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9855"/>
      </w:tblGrid>
      <w:tr w:rsidR="000C7C34" w:rsidRPr="000F75B7" w14:paraId="4151C819" w14:textId="77777777" w:rsidTr="007A694A">
        <w:tc>
          <w:tcPr>
            <w:tcW w:w="9855" w:type="dxa"/>
          </w:tcPr>
          <w:p w14:paraId="789E765D" w14:textId="67942B1E" w:rsidR="000C7C34" w:rsidRPr="00124093" w:rsidRDefault="008C4E22" w:rsidP="007A694A">
            <w:pPr>
              <w:pStyle w:val="Title"/>
              <w:keepNext/>
              <w:keepLines/>
              <w:rPr>
                <w:rFonts w:asciiTheme="minorHAnsi" w:hAnsiTheme="minorHAnsi" w:cs="Times New Roman"/>
                <w:b/>
                <w:sz w:val="56"/>
                <w:szCs w:val="56"/>
              </w:rPr>
            </w:pPr>
            <w:bookmarkStart w:id="0" w:name="_MacBuGuideStaticData_80H"/>
            <w:bookmarkStart w:id="1" w:name="_MacBuGuideStaticData_16450H"/>
            <w:bookmarkStart w:id="2" w:name="_MacBuGuideStaticData_620V"/>
            <w:bookmarkStart w:id="3" w:name="_GoBack"/>
            <w:bookmarkEnd w:id="3"/>
            <w:r w:rsidRPr="00124093">
              <w:rPr>
                <w:rFonts w:asciiTheme="minorHAnsi" w:hAnsiTheme="minorHAnsi"/>
                <w:b/>
                <w:sz w:val="56"/>
                <w:szCs w:val="56"/>
              </w:rPr>
              <w:t xml:space="preserve">Performance, </w:t>
            </w:r>
            <w:r w:rsidR="001D569A" w:rsidRPr="00124093">
              <w:rPr>
                <w:rFonts w:asciiTheme="minorHAnsi" w:hAnsiTheme="minorHAnsi"/>
                <w:b/>
                <w:sz w:val="56"/>
                <w:szCs w:val="56"/>
              </w:rPr>
              <w:t xml:space="preserve">Operation </w:t>
            </w:r>
            <w:r w:rsidRPr="00124093">
              <w:rPr>
                <w:rFonts w:asciiTheme="minorHAnsi" w:hAnsiTheme="minorHAnsi"/>
                <w:b/>
                <w:sz w:val="56"/>
                <w:szCs w:val="56"/>
              </w:rPr>
              <w:t xml:space="preserve">and </w:t>
            </w:r>
            <w:r w:rsidR="001D569A" w:rsidRPr="00124093">
              <w:rPr>
                <w:rFonts w:asciiTheme="minorHAnsi" w:hAnsiTheme="minorHAnsi"/>
                <w:b/>
                <w:sz w:val="56"/>
                <w:szCs w:val="56"/>
              </w:rPr>
              <w:t xml:space="preserve">Maintenance Guidelines </w:t>
            </w:r>
            <w:r w:rsidRPr="00124093">
              <w:rPr>
                <w:rFonts w:asciiTheme="minorHAnsi" w:hAnsiTheme="minorHAnsi"/>
                <w:b/>
                <w:sz w:val="56"/>
                <w:szCs w:val="56"/>
              </w:rPr>
              <w:t xml:space="preserve">for </w:t>
            </w:r>
            <w:r w:rsidR="001D569A" w:rsidRPr="00124093">
              <w:rPr>
                <w:rFonts w:asciiTheme="minorHAnsi" w:hAnsiTheme="minorHAnsi"/>
                <w:b/>
                <w:sz w:val="56"/>
                <w:szCs w:val="56"/>
              </w:rPr>
              <w:t xml:space="preserve">Fishways </w:t>
            </w:r>
            <w:r w:rsidRPr="00124093">
              <w:rPr>
                <w:rFonts w:asciiTheme="minorHAnsi" w:hAnsiTheme="minorHAnsi"/>
                <w:b/>
                <w:sz w:val="56"/>
                <w:szCs w:val="56"/>
              </w:rPr>
              <w:t xml:space="preserve">and </w:t>
            </w:r>
            <w:r w:rsidR="001D569A" w:rsidRPr="00124093">
              <w:rPr>
                <w:rFonts w:asciiTheme="minorHAnsi" w:hAnsiTheme="minorHAnsi"/>
                <w:b/>
                <w:sz w:val="56"/>
                <w:szCs w:val="56"/>
              </w:rPr>
              <w:t>Fish Passage Works</w:t>
            </w:r>
          </w:p>
          <w:p w14:paraId="722FBE06" w14:textId="250F4065" w:rsidR="000C7C34" w:rsidRPr="00124093" w:rsidRDefault="008C4E22" w:rsidP="007A694A">
            <w:pPr>
              <w:pStyle w:val="Title"/>
              <w:rPr>
                <w:rFonts w:asciiTheme="minorHAnsi" w:hAnsiTheme="minorHAnsi" w:cs="Times New Roman"/>
                <w:sz w:val="40"/>
                <w:szCs w:val="40"/>
              </w:rPr>
            </w:pPr>
            <w:r w:rsidRPr="00124093">
              <w:rPr>
                <w:rFonts w:asciiTheme="minorHAnsi" w:hAnsiTheme="minorHAnsi"/>
                <w:b/>
                <w:sz w:val="56"/>
                <w:szCs w:val="56"/>
              </w:rPr>
              <w:t>J</w:t>
            </w:r>
            <w:r w:rsidR="00B256A6">
              <w:rPr>
                <w:rFonts w:asciiTheme="minorHAnsi" w:hAnsiTheme="minorHAnsi"/>
                <w:b/>
                <w:sz w:val="56"/>
                <w:szCs w:val="56"/>
              </w:rPr>
              <w:t>ustin</w:t>
            </w:r>
            <w:r w:rsidRPr="00124093">
              <w:rPr>
                <w:rFonts w:asciiTheme="minorHAnsi" w:hAnsiTheme="minorHAnsi"/>
                <w:b/>
                <w:sz w:val="56"/>
                <w:szCs w:val="56"/>
              </w:rPr>
              <w:t xml:space="preserve"> O’Connor, M</w:t>
            </w:r>
            <w:r w:rsidR="00B256A6">
              <w:rPr>
                <w:rFonts w:asciiTheme="minorHAnsi" w:hAnsiTheme="minorHAnsi"/>
                <w:b/>
                <w:sz w:val="56"/>
                <w:szCs w:val="56"/>
              </w:rPr>
              <w:t>artin</w:t>
            </w:r>
            <w:r w:rsidRPr="00124093">
              <w:rPr>
                <w:rFonts w:asciiTheme="minorHAnsi" w:hAnsiTheme="minorHAnsi"/>
                <w:b/>
                <w:sz w:val="56"/>
                <w:szCs w:val="56"/>
              </w:rPr>
              <w:t xml:space="preserve"> </w:t>
            </w:r>
            <w:proofErr w:type="spellStart"/>
            <w:r w:rsidRPr="00124093">
              <w:rPr>
                <w:rFonts w:asciiTheme="minorHAnsi" w:hAnsiTheme="minorHAnsi"/>
                <w:b/>
                <w:sz w:val="56"/>
                <w:szCs w:val="56"/>
              </w:rPr>
              <w:t>Mallen</w:t>
            </w:r>
            <w:proofErr w:type="spellEnd"/>
            <w:r w:rsidRPr="00124093">
              <w:rPr>
                <w:rFonts w:asciiTheme="minorHAnsi" w:hAnsiTheme="minorHAnsi"/>
                <w:b/>
                <w:sz w:val="56"/>
                <w:szCs w:val="56"/>
              </w:rPr>
              <w:t>-Cooper and I</w:t>
            </w:r>
            <w:r w:rsidR="00B256A6">
              <w:rPr>
                <w:rFonts w:asciiTheme="minorHAnsi" w:hAnsiTheme="minorHAnsi"/>
                <w:b/>
                <w:sz w:val="56"/>
                <w:szCs w:val="56"/>
              </w:rPr>
              <w:t>vor</w:t>
            </w:r>
            <w:r w:rsidRPr="00124093">
              <w:rPr>
                <w:rFonts w:asciiTheme="minorHAnsi" w:hAnsiTheme="minorHAnsi"/>
                <w:b/>
                <w:sz w:val="56"/>
                <w:szCs w:val="56"/>
              </w:rPr>
              <w:t xml:space="preserve"> Stuart</w:t>
            </w:r>
          </w:p>
          <w:p w14:paraId="2C99F048" w14:textId="7DEB916D" w:rsidR="000C7C34" w:rsidRPr="00124093" w:rsidRDefault="00D1415E" w:rsidP="007A694A">
            <w:pPr>
              <w:pStyle w:val="Frontcoverreportseries"/>
              <w:rPr>
                <w:rFonts w:asciiTheme="minorHAnsi" w:hAnsiTheme="minorHAnsi" w:cs="Times New Roman"/>
                <w:b/>
                <w:color w:val="FFFFFF" w:themeColor="background1"/>
                <w:sz w:val="32"/>
                <w:szCs w:val="28"/>
              </w:rPr>
            </w:pPr>
            <w:r>
              <w:rPr>
                <w:rFonts w:asciiTheme="minorHAnsi" w:hAnsiTheme="minorHAnsi"/>
                <w:b/>
                <w:color w:val="FFFFFF" w:themeColor="background1"/>
                <w:sz w:val="32"/>
                <w:szCs w:val="28"/>
              </w:rPr>
              <w:t>June</w:t>
            </w:r>
            <w:r w:rsidR="000C7C34" w:rsidRPr="00124093">
              <w:rPr>
                <w:rFonts w:asciiTheme="minorHAnsi" w:hAnsiTheme="minorHAnsi"/>
                <w:b/>
                <w:color w:val="FFFFFF" w:themeColor="background1"/>
                <w:sz w:val="32"/>
                <w:szCs w:val="28"/>
              </w:rPr>
              <w:t xml:space="preserve"> 2015</w:t>
            </w:r>
          </w:p>
          <w:p w14:paraId="28A3B6A0" w14:textId="5DB9A492" w:rsidR="000C7C34" w:rsidRPr="00124093" w:rsidRDefault="000C7C34" w:rsidP="00124093">
            <w:pPr>
              <w:spacing w:after="240" w:line="240" w:lineRule="atLeast"/>
              <w:rPr>
                <w:rFonts w:asciiTheme="minorHAnsi" w:eastAsiaTheme="majorEastAsia" w:hAnsiTheme="minorHAnsi"/>
                <w:b/>
                <w:bCs/>
                <w:sz w:val="56"/>
                <w:szCs w:val="56"/>
              </w:rPr>
            </w:pPr>
            <w:r w:rsidRPr="00124093">
              <w:rPr>
                <w:rFonts w:asciiTheme="minorHAnsi" w:hAnsiTheme="minorHAnsi"/>
                <w:color w:val="FFFFFF" w:themeColor="background1"/>
                <w:sz w:val="28"/>
              </w:rPr>
              <w:t xml:space="preserve">Arthur </w:t>
            </w:r>
            <w:proofErr w:type="spellStart"/>
            <w:r w:rsidRPr="00124093">
              <w:rPr>
                <w:rFonts w:asciiTheme="minorHAnsi" w:hAnsiTheme="minorHAnsi"/>
                <w:color w:val="FFFFFF" w:themeColor="background1"/>
                <w:sz w:val="28"/>
              </w:rPr>
              <w:t>Rylah</w:t>
            </w:r>
            <w:proofErr w:type="spellEnd"/>
            <w:r w:rsidRPr="00124093">
              <w:rPr>
                <w:rFonts w:asciiTheme="minorHAnsi" w:hAnsiTheme="minorHAnsi"/>
                <w:color w:val="FFFFFF" w:themeColor="background1"/>
                <w:sz w:val="28"/>
              </w:rPr>
              <w:t xml:space="preserve"> Institute for Environmental Research,</w:t>
            </w:r>
            <w:r w:rsidR="00660453">
              <w:rPr>
                <w:rFonts w:asciiTheme="minorHAnsi" w:hAnsiTheme="minorHAnsi"/>
                <w:color w:val="FFFFFF" w:themeColor="background1"/>
                <w:sz w:val="28"/>
              </w:rPr>
              <w:br/>
            </w:r>
            <w:r w:rsidRPr="00124093">
              <w:rPr>
                <w:rFonts w:asciiTheme="minorHAnsi" w:hAnsiTheme="minorHAnsi"/>
                <w:color w:val="FFFFFF" w:themeColor="background1"/>
                <w:sz w:val="28"/>
              </w:rPr>
              <w:t>Department of Environment, Land, Water and Planning</w:t>
            </w:r>
          </w:p>
          <w:p w14:paraId="2BA1E202" w14:textId="4A55FB58" w:rsidR="000C7C34" w:rsidRPr="00124093" w:rsidRDefault="005837C3" w:rsidP="007A694A">
            <w:pPr>
              <w:keepNext/>
              <w:keepLines/>
              <w:spacing w:before="200" w:after="240" w:line="240" w:lineRule="atLeast"/>
              <w:outlineLvl w:val="4"/>
              <w:rPr>
                <w:rFonts w:asciiTheme="minorHAnsi" w:hAnsiTheme="minorHAnsi"/>
                <w:color w:val="FFFFFF" w:themeColor="background1"/>
                <w:sz w:val="28"/>
              </w:rPr>
            </w:pPr>
            <w:r w:rsidRPr="00124093">
              <w:rPr>
                <w:rFonts w:asciiTheme="minorHAnsi" w:hAnsiTheme="minorHAnsi"/>
                <w:color w:val="FFFFFF" w:themeColor="background1"/>
                <w:sz w:val="28"/>
              </w:rPr>
              <w:t xml:space="preserve">Technical Report Series No. </w:t>
            </w:r>
            <w:r w:rsidR="00D83976">
              <w:rPr>
                <w:rFonts w:asciiTheme="minorHAnsi" w:hAnsiTheme="minorHAnsi"/>
                <w:color w:val="FFFFFF" w:themeColor="background1"/>
                <w:sz w:val="28"/>
              </w:rPr>
              <w:t>262</w:t>
            </w:r>
            <w:r w:rsidRPr="00124093">
              <w:rPr>
                <w:rFonts w:asciiTheme="minorHAnsi" w:hAnsiTheme="minorHAnsi" w:cs="Arial"/>
                <w:color w:val="FFFFFF" w:themeColor="background1"/>
                <w:sz w:val="28"/>
              </w:rPr>
              <w:t xml:space="preserve"> for </w:t>
            </w:r>
            <w:r w:rsidR="00660453">
              <w:rPr>
                <w:rFonts w:asciiTheme="minorHAnsi" w:hAnsiTheme="minorHAnsi" w:cs="Arial"/>
                <w:color w:val="FFFFFF" w:themeColor="background1"/>
                <w:sz w:val="28"/>
              </w:rPr>
              <w:t xml:space="preserve">the </w:t>
            </w:r>
            <w:r w:rsidRPr="00124093">
              <w:rPr>
                <w:rFonts w:asciiTheme="minorHAnsi" w:hAnsiTheme="minorHAnsi" w:cs="Arial"/>
                <w:color w:val="FFFFFF" w:themeColor="background1"/>
                <w:sz w:val="28"/>
              </w:rPr>
              <w:t>Water and Catchments Group,</w:t>
            </w:r>
            <w:r w:rsidR="00660453">
              <w:rPr>
                <w:rFonts w:asciiTheme="minorHAnsi" w:hAnsiTheme="minorHAnsi" w:cs="Arial"/>
                <w:color w:val="FFFFFF" w:themeColor="background1"/>
                <w:sz w:val="28"/>
              </w:rPr>
              <w:br/>
            </w:r>
            <w:r w:rsidRPr="00124093">
              <w:rPr>
                <w:rFonts w:asciiTheme="minorHAnsi" w:hAnsiTheme="minorHAnsi" w:cs="Arial"/>
                <w:color w:val="FFFFFF" w:themeColor="background1"/>
                <w:sz w:val="28"/>
              </w:rPr>
              <w:t>Department of Environment, Land, Water and Planning</w:t>
            </w:r>
          </w:p>
          <w:p w14:paraId="7C681DF2" w14:textId="7823E035" w:rsidR="000C7C34" w:rsidRPr="00124093" w:rsidRDefault="000C7C34" w:rsidP="008C4E22">
            <w:pPr>
              <w:pStyle w:val="Title"/>
              <w:keepNext/>
              <w:keepLines/>
              <w:rPr>
                <w:rFonts w:asciiTheme="minorHAnsi" w:hAnsiTheme="minorHAnsi" w:cs="Times New Roman"/>
                <w:sz w:val="56"/>
                <w:szCs w:val="56"/>
              </w:rPr>
            </w:pPr>
          </w:p>
        </w:tc>
      </w:tr>
    </w:tbl>
    <w:p w14:paraId="7976323B" w14:textId="135D36EF" w:rsidR="000C7C34" w:rsidRPr="00124093" w:rsidRDefault="006647C6" w:rsidP="000C7C34">
      <w:pPr>
        <w:rPr>
          <w:rFonts w:asciiTheme="minorHAnsi" w:hAnsiTheme="minorHAnsi"/>
          <w:sz w:val="56"/>
          <w:szCs w:val="56"/>
        </w:rPr>
      </w:pPr>
      <w:r w:rsidRPr="00124093">
        <w:rPr>
          <w:rFonts w:asciiTheme="minorHAnsi" w:hAnsiTheme="minorHAnsi"/>
          <w:bCs/>
          <w:noProof/>
          <w:lang w:eastAsia="en-AU"/>
        </w:rPr>
        <w:drawing>
          <wp:anchor distT="0" distB="0" distL="114300" distR="114300" simplePos="0" relativeHeight="251713536" behindDoc="0" locked="0" layoutInCell="1" allowOverlap="1" wp14:anchorId="412F2D0F" wp14:editId="55C20602">
            <wp:simplePos x="0" y="0"/>
            <wp:positionH relativeFrom="column">
              <wp:posOffset>-342265</wp:posOffset>
            </wp:positionH>
            <wp:positionV relativeFrom="paragraph">
              <wp:posOffset>70485</wp:posOffset>
            </wp:positionV>
            <wp:extent cx="6775200" cy="3992400"/>
            <wp:effectExtent l="0" t="0" r="6985" b="825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ys Weir 3.jpg"/>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6775200" cy="399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7208C1" w14:textId="77777777" w:rsidR="000C7C34" w:rsidRPr="00124093" w:rsidRDefault="000C7C34" w:rsidP="000C7C34">
      <w:pPr>
        <w:rPr>
          <w:rFonts w:asciiTheme="minorHAnsi" w:hAnsiTheme="minorHAnsi"/>
        </w:rPr>
        <w:sectPr w:rsidR="000C7C34" w:rsidRPr="00124093" w:rsidSect="006A003C">
          <w:headerReference w:type="default" r:id="rId10"/>
          <w:footerReference w:type="even" r:id="rId11"/>
          <w:footerReference w:type="default" r:id="rId12"/>
          <w:pgSz w:w="11907" w:h="16840" w:code="9"/>
          <w:pgMar w:top="1701" w:right="1134" w:bottom="567" w:left="1134" w:header="709" w:footer="709" w:gutter="0"/>
          <w:cols w:space="708"/>
          <w:docGrid w:linePitch="360"/>
        </w:sectPr>
      </w:pPr>
    </w:p>
    <w:p w14:paraId="1FC6AFC1" w14:textId="77777777" w:rsidR="000C7C34" w:rsidRPr="00124093" w:rsidRDefault="000C7C34" w:rsidP="000C7C34">
      <w:pPr>
        <w:autoSpaceDE w:val="0"/>
        <w:autoSpaceDN w:val="0"/>
        <w:adjustRightInd w:val="0"/>
        <w:spacing w:after="320"/>
        <w:rPr>
          <w:rFonts w:asciiTheme="minorHAnsi" w:hAnsiTheme="minorHAnsi"/>
          <w:sz w:val="14"/>
          <w:szCs w:val="14"/>
        </w:rPr>
        <w:sectPr w:rsidR="000C7C34" w:rsidRPr="00124093" w:rsidSect="006A003C">
          <w:headerReference w:type="even" r:id="rId13"/>
          <w:headerReference w:type="default" r:id="rId14"/>
          <w:footerReference w:type="default" r:id="rId15"/>
          <w:headerReference w:type="first" r:id="rId16"/>
          <w:type w:val="continuous"/>
          <w:pgSz w:w="11907" w:h="16840" w:code="9"/>
          <w:pgMar w:top="1701" w:right="1134" w:bottom="567" w:left="1134" w:header="709" w:footer="709" w:gutter="0"/>
          <w:pgNumType w:start="1"/>
          <w:cols w:space="708"/>
          <w:formProt w:val="0"/>
          <w:titlePg/>
          <w:docGrid w:linePitch="360"/>
        </w:sectPr>
      </w:pPr>
    </w:p>
    <w:bookmarkEnd w:id="0"/>
    <w:bookmarkEnd w:id="1"/>
    <w:bookmarkEnd w:id="2"/>
    <w:p w14:paraId="435B0B0C" w14:textId="77777777" w:rsidR="00156B84" w:rsidRDefault="00156B84" w:rsidP="000C7C34">
      <w:pPr>
        <w:spacing w:after="120" w:line="360" w:lineRule="exact"/>
        <w:outlineLvl w:val="4"/>
        <w:rPr>
          <w:rFonts w:asciiTheme="minorHAnsi" w:hAnsiTheme="minorHAnsi"/>
        </w:rPr>
        <w:sectPr w:rsidR="00156B84" w:rsidSect="006A003C">
          <w:headerReference w:type="even" r:id="rId17"/>
          <w:headerReference w:type="default" r:id="rId18"/>
          <w:footerReference w:type="default" r:id="rId19"/>
          <w:headerReference w:type="first" r:id="rId20"/>
          <w:pgSz w:w="11906" w:h="16838" w:code="9"/>
          <w:pgMar w:top="1701" w:right="1134" w:bottom="567" w:left="1134" w:header="709" w:footer="709" w:gutter="0"/>
          <w:pgNumType w:start="1"/>
          <w:cols w:space="708"/>
          <w:docGrid w:linePitch="360"/>
        </w:sectPr>
      </w:pPr>
    </w:p>
    <w:p w14:paraId="6A7E7DA8" w14:textId="16C39B76" w:rsidR="004E7FF5" w:rsidRDefault="004E7FF5" w:rsidP="000C7C34">
      <w:pPr>
        <w:spacing w:after="120" w:line="360" w:lineRule="exact"/>
        <w:outlineLvl w:val="4"/>
        <w:rPr>
          <w:rFonts w:asciiTheme="minorHAnsi" w:hAnsiTheme="minorHAnsi"/>
        </w:rPr>
        <w:sectPr w:rsidR="004E7FF5" w:rsidSect="006A003C">
          <w:pgSz w:w="11906" w:h="16838" w:code="9"/>
          <w:pgMar w:top="1701" w:right="1134" w:bottom="567" w:left="1134" w:header="709" w:footer="709" w:gutter="0"/>
          <w:pgNumType w:start="1"/>
          <w:cols w:space="708"/>
          <w:docGrid w:linePitch="360"/>
        </w:sectPr>
      </w:pPr>
    </w:p>
    <w:p w14:paraId="4BB364A1" w14:textId="77777777" w:rsidR="002B7625" w:rsidRPr="00501D24" w:rsidRDefault="002B7625" w:rsidP="002B7625">
      <w:pPr>
        <w:pStyle w:val="Titlepage1"/>
        <w:rPr>
          <w:rFonts w:asciiTheme="minorHAnsi" w:hAnsiTheme="minorHAnsi"/>
        </w:rPr>
      </w:pPr>
    </w:p>
    <w:p w14:paraId="3C28578B" w14:textId="77777777" w:rsidR="002B7625" w:rsidRPr="00501D24" w:rsidRDefault="002B7625" w:rsidP="002B7625">
      <w:pPr>
        <w:pStyle w:val="Titlepage1"/>
        <w:rPr>
          <w:rFonts w:asciiTheme="minorHAnsi" w:hAnsiTheme="minorHAnsi"/>
          <w:sz w:val="40"/>
        </w:rPr>
      </w:pPr>
      <w:r w:rsidRPr="00501D24">
        <w:rPr>
          <w:rFonts w:asciiTheme="minorHAnsi" w:hAnsiTheme="minorHAnsi"/>
          <w:sz w:val="40"/>
        </w:rPr>
        <w:t>Performance, operation and maintenance guidelines for fishways and fish passage works</w:t>
      </w:r>
    </w:p>
    <w:p w14:paraId="72B34E47" w14:textId="77777777" w:rsidR="002B7625" w:rsidRPr="00501D24" w:rsidRDefault="002B7625" w:rsidP="002B7625">
      <w:pPr>
        <w:pStyle w:val="Titlepage2"/>
        <w:rPr>
          <w:rFonts w:asciiTheme="minorHAnsi" w:hAnsiTheme="minorHAnsi" w:cs="Times New Roman"/>
          <w:sz w:val="32"/>
        </w:rPr>
      </w:pPr>
      <w:r w:rsidRPr="00501D24">
        <w:rPr>
          <w:rFonts w:asciiTheme="minorHAnsi" w:hAnsiTheme="minorHAnsi"/>
          <w:sz w:val="32"/>
        </w:rPr>
        <w:t xml:space="preserve">J. O’Connor, M. </w:t>
      </w:r>
      <w:proofErr w:type="spellStart"/>
      <w:r w:rsidRPr="00501D24">
        <w:rPr>
          <w:rFonts w:asciiTheme="minorHAnsi" w:hAnsiTheme="minorHAnsi"/>
          <w:sz w:val="32"/>
        </w:rPr>
        <w:t>Mallen</w:t>
      </w:r>
      <w:proofErr w:type="spellEnd"/>
      <w:r w:rsidRPr="00501D24">
        <w:rPr>
          <w:rFonts w:asciiTheme="minorHAnsi" w:hAnsiTheme="minorHAnsi"/>
          <w:sz w:val="32"/>
        </w:rPr>
        <w:t>-Cooper and I. Stuart</w:t>
      </w:r>
    </w:p>
    <w:p w14:paraId="63CEF160" w14:textId="77777777" w:rsidR="002B7625" w:rsidRDefault="002B7625" w:rsidP="002B7625">
      <w:pPr>
        <w:pStyle w:val="Titlepage3"/>
        <w:rPr>
          <w:rFonts w:asciiTheme="minorHAnsi" w:hAnsiTheme="minorHAnsi"/>
          <w:sz w:val="24"/>
        </w:rPr>
      </w:pPr>
      <w:r w:rsidRPr="00501D24">
        <w:rPr>
          <w:rFonts w:asciiTheme="minorHAnsi" w:hAnsiTheme="minorHAnsi"/>
          <w:bCs w:val="0"/>
          <w:sz w:val="24"/>
        </w:rPr>
        <w:t xml:space="preserve">Arthur </w:t>
      </w:r>
      <w:proofErr w:type="spellStart"/>
      <w:r w:rsidRPr="00501D24">
        <w:rPr>
          <w:rFonts w:asciiTheme="minorHAnsi" w:hAnsiTheme="minorHAnsi"/>
          <w:bCs w:val="0"/>
          <w:sz w:val="24"/>
        </w:rPr>
        <w:t>Rylah</w:t>
      </w:r>
      <w:proofErr w:type="spellEnd"/>
      <w:r w:rsidRPr="00501D24">
        <w:rPr>
          <w:rFonts w:asciiTheme="minorHAnsi" w:hAnsiTheme="minorHAnsi"/>
          <w:bCs w:val="0"/>
          <w:sz w:val="24"/>
        </w:rPr>
        <w:t xml:space="preserve"> Institute for Environmental Research</w:t>
      </w:r>
      <w:r w:rsidRPr="00501D24">
        <w:rPr>
          <w:rFonts w:asciiTheme="minorHAnsi" w:hAnsiTheme="minorHAnsi"/>
          <w:bCs w:val="0"/>
          <w:sz w:val="24"/>
        </w:rPr>
        <w:br/>
      </w:r>
      <w:r w:rsidRPr="00501D24">
        <w:rPr>
          <w:rFonts w:asciiTheme="minorHAnsi" w:hAnsiTheme="minorHAnsi"/>
          <w:sz w:val="24"/>
        </w:rPr>
        <w:t>Department of Environment, Land, Water and Planning</w:t>
      </w:r>
      <w:r w:rsidRPr="00501D24">
        <w:rPr>
          <w:rFonts w:asciiTheme="minorHAnsi" w:hAnsiTheme="minorHAnsi"/>
          <w:sz w:val="24"/>
        </w:rPr>
        <w:br/>
        <w:t>123 Brown Street, Heidelberg, Victoria 3084</w:t>
      </w:r>
    </w:p>
    <w:p w14:paraId="7267B4B7" w14:textId="77777777" w:rsidR="006647C6" w:rsidRPr="00501D24" w:rsidRDefault="006647C6" w:rsidP="002B7625">
      <w:pPr>
        <w:pStyle w:val="Titlepage3"/>
        <w:rPr>
          <w:rFonts w:asciiTheme="minorHAnsi" w:hAnsiTheme="minorHAnsi"/>
          <w:sz w:val="24"/>
        </w:rPr>
      </w:pPr>
    </w:p>
    <w:p w14:paraId="02C88F67" w14:textId="310C877C" w:rsidR="00512691" w:rsidRDefault="00D1415E" w:rsidP="002B7625">
      <w:pPr>
        <w:pStyle w:val="Titlepage3"/>
        <w:rPr>
          <w:rFonts w:asciiTheme="minorHAnsi" w:hAnsiTheme="minorHAnsi"/>
          <w:sz w:val="24"/>
        </w:rPr>
      </w:pPr>
      <w:r>
        <w:rPr>
          <w:rFonts w:asciiTheme="minorHAnsi" w:hAnsiTheme="minorHAnsi"/>
          <w:sz w:val="24"/>
        </w:rPr>
        <w:t>June</w:t>
      </w:r>
      <w:r w:rsidR="00FD3128">
        <w:rPr>
          <w:rFonts w:asciiTheme="minorHAnsi" w:hAnsiTheme="minorHAnsi"/>
          <w:sz w:val="24"/>
        </w:rPr>
        <w:t xml:space="preserve"> </w:t>
      </w:r>
      <w:r w:rsidR="002B7625" w:rsidRPr="00501D24">
        <w:rPr>
          <w:rFonts w:asciiTheme="minorHAnsi" w:hAnsiTheme="minorHAnsi"/>
          <w:sz w:val="24"/>
        </w:rPr>
        <w:t>2015</w:t>
      </w:r>
    </w:p>
    <w:p w14:paraId="7691AE63" w14:textId="77777777" w:rsidR="00437F36" w:rsidRDefault="00437F36" w:rsidP="002B7625">
      <w:pPr>
        <w:pStyle w:val="Titlepage3"/>
        <w:rPr>
          <w:rFonts w:asciiTheme="minorHAnsi" w:hAnsiTheme="minorHAnsi"/>
          <w:sz w:val="24"/>
        </w:rPr>
      </w:pPr>
    </w:p>
    <w:p w14:paraId="4DDC063F" w14:textId="77777777" w:rsidR="00437F36" w:rsidRDefault="00437F36" w:rsidP="002B7625">
      <w:pPr>
        <w:pStyle w:val="Titlepage3"/>
        <w:rPr>
          <w:rFonts w:asciiTheme="minorHAnsi" w:hAnsiTheme="minorHAnsi"/>
          <w:sz w:val="24"/>
        </w:rPr>
      </w:pPr>
    </w:p>
    <w:p w14:paraId="0CE88983" w14:textId="77777777" w:rsidR="00437F36" w:rsidRDefault="00437F36" w:rsidP="002B7625">
      <w:pPr>
        <w:pStyle w:val="Titlepage3"/>
        <w:rPr>
          <w:rFonts w:asciiTheme="minorHAnsi" w:hAnsiTheme="minorHAnsi"/>
          <w:sz w:val="24"/>
        </w:rPr>
      </w:pPr>
    </w:p>
    <w:p w14:paraId="4FF02C46" w14:textId="77777777" w:rsidR="00437F36" w:rsidRDefault="00437F36" w:rsidP="002B7625">
      <w:pPr>
        <w:pStyle w:val="Titlepage3"/>
        <w:rPr>
          <w:rFonts w:asciiTheme="minorHAnsi" w:hAnsiTheme="minorHAnsi"/>
          <w:sz w:val="24"/>
        </w:rPr>
      </w:pPr>
    </w:p>
    <w:p w14:paraId="4BDF506C" w14:textId="77777777" w:rsidR="00437F36" w:rsidRDefault="00437F36" w:rsidP="002B7625">
      <w:pPr>
        <w:pStyle w:val="Titlepage3"/>
        <w:rPr>
          <w:rFonts w:asciiTheme="minorHAnsi" w:hAnsiTheme="minorHAnsi"/>
          <w:sz w:val="24"/>
        </w:rPr>
      </w:pPr>
    </w:p>
    <w:p w14:paraId="511D14A7" w14:textId="77777777" w:rsidR="00437F36" w:rsidRDefault="00437F36" w:rsidP="002B7625">
      <w:pPr>
        <w:pStyle w:val="Titlepage3"/>
        <w:rPr>
          <w:rFonts w:asciiTheme="minorHAnsi" w:hAnsiTheme="minorHAnsi"/>
          <w:sz w:val="24"/>
        </w:rPr>
      </w:pPr>
    </w:p>
    <w:p w14:paraId="63AE2734" w14:textId="4D7C16F1" w:rsidR="00437F36" w:rsidRDefault="00437F36" w:rsidP="002B7625">
      <w:pPr>
        <w:pStyle w:val="Titlepage3"/>
        <w:rPr>
          <w:rFonts w:asciiTheme="minorHAnsi" w:hAnsiTheme="minorHAnsi"/>
          <w:sz w:val="24"/>
        </w:rPr>
      </w:pPr>
    </w:p>
    <w:p w14:paraId="2B22DC3F" w14:textId="2C890820" w:rsidR="00437F36" w:rsidRDefault="00156B84" w:rsidP="002B7625">
      <w:pPr>
        <w:pStyle w:val="Titlepage3"/>
        <w:rPr>
          <w:rFonts w:asciiTheme="minorHAnsi" w:hAnsiTheme="minorHAnsi"/>
          <w:sz w:val="24"/>
        </w:rPr>
      </w:pPr>
      <w:r w:rsidRPr="006A003C">
        <w:rPr>
          <w:rFonts w:asciiTheme="minorHAnsi" w:hAnsiTheme="minorHAnsi"/>
          <w:noProof/>
          <w:sz w:val="24"/>
        </w:rPr>
        <mc:AlternateContent>
          <mc:Choice Requires="wps">
            <w:drawing>
              <wp:anchor distT="0" distB="0" distL="114300" distR="114300" simplePos="0" relativeHeight="251732992" behindDoc="0" locked="0" layoutInCell="1" allowOverlap="1" wp14:anchorId="020EB41E" wp14:editId="0E31E932">
                <wp:simplePos x="0" y="0"/>
                <wp:positionH relativeFrom="column">
                  <wp:posOffset>914400</wp:posOffset>
                </wp:positionH>
                <wp:positionV relativeFrom="paragraph">
                  <wp:posOffset>50800</wp:posOffset>
                </wp:positionV>
                <wp:extent cx="4457700" cy="914400"/>
                <wp:effectExtent l="0" t="0" r="0" b="0"/>
                <wp:wrapSquare wrapText="bothSides"/>
                <wp:docPr id="250" name="Text Box 250"/>
                <wp:cNvGraphicFramePr/>
                <a:graphic xmlns:a="http://schemas.openxmlformats.org/drawingml/2006/main">
                  <a:graphicData uri="http://schemas.microsoft.com/office/word/2010/wordprocessingShape">
                    <wps:wsp>
                      <wps:cNvSpPr txBox="1"/>
                      <wps:spPr>
                        <a:xfrm>
                          <a:off x="0" y="0"/>
                          <a:ext cx="44577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F81C2F" w14:textId="7A727FF3" w:rsidR="0020393C" w:rsidRPr="006A003C" w:rsidRDefault="0020393C" w:rsidP="006A003C">
                            <w:pPr>
                              <w:pStyle w:val="Heading9"/>
                              <w:jc w:val="center"/>
                              <w:rPr>
                                <w:rFonts w:asciiTheme="minorHAnsi" w:hAnsiTheme="minorHAnsi"/>
                              </w:rPr>
                            </w:pPr>
                            <w:r w:rsidRPr="00DA7D7F">
                              <w:rPr>
                                <w:rFonts w:asciiTheme="minorHAnsi" w:hAnsiTheme="minorHAnsi"/>
                              </w:rPr>
                              <w:t>Arthur Rylah Insti</w:t>
                            </w:r>
                            <w:r>
                              <w:rPr>
                                <w:rFonts w:asciiTheme="minorHAnsi" w:hAnsiTheme="minorHAnsi"/>
                              </w:rPr>
                              <w:t>tute for Environmental Research</w:t>
                            </w:r>
                            <w:r w:rsidRPr="00DA7D7F">
                              <w:rPr>
                                <w:rFonts w:asciiTheme="minorHAnsi" w:hAnsiTheme="minorHAnsi"/>
                              </w:rPr>
                              <w:br/>
                              <w:t>Department of Environment</w:t>
                            </w:r>
                            <w:r>
                              <w:rPr>
                                <w:rFonts w:asciiTheme="minorHAnsi" w:hAnsiTheme="minorHAnsi"/>
                              </w:rPr>
                              <w:t>, Land, Water and Planning</w:t>
                            </w:r>
                            <w:r w:rsidRPr="00DA7D7F">
                              <w:rPr>
                                <w:rFonts w:asciiTheme="minorHAnsi" w:hAnsiTheme="minorHAnsi"/>
                              </w:rPr>
                              <w:br/>
                              <w:t>Heidelberg,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0" o:spid="_x0000_s1026" type="#_x0000_t202" style="position:absolute;left:0;text-align:left;margin-left:1in;margin-top:4pt;width:351pt;height:1in;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" filled="f" stroked="f">
                <v:textbox>
                  <w:txbxContent>
                    <w:p w14:paraId="53F81C2F" w14:textId="7A727FF3" w:rsidR="0020393C" w:rsidRPr="006A003C" w:rsidRDefault="0020393C" w:rsidP="006A003C">
                      <w:pPr>
                        <w:pStyle w:val="Heading9"/>
                        <w:jc w:val="center"/>
                        <w:rPr>
                          <w:rFonts w:asciiTheme="minorHAnsi" w:hAnsiTheme="minorHAnsi"/>
                        </w:rPr>
                      </w:pPr>
                      <w:r w:rsidRPr="00DA7D7F">
                        <w:rPr>
                          <w:rFonts w:asciiTheme="minorHAnsi" w:hAnsiTheme="minorHAnsi"/>
                        </w:rPr>
                        <w:t>Arthur Rylah Insti</w:t>
                      </w:r>
                      <w:r>
                        <w:rPr>
                          <w:rFonts w:asciiTheme="minorHAnsi" w:hAnsiTheme="minorHAnsi"/>
                        </w:rPr>
                        <w:t>tute for Environmental Research</w:t>
                      </w:r>
                      <w:r w:rsidRPr="00DA7D7F">
                        <w:rPr>
                          <w:rFonts w:asciiTheme="minorHAnsi" w:hAnsiTheme="minorHAnsi"/>
                        </w:rPr>
                        <w:br/>
                        <w:t>Department of Environment</w:t>
                      </w:r>
                      <w:r>
                        <w:rPr>
                          <w:rFonts w:asciiTheme="minorHAnsi" w:hAnsiTheme="minorHAnsi"/>
                        </w:rPr>
                        <w:t>, Land, Water and Planning</w:t>
                      </w:r>
                      <w:r w:rsidRPr="00DA7D7F">
                        <w:rPr>
                          <w:rFonts w:asciiTheme="minorHAnsi" w:hAnsiTheme="minorHAnsi"/>
                        </w:rPr>
                        <w:br/>
                        <w:t>Heidelberg, Victoria</w:t>
                      </w:r>
                    </w:p>
                  </w:txbxContent>
                </v:textbox>
                <w10:wrap type="square"/>
              </v:shape>
            </w:pict>
          </mc:Fallback>
        </mc:AlternateContent>
      </w:r>
    </w:p>
    <w:p w14:paraId="186A8305" w14:textId="77777777" w:rsidR="00512691" w:rsidRDefault="00512691">
      <w:pPr>
        <w:spacing w:after="200" w:line="276" w:lineRule="auto"/>
        <w:rPr>
          <w:rFonts w:asciiTheme="minorHAnsi" w:hAnsiTheme="minorHAnsi" w:cs="Arial"/>
          <w:bCs/>
          <w:sz w:val="24"/>
          <w:szCs w:val="22"/>
          <w:lang w:eastAsia="en-AU"/>
        </w:rPr>
      </w:pPr>
      <w:r>
        <w:rPr>
          <w:rFonts w:asciiTheme="minorHAnsi" w:hAnsiTheme="minorHAnsi"/>
          <w:sz w:val="24"/>
        </w:rPr>
        <w:br w:type="page"/>
      </w:r>
    </w:p>
    <w:p w14:paraId="09E3E3AE" w14:textId="77777777" w:rsidR="002B7625" w:rsidRDefault="002B7625" w:rsidP="002B7625">
      <w:pPr>
        <w:pStyle w:val="Titlepage3"/>
        <w:rPr>
          <w:rFonts w:asciiTheme="minorHAnsi" w:hAnsiTheme="minorHAnsi"/>
          <w:sz w:val="24"/>
        </w:rPr>
        <w:sectPr w:rsidR="002B7625" w:rsidSect="006A003C">
          <w:headerReference w:type="even" r:id="rId21"/>
          <w:headerReference w:type="default" r:id="rId22"/>
          <w:footerReference w:type="default" r:id="rId23"/>
          <w:headerReference w:type="first" r:id="rId24"/>
          <w:type w:val="continuous"/>
          <w:pgSz w:w="11906" w:h="16838" w:code="9"/>
          <w:pgMar w:top="1701" w:right="1134" w:bottom="567" w:left="1134" w:header="709" w:footer="709" w:gutter="0"/>
          <w:pgNumType w:fmt="lowerRoman" w:start="1"/>
          <w:cols w:space="708"/>
          <w:docGrid w:linePitch="360"/>
        </w:sectPr>
      </w:pPr>
    </w:p>
    <w:p w14:paraId="6EF71F1C" w14:textId="77777777" w:rsidR="006647C6" w:rsidRPr="00124093" w:rsidRDefault="006647C6" w:rsidP="006647C6">
      <w:pPr>
        <w:autoSpaceDE w:val="0"/>
        <w:autoSpaceDN w:val="0"/>
        <w:adjustRightInd w:val="0"/>
        <w:spacing w:after="320"/>
        <w:rPr>
          <w:rFonts w:asciiTheme="minorHAnsi" w:hAnsiTheme="minorHAnsi"/>
          <w:sz w:val="14"/>
          <w:szCs w:val="14"/>
        </w:rPr>
      </w:pPr>
    </w:p>
    <w:p w14:paraId="197156A8" w14:textId="77777777" w:rsidR="006647C6" w:rsidRDefault="006647C6" w:rsidP="006647C6">
      <w:pPr>
        <w:autoSpaceDE w:val="0"/>
        <w:autoSpaceDN w:val="0"/>
        <w:adjustRightInd w:val="0"/>
        <w:spacing w:after="320"/>
        <w:rPr>
          <w:rFonts w:asciiTheme="minorHAnsi" w:hAnsiTheme="minorHAnsi"/>
          <w:sz w:val="16"/>
          <w:szCs w:val="16"/>
        </w:rPr>
      </w:pPr>
    </w:p>
    <w:p w14:paraId="2BCBE5A1" w14:textId="77777777" w:rsidR="00156B84" w:rsidRDefault="00156B84" w:rsidP="006647C6">
      <w:pPr>
        <w:autoSpaceDE w:val="0"/>
        <w:autoSpaceDN w:val="0"/>
        <w:adjustRightInd w:val="0"/>
        <w:spacing w:after="320"/>
        <w:rPr>
          <w:rFonts w:asciiTheme="minorHAnsi" w:hAnsiTheme="minorHAnsi"/>
          <w:sz w:val="16"/>
          <w:szCs w:val="16"/>
        </w:rPr>
      </w:pPr>
    </w:p>
    <w:p w14:paraId="48350962" w14:textId="77777777" w:rsidR="00156B84" w:rsidRDefault="00156B84" w:rsidP="006647C6">
      <w:pPr>
        <w:autoSpaceDE w:val="0"/>
        <w:autoSpaceDN w:val="0"/>
        <w:adjustRightInd w:val="0"/>
        <w:spacing w:after="320"/>
        <w:rPr>
          <w:rFonts w:asciiTheme="minorHAnsi" w:hAnsiTheme="minorHAnsi"/>
          <w:sz w:val="16"/>
          <w:szCs w:val="16"/>
        </w:rPr>
      </w:pPr>
    </w:p>
    <w:p w14:paraId="35B5E1C6" w14:textId="77777777" w:rsidR="00156B84" w:rsidRDefault="00156B84" w:rsidP="006647C6">
      <w:pPr>
        <w:autoSpaceDE w:val="0"/>
        <w:autoSpaceDN w:val="0"/>
        <w:adjustRightInd w:val="0"/>
        <w:spacing w:after="320"/>
        <w:rPr>
          <w:rFonts w:asciiTheme="minorHAnsi" w:hAnsiTheme="minorHAnsi"/>
          <w:sz w:val="16"/>
          <w:szCs w:val="16"/>
        </w:rPr>
      </w:pPr>
    </w:p>
    <w:p w14:paraId="1DA3355C" w14:textId="77777777" w:rsidR="00156B84" w:rsidRDefault="00156B84" w:rsidP="006647C6">
      <w:pPr>
        <w:autoSpaceDE w:val="0"/>
        <w:autoSpaceDN w:val="0"/>
        <w:adjustRightInd w:val="0"/>
        <w:spacing w:after="320"/>
        <w:rPr>
          <w:rFonts w:asciiTheme="minorHAnsi" w:hAnsiTheme="minorHAnsi"/>
          <w:sz w:val="16"/>
          <w:szCs w:val="16"/>
        </w:rPr>
      </w:pPr>
    </w:p>
    <w:p w14:paraId="1942C864" w14:textId="77777777" w:rsidR="00156B84" w:rsidRDefault="00156B84" w:rsidP="006647C6">
      <w:pPr>
        <w:autoSpaceDE w:val="0"/>
        <w:autoSpaceDN w:val="0"/>
        <w:adjustRightInd w:val="0"/>
        <w:spacing w:after="320"/>
        <w:rPr>
          <w:rFonts w:asciiTheme="minorHAnsi" w:hAnsiTheme="minorHAnsi"/>
          <w:sz w:val="16"/>
          <w:szCs w:val="16"/>
        </w:rPr>
      </w:pPr>
    </w:p>
    <w:p w14:paraId="320E601F" w14:textId="77777777" w:rsidR="00156B84" w:rsidRDefault="00156B84" w:rsidP="006647C6">
      <w:pPr>
        <w:autoSpaceDE w:val="0"/>
        <w:autoSpaceDN w:val="0"/>
        <w:adjustRightInd w:val="0"/>
        <w:spacing w:after="320"/>
        <w:rPr>
          <w:rFonts w:asciiTheme="minorHAnsi" w:hAnsiTheme="minorHAnsi"/>
          <w:sz w:val="16"/>
          <w:szCs w:val="16"/>
        </w:rPr>
      </w:pPr>
    </w:p>
    <w:p w14:paraId="6C8A5D26" w14:textId="77777777" w:rsidR="00156B84" w:rsidRDefault="00156B84" w:rsidP="006647C6">
      <w:pPr>
        <w:autoSpaceDE w:val="0"/>
        <w:autoSpaceDN w:val="0"/>
        <w:adjustRightInd w:val="0"/>
        <w:spacing w:after="320"/>
        <w:rPr>
          <w:rFonts w:asciiTheme="minorHAnsi" w:hAnsiTheme="minorHAnsi"/>
          <w:sz w:val="16"/>
          <w:szCs w:val="16"/>
        </w:rPr>
      </w:pPr>
    </w:p>
    <w:p w14:paraId="13247D7C" w14:textId="77777777" w:rsidR="00156B84" w:rsidRPr="00124093" w:rsidRDefault="00156B84" w:rsidP="006647C6">
      <w:pPr>
        <w:autoSpaceDE w:val="0"/>
        <w:autoSpaceDN w:val="0"/>
        <w:adjustRightInd w:val="0"/>
        <w:spacing w:after="320"/>
        <w:rPr>
          <w:rFonts w:asciiTheme="minorHAnsi" w:hAnsiTheme="minorHAnsi"/>
          <w:sz w:val="16"/>
          <w:szCs w:val="16"/>
        </w:rPr>
      </w:pPr>
    </w:p>
    <w:p w14:paraId="2C162AA6" w14:textId="77777777" w:rsidR="006647C6" w:rsidRPr="00124093" w:rsidRDefault="006647C6" w:rsidP="006647C6">
      <w:pPr>
        <w:keepNext/>
        <w:keepLines/>
        <w:autoSpaceDE w:val="0"/>
        <w:autoSpaceDN w:val="0"/>
        <w:adjustRightInd w:val="0"/>
        <w:spacing w:before="200" w:after="320"/>
        <w:ind w:left="1985" w:hanging="1985"/>
        <w:outlineLvl w:val="4"/>
        <w:rPr>
          <w:rFonts w:asciiTheme="minorHAnsi" w:hAnsiTheme="minorHAnsi"/>
          <w:sz w:val="16"/>
          <w:szCs w:val="16"/>
        </w:rPr>
      </w:pPr>
      <w:r w:rsidRPr="00124093">
        <w:rPr>
          <w:rFonts w:asciiTheme="minorHAnsi" w:hAnsiTheme="minorHAnsi"/>
          <w:b/>
          <w:sz w:val="16"/>
          <w:szCs w:val="16"/>
        </w:rPr>
        <w:t xml:space="preserve">Report produced by: </w:t>
      </w:r>
      <w:r w:rsidRPr="00124093">
        <w:rPr>
          <w:rFonts w:asciiTheme="minorHAnsi" w:hAnsiTheme="minorHAnsi"/>
          <w:sz w:val="16"/>
          <w:szCs w:val="16"/>
        </w:rPr>
        <w:tab/>
        <w:t xml:space="preserve">Arthur </w:t>
      </w:r>
      <w:proofErr w:type="spellStart"/>
      <w:r w:rsidRPr="00124093">
        <w:rPr>
          <w:rFonts w:asciiTheme="minorHAnsi" w:hAnsiTheme="minorHAnsi"/>
          <w:sz w:val="16"/>
          <w:szCs w:val="16"/>
        </w:rPr>
        <w:t>Rylah</w:t>
      </w:r>
      <w:proofErr w:type="spellEnd"/>
      <w:r w:rsidRPr="00124093">
        <w:rPr>
          <w:rFonts w:asciiTheme="minorHAnsi" w:hAnsiTheme="minorHAnsi"/>
          <w:sz w:val="16"/>
          <w:szCs w:val="16"/>
        </w:rPr>
        <w:t xml:space="preserve"> Institute for Environmental Research</w:t>
      </w:r>
      <w:r w:rsidRPr="00124093">
        <w:rPr>
          <w:rFonts w:asciiTheme="minorHAnsi" w:hAnsiTheme="minorHAnsi"/>
          <w:sz w:val="16"/>
          <w:szCs w:val="16"/>
        </w:rPr>
        <w:br/>
        <w:t>Department of Environment, Land, Water and Planning</w:t>
      </w:r>
      <w:r w:rsidRPr="00124093">
        <w:rPr>
          <w:rFonts w:asciiTheme="minorHAnsi" w:hAnsiTheme="minorHAnsi"/>
          <w:sz w:val="16"/>
          <w:szCs w:val="16"/>
        </w:rPr>
        <w:br/>
        <w:t>PO Box 137</w:t>
      </w:r>
      <w:r w:rsidRPr="00124093">
        <w:rPr>
          <w:rFonts w:asciiTheme="minorHAnsi" w:hAnsiTheme="minorHAnsi"/>
          <w:sz w:val="16"/>
          <w:szCs w:val="16"/>
        </w:rPr>
        <w:br/>
        <w:t>Heidelberg, Victoria 3084</w:t>
      </w:r>
      <w:r w:rsidRPr="00124093">
        <w:rPr>
          <w:rFonts w:asciiTheme="minorHAnsi" w:hAnsiTheme="minorHAnsi"/>
          <w:sz w:val="16"/>
          <w:szCs w:val="16"/>
        </w:rPr>
        <w:br/>
        <w:t>Phone (03) 9450 8600</w:t>
      </w:r>
      <w:r w:rsidRPr="00124093">
        <w:rPr>
          <w:rFonts w:asciiTheme="minorHAnsi" w:hAnsiTheme="minorHAnsi"/>
          <w:sz w:val="16"/>
          <w:szCs w:val="16"/>
        </w:rPr>
        <w:br/>
        <w:t xml:space="preserve">Website: </w:t>
      </w:r>
      <w:hyperlink r:id="rId25" w:history="1">
        <w:r w:rsidRPr="00124093">
          <w:rPr>
            <w:rFonts w:asciiTheme="minorHAnsi" w:eastAsia="Calibri" w:hAnsiTheme="minorHAnsi" w:cstheme="minorHAnsi"/>
            <w:color w:val="0000FF"/>
            <w:sz w:val="16"/>
            <w:szCs w:val="16"/>
            <w:u w:val="single"/>
          </w:rPr>
          <w:t>www.delwp.vic.gov.au</w:t>
        </w:r>
      </w:hyperlink>
    </w:p>
    <w:p w14:paraId="696EDDF2" w14:textId="77777777" w:rsidR="006647C6" w:rsidRPr="00124093" w:rsidRDefault="006647C6" w:rsidP="006647C6">
      <w:pPr>
        <w:autoSpaceDE w:val="0"/>
        <w:autoSpaceDN w:val="0"/>
        <w:adjustRightInd w:val="0"/>
        <w:spacing w:after="320"/>
        <w:rPr>
          <w:rFonts w:asciiTheme="minorHAnsi" w:hAnsiTheme="minorHAnsi"/>
          <w:color w:val="FF0000"/>
          <w:sz w:val="16"/>
          <w:szCs w:val="16"/>
        </w:rPr>
      </w:pPr>
      <w:r w:rsidRPr="00124093">
        <w:rPr>
          <w:rFonts w:asciiTheme="minorHAnsi" w:hAnsiTheme="minorHAnsi"/>
          <w:b/>
          <w:sz w:val="16"/>
          <w:szCs w:val="16"/>
        </w:rPr>
        <w:t xml:space="preserve">Citation: </w:t>
      </w:r>
      <w:r w:rsidRPr="00124093">
        <w:rPr>
          <w:rFonts w:asciiTheme="minorHAnsi" w:hAnsiTheme="minorHAnsi"/>
          <w:sz w:val="16"/>
          <w:szCs w:val="16"/>
        </w:rPr>
        <w:t xml:space="preserve">O’Connor, J., </w:t>
      </w:r>
      <w:proofErr w:type="spellStart"/>
      <w:r w:rsidRPr="00124093">
        <w:rPr>
          <w:rFonts w:asciiTheme="minorHAnsi" w:hAnsiTheme="minorHAnsi"/>
          <w:sz w:val="16"/>
          <w:szCs w:val="16"/>
        </w:rPr>
        <w:t>Mallen</w:t>
      </w:r>
      <w:proofErr w:type="spellEnd"/>
      <w:r w:rsidRPr="00124093">
        <w:rPr>
          <w:rFonts w:asciiTheme="minorHAnsi" w:hAnsiTheme="minorHAnsi"/>
          <w:sz w:val="16"/>
          <w:szCs w:val="16"/>
        </w:rPr>
        <w:t>-Cooper, M. and Stuart, I. (2015). Performance, operation and maintenance guidelines for fishways and fish passage work</w:t>
      </w:r>
      <w:r>
        <w:rPr>
          <w:rFonts w:asciiTheme="minorHAnsi" w:hAnsiTheme="minorHAnsi"/>
          <w:sz w:val="16"/>
          <w:szCs w:val="16"/>
        </w:rPr>
        <w:t>s</w:t>
      </w:r>
      <w:r w:rsidRPr="00124093">
        <w:rPr>
          <w:rFonts w:asciiTheme="minorHAnsi" w:hAnsiTheme="minorHAnsi"/>
          <w:sz w:val="16"/>
          <w:szCs w:val="16"/>
        </w:rPr>
        <w:t xml:space="preserve">. Arthur </w:t>
      </w:r>
      <w:proofErr w:type="spellStart"/>
      <w:r w:rsidRPr="00124093">
        <w:rPr>
          <w:rFonts w:asciiTheme="minorHAnsi" w:hAnsiTheme="minorHAnsi"/>
          <w:sz w:val="16"/>
          <w:szCs w:val="16"/>
        </w:rPr>
        <w:t>Rylah</w:t>
      </w:r>
      <w:proofErr w:type="spellEnd"/>
      <w:r w:rsidRPr="00124093">
        <w:rPr>
          <w:rFonts w:asciiTheme="minorHAnsi" w:hAnsiTheme="minorHAnsi"/>
          <w:sz w:val="16"/>
          <w:szCs w:val="16"/>
        </w:rPr>
        <w:t xml:space="preserve"> Institute for Environmental Research</w:t>
      </w:r>
      <w:r w:rsidRPr="004C25D5">
        <w:rPr>
          <w:rFonts w:asciiTheme="minorHAnsi" w:hAnsiTheme="minorHAnsi"/>
          <w:sz w:val="16"/>
          <w:szCs w:val="16"/>
        </w:rPr>
        <w:t xml:space="preserve"> Technical</w:t>
      </w:r>
      <w:r w:rsidRPr="00124093">
        <w:rPr>
          <w:rFonts w:asciiTheme="minorHAnsi" w:hAnsiTheme="minorHAnsi"/>
          <w:sz w:val="16"/>
          <w:szCs w:val="16"/>
        </w:rPr>
        <w:t xml:space="preserve"> Report </w:t>
      </w:r>
      <w:r>
        <w:rPr>
          <w:rFonts w:asciiTheme="minorHAnsi" w:hAnsiTheme="minorHAnsi"/>
          <w:sz w:val="16"/>
          <w:szCs w:val="16"/>
        </w:rPr>
        <w:t xml:space="preserve">No. 262 </w:t>
      </w:r>
      <w:r w:rsidRPr="00124093">
        <w:rPr>
          <w:rFonts w:asciiTheme="minorHAnsi" w:hAnsiTheme="minorHAnsi"/>
          <w:sz w:val="16"/>
          <w:szCs w:val="16"/>
        </w:rPr>
        <w:t xml:space="preserve">for </w:t>
      </w:r>
      <w:r w:rsidRPr="004C25D5">
        <w:rPr>
          <w:rFonts w:asciiTheme="minorHAnsi" w:hAnsiTheme="minorHAnsi"/>
          <w:sz w:val="16"/>
          <w:szCs w:val="16"/>
        </w:rPr>
        <w:t xml:space="preserve">the </w:t>
      </w:r>
      <w:r w:rsidRPr="00124093">
        <w:rPr>
          <w:rFonts w:asciiTheme="minorHAnsi" w:hAnsiTheme="minorHAnsi"/>
          <w:sz w:val="16"/>
          <w:szCs w:val="16"/>
        </w:rPr>
        <w:t>Water and Catchments Group, Department of Environment, Land, Water and Planning</w:t>
      </w:r>
      <w:r w:rsidRPr="004C25D5">
        <w:rPr>
          <w:rFonts w:asciiTheme="minorHAnsi" w:hAnsiTheme="minorHAnsi"/>
          <w:sz w:val="16"/>
          <w:szCs w:val="16"/>
        </w:rPr>
        <w:t>.</w:t>
      </w:r>
      <w:r w:rsidRPr="00124093">
        <w:rPr>
          <w:rFonts w:asciiTheme="minorHAnsi" w:hAnsiTheme="minorHAnsi"/>
          <w:sz w:val="16"/>
          <w:szCs w:val="16"/>
        </w:rPr>
        <w:t xml:space="preserve"> </w:t>
      </w:r>
      <w:r w:rsidRPr="004C25D5">
        <w:rPr>
          <w:rFonts w:asciiTheme="minorHAnsi" w:hAnsiTheme="minorHAnsi"/>
          <w:sz w:val="16"/>
          <w:szCs w:val="16"/>
        </w:rPr>
        <w:t xml:space="preserve">Arthur </w:t>
      </w:r>
      <w:proofErr w:type="spellStart"/>
      <w:r w:rsidRPr="004C25D5">
        <w:rPr>
          <w:rFonts w:asciiTheme="minorHAnsi" w:hAnsiTheme="minorHAnsi"/>
          <w:sz w:val="16"/>
          <w:szCs w:val="16"/>
        </w:rPr>
        <w:t>Rylah</w:t>
      </w:r>
      <w:proofErr w:type="spellEnd"/>
      <w:r w:rsidRPr="004C25D5">
        <w:rPr>
          <w:rFonts w:asciiTheme="minorHAnsi" w:hAnsiTheme="minorHAnsi"/>
          <w:sz w:val="16"/>
          <w:szCs w:val="16"/>
        </w:rPr>
        <w:t xml:space="preserve"> Institute for Environmental </w:t>
      </w:r>
      <w:r w:rsidRPr="00124093">
        <w:rPr>
          <w:rFonts w:asciiTheme="minorHAnsi" w:hAnsiTheme="minorHAnsi"/>
          <w:sz w:val="16"/>
          <w:szCs w:val="16"/>
        </w:rPr>
        <w:t>Research, Department of Environment, Land, Water and Planning, Heidelberg, Victoria.</w:t>
      </w:r>
    </w:p>
    <w:p w14:paraId="5D457D3B" w14:textId="77777777" w:rsidR="006647C6" w:rsidRPr="00124093" w:rsidRDefault="006647C6" w:rsidP="006647C6">
      <w:pPr>
        <w:autoSpaceDE w:val="0"/>
        <w:autoSpaceDN w:val="0"/>
        <w:adjustRightInd w:val="0"/>
        <w:spacing w:after="320"/>
        <w:rPr>
          <w:rFonts w:asciiTheme="minorHAnsi" w:hAnsiTheme="minorHAnsi"/>
          <w:sz w:val="18"/>
          <w:szCs w:val="18"/>
        </w:rPr>
      </w:pPr>
      <w:r w:rsidRPr="00124093">
        <w:rPr>
          <w:rFonts w:asciiTheme="minorHAnsi" w:hAnsiTheme="minorHAnsi"/>
          <w:b/>
          <w:sz w:val="16"/>
          <w:szCs w:val="16"/>
        </w:rPr>
        <w:t xml:space="preserve">Front cover photo: </w:t>
      </w:r>
      <w:r w:rsidRPr="00124093">
        <w:rPr>
          <w:rFonts w:asciiTheme="minorHAnsi" w:hAnsiTheme="minorHAnsi"/>
          <w:sz w:val="16"/>
          <w:szCs w:val="16"/>
        </w:rPr>
        <w:t>Casey’s Weir and vertical</w:t>
      </w:r>
      <w:r>
        <w:rPr>
          <w:rFonts w:asciiTheme="minorHAnsi" w:hAnsiTheme="minorHAnsi"/>
          <w:sz w:val="16"/>
          <w:szCs w:val="16"/>
        </w:rPr>
        <w:t>-slot</w:t>
      </w:r>
      <w:r w:rsidRPr="00124093">
        <w:rPr>
          <w:rFonts w:asciiTheme="minorHAnsi" w:hAnsiTheme="minorHAnsi"/>
          <w:sz w:val="16"/>
          <w:szCs w:val="16"/>
        </w:rPr>
        <w:t xml:space="preserve"> </w:t>
      </w:r>
      <w:proofErr w:type="spellStart"/>
      <w:r w:rsidRPr="00124093">
        <w:rPr>
          <w:rFonts w:asciiTheme="minorHAnsi" w:hAnsiTheme="minorHAnsi"/>
          <w:sz w:val="16"/>
          <w:szCs w:val="16"/>
        </w:rPr>
        <w:t>fishway</w:t>
      </w:r>
      <w:proofErr w:type="spellEnd"/>
      <w:r w:rsidRPr="00124093">
        <w:rPr>
          <w:rFonts w:asciiTheme="minorHAnsi" w:hAnsiTheme="minorHAnsi"/>
          <w:sz w:val="16"/>
          <w:szCs w:val="16"/>
        </w:rPr>
        <w:t>, Broken Creek, Victoria (</w:t>
      </w:r>
      <w:r>
        <w:rPr>
          <w:rFonts w:asciiTheme="minorHAnsi" w:hAnsiTheme="minorHAnsi"/>
          <w:sz w:val="16"/>
          <w:szCs w:val="16"/>
        </w:rPr>
        <w:t xml:space="preserve">photo: </w:t>
      </w:r>
      <w:r w:rsidRPr="00124093">
        <w:rPr>
          <w:rFonts w:asciiTheme="minorHAnsi" w:hAnsiTheme="minorHAnsi"/>
          <w:sz w:val="16"/>
          <w:szCs w:val="16"/>
        </w:rPr>
        <w:t>Justin O’Connor).</w:t>
      </w:r>
    </w:p>
    <w:p w14:paraId="4DE224FD" w14:textId="77777777" w:rsidR="006647C6" w:rsidRPr="00124093" w:rsidRDefault="006647C6" w:rsidP="006647C6">
      <w:pPr>
        <w:keepNext/>
        <w:keepLines/>
        <w:autoSpaceDE w:val="0"/>
        <w:autoSpaceDN w:val="0"/>
        <w:adjustRightInd w:val="0"/>
        <w:spacing w:before="200" w:after="320"/>
        <w:outlineLvl w:val="4"/>
        <w:rPr>
          <w:rFonts w:asciiTheme="minorHAnsi" w:eastAsiaTheme="minorHAnsi" w:hAnsiTheme="minorHAnsi" w:cstheme="minorHAnsi"/>
          <w:sz w:val="16"/>
          <w:szCs w:val="16"/>
        </w:rPr>
      </w:pPr>
      <w:r w:rsidRPr="006A003C">
        <w:rPr>
          <w:rFonts w:asciiTheme="minorHAnsi" w:eastAsiaTheme="minorHAnsi" w:hAnsiTheme="minorHAnsi" w:cstheme="minorHAnsi"/>
          <w:noProof/>
          <w:sz w:val="16"/>
          <w:szCs w:val="16"/>
          <w:lang w:eastAsia="en-AU"/>
        </w:rPr>
        <w:drawing>
          <wp:anchor distT="0" distB="0" distL="114300" distR="114300" simplePos="0" relativeHeight="251731968" behindDoc="0" locked="0" layoutInCell="1" allowOverlap="1" wp14:anchorId="3AFD0A81" wp14:editId="1888BB20">
            <wp:simplePos x="0" y="0"/>
            <wp:positionH relativeFrom="column">
              <wp:posOffset>1905</wp:posOffset>
            </wp:positionH>
            <wp:positionV relativeFrom="paragraph">
              <wp:posOffset>208915</wp:posOffset>
            </wp:positionV>
            <wp:extent cx="658495" cy="237490"/>
            <wp:effectExtent l="0" t="0" r="8255" b="0"/>
            <wp:wrapNone/>
            <wp:docPr id="239" name="Picture 239"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6">
                      <a:extLst>
                        <a:ext uri="{28A0092B-C50C-407E-A947-70E740481C1C}">
                          <a14:useLocalDpi xmlns:a14="http://schemas.microsoft.com/office/drawing/2010/main"/>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4C25D5">
        <w:rPr>
          <w:rFonts w:asciiTheme="minorHAnsi" w:eastAsiaTheme="minorHAnsi" w:hAnsiTheme="minorHAnsi" w:cstheme="minorHAnsi"/>
          <w:sz w:val="16"/>
          <w:szCs w:val="16"/>
        </w:rPr>
        <w:t xml:space="preserve">© The State of Victoria Department of Environment, Land, Water and </w:t>
      </w:r>
      <w:r w:rsidRPr="00124093">
        <w:rPr>
          <w:rFonts w:asciiTheme="minorHAnsi" w:eastAsiaTheme="minorHAnsi" w:hAnsiTheme="minorHAnsi" w:cstheme="minorHAnsi"/>
          <w:sz w:val="16"/>
          <w:szCs w:val="16"/>
        </w:rPr>
        <w:t>Planning 2015</w:t>
      </w:r>
    </w:p>
    <w:p w14:paraId="77B1CE9B" w14:textId="77777777" w:rsidR="006647C6" w:rsidRPr="000F75B7" w:rsidRDefault="006647C6" w:rsidP="006647C6">
      <w:pPr>
        <w:spacing w:before="100" w:after="60" w:line="175" w:lineRule="atLeast"/>
        <w:rPr>
          <w:rFonts w:asciiTheme="minorHAnsi" w:hAnsiTheme="minorHAnsi" w:cstheme="minorHAnsi"/>
          <w:color w:val="000000" w:themeColor="text1"/>
          <w:sz w:val="16"/>
          <w:szCs w:val="16"/>
          <w:lang w:eastAsia="en-AU"/>
        </w:rPr>
      </w:pPr>
    </w:p>
    <w:p w14:paraId="7B500232" w14:textId="77777777" w:rsidR="006647C6" w:rsidRPr="004C25D5" w:rsidRDefault="006647C6" w:rsidP="006647C6">
      <w:pPr>
        <w:autoSpaceDE w:val="0"/>
        <w:autoSpaceDN w:val="0"/>
        <w:adjustRightInd w:val="0"/>
        <w:spacing w:after="120" w:line="276" w:lineRule="auto"/>
        <w:rPr>
          <w:rFonts w:asciiTheme="minorHAnsi" w:eastAsia="Calibri" w:hAnsiTheme="minorHAnsi" w:cstheme="minorHAnsi"/>
          <w:color w:val="0000FF"/>
          <w:sz w:val="16"/>
          <w:szCs w:val="16"/>
          <w:u w:val="single"/>
        </w:rPr>
      </w:pPr>
      <w:r w:rsidRPr="00124093">
        <w:rPr>
          <w:rFonts w:asciiTheme="minorHAnsi" w:eastAsiaTheme="minorHAnsi" w:hAnsiTheme="minorHAnsi" w:cstheme="minorHAnsi"/>
          <w:sz w:val="16"/>
          <w:szCs w:val="16"/>
        </w:rPr>
        <w:t xml:space="preserve">This work is licensed under a Creative Commons Attribution 3.0 Australia licence. You are free to re-use the work under that licence, on the condition that you credit the State of Victoria as author. The licence does not apply to any images, photographs or branding, including the Victorian Coat of Arms, the Victorian Government logo, the Department of Environment, Land, Water and Planning logo and the Arthur </w:t>
      </w:r>
      <w:proofErr w:type="spellStart"/>
      <w:r w:rsidRPr="00124093">
        <w:rPr>
          <w:rFonts w:asciiTheme="minorHAnsi" w:eastAsiaTheme="minorHAnsi" w:hAnsiTheme="minorHAnsi" w:cstheme="minorHAnsi"/>
          <w:sz w:val="16"/>
          <w:szCs w:val="16"/>
        </w:rPr>
        <w:t>Rylah</w:t>
      </w:r>
      <w:proofErr w:type="spellEnd"/>
      <w:r w:rsidRPr="00124093">
        <w:rPr>
          <w:rFonts w:asciiTheme="minorHAnsi" w:eastAsiaTheme="minorHAnsi" w:hAnsiTheme="minorHAnsi" w:cstheme="minorHAnsi"/>
          <w:sz w:val="16"/>
          <w:szCs w:val="16"/>
        </w:rPr>
        <w:t xml:space="preserve"> Institute logo. To view a copy of this licence, visit </w:t>
      </w:r>
      <w:hyperlink r:id="rId27" w:history="1">
        <w:r w:rsidRPr="00124093">
          <w:rPr>
            <w:rFonts w:asciiTheme="minorHAnsi" w:eastAsia="Calibri" w:hAnsiTheme="minorHAnsi" w:cstheme="minorHAnsi"/>
            <w:color w:val="0000FF"/>
            <w:sz w:val="16"/>
            <w:szCs w:val="16"/>
            <w:u w:val="single"/>
          </w:rPr>
          <w:t>http://creativecommons.org/licenses/by/3.0/au/deed.en</w:t>
        </w:r>
      </w:hyperlink>
    </w:p>
    <w:p w14:paraId="47713BF6" w14:textId="77777777" w:rsidR="006647C6" w:rsidRPr="004C25D5" w:rsidRDefault="006647C6" w:rsidP="006647C6">
      <w:pPr>
        <w:autoSpaceDE w:val="0"/>
        <w:autoSpaceDN w:val="0"/>
        <w:adjustRightInd w:val="0"/>
        <w:spacing w:after="200" w:line="276" w:lineRule="auto"/>
        <w:rPr>
          <w:rFonts w:asciiTheme="minorHAnsi" w:eastAsiaTheme="minorHAnsi" w:hAnsiTheme="minorHAnsi" w:cstheme="minorHAnsi"/>
          <w:color w:val="FF0000"/>
          <w:sz w:val="16"/>
          <w:szCs w:val="16"/>
        </w:rPr>
      </w:pPr>
      <w:r w:rsidRPr="00124093">
        <w:rPr>
          <w:rFonts w:asciiTheme="minorHAnsi" w:eastAsiaTheme="minorHAnsi" w:hAnsiTheme="minorHAnsi" w:cstheme="minorHAnsi"/>
          <w:sz w:val="16"/>
          <w:szCs w:val="16"/>
        </w:rPr>
        <w:t xml:space="preserve">Printed by </w:t>
      </w:r>
      <w:r>
        <w:rPr>
          <w:rFonts w:asciiTheme="minorHAnsi" w:eastAsiaTheme="minorHAnsi" w:hAnsiTheme="minorHAnsi" w:cstheme="minorHAnsi"/>
          <w:sz w:val="16"/>
          <w:szCs w:val="16"/>
        </w:rPr>
        <w:t>Snap Printing</w:t>
      </w:r>
    </w:p>
    <w:p w14:paraId="5E1639B0" w14:textId="77777777" w:rsidR="006647C6" w:rsidRPr="004C25D5" w:rsidRDefault="006647C6" w:rsidP="006647C6">
      <w:pPr>
        <w:autoSpaceDE w:val="0"/>
        <w:autoSpaceDN w:val="0"/>
        <w:adjustRightInd w:val="0"/>
        <w:spacing w:after="200" w:line="276" w:lineRule="auto"/>
        <w:rPr>
          <w:rFonts w:asciiTheme="minorHAnsi" w:eastAsiaTheme="minorHAnsi" w:hAnsiTheme="minorHAnsi" w:cstheme="minorHAnsi"/>
          <w:sz w:val="16"/>
          <w:szCs w:val="16"/>
        </w:rPr>
      </w:pPr>
      <w:r w:rsidRPr="00124093">
        <w:rPr>
          <w:rFonts w:asciiTheme="minorHAnsi" w:eastAsiaTheme="minorHAnsi" w:hAnsiTheme="minorHAnsi" w:cstheme="minorHAnsi"/>
          <w:sz w:val="16"/>
          <w:szCs w:val="16"/>
        </w:rPr>
        <w:t>Edited by</w:t>
      </w:r>
      <w:r w:rsidRPr="00124093">
        <w:rPr>
          <w:rFonts w:asciiTheme="minorHAnsi" w:eastAsiaTheme="minorHAnsi" w:hAnsiTheme="minorHAnsi"/>
          <w:color w:val="FF0000"/>
          <w:sz w:val="16"/>
          <w:szCs w:val="16"/>
        </w:rPr>
        <w:t xml:space="preserve"> </w:t>
      </w:r>
      <w:r w:rsidRPr="00124093">
        <w:rPr>
          <w:rFonts w:asciiTheme="minorHAnsi" w:eastAsiaTheme="minorHAnsi" w:hAnsiTheme="minorHAnsi" w:cstheme="minorHAnsi"/>
          <w:sz w:val="16"/>
          <w:szCs w:val="16"/>
        </w:rPr>
        <w:t>Organic Editing</w:t>
      </w:r>
    </w:p>
    <w:p w14:paraId="15AFEF4E" w14:textId="77777777" w:rsidR="006647C6" w:rsidRPr="00B4482F" w:rsidRDefault="006647C6" w:rsidP="006647C6">
      <w:pPr>
        <w:autoSpaceDE w:val="0"/>
        <w:autoSpaceDN w:val="0"/>
        <w:adjustRightInd w:val="0"/>
        <w:spacing w:after="200" w:line="276" w:lineRule="auto"/>
        <w:rPr>
          <w:rFonts w:asciiTheme="minorHAnsi" w:eastAsiaTheme="minorHAnsi" w:hAnsiTheme="minorHAnsi" w:cstheme="minorHAnsi"/>
          <w:color w:val="000000" w:themeColor="text1"/>
          <w:sz w:val="16"/>
          <w:szCs w:val="16"/>
        </w:rPr>
      </w:pPr>
      <w:r>
        <w:rPr>
          <w:rFonts w:asciiTheme="minorHAnsi" w:eastAsiaTheme="minorHAnsi" w:hAnsiTheme="minorHAnsi" w:cstheme="minorHAnsi"/>
          <w:color w:val="000000" w:themeColor="text1"/>
          <w:sz w:val="16"/>
          <w:szCs w:val="16"/>
        </w:rPr>
        <w:t xml:space="preserve">ISBN </w:t>
      </w:r>
      <w:r w:rsidRPr="00B4482F">
        <w:rPr>
          <w:rFonts w:asciiTheme="minorHAnsi" w:eastAsiaTheme="minorHAnsi" w:hAnsiTheme="minorHAnsi" w:cstheme="minorHAnsi"/>
          <w:color w:val="000000" w:themeColor="text1"/>
          <w:sz w:val="16"/>
          <w:szCs w:val="16"/>
        </w:rPr>
        <w:t>978-1-74146-561-7 (Print)</w:t>
      </w:r>
    </w:p>
    <w:p w14:paraId="197C3910" w14:textId="77777777" w:rsidR="006647C6" w:rsidRPr="00B4482F" w:rsidRDefault="006647C6" w:rsidP="006647C6">
      <w:pPr>
        <w:autoSpaceDE w:val="0"/>
        <w:autoSpaceDN w:val="0"/>
        <w:adjustRightInd w:val="0"/>
        <w:spacing w:after="200" w:line="276" w:lineRule="auto"/>
        <w:rPr>
          <w:rFonts w:asciiTheme="minorHAnsi" w:eastAsiaTheme="minorHAnsi" w:hAnsiTheme="minorHAnsi" w:cstheme="minorHAnsi"/>
          <w:color w:val="000000" w:themeColor="text1"/>
          <w:sz w:val="16"/>
          <w:szCs w:val="16"/>
        </w:rPr>
      </w:pPr>
      <w:r w:rsidRPr="00B4482F">
        <w:rPr>
          <w:rFonts w:asciiTheme="minorHAnsi" w:eastAsiaTheme="minorHAnsi" w:hAnsiTheme="minorHAnsi" w:cstheme="minorHAnsi"/>
          <w:color w:val="000000" w:themeColor="text1"/>
          <w:sz w:val="16"/>
          <w:szCs w:val="16"/>
        </w:rPr>
        <w:t>ISBN 978-1-74146-562-4 (pdf)</w:t>
      </w:r>
    </w:p>
    <w:p w14:paraId="4DA5D75B" w14:textId="77777777" w:rsidR="006647C6" w:rsidRPr="000F75B7" w:rsidRDefault="006647C6" w:rsidP="006647C6">
      <w:pPr>
        <w:autoSpaceDE w:val="0"/>
        <w:autoSpaceDN w:val="0"/>
        <w:adjustRightInd w:val="0"/>
        <w:spacing w:after="60"/>
        <w:rPr>
          <w:rFonts w:asciiTheme="minorHAnsi" w:eastAsia="Calibri" w:hAnsiTheme="minorHAnsi" w:cstheme="minorHAnsi"/>
          <w:b/>
          <w:bCs/>
          <w:color w:val="000000"/>
          <w:sz w:val="16"/>
          <w:szCs w:val="16"/>
        </w:rPr>
      </w:pPr>
      <w:r w:rsidRPr="00124093">
        <w:rPr>
          <w:rFonts w:asciiTheme="minorHAnsi" w:eastAsia="Calibri" w:hAnsiTheme="minorHAnsi" w:cstheme="minorHAnsi"/>
          <w:b/>
          <w:bCs/>
          <w:color w:val="000000"/>
          <w:sz w:val="16"/>
          <w:szCs w:val="16"/>
        </w:rPr>
        <w:t>Accessibility</w:t>
      </w:r>
    </w:p>
    <w:p w14:paraId="6E438EE7" w14:textId="77777777" w:rsidR="006647C6" w:rsidRPr="004C25D5" w:rsidRDefault="006647C6" w:rsidP="006647C6">
      <w:pPr>
        <w:autoSpaceDE w:val="0"/>
        <w:autoSpaceDN w:val="0"/>
        <w:adjustRightInd w:val="0"/>
        <w:spacing w:after="200" w:line="276" w:lineRule="auto"/>
        <w:rPr>
          <w:rFonts w:asciiTheme="minorHAnsi" w:eastAsia="Calibri" w:hAnsiTheme="minorHAnsi" w:cstheme="minorHAnsi"/>
          <w:color w:val="000000"/>
          <w:sz w:val="16"/>
          <w:szCs w:val="16"/>
        </w:rPr>
      </w:pPr>
      <w:r w:rsidRPr="00124093">
        <w:rPr>
          <w:rFonts w:asciiTheme="minorHAnsi" w:eastAsia="Calibri" w:hAnsiTheme="minorHAnsi" w:cstheme="minorHAnsi"/>
          <w:color w:val="000000"/>
          <w:sz w:val="16"/>
          <w:szCs w:val="16"/>
        </w:rPr>
        <w:t>If you would like to receive this publication in an alternative format, please telephone the DELWP Customer Service</w:t>
      </w:r>
      <w:r w:rsidRPr="00124093">
        <w:rPr>
          <w:rFonts w:asciiTheme="minorHAnsi" w:eastAsia="Calibri" w:hAnsiTheme="minorHAnsi" w:cstheme="minorHAnsi"/>
          <w:sz w:val="16"/>
          <w:szCs w:val="16"/>
        </w:rPr>
        <w:t xml:space="preserve"> </w:t>
      </w:r>
      <w:r w:rsidRPr="00124093">
        <w:rPr>
          <w:rFonts w:asciiTheme="minorHAnsi" w:hAnsiTheme="minorHAnsi"/>
          <w:sz w:val="16"/>
          <w:szCs w:val="16"/>
        </w:rPr>
        <w:t>Centre</w:t>
      </w:r>
      <w:r w:rsidRPr="00124093">
        <w:rPr>
          <w:rFonts w:asciiTheme="minorHAnsi" w:eastAsia="Calibri" w:hAnsiTheme="minorHAnsi" w:cstheme="minorHAnsi"/>
          <w:sz w:val="16"/>
          <w:szCs w:val="16"/>
        </w:rPr>
        <w:t xml:space="preserve"> </w:t>
      </w:r>
      <w:r w:rsidRPr="004C25D5">
        <w:rPr>
          <w:rFonts w:asciiTheme="minorHAnsi" w:eastAsia="Calibri" w:hAnsiTheme="minorHAnsi" w:cstheme="minorHAnsi"/>
          <w:color w:val="000000"/>
          <w:sz w:val="16"/>
          <w:szCs w:val="16"/>
        </w:rPr>
        <w:t xml:space="preserve">on 136 186, email </w:t>
      </w:r>
      <w:hyperlink r:id="rId28" w:history="1">
        <w:r w:rsidRPr="00124093">
          <w:rPr>
            <w:rFonts w:asciiTheme="minorHAnsi" w:eastAsia="Calibri" w:hAnsiTheme="minorHAnsi" w:cstheme="minorHAnsi"/>
            <w:color w:val="0000FF"/>
            <w:sz w:val="16"/>
            <w:szCs w:val="16"/>
            <w:u w:val="single"/>
          </w:rPr>
          <w:t>customer.service@delwp.vic.gov.au</w:t>
        </w:r>
      </w:hyperlink>
      <w:r w:rsidRPr="004C25D5">
        <w:rPr>
          <w:rFonts w:asciiTheme="minorHAnsi" w:eastAsia="Calibri" w:hAnsiTheme="minorHAnsi" w:cstheme="minorHAnsi"/>
          <w:color w:val="000000"/>
          <w:sz w:val="16"/>
          <w:szCs w:val="16"/>
        </w:rPr>
        <w:t xml:space="preserve"> </w:t>
      </w:r>
      <w:r w:rsidRPr="00124093">
        <w:rPr>
          <w:rFonts w:asciiTheme="minorHAnsi" w:eastAsia="Calibri" w:hAnsiTheme="minorHAnsi" w:cstheme="minorHAnsi"/>
          <w:sz w:val="16"/>
          <w:szCs w:val="16"/>
        </w:rPr>
        <w:t xml:space="preserve">or contact us </w:t>
      </w:r>
      <w:r w:rsidRPr="00124093">
        <w:rPr>
          <w:rFonts w:asciiTheme="minorHAnsi" w:eastAsia="Calibri" w:hAnsiTheme="minorHAnsi" w:cstheme="minorHAnsi"/>
          <w:color w:val="000000"/>
          <w:sz w:val="16"/>
          <w:szCs w:val="16"/>
        </w:rPr>
        <w:t xml:space="preserve">via the National Relay Service on 133 677 or </w:t>
      </w:r>
      <w:hyperlink r:id="rId29" w:history="1">
        <w:r w:rsidRPr="00124093">
          <w:rPr>
            <w:rFonts w:asciiTheme="minorHAnsi" w:eastAsia="Calibri" w:hAnsiTheme="minorHAnsi" w:cstheme="minorHAnsi"/>
            <w:color w:val="0000FF"/>
            <w:sz w:val="16"/>
            <w:szCs w:val="16"/>
            <w:u w:val="single"/>
          </w:rPr>
          <w:t>www.relayservice.com.au</w:t>
        </w:r>
      </w:hyperlink>
      <w:r w:rsidRPr="004C25D5">
        <w:rPr>
          <w:rFonts w:asciiTheme="minorHAnsi" w:eastAsia="Calibri" w:hAnsiTheme="minorHAnsi" w:cstheme="minorHAnsi"/>
          <w:color w:val="000000"/>
          <w:sz w:val="16"/>
          <w:szCs w:val="16"/>
        </w:rPr>
        <w:t>. This document i</w:t>
      </w:r>
      <w:r w:rsidRPr="00124093">
        <w:rPr>
          <w:rFonts w:asciiTheme="minorHAnsi" w:eastAsia="Calibri" w:hAnsiTheme="minorHAnsi" w:cstheme="minorHAnsi"/>
          <w:color w:val="000000"/>
          <w:sz w:val="16"/>
          <w:szCs w:val="16"/>
        </w:rPr>
        <w:t xml:space="preserve">s also available on the internet at </w:t>
      </w:r>
      <w:hyperlink r:id="rId30" w:history="1">
        <w:r w:rsidRPr="00124093">
          <w:rPr>
            <w:rFonts w:asciiTheme="minorHAnsi" w:eastAsia="Calibri" w:hAnsiTheme="minorHAnsi" w:cstheme="minorHAnsi"/>
            <w:color w:val="0000FF"/>
            <w:sz w:val="16"/>
            <w:szCs w:val="16"/>
            <w:u w:val="single"/>
          </w:rPr>
          <w:t>www.delwp.vic.gov.au</w:t>
        </w:r>
      </w:hyperlink>
    </w:p>
    <w:p w14:paraId="30CE33BF" w14:textId="77777777" w:rsidR="006647C6" w:rsidRDefault="006647C6" w:rsidP="006647C6">
      <w:pPr>
        <w:autoSpaceDE w:val="0"/>
        <w:autoSpaceDN w:val="0"/>
        <w:adjustRightInd w:val="0"/>
        <w:spacing w:after="60"/>
        <w:rPr>
          <w:rFonts w:asciiTheme="minorHAnsi" w:eastAsia="Calibri" w:hAnsiTheme="minorHAnsi" w:cstheme="minorHAnsi"/>
          <w:b/>
          <w:bCs/>
          <w:color w:val="000000"/>
          <w:sz w:val="16"/>
          <w:szCs w:val="16"/>
        </w:rPr>
      </w:pPr>
      <w:r w:rsidRPr="00124093">
        <w:rPr>
          <w:rFonts w:asciiTheme="minorHAnsi" w:eastAsia="Calibri" w:hAnsiTheme="minorHAnsi" w:cstheme="minorHAnsi"/>
          <w:b/>
          <w:bCs/>
          <w:color w:val="000000"/>
          <w:sz w:val="16"/>
          <w:szCs w:val="16"/>
        </w:rPr>
        <w:t>Disclaimer</w:t>
      </w:r>
    </w:p>
    <w:p w14:paraId="53DB41D6" w14:textId="1D79897C" w:rsidR="00156B84" w:rsidRPr="000F75B7" w:rsidRDefault="00156B84" w:rsidP="006647C6">
      <w:pPr>
        <w:autoSpaceDE w:val="0"/>
        <w:autoSpaceDN w:val="0"/>
        <w:adjustRightInd w:val="0"/>
        <w:spacing w:after="60"/>
        <w:rPr>
          <w:rFonts w:asciiTheme="minorHAnsi" w:eastAsia="Calibri" w:hAnsiTheme="minorHAnsi" w:cstheme="minorHAnsi"/>
          <w:b/>
          <w:bCs/>
          <w:color w:val="000000"/>
          <w:sz w:val="16"/>
          <w:szCs w:val="16"/>
        </w:rPr>
      </w:pPr>
      <w:r w:rsidRPr="00281AEE">
        <w:rPr>
          <w:rFonts w:asciiTheme="minorHAnsi" w:eastAsia="Calibri" w:hAnsiTheme="minorHAnsi"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D292369" w14:textId="1CD30C7B" w:rsidR="000C7C34" w:rsidRPr="00124093" w:rsidRDefault="000C7C34" w:rsidP="00124093">
      <w:pPr>
        <w:pStyle w:val="Titlepage3"/>
        <w:spacing w:line="240" w:lineRule="atLeast"/>
        <w:jc w:val="left"/>
        <w:rPr>
          <w:rFonts w:asciiTheme="minorHAnsi" w:hAnsiTheme="minorHAnsi"/>
          <w:b/>
          <w:bCs w:val="0"/>
          <w:iCs/>
          <w:sz w:val="32"/>
          <w:szCs w:val="26"/>
        </w:rPr>
      </w:pPr>
      <w:r w:rsidRPr="00124093">
        <w:rPr>
          <w:rFonts w:asciiTheme="minorHAnsi" w:hAnsiTheme="minorHAnsi"/>
          <w:bCs w:val="0"/>
          <w:color w:val="228591"/>
          <w:sz w:val="40"/>
          <w:szCs w:val="24"/>
          <w:lang w:eastAsia="en-US"/>
        </w:rPr>
        <w:lastRenderedPageBreak/>
        <w:t>Contents</w:t>
      </w:r>
    </w:p>
    <w:p w14:paraId="1F147410" w14:textId="1E87658A" w:rsidR="001B7424" w:rsidRPr="006413F7" w:rsidRDefault="001B7424" w:rsidP="00156B84">
      <w:pPr>
        <w:pStyle w:val="TOC1"/>
        <w:tabs>
          <w:tab w:val="clear" w:pos="8789"/>
          <w:tab w:val="right" w:leader="dot" w:pos="9639"/>
        </w:tabs>
        <w:rPr>
          <w:rFonts w:asciiTheme="minorHAnsi" w:hAnsiTheme="minorHAnsi"/>
          <w:color w:val="228591"/>
          <w:sz w:val="22"/>
          <w:lang w:eastAsia="en-US"/>
        </w:rPr>
      </w:pPr>
      <w:r w:rsidRPr="00124093">
        <w:rPr>
          <w:rFonts w:asciiTheme="minorHAnsi" w:hAnsiTheme="minorHAnsi"/>
          <w:color w:val="228591"/>
          <w:sz w:val="22"/>
          <w:lang w:eastAsia="en-US"/>
        </w:rPr>
        <w:t>Acknowledgements</w:t>
      </w:r>
      <w:r w:rsidRPr="00124093">
        <w:rPr>
          <w:rFonts w:asciiTheme="minorHAnsi" w:hAnsiTheme="minorHAnsi"/>
          <w:color w:val="228591"/>
          <w:sz w:val="22"/>
          <w:lang w:eastAsia="en-US"/>
        </w:rPr>
        <w:tab/>
      </w:r>
      <w:r w:rsidR="003D14CF">
        <w:rPr>
          <w:rFonts w:asciiTheme="minorHAnsi" w:hAnsiTheme="minorHAnsi"/>
          <w:color w:val="228591"/>
          <w:sz w:val="22"/>
          <w:lang w:eastAsia="en-US"/>
        </w:rPr>
        <w:t>1</w:t>
      </w:r>
    </w:p>
    <w:p w14:paraId="0EB6FF1E" w14:textId="3846C5C5" w:rsidR="001B7424" w:rsidRPr="00124093" w:rsidRDefault="001B7424" w:rsidP="00156B84">
      <w:pPr>
        <w:tabs>
          <w:tab w:val="right" w:leader="dot" w:pos="9639"/>
        </w:tabs>
        <w:rPr>
          <w:rFonts w:asciiTheme="minorHAnsi" w:hAnsiTheme="minorHAnsi"/>
          <w:b/>
          <w:color w:val="228591"/>
        </w:rPr>
      </w:pPr>
      <w:r w:rsidRPr="00124093">
        <w:rPr>
          <w:rFonts w:asciiTheme="minorHAnsi" w:hAnsiTheme="minorHAnsi"/>
          <w:b/>
          <w:noProof/>
          <w:color w:val="228591"/>
        </w:rPr>
        <w:t>Summary</w:t>
      </w:r>
      <w:r w:rsidRPr="00124093">
        <w:rPr>
          <w:rFonts w:asciiTheme="minorHAnsi" w:hAnsiTheme="minorHAnsi"/>
          <w:b/>
          <w:color w:val="228591"/>
        </w:rPr>
        <w:tab/>
      </w:r>
      <w:r w:rsidR="003D14CF">
        <w:rPr>
          <w:rFonts w:asciiTheme="minorHAnsi" w:hAnsiTheme="minorHAnsi"/>
          <w:b/>
          <w:color w:val="228591"/>
        </w:rPr>
        <w:t>2</w:t>
      </w:r>
    </w:p>
    <w:p w14:paraId="5E407179" w14:textId="679289EC" w:rsidR="00FD0FEE" w:rsidRPr="00124093" w:rsidRDefault="00FD0FEE" w:rsidP="006A003C">
      <w:pPr>
        <w:pStyle w:val="TOC1"/>
        <w:tabs>
          <w:tab w:val="clear" w:pos="8789"/>
          <w:tab w:val="right" w:leader="dot" w:pos="9639"/>
        </w:tabs>
        <w:spacing w:after="80"/>
        <w:rPr>
          <w:rFonts w:asciiTheme="minorHAnsi" w:hAnsiTheme="minorHAnsi"/>
          <w:color w:val="228591"/>
          <w:sz w:val="22"/>
          <w:lang w:eastAsia="en-US"/>
        </w:rPr>
      </w:pPr>
      <w:r w:rsidRPr="00124093">
        <w:rPr>
          <w:rFonts w:asciiTheme="minorHAnsi" w:hAnsiTheme="minorHAnsi"/>
          <w:color w:val="228591"/>
          <w:sz w:val="22"/>
        </w:rPr>
        <w:t>1</w:t>
      </w:r>
      <w:r w:rsidRPr="00124093">
        <w:rPr>
          <w:rFonts w:asciiTheme="minorHAnsi" w:hAnsiTheme="minorHAnsi"/>
          <w:color w:val="228591"/>
          <w:sz w:val="22"/>
          <w:lang w:eastAsia="en-US"/>
        </w:rPr>
        <w:tab/>
      </w:r>
      <w:r w:rsidR="00127AB4" w:rsidRPr="00124093">
        <w:rPr>
          <w:rFonts w:asciiTheme="minorHAnsi" w:hAnsiTheme="minorHAnsi"/>
          <w:color w:val="228591"/>
          <w:sz w:val="22"/>
          <w:lang w:eastAsia="en-US"/>
        </w:rPr>
        <w:t>Introduction</w:t>
      </w:r>
      <w:r w:rsidRPr="00124093">
        <w:rPr>
          <w:rFonts w:asciiTheme="minorHAnsi" w:hAnsiTheme="minorHAnsi"/>
          <w:webHidden/>
          <w:color w:val="228591"/>
          <w:sz w:val="22"/>
          <w:lang w:eastAsia="en-US"/>
        </w:rPr>
        <w:tab/>
      </w:r>
      <w:r w:rsidR="003D14CF">
        <w:rPr>
          <w:rFonts w:asciiTheme="minorHAnsi" w:hAnsiTheme="minorHAnsi"/>
          <w:webHidden/>
          <w:color w:val="228591"/>
          <w:sz w:val="22"/>
          <w:lang w:eastAsia="en-US"/>
        </w:rPr>
        <w:t>6</w:t>
      </w:r>
    </w:p>
    <w:p w14:paraId="694E1262" w14:textId="7BC20842" w:rsidR="00FD0FEE" w:rsidRPr="00124093" w:rsidRDefault="00FD0FEE" w:rsidP="006A003C">
      <w:pPr>
        <w:pStyle w:val="TOC2"/>
        <w:tabs>
          <w:tab w:val="clear" w:pos="8789"/>
          <w:tab w:val="right" w:leader="dot" w:pos="9639"/>
        </w:tabs>
        <w:spacing w:after="200"/>
        <w:rPr>
          <w:rFonts w:asciiTheme="minorHAnsi" w:hAnsiTheme="minorHAnsi"/>
          <w:noProof/>
        </w:rPr>
      </w:pPr>
      <w:r w:rsidRPr="00124093">
        <w:rPr>
          <w:rFonts w:asciiTheme="minorHAnsi" w:hAnsiTheme="minorHAnsi"/>
        </w:rPr>
        <w:t>1.1</w:t>
      </w:r>
      <w:bookmarkStart w:id="4" w:name="_Toc415646714"/>
      <w:r w:rsidRPr="00124093">
        <w:rPr>
          <w:rFonts w:asciiTheme="minorHAnsi" w:hAnsiTheme="minorHAnsi"/>
          <w:noProof/>
        </w:rPr>
        <w:tab/>
      </w:r>
      <w:bookmarkEnd w:id="4"/>
      <w:r w:rsidR="001B7424" w:rsidRPr="00124093">
        <w:rPr>
          <w:rFonts w:asciiTheme="minorHAnsi" w:hAnsiTheme="minorHAnsi"/>
          <w:noProof/>
        </w:rPr>
        <w:t>Stream barriers</w:t>
      </w:r>
      <w:r w:rsidRPr="00124093">
        <w:rPr>
          <w:rFonts w:asciiTheme="minorHAnsi" w:hAnsiTheme="minorHAnsi"/>
          <w:noProof/>
          <w:webHidden/>
        </w:rPr>
        <w:tab/>
      </w:r>
      <w:r w:rsidR="003D14CF">
        <w:rPr>
          <w:rFonts w:asciiTheme="minorHAnsi" w:hAnsiTheme="minorHAnsi"/>
          <w:noProof/>
          <w:webHidden/>
        </w:rPr>
        <w:t>6</w:t>
      </w:r>
    </w:p>
    <w:p w14:paraId="51DEE19D" w14:textId="6438C957" w:rsidR="00FD0FEE" w:rsidRPr="00124093" w:rsidRDefault="00FD0FEE" w:rsidP="00156B84">
      <w:pPr>
        <w:pStyle w:val="TOC2"/>
        <w:tabs>
          <w:tab w:val="clear" w:pos="8789"/>
          <w:tab w:val="right" w:leader="dot" w:pos="9639"/>
        </w:tabs>
        <w:rPr>
          <w:rFonts w:asciiTheme="minorHAnsi" w:hAnsiTheme="minorHAnsi"/>
          <w:b/>
          <w:color w:val="228591"/>
          <w:lang w:eastAsia="en-US"/>
        </w:rPr>
      </w:pPr>
      <w:r w:rsidRPr="00124093">
        <w:rPr>
          <w:rFonts w:asciiTheme="minorHAnsi" w:hAnsiTheme="minorHAnsi"/>
          <w:b/>
          <w:color w:val="228591"/>
        </w:rPr>
        <w:t>2</w:t>
      </w:r>
      <w:r w:rsidRPr="00124093">
        <w:rPr>
          <w:rFonts w:asciiTheme="minorHAnsi" w:hAnsiTheme="minorHAnsi"/>
          <w:b/>
          <w:noProof/>
          <w:color w:val="228591"/>
          <w:lang w:eastAsia="en-US"/>
        </w:rPr>
        <w:tab/>
        <w:t>P</w:t>
      </w:r>
      <w:r w:rsidR="004F7786" w:rsidRPr="00124093">
        <w:rPr>
          <w:rFonts w:asciiTheme="minorHAnsi" w:hAnsiTheme="minorHAnsi"/>
          <w:b/>
          <w:noProof/>
          <w:color w:val="228591"/>
          <w:lang w:eastAsia="en-US"/>
        </w:rPr>
        <w:t>art</w:t>
      </w:r>
      <w:r w:rsidRPr="00124093">
        <w:rPr>
          <w:rFonts w:asciiTheme="minorHAnsi" w:hAnsiTheme="minorHAnsi"/>
          <w:b/>
          <w:color w:val="228591"/>
        </w:rPr>
        <w:t xml:space="preserve"> 1.</w:t>
      </w:r>
      <w:r w:rsidR="00AC2616" w:rsidRPr="00124093">
        <w:rPr>
          <w:rFonts w:asciiTheme="minorHAnsi" w:hAnsiTheme="minorHAnsi"/>
          <w:b/>
          <w:noProof/>
          <w:color w:val="228591"/>
          <w:lang w:eastAsia="en-US"/>
        </w:rPr>
        <w:t xml:space="preserve"> </w:t>
      </w:r>
      <w:proofErr w:type="spellStart"/>
      <w:r w:rsidRPr="00124093">
        <w:rPr>
          <w:rFonts w:asciiTheme="minorHAnsi" w:hAnsiTheme="minorHAnsi"/>
          <w:b/>
          <w:color w:val="228591"/>
        </w:rPr>
        <w:t>F</w:t>
      </w:r>
      <w:r w:rsidR="004F7786" w:rsidRPr="00124093">
        <w:rPr>
          <w:rFonts w:asciiTheme="minorHAnsi" w:hAnsiTheme="minorHAnsi"/>
          <w:b/>
          <w:noProof/>
          <w:color w:val="228591"/>
          <w:lang w:eastAsia="en-US"/>
        </w:rPr>
        <w:t>ishwa</w:t>
      </w:r>
      <w:r w:rsidR="00060934" w:rsidRPr="00124093">
        <w:rPr>
          <w:rFonts w:asciiTheme="minorHAnsi" w:hAnsiTheme="minorHAnsi"/>
          <w:b/>
          <w:noProof/>
          <w:color w:val="228591"/>
          <w:lang w:eastAsia="en-US"/>
        </w:rPr>
        <w:t>y</w:t>
      </w:r>
      <w:proofErr w:type="spellEnd"/>
      <w:r w:rsidR="00060934" w:rsidRPr="00124093">
        <w:rPr>
          <w:rFonts w:asciiTheme="minorHAnsi" w:hAnsiTheme="minorHAnsi"/>
          <w:b/>
          <w:noProof/>
          <w:color w:val="228591"/>
          <w:lang w:eastAsia="en-US"/>
        </w:rPr>
        <w:t xml:space="preserve"> </w:t>
      </w:r>
      <w:r w:rsidR="00B32678" w:rsidRPr="00124093">
        <w:rPr>
          <w:rFonts w:asciiTheme="minorHAnsi" w:hAnsiTheme="minorHAnsi"/>
          <w:b/>
          <w:noProof/>
          <w:color w:val="228591"/>
          <w:lang w:eastAsia="en-US"/>
        </w:rPr>
        <w:t>Performance Guidelines</w:t>
      </w:r>
      <w:r w:rsidRPr="00124093">
        <w:rPr>
          <w:rFonts w:asciiTheme="minorHAnsi" w:hAnsiTheme="minorHAnsi"/>
          <w:b/>
          <w:noProof/>
          <w:webHidden/>
          <w:color w:val="228591"/>
          <w:lang w:eastAsia="en-US"/>
        </w:rPr>
        <w:tab/>
      </w:r>
      <w:r w:rsidR="003D14CF" w:rsidRPr="00124093">
        <w:rPr>
          <w:rFonts w:asciiTheme="minorHAnsi" w:hAnsiTheme="minorHAnsi"/>
          <w:b/>
          <w:noProof/>
          <w:webHidden/>
          <w:color w:val="228591"/>
          <w:lang w:eastAsia="en-US"/>
        </w:rPr>
        <w:t>10</w:t>
      </w:r>
    </w:p>
    <w:p w14:paraId="6E822058" w14:textId="7190E957" w:rsidR="00FD0FEE" w:rsidRPr="00124093" w:rsidRDefault="00FD0FEE" w:rsidP="00156B84">
      <w:pPr>
        <w:pStyle w:val="TOC2"/>
        <w:tabs>
          <w:tab w:val="clear" w:pos="8789"/>
          <w:tab w:val="right" w:leader="dot" w:pos="9639"/>
        </w:tabs>
        <w:rPr>
          <w:rFonts w:asciiTheme="minorHAnsi" w:hAnsiTheme="minorHAnsi"/>
          <w:bCs/>
          <w:noProof/>
        </w:rPr>
      </w:pPr>
      <w:r w:rsidRPr="00124093">
        <w:rPr>
          <w:rFonts w:asciiTheme="minorHAnsi" w:hAnsiTheme="minorHAnsi"/>
        </w:rPr>
        <w:t>2.1</w:t>
      </w:r>
      <w:r w:rsidRPr="00124093">
        <w:rPr>
          <w:rFonts w:asciiTheme="minorHAnsi" w:hAnsiTheme="minorHAnsi"/>
          <w:bCs/>
          <w:noProof/>
        </w:rPr>
        <w:tab/>
      </w:r>
      <w:r w:rsidRPr="00124093">
        <w:rPr>
          <w:rFonts w:asciiTheme="minorHAnsi" w:hAnsiTheme="minorHAnsi"/>
        </w:rPr>
        <w:t>Introduction</w:t>
      </w:r>
      <w:r w:rsidRPr="00124093">
        <w:rPr>
          <w:rFonts w:asciiTheme="minorHAnsi" w:hAnsiTheme="minorHAnsi"/>
          <w:bCs/>
          <w:noProof/>
          <w:webHidden/>
        </w:rPr>
        <w:tab/>
      </w:r>
      <w:r w:rsidR="003D14CF">
        <w:rPr>
          <w:rFonts w:asciiTheme="minorHAnsi" w:hAnsiTheme="minorHAnsi"/>
          <w:bCs/>
          <w:noProof/>
          <w:webHidden/>
        </w:rPr>
        <w:t>10</w:t>
      </w:r>
    </w:p>
    <w:p w14:paraId="111FC7C8" w14:textId="5F54AD88" w:rsidR="00FD0FEE" w:rsidRPr="00124093" w:rsidRDefault="00FD0FEE" w:rsidP="00156B84">
      <w:pPr>
        <w:pStyle w:val="TOC2"/>
        <w:tabs>
          <w:tab w:val="clear" w:pos="8789"/>
          <w:tab w:val="right" w:leader="dot" w:pos="9639"/>
        </w:tabs>
        <w:rPr>
          <w:rFonts w:asciiTheme="minorHAnsi" w:hAnsiTheme="minorHAnsi"/>
          <w:bCs/>
          <w:noProof/>
        </w:rPr>
      </w:pPr>
      <w:r w:rsidRPr="00124093">
        <w:rPr>
          <w:rFonts w:asciiTheme="minorHAnsi" w:hAnsiTheme="minorHAnsi"/>
        </w:rPr>
        <w:t>2.2</w:t>
      </w:r>
      <w:r w:rsidRPr="00124093">
        <w:rPr>
          <w:rFonts w:asciiTheme="minorHAnsi" w:hAnsiTheme="minorHAnsi"/>
          <w:bCs/>
          <w:noProof/>
        </w:rPr>
        <w:tab/>
      </w:r>
      <w:r w:rsidRPr="00124093">
        <w:rPr>
          <w:rFonts w:asciiTheme="minorHAnsi" w:hAnsiTheme="minorHAnsi"/>
        </w:rPr>
        <w:t>Setting</w:t>
      </w:r>
      <w:r w:rsidR="006413F7" w:rsidRPr="00124093">
        <w:rPr>
          <w:rFonts w:asciiTheme="minorHAnsi" w:hAnsiTheme="minorHAnsi"/>
        </w:rPr>
        <w:t xml:space="preserve"> ecological and fish passage objec</w:t>
      </w:r>
      <w:r w:rsidRPr="00124093">
        <w:rPr>
          <w:rFonts w:asciiTheme="minorHAnsi" w:hAnsiTheme="minorHAnsi"/>
        </w:rPr>
        <w:t>tives</w:t>
      </w:r>
      <w:r w:rsidRPr="00124093">
        <w:rPr>
          <w:rFonts w:asciiTheme="minorHAnsi" w:hAnsiTheme="minorHAnsi"/>
          <w:bCs/>
          <w:noProof/>
          <w:webHidden/>
        </w:rPr>
        <w:tab/>
      </w:r>
      <w:r w:rsidR="003D14CF">
        <w:rPr>
          <w:rFonts w:asciiTheme="minorHAnsi" w:hAnsiTheme="minorHAnsi"/>
          <w:bCs/>
          <w:noProof/>
          <w:webHidden/>
        </w:rPr>
        <w:t>10</w:t>
      </w:r>
    </w:p>
    <w:p w14:paraId="728E8D83" w14:textId="251AB1A4" w:rsidR="006F6380" w:rsidRDefault="006413F7" w:rsidP="00156B84">
      <w:pPr>
        <w:pStyle w:val="TOC2"/>
        <w:tabs>
          <w:tab w:val="clear" w:pos="8789"/>
          <w:tab w:val="right" w:leader="dot" w:pos="9639"/>
        </w:tabs>
        <w:ind w:left="1418" w:hanging="851"/>
        <w:rPr>
          <w:rFonts w:asciiTheme="minorHAnsi" w:hAnsiTheme="minorHAnsi"/>
          <w:webHidden/>
          <w:sz w:val="20"/>
          <w:szCs w:val="20"/>
        </w:rPr>
      </w:pPr>
      <w:r w:rsidRPr="00124093">
        <w:rPr>
          <w:rFonts w:asciiTheme="minorHAnsi" w:hAnsiTheme="minorHAnsi"/>
          <w:webHidden/>
          <w:sz w:val="20"/>
          <w:szCs w:val="20"/>
        </w:rPr>
        <w:t>2.2.1</w:t>
      </w:r>
      <w:r w:rsidRPr="00124093">
        <w:rPr>
          <w:rFonts w:asciiTheme="minorHAnsi" w:hAnsiTheme="minorHAnsi"/>
          <w:webHidden/>
          <w:sz w:val="20"/>
          <w:szCs w:val="20"/>
        </w:rPr>
        <w:tab/>
      </w:r>
      <w:r w:rsidRPr="006413F7">
        <w:rPr>
          <w:rFonts w:asciiTheme="minorHAnsi" w:hAnsiTheme="minorHAnsi"/>
          <w:webHidden/>
          <w:sz w:val="20"/>
          <w:szCs w:val="20"/>
        </w:rPr>
        <w:t>Fish distribution and abundance</w:t>
      </w:r>
      <w:r w:rsidRPr="006413F7">
        <w:rPr>
          <w:rFonts w:asciiTheme="minorHAnsi" w:hAnsiTheme="minorHAnsi"/>
          <w:webHidden/>
          <w:sz w:val="20"/>
          <w:szCs w:val="20"/>
        </w:rPr>
        <w:tab/>
      </w:r>
      <w:r w:rsidR="00FC6627" w:rsidRPr="006413F7">
        <w:rPr>
          <w:rFonts w:asciiTheme="minorHAnsi" w:hAnsiTheme="minorHAnsi"/>
          <w:webHidden/>
          <w:sz w:val="20"/>
          <w:szCs w:val="20"/>
        </w:rPr>
        <w:t>1</w:t>
      </w:r>
      <w:r w:rsidR="00FC6627">
        <w:rPr>
          <w:rFonts w:asciiTheme="minorHAnsi" w:hAnsiTheme="minorHAnsi"/>
          <w:webHidden/>
          <w:sz w:val="20"/>
          <w:szCs w:val="20"/>
        </w:rPr>
        <w:t>2</w:t>
      </w:r>
    </w:p>
    <w:p w14:paraId="2F873FCA" w14:textId="67581CA6" w:rsidR="006F6380" w:rsidRDefault="006F6380" w:rsidP="00156B84">
      <w:pPr>
        <w:pStyle w:val="TOC2"/>
        <w:tabs>
          <w:tab w:val="clear" w:pos="8789"/>
          <w:tab w:val="right" w:leader="dot" w:pos="9639"/>
        </w:tabs>
        <w:ind w:left="1418" w:hanging="851"/>
        <w:rPr>
          <w:rFonts w:asciiTheme="minorHAnsi" w:hAnsiTheme="minorHAnsi"/>
          <w:webHidden/>
          <w:sz w:val="20"/>
          <w:szCs w:val="20"/>
        </w:rPr>
      </w:pPr>
      <w:r>
        <w:rPr>
          <w:rFonts w:asciiTheme="minorHAnsi" w:hAnsiTheme="minorHAnsi"/>
          <w:webHidden/>
          <w:sz w:val="20"/>
          <w:szCs w:val="20"/>
        </w:rPr>
        <w:t>2.2.2</w:t>
      </w:r>
      <w:r>
        <w:rPr>
          <w:rFonts w:asciiTheme="minorHAnsi" w:hAnsiTheme="minorHAnsi"/>
          <w:webHidden/>
          <w:sz w:val="20"/>
          <w:szCs w:val="20"/>
        </w:rPr>
        <w:tab/>
        <w:t>Migration ecology</w:t>
      </w:r>
      <w:r>
        <w:rPr>
          <w:rFonts w:asciiTheme="minorHAnsi" w:hAnsiTheme="minorHAnsi"/>
          <w:webHidden/>
          <w:sz w:val="20"/>
          <w:szCs w:val="20"/>
        </w:rPr>
        <w:tab/>
      </w:r>
      <w:r w:rsidR="00FC6627">
        <w:rPr>
          <w:rFonts w:asciiTheme="minorHAnsi" w:hAnsiTheme="minorHAnsi"/>
          <w:webHidden/>
          <w:sz w:val="20"/>
          <w:szCs w:val="20"/>
        </w:rPr>
        <w:t>12</w:t>
      </w:r>
    </w:p>
    <w:p w14:paraId="0A5B09E9" w14:textId="2BB1EC43" w:rsidR="006F6380" w:rsidRDefault="006F6380" w:rsidP="00156B84">
      <w:pPr>
        <w:pStyle w:val="TOC2"/>
        <w:tabs>
          <w:tab w:val="clear" w:pos="8789"/>
          <w:tab w:val="right" w:leader="dot" w:pos="9639"/>
        </w:tabs>
        <w:ind w:left="1418" w:hanging="851"/>
        <w:rPr>
          <w:rFonts w:asciiTheme="minorHAnsi" w:hAnsiTheme="minorHAnsi"/>
          <w:webHidden/>
          <w:sz w:val="20"/>
          <w:szCs w:val="20"/>
        </w:rPr>
      </w:pPr>
      <w:r>
        <w:rPr>
          <w:rFonts w:asciiTheme="minorHAnsi" w:hAnsiTheme="minorHAnsi"/>
          <w:webHidden/>
          <w:sz w:val="20"/>
          <w:szCs w:val="20"/>
        </w:rPr>
        <w:t>2.2.3</w:t>
      </w:r>
      <w:r>
        <w:rPr>
          <w:rFonts w:asciiTheme="minorHAnsi" w:hAnsiTheme="minorHAnsi"/>
          <w:webHidden/>
          <w:sz w:val="20"/>
          <w:szCs w:val="20"/>
        </w:rPr>
        <w:tab/>
        <w:t>Migration flows and season</w:t>
      </w:r>
      <w:r>
        <w:rPr>
          <w:rFonts w:asciiTheme="minorHAnsi" w:hAnsiTheme="minorHAnsi"/>
          <w:webHidden/>
          <w:sz w:val="20"/>
          <w:szCs w:val="20"/>
        </w:rPr>
        <w:tab/>
      </w:r>
      <w:r w:rsidR="00FC6627">
        <w:rPr>
          <w:rFonts w:asciiTheme="minorHAnsi" w:hAnsiTheme="minorHAnsi"/>
          <w:webHidden/>
          <w:sz w:val="20"/>
          <w:szCs w:val="20"/>
        </w:rPr>
        <w:t>12</w:t>
      </w:r>
    </w:p>
    <w:p w14:paraId="0B400838" w14:textId="14E8E4DF" w:rsidR="00FD0FEE" w:rsidRPr="00124093" w:rsidRDefault="006F6380" w:rsidP="00156B84">
      <w:pPr>
        <w:pStyle w:val="TOC2"/>
        <w:tabs>
          <w:tab w:val="clear" w:pos="8789"/>
          <w:tab w:val="right" w:leader="dot" w:pos="9639"/>
        </w:tabs>
        <w:ind w:left="1418" w:hanging="851"/>
        <w:rPr>
          <w:rFonts w:asciiTheme="minorHAnsi" w:hAnsiTheme="minorHAnsi"/>
          <w:sz w:val="20"/>
          <w:szCs w:val="20"/>
        </w:rPr>
      </w:pPr>
      <w:r>
        <w:rPr>
          <w:rFonts w:asciiTheme="minorHAnsi" w:hAnsiTheme="minorHAnsi"/>
          <w:webHidden/>
          <w:sz w:val="20"/>
          <w:szCs w:val="20"/>
        </w:rPr>
        <w:t>2.2.4</w:t>
      </w:r>
      <w:r>
        <w:rPr>
          <w:rFonts w:asciiTheme="minorHAnsi" w:hAnsiTheme="minorHAnsi"/>
          <w:webHidden/>
          <w:sz w:val="20"/>
          <w:szCs w:val="20"/>
        </w:rPr>
        <w:tab/>
        <w:t>Migratory population and biomass</w:t>
      </w:r>
      <w:r>
        <w:rPr>
          <w:rFonts w:asciiTheme="minorHAnsi" w:hAnsiTheme="minorHAnsi"/>
          <w:webHidden/>
          <w:sz w:val="20"/>
          <w:szCs w:val="20"/>
        </w:rPr>
        <w:tab/>
      </w:r>
      <w:r w:rsidR="00FC6627">
        <w:rPr>
          <w:rFonts w:asciiTheme="minorHAnsi" w:hAnsiTheme="minorHAnsi"/>
          <w:webHidden/>
          <w:sz w:val="20"/>
          <w:szCs w:val="20"/>
        </w:rPr>
        <w:t>12</w:t>
      </w:r>
    </w:p>
    <w:p w14:paraId="3288078A" w14:textId="4AA035CA" w:rsidR="00FD0FEE" w:rsidRPr="00124093" w:rsidRDefault="00FD0FEE" w:rsidP="00156B84">
      <w:pPr>
        <w:pStyle w:val="TOC2"/>
        <w:tabs>
          <w:tab w:val="clear" w:pos="8789"/>
          <w:tab w:val="right" w:leader="dot" w:pos="9639"/>
        </w:tabs>
        <w:rPr>
          <w:rFonts w:asciiTheme="minorHAnsi" w:hAnsiTheme="minorHAnsi"/>
          <w:bCs/>
          <w:noProof/>
        </w:rPr>
      </w:pPr>
      <w:r w:rsidRPr="00124093">
        <w:rPr>
          <w:rFonts w:asciiTheme="minorHAnsi" w:hAnsiTheme="minorHAnsi"/>
        </w:rPr>
        <w:t>2.3</w:t>
      </w:r>
      <w:r w:rsidRPr="00124093">
        <w:rPr>
          <w:rFonts w:asciiTheme="minorHAnsi" w:hAnsiTheme="minorHAnsi"/>
          <w:bCs/>
          <w:noProof/>
        </w:rPr>
        <w:tab/>
      </w:r>
      <w:proofErr w:type="spellStart"/>
      <w:r w:rsidRPr="00124093">
        <w:rPr>
          <w:rFonts w:asciiTheme="minorHAnsi" w:hAnsiTheme="minorHAnsi"/>
        </w:rPr>
        <w:t>Fishway</w:t>
      </w:r>
      <w:proofErr w:type="spellEnd"/>
      <w:r w:rsidRPr="00124093">
        <w:rPr>
          <w:rFonts w:asciiTheme="minorHAnsi" w:hAnsiTheme="minorHAnsi"/>
        </w:rPr>
        <w:t xml:space="preserve"> Performance Standards</w:t>
      </w:r>
      <w:r w:rsidRPr="00124093">
        <w:rPr>
          <w:rFonts w:asciiTheme="minorHAnsi" w:hAnsiTheme="minorHAnsi"/>
          <w:bCs/>
          <w:noProof/>
          <w:webHidden/>
        </w:rPr>
        <w:tab/>
      </w:r>
      <w:r w:rsidR="00FC6627">
        <w:rPr>
          <w:rFonts w:asciiTheme="minorHAnsi" w:hAnsiTheme="minorHAnsi"/>
          <w:bCs/>
          <w:noProof/>
          <w:webHidden/>
        </w:rPr>
        <w:t>15</w:t>
      </w:r>
    </w:p>
    <w:p w14:paraId="2795FFA4" w14:textId="49C5C212"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2.3.1</w:t>
      </w:r>
      <w:r w:rsidRPr="00124093">
        <w:rPr>
          <w:rFonts w:asciiTheme="minorHAnsi" w:hAnsiTheme="minorHAnsi"/>
          <w:bCs/>
          <w:noProof/>
          <w:sz w:val="20"/>
          <w:szCs w:val="20"/>
        </w:rPr>
        <w:tab/>
        <w:t>Biological Performance Standards</w:t>
      </w:r>
      <w:r w:rsidRPr="00124093">
        <w:rPr>
          <w:rFonts w:asciiTheme="minorHAnsi" w:hAnsiTheme="minorHAnsi"/>
          <w:bCs/>
          <w:noProof/>
          <w:webHidden/>
          <w:sz w:val="20"/>
          <w:szCs w:val="20"/>
        </w:rPr>
        <w:tab/>
      </w:r>
      <w:r w:rsidR="00FC6627">
        <w:rPr>
          <w:rFonts w:asciiTheme="minorHAnsi" w:hAnsiTheme="minorHAnsi"/>
          <w:bCs/>
          <w:noProof/>
          <w:webHidden/>
          <w:sz w:val="20"/>
          <w:szCs w:val="20"/>
        </w:rPr>
        <w:t>16</w:t>
      </w:r>
    </w:p>
    <w:p w14:paraId="407D0D7F" w14:textId="42B2FB70"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2.3.2</w:t>
      </w:r>
      <w:r w:rsidRPr="00124093">
        <w:rPr>
          <w:rFonts w:asciiTheme="minorHAnsi" w:hAnsiTheme="minorHAnsi"/>
          <w:bCs/>
          <w:noProof/>
          <w:sz w:val="20"/>
          <w:szCs w:val="20"/>
        </w:rPr>
        <w:tab/>
        <w:t>Hydraulic and Physical Performance Standards</w:t>
      </w:r>
      <w:r w:rsidRPr="00124093">
        <w:rPr>
          <w:rFonts w:asciiTheme="minorHAnsi" w:hAnsiTheme="minorHAnsi"/>
          <w:bCs/>
          <w:noProof/>
          <w:webHidden/>
          <w:sz w:val="20"/>
          <w:szCs w:val="20"/>
        </w:rPr>
        <w:tab/>
      </w:r>
      <w:r w:rsidR="00FC6627">
        <w:rPr>
          <w:rFonts w:asciiTheme="minorHAnsi" w:hAnsiTheme="minorHAnsi"/>
          <w:bCs/>
          <w:noProof/>
          <w:webHidden/>
          <w:sz w:val="20"/>
          <w:szCs w:val="20"/>
        </w:rPr>
        <w:t>22</w:t>
      </w:r>
    </w:p>
    <w:p w14:paraId="187B8F97" w14:textId="6764DBCA"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2.3.3</w:t>
      </w:r>
      <w:r w:rsidRPr="00124093">
        <w:rPr>
          <w:rFonts w:asciiTheme="minorHAnsi" w:hAnsiTheme="minorHAnsi"/>
          <w:bCs/>
          <w:noProof/>
          <w:sz w:val="20"/>
          <w:szCs w:val="20"/>
        </w:rPr>
        <w:tab/>
        <w:t>Hydraulic Performance Standards</w:t>
      </w:r>
      <w:r w:rsidRPr="00124093">
        <w:rPr>
          <w:rFonts w:asciiTheme="minorHAnsi" w:hAnsiTheme="minorHAnsi"/>
          <w:bCs/>
          <w:noProof/>
          <w:webHidden/>
          <w:sz w:val="20"/>
          <w:szCs w:val="20"/>
        </w:rPr>
        <w:tab/>
      </w:r>
      <w:r w:rsidR="00FC6627">
        <w:rPr>
          <w:rFonts w:asciiTheme="minorHAnsi" w:hAnsiTheme="minorHAnsi"/>
          <w:bCs/>
          <w:noProof/>
          <w:webHidden/>
          <w:sz w:val="20"/>
          <w:szCs w:val="20"/>
        </w:rPr>
        <w:t>27</w:t>
      </w:r>
    </w:p>
    <w:p w14:paraId="57404E26" w14:textId="6D1565E3"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2.3.4</w:t>
      </w:r>
      <w:r w:rsidRPr="00124093">
        <w:rPr>
          <w:rFonts w:asciiTheme="minorHAnsi" w:hAnsiTheme="minorHAnsi"/>
          <w:bCs/>
          <w:noProof/>
          <w:sz w:val="20"/>
          <w:szCs w:val="20"/>
        </w:rPr>
        <w:tab/>
      </w:r>
      <w:r w:rsidRPr="00124093">
        <w:rPr>
          <w:rFonts w:asciiTheme="minorHAnsi" w:hAnsiTheme="minorHAnsi"/>
          <w:sz w:val="20"/>
          <w:szCs w:val="20"/>
        </w:rPr>
        <w:t>Physical Performance Standards</w:t>
      </w:r>
      <w:r w:rsidRPr="00124093">
        <w:rPr>
          <w:rFonts w:asciiTheme="minorHAnsi" w:hAnsiTheme="minorHAnsi"/>
          <w:bCs/>
          <w:noProof/>
          <w:webHidden/>
          <w:sz w:val="20"/>
          <w:szCs w:val="20"/>
        </w:rPr>
        <w:tab/>
      </w:r>
      <w:r w:rsidR="00FC6627" w:rsidRPr="006413F7">
        <w:rPr>
          <w:rFonts w:asciiTheme="minorHAnsi" w:hAnsiTheme="minorHAnsi"/>
          <w:bCs/>
          <w:noProof/>
          <w:webHidden/>
          <w:sz w:val="20"/>
          <w:szCs w:val="20"/>
        </w:rPr>
        <w:t>3</w:t>
      </w:r>
      <w:r w:rsidR="00FC6627">
        <w:rPr>
          <w:rFonts w:asciiTheme="minorHAnsi" w:hAnsiTheme="minorHAnsi"/>
          <w:bCs/>
          <w:noProof/>
          <w:webHidden/>
          <w:sz w:val="20"/>
          <w:szCs w:val="20"/>
        </w:rPr>
        <w:t>0</w:t>
      </w:r>
    </w:p>
    <w:p w14:paraId="5902EDC8" w14:textId="68F2B704" w:rsidR="00FD0FEE" w:rsidRPr="00124093" w:rsidRDefault="00FD0FEE" w:rsidP="006A003C">
      <w:pPr>
        <w:pStyle w:val="TOC1"/>
        <w:tabs>
          <w:tab w:val="clear" w:pos="8789"/>
          <w:tab w:val="right" w:leader="dot" w:pos="9639"/>
        </w:tabs>
        <w:spacing w:after="80"/>
        <w:rPr>
          <w:rFonts w:asciiTheme="minorHAnsi" w:hAnsiTheme="minorHAnsi"/>
          <w:color w:val="228591"/>
          <w:sz w:val="22"/>
          <w:lang w:eastAsia="en-US"/>
        </w:rPr>
      </w:pPr>
      <w:r w:rsidRPr="00124093">
        <w:rPr>
          <w:rFonts w:asciiTheme="minorHAnsi" w:hAnsiTheme="minorHAnsi"/>
          <w:color w:val="228591"/>
          <w:sz w:val="22"/>
        </w:rPr>
        <w:t>3</w:t>
      </w:r>
      <w:r w:rsidRPr="00124093">
        <w:rPr>
          <w:rFonts w:asciiTheme="minorHAnsi" w:hAnsiTheme="minorHAnsi"/>
          <w:color w:val="228591"/>
          <w:sz w:val="22"/>
          <w:lang w:eastAsia="en-US"/>
        </w:rPr>
        <w:tab/>
        <w:t>P</w:t>
      </w:r>
      <w:r w:rsidR="00070E8F" w:rsidRPr="00124093">
        <w:rPr>
          <w:rFonts w:asciiTheme="minorHAnsi" w:hAnsiTheme="minorHAnsi"/>
          <w:color w:val="228591"/>
          <w:sz w:val="22"/>
          <w:lang w:eastAsia="en-US"/>
        </w:rPr>
        <w:t>art</w:t>
      </w:r>
      <w:r w:rsidRPr="00124093">
        <w:rPr>
          <w:rFonts w:asciiTheme="minorHAnsi" w:hAnsiTheme="minorHAnsi"/>
          <w:color w:val="228591"/>
          <w:sz w:val="22"/>
        </w:rPr>
        <w:t xml:space="preserve"> 2: F</w:t>
      </w:r>
      <w:r w:rsidR="00070E8F" w:rsidRPr="00124093">
        <w:rPr>
          <w:rFonts w:asciiTheme="minorHAnsi" w:hAnsiTheme="minorHAnsi"/>
          <w:color w:val="228591"/>
          <w:sz w:val="22"/>
          <w:lang w:eastAsia="en-US"/>
        </w:rPr>
        <w:t>ish</w:t>
      </w:r>
      <w:r w:rsidR="00060934" w:rsidRPr="00124093">
        <w:rPr>
          <w:rFonts w:asciiTheme="minorHAnsi" w:hAnsiTheme="minorHAnsi"/>
          <w:color w:val="228591"/>
          <w:sz w:val="22"/>
          <w:lang w:eastAsia="en-US"/>
        </w:rPr>
        <w:t xml:space="preserve">way </w:t>
      </w:r>
      <w:r w:rsidR="00B32678" w:rsidRPr="00124093">
        <w:rPr>
          <w:rFonts w:asciiTheme="minorHAnsi" w:hAnsiTheme="minorHAnsi"/>
          <w:color w:val="228591"/>
          <w:sz w:val="22"/>
          <w:lang w:eastAsia="en-US"/>
        </w:rPr>
        <w:t xml:space="preserve">Operational </w:t>
      </w:r>
      <w:r w:rsidR="00DC4A10">
        <w:rPr>
          <w:rFonts w:asciiTheme="minorHAnsi" w:hAnsiTheme="minorHAnsi"/>
          <w:color w:val="228591"/>
          <w:sz w:val="22"/>
          <w:lang w:eastAsia="en-US"/>
        </w:rPr>
        <w:t>G</w:t>
      </w:r>
      <w:r w:rsidR="00DC4A10" w:rsidRPr="00124093">
        <w:rPr>
          <w:rFonts w:asciiTheme="minorHAnsi" w:hAnsiTheme="minorHAnsi"/>
          <w:color w:val="228591"/>
          <w:sz w:val="22"/>
          <w:lang w:eastAsia="en-US"/>
        </w:rPr>
        <w:t>uidelines</w:t>
      </w:r>
      <w:r w:rsidRPr="00124093">
        <w:rPr>
          <w:rFonts w:asciiTheme="minorHAnsi" w:hAnsiTheme="minorHAnsi"/>
          <w:webHidden/>
          <w:color w:val="228591"/>
          <w:sz w:val="22"/>
          <w:lang w:eastAsia="en-US"/>
        </w:rPr>
        <w:tab/>
      </w:r>
      <w:r w:rsidR="00FC6627">
        <w:rPr>
          <w:rFonts w:asciiTheme="minorHAnsi" w:hAnsiTheme="minorHAnsi"/>
          <w:webHidden/>
          <w:color w:val="228591"/>
          <w:sz w:val="22"/>
          <w:lang w:eastAsia="en-US"/>
        </w:rPr>
        <w:t>35</w:t>
      </w:r>
    </w:p>
    <w:p w14:paraId="6068F3A9" w14:textId="4263F08A" w:rsidR="00FD0FEE" w:rsidRPr="00124093" w:rsidRDefault="00FD0FEE" w:rsidP="00156B84">
      <w:pPr>
        <w:pStyle w:val="TOC2"/>
        <w:tabs>
          <w:tab w:val="clear" w:pos="8789"/>
          <w:tab w:val="right" w:leader="dot" w:pos="9639"/>
        </w:tabs>
        <w:rPr>
          <w:rFonts w:asciiTheme="minorHAnsi" w:hAnsiTheme="minorHAnsi"/>
          <w:noProof/>
        </w:rPr>
      </w:pPr>
      <w:r w:rsidRPr="00124093">
        <w:rPr>
          <w:rFonts w:asciiTheme="minorHAnsi" w:hAnsiTheme="minorHAnsi"/>
        </w:rPr>
        <w:t>3.1</w:t>
      </w:r>
      <w:r w:rsidRPr="00124093">
        <w:rPr>
          <w:rFonts w:asciiTheme="minorHAnsi" w:hAnsiTheme="minorHAnsi"/>
          <w:noProof/>
        </w:rPr>
        <w:tab/>
        <w:t>Introduction</w:t>
      </w:r>
      <w:r w:rsidRPr="00124093">
        <w:rPr>
          <w:rFonts w:asciiTheme="minorHAnsi" w:hAnsiTheme="minorHAnsi"/>
          <w:noProof/>
          <w:webHidden/>
        </w:rPr>
        <w:tab/>
      </w:r>
      <w:r w:rsidR="00FC6627">
        <w:rPr>
          <w:rFonts w:asciiTheme="minorHAnsi" w:hAnsiTheme="minorHAnsi"/>
          <w:noProof/>
          <w:webHidden/>
        </w:rPr>
        <w:t>35</w:t>
      </w:r>
    </w:p>
    <w:p w14:paraId="0F02ADFF" w14:textId="0F0FC10B" w:rsidR="00F64D53" w:rsidRDefault="00FD0FEE" w:rsidP="00156B84">
      <w:pPr>
        <w:pStyle w:val="TOC2"/>
        <w:tabs>
          <w:tab w:val="clear" w:pos="8789"/>
          <w:tab w:val="right" w:leader="dot" w:pos="9639"/>
        </w:tabs>
        <w:rPr>
          <w:rFonts w:asciiTheme="minorHAnsi" w:hAnsiTheme="minorHAnsi"/>
          <w:noProof/>
          <w:webHidden/>
        </w:rPr>
      </w:pPr>
      <w:r w:rsidRPr="00124093">
        <w:rPr>
          <w:rFonts w:asciiTheme="minorHAnsi" w:hAnsiTheme="minorHAnsi"/>
        </w:rPr>
        <w:t>3.2</w:t>
      </w:r>
      <w:r w:rsidRPr="00124093">
        <w:rPr>
          <w:rFonts w:asciiTheme="minorHAnsi" w:hAnsiTheme="minorHAnsi"/>
          <w:noProof/>
        </w:rPr>
        <w:tab/>
        <w:t xml:space="preserve">Operational Performance Standards for </w:t>
      </w:r>
      <w:r w:rsidR="00F64D53">
        <w:rPr>
          <w:rFonts w:asciiTheme="minorHAnsi" w:hAnsiTheme="minorHAnsi"/>
          <w:noProof/>
        </w:rPr>
        <w:t>a</w:t>
      </w:r>
      <w:r w:rsidR="00F64D53" w:rsidRPr="00124093">
        <w:rPr>
          <w:rFonts w:asciiTheme="minorHAnsi" w:hAnsiTheme="minorHAnsi"/>
          <w:noProof/>
        </w:rPr>
        <w:t>ttraction</w:t>
      </w:r>
      <w:r w:rsidRPr="00124093">
        <w:rPr>
          <w:rFonts w:asciiTheme="minorHAnsi" w:hAnsiTheme="minorHAnsi"/>
          <w:noProof/>
          <w:webHidden/>
        </w:rPr>
        <w:tab/>
      </w:r>
      <w:r w:rsidR="00FC6627">
        <w:rPr>
          <w:rFonts w:asciiTheme="minorHAnsi" w:hAnsiTheme="minorHAnsi"/>
          <w:noProof/>
          <w:webHidden/>
        </w:rPr>
        <w:t>35</w:t>
      </w:r>
    </w:p>
    <w:p w14:paraId="6097E749" w14:textId="6A6D6D7A"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3.2</w:t>
      </w:r>
      <w:r w:rsidRPr="00580C12">
        <w:rPr>
          <w:rFonts w:asciiTheme="minorHAnsi" w:hAnsiTheme="minorHAnsi"/>
          <w:sz w:val="20"/>
          <w:szCs w:val="20"/>
        </w:rPr>
        <w:t>.1</w:t>
      </w:r>
      <w:r w:rsidRPr="00580C12">
        <w:rPr>
          <w:rFonts w:asciiTheme="minorHAnsi" w:hAnsiTheme="minorHAnsi"/>
          <w:bCs/>
          <w:noProof/>
          <w:sz w:val="20"/>
          <w:szCs w:val="20"/>
        </w:rPr>
        <w:tab/>
      </w:r>
      <w:r>
        <w:rPr>
          <w:rFonts w:asciiTheme="minorHAnsi" w:hAnsiTheme="minorHAnsi"/>
          <w:bCs/>
          <w:noProof/>
          <w:sz w:val="20"/>
          <w:szCs w:val="20"/>
        </w:rPr>
        <w:t>Very low flows (no spill over weir or regulator)</w:t>
      </w:r>
      <w:r w:rsidRPr="00580C12">
        <w:rPr>
          <w:rFonts w:asciiTheme="minorHAnsi" w:hAnsiTheme="minorHAnsi"/>
          <w:bCs/>
          <w:noProof/>
          <w:webHidden/>
          <w:sz w:val="20"/>
          <w:szCs w:val="20"/>
        </w:rPr>
        <w:tab/>
      </w:r>
      <w:r w:rsidR="00FC6627">
        <w:rPr>
          <w:rFonts w:asciiTheme="minorHAnsi" w:hAnsiTheme="minorHAnsi"/>
          <w:bCs/>
          <w:noProof/>
          <w:webHidden/>
          <w:sz w:val="20"/>
          <w:szCs w:val="20"/>
        </w:rPr>
        <w:t>35</w:t>
      </w:r>
    </w:p>
    <w:p w14:paraId="54DD3B06" w14:textId="030DE127"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3.2</w:t>
      </w:r>
      <w:r w:rsidRPr="00580C12">
        <w:rPr>
          <w:rFonts w:asciiTheme="minorHAnsi" w:hAnsiTheme="minorHAnsi"/>
          <w:sz w:val="20"/>
          <w:szCs w:val="20"/>
        </w:rPr>
        <w:t>.</w:t>
      </w:r>
      <w:r>
        <w:rPr>
          <w:rFonts w:asciiTheme="minorHAnsi" w:hAnsiTheme="minorHAnsi"/>
          <w:sz w:val="20"/>
          <w:szCs w:val="20"/>
        </w:rPr>
        <w:t>2</w:t>
      </w:r>
      <w:r w:rsidRPr="00580C12">
        <w:rPr>
          <w:rFonts w:asciiTheme="minorHAnsi" w:hAnsiTheme="minorHAnsi"/>
          <w:bCs/>
          <w:noProof/>
          <w:sz w:val="20"/>
          <w:szCs w:val="20"/>
        </w:rPr>
        <w:tab/>
      </w:r>
      <w:r>
        <w:rPr>
          <w:rFonts w:asciiTheme="minorHAnsi" w:hAnsiTheme="minorHAnsi"/>
          <w:bCs/>
          <w:noProof/>
          <w:sz w:val="20"/>
          <w:szCs w:val="20"/>
        </w:rPr>
        <w:t>Low flows (with minor spill)</w:t>
      </w:r>
      <w:r w:rsidRPr="00580C12">
        <w:rPr>
          <w:rFonts w:asciiTheme="minorHAnsi" w:hAnsiTheme="minorHAnsi"/>
          <w:bCs/>
          <w:noProof/>
          <w:webHidden/>
          <w:sz w:val="20"/>
          <w:szCs w:val="20"/>
        </w:rPr>
        <w:tab/>
      </w:r>
      <w:r w:rsidR="00FC6627">
        <w:rPr>
          <w:rFonts w:asciiTheme="minorHAnsi" w:hAnsiTheme="minorHAnsi"/>
          <w:bCs/>
          <w:noProof/>
          <w:webHidden/>
          <w:sz w:val="20"/>
          <w:szCs w:val="20"/>
        </w:rPr>
        <w:t>36</w:t>
      </w:r>
    </w:p>
    <w:p w14:paraId="462E3384" w14:textId="46834400"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3.2</w:t>
      </w:r>
      <w:r w:rsidRPr="00580C12">
        <w:rPr>
          <w:rFonts w:asciiTheme="minorHAnsi" w:hAnsiTheme="minorHAnsi"/>
          <w:sz w:val="20"/>
          <w:szCs w:val="20"/>
        </w:rPr>
        <w:t>.</w:t>
      </w:r>
      <w:r>
        <w:rPr>
          <w:rFonts w:asciiTheme="minorHAnsi" w:hAnsiTheme="minorHAnsi"/>
          <w:sz w:val="20"/>
          <w:szCs w:val="20"/>
        </w:rPr>
        <w:t>3</w:t>
      </w:r>
      <w:r w:rsidRPr="00580C12">
        <w:rPr>
          <w:rFonts w:asciiTheme="minorHAnsi" w:hAnsiTheme="minorHAnsi"/>
          <w:bCs/>
          <w:noProof/>
          <w:sz w:val="20"/>
          <w:szCs w:val="20"/>
        </w:rPr>
        <w:tab/>
      </w:r>
      <w:r>
        <w:rPr>
          <w:rFonts w:asciiTheme="minorHAnsi" w:hAnsiTheme="minorHAnsi"/>
          <w:bCs/>
          <w:noProof/>
          <w:sz w:val="20"/>
          <w:szCs w:val="20"/>
        </w:rPr>
        <w:t>Moderate flows (with medium spill)</w:t>
      </w:r>
      <w:r w:rsidRPr="00580C12">
        <w:rPr>
          <w:rFonts w:asciiTheme="minorHAnsi" w:hAnsiTheme="minorHAnsi"/>
          <w:bCs/>
          <w:noProof/>
          <w:webHidden/>
          <w:sz w:val="20"/>
          <w:szCs w:val="20"/>
        </w:rPr>
        <w:tab/>
      </w:r>
      <w:r w:rsidR="00FC6627">
        <w:rPr>
          <w:rFonts w:asciiTheme="minorHAnsi" w:hAnsiTheme="minorHAnsi"/>
          <w:bCs/>
          <w:noProof/>
          <w:webHidden/>
          <w:sz w:val="20"/>
          <w:szCs w:val="20"/>
        </w:rPr>
        <w:t>36</w:t>
      </w:r>
    </w:p>
    <w:p w14:paraId="0F09FA3E" w14:textId="34D47BA3"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3.2</w:t>
      </w:r>
      <w:r w:rsidRPr="00580C12">
        <w:rPr>
          <w:rFonts w:asciiTheme="minorHAnsi" w:hAnsiTheme="minorHAnsi"/>
          <w:sz w:val="20"/>
          <w:szCs w:val="20"/>
        </w:rPr>
        <w:t>.</w:t>
      </w:r>
      <w:r>
        <w:rPr>
          <w:rFonts w:asciiTheme="minorHAnsi" w:hAnsiTheme="minorHAnsi"/>
          <w:sz w:val="20"/>
          <w:szCs w:val="20"/>
        </w:rPr>
        <w:t>4</w:t>
      </w:r>
      <w:r w:rsidRPr="00580C12">
        <w:rPr>
          <w:rFonts w:asciiTheme="minorHAnsi" w:hAnsiTheme="minorHAnsi"/>
          <w:bCs/>
          <w:noProof/>
          <w:sz w:val="20"/>
          <w:szCs w:val="20"/>
        </w:rPr>
        <w:tab/>
      </w:r>
      <w:r>
        <w:rPr>
          <w:rFonts w:asciiTheme="minorHAnsi" w:hAnsiTheme="minorHAnsi"/>
          <w:bCs/>
          <w:noProof/>
          <w:sz w:val="20"/>
          <w:szCs w:val="20"/>
        </w:rPr>
        <w:t>High flows (with major spill)</w:t>
      </w:r>
      <w:r w:rsidRPr="00580C12">
        <w:rPr>
          <w:rFonts w:asciiTheme="minorHAnsi" w:hAnsiTheme="minorHAnsi"/>
          <w:bCs/>
          <w:noProof/>
          <w:webHidden/>
          <w:sz w:val="20"/>
          <w:szCs w:val="20"/>
        </w:rPr>
        <w:tab/>
      </w:r>
      <w:r w:rsidR="00FC6627">
        <w:rPr>
          <w:rFonts w:asciiTheme="minorHAnsi" w:hAnsiTheme="minorHAnsi"/>
          <w:bCs/>
          <w:noProof/>
          <w:webHidden/>
          <w:sz w:val="20"/>
          <w:szCs w:val="20"/>
        </w:rPr>
        <w:t>36</w:t>
      </w:r>
    </w:p>
    <w:p w14:paraId="6E3844B8" w14:textId="5697D935" w:rsidR="00F64D53" w:rsidRDefault="00FD0FEE" w:rsidP="00156B84">
      <w:pPr>
        <w:pStyle w:val="TOC2"/>
        <w:tabs>
          <w:tab w:val="clear" w:pos="8789"/>
          <w:tab w:val="right" w:leader="dot" w:pos="9639"/>
        </w:tabs>
        <w:rPr>
          <w:rFonts w:asciiTheme="minorHAnsi" w:hAnsiTheme="minorHAnsi"/>
          <w:noProof/>
          <w:webHidden/>
        </w:rPr>
      </w:pPr>
      <w:r w:rsidRPr="00124093">
        <w:rPr>
          <w:rFonts w:asciiTheme="minorHAnsi" w:hAnsiTheme="minorHAnsi"/>
        </w:rPr>
        <w:t>3.3</w:t>
      </w:r>
      <w:r w:rsidRPr="00124093">
        <w:rPr>
          <w:rFonts w:asciiTheme="minorHAnsi" w:hAnsiTheme="minorHAnsi"/>
          <w:noProof/>
        </w:rPr>
        <w:tab/>
        <w:t xml:space="preserve">Operational Performance Standards for </w:t>
      </w:r>
      <w:r w:rsidR="00F64D53">
        <w:rPr>
          <w:rFonts w:asciiTheme="minorHAnsi" w:hAnsiTheme="minorHAnsi"/>
          <w:noProof/>
        </w:rPr>
        <w:t>p</w:t>
      </w:r>
      <w:r w:rsidR="00F64D53" w:rsidRPr="00124093">
        <w:rPr>
          <w:rFonts w:asciiTheme="minorHAnsi" w:hAnsiTheme="minorHAnsi"/>
          <w:noProof/>
        </w:rPr>
        <w:t xml:space="preserve">assage </w:t>
      </w:r>
      <w:r w:rsidRPr="00124093">
        <w:rPr>
          <w:rFonts w:asciiTheme="minorHAnsi" w:hAnsiTheme="minorHAnsi"/>
          <w:noProof/>
        </w:rPr>
        <w:t xml:space="preserve">in </w:t>
      </w:r>
      <w:r w:rsidR="00F64D53">
        <w:rPr>
          <w:rFonts w:asciiTheme="minorHAnsi" w:hAnsiTheme="minorHAnsi"/>
          <w:noProof/>
        </w:rPr>
        <w:t>f</w:t>
      </w:r>
      <w:r w:rsidR="00F64D53" w:rsidRPr="00124093">
        <w:rPr>
          <w:rFonts w:asciiTheme="minorHAnsi" w:hAnsiTheme="minorHAnsi"/>
          <w:noProof/>
        </w:rPr>
        <w:t>ishways</w:t>
      </w:r>
      <w:r w:rsidRPr="00124093">
        <w:rPr>
          <w:rFonts w:asciiTheme="minorHAnsi" w:hAnsiTheme="minorHAnsi"/>
          <w:noProof/>
          <w:webHidden/>
        </w:rPr>
        <w:tab/>
      </w:r>
      <w:r w:rsidR="00FC6627">
        <w:rPr>
          <w:rFonts w:asciiTheme="minorHAnsi" w:hAnsiTheme="minorHAnsi"/>
          <w:noProof/>
          <w:webHidden/>
        </w:rPr>
        <w:t>38</w:t>
      </w:r>
    </w:p>
    <w:p w14:paraId="11B20014" w14:textId="1A749A8D"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3.3</w:t>
      </w:r>
      <w:r w:rsidRPr="00580C12">
        <w:rPr>
          <w:rFonts w:asciiTheme="minorHAnsi" w:hAnsiTheme="minorHAnsi"/>
          <w:sz w:val="20"/>
          <w:szCs w:val="20"/>
        </w:rPr>
        <w:t>.1</w:t>
      </w:r>
      <w:r w:rsidRPr="00580C12">
        <w:rPr>
          <w:rFonts w:asciiTheme="minorHAnsi" w:hAnsiTheme="minorHAnsi"/>
          <w:bCs/>
          <w:noProof/>
          <w:sz w:val="20"/>
          <w:szCs w:val="20"/>
        </w:rPr>
        <w:tab/>
      </w:r>
      <w:r>
        <w:rPr>
          <w:rFonts w:asciiTheme="minorHAnsi" w:hAnsiTheme="minorHAnsi"/>
          <w:bCs/>
          <w:noProof/>
          <w:sz w:val="20"/>
          <w:szCs w:val="20"/>
        </w:rPr>
        <w:t>Maintaining minimum depth in fishways</w:t>
      </w:r>
      <w:r w:rsidRPr="00580C12">
        <w:rPr>
          <w:rFonts w:asciiTheme="minorHAnsi" w:hAnsiTheme="minorHAnsi"/>
          <w:bCs/>
          <w:noProof/>
          <w:webHidden/>
          <w:sz w:val="20"/>
          <w:szCs w:val="20"/>
        </w:rPr>
        <w:tab/>
      </w:r>
      <w:r w:rsidR="00FC6627">
        <w:rPr>
          <w:rFonts w:asciiTheme="minorHAnsi" w:hAnsiTheme="minorHAnsi"/>
          <w:bCs/>
          <w:noProof/>
          <w:webHidden/>
          <w:sz w:val="20"/>
          <w:szCs w:val="20"/>
        </w:rPr>
        <w:t>38</w:t>
      </w:r>
    </w:p>
    <w:p w14:paraId="159D3715" w14:textId="0659D3F7"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3.3</w:t>
      </w:r>
      <w:r w:rsidRPr="00580C12">
        <w:rPr>
          <w:rFonts w:asciiTheme="minorHAnsi" w:hAnsiTheme="minorHAnsi"/>
          <w:sz w:val="20"/>
          <w:szCs w:val="20"/>
        </w:rPr>
        <w:t>.</w:t>
      </w:r>
      <w:r>
        <w:rPr>
          <w:rFonts w:asciiTheme="minorHAnsi" w:hAnsiTheme="minorHAnsi"/>
          <w:sz w:val="20"/>
          <w:szCs w:val="20"/>
        </w:rPr>
        <w:t>2</w:t>
      </w:r>
      <w:r w:rsidRPr="00580C12">
        <w:rPr>
          <w:rFonts w:asciiTheme="minorHAnsi" w:hAnsiTheme="minorHAnsi"/>
          <w:bCs/>
          <w:noProof/>
          <w:sz w:val="20"/>
          <w:szCs w:val="20"/>
        </w:rPr>
        <w:tab/>
      </w:r>
      <w:r>
        <w:rPr>
          <w:rFonts w:asciiTheme="minorHAnsi" w:hAnsiTheme="minorHAnsi"/>
          <w:bCs/>
          <w:noProof/>
          <w:sz w:val="20"/>
          <w:szCs w:val="20"/>
        </w:rPr>
        <w:t>Operating gates on fishways</w:t>
      </w:r>
      <w:r w:rsidRPr="00580C12">
        <w:rPr>
          <w:rFonts w:asciiTheme="minorHAnsi" w:hAnsiTheme="minorHAnsi"/>
          <w:bCs/>
          <w:noProof/>
          <w:webHidden/>
          <w:sz w:val="20"/>
          <w:szCs w:val="20"/>
        </w:rPr>
        <w:tab/>
      </w:r>
      <w:r w:rsidR="00FC6627">
        <w:rPr>
          <w:rFonts w:asciiTheme="minorHAnsi" w:hAnsiTheme="minorHAnsi"/>
          <w:bCs/>
          <w:noProof/>
          <w:webHidden/>
          <w:sz w:val="20"/>
          <w:szCs w:val="20"/>
        </w:rPr>
        <w:t>38</w:t>
      </w:r>
    </w:p>
    <w:p w14:paraId="4B56E317" w14:textId="173FED11" w:rsidR="00F64D53" w:rsidRDefault="00F64D53"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3.3</w:t>
      </w:r>
      <w:r w:rsidRPr="00580C12">
        <w:rPr>
          <w:rFonts w:asciiTheme="minorHAnsi" w:hAnsiTheme="minorHAnsi"/>
          <w:sz w:val="20"/>
          <w:szCs w:val="20"/>
        </w:rPr>
        <w:t>.</w:t>
      </w:r>
      <w:r>
        <w:rPr>
          <w:rFonts w:asciiTheme="minorHAnsi" w:hAnsiTheme="minorHAnsi"/>
          <w:sz w:val="20"/>
          <w:szCs w:val="20"/>
        </w:rPr>
        <w:t>3</w:t>
      </w:r>
      <w:r w:rsidRPr="00580C12">
        <w:rPr>
          <w:rFonts w:asciiTheme="minorHAnsi" w:hAnsiTheme="minorHAnsi"/>
          <w:bCs/>
          <w:noProof/>
          <w:sz w:val="20"/>
          <w:szCs w:val="20"/>
        </w:rPr>
        <w:tab/>
      </w:r>
      <w:r>
        <w:rPr>
          <w:rFonts w:asciiTheme="minorHAnsi" w:hAnsiTheme="minorHAnsi"/>
          <w:bCs/>
          <w:noProof/>
          <w:sz w:val="20"/>
          <w:szCs w:val="20"/>
        </w:rPr>
        <w:t>Periods of operations</w:t>
      </w:r>
      <w:r w:rsidRPr="00580C12">
        <w:rPr>
          <w:rFonts w:asciiTheme="minorHAnsi" w:hAnsiTheme="minorHAnsi"/>
          <w:bCs/>
          <w:noProof/>
          <w:webHidden/>
          <w:sz w:val="20"/>
          <w:szCs w:val="20"/>
        </w:rPr>
        <w:tab/>
      </w:r>
      <w:r w:rsidR="00FC6627">
        <w:rPr>
          <w:rFonts w:asciiTheme="minorHAnsi" w:hAnsiTheme="minorHAnsi"/>
          <w:bCs/>
          <w:noProof/>
          <w:webHidden/>
          <w:sz w:val="20"/>
          <w:szCs w:val="20"/>
        </w:rPr>
        <w:t>38</w:t>
      </w:r>
    </w:p>
    <w:p w14:paraId="2560332F" w14:textId="7BA67425" w:rsidR="00FD0FEE" w:rsidRPr="00124093" w:rsidRDefault="00FD0FEE" w:rsidP="00156B84">
      <w:pPr>
        <w:pStyle w:val="TOC2"/>
        <w:tabs>
          <w:tab w:val="clear" w:pos="8789"/>
          <w:tab w:val="right" w:leader="dot" w:pos="9639"/>
        </w:tabs>
        <w:rPr>
          <w:rFonts w:asciiTheme="minorHAnsi" w:hAnsiTheme="minorHAnsi"/>
          <w:noProof/>
        </w:rPr>
      </w:pPr>
      <w:r w:rsidRPr="00124093">
        <w:rPr>
          <w:rFonts w:asciiTheme="minorHAnsi" w:hAnsiTheme="minorHAnsi"/>
        </w:rPr>
        <w:t>3.4</w:t>
      </w:r>
      <w:r w:rsidRPr="00124093">
        <w:rPr>
          <w:rFonts w:asciiTheme="minorHAnsi" w:hAnsiTheme="minorHAnsi"/>
          <w:noProof/>
        </w:rPr>
        <w:tab/>
        <w:t xml:space="preserve">Operational Performance Standards for </w:t>
      </w:r>
      <w:r w:rsidR="00E45EDC">
        <w:rPr>
          <w:rFonts w:asciiTheme="minorHAnsi" w:hAnsiTheme="minorHAnsi"/>
          <w:noProof/>
        </w:rPr>
        <w:t>e</w:t>
      </w:r>
      <w:r w:rsidR="00E45EDC" w:rsidRPr="00124093">
        <w:rPr>
          <w:rFonts w:asciiTheme="minorHAnsi" w:hAnsiTheme="minorHAnsi"/>
          <w:noProof/>
        </w:rPr>
        <w:t xml:space="preserve">xit </w:t>
      </w:r>
      <w:r w:rsidRPr="00124093">
        <w:rPr>
          <w:rFonts w:asciiTheme="minorHAnsi" w:hAnsiTheme="minorHAnsi"/>
          <w:noProof/>
        </w:rPr>
        <w:t xml:space="preserve">of </w:t>
      </w:r>
      <w:r w:rsidR="00E45EDC">
        <w:rPr>
          <w:rFonts w:asciiTheme="minorHAnsi" w:hAnsiTheme="minorHAnsi"/>
          <w:noProof/>
        </w:rPr>
        <w:t>f</w:t>
      </w:r>
      <w:r w:rsidR="00E45EDC" w:rsidRPr="00124093">
        <w:rPr>
          <w:rFonts w:asciiTheme="minorHAnsi" w:hAnsiTheme="minorHAnsi"/>
          <w:noProof/>
        </w:rPr>
        <w:t>ishways</w:t>
      </w:r>
      <w:r w:rsidRPr="00124093">
        <w:rPr>
          <w:rFonts w:asciiTheme="minorHAnsi" w:hAnsiTheme="minorHAnsi"/>
          <w:noProof/>
          <w:webHidden/>
        </w:rPr>
        <w:tab/>
      </w:r>
      <w:r w:rsidR="00FC6627">
        <w:rPr>
          <w:rFonts w:asciiTheme="minorHAnsi" w:hAnsiTheme="minorHAnsi"/>
          <w:noProof/>
          <w:webHidden/>
        </w:rPr>
        <w:t>39</w:t>
      </w:r>
    </w:p>
    <w:p w14:paraId="76985D99" w14:textId="3460BB24" w:rsidR="00FD0FEE" w:rsidRPr="00124093" w:rsidRDefault="00FD0FEE" w:rsidP="006A003C">
      <w:pPr>
        <w:pStyle w:val="TOC1"/>
        <w:tabs>
          <w:tab w:val="clear" w:pos="8789"/>
          <w:tab w:val="right" w:leader="dot" w:pos="9639"/>
        </w:tabs>
        <w:spacing w:after="80"/>
        <w:rPr>
          <w:rFonts w:asciiTheme="minorHAnsi" w:hAnsiTheme="minorHAnsi"/>
          <w:color w:val="228591"/>
          <w:sz w:val="22"/>
          <w:lang w:eastAsia="en-US"/>
        </w:rPr>
      </w:pPr>
      <w:r w:rsidRPr="00124093">
        <w:rPr>
          <w:rFonts w:asciiTheme="minorHAnsi" w:hAnsiTheme="minorHAnsi"/>
          <w:color w:val="228591"/>
          <w:sz w:val="22"/>
        </w:rPr>
        <w:t>4</w:t>
      </w:r>
      <w:r w:rsidRPr="00124093">
        <w:rPr>
          <w:rFonts w:asciiTheme="minorHAnsi" w:hAnsiTheme="minorHAnsi"/>
          <w:color w:val="228591"/>
          <w:sz w:val="22"/>
          <w:lang w:eastAsia="en-US"/>
        </w:rPr>
        <w:tab/>
        <w:t>P</w:t>
      </w:r>
      <w:r w:rsidR="00070E8F" w:rsidRPr="00124093">
        <w:rPr>
          <w:rFonts w:asciiTheme="minorHAnsi" w:hAnsiTheme="minorHAnsi"/>
          <w:color w:val="228591"/>
          <w:sz w:val="22"/>
          <w:lang w:eastAsia="en-US"/>
        </w:rPr>
        <w:t>art</w:t>
      </w:r>
      <w:r w:rsidRPr="00124093">
        <w:rPr>
          <w:rFonts w:asciiTheme="minorHAnsi" w:hAnsiTheme="minorHAnsi"/>
          <w:color w:val="228591"/>
          <w:sz w:val="22"/>
        </w:rPr>
        <w:t xml:space="preserve"> 3.</w:t>
      </w:r>
      <w:r w:rsidR="00AC2616" w:rsidRPr="00124093">
        <w:rPr>
          <w:rFonts w:asciiTheme="minorHAnsi" w:hAnsiTheme="minorHAnsi"/>
          <w:color w:val="228591"/>
          <w:sz w:val="22"/>
        </w:rPr>
        <w:t xml:space="preserve"> </w:t>
      </w:r>
      <w:r w:rsidRPr="00124093">
        <w:rPr>
          <w:rFonts w:asciiTheme="minorHAnsi" w:hAnsiTheme="minorHAnsi"/>
          <w:color w:val="228591"/>
          <w:sz w:val="22"/>
        </w:rPr>
        <w:t>F</w:t>
      </w:r>
      <w:r w:rsidR="00070E8F" w:rsidRPr="00124093">
        <w:rPr>
          <w:rFonts w:asciiTheme="minorHAnsi" w:hAnsiTheme="minorHAnsi"/>
          <w:color w:val="228591"/>
          <w:sz w:val="22"/>
          <w:lang w:eastAsia="en-US"/>
        </w:rPr>
        <w:t>i</w:t>
      </w:r>
      <w:r w:rsidR="00060934" w:rsidRPr="00124093">
        <w:rPr>
          <w:rFonts w:asciiTheme="minorHAnsi" w:hAnsiTheme="minorHAnsi"/>
          <w:color w:val="228591"/>
          <w:sz w:val="22"/>
          <w:lang w:eastAsia="en-US"/>
        </w:rPr>
        <w:t xml:space="preserve">shway </w:t>
      </w:r>
      <w:r w:rsidR="00B32678" w:rsidRPr="00124093">
        <w:rPr>
          <w:rFonts w:asciiTheme="minorHAnsi" w:hAnsiTheme="minorHAnsi"/>
          <w:color w:val="228591"/>
          <w:sz w:val="22"/>
          <w:lang w:eastAsia="en-US"/>
        </w:rPr>
        <w:t xml:space="preserve">Maintenance </w:t>
      </w:r>
      <w:r w:rsidR="005B0C93">
        <w:rPr>
          <w:rFonts w:asciiTheme="minorHAnsi" w:hAnsiTheme="minorHAnsi"/>
          <w:color w:val="228591"/>
          <w:sz w:val="22"/>
          <w:lang w:eastAsia="en-US"/>
        </w:rPr>
        <w:t>G</w:t>
      </w:r>
      <w:r w:rsidR="005B0C93" w:rsidRPr="00124093">
        <w:rPr>
          <w:rFonts w:asciiTheme="minorHAnsi" w:hAnsiTheme="minorHAnsi"/>
          <w:color w:val="228591"/>
          <w:sz w:val="22"/>
          <w:lang w:eastAsia="en-US"/>
        </w:rPr>
        <w:t>uidelines</w:t>
      </w:r>
      <w:r w:rsidRPr="00124093">
        <w:rPr>
          <w:rFonts w:asciiTheme="minorHAnsi" w:hAnsiTheme="minorHAnsi"/>
          <w:webHidden/>
          <w:color w:val="228591"/>
          <w:sz w:val="22"/>
          <w:lang w:eastAsia="en-US"/>
        </w:rPr>
        <w:tab/>
      </w:r>
      <w:r w:rsidR="00FC6627">
        <w:rPr>
          <w:rFonts w:asciiTheme="minorHAnsi" w:hAnsiTheme="minorHAnsi"/>
          <w:webHidden/>
          <w:color w:val="228591"/>
          <w:sz w:val="22"/>
          <w:lang w:eastAsia="en-US"/>
        </w:rPr>
        <w:t>40</w:t>
      </w:r>
    </w:p>
    <w:p w14:paraId="4E4BBA61" w14:textId="33E40F1B" w:rsidR="00FD0FEE" w:rsidRPr="00124093" w:rsidRDefault="00FD0FEE" w:rsidP="00156B84">
      <w:pPr>
        <w:pStyle w:val="TOC2"/>
        <w:tabs>
          <w:tab w:val="clear" w:pos="8789"/>
          <w:tab w:val="right" w:leader="dot" w:pos="9639"/>
        </w:tabs>
        <w:rPr>
          <w:rFonts w:asciiTheme="minorHAnsi" w:hAnsiTheme="minorHAnsi"/>
          <w:noProof/>
        </w:rPr>
      </w:pPr>
      <w:r w:rsidRPr="00124093">
        <w:rPr>
          <w:rFonts w:asciiTheme="minorHAnsi" w:hAnsiTheme="minorHAnsi"/>
        </w:rPr>
        <w:t>4.1</w:t>
      </w:r>
      <w:r w:rsidRPr="00124093">
        <w:rPr>
          <w:rFonts w:asciiTheme="minorHAnsi" w:hAnsiTheme="minorHAnsi"/>
          <w:noProof/>
        </w:rPr>
        <w:tab/>
        <w:t>Introduction</w:t>
      </w:r>
      <w:r w:rsidRPr="00124093">
        <w:rPr>
          <w:rFonts w:asciiTheme="minorHAnsi" w:hAnsiTheme="minorHAnsi"/>
          <w:noProof/>
          <w:webHidden/>
        </w:rPr>
        <w:tab/>
      </w:r>
      <w:r w:rsidR="00FC6627">
        <w:rPr>
          <w:rFonts w:asciiTheme="minorHAnsi" w:hAnsiTheme="minorHAnsi"/>
          <w:noProof/>
          <w:webHidden/>
        </w:rPr>
        <w:t>40</w:t>
      </w:r>
    </w:p>
    <w:p w14:paraId="4A3A088F" w14:textId="3F7DF495" w:rsidR="00FD0FEE" w:rsidRPr="00124093" w:rsidRDefault="00FD0FEE" w:rsidP="00156B84">
      <w:pPr>
        <w:pStyle w:val="TOC2"/>
        <w:tabs>
          <w:tab w:val="clear" w:pos="8789"/>
          <w:tab w:val="right" w:leader="dot" w:pos="9639"/>
        </w:tabs>
        <w:rPr>
          <w:rFonts w:asciiTheme="minorHAnsi" w:hAnsiTheme="minorHAnsi"/>
          <w:noProof/>
        </w:rPr>
      </w:pPr>
      <w:r w:rsidRPr="00124093">
        <w:rPr>
          <w:rFonts w:asciiTheme="minorHAnsi" w:hAnsiTheme="minorHAnsi"/>
        </w:rPr>
        <w:t>4.2</w:t>
      </w:r>
      <w:r w:rsidRPr="00124093">
        <w:rPr>
          <w:rFonts w:asciiTheme="minorHAnsi" w:hAnsiTheme="minorHAnsi"/>
          <w:noProof/>
        </w:rPr>
        <w:tab/>
        <w:t>Fishway diagnostics</w:t>
      </w:r>
      <w:r w:rsidRPr="00124093">
        <w:rPr>
          <w:rFonts w:asciiTheme="minorHAnsi" w:hAnsiTheme="minorHAnsi"/>
          <w:noProof/>
          <w:webHidden/>
        </w:rPr>
        <w:tab/>
      </w:r>
      <w:r w:rsidR="00FC6627">
        <w:rPr>
          <w:rFonts w:asciiTheme="minorHAnsi" w:hAnsiTheme="minorHAnsi"/>
          <w:noProof/>
          <w:webHidden/>
        </w:rPr>
        <w:t>40</w:t>
      </w:r>
    </w:p>
    <w:p w14:paraId="2F673050" w14:textId="1184F638"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4.2.1</w:t>
      </w:r>
      <w:r w:rsidRPr="00124093">
        <w:rPr>
          <w:rFonts w:asciiTheme="minorHAnsi" w:hAnsiTheme="minorHAnsi"/>
          <w:bCs/>
          <w:noProof/>
          <w:sz w:val="20"/>
          <w:szCs w:val="20"/>
        </w:rPr>
        <w:tab/>
        <w:t>Visible blockages</w:t>
      </w:r>
      <w:r w:rsidRPr="00124093">
        <w:rPr>
          <w:rFonts w:asciiTheme="minorHAnsi" w:hAnsiTheme="minorHAnsi"/>
          <w:bCs/>
          <w:noProof/>
          <w:webHidden/>
          <w:sz w:val="20"/>
          <w:szCs w:val="20"/>
        </w:rPr>
        <w:tab/>
      </w:r>
      <w:r w:rsidR="00FC6627">
        <w:rPr>
          <w:rFonts w:asciiTheme="minorHAnsi" w:hAnsiTheme="minorHAnsi"/>
          <w:bCs/>
          <w:noProof/>
          <w:webHidden/>
          <w:sz w:val="20"/>
          <w:szCs w:val="20"/>
        </w:rPr>
        <w:t>40</w:t>
      </w:r>
    </w:p>
    <w:p w14:paraId="24B54927" w14:textId="34E67BF7"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4.2.2</w:t>
      </w:r>
      <w:r w:rsidRPr="00124093">
        <w:rPr>
          <w:rFonts w:asciiTheme="minorHAnsi" w:hAnsiTheme="minorHAnsi"/>
          <w:bCs/>
          <w:noProof/>
          <w:sz w:val="20"/>
          <w:szCs w:val="20"/>
        </w:rPr>
        <w:tab/>
        <w:t>Head loss</w:t>
      </w:r>
      <w:r w:rsidRPr="00124093">
        <w:rPr>
          <w:rFonts w:asciiTheme="minorHAnsi" w:hAnsiTheme="minorHAnsi"/>
          <w:bCs/>
          <w:noProof/>
          <w:webHidden/>
          <w:sz w:val="20"/>
          <w:szCs w:val="20"/>
        </w:rPr>
        <w:tab/>
      </w:r>
      <w:r w:rsidR="00FC6627">
        <w:rPr>
          <w:rFonts w:asciiTheme="minorHAnsi" w:hAnsiTheme="minorHAnsi"/>
          <w:bCs/>
          <w:noProof/>
          <w:webHidden/>
          <w:sz w:val="20"/>
          <w:szCs w:val="20"/>
        </w:rPr>
        <w:t>41</w:t>
      </w:r>
    </w:p>
    <w:p w14:paraId="59C419B5" w14:textId="57FF03CA"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4.2.3</w:t>
      </w:r>
      <w:r w:rsidRPr="00124093">
        <w:rPr>
          <w:rFonts w:asciiTheme="minorHAnsi" w:hAnsiTheme="minorHAnsi"/>
          <w:bCs/>
          <w:noProof/>
          <w:sz w:val="20"/>
          <w:szCs w:val="20"/>
        </w:rPr>
        <w:tab/>
        <w:t>Turbulence</w:t>
      </w:r>
      <w:r w:rsidRPr="00124093">
        <w:rPr>
          <w:rFonts w:asciiTheme="minorHAnsi" w:hAnsiTheme="minorHAnsi"/>
          <w:bCs/>
          <w:noProof/>
          <w:webHidden/>
          <w:sz w:val="20"/>
          <w:szCs w:val="20"/>
        </w:rPr>
        <w:tab/>
      </w:r>
      <w:r w:rsidR="00FC6627">
        <w:rPr>
          <w:rFonts w:asciiTheme="minorHAnsi" w:hAnsiTheme="minorHAnsi"/>
          <w:bCs/>
          <w:noProof/>
          <w:webHidden/>
          <w:sz w:val="20"/>
          <w:szCs w:val="20"/>
        </w:rPr>
        <w:t>42</w:t>
      </w:r>
    </w:p>
    <w:p w14:paraId="531B2BF7" w14:textId="6D414953" w:rsidR="00FD0FEE" w:rsidRPr="00124093" w:rsidRDefault="00FD0FEE" w:rsidP="00156B84">
      <w:pPr>
        <w:pStyle w:val="TOC2"/>
        <w:tabs>
          <w:tab w:val="clear" w:pos="8789"/>
          <w:tab w:val="right" w:leader="dot" w:pos="9639"/>
        </w:tabs>
        <w:rPr>
          <w:rFonts w:asciiTheme="minorHAnsi" w:hAnsiTheme="minorHAnsi"/>
          <w:noProof/>
        </w:rPr>
      </w:pPr>
      <w:r w:rsidRPr="00124093">
        <w:rPr>
          <w:rFonts w:asciiTheme="minorHAnsi" w:hAnsiTheme="minorHAnsi"/>
        </w:rPr>
        <w:t>4.3</w:t>
      </w:r>
      <w:r w:rsidRPr="00124093">
        <w:rPr>
          <w:rFonts w:asciiTheme="minorHAnsi" w:hAnsiTheme="minorHAnsi"/>
          <w:noProof/>
        </w:rPr>
        <w:tab/>
        <w:t>Fishway inspection checklist</w:t>
      </w:r>
      <w:r w:rsidRPr="00124093">
        <w:rPr>
          <w:rFonts w:asciiTheme="minorHAnsi" w:hAnsiTheme="minorHAnsi"/>
          <w:noProof/>
          <w:webHidden/>
        </w:rPr>
        <w:tab/>
      </w:r>
      <w:r w:rsidR="00FC6627">
        <w:rPr>
          <w:rFonts w:asciiTheme="minorHAnsi" w:hAnsiTheme="minorHAnsi"/>
          <w:noProof/>
          <w:webHidden/>
        </w:rPr>
        <w:t>43</w:t>
      </w:r>
    </w:p>
    <w:p w14:paraId="54727C32" w14:textId="7CA6F966"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lastRenderedPageBreak/>
        <w:t>4.3.1</w:t>
      </w:r>
      <w:r w:rsidRPr="00124093">
        <w:rPr>
          <w:rFonts w:asciiTheme="minorHAnsi" w:hAnsiTheme="minorHAnsi"/>
          <w:bCs/>
          <w:noProof/>
          <w:sz w:val="20"/>
          <w:szCs w:val="20"/>
        </w:rPr>
        <w:tab/>
      </w:r>
      <w:r w:rsidR="005B0C93" w:rsidRPr="00124093">
        <w:rPr>
          <w:rFonts w:asciiTheme="minorHAnsi" w:hAnsiTheme="minorHAnsi"/>
          <w:sz w:val="20"/>
          <w:szCs w:val="20"/>
        </w:rPr>
        <w:t>Vertical</w:t>
      </w:r>
      <w:r w:rsidR="005B0C93">
        <w:rPr>
          <w:rFonts w:asciiTheme="minorHAnsi" w:hAnsiTheme="minorHAnsi"/>
          <w:sz w:val="20"/>
          <w:szCs w:val="20"/>
        </w:rPr>
        <w:t>-</w:t>
      </w:r>
      <w:r w:rsidRPr="00124093">
        <w:rPr>
          <w:rFonts w:asciiTheme="minorHAnsi" w:hAnsiTheme="minorHAnsi"/>
          <w:sz w:val="20"/>
          <w:szCs w:val="20"/>
        </w:rPr>
        <w:t>slot fishway</w:t>
      </w:r>
      <w:r w:rsidR="005B0C93">
        <w:rPr>
          <w:rFonts w:asciiTheme="minorHAnsi" w:hAnsiTheme="minorHAnsi"/>
          <w:sz w:val="20"/>
          <w:szCs w:val="20"/>
        </w:rPr>
        <w:t>s</w:t>
      </w:r>
      <w:r w:rsidRPr="00124093">
        <w:rPr>
          <w:rFonts w:asciiTheme="minorHAnsi" w:hAnsiTheme="minorHAnsi"/>
          <w:bCs/>
          <w:noProof/>
          <w:webHidden/>
          <w:sz w:val="20"/>
          <w:szCs w:val="20"/>
        </w:rPr>
        <w:tab/>
      </w:r>
      <w:r w:rsidR="00FC6627">
        <w:rPr>
          <w:rFonts w:asciiTheme="minorHAnsi" w:hAnsiTheme="minorHAnsi"/>
          <w:bCs/>
          <w:noProof/>
          <w:webHidden/>
          <w:sz w:val="20"/>
          <w:szCs w:val="20"/>
        </w:rPr>
        <w:t>43</w:t>
      </w:r>
    </w:p>
    <w:p w14:paraId="47135F5C" w14:textId="2CBAAED3" w:rsidR="00FD0FEE" w:rsidRPr="00124093" w:rsidRDefault="00FD0FEE" w:rsidP="00156B84">
      <w:pPr>
        <w:pStyle w:val="TOC3"/>
        <w:tabs>
          <w:tab w:val="clear" w:pos="8789"/>
          <w:tab w:val="left" w:pos="1418"/>
          <w:tab w:val="right" w:leader="dot" w:pos="9639"/>
        </w:tabs>
        <w:rPr>
          <w:rFonts w:asciiTheme="minorHAnsi" w:hAnsiTheme="minorHAnsi"/>
          <w:bCs/>
          <w:noProof/>
          <w:sz w:val="20"/>
          <w:szCs w:val="20"/>
        </w:rPr>
      </w:pPr>
      <w:r w:rsidRPr="00124093">
        <w:rPr>
          <w:rFonts w:asciiTheme="minorHAnsi" w:hAnsiTheme="minorHAnsi"/>
          <w:sz w:val="20"/>
          <w:szCs w:val="20"/>
        </w:rPr>
        <w:t>4.3.2</w:t>
      </w:r>
      <w:r w:rsidRPr="00124093">
        <w:rPr>
          <w:rFonts w:asciiTheme="minorHAnsi" w:hAnsiTheme="minorHAnsi"/>
          <w:bCs/>
          <w:noProof/>
          <w:sz w:val="20"/>
          <w:szCs w:val="20"/>
        </w:rPr>
        <w:tab/>
      </w:r>
      <w:r w:rsidR="005B0C93" w:rsidRPr="00124093">
        <w:rPr>
          <w:rFonts w:asciiTheme="minorHAnsi" w:hAnsiTheme="minorHAnsi"/>
          <w:sz w:val="20"/>
          <w:szCs w:val="20"/>
        </w:rPr>
        <w:t>Rock</w:t>
      </w:r>
      <w:r w:rsidR="005B0C93">
        <w:rPr>
          <w:rFonts w:asciiTheme="minorHAnsi" w:hAnsiTheme="minorHAnsi"/>
          <w:sz w:val="20"/>
          <w:szCs w:val="20"/>
        </w:rPr>
        <w:t>-</w:t>
      </w:r>
      <w:r w:rsidRPr="00124093">
        <w:rPr>
          <w:rFonts w:asciiTheme="minorHAnsi" w:hAnsiTheme="minorHAnsi"/>
          <w:sz w:val="20"/>
          <w:szCs w:val="20"/>
        </w:rPr>
        <w:t>ramp fishway</w:t>
      </w:r>
      <w:r w:rsidR="005B0C93">
        <w:rPr>
          <w:rFonts w:asciiTheme="minorHAnsi" w:hAnsiTheme="minorHAnsi"/>
          <w:sz w:val="20"/>
          <w:szCs w:val="20"/>
        </w:rPr>
        <w:t>s</w:t>
      </w:r>
      <w:r w:rsidRPr="00124093">
        <w:rPr>
          <w:rFonts w:asciiTheme="minorHAnsi" w:hAnsiTheme="minorHAnsi"/>
          <w:bCs/>
          <w:noProof/>
          <w:webHidden/>
          <w:sz w:val="20"/>
          <w:szCs w:val="20"/>
        </w:rPr>
        <w:tab/>
      </w:r>
      <w:r w:rsidR="00FC6627">
        <w:rPr>
          <w:rFonts w:asciiTheme="minorHAnsi" w:hAnsiTheme="minorHAnsi"/>
          <w:bCs/>
          <w:noProof/>
          <w:webHidden/>
          <w:sz w:val="20"/>
          <w:szCs w:val="20"/>
        </w:rPr>
        <w:t>43</w:t>
      </w:r>
    </w:p>
    <w:p w14:paraId="4D3E140E" w14:textId="10D1965E" w:rsidR="00FD0FEE" w:rsidRPr="006413F7" w:rsidRDefault="005837C3" w:rsidP="006A003C">
      <w:pPr>
        <w:pStyle w:val="TOC1"/>
        <w:tabs>
          <w:tab w:val="clear" w:pos="8789"/>
          <w:tab w:val="right" w:leader="dot" w:pos="9639"/>
        </w:tabs>
        <w:spacing w:after="80"/>
        <w:rPr>
          <w:rFonts w:asciiTheme="minorHAnsi" w:eastAsiaTheme="minorEastAsia" w:hAnsiTheme="minorHAnsi" w:cstheme="minorBidi"/>
          <w:b w:val="0"/>
          <w:sz w:val="22"/>
          <w:szCs w:val="22"/>
        </w:rPr>
      </w:pPr>
      <w:r w:rsidRPr="00124093">
        <w:rPr>
          <w:rFonts w:asciiTheme="minorHAnsi" w:hAnsiTheme="minorHAnsi"/>
          <w:color w:val="228591"/>
          <w:sz w:val="22"/>
        </w:rPr>
        <w:t>5</w:t>
      </w:r>
      <w:r w:rsidRPr="00124093">
        <w:rPr>
          <w:rFonts w:asciiTheme="minorHAnsi" w:hAnsiTheme="minorHAnsi"/>
          <w:color w:val="228591"/>
          <w:sz w:val="22"/>
          <w:lang w:eastAsia="en-US"/>
        </w:rPr>
        <w:tab/>
        <w:t xml:space="preserve">Supporting </w:t>
      </w:r>
      <w:r w:rsidR="00DB175C">
        <w:rPr>
          <w:rFonts w:asciiTheme="minorHAnsi" w:hAnsiTheme="minorHAnsi"/>
          <w:color w:val="228591"/>
          <w:sz w:val="22"/>
          <w:lang w:eastAsia="en-US"/>
        </w:rPr>
        <w:t>M</w:t>
      </w:r>
      <w:r w:rsidR="00DB175C" w:rsidRPr="00124093">
        <w:rPr>
          <w:rFonts w:asciiTheme="minorHAnsi" w:hAnsiTheme="minorHAnsi"/>
          <w:color w:val="228591"/>
          <w:sz w:val="22"/>
          <w:lang w:eastAsia="en-US"/>
        </w:rPr>
        <w:t>aterial</w:t>
      </w:r>
      <w:r w:rsidRPr="00124093">
        <w:rPr>
          <w:rFonts w:asciiTheme="minorHAnsi" w:hAnsiTheme="minorHAnsi"/>
          <w:webHidden/>
          <w:color w:val="228591"/>
          <w:sz w:val="22"/>
          <w:lang w:eastAsia="en-US"/>
        </w:rPr>
        <w:tab/>
      </w:r>
      <w:r w:rsidR="00FC6627">
        <w:rPr>
          <w:rFonts w:asciiTheme="minorHAnsi" w:hAnsiTheme="minorHAnsi"/>
          <w:webHidden/>
          <w:color w:val="228591"/>
          <w:sz w:val="22"/>
          <w:lang w:eastAsia="en-US"/>
        </w:rPr>
        <w:t>45</w:t>
      </w:r>
    </w:p>
    <w:p w14:paraId="1E722DA4" w14:textId="53825316" w:rsidR="00C9560F" w:rsidRPr="00124093" w:rsidRDefault="00FD0FEE" w:rsidP="00156B84">
      <w:pPr>
        <w:pStyle w:val="TOC2"/>
        <w:tabs>
          <w:tab w:val="clear" w:pos="8789"/>
          <w:tab w:val="right" w:leader="dot" w:pos="9639"/>
        </w:tabs>
        <w:rPr>
          <w:rFonts w:asciiTheme="minorHAnsi" w:hAnsiTheme="minorHAnsi"/>
          <w:webHidden/>
        </w:rPr>
      </w:pPr>
      <w:r w:rsidRPr="00124093">
        <w:rPr>
          <w:rFonts w:asciiTheme="minorHAnsi" w:hAnsiTheme="minorHAnsi"/>
        </w:rPr>
        <w:t>5.1</w:t>
      </w:r>
      <w:r w:rsidRPr="00124093">
        <w:rPr>
          <w:rFonts w:asciiTheme="minorHAnsi" w:hAnsiTheme="minorHAnsi"/>
        </w:rPr>
        <w:tab/>
        <w:t>S</w:t>
      </w:r>
      <w:r w:rsidR="00CD2DA7" w:rsidRPr="00124093">
        <w:rPr>
          <w:rFonts w:asciiTheme="minorHAnsi" w:hAnsiTheme="minorHAnsi"/>
        </w:rPr>
        <w:t>upporting</w:t>
      </w:r>
      <w:r w:rsidRPr="00124093">
        <w:rPr>
          <w:rFonts w:asciiTheme="minorHAnsi" w:hAnsiTheme="minorHAnsi"/>
        </w:rPr>
        <w:t xml:space="preserve"> M</w:t>
      </w:r>
      <w:r w:rsidR="00CD2DA7" w:rsidRPr="00124093">
        <w:rPr>
          <w:rFonts w:asciiTheme="minorHAnsi" w:hAnsiTheme="minorHAnsi"/>
        </w:rPr>
        <w:t>aterial</w:t>
      </w:r>
      <w:r w:rsidRPr="00124093">
        <w:rPr>
          <w:rFonts w:asciiTheme="minorHAnsi" w:hAnsiTheme="minorHAnsi"/>
        </w:rPr>
        <w:t xml:space="preserve"> 1: F</w:t>
      </w:r>
      <w:r w:rsidR="00CD2DA7" w:rsidRPr="00124093">
        <w:rPr>
          <w:rFonts w:asciiTheme="minorHAnsi" w:hAnsiTheme="minorHAnsi"/>
        </w:rPr>
        <w:t>ish</w:t>
      </w:r>
      <w:r w:rsidRPr="00124093">
        <w:rPr>
          <w:rFonts w:asciiTheme="minorHAnsi" w:hAnsiTheme="minorHAnsi"/>
        </w:rPr>
        <w:t xml:space="preserve"> </w:t>
      </w:r>
      <w:r w:rsidR="00C9560F">
        <w:rPr>
          <w:rFonts w:asciiTheme="minorHAnsi" w:hAnsiTheme="minorHAnsi"/>
        </w:rPr>
        <w:t>e</w:t>
      </w:r>
      <w:r w:rsidR="00C9560F" w:rsidRPr="00124093">
        <w:rPr>
          <w:rFonts w:asciiTheme="minorHAnsi" w:hAnsiTheme="minorHAnsi"/>
        </w:rPr>
        <w:t>cology</w:t>
      </w:r>
      <w:r w:rsidRPr="00124093">
        <w:rPr>
          <w:rFonts w:asciiTheme="minorHAnsi" w:hAnsiTheme="minorHAnsi"/>
          <w:webHidden/>
        </w:rPr>
        <w:tab/>
      </w:r>
      <w:r w:rsidR="00FC6627">
        <w:rPr>
          <w:rFonts w:asciiTheme="minorHAnsi" w:hAnsiTheme="minorHAnsi"/>
          <w:webHidden/>
        </w:rPr>
        <w:t>45</w:t>
      </w:r>
    </w:p>
    <w:p w14:paraId="457AF0D6" w14:textId="49BA6302" w:rsidR="00C9560F" w:rsidRPr="0002077B" w:rsidRDefault="00C9560F"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5.1</w:t>
      </w:r>
      <w:r w:rsidRPr="0002077B">
        <w:rPr>
          <w:rFonts w:asciiTheme="minorHAnsi" w:hAnsiTheme="minorHAnsi"/>
          <w:sz w:val="20"/>
          <w:szCs w:val="20"/>
        </w:rPr>
        <w:t>.1</w:t>
      </w:r>
      <w:r w:rsidRPr="0002077B">
        <w:rPr>
          <w:rFonts w:asciiTheme="minorHAnsi" w:hAnsiTheme="minorHAnsi"/>
          <w:bCs/>
          <w:noProof/>
          <w:sz w:val="20"/>
          <w:szCs w:val="20"/>
        </w:rPr>
        <w:tab/>
      </w:r>
      <w:r>
        <w:rPr>
          <w:rFonts w:asciiTheme="minorHAnsi" w:hAnsiTheme="minorHAnsi"/>
          <w:sz w:val="20"/>
          <w:szCs w:val="20"/>
        </w:rPr>
        <w:t>Victorian fish species</w:t>
      </w:r>
      <w:r w:rsidRPr="0002077B">
        <w:rPr>
          <w:rFonts w:asciiTheme="minorHAnsi" w:hAnsiTheme="minorHAnsi"/>
          <w:bCs/>
          <w:noProof/>
          <w:webHidden/>
          <w:sz w:val="20"/>
          <w:szCs w:val="20"/>
        </w:rPr>
        <w:tab/>
      </w:r>
      <w:r w:rsidR="00FC6627">
        <w:rPr>
          <w:rFonts w:asciiTheme="minorHAnsi" w:hAnsiTheme="minorHAnsi"/>
          <w:bCs/>
          <w:noProof/>
          <w:webHidden/>
          <w:sz w:val="20"/>
          <w:szCs w:val="20"/>
        </w:rPr>
        <w:t>45</w:t>
      </w:r>
    </w:p>
    <w:p w14:paraId="5AEB57EA" w14:textId="0E7532C6" w:rsidR="00C9560F" w:rsidRDefault="00C9560F"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5.1</w:t>
      </w:r>
      <w:r w:rsidRPr="0002077B">
        <w:rPr>
          <w:rFonts w:asciiTheme="minorHAnsi" w:hAnsiTheme="minorHAnsi"/>
          <w:sz w:val="20"/>
          <w:szCs w:val="20"/>
        </w:rPr>
        <w:t>.</w:t>
      </w:r>
      <w:r>
        <w:rPr>
          <w:rFonts w:asciiTheme="minorHAnsi" w:hAnsiTheme="minorHAnsi"/>
          <w:sz w:val="20"/>
          <w:szCs w:val="20"/>
        </w:rPr>
        <w:t>2</w:t>
      </w:r>
      <w:r w:rsidRPr="0002077B">
        <w:rPr>
          <w:rFonts w:asciiTheme="minorHAnsi" w:hAnsiTheme="minorHAnsi"/>
          <w:bCs/>
          <w:noProof/>
          <w:sz w:val="20"/>
          <w:szCs w:val="20"/>
        </w:rPr>
        <w:tab/>
      </w:r>
      <w:r>
        <w:rPr>
          <w:rFonts w:asciiTheme="minorHAnsi" w:hAnsiTheme="minorHAnsi"/>
          <w:sz w:val="20"/>
          <w:szCs w:val="20"/>
        </w:rPr>
        <w:t>A conceptual model of fish movement</w:t>
      </w:r>
      <w:r w:rsidRPr="0002077B">
        <w:rPr>
          <w:rFonts w:asciiTheme="minorHAnsi" w:hAnsiTheme="minorHAnsi"/>
          <w:bCs/>
          <w:noProof/>
          <w:webHidden/>
          <w:sz w:val="20"/>
          <w:szCs w:val="20"/>
        </w:rPr>
        <w:tab/>
      </w:r>
      <w:r w:rsidR="00FC6627">
        <w:rPr>
          <w:rFonts w:asciiTheme="minorHAnsi" w:hAnsiTheme="minorHAnsi"/>
          <w:bCs/>
          <w:noProof/>
          <w:webHidden/>
          <w:sz w:val="20"/>
          <w:szCs w:val="20"/>
        </w:rPr>
        <w:t>48</w:t>
      </w:r>
    </w:p>
    <w:p w14:paraId="612BC755" w14:textId="412990C0" w:rsidR="00C9560F" w:rsidRDefault="00C9560F"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5.1</w:t>
      </w:r>
      <w:r w:rsidRPr="0002077B">
        <w:rPr>
          <w:rFonts w:asciiTheme="minorHAnsi" w:hAnsiTheme="minorHAnsi"/>
          <w:sz w:val="20"/>
          <w:szCs w:val="20"/>
        </w:rPr>
        <w:t>.</w:t>
      </w:r>
      <w:r>
        <w:rPr>
          <w:rFonts w:asciiTheme="minorHAnsi" w:hAnsiTheme="minorHAnsi"/>
          <w:sz w:val="20"/>
          <w:szCs w:val="20"/>
        </w:rPr>
        <w:t>3</w:t>
      </w:r>
      <w:r w:rsidRPr="0002077B">
        <w:rPr>
          <w:rFonts w:asciiTheme="minorHAnsi" w:hAnsiTheme="minorHAnsi"/>
          <w:bCs/>
          <w:noProof/>
          <w:sz w:val="20"/>
          <w:szCs w:val="20"/>
        </w:rPr>
        <w:tab/>
      </w:r>
      <w:r>
        <w:rPr>
          <w:rFonts w:asciiTheme="minorHAnsi" w:hAnsiTheme="minorHAnsi"/>
          <w:sz w:val="20"/>
          <w:szCs w:val="20"/>
        </w:rPr>
        <w:t>A model of fish movement</w:t>
      </w:r>
      <w:r w:rsidRPr="0002077B">
        <w:rPr>
          <w:rFonts w:asciiTheme="minorHAnsi" w:hAnsiTheme="minorHAnsi"/>
          <w:bCs/>
          <w:noProof/>
          <w:webHidden/>
          <w:sz w:val="20"/>
          <w:szCs w:val="20"/>
        </w:rPr>
        <w:tab/>
      </w:r>
      <w:r w:rsidR="00FC6627">
        <w:rPr>
          <w:rFonts w:asciiTheme="minorHAnsi" w:hAnsiTheme="minorHAnsi"/>
          <w:bCs/>
          <w:noProof/>
          <w:webHidden/>
          <w:sz w:val="20"/>
          <w:szCs w:val="20"/>
        </w:rPr>
        <w:t>48</w:t>
      </w:r>
    </w:p>
    <w:p w14:paraId="46E030DF" w14:textId="72A2DFC7" w:rsidR="0094615E" w:rsidRDefault="00FD0FEE" w:rsidP="00156B84">
      <w:pPr>
        <w:pStyle w:val="TOC2"/>
        <w:tabs>
          <w:tab w:val="clear" w:pos="8789"/>
          <w:tab w:val="right" w:leader="dot" w:pos="9639"/>
        </w:tabs>
        <w:rPr>
          <w:rFonts w:asciiTheme="minorHAnsi" w:hAnsiTheme="minorHAnsi"/>
          <w:bCs/>
          <w:noProof/>
          <w:webHidden/>
        </w:rPr>
      </w:pPr>
      <w:r w:rsidRPr="00124093">
        <w:rPr>
          <w:rFonts w:asciiTheme="minorHAnsi" w:hAnsiTheme="minorHAnsi"/>
        </w:rPr>
        <w:t>5.2</w:t>
      </w:r>
      <w:r w:rsidRPr="00124093">
        <w:rPr>
          <w:rFonts w:asciiTheme="minorHAnsi" w:hAnsiTheme="minorHAnsi"/>
          <w:bCs/>
          <w:noProof/>
        </w:rPr>
        <w:tab/>
      </w:r>
      <w:r w:rsidRPr="00124093">
        <w:rPr>
          <w:rFonts w:asciiTheme="minorHAnsi" w:hAnsiTheme="minorHAnsi"/>
        </w:rPr>
        <w:t>S</w:t>
      </w:r>
      <w:r w:rsidR="00CD2DA7" w:rsidRPr="00124093">
        <w:rPr>
          <w:rFonts w:asciiTheme="minorHAnsi" w:hAnsiTheme="minorHAnsi"/>
        </w:rPr>
        <w:t>upporting</w:t>
      </w:r>
      <w:r w:rsidRPr="00124093">
        <w:rPr>
          <w:rFonts w:asciiTheme="minorHAnsi" w:hAnsiTheme="minorHAnsi"/>
        </w:rPr>
        <w:t xml:space="preserve"> M</w:t>
      </w:r>
      <w:r w:rsidR="00CD2DA7" w:rsidRPr="00124093">
        <w:rPr>
          <w:rFonts w:asciiTheme="minorHAnsi" w:hAnsiTheme="minorHAnsi"/>
        </w:rPr>
        <w:t>aterial</w:t>
      </w:r>
      <w:r w:rsidRPr="00124093">
        <w:rPr>
          <w:rFonts w:asciiTheme="minorHAnsi" w:hAnsiTheme="minorHAnsi"/>
        </w:rPr>
        <w:t xml:space="preserve"> 2: F</w:t>
      </w:r>
      <w:r w:rsidR="00CD2DA7" w:rsidRPr="00124093">
        <w:rPr>
          <w:rFonts w:asciiTheme="minorHAnsi" w:hAnsiTheme="minorHAnsi"/>
        </w:rPr>
        <w:t>ishways</w:t>
      </w:r>
      <w:r w:rsidRPr="00124093">
        <w:rPr>
          <w:rFonts w:asciiTheme="minorHAnsi" w:hAnsiTheme="minorHAnsi"/>
          <w:bCs/>
          <w:noProof/>
          <w:webHidden/>
        </w:rPr>
        <w:tab/>
      </w:r>
      <w:r w:rsidR="00FC6627">
        <w:rPr>
          <w:rFonts w:asciiTheme="minorHAnsi" w:hAnsiTheme="minorHAnsi"/>
          <w:bCs/>
          <w:noProof/>
          <w:webHidden/>
        </w:rPr>
        <w:t>49</w:t>
      </w:r>
    </w:p>
    <w:p w14:paraId="674389B0" w14:textId="7344DE93" w:rsidR="0094615E" w:rsidRPr="0002077B" w:rsidRDefault="0094615E"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5.2</w:t>
      </w:r>
      <w:r w:rsidRPr="0002077B">
        <w:rPr>
          <w:rFonts w:asciiTheme="minorHAnsi" w:hAnsiTheme="minorHAnsi"/>
          <w:sz w:val="20"/>
          <w:szCs w:val="20"/>
        </w:rPr>
        <w:t>.1</w:t>
      </w:r>
      <w:r w:rsidRPr="0002077B">
        <w:rPr>
          <w:rFonts w:asciiTheme="minorHAnsi" w:hAnsiTheme="minorHAnsi"/>
          <w:bCs/>
          <w:noProof/>
          <w:sz w:val="20"/>
          <w:szCs w:val="20"/>
        </w:rPr>
        <w:tab/>
      </w:r>
      <w:r>
        <w:rPr>
          <w:rFonts w:asciiTheme="minorHAnsi" w:hAnsiTheme="minorHAnsi"/>
          <w:sz w:val="20"/>
          <w:szCs w:val="20"/>
        </w:rPr>
        <w:t>Background</w:t>
      </w:r>
      <w:r w:rsidRPr="0002077B">
        <w:rPr>
          <w:rFonts w:asciiTheme="minorHAnsi" w:hAnsiTheme="minorHAnsi"/>
          <w:bCs/>
          <w:noProof/>
          <w:webHidden/>
          <w:sz w:val="20"/>
          <w:szCs w:val="20"/>
        </w:rPr>
        <w:tab/>
      </w:r>
      <w:r w:rsidR="00FC6627">
        <w:rPr>
          <w:rFonts w:asciiTheme="minorHAnsi" w:hAnsiTheme="minorHAnsi"/>
          <w:bCs/>
          <w:noProof/>
          <w:webHidden/>
          <w:sz w:val="20"/>
          <w:szCs w:val="20"/>
        </w:rPr>
        <w:t>49</w:t>
      </w:r>
    </w:p>
    <w:p w14:paraId="250625AB" w14:textId="23D770F5" w:rsidR="0094615E" w:rsidRPr="0002077B" w:rsidRDefault="0094615E"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5.2</w:t>
      </w:r>
      <w:r w:rsidRPr="0002077B">
        <w:rPr>
          <w:rFonts w:asciiTheme="minorHAnsi" w:hAnsiTheme="minorHAnsi"/>
          <w:sz w:val="20"/>
          <w:szCs w:val="20"/>
        </w:rPr>
        <w:t>.</w:t>
      </w:r>
      <w:r>
        <w:rPr>
          <w:rFonts w:asciiTheme="minorHAnsi" w:hAnsiTheme="minorHAnsi"/>
          <w:sz w:val="20"/>
          <w:szCs w:val="20"/>
        </w:rPr>
        <w:t>2</w:t>
      </w:r>
      <w:r w:rsidRPr="0002077B">
        <w:rPr>
          <w:rFonts w:asciiTheme="minorHAnsi" w:hAnsiTheme="minorHAnsi"/>
          <w:bCs/>
          <w:noProof/>
          <w:sz w:val="20"/>
          <w:szCs w:val="20"/>
        </w:rPr>
        <w:tab/>
      </w:r>
      <w:r>
        <w:rPr>
          <w:rFonts w:asciiTheme="minorHAnsi" w:hAnsiTheme="minorHAnsi"/>
          <w:sz w:val="20"/>
          <w:szCs w:val="20"/>
        </w:rPr>
        <w:t xml:space="preserve">Common Victorian </w:t>
      </w:r>
      <w:proofErr w:type="spellStart"/>
      <w:r>
        <w:rPr>
          <w:rFonts w:asciiTheme="minorHAnsi" w:hAnsiTheme="minorHAnsi"/>
          <w:sz w:val="20"/>
          <w:szCs w:val="20"/>
        </w:rPr>
        <w:t>fishway</w:t>
      </w:r>
      <w:proofErr w:type="spellEnd"/>
      <w:r>
        <w:rPr>
          <w:rFonts w:asciiTheme="minorHAnsi" w:hAnsiTheme="minorHAnsi"/>
          <w:sz w:val="20"/>
          <w:szCs w:val="20"/>
        </w:rPr>
        <w:t xml:space="preserve"> designs</w:t>
      </w:r>
      <w:r w:rsidRPr="0002077B">
        <w:rPr>
          <w:rFonts w:asciiTheme="minorHAnsi" w:hAnsiTheme="minorHAnsi"/>
          <w:bCs/>
          <w:noProof/>
          <w:webHidden/>
          <w:sz w:val="20"/>
          <w:szCs w:val="20"/>
        </w:rPr>
        <w:tab/>
      </w:r>
      <w:r w:rsidR="00FC6627">
        <w:rPr>
          <w:rFonts w:asciiTheme="minorHAnsi" w:hAnsiTheme="minorHAnsi"/>
          <w:bCs/>
          <w:noProof/>
          <w:webHidden/>
          <w:sz w:val="20"/>
          <w:szCs w:val="20"/>
        </w:rPr>
        <w:t>49</w:t>
      </w:r>
    </w:p>
    <w:p w14:paraId="3E4B5064" w14:textId="1B151C81" w:rsidR="00924446" w:rsidRDefault="00924446" w:rsidP="00156B84">
      <w:pPr>
        <w:pStyle w:val="TOC3"/>
        <w:tabs>
          <w:tab w:val="clear" w:pos="8789"/>
          <w:tab w:val="left" w:pos="1418"/>
          <w:tab w:val="right" w:leader="dot" w:pos="9639"/>
        </w:tabs>
        <w:rPr>
          <w:rFonts w:asciiTheme="minorHAnsi" w:hAnsiTheme="minorHAnsi"/>
          <w:bCs/>
          <w:noProof/>
          <w:webHidden/>
          <w:sz w:val="20"/>
          <w:szCs w:val="20"/>
        </w:rPr>
      </w:pPr>
      <w:r>
        <w:rPr>
          <w:rFonts w:asciiTheme="minorHAnsi" w:hAnsiTheme="minorHAnsi"/>
          <w:sz w:val="20"/>
          <w:szCs w:val="20"/>
        </w:rPr>
        <w:t>5.2</w:t>
      </w:r>
      <w:r w:rsidRPr="0002077B">
        <w:rPr>
          <w:rFonts w:asciiTheme="minorHAnsi" w:hAnsiTheme="minorHAnsi"/>
          <w:sz w:val="20"/>
          <w:szCs w:val="20"/>
        </w:rPr>
        <w:t>.</w:t>
      </w:r>
      <w:r>
        <w:rPr>
          <w:rFonts w:asciiTheme="minorHAnsi" w:hAnsiTheme="minorHAnsi"/>
          <w:sz w:val="20"/>
          <w:szCs w:val="20"/>
        </w:rPr>
        <w:t>3</w:t>
      </w:r>
      <w:r w:rsidRPr="0002077B">
        <w:rPr>
          <w:rFonts w:asciiTheme="minorHAnsi" w:hAnsiTheme="minorHAnsi"/>
          <w:bCs/>
          <w:noProof/>
          <w:sz w:val="20"/>
          <w:szCs w:val="20"/>
        </w:rPr>
        <w:tab/>
      </w:r>
      <w:r>
        <w:rPr>
          <w:rFonts w:asciiTheme="minorHAnsi" w:hAnsiTheme="minorHAnsi"/>
          <w:sz w:val="20"/>
          <w:szCs w:val="20"/>
        </w:rPr>
        <w:t>Eel passage</w:t>
      </w:r>
      <w:r w:rsidRPr="0002077B">
        <w:rPr>
          <w:rFonts w:asciiTheme="minorHAnsi" w:hAnsiTheme="minorHAnsi"/>
          <w:bCs/>
          <w:noProof/>
          <w:webHidden/>
          <w:sz w:val="20"/>
          <w:szCs w:val="20"/>
        </w:rPr>
        <w:tab/>
      </w:r>
      <w:r w:rsidR="00FC6627">
        <w:rPr>
          <w:rFonts w:asciiTheme="minorHAnsi" w:hAnsiTheme="minorHAnsi"/>
          <w:bCs/>
          <w:noProof/>
          <w:webHidden/>
          <w:sz w:val="20"/>
          <w:szCs w:val="20"/>
        </w:rPr>
        <w:t>56</w:t>
      </w:r>
    </w:p>
    <w:p w14:paraId="03DB14C2" w14:textId="13F34EDE" w:rsidR="00F60A5E" w:rsidRPr="0002077B" w:rsidRDefault="00F60A5E"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5.2</w:t>
      </w:r>
      <w:r w:rsidRPr="0002077B">
        <w:rPr>
          <w:rFonts w:asciiTheme="minorHAnsi" w:hAnsiTheme="minorHAnsi"/>
          <w:sz w:val="20"/>
          <w:szCs w:val="20"/>
        </w:rPr>
        <w:t>.</w:t>
      </w:r>
      <w:r>
        <w:rPr>
          <w:rFonts w:asciiTheme="minorHAnsi" w:hAnsiTheme="minorHAnsi"/>
          <w:sz w:val="20"/>
          <w:szCs w:val="20"/>
        </w:rPr>
        <w:t>4</w:t>
      </w:r>
      <w:r w:rsidRPr="0002077B">
        <w:rPr>
          <w:rFonts w:asciiTheme="minorHAnsi" w:hAnsiTheme="minorHAnsi"/>
          <w:bCs/>
          <w:noProof/>
          <w:sz w:val="20"/>
          <w:szCs w:val="20"/>
        </w:rPr>
        <w:tab/>
      </w:r>
      <w:r>
        <w:rPr>
          <w:rFonts w:asciiTheme="minorHAnsi" w:hAnsiTheme="minorHAnsi"/>
          <w:sz w:val="20"/>
          <w:szCs w:val="20"/>
        </w:rPr>
        <w:t>Culverts and fish passage</w:t>
      </w:r>
      <w:r w:rsidRPr="0002077B">
        <w:rPr>
          <w:rFonts w:asciiTheme="minorHAnsi" w:hAnsiTheme="minorHAnsi"/>
          <w:bCs/>
          <w:noProof/>
          <w:webHidden/>
          <w:sz w:val="20"/>
          <w:szCs w:val="20"/>
        </w:rPr>
        <w:tab/>
      </w:r>
      <w:r w:rsidR="00FC6627">
        <w:rPr>
          <w:rFonts w:asciiTheme="minorHAnsi" w:hAnsiTheme="minorHAnsi"/>
          <w:bCs/>
          <w:noProof/>
          <w:webHidden/>
          <w:sz w:val="20"/>
          <w:szCs w:val="20"/>
        </w:rPr>
        <w:t>58</w:t>
      </w:r>
    </w:p>
    <w:p w14:paraId="64E13908" w14:textId="4AB44D7A" w:rsidR="00DB175C" w:rsidRDefault="00FD0FEE" w:rsidP="00156B84">
      <w:pPr>
        <w:pStyle w:val="TOC2"/>
        <w:tabs>
          <w:tab w:val="clear" w:pos="8789"/>
          <w:tab w:val="right" w:leader="dot" w:pos="9639"/>
        </w:tabs>
        <w:rPr>
          <w:rFonts w:asciiTheme="minorHAnsi" w:hAnsiTheme="minorHAnsi"/>
          <w:bCs/>
          <w:noProof/>
          <w:webHidden/>
        </w:rPr>
      </w:pPr>
      <w:r w:rsidRPr="00124093">
        <w:rPr>
          <w:rFonts w:asciiTheme="minorHAnsi" w:hAnsiTheme="minorHAnsi"/>
        </w:rPr>
        <w:t>5.3</w:t>
      </w:r>
      <w:r w:rsidRPr="00124093">
        <w:rPr>
          <w:rFonts w:asciiTheme="minorHAnsi" w:hAnsiTheme="minorHAnsi"/>
          <w:bCs/>
          <w:noProof/>
        </w:rPr>
        <w:tab/>
      </w:r>
      <w:r w:rsidRPr="00124093">
        <w:rPr>
          <w:rFonts w:asciiTheme="minorHAnsi" w:hAnsiTheme="minorHAnsi"/>
        </w:rPr>
        <w:t>S</w:t>
      </w:r>
      <w:r w:rsidR="00CD2DA7" w:rsidRPr="00124093">
        <w:rPr>
          <w:rFonts w:asciiTheme="minorHAnsi" w:hAnsiTheme="minorHAnsi"/>
        </w:rPr>
        <w:t>upporting</w:t>
      </w:r>
      <w:r w:rsidRPr="00124093">
        <w:rPr>
          <w:rFonts w:asciiTheme="minorHAnsi" w:hAnsiTheme="minorHAnsi"/>
        </w:rPr>
        <w:t xml:space="preserve"> M</w:t>
      </w:r>
      <w:r w:rsidR="00CD2DA7" w:rsidRPr="00124093">
        <w:rPr>
          <w:rFonts w:asciiTheme="minorHAnsi" w:hAnsiTheme="minorHAnsi"/>
        </w:rPr>
        <w:t>aterial</w:t>
      </w:r>
      <w:r w:rsidRPr="00124093">
        <w:rPr>
          <w:rFonts w:asciiTheme="minorHAnsi" w:hAnsiTheme="minorHAnsi"/>
        </w:rPr>
        <w:t xml:space="preserve"> 3: </w:t>
      </w:r>
      <w:proofErr w:type="spellStart"/>
      <w:r w:rsidRPr="00124093">
        <w:rPr>
          <w:rFonts w:asciiTheme="minorHAnsi" w:hAnsiTheme="minorHAnsi"/>
        </w:rPr>
        <w:t>F</w:t>
      </w:r>
      <w:r w:rsidR="00CD2DA7" w:rsidRPr="00124093">
        <w:rPr>
          <w:rFonts w:asciiTheme="minorHAnsi" w:hAnsiTheme="minorHAnsi"/>
        </w:rPr>
        <w:t>ishway</w:t>
      </w:r>
      <w:proofErr w:type="spellEnd"/>
      <w:r w:rsidRPr="00124093">
        <w:rPr>
          <w:rFonts w:asciiTheme="minorHAnsi" w:hAnsiTheme="minorHAnsi"/>
        </w:rPr>
        <w:t xml:space="preserve"> </w:t>
      </w:r>
      <w:r w:rsidR="00C9560F">
        <w:rPr>
          <w:rFonts w:asciiTheme="minorHAnsi" w:hAnsiTheme="minorHAnsi"/>
        </w:rPr>
        <w:t>c</w:t>
      </w:r>
      <w:r w:rsidR="00C9560F" w:rsidRPr="00124093">
        <w:rPr>
          <w:rFonts w:asciiTheme="minorHAnsi" w:hAnsiTheme="minorHAnsi"/>
        </w:rPr>
        <w:t xml:space="preserve">ase </w:t>
      </w:r>
      <w:r w:rsidR="00C9560F">
        <w:rPr>
          <w:rFonts w:asciiTheme="minorHAnsi" w:hAnsiTheme="minorHAnsi"/>
        </w:rPr>
        <w:t>s</w:t>
      </w:r>
      <w:r w:rsidR="00C9560F" w:rsidRPr="00124093">
        <w:rPr>
          <w:rFonts w:asciiTheme="minorHAnsi" w:hAnsiTheme="minorHAnsi"/>
        </w:rPr>
        <w:t>tudies</w:t>
      </w:r>
      <w:r w:rsidRPr="00124093">
        <w:rPr>
          <w:rFonts w:asciiTheme="minorHAnsi" w:hAnsiTheme="minorHAnsi"/>
          <w:bCs/>
          <w:noProof/>
          <w:webHidden/>
        </w:rPr>
        <w:tab/>
      </w:r>
      <w:r w:rsidR="00FC6627">
        <w:rPr>
          <w:rFonts w:asciiTheme="minorHAnsi" w:hAnsiTheme="minorHAnsi"/>
          <w:bCs/>
          <w:noProof/>
          <w:webHidden/>
        </w:rPr>
        <w:t>61</w:t>
      </w:r>
    </w:p>
    <w:p w14:paraId="0C299DB2" w14:textId="4CBDBB38"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.1</w:t>
      </w:r>
      <w:r w:rsidRPr="0002077B">
        <w:rPr>
          <w:rFonts w:asciiTheme="minorHAnsi" w:hAnsiTheme="minorHAnsi"/>
          <w:bCs/>
          <w:noProof/>
          <w:sz w:val="20"/>
          <w:szCs w:val="20"/>
        </w:rPr>
        <w:tab/>
      </w:r>
      <w:r w:rsidR="00DF1645">
        <w:rPr>
          <w:rFonts w:asciiTheme="minorHAnsi" w:hAnsiTheme="minorHAnsi"/>
          <w:sz w:val="20"/>
          <w:szCs w:val="20"/>
        </w:rPr>
        <w:t>Categorising Victorian fishways</w:t>
      </w:r>
      <w:r w:rsidRPr="0002077B">
        <w:rPr>
          <w:rFonts w:asciiTheme="minorHAnsi" w:hAnsiTheme="minorHAnsi"/>
          <w:bCs/>
          <w:noProof/>
          <w:webHidden/>
          <w:sz w:val="20"/>
          <w:szCs w:val="20"/>
        </w:rPr>
        <w:tab/>
      </w:r>
      <w:r w:rsidR="00FC6627">
        <w:rPr>
          <w:rFonts w:asciiTheme="minorHAnsi" w:hAnsiTheme="minorHAnsi"/>
          <w:bCs/>
          <w:noProof/>
          <w:webHidden/>
          <w:sz w:val="20"/>
          <w:szCs w:val="20"/>
        </w:rPr>
        <w:t>61</w:t>
      </w:r>
    </w:p>
    <w:p w14:paraId="7BE8CDD2" w14:textId="744AF29F"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.3.2</w:t>
      </w:r>
      <w:r w:rsidRPr="0002077B">
        <w:rPr>
          <w:rFonts w:asciiTheme="minorHAnsi" w:hAnsiTheme="minorHAnsi"/>
          <w:bCs/>
          <w:noProof/>
          <w:sz w:val="20"/>
          <w:szCs w:val="20"/>
        </w:rPr>
        <w:tab/>
      </w:r>
      <w:r w:rsidR="00DF1645">
        <w:rPr>
          <w:rFonts w:asciiTheme="minorHAnsi" w:hAnsiTheme="minorHAnsi"/>
          <w:sz w:val="20"/>
          <w:szCs w:val="20"/>
        </w:rPr>
        <w:t>Ecological data for fish using vertical-slot fishways</w:t>
      </w:r>
      <w:r w:rsidRPr="0002077B">
        <w:rPr>
          <w:rFonts w:asciiTheme="minorHAnsi" w:hAnsiTheme="minorHAnsi"/>
          <w:bCs/>
          <w:noProof/>
          <w:webHidden/>
          <w:sz w:val="20"/>
          <w:szCs w:val="20"/>
        </w:rPr>
        <w:tab/>
      </w:r>
      <w:r w:rsidR="00FC6627">
        <w:rPr>
          <w:rFonts w:asciiTheme="minorHAnsi" w:hAnsiTheme="minorHAnsi"/>
          <w:bCs/>
          <w:noProof/>
          <w:webHidden/>
          <w:sz w:val="20"/>
          <w:szCs w:val="20"/>
        </w:rPr>
        <w:t>61</w:t>
      </w:r>
    </w:p>
    <w:p w14:paraId="3821682B" w14:textId="7A4ABFFC" w:rsidR="00DB175C" w:rsidRPr="00124093" w:rsidRDefault="00DB175C" w:rsidP="00156B84">
      <w:pPr>
        <w:pStyle w:val="TOC3"/>
        <w:tabs>
          <w:tab w:val="clear" w:pos="8789"/>
          <w:tab w:val="left" w:pos="1418"/>
          <w:tab w:val="right" w:leader="dot" w:pos="9639"/>
        </w:tabs>
        <w:rPr>
          <w:rFonts w:asciiTheme="minorHAnsi" w:hAnsiTheme="minorHAnsi"/>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3</w:t>
      </w:r>
      <w:r w:rsidRPr="00124093">
        <w:rPr>
          <w:rFonts w:asciiTheme="minorHAnsi" w:hAnsiTheme="minorHAnsi"/>
          <w:sz w:val="20"/>
          <w:szCs w:val="20"/>
        </w:rPr>
        <w:tab/>
      </w:r>
      <w:r w:rsidR="00791F26" w:rsidRPr="00124093">
        <w:rPr>
          <w:rFonts w:asciiTheme="minorHAnsi" w:hAnsiTheme="minorHAnsi"/>
          <w:sz w:val="20"/>
          <w:szCs w:val="20"/>
        </w:rPr>
        <w:t xml:space="preserve">Recommended specifications for a vertical-slot </w:t>
      </w:r>
      <w:proofErr w:type="spellStart"/>
      <w:r w:rsidR="00791F26" w:rsidRPr="00124093">
        <w:rPr>
          <w:rFonts w:asciiTheme="minorHAnsi" w:hAnsiTheme="minorHAnsi"/>
          <w:sz w:val="20"/>
          <w:szCs w:val="20"/>
        </w:rPr>
        <w:t>fishway</w:t>
      </w:r>
      <w:proofErr w:type="spellEnd"/>
      <w:r w:rsidR="00791F26" w:rsidRPr="00124093">
        <w:rPr>
          <w:rFonts w:asciiTheme="minorHAnsi" w:hAnsiTheme="minorHAnsi"/>
          <w:sz w:val="20"/>
          <w:szCs w:val="20"/>
        </w:rPr>
        <w:t xml:space="preserve"> located in inland Victorian waters</w:t>
      </w:r>
      <w:r w:rsidRPr="00124093">
        <w:rPr>
          <w:rFonts w:asciiTheme="minorHAnsi" w:hAnsiTheme="minorHAnsi"/>
          <w:webHidden/>
          <w:sz w:val="20"/>
          <w:szCs w:val="20"/>
        </w:rPr>
        <w:tab/>
      </w:r>
      <w:r w:rsidR="00FC6627">
        <w:rPr>
          <w:rFonts w:asciiTheme="minorHAnsi" w:hAnsiTheme="minorHAnsi"/>
          <w:webHidden/>
          <w:sz w:val="20"/>
          <w:szCs w:val="20"/>
        </w:rPr>
        <w:t>62</w:t>
      </w:r>
    </w:p>
    <w:p w14:paraId="74A5F8A2" w14:textId="20B41AEA"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4</w:t>
      </w:r>
      <w:r w:rsidRPr="0002077B">
        <w:rPr>
          <w:rFonts w:asciiTheme="minorHAnsi" w:hAnsiTheme="minorHAnsi"/>
          <w:bCs/>
          <w:noProof/>
          <w:sz w:val="20"/>
          <w:szCs w:val="20"/>
        </w:rPr>
        <w:tab/>
      </w:r>
      <w:r w:rsidR="005C2666">
        <w:rPr>
          <w:rFonts w:asciiTheme="minorHAnsi" w:hAnsiTheme="minorHAnsi"/>
          <w:sz w:val="20"/>
          <w:szCs w:val="20"/>
        </w:rPr>
        <w:t>Vertical-slot fishways –</w:t>
      </w:r>
      <w:r w:rsidR="00BE3DBC">
        <w:rPr>
          <w:rFonts w:asciiTheme="minorHAnsi" w:hAnsiTheme="minorHAnsi"/>
          <w:sz w:val="20"/>
          <w:szCs w:val="20"/>
        </w:rPr>
        <w:t xml:space="preserve"> </w:t>
      </w:r>
      <w:r w:rsidR="005C2666">
        <w:rPr>
          <w:rFonts w:asciiTheme="minorHAnsi" w:hAnsiTheme="minorHAnsi"/>
          <w:sz w:val="20"/>
          <w:szCs w:val="20"/>
        </w:rPr>
        <w:t xml:space="preserve">coastal </w:t>
      </w:r>
      <w:r w:rsidR="00BE3DBC">
        <w:rPr>
          <w:rFonts w:asciiTheme="minorHAnsi" w:hAnsiTheme="minorHAnsi"/>
          <w:sz w:val="20"/>
          <w:szCs w:val="20"/>
        </w:rPr>
        <w:t>r</w:t>
      </w:r>
      <w:r w:rsidR="005C2666">
        <w:rPr>
          <w:rFonts w:asciiTheme="minorHAnsi" w:hAnsiTheme="minorHAnsi"/>
          <w:sz w:val="20"/>
          <w:szCs w:val="20"/>
        </w:rPr>
        <w:t>ivers</w:t>
      </w:r>
      <w:r w:rsidRPr="0002077B">
        <w:rPr>
          <w:rFonts w:asciiTheme="minorHAnsi" w:hAnsiTheme="minorHAnsi"/>
          <w:bCs/>
          <w:noProof/>
          <w:webHidden/>
          <w:sz w:val="20"/>
          <w:szCs w:val="20"/>
        </w:rPr>
        <w:tab/>
      </w:r>
      <w:r w:rsidR="00FC6627">
        <w:rPr>
          <w:rFonts w:asciiTheme="minorHAnsi" w:hAnsiTheme="minorHAnsi"/>
          <w:bCs/>
          <w:noProof/>
          <w:webHidden/>
          <w:sz w:val="20"/>
          <w:szCs w:val="20"/>
        </w:rPr>
        <w:t>64</w:t>
      </w:r>
    </w:p>
    <w:p w14:paraId="1E4055D7" w14:textId="387939EE" w:rsidR="00DB175C" w:rsidRPr="00124093" w:rsidRDefault="00DB175C" w:rsidP="00156B84">
      <w:pPr>
        <w:pStyle w:val="TOC3"/>
        <w:tabs>
          <w:tab w:val="clear" w:pos="8789"/>
          <w:tab w:val="left" w:pos="1418"/>
          <w:tab w:val="right" w:leader="dot" w:pos="9639"/>
        </w:tabs>
        <w:rPr>
          <w:rFonts w:asciiTheme="minorHAnsi" w:hAnsiTheme="minorHAnsi"/>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5</w:t>
      </w:r>
      <w:r w:rsidRPr="00124093">
        <w:rPr>
          <w:rFonts w:asciiTheme="minorHAnsi" w:hAnsiTheme="minorHAnsi"/>
          <w:sz w:val="20"/>
          <w:szCs w:val="20"/>
        </w:rPr>
        <w:tab/>
      </w:r>
      <w:r w:rsidR="005C2666" w:rsidRPr="00124093">
        <w:rPr>
          <w:rFonts w:asciiTheme="minorHAnsi" w:hAnsiTheme="minorHAnsi"/>
          <w:sz w:val="20"/>
          <w:szCs w:val="20"/>
        </w:rPr>
        <w:t xml:space="preserve">Recommended specifications for a vertical-slot </w:t>
      </w:r>
      <w:proofErr w:type="spellStart"/>
      <w:r w:rsidR="005C2666" w:rsidRPr="00124093">
        <w:rPr>
          <w:rFonts w:asciiTheme="minorHAnsi" w:hAnsiTheme="minorHAnsi"/>
          <w:sz w:val="20"/>
          <w:szCs w:val="20"/>
        </w:rPr>
        <w:t>fishway</w:t>
      </w:r>
      <w:proofErr w:type="spellEnd"/>
      <w:r w:rsidR="005C2666" w:rsidRPr="00124093">
        <w:rPr>
          <w:rFonts w:asciiTheme="minorHAnsi" w:hAnsiTheme="minorHAnsi"/>
          <w:sz w:val="20"/>
          <w:szCs w:val="20"/>
        </w:rPr>
        <w:t xml:space="preserve"> located in coastal Victorian waters</w:t>
      </w:r>
      <w:r w:rsidR="00CF6FAA">
        <w:rPr>
          <w:rFonts w:asciiTheme="minorHAnsi" w:hAnsiTheme="minorHAnsi"/>
          <w:sz w:val="20"/>
          <w:szCs w:val="20"/>
        </w:rPr>
        <w:tab/>
      </w:r>
      <w:r w:rsidR="00FC6627">
        <w:rPr>
          <w:rFonts w:asciiTheme="minorHAnsi" w:hAnsiTheme="minorHAnsi"/>
          <w:webHidden/>
          <w:sz w:val="20"/>
          <w:szCs w:val="20"/>
        </w:rPr>
        <w:t>65</w:t>
      </w:r>
    </w:p>
    <w:p w14:paraId="2529DDAB" w14:textId="1DB03EC6"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6</w:t>
      </w:r>
      <w:r w:rsidRPr="0002077B">
        <w:rPr>
          <w:rFonts w:asciiTheme="minorHAnsi" w:hAnsiTheme="minorHAnsi"/>
          <w:bCs/>
          <w:noProof/>
          <w:sz w:val="20"/>
          <w:szCs w:val="20"/>
        </w:rPr>
        <w:tab/>
      </w:r>
      <w:r w:rsidRPr="0002077B">
        <w:rPr>
          <w:rFonts w:asciiTheme="minorHAnsi" w:hAnsiTheme="minorHAnsi"/>
          <w:sz w:val="20"/>
          <w:szCs w:val="20"/>
        </w:rPr>
        <w:t>Rock ramp fishway</w:t>
      </w:r>
      <w:r w:rsidR="00A16447">
        <w:rPr>
          <w:rFonts w:asciiTheme="minorHAnsi" w:hAnsiTheme="minorHAnsi"/>
          <w:sz w:val="20"/>
          <w:szCs w:val="20"/>
        </w:rPr>
        <w:t>s</w:t>
      </w:r>
      <w:r w:rsidR="005C2666">
        <w:rPr>
          <w:rFonts w:asciiTheme="minorHAnsi" w:hAnsiTheme="minorHAnsi"/>
          <w:sz w:val="20"/>
          <w:szCs w:val="20"/>
        </w:rPr>
        <w:t xml:space="preserve"> – coastal</w:t>
      </w:r>
      <w:r w:rsidRPr="0002077B">
        <w:rPr>
          <w:rFonts w:asciiTheme="minorHAnsi" w:hAnsiTheme="minorHAnsi"/>
          <w:bCs/>
          <w:noProof/>
          <w:webHidden/>
          <w:sz w:val="20"/>
          <w:szCs w:val="20"/>
        </w:rPr>
        <w:tab/>
      </w:r>
      <w:r w:rsidR="00FC6627">
        <w:rPr>
          <w:rFonts w:asciiTheme="minorHAnsi" w:hAnsiTheme="minorHAnsi"/>
          <w:bCs/>
          <w:noProof/>
          <w:webHidden/>
          <w:sz w:val="20"/>
          <w:szCs w:val="20"/>
        </w:rPr>
        <w:t>66</w:t>
      </w:r>
    </w:p>
    <w:p w14:paraId="5229A450" w14:textId="0D64E735" w:rsidR="00DB175C" w:rsidRPr="00124093" w:rsidRDefault="00DB175C" w:rsidP="00156B84">
      <w:pPr>
        <w:pStyle w:val="TOC3"/>
        <w:tabs>
          <w:tab w:val="clear" w:pos="8789"/>
          <w:tab w:val="left" w:pos="1418"/>
          <w:tab w:val="right" w:leader="dot" w:pos="9639"/>
        </w:tabs>
        <w:rPr>
          <w:rFonts w:asciiTheme="minorHAnsi" w:hAnsiTheme="minorHAnsi"/>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7</w:t>
      </w:r>
      <w:r w:rsidRPr="00124093">
        <w:rPr>
          <w:rFonts w:asciiTheme="minorHAnsi" w:hAnsiTheme="minorHAnsi"/>
          <w:sz w:val="20"/>
          <w:szCs w:val="20"/>
        </w:rPr>
        <w:tab/>
      </w:r>
      <w:r w:rsidR="00C933EC" w:rsidRPr="00124093">
        <w:rPr>
          <w:rFonts w:asciiTheme="minorHAnsi" w:hAnsiTheme="minorHAnsi"/>
          <w:sz w:val="20"/>
          <w:szCs w:val="20"/>
        </w:rPr>
        <w:t>Recommended specifications for rock-ramp fishways in coastal Victorian waters</w:t>
      </w:r>
      <w:r w:rsidRPr="00124093">
        <w:rPr>
          <w:rFonts w:asciiTheme="minorHAnsi" w:hAnsiTheme="minorHAnsi"/>
          <w:webHidden/>
          <w:sz w:val="20"/>
          <w:szCs w:val="20"/>
        </w:rPr>
        <w:tab/>
      </w:r>
      <w:r w:rsidR="00FC6627">
        <w:rPr>
          <w:rFonts w:asciiTheme="minorHAnsi" w:hAnsiTheme="minorHAnsi"/>
          <w:webHidden/>
          <w:sz w:val="20"/>
          <w:szCs w:val="20"/>
        </w:rPr>
        <w:t>67</w:t>
      </w:r>
    </w:p>
    <w:p w14:paraId="22917DEF" w14:textId="5E9C60E8"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8</w:t>
      </w:r>
      <w:r w:rsidRPr="0002077B">
        <w:rPr>
          <w:rFonts w:asciiTheme="minorHAnsi" w:hAnsiTheme="minorHAnsi"/>
          <w:bCs/>
          <w:noProof/>
          <w:sz w:val="20"/>
          <w:szCs w:val="20"/>
        </w:rPr>
        <w:tab/>
      </w:r>
      <w:r w:rsidRPr="0002077B">
        <w:rPr>
          <w:rFonts w:asciiTheme="minorHAnsi" w:hAnsiTheme="minorHAnsi"/>
          <w:sz w:val="20"/>
          <w:szCs w:val="20"/>
        </w:rPr>
        <w:t>Rock ramp fishway</w:t>
      </w:r>
      <w:r w:rsidR="009B501C">
        <w:rPr>
          <w:rFonts w:asciiTheme="minorHAnsi" w:hAnsiTheme="minorHAnsi"/>
          <w:sz w:val="20"/>
          <w:szCs w:val="20"/>
        </w:rPr>
        <w:t>s – inland</w:t>
      </w:r>
      <w:r w:rsidRPr="0002077B">
        <w:rPr>
          <w:rFonts w:asciiTheme="minorHAnsi" w:hAnsiTheme="minorHAnsi"/>
          <w:bCs/>
          <w:noProof/>
          <w:webHidden/>
          <w:sz w:val="20"/>
          <w:szCs w:val="20"/>
        </w:rPr>
        <w:tab/>
      </w:r>
      <w:r w:rsidR="00FC6627">
        <w:rPr>
          <w:rFonts w:asciiTheme="minorHAnsi" w:hAnsiTheme="minorHAnsi"/>
          <w:bCs/>
          <w:noProof/>
          <w:webHidden/>
          <w:sz w:val="20"/>
          <w:szCs w:val="20"/>
        </w:rPr>
        <w:t>70</w:t>
      </w:r>
    </w:p>
    <w:p w14:paraId="429910BE" w14:textId="68178154"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9</w:t>
      </w:r>
      <w:r w:rsidRPr="0002077B">
        <w:rPr>
          <w:rFonts w:asciiTheme="minorHAnsi" w:hAnsiTheme="minorHAnsi"/>
          <w:bCs/>
          <w:noProof/>
          <w:sz w:val="20"/>
          <w:szCs w:val="20"/>
        </w:rPr>
        <w:tab/>
      </w:r>
      <w:r w:rsidR="00B048EA">
        <w:rPr>
          <w:rFonts w:asciiTheme="minorHAnsi" w:hAnsiTheme="minorHAnsi"/>
          <w:sz w:val="20"/>
          <w:szCs w:val="20"/>
        </w:rPr>
        <w:t>Fish lock</w:t>
      </w:r>
      <w:r w:rsidR="004515B9">
        <w:rPr>
          <w:rFonts w:asciiTheme="minorHAnsi" w:hAnsiTheme="minorHAnsi"/>
          <w:sz w:val="20"/>
          <w:szCs w:val="20"/>
        </w:rPr>
        <w:t>s</w:t>
      </w:r>
      <w:r w:rsidR="001F0E4A">
        <w:rPr>
          <w:rFonts w:asciiTheme="minorHAnsi" w:hAnsiTheme="minorHAnsi"/>
          <w:sz w:val="20"/>
          <w:szCs w:val="20"/>
        </w:rPr>
        <w:t xml:space="preserve"> </w:t>
      </w:r>
      <w:r w:rsidR="00BB3F23">
        <w:rPr>
          <w:rFonts w:asciiTheme="minorHAnsi" w:hAnsiTheme="minorHAnsi"/>
          <w:sz w:val="20"/>
          <w:szCs w:val="20"/>
        </w:rPr>
        <w:t>–</w:t>
      </w:r>
      <w:r w:rsidR="001F0E4A">
        <w:rPr>
          <w:rFonts w:asciiTheme="minorHAnsi" w:hAnsiTheme="minorHAnsi"/>
          <w:sz w:val="20"/>
          <w:szCs w:val="20"/>
        </w:rPr>
        <w:t xml:space="preserve"> inland</w:t>
      </w:r>
      <w:r w:rsidRPr="0002077B">
        <w:rPr>
          <w:rFonts w:asciiTheme="minorHAnsi" w:hAnsiTheme="minorHAnsi"/>
          <w:bCs/>
          <w:noProof/>
          <w:webHidden/>
          <w:sz w:val="20"/>
          <w:szCs w:val="20"/>
        </w:rPr>
        <w:tab/>
      </w:r>
      <w:r w:rsidR="00FC6627">
        <w:rPr>
          <w:rFonts w:asciiTheme="minorHAnsi" w:hAnsiTheme="minorHAnsi"/>
          <w:bCs/>
          <w:noProof/>
          <w:webHidden/>
          <w:sz w:val="20"/>
          <w:szCs w:val="20"/>
        </w:rPr>
        <w:t>71</w:t>
      </w:r>
    </w:p>
    <w:p w14:paraId="0524177A" w14:textId="73E30BFE"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10</w:t>
      </w:r>
      <w:r w:rsidRPr="0002077B">
        <w:rPr>
          <w:rFonts w:asciiTheme="minorHAnsi" w:hAnsiTheme="minorHAnsi"/>
          <w:bCs/>
          <w:noProof/>
          <w:sz w:val="20"/>
          <w:szCs w:val="20"/>
        </w:rPr>
        <w:tab/>
      </w:r>
      <w:r w:rsidR="00B048EA">
        <w:rPr>
          <w:rFonts w:asciiTheme="minorHAnsi" w:hAnsiTheme="minorHAnsi"/>
          <w:sz w:val="20"/>
          <w:szCs w:val="20"/>
        </w:rPr>
        <w:t>Fish lock</w:t>
      </w:r>
      <w:r w:rsidR="004515B9">
        <w:rPr>
          <w:rFonts w:asciiTheme="minorHAnsi" w:hAnsiTheme="minorHAnsi"/>
          <w:sz w:val="20"/>
          <w:szCs w:val="20"/>
        </w:rPr>
        <w:t>s</w:t>
      </w:r>
      <w:r w:rsidR="00BB3F23">
        <w:rPr>
          <w:rFonts w:asciiTheme="minorHAnsi" w:hAnsiTheme="minorHAnsi"/>
          <w:sz w:val="20"/>
          <w:szCs w:val="20"/>
        </w:rPr>
        <w:t xml:space="preserve"> – coastal</w:t>
      </w:r>
      <w:r w:rsidRPr="0002077B">
        <w:rPr>
          <w:rFonts w:asciiTheme="minorHAnsi" w:hAnsiTheme="minorHAnsi"/>
          <w:bCs/>
          <w:noProof/>
          <w:webHidden/>
          <w:sz w:val="20"/>
          <w:szCs w:val="20"/>
        </w:rPr>
        <w:tab/>
      </w:r>
      <w:r w:rsidR="00BB3F23">
        <w:rPr>
          <w:rFonts w:asciiTheme="minorHAnsi" w:hAnsiTheme="minorHAnsi"/>
          <w:bCs/>
          <w:noProof/>
          <w:webHidden/>
          <w:sz w:val="20"/>
          <w:szCs w:val="20"/>
        </w:rPr>
        <w:t>7</w:t>
      </w:r>
      <w:r w:rsidR="00CF6FAA">
        <w:rPr>
          <w:rFonts w:asciiTheme="minorHAnsi" w:hAnsiTheme="minorHAnsi"/>
          <w:bCs/>
          <w:noProof/>
          <w:webHidden/>
          <w:sz w:val="20"/>
          <w:szCs w:val="20"/>
        </w:rPr>
        <w:t>3</w:t>
      </w:r>
    </w:p>
    <w:p w14:paraId="54A55D9D" w14:textId="68C965EE"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11</w:t>
      </w:r>
      <w:r w:rsidRPr="0002077B">
        <w:rPr>
          <w:rFonts w:asciiTheme="minorHAnsi" w:hAnsiTheme="minorHAnsi"/>
          <w:bCs/>
          <w:noProof/>
          <w:sz w:val="20"/>
          <w:szCs w:val="20"/>
        </w:rPr>
        <w:tab/>
      </w:r>
      <w:r w:rsidR="002E790D">
        <w:rPr>
          <w:rFonts w:asciiTheme="minorHAnsi" w:hAnsiTheme="minorHAnsi"/>
          <w:sz w:val="20"/>
          <w:szCs w:val="20"/>
        </w:rPr>
        <w:t>Fish lift</w:t>
      </w:r>
      <w:r w:rsidR="004515B9">
        <w:rPr>
          <w:rFonts w:asciiTheme="minorHAnsi" w:hAnsiTheme="minorHAnsi"/>
          <w:sz w:val="20"/>
          <w:szCs w:val="20"/>
        </w:rPr>
        <w:t>s</w:t>
      </w:r>
      <w:r w:rsidR="002E790D">
        <w:rPr>
          <w:rFonts w:asciiTheme="minorHAnsi" w:hAnsiTheme="minorHAnsi"/>
          <w:sz w:val="20"/>
          <w:szCs w:val="20"/>
        </w:rPr>
        <w:t xml:space="preserve"> – inland and coastal</w:t>
      </w:r>
      <w:r w:rsidRPr="0002077B">
        <w:rPr>
          <w:rFonts w:asciiTheme="minorHAnsi" w:hAnsiTheme="minorHAnsi"/>
          <w:bCs/>
          <w:noProof/>
          <w:webHidden/>
          <w:sz w:val="20"/>
          <w:szCs w:val="20"/>
        </w:rPr>
        <w:tab/>
      </w:r>
      <w:r w:rsidR="00FC6627">
        <w:rPr>
          <w:rFonts w:asciiTheme="minorHAnsi" w:hAnsiTheme="minorHAnsi"/>
          <w:bCs/>
          <w:noProof/>
          <w:webHidden/>
          <w:sz w:val="20"/>
          <w:szCs w:val="20"/>
        </w:rPr>
        <w:t>73</w:t>
      </w:r>
    </w:p>
    <w:p w14:paraId="67053603" w14:textId="11584351"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12</w:t>
      </w:r>
      <w:r w:rsidRPr="0002077B">
        <w:rPr>
          <w:rFonts w:asciiTheme="minorHAnsi" w:hAnsiTheme="minorHAnsi"/>
          <w:bCs/>
          <w:noProof/>
          <w:sz w:val="20"/>
          <w:szCs w:val="20"/>
        </w:rPr>
        <w:tab/>
      </w:r>
      <w:proofErr w:type="spellStart"/>
      <w:r w:rsidR="00C045B5">
        <w:rPr>
          <w:rFonts w:asciiTheme="minorHAnsi" w:hAnsiTheme="minorHAnsi"/>
          <w:sz w:val="20"/>
          <w:szCs w:val="20"/>
        </w:rPr>
        <w:t>Denil</w:t>
      </w:r>
      <w:proofErr w:type="spellEnd"/>
      <w:r w:rsidRPr="0002077B">
        <w:rPr>
          <w:rFonts w:asciiTheme="minorHAnsi" w:hAnsiTheme="minorHAnsi"/>
          <w:sz w:val="20"/>
          <w:szCs w:val="20"/>
        </w:rPr>
        <w:t xml:space="preserve"> fishway</w:t>
      </w:r>
      <w:r w:rsidR="00C045B5">
        <w:rPr>
          <w:rFonts w:asciiTheme="minorHAnsi" w:hAnsiTheme="minorHAnsi"/>
          <w:sz w:val="20"/>
          <w:szCs w:val="20"/>
        </w:rPr>
        <w:t>s</w:t>
      </w:r>
      <w:r w:rsidRPr="0002077B">
        <w:rPr>
          <w:rFonts w:asciiTheme="minorHAnsi" w:hAnsiTheme="minorHAnsi"/>
          <w:bCs/>
          <w:noProof/>
          <w:webHidden/>
          <w:sz w:val="20"/>
          <w:szCs w:val="20"/>
        </w:rPr>
        <w:tab/>
      </w:r>
      <w:r w:rsidR="00FC6627">
        <w:rPr>
          <w:rFonts w:asciiTheme="minorHAnsi" w:hAnsiTheme="minorHAnsi"/>
          <w:bCs/>
          <w:noProof/>
          <w:webHidden/>
          <w:sz w:val="20"/>
          <w:szCs w:val="20"/>
        </w:rPr>
        <w:t>74</w:t>
      </w:r>
    </w:p>
    <w:p w14:paraId="4DF5F318" w14:textId="021B2477" w:rsidR="00DB175C" w:rsidRPr="0002077B" w:rsidRDefault="00DB175C" w:rsidP="00156B84">
      <w:pPr>
        <w:pStyle w:val="TOC3"/>
        <w:tabs>
          <w:tab w:val="clear" w:pos="8789"/>
          <w:tab w:val="left" w:pos="1418"/>
          <w:tab w:val="right" w:leader="dot" w:pos="9639"/>
        </w:tabs>
        <w:rPr>
          <w:rFonts w:asciiTheme="minorHAnsi" w:hAnsiTheme="minorHAnsi"/>
          <w:bCs/>
          <w:noProof/>
          <w:sz w:val="20"/>
          <w:szCs w:val="20"/>
        </w:rPr>
      </w:pPr>
      <w:r>
        <w:rPr>
          <w:rFonts w:asciiTheme="minorHAnsi" w:hAnsiTheme="minorHAnsi"/>
          <w:sz w:val="20"/>
          <w:szCs w:val="20"/>
        </w:rPr>
        <w:t>5</w:t>
      </w:r>
      <w:r w:rsidRPr="0002077B">
        <w:rPr>
          <w:rFonts w:asciiTheme="minorHAnsi" w:hAnsiTheme="minorHAnsi"/>
          <w:sz w:val="20"/>
          <w:szCs w:val="20"/>
        </w:rPr>
        <w:t>.3.</w:t>
      </w:r>
      <w:r>
        <w:rPr>
          <w:rFonts w:asciiTheme="minorHAnsi" w:hAnsiTheme="minorHAnsi"/>
          <w:sz w:val="20"/>
          <w:szCs w:val="20"/>
        </w:rPr>
        <w:t>13</w:t>
      </w:r>
      <w:r w:rsidRPr="0002077B">
        <w:rPr>
          <w:rFonts w:asciiTheme="minorHAnsi" w:hAnsiTheme="minorHAnsi"/>
          <w:bCs/>
          <w:noProof/>
          <w:sz w:val="20"/>
          <w:szCs w:val="20"/>
        </w:rPr>
        <w:tab/>
      </w:r>
      <w:r w:rsidR="00C045B5">
        <w:rPr>
          <w:rFonts w:asciiTheme="minorHAnsi" w:hAnsiTheme="minorHAnsi"/>
          <w:sz w:val="20"/>
          <w:szCs w:val="20"/>
        </w:rPr>
        <w:t>Case study synthesis</w:t>
      </w:r>
      <w:r w:rsidRPr="0002077B">
        <w:rPr>
          <w:rFonts w:asciiTheme="minorHAnsi" w:hAnsiTheme="minorHAnsi"/>
          <w:bCs/>
          <w:noProof/>
          <w:webHidden/>
          <w:sz w:val="20"/>
          <w:szCs w:val="20"/>
        </w:rPr>
        <w:tab/>
      </w:r>
      <w:r w:rsidR="00FC6627">
        <w:rPr>
          <w:rFonts w:asciiTheme="minorHAnsi" w:hAnsiTheme="minorHAnsi"/>
          <w:bCs/>
          <w:noProof/>
          <w:webHidden/>
          <w:sz w:val="20"/>
          <w:szCs w:val="20"/>
        </w:rPr>
        <w:t>74</w:t>
      </w:r>
    </w:p>
    <w:p w14:paraId="18AA11BC" w14:textId="665298E2" w:rsidR="00FD0FEE" w:rsidRPr="006413F7" w:rsidRDefault="00FD0FEE" w:rsidP="00156B84">
      <w:pPr>
        <w:pStyle w:val="TOC1"/>
        <w:tabs>
          <w:tab w:val="clear" w:pos="8789"/>
          <w:tab w:val="right" w:leader="dot" w:pos="9639"/>
        </w:tabs>
        <w:rPr>
          <w:rFonts w:asciiTheme="minorHAnsi" w:eastAsiaTheme="minorEastAsia" w:hAnsiTheme="minorHAnsi" w:cstheme="minorBidi"/>
          <w:b w:val="0"/>
          <w:sz w:val="22"/>
          <w:szCs w:val="22"/>
        </w:rPr>
      </w:pPr>
      <w:r w:rsidRPr="00124093">
        <w:rPr>
          <w:rFonts w:asciiTheme="minorHAnsi" w:hAnsiTheme="minorHAnsi"/>
          <w:color w:val="228591"/>
          <w:sz w:val="22"/>
        </w:rPr>
        <w:t>6</w:t>
      </w:r>
      <w:r w:rsidRPr="00124093">
        <w:rPr>
          <w:rFonts w:asciiTheme="minorHAnsi" w:eastAsiaTheme="minorEastAsia" w:hAnsiTheme="minorHAnsi" w:cstheme="minorBidi"/>
          <w:b w:val="0"/>
          <w:sz w:val="22"/>
          <w:szCs w:val="22"/>
        </w:rPr>
        <w:tab/>
      </w:r>
      <w:r w:rsidRPr="00124093">
        <w:rPr>
          <w:rFonts w:asciiTheme="minorHAnsi" w:hAnsiTheme="minorHAnsi"/>
          <w:color w:val="228591"/>
          <w:sz w:val="22"/>
        </w:rPr>
        <w:t>Glossary of technical terms</w:t>
      </w:r>
      <w:r w:rsidRPr="00124093">
        <w:rPr>
          <w:rFonts w:asciiTheme="minorHAnsi" w:hAnsiTheme="minorHAnsi"/>
          <w:webHidden/>
          <w:color w:val="228591"/>
          <w:sz w:val="22"/>
          <w:lang w:eastAsia="en-US"/>
        </w:rPr>
        <w:tab/>
      </w:r>
      <w:r w:rsidR="00FC6627">
        <w:rPr>
          <w:rFonts w:asciiTheme="minorHAnsi" w:hAnsiTheme="minorHAnsi"/>
          <w:webHidden/>
          <w:color w:val="228591"/>
          <w:sz w:val="22"/>
          <w:lang w:eastAsia="en-US"/>
        </w:rPr>
        <w:t>76</w:t>
      </w:r>
    </w:p>
    <w:p w14:paraId="4F7712C4" w14:textId="09C00407" w:rsidR="00FD0FEE" w:rsidRPr="006413F7" w:rsidRDefault="00FD0FEE" w:rsidP="00156B84">
      <w:pPr>
        <w:pStyle w:val="TOC1"/>
        <w:tabs>
          <w:tab w:val="clear" w:pos="8789"/>
          <w:tab w:val="right" w:leader="dot" w:pos="9639"/>
        </w:tabs>
        <w:rPr>
          <w:rFonts w:asciiTheme="minorHAnsi" w:eastAsiaTheme="minorEastAsia" w:hAnsiTheme="minorHAnsi" w:cstheme="minorBidi"/>
          <w:b w:val="0"/>
          <w:sz w:val="22"/>
          <w:szCs w:val="22"/>
        </w:rPr>
      </w:pPr>
      <w:r w:rsidRPr="00124093">
        <w:rPr>
          <w:rFonts w:asciiTheme="minorHAnsi" w:hAnsiTheme="minorHAnsi"/>
          <w:color w:val="228591"/>
          <w:sz w:val="22"/>
        </w:rPr>
        <w:t>7</w:t>
      </w:r>
      <w:r w:rsidRPr="00124093">
        <w:rPr>
          <w:rFonts w:asciiTheme="minorHAnsi" w:eastAsiaTheme="minorEastAsia" w:hAnsiTheme="minorHAnsi" w:cstheme="minorBidi"/>
          <w:b w:val="0"/>
          <w:sz w:val="22"/>
          <w:szCs w:val="22"/>
        </w:rPr>
        <w:tab/>
      </w:r>
      <w:r w:rsidRPr="00124093">
        <w:rPr>
          <w:rFonts w:asciiTheme="minorHAnsi" w:hAnsiTheme="minorHAnsi"/>
          <w:color w:val="228591"/>
          <w:sz w:val="22"/>
        </w:rPr>
        <w:t>References</w:t>
      </w:r>
      <w:r w:rsidRPr="00124093">
        <w:rPr>
          <w:rFonts w:asciiTheme="minorHAnsi" w:hAnsiTheme="minorHAnsi"/>
          <w:webHidden/>
          <w:color w:val="228591"/>
          <w:sz w:val="22"/>
          <w:lang w:eastAsia="en-US"/>
        </w:rPr>
        <w:tab/>
      </w:r>
      <w:r w:rsidR="00FC6627">
        <w:rPr>
          <w:rFonts w:asciiTheme="minorHAnsi" w:hAnsiTheme="minorHAnsi"/>
          <w:webHidden/>
          <w:color w:val="228591"/>
          <w:sz w:val="22"/>
          <w:lang w:eastAsia="en-US"/>
        </w:rPr>
        <w:t>78</w:t>
      </w:r>
    </w:p>
    <w:p w14:paraId="04ACB3DF" w14:textId="2E47ED6F" w:rsidR="000C7C34" w:rsidRPr="00124093" w:rsidRDefault="000C7C34" w:rsidP="00156B84">
      <w:pPr>
        <w:tabs>
          <w:tab w:val="right" w:leader="dot" w:pos="9639"/>
        </w:tabs>
        <w:spacing w:after="120" w:line="270" w:lineRule="exact"/>
        <w:rPr>
          <w:rFonts w:asciiTheme="minorHAnsi" w:hAnsiTheme="minorHAnsi"/>
          <w:lang w:eastAsia="en-AU"/>
        </w:rPr>
      </w:pPr>
    </w:p>
    <w:p w14:paraId="588D3563" w14:textId="05A55CDA" w:rsidR="009954BE" w:rsidRPr="00124093" w:rsidRDefault="009954BE" w:rsidP="00156B84">
      <w:pPr>
        <w:tabs>
          <w:tab w:val="right" w:leader="dot" w:pos="9639"/>
        </w:tabs>
        <w:spacing w:after="120" w:line="240" w:lineRule="atLeast"/>
        <w:rPr>
          <w:rFonts w:asciiTheme="minorHAnsi" w:hAnsiTheme="minorHAnsi" w:cs="Arial"/>
          <w:color w:val="228591"/>
          <w:sz w:val="40"/>
          <w:szCs w:val="40"/>
        </w:rPr>
      </w:pPr>
      <w:r w:rsidRPr="00124093">
        <w:rPr>
          <w:rFonts w:asciiTheme="minorHAnsi" w:hAnsiTheme="minorHAnsi" w:cs="Arial"/>
          <w:color w:val="228591"/>
          <w:sz w:val="40"/>
          <w:szCs w:val="40"/>
        </w:rPr>
        <w:t>Boxes</w:t>
      </w:r>
    </w:p>
    <w:p w14:paraId="3C45FBD2" w14:textId="26673691" w:rsidR="009954BE" w:rsidRDefault="009954BE"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Box 1. Examples of ecological and fish p</w:t>
      </w:r>
      <w:r w:rsidR="00CF6FAA">
        <w:rPr>
          <w:rFonts w:asciiTheme="minorHAnsi" w:hAnsiTheme="minorHAnsi"/>
          <w:lang w:eastAsia="en-AU"/>
        </w:rPr>
        <w:t>assage objectives in Victoria</w:t>
      </w:r>
      <w:r w:rsidR="00CF6FAA">
        <w:rPr>
          <w:rFonts w:asciiTheme="minorHAnsi" w:hAnsiTheme="minorHAnsi"/>
          <w:lang w:eastAsia="en-AU"/>
        </w:rPr>
        <w:tab/>
      </w:r>
      <w:r w:rsidR="00FC6627">
        <w:rPr>
          <w:rFonts w:asciiTheme="minorHAnsi" w:hAnsiTheme="minorHAnsi"/>
          <w:lang w:eastAsia="en-AU"/>
        </w:rPr>
        <w:t>14</w:t>
      </w:r>
    </w:p>
    <w:p w14:paraId="24CE7724" w14:textId="60A53117" w:rsidR="00322625" w:rsidRDefault="00322625"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Box 2. Proport</w:t>
      </w:r>
      <w:r w:rsidR="00CF6FAA">
        <w:rPr>
          <w:rFonts w:asciiTheme="minorHAnsi" w:hAnsiTheme="minorHAnsi"/>
          <w:lang w:eastAsia="en-AU"/>
        </w:rPr>
        <w:t>ional passage of a life stage</w:t>
      </w:r>
      <w:r w:rsidR="00CF6FAA">
        <w:rPr>
          <w:rFonts w:asciiTheme="minorHAnsi" w:hAnsiTheme="minorHAnsi"/>
          <w:lang w:eastAsia="en-AU"/>
        </w:rPr>
        <w:tab/>
      </w:r>
      <w:r w:rsidR="00FC6627">
        <w:rPr>
          <w:rFonts w:asciiTheme="minorHAnsi" w:hAnsiTheme="minorHAnsi"/>
          <w:lang w:eastAsia="en-AU"/>
        </w:rPr>
        <w:t>17</w:t>
      </w:r>
    </w:p>
    <w:p w14:paraId="2722B08B" w14:textId="3C592615" w:rsidR="00322625" w:rsidRDefault="00322625" w:rsidP="00156B84">
      <w:pPr>
        <w:tabs>
          <w:tab w:val="right" w:leader="dot" w:pos="8731"/>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 xml:space="preserve">Box 3. </w:t>
      </w:r>
      <w:r w:rsidRPr="00124093">
        <w:rPr>
          <w:rFonts w:asciiTheme="minorHAnsi" w:hAnsiTheme="minorHAnsi"/>
          <w:lang w:eastAsia="en-AU"/>
        </w:rPr>
        <w:t>Application of Biological Performance Standards to achieve ecological and fish passage objectives</w:t>
      </w:r>
      <w:r w:rsidR="00CF6FAA">
        <w:rPr>
          <w:rFonts w:asciiTheme="minorHAnsi" w:hAnsiTheme="minorHAnsi"/>
          <w:lang w:eastAsia="en-AU"/>
        </w:rPr>
        <w:tab/>
      </w:r>
      <w:r w:rsidR="00FC6627">
        <w:rPr>
          <w:rFonts w:asciiTheme="minorHAnsi" w:hAnsiTheme="minorHAnsi"/>
          <w:lang w:eastAsia="en-AU"/>
        </w:rPr>
        <w:t>20</w:t>
      </w:r>
    </w:p>
    <w:p w14:paraId="7BBD3516" w14:textId="4316CE98" w:rsidR="002460BF" w:rsidRDefault="002460BF" w:rsidP="006A003C">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Box 4. Flows and fish migration</w:t>
      </w:r>
      <w:r>
        <w:rPr>
          <w:rFonts w:asciiTheme="minorHAnsi" w:hAnsiTheme="minorHAnsi"/>
          <w:lang w:eastAsia="en-AU"/>
        </w:rPr>
        <w:tab/>
      </w:r>
      <w:r w:rsidR="00FC6627">
        <w:rPr>
          <w:rFonts w:asciiTheme="minorHAnsi" w:hAnsiTheme="minorHAnsi"/>
          <w:lang w:eastAsia="en-AU"/>
        </w:rPr>
        <w:t>25</w:t>
      </w:r>
    </w:p>
    <w:p w14:paraId="75050AB4" w14:textId="5D006453" w:rsidR="00533084" w:rsidRDefault="00533084"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 xml:space="preserve">Box 5. </w:t>
      </w:r>
      <w:r w:rsidRPr="00533084">
        <w:rPr>
          <w:rFonts w:asciiTheme="minorHAnsi" w:hAnsiTheme="minorHAnsi"/>
          <w:lang w:eastAsia="en-AU"/>
        </w:rPr>
        <w:t xml:space="preserve">Application of Hydraulic and Physical Performance Standards </w:t>
      </w:r>
      <w:r>
        <w:rPr>
          <w:rFonts w:asciiTheme="minorHAnsi" w:hAnsiTheme="minorHAnsi"/>
          <w:lang w:eastAsia="en-AU"/>
        </w:rPr>
        <w:t xml:space="preserve">in order </w:t>
      </w:r>
      <w:r w:rsidRPr="00533084">
        <w:rPr>
          <w:rFonts w:asciiTheme="minorHAnsi" w:hAnsiTheme="minorHAnsi"/>
          <w:lang w:eastAsia="en-AU"/>
        </w:rPr>
        <w:t>to achieve ecological and fish passage objectives</w:t>
      </w:r>
      <w:r>
        <w:rPr>
          <w:rFonts w:asciiTheme="minorHAnsi" w:hAnsiTheme="minorHAnsi"/>
          <w:lang w:eastAsia="en-AU"/>
        </w:rPr>
        <w:tab/>
      </w:r>
      <w:r w:rsidR="00FC6627">
        <w:rPr>
          <w:rFonts w:asciiTheme="minorHAnsi" w:hAnsiTheme="minorHAnsi"/>
          <w:lang w:eastAsia="en-AU"/>
        </w:rPr>
        <w:t>33</w:t>
      </w:r>
    </w:p>
    <w:p w14:paraId="7463A300" w14:textId="7315AC73" w:rsidR="00F64D53" w:rsidRDefault="00F64D53"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 xml:space="preserve">Box 6. Summary of Operating Standards for </w:t>
      </w:r>
      <w:proofErr w:type="spellStart"/>
      <w:r>
        <w:rPr>
          <w:rFonts w:asciiTheme="minorHAnsi" w:hAnsiTheme="minorHAnsi"/>
          <w:lang w:eastAsia="en-AU"/>
        </w:rPr>
        <w:t>fishway</w:t>
      </w:r>
      <w:proofErr w:type="spellEnd"/>
      <w:r>
        <w:rPr>
          <w:rFonts w:asciiTheme="minorHAnsi" w:hAnsiTheme="minorHAnsi"/>
          <w:lang w:eastAsia="en-AU"/>
        </w:rPr>
        <w:t xml:space="preserve"> attraction</w:t>
      </w:r>
      <w:r>
        <w:rPr>
          <w:rFonts w:asciiTheme="minorHAnsi" w:hAnsiTheme="minorHAnsi"/>
          <w:lang w:eastAsia="en-AU"/>
        </w:rPr>
        <w:tab/>
      </w:r>
      <w:r w:rsidR="00FC6627">
        <w:rPr>
          <w:rFonts w:asciiTheme="minorHAnsi" w:hAnsiTheme="minorHAnsi"/>
          <w:lang w:eastAsia="en-AU"/>
        </w:rPr>
        <w:t>38</w:t>
      </w:r>
    </w:p>
    <w:p w14:paraId="18EF7AEF" w14:textId="2185B1FD" w:rsidR="00990A12" w:rsidRDefault="00990A12"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lastRenderedPageBreak/>
        <w:t>Box 7. Summary of Operating Standards for passage in fishways</w:t>
      </w:r>
      <w:r>
        <w:rPr>
          <w:rFonts w:asciiTheme="minorHAnsi" w:hAnsiTheme="minorHAnsi"/>
          <w:lang w:eastAsia="en-AU"/>
        </w:rPr>
        <w:tab/>
      </w:r>
      <w:r w:rsidR="001F64A3">
        <w:rPr>
          <w:rFonts w:asciiTheme="minorHAnsi" w:hAnsiTheme="minorHAnsi"/>
          <w:lang w:eastAsia="en-AU"/>
        </w:rPr>
        <w:t>39</w:t>
      </w:r>
    </w:p>
    <w:p w14:paraId="3B655387" w14:textId="2109F447" w:rsidR="00DB175C" w:rsidRDefault="00DB175C"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Box 8. Summary of Operati</w:t>
      </w:r>
      <w:r w:rsidR="00CF6FAA">
        <w:rPr>
          <w:rFonts w:asciiTheme="minorHAnsi" w:hAnsiTheme="minorHAnsi"/>
          <w:lang w:eastAsia="en-AU"/>
        </w:rPr>
        <w:t xml:space="preserve">ng Standards for </w:t>
      </w:r>
      <w:proofErr w:type="spellStart"/>
      <w:r w:rsidR="00CF6FAA">
        <w:rPr>
          <w:rFonts w:asciiTheme="minorHAnsi" w:hAnsiTheme="minorHAnsi"/>
          <w:lang w:eastAsia="en-AU"/>
        </w:rPr>
        <w:t>fishway</w:t>
      </w:r>
      <w:proofErr w:type="spellEnd"/>
      <w:r w:rsidR="00CF6FAA">
        <w:rPr>
          <w:rFonts w:asciiTheme="minorHAnsi" w:hAnsiTheme="minorHAnsi"/>
          <w:lang w:eastAsia="en-AU"/>
        </w:rPr>
        <w:t xml:space="preserve"> exit</w:t>
      </w:r>
      <w:r w:rsidR="00CF6FAA">
        <w:rPr>
          <w:rFonts w:asciiTheme="minorHAnsi" w:hAnsiTheme="minorHAnsi"/>
          <w:lang w:eastAsia="en-AU"/>
        </w:rPr>
        <w:tab/>
      </w:r>
      <w:r w:rsidR="001F64A3">
        <w:rPr>
          <w:rFonts w:asciiTheme="minorHAnsi" w:hAnsiTheme="minorHAnsi"/>
          <w:lang w:eastAsia="en-AU"/>
        </w:rPr>
        <w:t>39</w:t>
      </w:r>
    </w:p>
    <w:p w14:paraId="35AEB6BC" w14:textId="15ED1892" w:rsidR="00C9560F" w:rsidRDefault="00C9560F"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Box 9. Summary of maintenance rule</w:t>
      </w:r>
      <w:r w:rsidR="00CF6FAA">
        <w:rPr>
          <w:rFonts w:asciiTheme="minorHAnsi" w:hAnsiTheme="minorHAnsi"/>
          <w:lang w:eastAsia="en-AU"/>
        </w:rPr>
        <w:t xml:space="preserve">s for a vertical-slot </w:t>
      </w:r>
      <w:proofErr w:type="spellStart"/>
      <w:r w:rsidR="00CF6FAA">
        <w:rPr>
          <w:rFonts w:asciiTheme="minorHAnsi" w:hAnsiTheme="minorHAnsi"/>
          <w:lang w:eastAsia="en-AU"/>
        </w:rPr>
        <w:t>fishway</w:t>
      </w:r>
      <w:proofErr w:type="spellEnd"/>
      <w:r w:rsidR="00CF6FAA">
        <w:rPr>
          <w:rFonts w:asciiTheme="minorHAnsi" w:hAnsiTheme="minorHAnsi"/>
          <w:lang w:eastAsia="en-AU"/>
        </w:rPr>
        <w:tab/>
      </w:r>
      <w:r w:rsidR="001F64A3">
        <w:rPr>
          <w:rFonts w:asciiTheme="minorHAnsi" w:hAnsiTheme="minorHAnsi"/>
          <w:lang w:eastAsia="en-AU"/>
        </w:rPr>
        <w:t>43</w:t>
      </w:r>
    </w:p>
    <w:p w14:paraId="78C5B15F" w14:textId="43D4452C" w:rsidR="00C9560F" w:rsidRDefault="00C9560F" w:rsidP="00156B84">
      <w:pPr>
        <w:tabs>
          <w:tab w:val="right" w:leader="dot" w:pos="9639"/>
        </w:tabs>
        <w:spacing w:after="120" w:line="270" w:lineRule="exact"/>
        <w:ind w:left="567" w:hanging="567"/>
        <w:rPr>
          <w:rFonts w:asciiTheme="minorHAnsi" w:hAnsiTheme="minorHAnsi"/>
          <w:lang w:eastAsia="en-AU"/>
        </w:rPr>
      </w:pPr>
      <w:r>
        <w:rPr>
          <w:rFonts w:asciiTheme="minorHAnsi" w:hAnsiTheme="minorHAnsi"/>
          <w:lang w:eastAsia="en-AU"/>
        </w:rPr>
        <w:t xml:space="preserve">Box 10. Summary of maintenance rules for a rock-ramp </w:t>
      </w:r>
      <w:proofErr w:type="spellStart"/>
      <w:r>
        <w:rPr>
          <w:rFonts w:asciiTheme="minorHAnsi" w:hAnsiTheme="minorHAnsi"/>
          <w:lang w:eastAsia="en-AU"/>
        </w:rPr>
        <w:t>fishway</w:t>
      </w:r>
      <w:proofErr w:type="spellEnd"/>
      <w:r>
        <w:rPr>
          <w:rFonts w:asciiTheme="minorHAnsi" w:hAnsiTheme="minorHAnsi"/>
          <w:lang w:eastAsia="en-AU"/>
        </w:rPr>
        <w:tab/>
      </w:r>
      <w:r w:rsidR="001F64A3">
        <w:rPr>
          <w:rFonts w:asciiTheme="minorHAnsi" w:hAnsiTheme="minorHAnsi"/>
          <w:lang w:eastAsia="en-AU"/>
        </w:rPr>
        <w:t>44</w:t>
      </w:r>
    </w:p>
    <w:p w14:paraId="37B2B53C" w14:textId="77777777" w:rsidR="009954BE" w:rsidRDefault="009954BE" w:rsidP="00156B84">
      <w:pPr>
        <w:tabs>
          <w:tab w:val="right" w:leader="dot" w:pos="9639"/>
        </w:tabs>
        <w:spacing w:after="120" w:line="270" w:lineRule="exact"/>
        <w:rPr>
          <w:rFonts w:asciiTheme="minorHAnsi" w:hAnsiTheme="minorHAnsi"/>
          <w:lang w:eastAsia="en-AU"/>
        </w:rPr>
      </w:pPr>
    </w:p>
    <w:p w14:paraId="194F8CA5" w14:textId="1BD34CC1" w:rsidR="00B6075D" w:rsidRPr="00124093" w:rsidRDefault="00B6075D" w:rsidP="00156B84">
      <w:pPr>
        <w:tabs>
          <w:tab w:val="right" w:leader="dot" w:pos="9639"/>
        </w:tabs>
        <w:spacing w:after="120" w:line="240" w:lineRule="atLeast"/>
        <w:rPr>
          <w:rFonts w:asciiTheme="minorHAnsi" w:hAnsiTheme="minorHAnsi" w:cs="Arial"/>
          <w:color w:val="228591"/>
          <w:sz w:val="40"/>
          <w:szCs w:val="40"/>
        </w:rPr>
      </w:pPr>
      <w:r w:rsidRPr="00124093">
        <w:rPr>
          <w:rFonts w:asciiTheme="minorHAnsi" w:hAnsiTheme="minorHAnsi" w:cs="Arial"/>
          <w:color w:val="228591"/>
          <w:sz w:val="40"/>
          <w:szCs w:val="40"/>
        </w:rPr>
        <w:t>Appendices</w:t>
      </w:r>
    </w:p>
    <w:p w14:paraId="4075F0F4" w14:textId="416E824D" w:rsidR="0088353F" w:rsidRPr="0002077B" w:rsidRDefault="0088353F" w:rsidP="00156B84">
      <w:pPr>
        <w:pStyle w:val="TOC1"/>
        <w:tabs>
          <w:tab w:val="clear" w:pos="8789"/>
          <w:tab w:val="right" w:leader="dot" w:pos="9639"/>
        </w:tabs>
        <w:rPr>
          <w:rFonts w:asciiTheme="minorHAnsi" w:hAnsiTheme="minorHAnsi"/>
          <w:b w:val="0"/>
          <w:sz w:val="22"/>
          <w:lang w:eastAsia="en-US"/>
        </w:rPr>
      </w:pPr>
      <w:r w:rsidRPr="0002077B">
        <w:rPr>
          <w:rFonts w:asciiTheme="minorHAnsi" w:hAnsiTheme="minorHAnsi"/>
          <w:sz w:val="22"/>
        </w:rPr>
        <w:t>Appendix 1: Pool hydraulics</w:t>
      </w:r>
      <w:r w:rsidRPr="0002077B">
        <w:rPr>
          <w:rFonts w:asciiTheme="minorHAnsi" w:hAnsiTheme="minorHAnsi"/>
          <w:b w:val="0"/>
          <w:webHidden/>
          <w:sz w:val="22"/>
          <w:lang w:eastAsia="en-US"/>
        </w:rPr>
        <w:tab/>
      </w:r>
      <w:r w:rsidR="00621303">
        <w:rPr>
          <w:rFonts w:asciiTheme="minorHAnsi" w:hAnsiTheme="minorHAnsi"/>
          <w:b w:val="0"/>
          <w:webHidden/>
          <w:sz w:val="22"/>
          <w:lang w:eastAsia="en-US"/>
        </w:rPr>
        <w:t>83</w:t>
      </w:r>
    </w:p>
    <w:p w14:paraId="07A99A2F" w14:textId="47898B3B" w:rsidR="0088353F" w:rsidRPr="0002077B" w:rsidRDefault="0088353F" w:rsidP="00156B84">
      <w:pPr>
        <w:pStyle w:val="TOC1"/>
        <w:tabs>
          <w:tab w:val="clear" w:pos="8789"/>
          <w:tab w:val="right" w:leader="dot" w:pos="9639"/>
        </w:tabs>
        <w:rPr>
          <w:rFonts w:asciiTheme="minorHAnsi" w:hAnsiTheme="minorHAnsi"/>
          <w:b w:val="0"/>
          <w:sz w:val="22"/>
          <w:lang w:eastAsia="en-US"/>
        </w:rPr>
      </w:pPr>
      <w:r w:rsidRPr="0002077B">
        <w:rPr>
          <w:rFonts w:asciiTheme="minorHAnsi" w:hAnsiTheme="minorHAnsi"/>
          <w:sz w:val="22"/>
        </w:rPr>
        <w:t>Appendix 2: Current Victorian fishways</w:t>
      </w:r>
      <w:r w:rsidRPr="0002077B">
        <w:rPr>
          <w:rFonts w:asciiTheme="minorHAnsi" w:hAnsiTheme="minorHAnsi"/>
          <w:b w:val="0"/>
          <w:webHidden/>
          <w:sz w:val="22"/>
          <w:lang w:eastAsia="en-US"/>
        </w:rPr>
        <w:tab/>
      </w:r>
      <w:r w:rsidR="00621303">
        <w:rPr>
          <w:rFonts w:asciiTheme="minorHAnsi" w:hAnsiTheme="minorHAnsi"/>
          <w:b w:val="0"/>
          <w:webHidden/>
          <w:sz w:val="22"/>
          <w:lang w:eastAsia="en-US"/>
        </w:rPr>
        <w:t>85</w:t>
      </w:r>
    </w:p>
    <w:p w14:paraId="108CB2E0" w14:textId="02AF2650" w:rsidR="0088353F" w:rsidRPr="0002077B" w:rsidRDefault="0088353F" w:rsidP="00156B84">
      <w:pPr>
        <w:pStyle w:val="TOC1"/>
        <w:tabs>
          <w:tab w:val="clear" w:pos="8789"/>
          <w:tab w:val="right" w:leader="dot" w:pos="9639"/>
        </w:tabs>
        <w:rPr>
          <w:rFonts w:asciiTheme="minorHAnsi" w:hAnsiTheme="minorHAnsi"/>
          <w:b w:val="0"/>
          <w:sz w:val="22"/>
          <w:lang w:eastAsia="en-US"/>
        </w:rPr>
      </w:pPr>
      <w:r w:rsidRPr="0002077B">
        <w:rPr>
          <w:rFonts w:asciiTheme="minorHAnsi" w:hAnsiTheme="minorHAnsi"/>
          <w:sz w:val="22"/>
        </w:rPr>
        <w:t>Appendix 3: Timing of Victorian fish movements</w:t>
      </w:r>
      <w:r w:rsidRPr="0002077B">
        <w:rPr>
          <w:rFonts w:asciiTheme="minorHAnsi" w:hAnsiTheme="minorHAnsi"/>
          <w:b w:val="0"/>
          <w:webHidden/>
          <w:sz w:val="22"/>
          <w:lang w:eastAsia="en-US"/>
        </w:rPr>
        <w:tab/>
      </w:r>
      <w:r w:rsidR="00621303">
        <w:rPr>
          <w:rFonts w:asciiTheme="minorHAnsi" w:hAnsiTheme="minorHAnsi"/>
          <w:b w:val="0"/>
          <w:webHidden/>
          <w:sz w:val="22"/>
          <w:lang w:eastAsia="en-US"/>
        </w:rPr>
        <w:t>97</w:t>
      </w:r>
    </w:p>
    <w:p w14:paraId="2A37F9C6" w14:textId="77777777" w:rsidR="0088353F" w:rsidRPr="00124093" w:rsidRDefault="0088353F" w:rsidP="00156B84">
      <w:pPr>
        <w:tabs>
          <w:tab w:val="right" w:leader="dot" w:pos="9639"/>
        </w:tabs>
        <w:spacing w:after="120" w:line="270" w:lineRule="exact"/>
        <w:rPr>
          <w:rFonts w:asciiTheme="minorHAnsi" w:hAnsiTheme="minorHAnsi"/>
          <w:lang w:eastAsia="en-AU"/>
        </w:rPr>
      </w:pPr>
    </w:p>
    <w:p w14:paraId="22995514" w14:textId="33E7D7A2" w:rsidR="00060934" w:rsidRPr="00124093" w:rsidDel="00060934" w:rsidRDefault="00060934" w:rsidP="00156B84">
      <w:pPr>
        <w:tabs>
          <w:tab w:val="right" w:leader="dot" w:pos="9639"/>
        </w:tabs>
        <w:spacing w:before="120" w:after="120" w:line="240" w:lineRule="atLeast"/>
        <w:rPr>
          <w:rFonts w:asciiTheme="minorHAnsi" w:hAnsiTheme="minorHAnsi" w:cs="Arial"/>
          <w:color w:val="228591"/>
          <w:sz w:val="40"/>
          <w:szCs w:val="40"/>
        </w:rPr>
      </w:pPr>
      <w:r w:rsidRPr="00124093">
        <w:rPr>
          <w:rFonts w:asciiTheme="minorHAnsi" w:hAnsiTheme="minorHAnsi" w:cs="Arial"/>
          <w:color w:val="228591"/>
          <w:sz w:val="40"/>
          <w:szCs w:val="40"/>
        </w:rPr>
        <w:t>T</w:t>
      </w:r>
      <w:r w:rsidR="000C7C34" w:rsidRPr="00124093">
        <w:rPr>
          <w:rFonts w:asciiTheme="minorHAnsi" w:hAnsiTheme="minorHAnsi" w:cs="Arial"/>
          <w:color w:val="228591"/>
          <w:sz w:val="40"/>
          <w:szCs w:val="40"/>
        </w:rPr>
        <w:t>ables</w:t>
      </w:r>
    </w:p>
    <w:p w14:paraId="755AF2B6" w14:textId="5FAA1E61" w:rsidR="00FD0FEE" w:rsidRPr="00124093" w:rsidRDefault="00FD0FEE"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 xml:space="preserve">Table 1. Biological </w:t>
      </w:r>
      <w:r w:rsidR="002460BF" w:rsidRPr="00124093">
        <w:rPr>
          <w:rFonts w:asciiTheme="minorHAnsi" w:hAnsiTheme="minorHAnsi"/>
          <w:szCs w:val="22"/>
        </w:rPr>
        <w:t xml:space="preserve">Performance Standards </w:t>
      </w:r>
      <w:r w:rsidRPr="00124093">
        <w:rPr>
          <w:rFonts w:asciiTheme="minorHAnsi" w:hAnsiTheme="minorHAnsi"/>
          <w:szCs w:val="22"/>
        </w:rPr>
        <w:t>and proposed standards of fish passage with potential methods of evaluation</w:t>
      </w:r>
      <w:r w:rsidRPr="00124093">
        <w:rPr>
          <w:rFonts w:asciiTheme="minorHAnsi" w:hAnsiTheme="minorHAnsi"/>
          <w:webHidden/>
          <w:szCs w:val="22"/>
        </w:rPr>
        <w:tab/>
      </w:r>
      <w:r w:rsidR="001F64A3" w:rsidRPr="00124093">
        <w:rPr>
          <w:rFonts w:asciiTheme="minorHAnsi" w:hAnsiTheme="minorHAnsi"/>
          <w:noProof/>
          <w:webHidden/>
          <w:szCs w:val="22"/>
        </w:rPr>
        <w:t>2</w:t>
      </w:r>
      <w:r w:rsidR="001F64A3">
        <w:rPr>
          <w:rFonts w:asciiTheme="minorHAnsi" w:hAnsiTheme="minorHAnsi"/>
          <w:noProof/>
          <w:webHidden/>
          <w:szCs w:val="22"/>
        </w:rPr>
        <w:t>2</w:t>
      </w:r>
    </w:p>
    <w:p w14:paraId="3D1E17BE" w14:textId="1C5C4901" w:rsidR="00FD0FEE" w:rsidRPr="00124093" w:rsidRDefault="00FD0FEE"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Table 2</w:t>
      </w:r>
      <w:r w:rsidR="00415C9B" w:rsidRPr="00124093">
        <w:rPr>
          <w:rFonts w:asciiTheme="minorHAnsi" w:hAnsiTheme="minorHAnsi"/>
          <w:szCs w:val="22"/>
        </w:rPr>
        <w:t>.</w:t>
      </w:r>
      <w:r w:rsidRPr="00124093">
        <w:rPr>
          <w:rFonts w:asciiTheme="minorHAnsi" w:hAnsiTheme="minorHAnsi"/>
          <w:szCs w:val="22"/>
        </w:rPr>
        <w:t xml:space="preserve"> Performance criteria and hydraulic standards for fish attraction and exit at fishway</w:t>
      </w:r>
      <w:r w:rsidR="004515B9">
        <w:rPr>
          <w:rFonts w:asciiTheme="minorHAnsi" w:hAnsiTheme="minorHAnsi"/>
          <w:szCs w:val="22"/>
        </w:rPr>
        <w:t>s</w:t>
      </w:r>
      <w:r w:rsidRPr="00124093">
        <w:rPr>
          <w:rFonts w:asciiTheme="minorHAnsi" w:hAnsiTheme="minorHAnsi"/>
          <w:webHidden/>
          <w:szCs w:val="22"/>
        </w:rPr>
        <w:tab/>
      </w:r>
      <w:r w:rsidR="001F64A3" w:rsidRPr="000A3E33">
        <w:rPr>
          <w:rFonts w:asciiTheme="minorHAnsi" w:hAnsiTheme="minorHAnsi"/>
          <w:noProof/>
          <w:webHidden/>
          <w:szCs w:val="22"/>
        </w:rPr>
        <w:t>2</w:t>
      </w:r>
      <w:r w:rsidR="001F64A3">
        <w:rPr>
          <w:rFonts w:asciiTheme="minorHAnsi" w:hAnsiTheme="minorHAnsi"/>
          <w:noProof/>
          <w:webHidden/>
          <w:szCs w:val="22"/>
        </w:rPr>
        <w:t>8</w:t>
      </w:r>
    </w:p>
    <w:p w14:paraId="4681B5F4" w14:textId="37E347B0" w:rsidR="00FD0FEE" w:rsidRPr="00124093" w:rsidRDefault="00FD0FEE"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Table 3</w:t>
      </w:r>
      <w:r w:rsidR="00415C9B" w:rsidRPr="00124093">
        <w:rPr>
          <w:rFonts w:asciiTheme="minorHAnsi" w:hAnsiTheme="minorHAnsi"/>
          <w:szCs w:val="22"/>
        </w:rPr>
        <w:t>.</w:t>
      </w:r>
      <w:r w:rsidRPr="00124093">
        <w:rPr>
          <w:rFonts w:asciiTheme="minorHAnsi" w:hAnsiTheme="minorHAnsi"/>
          <w:szCs w:val="22"/>
        </w:rPr>
        <w:t xml:space="preserve"> Hydraulic </w:t>
      </w:r>
      <w:r w:rsidR="00567CD9" w:rsidRPr="00124093">
        <w:rPr>
          <w:rFonts w:asciiTheme="minorHAnsi" w:hAnsiTheme="minorHAnsi"/>
          <w:szCs w:val="22"/>
        </w:rPr>
        <w:t xml:space="preserve">Performance Standards </w:t>
      </w:r>
      <w:r w:rsidRPr="00124093">
        <w:rPr>
          <w:rFonts w:asciiTheme="minorHAnsi" w:hAnsiTheme="minorHAnsi"/>
          <w:szCs w:val="22"/>
        </w:rPr>
        <w:t>for passage within fishways</w:t>
      </w:r>
      <w:r w:rsidRPr="00124093">
        <w:rPr>
          <w:rFonts w:asciiTheme="minorHAnsi" w:hAnsiTheme="minorHAnsi"/>
          <w:webHidden/>
          <w:szCs w:val="22"/>
        </w:rPr>
        <w:tab/>
      </w:r>
      <w:r w:rsidR="001F64A3">
        <w:rPr>
          <w:rFonts w:asciiTheme="minorHAnsi" w:hAnsiTheme="minorHAnsi"/>
          <w:noProof/>
          <w:webHidden/>
          <w:szCs w:val="22"/>
        </w:rPr>
        <w:t>29</w:t>
      </w:r>
    </w:p>
    <w:p w14:paraId="792E3AFD" w14:textId="6EF22CA8" w:rsidR="00FD0FEE" w:rsidRPr="00124093" w:rsidRDefault="00FD0FEE"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Table 4</w:t>
      </w:r>
      <w:r w:rsidR="00415C9B" w:rsidRPr="00124093">
        <w:rPr>
          <w:rFonts w:asciiTheme="minorHAnsi" w:hAnsiTheme="minorHAnsi"/>
          <w:szCs w:val="22"/>
        </w:rPr>
        <w:t>.</w:t>
      </w:r>
      <w:r w:rsidRPr="00124093">
        <w:rPr>
          <w:rFonts w:asciiTheme="minorHAnsi" w:hAnsiTheme="minorHAnsi"/>
          <w:szCs w:val="22"/>
        </w:rPr>
        <w:t xml:space="preserve"> Physical </w:t>
      </w:r>
      <w:r w:rsidR="00567CD9" w:rsidRPr="00124093">
        <w:rPr>
          <w:rFonts w:asciiTheme="minorHAnsi" w:hAnsiTheme="minorHAnsi"/>
          <w:szCs w:val="22"/>
        </w:rPr>
        <w:t xml:space="preserve">Performance Standards </w:t>
      </w:r>
      <w:r w:rsidRPr="00124093">
        <w:rPr>
          <w:rFonts w:asciiTheme="minorHAnsi" w:hAnsiTheme="minorHAnsi"/>
          <w:szCs w:val="22"/>
        </w:rPr>
        <w:t>for passage within fishways</w:t>
      </w:r>
      <w:r w:rsidRPr="00124093">
        <w:rPr>
          <w:rFonts w:asciiTheme="minorHAnsi" w:hAnsiTheme="minorHAnsi"/>
          <w:webHidden/>
          <w:szCs w:val="22"/>
        </w:rPr>
        <w:tab/>
      </w:r>
      <w:r w:rsidR="001F64A3" w:rsidRPr="00124093">
        <w:rPr>
          <w:rFonts w:asciiTheme="minorHAnsi" w:hAnsiTheme="minorHAnsi"/>
          <w:noProof/>
          <w:webHidden/>
          <w:szCs w:val="22"/>
        </w:rPr>
        <w:t>3</w:t>
      </w:r>
      <w:r w:rsidR="001F64A3">
        <w:rPr>
          <w:rFonts w:asciiTheme="minorHAnsi" w:hAnsiTheme="minorHAnsi"/>
          <w:noProof/>
          <w:webHidden/>
          <w:szCs w:val="22"/>
        </w:rPr>
        <w:t>1</w:t>
      </w:r>
    </w:p>
    <w:p w14:paraId="38B80CBB" w14:textId="5885AB1E" w:rsidR="00C9560F" w:rsidRPr="004B5EB1" w:rsidRDefault="00FD0FEE"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szCs w:val="22"/>
        </w:rPr>
        <w:t>Table 5</w:t>
      </w:r>
      <w:r w:rsidR="00415C9B" w:rsidRPr="00124093">
        <w:rPr>
          <w:rFonts w:asciiTheme="minorHAnsi" w:hAnsiTheme="minorHAnsi"/>
          <w:szCs w:val="22"/>
        </w:rPr>
        <w:t>.</w:t>
      </w:r>
      <w:r w:rsidRPr="00124093">
        <w:rPr>
          <w:rFonts w:asciiTheme="minorHAnsi" w:hAnsiTheme="minorHAnsi"/>
          <w:szCs w:val="22"/>
        </w:rPr>
        <w:t xml:space="preserve"> Performance indicators and standards for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maintenance</w:t>
      </w:r>
      <w:r w:rsidRPr="00124093">
        <w:rPr>
          <w:rFonts w:asciiTheme="minorHAnsi" w:hAnsiTheme="minorHAnsi"/>
          <w:webHidden/>
          <w:szCs w:val="22"/>
        </w:rPr>
        <w:tab/>
      </w:r>
      <w:r w:rsidR="001F64A3" w:rsidRPr="00124093">
        <w:rPr>
          <w:rFonts w:asciiTheme="minorHAnsi" w:hAnsiTheme="minorHAnsi"/>
          <w:noProof/>
          <w:webHidden/>
          <w:szCs w:val="22"/>
        </w:rPr>
        <w:t>4</w:t>
      </w:r>
      <w:r w:rsidR="001F64A3">
        <w:rPr>
          <w:rFonts w:asciiTheme="minorHAnsi" w:hAnsiTheme="minorHAnsi"/>
          <w:noProof/>
          <w:webHidden/>
          <w:szCs w:val="22"/>
        </w:rPr>
        <w:t>0</w:t>
      </w:r>
    </w:p>
    <w:p w14:paraId="4B0B4CD4" w14:textId="1B028AFF" w:rsidR="001C0D10" w:rsidRPr="004B5EB1" w:rsidRDefault="00C9560F"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noProof/>
          <w:webHidden/>
          <w:szCs w:val="22"/>
        </w:rPr>
        <w:t>Table S1. Victorian fish species</w:t>
      </w:r>
      <w:r w:rsidRPr="00124093">
        <w:rPr>
          <w:rFonts w:asciiTheme="minorHAnsi" w:hAnsiTheme="minorHAnsi"/>
          <w:noProof/>
          <w:webHidden/>
          <w:szCs w:val="22"/>
        </w:rPr>
        <w:tab/>
      </w:r>
      <w:r w:rsidR="001F64A3" w:rsidRPr="000A3E33">
        <w:rPr>
          <w:rFonts w:asciiTheme="minorHAnsi" w:hAnsiTheme="minorHAnsi"/>
          <w:noProof/>
          <w:webHidden/>
          <w:szCs w:val="22"/>
        </w:rPr>
        <w:t>4</w:t>
      </w:r>
      <w:r w:rsidR="001F64A3">
        <w:rPr>
          <w:rFonts w:asciiTheme="minorHAnsi" w:hAnsiTheme="minorHAnsi"/>
          <w:noProof/>
          <w:webHidden/>
          <w:szCs w:val="22"/>
        </w:rPr>
        <w:t>6</w:t>
      </w:r>
    </w:p>
    <w:p w14:paraId="7E408544" w14:textId="4B9B1E18" w:rsidR="001C0D10" w:rsidRPr="004B5EB1" w:rsidRDefault="001C0D10"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noProof/>
          <w:webHidden/>
          <w:szCs w:val="22"/>
        </w:rPr>
        <w:t xml:space="preserve">Table S2. </w:t>
      </w:r>
      <w:r w:rsidR="00C10B3A">
        <w:rPr>
          <w:rFonts w:asciiTheme="minorHAnsi" w:hAnsiTheme="minorHAnsi"/>
          <w:noProof/>
          <w:webHidden/>
          <w:szCs w:val="22"/>
        </w:rPr>
        <w:t>H</w:t>
      </w:r>
      <w:r w:rsidR="00C10B3A" w:rsidRPr="00124093">
        <w:rPr>
          <w:rFonts w:asciiTheme="minorHAnsi" w:hAnsiTheme="minorHAnsi"/>
          <w:noProof/>
          <w:szCs w:val="22"/>
        </w:rPr>
        <w:t xml:space="preserve">ead loss, water velocity and minimum </w:t>
      </w:r>
      <w:r w:rsidR="0093660A" w:rsidRPr="00501D24">
        <w:rPr>
          <w:rFonts w:asciiTheme="minorHAnsi" w:hAnsiTheme="minorHAnsi"/>
          <w:noProof/>
          <w:szCs w:val="22"/>
        </w:rPr>
        <w:t xml:space="preserve">sizes </w:t>
      </w:r>
      <w:r w:rsidR="0093660A">
        <w:rPr>
          <w:rFonts w:asciiTheme="minorHAnsi" w:hAnsiTheme="minorHAnsi"/>
          <w:noProof/>
          <w:szCs w:val="22"/>
        </w:rPr>
        <w:t xml:space="preserve">of </w:t>
      </w:r>
      <w:r w:rsidR="00C10B3A" w:rsidRPr="00124093">
        <w:rPr>
          <w:rFonts w:asciiTheme="minorHAnsi" w:hAnsiTheme="minorHAnsi"/>
          <w:noProof/>
          <w:szCs w:val="22"/>
        </w:rPr>
        <w:t>negotiating fish for a given culvert</w:t>
      </w:r>
      <w:r w:rsidRPr="00124093">
        <w:rPr>
          <w:rFonts w:asciiTheme="minorHAnsi" w:hAnsiTheme="minorHAnsi"/>
          <w:noProof/>
          <w:webHidden/>
          <w:szCs w:val="22"/>
        </w:rPr>
        <w:tab/>
      </w:r>
      <w:r w:rsidR="001F64A3" w:rsidRPr="000A3E33">
        <w:rPr>
          <w:rFonts w:asciiTheme="minorHAnsi" w:hAnsiTheme="minorHAnsi"/>
          <w:noProof/>
          <w:webHidden/>
          <w:szCs w:val="22"/>
        </w:rPr>
        <w:t>5</w:t>
      </w:r>
      <w:r w:rsidR="001F64A3">
        <w:rPr>
          <w:rFonts w:asciiTheme="minorHAnsi" w:hAnsiTheme="minorHAnsi"/>
          <w:noProof/>
          <w:webHidden/>
          <w:szCs w:val="22"/>
        </w:rPr>
        <w:t>8</w:t>
      </w:r>
    </w:p>
    <w:p w14:paraId="1BD44970" w14:textId="18DE672C" w:rsidR="00791F26" w:rsidRPr="004B5EB1" w:rsidRDefault="00791F26"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noProof/>
          <w:webHidden/>
          <w:szCs w:val="22"/>
        </w:rPr>
        <w:t xml:space="preserve">Table S3. </w:t>
      </w:r>
      <w:r w:rsidRPr="00124093">
        <w:rPr>
          <w:rFonts w:asciiTheme="minorHAnsi" w:hAnsiTheme="minorHAnsi"/>
          <w:bCs/>
          <w:szCs w:val="22"/>
        </w:rPr>
        <w:t>Specifications of some vertical-slot fishways in inland Victoria</w:t>
      </w:r>
      <w:r w:rsidRPr="00124093">
        <w:rPr>
          <w:rFonts w:asciiTheme="minorHAnsi" w:hAnsiTheme="minorHAnsi"/>
          <w:noProof/>
          <w:webHidden/>
          <w:szCs w:val="22"/>
        </w:rPr>
        <w:tab/>
      </w:r>
      <w:r w:rsidR="001F64A3" w:rsidRPr="000A3E33">
        <w:rPr>
          <w:rFonts w:asciiTheme="minorHAnsi" w:hAnsiTheme="minorHAnsi"/>
          <w:noProof/>
          <w:webHidden/>
          <w:szCs w:val="22"/>
        </w:rPr>
        <w:t>6</w:t>
      </w:r>
      <w:r w:rsidR="001F64A3">
        <w:rPr>
          <w:rFonts w:asciiTheme="minorHAnsi" w:hAnsiTheme="minorHAnsi"/>
          <w:noProof/>
          <w:webHidden/>
          <w:szCs w:val="22"/>
        </w:rPr>
        <w:t>3</w:t>
      </w:r>
    </w:p>
    <w:p w14:paraId="079CC4CC" w14:textId="2728BE68" w:rsidR="00791F26" w:rsidRPr="004B5EB1" w:rsidRDefault="00791F26"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noProof/>
          <w:webHidden/>
          <w:szCs w:val="22"/>
        </w:rPr>
        <w:t xml:space="preserve">Table S4. </w:t>
      </w:r>
      <w:r w:rsidRPr="00124093">
        <w:rPr>
          <w:rFonts w:asciiTheme="minorHAnsi" w:hAnsiTheme="minorHAnsi"/>
          <w:bCs/>
          <w:szCs w:val="22"/>
        </w:rPr>
        <w:t>The relationship</w:t>
      </w:r>
      <w:r w:rsidR="005C2666" w:rsidRPr="00124093">
        <w:rPr>
          <w:rFonts w:asciiTheme="minorHAnsi" w:hAnsiTheme="minorHAnsi"/>
          <w:bCs/>
          <w:szCs w:val="22"/>
        </w:rPr>
        <w:t>s</w:t>
      </w:r>
      <w:r w:rsidRPr="00124093">
        <w:rPr>
          <w:rFonts w:asciiTheme="minorHAnsi" w:hAnsiTheme="minorHAnsi"/>
          <w:bCs/>
          <w:szCs w:val="22"/>
        </w:rPr>
        <w:t xml:space="preserve"> </w:t>
      </w:r>
      <w:r w:rsidR="00D2617D">
        <w:rPr>
          <w:rFonts w:asciiTheme="minorHAnsi" w:hAnsiTheme="minorHAnsi"/>
          <w:bCs/>
          <w:szCs w:val="22"/>
        </w:rPr>
        <w:t>between</w:t>
      </w:r>
      <w:r w:rsidRPr="00124093">
        <w:rPr>
          <w:rFonts w:asciiTheme="minorHAnsi" w:hAnsiTheme="minorHAnsi"/>
          <w:bCs/>
          <w:szCs w:val="22"/>
        </w:rPr>
        <w:t xml:space="preserve">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hydraulic parameters and fish size for coastal and inland vertical-slot fishways</w:t>
      </w:r>
      <w:r w:rsidRPr="00124093">
        <w:rPr>
          <w:rFonts w:asciiTheme="minorHAnsi" w:hAnsiTheme="minorHAnsi"/>
          <w:noProof/>
          <w:webHidden/>
          <w:szCs w:val="22"/>
        </w:rPr>
        <w:tab/>
      </w:r>
      <w:r w:rsidR="001F64A3" w:rsidRPr="000A3E33">
        <w:rPr>
          <w:rFonts w:asciiTheme="minorHAnsi" w:hAnsiTheme="minorHAnsi"/>
          <w:noProof/>
          <w:webHidden/>
          <w:szCs w:val="22"/>
        </w:rPr>
        <w:t>6</w:t>
      </w:r>
      <w:r w:rsidR="001F64A3">
        <w:rPr>
          <w:rFonts w:asciiTheme="minorHAnsi" w:hAnsiTheme="minorHAnsi"/>
          <w:noProof/>
          <w:webHidden/>
          <w:szCs w:val="22"/>
        </w:rPr>
        <w:t>4</w:t>
      </w:r>
    </w:p>
    <w:p w14:paraId="4455956F" w14:textId="611D50D4" w:rsidR="00A16447" w:rsidRPr="004B5EB1" w:rsidRDefault="00A16447"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 xml:space="preserve">Table S5. </w:t>
      </w:r>
      <w:r w:rsidRPr="00124093">
        <w:rPr>
          <w:rFonts w:asciiTheme="minorHAnsi" w:hAnsiTheme="minorHAnsi"/>
          <w:bCs/>
          <w:szCs w:val="22"/>
        </w:rPr>
        <w:t>Specifications of some coastal vertical-slot fishways</w:t>
      </w:r>
      <w:r w:rsidRPr="00124093">
        <w:rPr>
          <w:rFonts w:asciiTheme="minorHAnsi" w:hAnsiTheme="minorHAnsi"/>
          <w:webHidden/>
          <w:szCs w:val="22"/>
        </w:rPr>
        <w:tab/>
      </w:r>
      <w:r w:rsidR="001F64A3" w:rsidRPr="000A3E33">
        <w:rPr>
          <w:rFonts w:asciiTheme="minorHAnsi" w:hAnsiTheme="minorHAnsi"/>
          <w:noProof/>
          <w:webHidden/>
          <w:szCs w:val="22"/>
        </w:rPr>
        <w:t>6</w:t>
      </w:r>
      <w:r w:rsidR="001F64A3">
        <w:rPr>
          <w:rFonts w:asciiTheme="minorHAnsi" w:hAnsiTheme="minorHAnsi"/>
          <w:noProof/>
          <w:webHidden/>
          <w:szCs w:val="22"/>
        </w:rPr>
        <w:t>6</w:t>
      </w:r>
    </w:p>
    <w:p w14:paraId="3E7678B4" w14:textId="31603166" w:rsidR="00734D21" w:rsidRPr="004B5EB1" w:rsidRDefault="00734D21"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 xml:space="preserve">Table S6. </w:t>
      </w:r>
      <w:r w:rsidRPr="00124093">
        <w:rPr>
          <w:rFonts w:asciiTheme="minorHAnsi" w:hAnsiTheme="minorHAnsi"/>
          <w:bCs/>
          <w:szCs w:val="22"/>
        </w:rPr>
        <w:t xml:space="preserve">Specifications of </w:t>
      </w:r>
      <w:r w:rsidR="00FD3128">
        <w:rPr>
          <w:rFonts w:asciiTheme="minorHAnsi" w:hAnsiTheme="minorHAnsi"/>
          <w:bCs/>
          <w:szCs w:val="22"/>
        </w:rPr>
        <w:t xml:space="preserve">some </w:t>
      </w:r>
      <w:r w:rsidRPr="00124093">
        <w:rPr>
          <w:rFonts w:asciiTheme="minorHAnsi" w:hAnsiTheme="minorHAnsi"/>
          <w:bCs/>
          <w:szCs w:val="22"/>
        </w:rPr>
        <w:t>coastal rock</w:t>
      </w:r>
      <w:r w:rsidRPr="00124093">
        <w:rPr>
          <w:rFonts w:asciiTheme="minorHAnsi" w:hAnsiTheme="minorHAnsi"/>
          <w:szCs w:val="22"/>
        </w:rPr>
        <w:t>-</w:t>
      </w:r>
      <w:r w:rsidRPr="00124093">
        <w:rPr>
          <w:rFonts w:asciiTheme="minorHAnsi" w:hAnsiTheme="minorHAnsi"/>
          <w:bCs/>
          <w:szCs w:val="22"/>
        </w:rPr>
        <w:t>ramp fishways</w:t>
      </w:r>
      <w:r w:rsidRPr="00124093">
        <w:rPr>
          <w:rFonts w:asciiTheme="minorHAnsi" w:hAnsiTheme="minorHAnsi"/>
          <w:webHidden/>
          <w:szCs w:val="22"/>
        </w:rPr>
        <w:tab/>
      </w:r>
      <w:r w:rsidR="001F64A3">
        <w:rPr>
          <w:rFonts w:asciiTheme="minorHAnsi" w:hAnsiTheme="minorHAnsi"/>
          <w:noProof/>
          <w:webHidden/>
          <w:szCs w:val="22"/>
        </w:rPr>
        <w:t>69</w:t>
      </w:r>
    </w:p>
    <w:p w14:paraId="62016875" w14:textId="78973C54" w:rsidR="00734D21" w:rsidRPr="004B5EB1" w:rsidRDefault="00734D21" w:rsidP="00156B84">
      <w:pPr>
        <w:pStyle w:val="TableofFigures"/>
        <w:tabs>
          <w:tab w:val="clear" w:pos="8789"/>
          <w:tab w:val="right" w:leader="dot" w:pos="9639"/>
        </w:tabs>
        <w:rPr>
          <w:rFonts w:asciiTheme="minorHAnsi" w:hAnsiTheme="minorHAnsi"/>
          <w:noProof/>
          <w:webHidden/>
          <w:szCs w:val="22"/>
        </w:rPr>
      </w:pPr>
      <w:r w:rsidRPr="00124093">
        <w:rPr>
          <w:rFonts w:asciiTheme="minorHAnsi" w:hAnsiTheme="minorHAnsi"/>
          <w:szCs w:val="22"/>
        </w:rPr>
        <w:t xml:space="preserve">Table S7. </w:t>
      </w:r>
      <w:r w:rsidRPr="00124093">
        <w:rPr>
          <w:rFonts w:asciiTheme="minorHAnsi" w:hAnsiTheme="minorHAnsi"/>
          <w:bCs/>
          <w:szCs w:val="22"/>
        </w:rPr>
        <w:t>The relationship</w:t>
      </w:r>
      <w:r w:rsidR="00AD48A7">
        <w:rPr>
          <w:rFonts w:asciiTheme="minorHAnsi" w:hAnsiTheme="minorHAnsi"/>
          <w:bCs/>
          <w:szCs w:val="22"/>
        </w:rPr>
        <w:t>s between</w:t>
      </w:r>
      <w:r w:rsidRPr="00124093">
        <w:rPr>
          <w:rFonts w:asciiTheme="minorHAnsi" w:hAnsiTheme="minorHAnsi"/>
          <w:bCs/>
          <w:szCs w:val="22"/>
        </w:rPr>
        <w:t xml:space="preserve">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hydraulic parameters and fish size for coastal and inland rock fishways</w:t>
      </w:r>
      <w:r w:rsidRPr="00124093">
        <w:rPr>
          <w:rFonts w:asciiTheme="minorHAnsi" w:hAnsiTheme="minorHAnsi"/>
          <w:webHidden/>
          <w:szCs w:val="22"/>
        </w:rPr>
        <w:tab/>
      </w:r>
      <w:r w:rsidR="001F64A3">
        <w:rPr>
          <w:rFonts w:asciiTheme="minorHAnsi" w:hAnsiTheme="minorHAnsi"/>
          <w:noProof/>
          <w:webHidden/>
          <w:szCs w:val="22"/>
        </w:rPr>
        <w:t>69</w:t>
      </w:r>
    </w:p>
    <w:p w14:paraId="799BD097" w14:textId="56132902" w:rsidR="009211E9" w:rsidRPr="004B5EB1" w:rsidRDefault="009211E9" w:rsidP="00156B84">
      <w:pPr>
        <w:pStyle w:val="TableofFigures"/>
        <w:tabs>
          <w:tab w:val="clear" w:pos="8789"/>
          <w:tab w:val="right" w:leader="dot" w:pos="9639"/>
        </w:tabs>
        <w:rPr>
          <w:rFonts w:asciiTheme="minorHAnsi" w:hAnsiTheme="minorHAnsi"/>
          <w:szCs w:val="22"/>
        </w:rPr>
      </w:pPr>
      <w:r w:rsidRPr="00124093">
        <w:rPr>
          <w:rFonts w:asciiTheme="minorHAnsi" w:hAnsiTheme="minorHAnsi"/>
          <w:szCs w:val="22"/>
        </w:rPr>
        <w:t xml:space="preserve">Table S8. </w:t>
      </w:r>
      <w:r w:rsidRPr="00124093">
        <w:rPr>
          <w:rFonts w:asciiTheme="minorHAnsi" w:hAnsiTheme="minorHAnsi"/>
          <w:bCs/>
          <w:szCs w:val="22"/>
        </w:rPr>
        <w:t xml:space="preserve">Specifications of </w:t>
      </w:r>
      <w:r w:rsidR="00FD3128">
        <w:rPr>
          <w:rFonts w:asciiTheme="minorHAnsi" w:hAnsiTheme="minorHAnsi"/>
          <w:bCs/>
          <w:szCs w:val="22"/>
        </w:rPr>
        <w:t xml:space="preserve">some </w:t>
      </w:r>
      <w:r w:rsidRPr="00124093">
        <w:rPr>
          <w:rFonts w:asciiTheme="minorHAnsi" w:hAnsiTheme="minorHAnsi"/>
          <w:bCs/>
          <w:szCs w:val="22"/>
        </w:rPr>
        <w:t>inland rock</w:t>
      </w:r>
      <w:r w:rsidRPr="00124093">
        <w:rPr>
          <w:rFonts w:asciiTheme="minorHAnsi" w:hAnsiTheme="minorHAnsi"/>
          <w:szCs w:val="22"/>
        </w:rPr>
        <w:t>-</w:t>
      </w:r>
      <w:r w:rsidRPr="00124093">
        <w:rPr>
          <w:rFonts w:asciiTheme="minorHAnsi" w:hAnsiTheme="minorHAnsi"/>
          <w:bCs/>
          <w:szCs w:val="22"/>
        </w:rPr>
        <w:t>ramp fishways</w:t>
      </w:r>
      <w:r w:rsidRPr="00124093">
        <w:rPr>
          <w:rFonts w:asciiTheme="minorHAnsi" w:hAnsiTheme="minorHAnsi"/>
          <w:webHidden/>
          <w:szCs w:val="22"/>
        </w:rPr>
        <w:tab/>
      </w:r>
      <w:r w:rsidR="001F64A3" w:rsidRPr="00124093">
        <w:rPr>
          <w:rFonts w:asciiTheme="minorHAnsi" w:hAnsiTheme="minorHAnsi"/>
          <w:noProof/>
          <w:webHidden/>
          <w:szCs w:val="22"/>
        </w:rPr>
        <w:t>7</w:t>
      </w:r>
      <w:r w:rsidR="001F64A3">
        <w:rPr>
          <w:rFonts w:asciiTheme="minorHAnsi" w:hAnsiTheme="minorHAnsi"/>
          <w:noProof/>
          <w:webHidden/>
          <w:szCs w:val="22"/>
        </w:rPr>
        <w:t>0</w:t>
      </w:r>
    </w:p>
    <w:p w14:paraId="1B93DE86" w14:textId="38191B14" w:rsidR="002E790D" w:rsidRDefault="002E790D" w:rsidP="00156B84">
      <w:pPr>
        <w:pStyle w:val="TableofFigures"/>
        <w:tabs>
          <w:tab w:val="clear" w:pos="8789"/>
          <w:tab w:val="right" w:leader="dot" w:pos="9639"/>
        </w:tabs>
        <w:rPr>
          <w:rFonts w:asciiTheme="minorHAnsi" w:hAnsiTheme="minorHAnsi"/>
          <w:noProof/>
          <w:webHidden/>
          <w:szCs w:val="22"/>
        </w:rPr>
      </w:pPr>
      <w:r w:rsidRPr="0002077B">
        <w:rPr>
          <w:rFonts w:asciiTheme="minorHAnsi" w:hAnsiTheme="minorHAnsi"/>
          <w:szCs w:val="22"/>
        </w:rPr>
        <w:t>Table S</w:t>
      </w:r>
      <w:r>
        <w:rPr>
          <w:rFonts w:asciiTheme="minorHAnsi" w:hAnsiTheme="minorHAnsi"/>
          <w:szCs w:val="22"/>
        </w:rPr>
        <w:t>9</w:t>
      </w:r>
      <w:r w:rsidRPr="0002077B">
        <w:rPr>
          <w:rFonts w:asciiTheme="minorHAnsi" w:hAnsiTheme="minorHAnsi"/>
          <w:szCs w:val="22"/>
        </w:rPr>
        <w:t xml:space="preserve">. </w:t>
      </w:r>
      <w:r w:rsidRPr="00EF1FBA">
        <w:rPr>
          <w:rFonts w:asciiTheme="minorHAnsi" w:hAnsiTheme="minorHAnsi"/>
        </w:rPr>
        <w:t xml:space="preserve">Generic parameters for Victorian </w:t>
      </w:r>
      <w:r w:rsidR="00B048EA">
        <w:rPr>
          <w:rFonts w:asciiTheme="minorHAnsi" w:hAnsiTheme="minorHAnsi"/>
        </w:rPr>
        <w:t>fish lock</w:t>
      </w:r>
      <w:r>
        <w:rPr>
          <w:rFonts w:asciiTheme="minorHAnsi" w:hAnsiTheme="minorHAnsi"/>
        </w:rPr>
        <w:t>s</w:t>
      </w:r>
      <w:r w:rsidRPr="0002077B">
        <w:rPr>
          <w:rFonts w:asciiTheme="minorHAnsi" w:hAnsiTheme="minorHAnsi"/>
          <w:webHidden/>
          <w:szCs w:val="22"/>
        </w:rPr>
        <w:tab/>
      </w:r>
      <w:r w:rsidR="001F64A3">
        <w:rPr>
          <w:rFonts w:asciiTheme="minorHAnsi" w:hAnsiTheme="minorHAnsi"/>
          <w:noProof/>
          <w:webHidden/>
          <w:szCs w:val="22"/>
        </w:rPr>
        <w:t>73</w:t>
      </w:r>
    </w:p>
    <w:p w14:paraId="5B0D0D05" w14:textId="36309094" w:rsidR="00F04F4F" w:rsidRPr="0002077B" w:rsidRDefault="00F04F4F" w:rsidP="00156B84">
      <w:pPr>
        <w:pStyle w:val="TableofFigures"/>
        <w:tabs>
          <w:tab w:val="clear" w:pos="8789"/>
          <w:tab w:val="right" w:leader="dot" w:pos="9639"/>
        </w:tabs>
        <w:rPr>
          <w:rFonts w:asciiTheme="minorHAnsi" w:hAnsiTheme="minorHAnsi"/>
          <w:szCs w:val="22"/>
        </w:rPr>
      </w:pPr>
      <w:r w:rsidRPr="0002077B">
        <w:rPr>
          <w:rFonts w:asciiTheme="minorHAnsi" w:hAnsiTheme="minorHAnsi"/>
          <w:szCs w:val="22"/>
        </w:rPr>
        <w:t>Table S</w:t>
      </w:r>
      <w:r>
        <w:rPr>
          <w:rFonts w:asciiTheme="minorHAnsi" w:hAnsiTheme="minorHAnsi"/>
          <w:szCs w:val="22"/>
        </w:rPr>
        <w:t>1</w:t>
      </w:r>
      <w:r w:rsidRPr="00124093">
        <w:rPr>
          <w:rFonts w:asciiTheme="minorHAnsi" w:hAnsiTheme="minorHAnsi"/>
          <w:szCs w:val="22"/>
        </w:rPr>
        <w:t xml:space="preserve">0. </w:t>
      </w:r>
      <w:r w:rsidRPr="00124093">
        <w:rPr>
          <w:rFonts w:asciiTheme="minorHAnsi" w:hAnsiTheme="minorHAnsi"/>
          <w:bCs/>
        </w:rPr>
        <w:t xml:space="preserve">Summary of learnings from </w:t>
      </w:r>
      <w:proofErr w:type="spellStart"/>
      <w:r w:rsidRPr="00124093">
        <w:rPr>
          <w:rFonts w:asciiTheme="minorHAnsi" w:hAnsiTheme="minorHAnsi"/>
          <w:bCs/>
        </w:rPr>
        <w:t>fishway</w:t>
      </w:r>
      <w:proofErr w:type="spellEnd"/>
      <w:r w:rsidRPr="00124093">
        <w:rPr>
          <w:rFonts w:asciiTheme="minorHAnsi" w:hAnsiTheme="minorHAnsi"/>
          <w:bCs/>
        </w:rPr>
        <w:t xml:space="preserve"> case studies</w:t>
      </w:r>
      <w:r w:rsidRPr="0002077B">
        <w:rPr>
          <w:rFonts w:asciiTheme="minorHAnsi" w:hAnsiTheme="minorHAnsi"/>
          <w:webHidden/>
          <w:szCs w:val="22"/>
        </w:rPr>
        <w:tab/>
      </w:r>
      <w:r w:rsidR="001F64A3">
        <w:rPr>
          <w:rFonts w:asciiTheme="minorHAnsi" w:hAnsiTheme="minorHAnsi"/>
          <w:noProof/>
          <w:webHidden/>
          <w:szCs w:val="22"/>
        </w:rPr>
        <w:t>75</w:t>
      </w:r>
    </w:p>
    <w:p w14:paraId="1B538301" w14:textId="77777777" w:rsidR="008B6394" w:rsidRPr="00124093" w:rsidRDefault="008B6394" w:rsidP="00156B84">
      <w:pPr>
        <w:tabs>
          <w:tab w:val="right" w:leader="dot" w:pos="8763"/>
          <w:tab w:val="right" w:leader="dot" w:pos="9639"/>
        </w:tabs>
        <w:spacing w:after="120" w:line="270" w:lineRule="exact"/>
        <w:rPr>
          <w:rFonts w:asciiTheme="minorHAnsi" w:hAnsiTheme="minorHAnsi"/>
          <w:lang w:eastAsia="en-AU"/>
        </w:rPr>
      </w:pPr>
    </w:p>
    <w:p w14:paraId="0B24E6ED" w14:textId="0DAD21E3" w:rsidR="000C7C34" w:rsidRPr="00124093" w:rsidRDefault="005D26DD" w:rsidP="00156B84">
      <w:pPr>
        <w:tabs>
          <w:tab w:val="right" w:pos="8731"/>
          <w:tab w:val="right" w:leader="dot" w:pos="9639"/>
        </w:tabs>
        <w:spacing w:after="120" w:line="240" w:lineRule="atLeast"/>
        <w:rPr>
          <w:rFonts w:asciiTheme="minorHAnsi" w:hAnsiTheme="minorHAnsi" w:cs="Arial"/>
          <w:color w:val="228591"/>
          <w:sz w:val="40"/>
          <w:szCs w:val="40"/>
        </w:rPr>
      </w:pPr>
      <w:r w:rsidRPr="00124093">
        <w:rPr>
          <w:rFonts w:asciiTheme="minorHAnsi" w:hAnsiTheme="minorHAnsi" w:cs="Arial"/>
          <w:color w:val="228591"/>
          <w:sz w:val="40"/>
          <w:szCs w:val="40"/>
        </w:rPr>
        <w:t>F</w:t>
      </w:r>
      <w:r w:rsidR="000C7C34" w:rsidRPr="00124093">
        <w:rPr>
          <w:rFonts w:asciiTheme="minorHAnsi" w:hAnsiTheme="minorHAnsi" w:cs="Arial"/>
          <w:color w:val="228591"/>
          <w:sz w:val="40"/>
          <w:szCs w:val="40"/>
        </w:rPr>
        <w:t>igures</w:t>
      </w:r>
    </w:p>
    <w:p w14:paraId="21BBBA43" w14:textId="07AD044D" w:rsidR="00FD0FEE" w:rsidRPr="00124093" w:rsidRDefault="00FD0FEE" w:rsidP="00156B84">
      <w:pPr>
        <w:pStyle w:val="TableofFigures"/>
        <w:tabs>
          <w:tab w:val="clear" w:pos="567"/>
          <w:tab w:val="clear" w:pos="8789"/>
          <w:tab w:val="right" w:leader="dot" w:pos="8731"/>
          <w:tab w:val="right" w:leader="dot" w:pos="9639"/>
        </w:tabs>
        <w:spacing w:after="0" w:line="360" w:lineRule="auto"/>
        <w:rPr>
          <w:rFonts w:asciiTheme="minorHAnsi" w:hAnsiTheme="minorHAnsi"/>
          <w:noProof/>
          <w:szCs w:val="22"/>
          <w:lang w:eastAsia="en-US"/>
        </w:rPr>
      </w:pPr>
      <w:r w:rsidRPr="00124093">
        <w:rPr>
          <w:rFonts w:asciiTheme="minorHAnsi" w:hAnsiTheme="minorHAnsi"/>
          <w:szCs w:val="22"/>
          <w:lang w:eastAsia="en-US"/>
        </w:rPr>
        <w:t>Figure 1</w:t>
      </w:r>
      <w:r w:rsidR="00415C9B" w:rsidRPr="00124093">
        <w:rPr>
          <w:rFonts w:asciiTheme="minorHAnsi" w:hAnsiTheme="minorHAnsi"/>
          <w:szCs w:val="22"/>
          <w:lang w:eastAsia="en-US"/>
        </w:rPr>
        <w:t>.</w:t>
      </w:r>
      <w:r w:rsidR="009F1075">
        <w:rPr>
          <w:rFonts w:asciiTheme="minorHAnsi" w:hAnsiTheme="minorHAnsi"/>
          <w:szCs w:val="22"/>
          <w:lang w:eastAsia="en-US"/>
        </w:rPr>
        <w:t xml:space="preserve"> </w:t>
      </w:r>
      <w:r w:rsidR="009F1075" w:rsidRPr="009F1075">
        <w:rPr>
          <w:rFonts w:asciiTheme="minorHAnsi" w:hAnsiTheme="minorHAnsi"/>
          <w:szCs w:val="22"/>
          <w:lang w:eastAsia="en-US"/>
        </w:rPr>
        <w:t>Conceptual role of the fish passage Actions from the VWMS with likely biological response</w:t>
      </w:r>
      <w:r w:rsidRPr="00124093">
        <w:rPr>
          <w:rFonts w:asciiTheme="minorHAnsi" w:hAnsiTheme="minorHAnsi"/>
          <w:noProof/>
          <w:webHidden/>
          <w:szCs w:val="22"/>
          <w:lang w:eastAsia="en-US"/>
        </w:rPr>
        <w:tab/>
      </w:r>
      <w:r w:rsidR="000A3E33">
        <w:rPr>
          <w:rFonts w:asciiTheme="minorHAnsi" w:hAnsiTheme="minorHAnsi"/>
          <w:noProof/>
          <w:webHidden/>
          <w:szCs w:val="22"/>
          <w:lang w:eastAsia="en-US"/>
        </w:rPr>
        <w:t>9</w:t>
      </w:r>
    </w:p>
    <w:p w14:paraId="39E55D9A" w14:textId="7EEB9767" w:rsidR="00FD0FEE" w:rsidRPr="00124093" w:rsidRDefault="00FD0FEE" w:rsidP="00156B84">
      <w:pPr>
        <w:pStyle w:val="TableofFigures"/>
        <w:tabs>
          <w:tab w:val="clear" w:pos="567"/>
          <w:tab w:val="clear" w:pos="8789"/>
          <w:tab w:val="right" w:leader="dot" w:pos="9639"/>
        </w:tabs>
        <w:spacing w:after="0" w:line="360" w:lineRule="auto"/>
        <w:rPr>
          <w:rFonts w:asciiTheme="minorHAnsi" w:hAnsiTheme="minorHAnsi"/>
          <w:noProof/>
          <w:szCs w:val="22"/>
          <w:lang w:eastAsia="en-US"/>
        </w:rPr>
      </w:pPr>
      <w:r w:rsidRPr="00124093">
        <w:rPr>
          <w:rFonts w:asciiTheme="minorHAnsi" w:hAnsiTheme="minorHAnsi"/>
          <w:szCs w:val="22"/>
          <w:lang w:eastAsia="en-US"/>
        </w:rPr>
        <w:t>Figure 2</w:t>
      </w:r>
      <w:r w:rsidR="00415C9B" w:rsidRPr="00124093">
        <w:rPr>
          <w:rFonts w:asciiTheme="minorHAnsi" w:hAnsiTheme="minorHAnsi"/>
          <w:szCs w:val="22"/>
          <w:lang w:eastAsia="en-US"/>
        </w:rPr>
        <w:t>.</w:t>
      </w:r>
      <w:r w:rsidRPr="00124093">
        <w:rPr>
          <w:rFonts w:asciiTheme="minorHAnsi" w:hAnsiTheme="minorHAnsi"/>
          <w:szCs w:val="22"/>
          <w:lang w:eastAsia="en-US"/>
        </w:rPr>
        <w:t xml:space="preserve"> </w:t>
      </w:r>
      <w:r w:rsidR="009F1075" w:rsidRPr="009F1075">
        <w:rPr>
          <w:rFonts w:asciiTheme="minorHAnsi" w:hAnsiTheme="minorHAnsi"/>
          <w:szCs w:val="22"/>
          <w:lang w:eastAsia="en-US"/>
        </w:rPr>
        <w:t>Relationships between ecological objectives, fish passage objectives, performance standards and</w:t>
      </w:r>
      <w:r w:rsidR="009F1075">
        <w:rPr>
          <w:rFonts w:asciiTheme="minorHAnsi" w:hAnsiTheme="minorHAnsi"/>
          <w:szCs w:val="22"/>
          <w:lang w:eastAsia="en-US"/>
        </w:rPr>
        <w:t xml:space="preserve"> </w:t>
      </w:r>
      <w:proofErr w:type="spellStart"/>
      <w:r w:rsidR="009F1075">
        <w:rPr>
          <w:rFonts w:asciiTheme="minorHAnsi" w:hAnsiTheme="minorHAnsi"/>
          <w:szCs w:val="22"/>
          <w:lang w:eastAsia="en-US"/>
        </w:rPr>
        <w:t>fishway</w:t>
      </w:r>
      <w:proofErr w:type="spellEnd"/>
      <w:r w:rsidR="009F1075">
        <w:rPr>
          <w:rFonts w:asciiTheme="minorHAnsi" w:hAnsiTheme="minorHAnsi"/>
          <w:szCs w:val="22"/>
          <w:lang w:eastAsia="en-US"/>
        </w:rPr>
        <w:t xml:space="preserve"> design and monitoring.</w:t>
      </w:r>
      <w:r w:rsidRPr="00124093">
        <w:rPr>
          <w:rFonts w:asciiTheme="minorHAnsi" w:hAnsiTheme="minorHAnsi"/>
          <w:noProof/>
          <w:webHidden/>
          <w:szCs w:val="22"/>
          <w:lang w:eastAsia="en-US"/>
        </w:rPr>
        <w:tab/>
      </w:r>
      <w:r w:rsidR="001F64A3" w:rsidRPr="004B5EB1">
        <w:rPr>
          <w:rFonts w:asciiTheme="minorHAnsi" w:hAnsiTheme="minorHAnsi"/>
          <w:noProof/>
          <w:webHidden/>
          <w:szCs w:val="22"/>
          <w:lang w:eastAsia="en-US"/>
        </w:rPr>
        <w:t>1</w:t>
      </w:r>
      <w:r w:rsidR="001F64A3">
        <w:rPr>
          <w:rFonts w:asciiTheme="minorHAnsi" w:hAnsiTheme="minorHAnsi"/>
          <w:noProof/>
          <w:webHidden/>
          <w:szCs w:val="22"/>
          <w:lang w:eastAsia="en-US"/>
        </w:rPr>
        <w:t>1</w:t>
      </w:r>
    </w:p>
    <w:p w14:paraId="2F44BECE" w14:textId="69484E43" w:rsidR="00FD0FEE" w:rsidRPr="00124093" w:rsidRDefault="00FD0FEE" w:rsidP="00156B84">
      <w:pPr>
        <w:pStyle w:val="TableofFigures"/>
        <w:tabs>
          <w:tab w:val="clear" w:pos="567"/>
          <w:tab w:val="clear" w:pos="8789"/>
          <w:tab w:val="right" w:leader="dot" w:pos="9639"/>
        </w:tabs>
        <w:spacing w:after="0" w:line="360" w:lineRule="auto"/>
        <w:rPr>
          <w:rFonts w:asciiTheme="minorHAnsi" w:hAnsiTheme="minorHAnsi"/>
          <w:noProof/>
          <w:szCs w:val="22"/>
          <w:lang w:eastAsia="en-US"/>
        </w:rPr>
      </w:pPr>
      <w:r w:rsidRPr="00124093">
        <w:rPr>
          <w:rFonts w:asciiTheme="minorHAnsi" w:hAnsiTheme="minorHAnsi"/>
          <w:szCs w:val="22"/>
          <w:lang w:eastAsia="en-US"/>
        </w:rPr>
        <w:t>Figure 3</w:t>
      </w:r>
      <w:r w:rsidR="00415C9B" w:rsidRPr="00124093">
        <w:rPr>
          <w:rFonts w:asciiTheme="minorHAnsi" w:hAnsiTheme="minorHAnsi"/>
          <w:szCs w:val="22"/>
          <w:lang w:eastAsia="en-US"/>
        </w:rPr>
        <w:t>.</w:t>
      </w:r>
      <w:r w:rsidRPr="00124093">
        <w:rPr>
          <w:rFonts w:asciiTheme="minorHAnsi" w:hAnsiTheme="minorHAnsi"/>
          <w:szCs w:val="22"/>
          <w:lang w:eastAsia="en-US"/>
        </w:rPr>
        <w:t xml:space="preserve"> Biogeographic regions of Victoria and common migration patterns</w:t>
      </w:r>
      <w:r w:rsidRPr="00124093">
        <w:rPr>
          <w:rFonts w:asciiTheme="minorHAnsi" w:hAnsiTheme="minorHAnsi"/>
          <w:noProof/>
          <w:webHidden/>
          <w:szCs w:val="22"/>
          <w:lang w:eastAsia="en-US"/>
        </w:rPr>
        <w:tab/>
      </w:r>
      <w:r w:rsidR="001F64A3" w:rsidRPr="004B5EB1">
        <w:rPr>
          <w:rFonts w:asciiTheme="minorHAnsi" w:hAnsiTheme="minorHAnsi"/>
          <w:noProof/>
          <w:webHidden/>
          <w:szCs w:val="22"/>
          <w:lang w:eastAsia="en-US"/>
        </w:rPr>
        <w:t>1</w:t>
      </w:r>
      <w:r w:rsidR="001F64A3">
        <w:rPr>
          <w:rFonts w:asciiTheme="minorHAnsi" w:hAnsiTheme="minorHAnsi"/>
          <w:noProof/>
          <w:webHidden/>
          <w:szCs w:val="22"/>
          <w:lang w:eastAsia="en-US"/>
        </w:rPr>
        <w:t>3</w:t>
      </w:r>
    </w:p>
    <w:p w14:paraId="6083F91B" w14:textId="168C1D65" w:rsidR="00322625" w:rsidRPr="004B5EB1" w:rsidRDefault="00FD0FEE"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124093">
        <w:rPr>
          <w:rFonts w:asciiTheme="minorHAnsi" w:hAnsiTheme="minorHAnsi"/>
          <w:szCs w:val="22"/>
          <w:lang w:eastAsia="en-US"/>
        </w:rPr>
        <w:lastRenderedPageBreak/>
        <w:t>Figure 4</w:t>
      </w:r>
      <w:r w:rsidR="00415C9B" w:rsidRPr="00124093">
        <w:rPr>
          <w:rFonts w:asciiTheme="minorHAnsi" w:hAnsiTheme="minorHAnsi"/>
          <w:szCs w:val="22"/>
          <w:lang w:eastAsia="en-US"/>
        </w:rPr>
        <w:t>.</w:t>
      </w:r>
      <w:r w:rsidRPr="00124093">
        <w:rPr>
          <w:rFonts w:asciiTheme="minorHAnsi" w:hAnsiTheme="minorHAnsi"/>
          <w:szCs w:val="22"/>
          <w:lang w:eastAsia="en-US"/>
        </w:rPr>
        <w:t xml:space="preserve"> Biological </w:t>
      </w:r>
      <w:r w:rsidR="00322625" w:rsidRPr="004B5EB1">
        <w:rPr>
          <w:rFonts w:asciiTheme="minorHAnsi" w:hAnsiTheme="minorHAnsi"/>
          <w:szCs w:val="22"/>
          <w:lang w:eastAsia="en-US"/>
        </w:rPr>
        <w:t xml:space="preserve">Performance Standards </w:t>
      </w:r>
      <w:r w:rsidRPr="00124093">
        <w:rPr>
          <w:rFonts w:asciiTheme="minorHAnsi" w:hAnsiTheme="minorHAnsi"/>
          <w:szCs w:val="22"/>
          <w:lang w:eastAsia="en-US"/>
        </w:rPr>
        <w:t>for fishways and their application</w:t>
      </w:r>
      <w:r w:rsidRPr="00124093">
        <w:rPr>
          <w:rFonts w:asciiTheme="minorHAnsi" w:hAnsiTheme="minorHAnsi"/>
          <w:noProof/>
          <w:webHidden/>
          <w:szCs w:val="22"/>
          <w:lang w:eastAsia="en-US"/>
        </w:rPr>
        <w:tab/>
      </w:r>
      <w:r w:rsidR="001F64A3" w:rsidRPr="004B5EB1">
        <w:rPr>
          <w:rFonts w:asciiTheme="minorHAnsi" w:hAnsiTheme="minorHAnsi"/>
          <w:noProof/>
          <w:webHidden/>
          <w:szCs w:val="22"/>
          <w:lang w:eastAsia="en-US"/>
        </w:rPr>
        <w:t>1</w:t>
      </w:r>
      <w:r w:rsidR="001F64A3">
        <w:rPr>
          <w:rFonts w:asciiTheme="minorHAnsi" w:hAnsiTheme="minorHAnsi"/>
          <w:noProof/>
          <w:webHidden/>
          <w:szCs w:val="22"/>
          <w:lang w:eastAsia="en-US"/>
        </w:rPr>
        <w:t>8</w:t>
      </w:r>
    </w:p>
    <w:p w14:paraId="5347AE77" w14:textId="5D8DEFBB" w:rsidR="009A70B6" w:rsidRPr="004B5EB1" w:rsidRDefault="00322625"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Figure B3.1. Vertical-slot fishway under construction at Lock 9 in 2005</w:t>
      </w:r>
      <w:r w:rsidRPr="004B5EB1">
        <w:rPr>
          <w:rFonts w:asciiTheme="minorHAnsi" w:hAnsiTheme="minorHAnsi"/>
          <w:noProof/>
          <w:webHidden/>
          <w:szCs w:val="22"/>
          <w:lang w:eastAsia="en-US"/>
        </w:rPr>
        <w:tab/>
      </w:r>
      <w:r w:rsidR="001F64A3" w:rsidRPr="004B5EB1">
        <w:rPr>
          <w:rFonts w:asciiTheme="minorHAnsi" w:hAnsiTheme="minorHAnsi"/>
          <w:noProof/>
          <w:webHidden/>
          <w:szCs w:val="22"/>
          <w:lang w:eastAsia="en-US"/>
        </w:rPr>
        <w:t>2</w:t>
      </w:r>
      <w:r w:rsidR="001F64A3">
        <w:rPr>
          <w:rFonts w:asciiTheme="minorHAnsi" w:hAnsiTheme="minorHAnsi"/>
          <w:noProof/>
          <w:webHidden/>
          <w:szCs w:val="22"/>
          <w:lang w:eastAsia="en-US"/>
        </w:rPr>
        <w:t>1</w:t>
      </w:r>
    </w:p>
    <w:p w14:paraId="3BB00317" w14:textId="1DC6D0A4" w:rsidR="002460BF" w:rsidRPr="004B5EB1" w:rsidRDefault="009A70B6"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Figure B3.2. Carp Gudgeon and other small-bodied fish aggregating below Lock 9 fishway</w:t>
      </w:r>
      <w:r w:rsidRPr="004B5EB1">
        <w:rPr>
          <w:rFonts w:asciiTheme="minorHAnsi" w:hAnsiTheme="minorHAnsi"/>
          <w:noProof/>
          <w:webHidden/>
          <w:szCs w:val="22"/>
          <w:lang w:eastAsia="en-US"/>
        </w:rPr>
        <w:tab/>
      </w:r>
      <w:r w:rsidR="001F64A3" w:rsidRPr="004B5EB1">
        <w:rPr>
          <w:rFonts w:asciiTheme="minorHAnsi" w:hAnsiTheme="minorHAnsi"/>
          <w:noProof/>
          <w:webHidden/>
          <w:szCs w:val="22"/>
          <w:lang w:eastAsia="en-US"/>
        </w:rPr>
        <w:t>2</w:t>
      </w:r>
      <w:r w:rsidR="001F64A3">
        <w:rPr>
          <w:rFonts w:asciiTheme="minorHAnsi" w:hAnsiTheme="minorHAnsi"/>
          <w:noProof/>
          <w:webHidden/>
          <w:szCs w:val="22"/>
          <w:lang w:eastAsia="en-US"/>
        </w:rPr>
        <w:t>1</w:t>
      </w:r>
    </w:p>
    <w:p w14:paraId="121FB7FF" w14:textId="6F3EE3DD" w:rsidR="00FD0FEE" w:rsidRPr="00124093" w:rsidRDefault="00FD0FEE" w:rsidP="00156B84">
      <w:pPr>
        <w:pStyle w:val="TableofFigures"/>
        <w:tabs>
          <w:tab w:val="clear" w:pos="567"/>
          <w:tab w:val="clear" w:pos="8789"/>
          <w:tab w:val="right" w:leader="dot" w:pos="9639"/>
        </w:tabs>
        <w:spacing w:after="0" w:line="360" w:lineRule="auto"/>
        <w:rPr>
          <w:rFonts w:asciiTheme="minorHAnsi" w:hAnsiTheme="minorHAnsi"/>
          <w:noProof/>
          <w:szCs w:val="22"/>
          <w:lang w:eastAsia="en-US"/>
        </w:rPr>
      </w:pPr>
      <w:r w:rsidRPr="00124093">
        <w:rPr>
          <w:rFonts w:asciiTheme="minorHAnsi" w:hAnsiTheme="minorHAnsi"/>
          <w:szCs w:val="22"/>
          <w:lang w:eastAsia="en-US"/>
        </w:rPr>
        <w:t>Figure 5</w:t>
      </w:r>
      <w:r w:rsidR="00415C9B" w:rsidRPr="00124093">
        <w:rPr>
          <w:rFonts w:asciiTheme="minorHAnsi" w:hAnsiTheme="minorHAnsi"/>
          <w:szCs w:val="22"/>
          <w:lang w:eastAsia="en-US"/>
        </w:rPr>
        <w:t>.</w:t>
      </w:r>
      <w:r w:rsidRPr="00124093">
        <w:rPr>
          <w:rFonts w:asciiTheme="minorHAnsi" w:hAnsiTheme="minorHAnsi"/>
          <w:szCs w:val="22"/>
          <w:lang w:eastAsia="en-US"/>
        </w:rPr>
        <w:t xml:space="preserve"> Common </w:t>
      </w:r>
      <w:r w:rsidR="002460BF" w:rsidRPr="004B5EB1">
        <w:rPr>
          <w:rFonts w:asciiTheme="minorHAnsi" w:hAnsiTheme="minorHAnsi"/>
          <w:szCs w:val="22"/>
          <w:lang w:eastAsia="en-US"/>
        </w:rPr>
        <w:t xml:space="preserve">Galaxias </w:t>
      </w:r>
      <w:r w:rsidRPr="00124093">
        <w:rPr>
          <w:rFonts w:asciiTheme="minorHAnsi" w:hAnsiTheme="minorHAnsi"/>
          <w:szCs w:val="22"/>
          <w:lang w:eastAsia="en-US"/>
        </w:rPr>
        <w:t>utilising the boundary layer to move upstream</w:t>
      </w:r>
      <w:r w:rsidRPr="00124093">
        <w:rPr>
          <w:rFonts w:asciiTheme="minorHAnsi" w:hAnsiTheme="minorHAnsi"/>
          <w:noProof/>
          <w:webHidden/>
          <w:szCs w:val="22"/>
          <w:lang w:eastAsia="en-US"/>
        </w:rPr>
        <w:tab/>
      </w:r>
      <w:r w:rsidR="001F64A3">
        <w:rPr>
          <w:rFonts w:asciiTheme="minorHAnsi" w:hAnsiTheme="minorHAnsi"/>
          <w:noProof/>
          <w:webHidden/>
          <w:szCs w:val="22"/>
          <w:lang w:eastAsia="en-US"/>
        </w:rPr>
        <w:t>23</w:t>
      </w:r>
    </w:p>
    <w:p w14:paraId="65E25B38" w14:textId="5AB88FA4" w:rsidR="00FD0FEE" w:rsidRPr="00124093" w:rsidRDefault="00FD0FEE" w:rsidP="00156B84">
      <w:pPr>
        <w:pStyle w:val="TableofFigures"/>
        <w:tabs>
          <w:tab w:val="clear" w:pos="567"/>
          <w:tab w:val="clear" w:pos="8789"/>
          <w:tab w:val="right" w:leader="dot" w:pos="9639"/>
        </w:tabs>
        <w:spacing w:after="0" w:line="360" w:lineRule="auto"/>
        <w:rPr>
          <w:rFonts w:asciiTheme="minorHAnsi" w:hAnsiTheme="minorHAnsi"/>
          <w:noProof/>
          <w:szCs w:val="22"/>
          <w:lang w:eastAsia="en-US"/>
        </w:rPr>
      </w:pPr>
      <w:r w:rsidRPr="00124093">
        <w:rPr>
          <w:rFonts w:asciiTheme="minorHAnsi" w:hAnsiTheme="minorHAnsi"/>
          <w:szCs w:val="22"/>
          <w:lang w:eastAsia="en-US"/>
        </w:rPr>
        <w:t>Figure 6</w:t>
      </w:r>
      <w:r w:rsidR="00415C9B" w:rsidRPr="00124093">
        <w:rPr>
          <w:rFonts w:asciiTheme="minorHAnsi" w:hAnsiTheme="minorHAnsi"/>
          <w:szCs w:val="22"/>
          <w:lang w:eastAsia="en-US"/>
        </w:rPr>
        <w:t>.</w:t>
      </w:r>
      <w:r w:rsidRPr="00124093">
        <w:rPr>
          <w:rFonts w:asciiTheme="minorHAnsi" w:hAnsiTheme="minorHAnsi"/>
          <w:szCs w:val="22"/>
          <w:lang w:eastAsia="en-US"/>
        </w:rPr>
        <w:t xml:space="preserve"> Examples of head loss measurements</w:t>
      </w:r>
      <w:r w:rsidRPr="00124093">
        <w:rPr>
          <w:rFonts w:asciiTheme="minorHAnsi" w:hAnsiTheme="minorHAnsi"/>
          <w:noProof/>
          <w:webHidden/>
          <w:szCs w:val="22"/>
          <w:lang w:eastAsia="en-US"/>
        </w:rPr>
        <w:tab/>
      </w:r>
      <w:r w:rsidR="001F64A3">
        <w:rPr>
          <w:rFonts w:asciiTheme="minorHAnsi" w:hAnsiTheme="minorHAnsi"/>
          <w:noProof/>
          <w:webHidden/>
          <w:szCs w:val="22"/>
          <w:lang w:eastAsia="en-US"/>
        </w:rPr>
        <w:t>24</w:t>
      </w:r>
    </w:p>
    <w:p w14:paraId="79192B41" w14:textId="36F0D16B" w:rsidR="000A3E33" w:rsidRDefault="000A3E33"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Figure B4.</w:t>
      </w:r>
      <w:r>
        <w:rPr>
          <w:rFonts w:asciiTheme="minorHAnsi" w:hAnsiTheme="minorHAnsi"/>
          <w:noProof/>
          <w:webHidden/>
          <w:szCs w:val="22"/>
          <w:lang w:eastAsia="en-US"/>
        </w:rPr>
        <w:t>1</w:t>
      </w:r>
      <w:r w:rsidRPr="004B5EB1">
        <w:rPr>
          <w:rFonts w:asciiTheme="minorHAnsi" w:hAnsiTheme="minorHAnsi"/>
          <w:noProof/>
          <w:webHidden/>
          <w:szCs w:val="22"/>
          <w:lang w:eastAsia="en-US"/>
        </w:rPr>
        <w:t xml:space="preserve"> A generic model of flow and fish migration for the lowlands of the Murray–Darling river system</w:t>
      </w:r>
      <w:r w:rsidR="001F64A3">
        <w:rPr>
          <w:rFonts w:asciiTheme="minorHAnsi" w:hAnsiTheme="minorHAnsi"/>
          <w:noProof/>
          <w:webHidden/>
          <w:szCs w:val="22"/>
          <w:lang w:eastAsia="en-US"/>
        </w:rPr>
        <w:br/>
      </w:r>
      <w:r w:rsidR="001F64A3">
        <w:rPr>
          <w:rFonts w:asciiTheme="minorHAnsi" w:hAnsiTheme="minorHAnsi"/>
          <w:noProof/>
          <w:webHidden/>
          <w:szCs w:val="22"/>
          <w:lang w:eastAsia="en-US"/>
        </w:rPr>
        <w:tab/>
      </w:r>
      <w:r>
        <w:rPr>
          <w:rFonts w:asciiTheme="minorHAnsi" w:hAnsiTheme="minorHAnsi"/>
          <w:noProof/>
          <w:webHidden/>
          <w:szCs w:val="22"/>
          <w:lang w:eastAsia="en-US"/>
        </w:rPr>
        <w:t>2</w:t>
      </w:r>
      <w:r w:rsidR="00A844C0">
        <w:rPr>
          <w:rFonts w:asciiTheme="minorHAnsi" w:hAnsiTheme="minorHAnsi"/>
          <w:noProof/>
          <w:webHidden/>
          <w:szCs w:val="22"/>
          <w:lang w:eastAsia="en-US"/>
        </w:rPr>
        <w:t>5</w:t>
      </w:r>
    </w:p>
    <w:p w14:paraId="0543ACFB" w14:textId="4F9EC91E" w:rsidR="00567CD9" w:rsidRPr="004B5EB1" w:rsidRDefault="00FD0FEE"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124093">
        <w:rPr>
          <w:rFonts w:asciiTheme="minorHAnsi" w:hAnsiTheme="minorHAnsi"/>
          <w:szCs w:val="22"/>
          <w:lang w:eastAsia="en-US"/>
        </w:rPr>
        <w:t>Figure 7</w:t>
      </w:r>
      <w:r w:rsidR="00415C9B" w:rsidRPr="00124093">
        <w:rPr>
          <w:rFonts w:asciiTheme="minorHAnsi" w:hAnsiTheme="minorHAnsi"/>
          <w:szCs w:val="22"/>
          <w:lang w:eastAsia="en-US"/>
        </w:rPr>
        <w:t>.</w:t>
      </w:r>
      <w:r w:rsidRPr="00124093">
        <w:rPr>
          <w:rFonts w:asciiTheme="minorHAnsi" w:hAnsiTheme="minorHAnsi"/>
          <w:szCs w:val="22"/>
          <w:lang w:eastAsia="en-US"/>
        </w:rPr>
        <w:t xml:space="preserve"> Turbulence (white water) is a function of high head loss (high water velocity) and a small shallow area </w:t>
      </w:r>
      <w:r w:rsidR="002460BF" w:rsidRPr="004B5EB1">
        <w:rPr>
          <w:rFonts w:asciiTheme="minorHAnsi" w:hAnsiTheme="minorHAnsi"/>
          <w:szCs w:val="22"/>
          <w:lang w:eastAsia="en-US"/>
        </w:rPr>
        <w:t xml:space="preserve">for </w:t>
      </w:r>
      <w:r w:rsidR="002460BF" w:rsidRPr="00124093">
        <w:rPr>
          <w:rFonts w:asciiTheme="minorHAnsi" w:hAnsiTheme="minorHAnsi"/>
          <w:szCs w:val="22"/>
          <w:lang w:eastAsia="en-US"/>
        </w:rPr>
        <w:t xml:space="preserve">dissipating </w:t>
      </w:r>
      <w:r w:rsidRPr="00124093">
        <w:rPr>
          <w:rFonts w:asciiTheme="minorHAnsi" w:hAnsiTheme="minorHAnsi"/>
          <w:szCs w:val="22"/>
          <w:lang w:eastAsia="en-US"/>
        </w:rPr>
        <w:t>water energy</w:t>
      </w:r>
      <w:r w:rsidR="002460BF" w:rsidRPr="004B5EB1">
        <w:rPr>
          <w:rFonts w:asciiTheme="minorHAnsi" w:hAnsiTheme="minorHAnsi"/>
          <w:szCs w:val="22"/>
          <w:lang w:eastAsia="en-US"/>
        </w:rPr>
        <w:tab/>
      </w:r>
      <w:r w:rsidR="00A844C0">
        <w:rPr>
          <w:rFonts w:asciiTheme="minorHAnsi" w:hAnsiTheme="minorHAnsi"/>
          <w:noProof/>
          <w:webHidden/>
          <w:szCs w:val="22"/>
          <w:lang w:eastAsia="en-US"/>
        </w:rPr>
        <w:t>26</w:t>
      </w:r>
    </w:p>
    <w:p w14:paraId="2318F4DE" w14:textId="37749A65" w:rsidR="009B3151" w:rsidRPr="004B5EB1" w:rsidRDefault="00567CD9"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 xml:space="preserve">Figure 8. </w:t>
      </w:r>
      <w:r w:rsidRPr="00124093">
        <w:rPr>
          <w:rFonts w:asciiTheme="minorHAnsi" w:hAnsiTheme="minorHAnsi"/>
          <w:bCs/>
          <w:noProof/>
          <w:szCs w:val="22"/>
          <w:lang w:eastAsia="en-US"/>
        </w:rPr>
        <w:t>Concept of a vertical-slot fishway with middle sill block-outs</w:t>
      </w:r>
      <w:r w:rsidRPr="004B5EB1">
        <w:rPr>
          <w:rFonts w:asciiTheme="minorHAnsi" w:hAnsiTheme="minorHAnsi"/>
          <w:noProof/>
          <w:szCs w:val="22"/>
          <w:lang w:eastAsia="en-US"/>
        </w:rPr>
        <w:t>,</w:t>
      </w:r>
      <w:r w:rsidRPr="00124093">
        <w:rPr>
          <w:rFonts w:asciiTheme="minorHAnsi" w:hAnsiTheme="minorHAnsi"/>
          <w:bCs/>
          <w:noProof/>
          <w:szCs w:val="22"/>
          <w:lang w:eastAsia="en-US"/>
        </w:rPr>
        <w:t xml:space="preserve"> which reduce pool discharge and turbulence </w:t>
      </w:r>
      <w:r w:rsidRPr="004B5EB1">
        <w:rPr>
          <w:rFonts w:asciiTheme="minorHAnsi" w:hAnsiTheme="minorHAnsi"/>
          <w:noProof/>
          <w:szCs w:val="22"/>
          <w:lang w:eastAsia="en-US"/>
        </w:rPr>
        <w:t>for</w:t>
      </w:r>
      <w:r w:rsidRPr="00124093">
        <w:rPr>
          <w:rFonts w:asciiTheme="minorHAnsi" w:hAnsiTheme="minorHAnsi"/>
          <w:bCs/>
          <w:noProof/>
          <w:szCs w:val="22"/>
          <w:lang w:eastAsia="en-US"/>
        </w:rPr>
        <w:t xml:space="preserve"> optimal ascent of abundant numbers of small-bodied fish.</w:t>
      </w:r>
      <w:r w:rsidRPr="004B5EB1">
        <w:rPr>
          <w:rFonts w:asciiTheme="minorHAnsi" w:hAnsiTheme="minorHAnsi"/>
          <w:noProof/>
          <w:webHidden/>
          <w:szCs w:val="22"/>
          <w:lang w:eastAsia="en-US"/>
        </w:rPr>
        <w:tab/>
      </w:r>
      <w:r w:rsidR="00A844C0" w:rsidRPr="004B5EB1">
        <w:rPr>
          <w:rFonts w:asciiTheme="minorHAnsi" w:hAnsiTheme="minorHAnsi"/>
          <w:noProof/>
          <w:webHidden/>
          <w:szCs w:val="22"/>
          <w:lang w:eastAsia="en-US"/>
        </w:rPr>
        <w:t>3</w:t>
      </w:r>
      <w:r w:rsidR="00A844C0">
        <w:rPr>
          <w:rFonts w:asciiTheme="minorHAnsi" w:hAnsiTheme="minorHAnsi"/>
          <w:noProof/>
          <w:webHidden/>
          <w:szCs w:val="22"/>
          <w:lang w:eastAsia="en-US"/>
        </w:rPr>
        <w:t>2</w:t>
      </w:r>
    </w:p>
    <w:p w14:paraId="24B156F1" w14:textId="0F53E851" w:rsidR="00F64D53" w:rsidRPr="004B5EB1" w:rsidRDefault="009B3151"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Figure 9. Application of Hydraulic and Physical Performance Standards</w:t>
      </w:r>
      <w:r w:rsidRPr="004B5EB1">
        <w:rPr>
          <w:rFonts w:asciiTheme="minorHAnsi" w:hAnsiTheme="minorHAnsi"/>
          <w:noProof/>
          <w:webHidden/>
          <w:szCs w:val="22"/>
          <w:lang w:eastAsia="en-US"/>
        </w:rPr>
        <w:tab/>
      </w:r>
      <w:r w:rsidR="00A844C0">
        <w:rPr>
          <w:rFonts w:asciiTheme="minorHAnsi" w:hAnsiTheme="minorHAnsi"/>
          <w:noProof/>
          <w:webHidden/>
          <w:szCs w:val="22"/>
          <w:lang w:eastAsia="en-US"/>
        </w:rPr>
        <w:t>34</w:t>
      </w:r>
    </w:p>
    <w:p w14:paraId="451535FA" w14:textId="210413D0" w:rsidR="00460635" w:rsidRPr="004B5EB1" w:rsidRDefault="00F64D53"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Figure 10. Optimising fish attraction to a fishway entrance.</w:t>
      </w:r>
      <w:r w:rsidRPr="004B5EB1">
        <w:rPr>
          <w:rFonts w:asciiTheme="minorHAnsi" w:hAnsiTheme="minorHAnsi"/>
          <w:noProof/>
          <w:webHidden/>
          <w:szCs w:val="22"/>
          <w:lang w:eastAsia="en-US"/>
        </w:rPr>
        <w:tab/>
      </w:r>
      <w:r w:rsidR="00A844C0">
        <w:rPr>
          <w:rFonts w:asciiTheme="minorHAnsi" w:hAnsiTheme="minorHAnsi"/>
          <w:noProof/>
          <w:webHidden/>
          <w:szCs w:val="22"/>
          <w:lang w:eastAsia="en-US"/>
        </w:rPr>
        <w:t>37</w:t>
      </w:r>
    </w:p>
    <w:p w14:paraId="5A16FF18" w14:textId="17ACF01B" w:rsidR="00460635" w:rsidRPr="004B5EB1" w:rsidRDefault="00460635"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 xml:space="preserve">Figure 11. Build-up of </w:t>
      </w:r>
      <w:r w:rsidRPr="004B5EB1">
        <w:rPr>
          <w:rFonts w:asciiTheme="minorHAnsi" w:hAnsiTheme="minorHAnsi"/>
          <w:i/>
          <w:noProof/>
          <w:webHidden/>
          <w:szCs w:val="22"/>
          <w:lang w:eastAsia="en-US"/>
        </w:rPr>
        <w:t>Azolla</w:t>
      </w:r>
      <w:r w:rsidRPr="004B5EB1">
        <w:rPr>
          <w:rFonts w:asciiTheme="minorHAnsi" w:hAnsiTheme="minorHAnsi"/>
          <w:noProof/>
          <w:webHidden/>
          <w:szCs w:val="22"/>
          <w:lang w:eastAsia="en-US"/>
        </w:rPr>
        <w:t xml:space="preserve"> at fishway exit can cause </w:t>
      </w:r>
      <w:r w:rsidR="00445074">
        <w:rPr>
          <w:rFonts w:asciiTheme="minorHAnsi" w:hAnsiTheme="minorHAnsi"/>
          <w:noProof/>
          <w:webHidden/>
          <w:szCs w:val="22"/>
          <w:lang w:eastAsia="en-US"/>
        </w:rPr>
        <w:t xml:space="preserve">a </w:t>
      </w:r>
      <w:r w:rsidRPr="004B5EB1">
        <w:rPr>
          <w:rFonts w:asciiTheme="minorHAnsi" w:hAnsiTheme="minorHAnsi"/>
          <w:noProof/>
          <w:webHidden/>
          <w:szCs w:val="22"/>
          <w:lang w:eastAsia="en-US"/>
        </w:rPr>
        <w:t>behavioural barrier</w:t>
      </w:r>
      <w:r w:rsidRPr="004B5EB1">
        <w:rPr>
          <w:rFonts w:asciiTheme="minorHAnsi" w:hAnsiTheme="minorHAnsi"/>
          <w:noProof/>
          <w:webHidden/>
          <w:szCs w:val="22"/>
          <w:lang w:eastAsia="en-US"/>
        </w:rPr>
        <w:tab/>
      </w:r>
      <w:r w:rsidR="00A844C0" w:rsidRPr="004B5EB1">
        <w:rPr>
          <w:rFonts w:asciiTheme="minorHAnsi" w:hAnsiTheme="minorHAnsi"/>
          <w:noProof/>
          <w:webHidden/>
          <w:szCs w:val="22"/>
          <w:lang w:eastAsia="en-US"/>
        </w:rPr>
        <w:t>4</w:t>
      </w:r>
      <w:r w:rsidR="00A844C0">
        <w:rPr>
          <w:rFonts w:asciiTheme="minorHAnsi" w:hAnsiTheme="minorHAnsi"/>
          <w:noProof/>
          <w:webHidden/>
          <w:szCs w:val="22"/>
          <w:lang w:eastAsia="en-US"/>
        </w:rPr>
        <w:t>1</w:t>
      </w:r>
    </w:p>
    <w:p w14:paraId="0A29BEE9" w14:textId="6083F7AD" w:rsidR="005E5380" w:rsidRPr="00124093" w:rsidRDefault="00460635" w:rsidP="00156B84">
      <w:pPr>
        <w:pStyle w:val="TableofFigures"/>
        <w:tabs>
          <w:tab w:val="clear" w:pos="567"/>
          <w:tab w:val="clear" w:pos="8789"/>
          <w:tab w:val="right" w:leader="dot" w:pos="9639"/>
        </w:tabs>
        <w:spacing w:after="0" w:line="360" w:lineRule="auto"/>
        <w:rPr>
          <w:rFonts w:asciiTheme="minorHAnsi" w:hAnsiTheme="minorHAnsi" w:cs="Arial"/>
          <w:bCs/>
          <w:szCs w:val="22"/>
        </w:rPr>
      </w:pPr>
      <w:r w:rsidRPr="004B5EB1">
        <w:rPr>
          <w:rFonts w:asciiTheme="minorHAnsi" w:hAnsiTheme="minorHAnsi"/>
          <w:noProof/>
          <w:webHidden/>
          <w:szCs w:val="22"/>
          <w:lang w:eastAsia="en-US"/>
        </w:rPr>
        <w:t xml:space="preserve">Figure 12. </w:t>
      </w:r>
      <w:r w:rsidRPr="00124093">
        <w:rPr>
          <w:rFonts w:asciiTheme="minorHAnsi" w:hAnsiTheme="minorHAnsi"/>
          <w:bCs/>
          <w:szCs w:val="22"/>
        </w:rPr>
        <w:t>A</w:t>
      </w:r>
      <w:r w:rsidRPr="00124093">
        <w:rPr>
          <w:rFonts w:asciiTheme="minorHAnsi" w:hAnsiTheme="minorHAnsi" w:cs="Arial"/>
          <w:bCs/>
          <w:szCs w:val="22"/>
        </w:rPr>
        <w:t>n example of head loss in a rock</w:t>
      </w:r>
      <w:r w:rsidRPr="004B5EB1">
        <w:rPr>
          <w:rFonts w:asciiTheme="minorHAnsi" w:hAnsiTheme="minorHAnsi" w:cs="Arial"/>
          <w:szCs w:val="22"/>
        </w:rPr>
        <w:t>-</w:t>
      </w:r>
      <w:r w:rsidR="000A3E33" w:rsidRPr="000A3E33">
        <w:rPr>
          <w:rFonts w:asciiTheme="minorHAnsi" w:hAnsiTheme="minorHAnsi" w:cs="Arial"/>
          <w:bCs/>
          <w:szCs w:val="22"/>
        </w:rPr>
        <w:t xml:space="preserve">ridge </w:t>
      </w:r>
      <w:proofErr w:type="spellStart"/>
      <w:r w:rsidR="000A3E33" w:rsidRPr="000A3E33">
        <w:rPr>
          <w:rFonts w:asciiTheme="minorHAnsi" w:hAnsiTheme="minorHAnsi" w:cs="Arial"/>
          <w:bCs/>
          <w:szCs w:val="22"/>
        </w:rPr>
        <w:t>fishway</w:t>
      </w:r>
      <w:proofErr w:type="spellEnd"/>
      <w:r w:rsidR="000A3E33" w:rsidRPr="000A3E33">
        <w:rPr>
          <w:rFonts w:asciiTheme="minorHAnsi" w:hAnsiTheme="minorHAnsi" w:cs="Arial"/>
          <w:bCs/>
          <w:szCs w:val="22"/>
        </w:rPr>
        <w:tab/>
      </w:r>
      <w:r w:rsidR="00A844C0" w:rsidRPr="000A3E33">
        <w:rPr>
          <w:rFonts w:asciiTheme="minorHAnsi" w:hAnsiTheme="minorHAnsi" w:cs="Arial"/>
          <w:bCs/>
          <w:szCs w:val="22"/>
        </w:rPr>
        <w:t>4</w:t>
      </w:r>
      <w:r w:rsidR="00A844C0">
        <w:rPr>
          <w:rFonts w:asciiTheme="minorHAnsi" w:hAnsiTheme="minorHAnsi" w:cs="Arial"/>
          <w:bCs/>
          <w:szCs w:val="22"/>
        </w:rPr>
        <w:t>1</w:t>
      </w:r>
    </w:p>
    <w:p w14:paraId="018C4630" w14:textId="41C186B5" w:rsidR="00E3010F" w:rsidRPr="00124093" w:rsidRDefault="005E5380" w:rsidP="00156B84">
      <w:pPr>
        <w:pStyle w:val="TableofFigures"/>
        <w:tabs>
          <w:tab w:val="clear" w:pos="567"/>
          <w:tab w:val="clear" w:pos="8789"/>
          <w:tab w:val="right" w:leader="dot" w:pos="9639"/>
        </w:tabs>
        <w:spacing w:after="0" w:line="360" w:lineRule="auto"/>
        <w:rPr>
          <w:rFonts w:asciiTheme="minorHAnsi" w:hAnsiTheme="minorHAnsi" w:cs="Arial"/>
          <w:bCs/>
          <w:szCs w:val="22"/>
        </w:rPr>
      </w:pPr>
      <w:r w:rsidRPr="00124093">
        <w:rPr>
          <w:rFonts w:asciiTheme="minorHAnsi" w:hAnsiTheme="minorHAnsi" w:cs="Arial"/>
          <w:bCs/>
          <w:szCs w:val="22"/>
        </w:rPr>
        <w:t>Figure 13</w:t>
      </w:r>
      <w:r w:rsidR="000A3E33" w:rsidRPr="000A3E33">
        <w:rPr>
          <w:rFonts w:asciiTheme="minorHAnsi" w:hAnsiTheme="minorHAnsi" w:cs="Arial"/>
          <w:bCs/>
          <w:szCs w:val="22"/>
        </w:rPr>
        <w:t xml:space="preserve">. Head loss in a rock </w:t>
      </w:r>
      <w:proofErr w:type="spellStart"/>
      <w:r w:rsidR="000A3E33" w:rsidRPr="000A3E33">
        <w:rPr>
          <w:rFonts w:asciiTheme="minorHAnsi" w:hAnsiTheme="minorHAnsi" w:cs="Arial"/>
          <w:bCs/>
          <w:szCs w:val="22"/>
        </w:rPr>
        <w:t>fishway</w:t>
      </w:r>
      <w:proofErr w:type="spellEnd"/>
      <w:r w:rsidR="000A3E33" w:rsidRPr="000A3E33">
        <w:rPr>
          <w:rFonts w:asciiTheme="minorHAnsi" w:hAnsiTheme="minorHAnsi" w:cs="Arial"/>
          <w:bCs/>
          <w:szCs w:val="22"/>
        </w:rPr>
        <w:tab/>
      </w:r>
      <w:r w:rsidR="00A844C0" w:rsidRPr="000A3E33">
        <w:rPr>
          <w:rFonts w:asciiTheme="minorHAnsi" w:hAnsiTheme="minorHAnsi" w:cs="Arial"/>
          <w:bCs/>
          <w:szCs w:val="22"/>
        </w:rPr>
        <w:t>4</w:t>
      </w:r>
      <w:r w:rsidR="00A844C0">
        <w:rPr>
          <w:rFonts w:asciiTheme="minorHAnsi" w:hAnsiTheme="minorHAnsi" w:cs="Arial"/>
          <w:bCs/>
          <w:szCs w:val="22"/>
        </w:rPr>
        <w:t>2</w:t>
      </w:r>
    </w:p>
    <w:p w14:paraId="3CFFC31F" w14:textId="3859A5F2" w:rsidR="00C9560F" w:rsidRPr="00124093" w:rsidRDefault="00E3010F" w:rsidP="00156B84">
      <w:pPr>
        <w:pStyle w:val="TableofFigures"/>
        <w:tabs>
          <w:tab w:val="clear" w:pos="567"/>
          <w:tab w:val="clear" w:pos="8789"/>
          <w:tab w:val="right" w:leader="dot" w:pos="9639"/>
        </w:tabs>
        <w:spacing w:after="0" w:line="360" w:lineRule="auto"/>
        <w:rPr>
          <w:rFonts w:asciiTheme="minorHAnsi" w:hAnsiTheme="minorHAnsi" w:cs="Arial"/>
          <w:bCs/>
          <w:szCs w:val="22"/>
        </w:rPr>
      </w:pPr>
      <w:r w:rsidRPr="00124093">
        <w:rPr>
          <w:rFonts w:asciiTheme="minorHAnsi" w:hAnsiTheme="minorHAnsi" w:cs="Arial"/>
          <w:bCs/>
          <w:szCs w:val="22"/>
        </w:rPr>
        <w:t xml:space="preserve">Figure 14. Turbulence (white water) is a function of high head loss (high water velocity) and a small shallow area </w:t>
      </w:r>
      <w:r w:rsidR="00C7673E">
        <w:rPr>
          <w:rFonts w:asciiTheme="minorHAnsi" w:hAnsiTheme="minorHAnsi" w:cs="Arial"/>
          <w:bCs/>
          <w:szCs w:val="22"/>
        </w:rPr>
        <w:t>for</w:t>
      </w:r>
      <w:r w:rsidRPr="00124093">
        <w:rPr>
          <w:rFonts w:asciiTheme="minorHAnsi" w:hAnsiTheme="minorHAnsi" w:cs="Arial"/>
          <w:bCs/>
          <w:szCs w:val="22"/>
        </w:rPr>
        <w:t xml:space="preserve"> dissipat</w:t>
      </w:r>
      <w:r w:rsidR="00C7673E">
        <w:rPr>
          <w:rFonts w:asciiTheme="minorHAnsi" w:hAnsiTheme="minorHAnsi" w:cs="Arial"/>
          <w:bCs/>
          <w:szCs w:val="22"/>
        </w:rPr>
        <w:t>ion of</w:t>
      </w:r>
      <w:r w:rsidRPr="00124093">
        <w:rPr>
          <w:rFonts w:asciiTheme="minorHAnsi" w:hAnsiTheme="minorHAnsi" w:cs="Arial"/>
          <w:bCs/>
          <w:szCs w:val="22"/>
        </w:rPr>
        <w:t xml:space="preserve"> water energy</w:t>
      </w:r>
      <w:r w:rsidR="000A3E33" w:rsidRPr="000A3E33">
        <w:rPr>
          <w:rFonts w:asciiTheme="minorHAnsi" w:hAnsiTheme="minorHAnsi" w:cs="Arial"/>
          <w:bCs/>
          <w:szCs w:val="22"/>
        </w:rPr>
        <w:tab/>
      </w:r>
      <w:r w:rsidR="00A844C0" w:rsidRPr="000A3E33">
        <w:rPr>
          <w:rFonts w:asciiTheme="minorHAnsi" w:hAnsiTheme="minorHAnsi" w:cs="Arial"/>
          <w:bCs/>
          <w:szCs w:val="22"/>
        </w:rPr>
        <w:t>4</w:t>
      </w:r>
      <w:r w:rsidR="00A844C0">
        <w:rPr>
          <w:rFonts w:asciiTheme="minorHAnsi" w:hAnsiTheme="minorHAnsi" w:cs="Arial"/>
          <w:bCs/>
          <w:szCs w:val="22"/>
        </w:rPr>
        <w:t>2</w:t>
      </w:r>
    </w:p>
    <w:p w14:paraId="4075275F" w14:textId="624006BC" w:rsidR="0094615E" w:rsidRPr="004B5EB1" w:rsidRDefault="00C9560F"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124093">
        <w:rPr>
          <w:rFonts w:asciiTheme="minorHAnsi" w:hAnsiTheme="minorHAnsi" w:cs="Arial"/>
          <w:bCs/>
          <w:szCs w:val="22"/>
        </w:rPr>
        <w:t xml:space="preserve">Figure 15. </w:t>
      </w:r>
      <w:r w:rsidRPr="00124093">
        <w:rPr>
          <w:rFonts w:asciiTheme="minorHAnsi" w:hAnsiTheme="minorHAnsi"/>
          <w:bCs/>
          <w:szCs w:val="22"/>
        </w:rPr>
        <w:t xml:space="preserve">Regular clearing of trash racks is required </w:t>
      </w:r>
      <w:r w:rsidR="00B66CF0">
        <w:rPr>
          <w:rFonts w:asciiTheme="minorHAnsi" w:hAnsiTheme="minorHAnsi"/>
          <w:bCs/>
          <w:szCs w:val="22"/>
        </w:rPr>
        <w:t>for</w:t>
      </w:r>
      <w:r w:rsidRPr="00124093">
        <w:rPr>
          <w:rFonts w:asciiTheme="minorHAnsi" w:hAnsiTheme="minorHAnsi"/>
          <w:bCs/>
          <w:szCs w:val="22"/>
        </w:rPr>
        <w:t xml:space="preserve"> maintain</w:t>
      </w:r>
      <w:r w:rsidR="00B66CF0">
        <w:rPr>
          <w:rFonts w:asciiTheme="minorHAnsi" w:hAnsiTheme="minorHAnsi"/>
          <w:bCs/>
          <w:szCs w:val="22"/>
        </w:rPr>
        <w:t>ing</w:t>
      </w:r>
      <w:r w:rsidRPr="00124093">
        <w:rPr>
          <w:rFonts w:asciiTheme="minorHAnsi" w:hAnsiTheme="minorHAnsi"/>
          <w:bCs/>
          <w:szCs w:val="22"/>
        </w:rPr>
        <w:t xml:space="preserve"> attraction flows into fishways and </w:t>
      </w:r>
      <w:r w:rsidR="00C7673E">
        <w:rPr>
          <w:rFonts w:asciiTheme="minorHAnsi" w:hAnsiTheme="minorHAnsi"/>
          <w:szCs w:val="22"/>
        </w:rPr>
        <w:t>to maintain</w:t>
      </w:r>
      <w:r w:rsidRPr="004B5EB1">
        <w:rPr>
          <w:rFonts w:asciiTheme="minorHAnsi" w:hAnsiTheme="minorHAnsi"/>
          <w:szCs w:val="22"/>
        </w:rPr>
        <w:t xml:space="preserve"> </w:t>
      </w:r>
      <w:r w:rsidRPr="00124093">
        <w:rPr>
          <w:rFonts w:asciiTheme="minorHAnsi" w:hAnsiTheme="minorHAnsi"/>
          <w:bCs/>
          <w:szCs w:val="22"/>
        </w:rPr>
        <w:t>appropriate head</w:t>
      </w:r>
      <w:r w:rsidRPr="004B5EB1">
        <w:rPr>
          <w:rFonts w:asciiTheme="minorHAnsi" w:hAnsiTheme="minorHAnsi"/>
          <w:szCs w:val="22"/>
        </w:rPr>
        <w:t xml:space="preserve"> </w:t>
      </w:r>
      <w:r w:rsidRPr="00124093">
        <w:rPr>
          <w:rFonts w:asciiTheme="minorHAnsi" w:hAnsiTheme="minorHAnsi"/>
          <w:bCs/>
          <w:szCs w:val="22"/>
        </w:rPr>
        <w:t xml:space="preserve">loss </w:t>
      </w:r>
      <w:r w:rsidRPr="004B5EB1">
        <w:rPr>
          <w:rFonts w:asciiTheme="minorHAnsi" w:hAnsiTheme="minorHAnsi"/>
          <w:szCs w:val="22"/>
        </w:rPr>
        <w:t>(</w:t>
      </w:r>
      <w:r w:rsidRPr="00124093">
        <w:rPr>
          <w:rFonts w:asciiTheme="minorHAnsi" w:hAnsiTheme="minorHAnsi"/>
          <w:bCs/>
          <w:szCs w:val="22"/>
        </w:rPr>
        <w:t>and therefore velocities</w:t>
      </w:r>
      <w:r w:rsidRPr="004B5EB1">
        <w:rPr>
          <w:rFonts w:asciiTheme="minorHAnsi" w:hAnsiTheme="minorHAnsi"/>
          <w:szCs w:val="22"/>
        </w:rPr>
        <w:t>)</w:t>
      </w:r>
      <w:r w:rsidRPr="00124093">
        <w:rPr>
          <w:rFonts w:asciiTheme="minorHAnsi" w:hAnsiTheme="minorHAnsi"/>
          <w:bCs/>
          <w:szCs w:val="22"/>
        </w:rPr>
        <w:t xml:space="preserve"> at the exit</w:t>
      </w:r>
      <w:r w:rsidRPr="004B5EB1">
        <w:rPr>
          <w:rFonts w:asciiTheme="minorHAnsi" w:hAnsiTheme="minorHAnsi"/>
          <w:noProof/>
          <w:webHidden/>
          <w:szCs w:val="22"/>
          <w:lang w:eastAsia="en-US"/>
        </w:rPr>
        <w:tab/>
      </w:r>
      <w:r w:rsidR="00A844C0">
        <w:rPr>
          <w:rFonts w:asciiTheme="minorHAnsi" w:hAnsiTheme="minorHAnsi"/>
          <w:noProof/>
          <w:webHidden/>
          <w:szCs w:val="22"/>
          <w:lang w:eastAsia="en-US"/>
        </w:rPr>
        <w:t>43</w:t>
      </w:r>
    </w:p>
    <w:p w14:paraId="29780856" w14:textId="74955D1B" w:rsidR="0094615E" w:rsidRPr="004B5EB1" w:rsidRDefault="0094615E"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 xml:space="preserve">Figure S1. </w:t>
      </w:r>
      <w:r w:rsidRPr="00124093">
        <w:rPr>
          <w:rFonts w:asciiTheme="minorHAnsi" w:hAnsiTheme="minorHAnsi"/>
          <w:bCs/>
          <w:szCs w:val="22"/>
        </w:rPr>
        <w:t xml:space="preserve">Conceptual layout of a vertical-slot </w:t>
      </w:r>
      <w:proofErr w:type="spellStart"/>
      <w:r w:rsidRPr="00124093">
        <w:rPr>
          <w:rFonts w:asciiTheme="minorHAnsi" w:hAnsiTheme="minorHAnsi"/>
          <w:bCs/>
          <w:szCs w:val="22"/>
        </w:rPr>
        <w:t>fishway</w:t>
      </w:r>
      <w:proofErr w:type="spellEnd"/>
      <w:r w:rsidRPr="00124093">
        <w:rPr>
          <w:rFonts w:asciiTheme="minorHAnsi" w:hAnsiTheme="minorHAnsi"/>
          <w:bCs/>
          <w:szCs w:val="22"/>
        </w:rPr>
        <w:tab/>
      </w:r>
      <w:r w:rsidR="00A844C0">
        <w:rPr>
          <w:rFonts w:asciiTheme="minorHAnsi" w:hAnsiTheme="minorHAnsi"/>
          <w:bCs/>
          <w:szCs w:val="22"/>
        </w:rPr>
        <w:t>49</w:t>
      </w:r>
    </w:p>
    <w:p w14:paraId="27C09F45" w14:textId="2121C7AD" w:rsidR="0094615E" w:rsidRPr="00124093" w:rsidRDefault="0094615E"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4B5EB1">
        <w:rPr>
          <w:rFonts w:asciiTheme="minorHAnsi" w:hAnsiTheme="minorHAnsi"/>
          <w:noProof/>
          <w:webHidden/>
          <w:szCs w:val="22"/>
          <w:lang w:eastAsia="en-US"/>
        </w:rPr>
        <w:t xml:space="preserve">Figure S2. </w:t>
      </w:r>
      <w:r w:rsidRPr="00124093">
        <w:rPr>
          <w:rFonts w:asciiTheme="minorHAnsi" w:hAnsiTheme="minorHAnsi"/>
          <w:bCs/>
          <w:szCs w:val="22"/>
        </w:rPr>
        <w:t xml:space="preserve">A vertical-slot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on Br</w:t>
      </w:r>
      <w:r w:rsidR="00202863">
        <w:rPr>
          <w:rFonts w:asciiTheme="minorHAnsi" w:hAnsiTheme="minorHAnsi"/>
          <w:bCs/>
          <w:szCs w:val="22"/>
        </w:rPr>
        <w:t>oken Creek in northern Victoria</w:t>
      </w:r>
      <w:r w:rsidR="000A3E33" w:rsidRPr="000A3E33">
        <w:rPr>
          <w:rFonts w:asciiTheme="minorHAnsi" w:hAnsiTheme="minorHAnsi"/>
          <w:bCs/>
          <w:szCs w:val="22"/>
        </w:rPr>
        <w:tab/>
      </w:r>
      <w:r w:rsidR="00A844C0" w:rsidRPr="000A3E33">
        <w:rPr>
          <w:rFonts w:asciiTheme="minorHAnsi" w:hAnsiTheme="minorHAnsi"/>
          <w:bCs/>
          <w:szCs w:val="22"/>
        </w:rPr>
        <w:t>5</w:t>
      </w:r>
      <w:r w:rsidR="00A844C0">
        <w:rPr>
          <w:rFonts w:asciiTheme="minorHAnsi" w:hAnsiTheme="minorHAnsi"/>
          <w:bCs/>
          <w:szCs w:val="22"/>
        </w:rPr>
        <w:t>0</w:t>
      </w:r>
    </w:p>
    <w:p w14:paraId="7EF14F97" w14:textId="27F5FCDC" w:rsidR="0094615E" w:rsidRPr="00124093" w:rsidRDefault="0094615E"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3. Conceptual layout of a full-river</w:t>
      </w:r>
      <w:r w:rsidR="00B66CF0">
        <w:rPr>
          <w:rFonts w:asciiTheme="minorHAnsi" w:hAnsiTheme="minorHAnsi"/>
          <w:bCs/>
          <w:szCs w:val="22"/>
        </w:rPr>
        <w:t>-</w:t>
      </w:r>
      <w:r w:rsidR="000A3E33" w:rsidRPr="000A3E33">
        <w:rPr>
          <w:rFonts w:asciiTheme="minorHAnsi" w:hAnsiTheme="minorHAnsi"/>
          <w:bCs/>
          <w:szCs w:val="22"/>
        </w:rPr>
        <w:t xml:space="preserve">width rock </w:t>
      </w:r>
      <w:proofErr w:type="spellStart"/>
      <w:r w:rsidR="000A3E33" w:rsidRPr="000A3E33">
        <w:rPr>
          <w:rFonts w:asciiTheme="minorHAnsi" w:hAnsiTheme="minorHAnsi"/>
          <w:bCs/>
          <w:szCs w:val="22"/>
        </w:rPr>
        <w:t>fishway</w:t>
      </w:r>
      <w:proofErr w:type="spellEnd"/>
      <w:r w:rsidR="000A3E33" w:rsidRPr="000A3E33">
        <w:rPr>
          <w:rFonts w:asciiTheme="minorHAnsi" w:hAnsiTheme="minorHAnsi"/>
          <w:bCs/>
          <w:szCs w:val="22"/>
        </w:rPr>
        <w:tab/>
      </w:r>
      <w:r w:rsidR="00A844C0" w:rsidRPr="000A3E33">
        <w:rPr>
          <w:rFonts w:asciiTheme="minorHAnsi" w:hAnsiTheme="minorHAnsi"/>
          <w:bCs/>
          <w:szCs w:val="22"/>
        </w:rPr>
        <w:t>5</w:t>
      </w:r>
      <w:r w:rsidR="00A844C0">
        <w:rPr>
          <w:rFonts w:asciiTheme="minorHAnsi" w:hAnsiTheme="minorHAnsi"/>
          <w:bCs/>
          <w:szCs w:val="22"/>
        </w:rPr>
        <w:t>1</w:t>
      </w:r>
    </w:p>
    <w:p w14:paraId="1AF76ACD" w14:textId="22F24290" w:rsidR="0094615E" w:rsidRPr="00124093" w:rsidRDefault="0094615E"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4. Concep</w:t>
      </w:r>
      <w:r w:rsidR="000A3E33" w:rsidRPr="000A3E33">
        <w:rPr>
          <w:rFonts w:asciiTheme="minorHAnsi" w:hAnsiTheme="minorHAnsi"/>
          <w:bCs/>
          <w:szCs w:val="22"/>
        </w:rPr>
        <w:t xml:space="preserve">tual layout of a lock </w:t>
      </w:r>
      <w:proofErr w:type="spellStart"/>
      <w:r w:rsidR="000A3E33" w:rsidRPr="000A3E33">
        <w:rPr>
          <w:rFonts w:asciiTheme="minorHAnsi" w:hAnsiTheme="minorHAnsi"/>
          <w:bCs/>
          <w:szCs w:val="22"/>
        </w:rPr>
        <w:t>fishway</w:t>
      </w:r>
      <w:proofErr w:type="spellEnd"/>
      <w:r w:rsidR="000A3E33" w:rsidRPr="000A3E33">
        <w:rPr>
          <w:rFonts w:asciiTheme="minorHAnsi" w:hAnsiTheme="minorHAnsi"/>
          <w:bCs/>
          <w:szCs w:val="22"/>
        </w:rPr>
        <w:tab/>
      </w:r>
      <w:r w:rsidR="00A844C0" w:rsidRPr="000A3E33">
        <w:rPr>
          <w:rFonts w:asciiTheme="minorHAnsi" w:hAnsiTheme="minorHAnsi"/>
          <w:bCs/>
          <w:szCs w:val="22"/>
        </w:rPr>
        <w:t>5</w:t>
      </w:r>
      <w:r w:rsidR="00A844C0">
        <w:rPr>
          <w:rFonts w:asciiTheme="minorHAnsi" w:hAnsiTheme="minorHAnsi"/>
          <w:bCs/>
          <w:szCs w:val="22"/>
        </w:rPr>
        <w:t>2</w:t>
      </w:r>
    </w:p>
    <w:p w14:paraId="7969E4EC" w14:textId="42F06275" w:rsidR="0094615E" w:rsidRPr="00124093" w:rsidRDefault="0094615E"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5. Concept</w:t>
      </w:r>
      <w:r w:rsidR="000A3E33" w:rsidRPr="000A3E33">
        <w:rPr>
          <w:rFonts w:asciiTheme="minorHAnsi" w:hAnsiTheme="minorHAnsi"/>
          <w:bCs/>
          <w:szCs w:val="22"/>
        </w:rPr>
        <w:t xml:space="preserve">ual layout of a </w:t>
      </w:r>
      <w:proofErr w:type="spellStart"/>
      <w:r w:rsidR="000A3E33" w:rsidRPr="000A3E33">
        <w:rPr>
          <w:rFonts w:asciiTheme="minorHAnsi" w:hAnsiTheme="minorHAnsi"/>
          <w:bCs/>
          <w:szCs w:val="22"/>
        </w:rPr>
        <w:t>Denil</w:t>
      </w:r>
      <w:proofErr w:type="spellEnd"/>
      <w:r w:rsidR="000A3E33" w:rsidRPr="000A3E33">
        <w:rPr>
          <w:rFonts w:asciiTheme="minorHAnsi" w:hAnsiTheme="minorHAnsi"/>
          <w:bCs/>
          <w:szCs w:val="22"/>
        </w:rPr>
        <w:t xml:space="preserve"> </w:t>
      </w:r>
      <w:proofErr w:type="spellStart"/>
      <w:r w:rsidR="000A3E33" w:rsidRPr="000A3E33">
        <w:rPr>
          <w:rFonts w:asciiTheme="minorHAnsi" w:hAnsiTheme="minorHAnsi"/>
          <w:bCs/>
          <w:szCs w:val="22"/>
        </w:rPr>
        <w:t>fishway</w:t>
      </w:r>
      <w:proofErr w:type="spellEnd"/>
      <w:r w:rsidR="000A3E33" w:rsidRPr="000A3E33">
        <w:rPr>
          <w:rFonts w:asciiTheme="minorHAnsi" w:hAnsiTheme="minorHAnsi"/>
          <w:bCs/>
          <w:szCs w:val="22"/>
        </w:rPr>
        <w:tab/>
      </w:r>
      <w:r w:rsidR="00A844C0" w:rsidRPr="000A3E33">
        <w:rPr>
          <w:rFonts w:asciiTheme="minorHAnsi" w:hAnsiTheme="minorHAnsi"/>
          <w:bCs/>
          <w:szCs w:val="22"/>
        </w:rPr>
        <w:t>5</w:t>
      </w:r>
      <w:r w:rsidR="00A844C0">
        <w:rPr>
          <w:rFonts w:asciiTheme="minorHAnsi" w:hAnsiTheme="minorHAnsi"/>
          <w:bCs/>
          <w:szCs w:val="22"/>
        </w:rPr>
        <w:t>3</w:t>
      </w:r>
    </w:p>
    <w:p w14:paraId="7D413198" w14:textId="1AFDFBAC" w:rsidR="00931375" w:rsidRPr="00124093" w:rsidRDefault="00931375"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6. Close-up of internal baffles in a </w:t>
      </w:r>
      <w:proofErr w:type="spellStart"/>
      <w:r w:rsidRPr="00124093">
        <w:rPr>
          <w:rFonts w:asciiTheme="minorHAnsi" w:hAnsiTheme="minorHAnsi"/>
          <w:bCs/>
          <w:szCs w:val="22"/>
        </w:rPr>
        <w:t>Denil</w:t>
      </w:r>
      <w:proofErr w:type="spellEnd"/>
      <w:r w:rsidRPr="00124093">
        <w:rPr>
          <w:rFonts w:asciiTheme="minorHAnsi" w:hAnsiTheme="minorHAnsi"/>
          <w:bCs/>
          <w:szCs w:val="22"/>
        </w:rPr>
        <w:t xml:space="preserve">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on the Murray River at Mildura Weir</w:t>
      </w:r>
      <w:r w:rsidRPr="00124093">
        <w:rPr>
          <w:rFonts w:asciiTheme="minorHAnsi" w:hAnsiTheme="minorHAnsi"/>
          <w:bCs/>
          <w:szCs w:val="22"/>
        </w:rPr>
        <w:tab/>
      </w:r>
      <w:r w:rsidR="00A844C0">
        <w:rPr>
          <w:rFonts w:asciiTheme="minorHAnsi" w:hAnsiTheme="minorHAnsi"/>
          <w:bCs/>
          <w:szCs w:val="22"/>
        </w:rPr>
        <w:t>53</w:t>
      </w:r>
    </w:p>
    <w:p w14:paraId="7A27A5C7" w14:textId="1CACAECF" w:rsidR="00225391" w:rsidRPr="00124093" w:rsidRDefault="00225391"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7. Conceptual layout of a bypass </w:t>
      </w:r>
      <w:proofErr w:type="spellStart"/>
      <w:r w:rsidRPr="00124093">
        <w:rPr>
          <w:rFonts w:asciiTheme="minorHAnsi" w:hAnsiTheme="minorHAnsi"/>
          <w:bCs/>
          <w:szCs w:val="22"/>
        </w:rPr>
        <w:t>fishway</w:t>
      </w:r>
      <w:proofErr w:type="spellEnd"/>
      <w:r w:rsidRPr="00124093">
        <w:rPr>
          <w:rFonts w:asciiTheme="minorHAnsi" w:hAnsiTheme="minorHAnsi"/>
          <w:bCs/>
          <w:szCs w:val="22"/>
        </w:rPr>
        <w:tab/>
      </w:r>
      <w:r w:rsidR="00A844C0">
        <w:rPr>
          <w:rFonts w:asciiTheme="minorHAnsi" w:hAnsiTheme="minorHAnsi"/>
          <w:bCs/>
          <w:szCs w:val="22"/>
        </w:rPr>
        <w:t>54</w:t>
      </w:r>
    </w:p>
    <w:p w14:paraId="43F04CBD" w14:textId="4921177E" w:rsidR="003E15C5" w:rsidRPr="00124093" w:rsidRDefault="003E15C5"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8. (Left) Pre-cast plastic cones and (right) concrete cones</w:t>
      </w:r>
      <w:r w:rsidRPr="004B5EB1">
        <w:rPr>
          <w:rFonts w:asciiTheme="minorHAnsi" w:hAnsiTheme="minorHAnsi"/>
          <w:szCs w:val="22"/>
        </w:rPr>
        <w:t>,</w:t>
      </w:r>
      <w:r w:rsidRPr="00124093">
        <w:rPr>
          <w:rFonts w:asciiTheme="minorHAnsi" w:hAnsiTheme="minorHAnsi"/>
          <w:bCs/>
          <w:szCs w:val="22"/>
        </w:rPr>
        <w:t xml:space="preserve"> which break up laminar flow and provide roughness for fish to ascend culverts in </w:t>
      </w:r>
      <w:r w:rsidR="00A6616E">
        <w:rPr>
          <w:rFonts w:asciiTheme="minorHAnsi" w:hAnsiTheme="minorHAnsi"/>
          <w:bCs/>
          <w:szCs w:val="22"/>
        </w:rPr>
        <w:t>Qld</w:t>
      </w:r>
      <w:r w:rsidRPr="00124093">
        <w:rPr>
          <w:rFonts w:asciiTheme="minorHAnsi" w:hAnsiTheme="minorHAnsi"/>
          <w:bCs/>
          <w:szCs w:val="22"/>
        </w:rPr>
        <w:tab/>
      </w:r>
      <w:r w:rsidR="00A844C0">
        <w:rPr>
          <w:rFonts w:asciiTheme="minorHAnsi" w:hAnsiTheme="minorHAnsi"/>
          <w:bCs/>
          <w:szCs w:val="22"/>
        </w:rPr>
        <w:t>55</w:t>
      </w:r>
    </w:p>
    <w:p w14:paraId="241B6637" w14:textId="158F2839" w:rsidR="003E15C5" w:rsidRPr="00124093" w:rsidRDefault="003E15C5"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9. A trapezoidal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on the coastal Wyong River in central NSW</w:t>
      </w:r>
      <w:r w:rsidRPr="00124093">
        <w:rPr>
          <w:rFonts w:asciiTheme="minorHAnsi" w:hAnsiTheme="minorHAnsi"/>
          <w:bCs/>
          <w:szCs w:val="22"/>
        </w:rPr>
        <w:tab/>
      </w:r>
      <w:r w:rsidR="00A844C0">
        <w:rPr>
          <w:rFonts w:asciiTheme="minorHAnsi" w:hAnsiTheme="minorHAnsi"/>
          <w:bCs/>
          <w:szCs w:val="22"/>
        </w:rPr>
        <w:t>56</w:t>
      </w:r>
    </w:p>
    <w:p w14:paraId="14A97516" w14:textId="3006D851" w:rsidR="00931375" w:rsidRPr="00124093" w:rsidRDefault="001A662F"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10. (Top) A prototype </w:t>
      </w:r>
      <w:proofErr w:type="spellStart"/>
      <w:r w:rsidRPr="00124093">
        <w:rPr>
          <w:rFonts w:asciiTheme="minorHAnsi" w:hAnsiTheme="minorHAnsi"/>
          <w:bCs/>
          <w:szCs w:val="22"/>
        </w:rPr>
        <w:t>elver</w:t>
      </w:r>
      <w:proofErr w:type="spellEnd"/>
      <w:r w:rsidRPr="00124093">
        <w:rPr>
          <w:rFonts w:asciiTheme="minorHAnsi" w:hAnsiTheme="minorHAnsi"/>
          <w:bCs/>
          <w:szCs w:val="22"/>
        </w:rPr>
        <w:t xml:space="preserve"> pass</w:t>
      </w:r>
      <w:r w:rsidR="0073476D">
        <w:rPr>
          <w:rFonts w:asciiTheme="minorHAnsi" w:hAnsiTheme="minorHAnsi"/>
          <w:bCs/>
          <w:szCs w:val="22"/>
        </w:rPr>
        <w:t>,</w:t>
      </w:r>
      <w:r w:rsidRPr="00124093">
        <w:rPr>
          <w:rFonts w:asciiTheme="minorHAnsi" w:hAnsiTheme="minorHAnsi"/>
          <w:bCs/>
          <w:szCs w:val="22"/>
        </w:rPr>
        <w:t xml:space="preserve"> with nylon brushes </w:t>
      </w:r>
      <w:r w:rsidRPr="004B5EB1">
        <w:rPr>
          <w:rFonts w:asciiTheme="minorHAnsi" w:hAnsiTheme="minorHAnsi"/>
          <w:szCs w:val="22"/>
        </w:rPr>
        <w:t>that</w:t>
      </w:r>
      <w:r w:rsidRPr="00124093">
        <w:rPr>
          <w:rFonts w:asciiTheme="minorHAnsi" w:hAnsiTheme="minorHAnsi"/>
          <w:bCs/>
          <w:szCs w:val="22"/>
        </w:rPr>
        <w:t xml:space="preserve"> give juvenile eels a rough surface for climbing. (Bottom) A mussel spat rope in New Zealand for climbing galaxias</w:t>
      </w:r>
      <w:r w:rsidRPr="00124093">
        <w:rPr>
          <w:rFonts w:asciiTheme="minorHAnsi" w:hAnsiTheme="minorHAnsi"/>
          <w:bCs/>
          <w:szCs w:val="22"/>
        </w:rPr>
        <w:tab/>
      </w:r>
      <w:r w:rsidR="00A844C0">
        <w:rPr>
          <w:rFonts w:asciiTheme="minorHAnsi" w:hAnsiTheme="minorHAnsi"/>
          <w:bCs/>
          <w:szCs w:val="22"/>
        </w:rPr>
        <w:t>57</w:t>
      </w:r>
    </w:p>
    <w:p w14:paraId="3C62299A" w14:textId="11A56B74" w:rsidR="00DF1645" w:rsidRPr="00124093" w:rsidRDefault="00DF1645"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11. Some options for improving fish</w:t>
      </w:r>
      <w:r w:rsidR="000A3E33" w:rsidRPr="000A3E33">
        <w:rPr>
          <w:rFonts w:asciiTheme="minorHAnsi" w:hAnsiTheme="minorHAnsi"/>
          <w:bCs/>
          <w:szCs w:val="22"/>
        </w:rPr>
        <w:t xml:space="preserve"> passage at existing culverts</w:t>
      </w:r>
      <w:r w:rsidR="000A3E33" w:rsidRPr="000A3E33">
        <w:rPr>
          <w:rFonts w:asciiTheme="minorHAnsi" w:hAnsiTheme="minorHAnsi"/>
          <w:bCs/>
          <w:szCs w:val="22"/>
        </w:rPr>
        <w:tab/>
      </w:r>
      <w:r w:rsidR="00A844C0" w:rsidRPr="000A3E33">
        <w:rPr>
          <w:rFonts w:asciiTheme="minorHAnsi" w:hAnsiTheme="minorHAnsi"/>
          <w:bCs/>
          <w:szCs w:val="22"/>
        </w:rPr>
        <w:t>6</w:t>
      </w:r>
      <w:r w:rsidR="00A844C0">
        <w:rPr>
          <w:rFonts w:asciiTheme="minorHAnsi" w:hAnsiTheme="minorHAnsi"/>
          <w:bCs/>
          <w:szCs w:val="22"/>
        </w:rPr>
        <w:t>0</w:t>
      </w:r>
    </w:p>
    <w:p w14:paraId="12B5703B" w14:textId="3C04A397" w:rsidR="00DF1645" w:rsidRPr="00124093" w:rsidRDefault="00DF1645"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12. Torrumbarry Weir vertical-slot </w:t>
      </w:r>
      <w:proofErr w:type="spellStart"/>
      <w:r w:rsidRPr="00124093">
        <w:rPr>
          <w:rFonts w:asciiTheme="minorHAnsi" w:hAnsiTheme="minorHAnsi"/>
          <w:bCs/>
          <w:szCs w:val="22"/>
        </w:rPr>
        <w:t>fishway</w:t>
      </w:r>
      <w:proofErr w:type="spellEnd"/>
      <w:r w:rsidRPr="00124093">
        <w:rPr>
          <w:rFonts w:asciiTheme="minorHAnsi" w:hAnsiTheme="minorHAnsi"/>
          <w:bCs/>
          <w:szCs w:val="22"/>
        </w:rPr>
        <w:tab/>
      </w:r>
      <w:r w:rsidR="00A844C0" w:rsidRPr="00124093">
        <w:rPr>
          <w:rFonts w:asciiTheme="minorHAnsi" w:hAnsiTheme="minorHAnsi"/>
          <w:bCs/>
          <w:szCs w:val="22"/>
        </w:rPr>
        <w:t>6</w:t>
      </w:r>
      <w:r w:rsidR="00A844C0">
        <w:rPr>
          <w:rFonts w:asciiTheme="minorHAnsi" w:hAnsiTheme="minorHAnsi"/>
          <w:bCs/>
          <w:szCs w:val="22"/>
        </w:rPr>
        <w:t>2</w:t>
      </w:r>
    </w:p>
    <w:p w14:paraId="60CFA12D" w14:textId="19049B5E" w:rsidR="00A16447" w:rsidRPr="00124093" w:rsidRDefault="00A16447" w:rsidP="006A003C">
      <w:pPr>
        <w:pStyle w:val="TableofFigures"/>
        <w:keepNext/>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13. The full</w:t>
      </w:r>
      <w:r w:rsidRPr="004B5EB1">
        <w:rPr>
          <w:rFonts w:asciiTheme="minorHAnsi" w:hAnsiTheme="minorHAnsi"/>
          <w:szCs w:val="22"/>
        </w:rPr>
        <w:t>-</w:t>
      </w:r>
      <w:r w:rsidRPr="00124093">
        <w:rPr>
          <w:rFonts w:asciiTheme="minorHAnsi" w:hAnsiTheme="minorHAnsi"/>
          <w:bCs/>
          <w:szCs w:val="22"/>
        </w:rPr>
        <w:t>river-width lateral rock</w:t>
      </w:r>
      <w:r w:rsidRPr="004B5EB1">
        <w:rPr>
          <w:rFonts w:asciiTheme="minorHAnsi" w:hAnsiTheme="minorHAnsi"/>
          <w:szCs w:val="22"/>
        </w:rPr>
        <w:t>-</w:t>
      </w:r>
      <w:r w:rsidRPr="00124093">
        <w:rPr>
          <w:rFonts w:asciiTheme="minorHAnsi" w:hAnsiTheme="minorHAnsi"/>
          <w:bCs/>
          <w:szCs w:val="22"/>
        </w:rPr>
        <w:t xml:space="preserve">ridge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on the coastal Tarwin River in Gippsland, Victoria</w:t>
      </w:r>
      <w:r w:rsidRPr="004B5EB1">
        <w:rPr>
          <w:rFonts w:asciiTheme="minorHAnsi" w:hAnsiTheme="minorHAnsi"/>
          <w:szCs w:val="22"/>
        </w:rPr>
        <w:t>,</w:t>
      </w:r>
      <w:r w:rsidRPr="00124093">
        <w:rPr>
          <w:rFonts w:asciiTheme="minorHAnsi" w:hAnsiTheme="minorHAnsi"/>
          <w:bCs/>
          <w:szCs w:val="22"/>
        </w:rPr>
        <w:t xml:space="preserve"> </w:t>
      </w:r>
      <w:r w:rsidRPr="00124093">
        <w:rPr>
          <w:rFonts w:asciiTheme="minorHAnsi" w:hAnsiTheme="minorHAnsi"/>
          <w:bCs/>
          <w:szCs w:val="22"/>
        </w:rPr>
        <w:lastRenderedPageBreak/>
        <w:t>in 2010</w:t>
      </w:r>
      <w:r w:rsidR="000A3E33" w:rsidRPr="000A3E33">
        <w:rPr>
          <w:rFonts w:asciiTheme="minorHAnsi" w:hAnsiTheme="minorHAnsi"/>
          <w:bCs/>
          <w:szCs w:val="22"/>
        </w:rPr>
        <w:tab/>
      </w:r>
      <w:r w:rsidR="00A844C0" w:rsidRPr="000A3E33">
        <w:rPr>
          <w:rFonts w:asciiTheme="minorHAnsi" w:hAnsiTheme="minorHAnsi"/>
          <w:bCs/>
          <w:szCs w:val="22"/>
        </w:rPr>
        <w:t>6</w:t>
      </w:r>
      <w:r w:rsidR="00A844C0">
        <w:rPr>
          <w:rFonts w:asciiTheme="minorHAnsi" w:hAnsiTheme="minorHAnsi"/>
          <w:bCs/>
          <w:szCs w:val="22"/>
        </w:rPr>
        <w:t>7</w:t>
      </w:r>
    </w:p>
    <w:p w14:paraId="186732C9" w14:textId="60C931E0" w:rsidR="00A16447" w:rsidRPr="00124093" w:rsidRDefault="00A16447"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14. The ful</w:t>
      </w:r>
      <w:r w:rsidRPr="004B5EB1">
        <w:rPr>
          <w:rFonts w:asciiTheme="minorHAnsi" w:hAnsiTheme="minorHAnsi"/>
          <w:szCs w:val="22"/>
        </w:rPr>
        <w:t>l-</w:t>
      </w:r>
      <w:r w:rsidRPr="00124093">
        <w:rPr>
          <w:rFonts w:asciiTheme="minorHAnsi" w:hAnsiTheme="minorHAnsi"/>
          <w:bCs/>
          <w:szCs w:val="22"/>
        </w:rPr>
        <w:t>river-width random</w:t>
      </w:r>
      <w:r w:rsidRPr="004B5EB1">
        <w:rPr>
          <w:rFonts w:asciiTheme="minorHAnsi" w:hAnsiTheme="minorHAnsi"/>
          <w:szCs w:val="22"/>
        </w:rPr>
        <w:t>-</w:t>
      </w:r>
      <w:r w:rsidRPr="00124093">
        <w:rPr>
          <w:rFonts w:asciiTheme="minorHAnsi" w:hAnsiTheme="minorHAnsi"/>
          <w:bCs/>
          <w:szCs w:val="22"/>
        </w:rPr>
        <w:t xml:space="preserve">rock </w:t>
      </w:r>
      <w:proofErr w:type="spellStart"/>
      <w:r w:rsidRPr="00124093">
        <w:rPr>
          <w:rFonts w:asciiTheme="minorHAnsi" w:hAnsiTheme="minorHAnsi"/>
          <w:bCs/>
          <w:szCs w:val="22"/>
        </w:rPr>
        <w:t>fishway</w:t>
      </w:r>
      <w:proofErr w:type="spellEnd"/>
      <w:r w:rsidRPr="00124093">
        <w:rPr>
          <w:rFonts w:asciiTheme="minorHAnsi" w:hAnsiTheme="minorHAnsi"/>
          <w:bCs/>
          <w:szCs w:val="22"/>
        </w:rPr>
        <w:t xml:space="preserve"> on the coastal Yarra River at </w:t>
      </w:r>
      <w:proofErr w:type="spellStart"/>
      <w:r w:rsidRPr="00124093">
        <w:rPr>
          <w:rFonts w:asciiTheme="minorHAnsi" w:hAnsiTheme="minorHAnsi"/>
          <w:bCs/>
          <w:szCs w:val="22"/>
        </w:rPr>
        <w:t>Dights</w:t>
      </w:r>
      <w:proofErr w:type="spellEnd"/>
      <w:r w:rsidRPr="00124093">
        <w:rPr>
          <w:rFonts w:asciiTheme="minorHAnsi" w:hAnsiTheme="minorHAnsi"/>
          <w:bCs/>
          <w:szCs w:val="22"/>
        </w:rPr>
        <w:t xml:space="preserve"> Falls</w:t>
      </w:r>
      <w:r w:rsidR="0073476D">
        <w:rPr>
          <w:rFonts w:asciiTheme="minorHAnsi" w:hAnsiTheme="minorHAnsi"/>
          <w:bCs/>
          <w:szCs w:val="22"/>
        </w:rPr>
        <w:t>,</w:t>
      </w:r>
      <w:r w:rsidRPr="004B5EB1">
        <w:rPr>
          <w:rFonts w:asciiTheme="minorHAnsi" w:hAnsiTheme="minorHAnsi"/>
          <w:szCs w:val="22"/>
        </w:rPr>
        <w:t xml:space="preserve"> </w:t>
      </w:r>
      <w:r w:rsidRPr="00124093">
        <w:rPr>
          <w:rFonts w:asciiTheme="minorHAnsi" w:hAnsiTheme="minorHAnsi"/>
          <w:bCs/>
          <w:szCs w:val="22"/>
        </w:rPr>
        <w:t>Melbourne</w:t>
      </w:r>
      <w:r w:rsidR="0073476D">
        <w:rPr>
          <w:rFonts w:asciiTheme="minorHAnsi" w:hAnsiTheme="minorHAnsi"/>
          <w:szCs w:val="22"/>
        </w:rPr>
        <w:t>,</w:t>
      </w:r>
      <w:r w:rsidRPr="00124093">
        <w:rPr>
          <w:rFonts w:asciiTheme="minorHAnsi" w:hAnsiTheme="minorHAnsi"/>
          <w:bCs/>
          <w:szCs w:val="22"/>
        </w:rPr>
        <w:t xml:space="preserve"> in 2012</w:t>
      </w:r>
      <w:r w:rsidR="000A3E33" w:rsidRPr="000A3E33">
        <w:rPr>
          <w:rFonts w:asciiTheme="minorHAnsi" w:hAnsiTheme="minorHAnsi"/>
          <w:bCs/>
          <w:szCs w:val="22"/>
        </w:rPr>
        <w:tab/>
      </w:r>
      <w:r w:rsidR="00A844C0" w:rsidRPr="000A3E33">
        <w:rPr>
          <w:rFonts w:asciiTheme="minorHAnsi" w:hAnsiTheme="minorHAnsi"/>
          <w:bCs/>
          <w:szCs w:val="22"/>
        </w:rPr>
        <w:t>6</w:t>
      </w:r>
      <w:r w:rsidR="00A844C0">
        <w:rPr>
          <w:rFonts w:asciiTheme="minorHAnsi" w:hAnsiTheme="minorHAnsi"/>
          <w:bCs/>
          <w:szCs w:val="22"/>
        </w:rPr>
        <w:t>7</w:t>
      </w:r>
    </w:p>
    <w:p w14:paraId="45966A5E" w14:textId="218B3837" w:rsidR="009211E9" w:rsidRPr="00124093" w:rsidRDefault="009211E9"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124093">
        <w:rPr>
          <w:rFonts w:asciiTheme="minorHAnsi" w:hAnsiTheme="minorHAnsi"/>
          <w:bCs/>
          <w:szCs w:val="22"/>
        </w:rPr>
        <w:t xml:space="preserve">Figure </w:t>
      </w:r>
      <w:r w:rsidRPr="004B5EB1">
        <w:rPr>
          <w:rFonts w:asciiTheme="minorHAnsi" w:hAnsiTheme="minorHAnsi"/>
          <w:szCs w:val="22"/>
        </w:rPr>
        <w:t>S</w:t>
      </w:r>
      <w:r w:rsidRPr="00124093">
        <w:rPr>
          <w:rFonts w:asciiTheme="minorHAnsi" w:hAnsiTheme="minorHAnsi"/>
          <w:bCs/>
          <w:szCs w:val="22"/>
        </w:rPr>
        <w:t xml:space="preserve">15. </w:t>
      </w:r>
      <w:r w:rsidRPr="00124093">
        <w:rPr>
          <w:rFonts w:asciiTheme="minorHAnsi" w:hAnsiTheme="minorHAnsi"/>
          <w:bCs/>
          <w:noProof/>
          <w:szCs w:val="22"/>
          <w:lang w:val="en-US"/>
        </w:rPr>
        <w:t>The upper leg of the Wangaratta rock</w:t>
      </w:r>
      <w:r w:rsidR="00A05281">
        <w:rPr>
          <w:rFonts w:asciiTheme="minorHAnsi" w:hAnsiTheme="minorHAnsi"/>
          <w:bCs/>
          <w:noProof/>
          <w:szCs w:val="22"/>
          <w:lang w:val="en-US"/>
        </w:rPr>
        <w:t>-ramp</w:t>
      </w:r>
      <w:r w:rsidRPr="00124093">
        <w:rPr>
          <w:rFonts w:asciiTheme="minorHAnsi" w:hAnsiTheme="minorHAnsi"/>
          <w:bCs/>
          <w:noProof/>
          <w:szCs w:val="22"/>
          <w:lang w:val="en-US"/>
        </w:rPr>
        <w:t xml:space="preserve"> fishway on the Ovens River in 2010. Note the raised rocks on the bank margins </w:t>
      </w:r>
      <w:r w:rsidRPr="004B5EB1">
        <w:rPr>
          <w:rFonts w:asciiTheme="minorHAnsi" w:hAnsiTheme="minorHAnsi"/>
          <w:noProof/>
          <w:szCs w:val="22"/>
          <w:lang w:val="en-US"/>
        </w:rPr>
        <w:t>that</w:t>
      </w:r>
      <w:r w:rsidRPr="00124093">
        <w:rPr>
          <w:rFonts w:asciiTheme="minorHAnsi" w:hAnsiTheme="minorHAnsi"/>
          <w:bCs/>
          <w:noProof/>
          <w:szCs w:val="22"/>
          <w:lang w:val="en-US"/>
        </w:rPr>
        <w:t xml:space="preserve"> increase the headwater range of the fishway</w:t>
      </w:r>
      <w:r w:rsidR="000A3E33" w:rsidRPr="000A3E33">
        <w:rPr>
          <w:rFonts w:asciiTheme="minorHAnsi" w:hAnsiTheme="minorHAnsi"/>
          <w:bCs/>
          <w:szCs w:val="22"/>
        </w:rPr>
        <w:tab/>
      </w:r>
      <w:r w:rsidR="00A844C0" w:rsidRPr="000A3E33">
        <w:rPr>
          <w:rFonts w:asciiTheme="minorHAnsi" w:hAnsiTheme="minorHAnsi"/>
          <w:bCs/>
          <w:szCs w:val="22"/>
        </w:rPr>
        <w:t>7</w:t>
      </w:r>
      <w:r w:rsidR="00A844C0">
        <w:rPr>
          <w:rFonts w:asciiTheme="minorHAnsi" w:hAnsiTheme="minorHAnsi"/>
          <w:bCs/>
          <w:szCs w:val="22"/>
        </w:rPr>
        <w:t>1</w:t>
      </w:r>
    </w:p>
    <w:p w14:paraId="0AE1C1B6" w14:textId="74F867A6" w:rsidR="001F0E4A" w:rsidRPr="004B5EB1" w:rsidRDefault="001F0E4A"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 xml:space="preserve">Figure S16. </w:t>
      </w:r>
      <w:r w:rsidRPr="00124093">
        <w:rPr>
          <w:rFonts w:asciiTheme="minorHAnsi" w:hAnsiTheme="minorHAnsi"/>
          <w:bCs/>
          <w:szCs w:val="22"/>
        </w:rPr>
        <w:t xml:space="preserve">The </w:t>
      </w:r>
      <w:proofErr w:type="spellStart"/>
      <w:r w:rsidRPr="00124093">
        <w:rPr>
          <w:rFonts w:asciiTheme="minorHAnsi" w:hAnsiTheme="minorHAnsi"/>
          <w:bCs/>
          <w:szCs w:val="22"/>
        </w:rPr>
        <w:t>Hipwell</w:t>
      </w:r>
      <w:proofErr w:type="spellEnd"/>
      <w:r w:rsidRPr="00124093">
        <w:rPr>
          <w:rFonts w:asciiTheme="minorHAnsi" w:hAnsiTheme="minorHAnsi"/>
          <w:bCs/>
          <w:szCs w:val="22"/>
        </w:rPr>
        <w:t xml:space="preserve"> Offtake regulator on Gunbower Creek nears completion in November 2013</w:t>
      </w:r>
      <w:r w:rsidR="000A3E33">
        <w:rPr>
          <w:rFonts w:asciiTheme="minorHAnsi" w:hAnsiTheme="minorHAnsi"/>
          <w:noProof/>
          <w:webHidden/>
          <w:szCs w:val="22"/>
          <w:lang w:eastAsia="en-US"/>
        </w:rPr>
        <w:tab/>
      </w:r>
      <w:r w:rsidR="00A844C0">
        <w:rPr>
          <w:rFonts w:asciiTheme="minorHAnsi" w:hAnsiTheme="minorHAnsi"/>
          <w:noProof/>
          <w:webHidden/>
          <w:szCs w:val="22"/>
          <w:lang w:eastAsia="en-US"/>
        </w:rPr>
        <w:t>72</w:t>
      </w:r>
    </w:p>
    <w:p w14:paraId="41C5B9E4" w14:textId="2B254CC0" w:rsidR="001F0E4A" w:rsidRDefault="001F0E4A" w:rsidP="00156B84">
      <w:pPr>
        <w:pStyle w:val="TableofFigures"/>
        <w:tabs>
          <w:tab w:val="clear" w:pos="567"/>
          <w:tab w:val="clear" w:pos="8789"/>
          <w:tab w:val="right" w:leader="dot" w:pos="9639"/>
        </w:tabs>
        <w:spacing w:after="0" w:line="360" w:lineRule="auto"/>
        <w:rPr>
          <w:rFonts w:asciiTheme="minorHAnsi" w:hAnsiTheme="minorHAnsi"/>
          <w:noProof/>
          <w:webHidden/>
          <w:szCs w:val="22"/>
          <w:lang w:eastAsia="en-US"/>
        </w:rPr>
      </w:pPr>
      <w:r w:rsidRPr="004B5EB1">
        <w:rPr>
          <w:rFonts w:asciiTheme="minorHAnsi" w:hAnsiTheme="minorHAnsi"/>
          <w:noProof/>
          <w:webHidden/>
          <w:szCs w:val="22"/>
          <w:lang w:eastAsia="en-US"/>
        </w:rPr>
        <w:t xml:space="preserve">Figure S17. </w:t>
      </w:r>
      <w:r w:rsidRPr="00124093">
        <w:rPr>
          <w:rFonts w:asciiTheme="minorHAnsi" w:hAnsiTheme="minorHAnsi"/>
          <w:bCs/>
          <w:szCs w:val="22"/>
        </w:rPr>
        <w:t xml:space="preserve">The four functional phases of a </w:t>
      </w:r>
      <w:r w:rsidR="00B048EA">
        <w:rPr>
          <w:rFonts w:asciiTheme="minorHAnsi" w:hAnsiTheme="minorHAnsi"/>
          <w:bCs/>
          <w:szCs w:val="22"/>
        </w:rPr>
        <w:t>fish lock</w:t>
      </w:r>
      <w:r w:rsidRPr="00124093">
        <w:rPr>
          <w:rFonts w:asciiTheme="minorHAnsi" w:hAnsiTheme="minorHAnsi"/>
          <w:bCs/>
          <w:szCs w:val="22"/>
        </w:rPr>
        <w:t xml:space="preserve"> similar to that at </w:t>
      </w:r>
      <w:proofErr w:type="spellStart"/>
      <w:r w:rsidRPr="00124093">
        <w:rPr>
          <w:rFonts w:asciiTheme="minorHAnsi" w:hAnsiTheme="minorHAnsi"/>
          <w:bCs/>
          <w:szCs w:val="22"/>
        </w:rPr>
        <w:t>Hipwell</w:t>
      </w:r>
      <w:proofErr w:type="spellEnd"/>
      <w:r w:rsidRPr="00124093">
        <w:rPr>
          <w:rFonts w:asciiTheme="minorHAnsi" w:hAnsiTheme="minorHAnsi"/>
          <w:bCs/>
          <w:szCs w:val="22"/>
        </w:rPr>
        <w:t xml:space="preserve"> Road </w:t>
      </w:r>
      <w:r w:rsidR="00B048EA">
        <w:rPr>
          <w:rFonts w:asciiTheme="minorHAnsi" w:hAnsiTheme="minorHAnsi"/>
          <w:bCs/>
          <w:szCs w:val="22"/>
        </w:rPr>
        <w:t>fish lock</w:t>
      </w:r>
      <w:r w:rsidRPr="00124093">
        <w:rPr>
          <w:rFonts w:asciiTheme="minorHAnsi" w:hAnsiTheme="minorHAnsi"/>
          <w:bCs/>
          <w:szCs w:val="22"/>
        </w:rPr>
        <w:t xml:space="preserve"> on Gunbower Creek</w:t>
      </w:r>
      <w:r w:rsidRPr="004B5EB1">
        <w:rPr>
          <w:rFonts w:asciiTheme="minorHAnsi" w:hAnsiTheme="minorHAnsi"/>
          <w:noProof/>
          <w:webHidden/>
          <w:szCs w:val="22"/>
          <w:lang w:eastAsia="en-US"/>
        </w:rPr>
        <w:tab/>
      </w:r>
      <w:r w:rsidR="00A844C0" w:rsidRPr="004B5EB1">
        <w:rPr>
          <w:rFonts w:asciiTheme="minorHAnsi" w:hAnsiTheme="minorHAnsi"/>
          <w:noProof/>
          <w:webHidden/>
          <w:szCs w:val="22"/>
          <w:lang w:eastAsia="en-US"/>
        </w:rPr>
        <w:t>7</w:t>
      </w:r>
      <w:r w:rsidR="00A844C0">
        <w:rPr>
          <w:rFonts w:asciiTheme="minorHAnsi" w:hAnsiTheme="minorHAnsi"/>
          <w:noProof/>
          <w:webHidden/>
          <w:szCs w:val="22"/>
          <w:lang w:eastAsia="en-US"/>
        </w:rPr>
        <w:t>2</w:t>
      </w:r>
    </w:p>
    <w:p w14:paraId="31BE6F39" w14:textId="50FE348C" w:rsidR="002E790D" w:rsidRPr="0002077B" w:rsidRDefault="002E790D" w:rsidP="00156B84">
      <w:pPr>
        <w:pStyle w:val="TableofFigures"/>
        <w:tabs>
          <w:tab w:val="clear" w:pos="567"/>
          <w:tab w:val="clear" w:pos="8789"/>
          <w:tab w:val="right" w:leader="dot" w:pos="9639"/>
        </w:tabs>
        <w:spacing w:after="0" w:line="360" w:lineRule="auto"/>
        <w:rPr>
          <w:rFonts w:asciiTheme="minorHAnsi" w:hAnsiTheme="minorHAnsi"/>
          <w:bCs/>
          <w:szCs w:val="22"/>
        </w:rPr>
      </w:pPr>
      <w:r w:rsidRPr="0002077B">
        <w:rPr>
          <w:rFonts w:asciiTheme="minorHAnsi" w:hAnsiTheme="minorHAnsi"/>
          <w:bCs/>
          <w:szCs w:val="22"/>
        </w:rPr>
        <w:t xml:space="preserve">Figure </w:t>
      </w:r>
      <w:r w:rsidRPr="0002077B">
        <w:rPr>
          <w:rFonts w:asciiTheme="minorHAnsi" w:hAnsiTheme="minorHAnsi"/>
          <w:szCs w:val="22"/>
        </w:rPr>
        <w:t>S</w:t>
      </w:r>
      <w:r>
        <w:rPr>
          <w:rFonts w:asciiTheme="minorHAnsi" w:hAnsiTheme="minorHAnsi"/>
          <w:bCs/>
          <w:szCs w:val="22"/>
        </w:rPr>
        <w:t>18</w:t>
      </w:r>
      <w:r w:rsidRPr="0002077B">
        <w:rPr>
          <w:rFonts w:asciiTheme="minorHAnsi" w:hAnsiTheme="minorHAnsi"/>
          <w:bCs/>
          <w:szCs w:val="22"/>
        </w:rPr>
        <w:t xml:space="preserve">. </w:t>
      </w:r>
      <w:r w:rsidRPr="002E790D">
        <w:rPr>
          <w:rFonts w:asciiTheme="minorHAnsi" w:hAnsiTheme="minorHAnsi"/>
          <w:bCs/>
          <w:szCs w:val="22"/>
        </w:rPr>
        <w:t xml:space="preserve">Fish lift constructed at </w:t>
      </w:r>
      <w:proofErr w:type="spellStart"/>
      <w:r w:rsidRPr="002E790D">
        <w:rPr>
          <w:rFonts w:asciiTheme="minorHAnsi" w:hAnsiTheme="minorHAnsi"/>
          <w:bCs/>
          <w:szCs w:val="22"/>
        </w:rPr>
        <w:t>Tallowa</w:t>
      </w:r>
      <w:proofErr w:type="spellEnd"/>
      <w:r w:rsidRPr="002E790D">
        <w:rPr>
          <w:rFonts w:asciiTheme="minorHAnsi" w:hAnsiTheme="minorHAnsi"/>
          <w:bCs/>
          <w:szCs w:val="22"/>
        </w:rPr>
        <w:t xml:space="preserve"> Dam on the coastal Shoalhaven River in south-eastern New South Wales</w:t>
      </w:r>
      <w:r w:rsidRPr="0002077B">
        <w:rPr>
          <w:rFonts w:asciiTheme="minorHAnsi" w:hAnsiTheme="minorHAnsi"/>
          <w:bCs/>
          <w:szCs w:val="22"/>
        </w:rPr>
        <w:tab/>
      </w:r>
      <w:r w:rsidR="00A844C0">
        <w:rPr>
          <w:rFonts w:asciiTheme="minorHAnsi" w:hAnsiTheme="minorHAnsi"/>
          <w:bCs/>
          <w:szCs w:val="22"/>
        </w:rPr>
        <w:t>74</w:t>
      </w:r>
    </w:p>
    <w:p w14:paraId="32258267" w14:textId="528A617D" w:rsidR="0048245A" w:rsidRPr="00124093" w:rsidRDefault="0048245A" w:rsidP="001B7424">
      <w:pPr>
        <w:pStyle w:val="TableofFigures"/>
        <w:tabs>
          <w:tab w:val="right" w:pos="8731"/>
        </w:tabs>
        <w:rPr>
          <w:rFonts w:asciiTheme="minorHAnsi" w:hAnsiTheme="minorHAnsi"/>
        </w:rPr>
      </w:pPr>
    </w:p>
    <w:p w14:paraId="4276457B" w14:textId="77777777" w:rsidR="006978FE" w:rsidRDefault="006978FE">
      <w:pPr>
        <w:spacing w:after="200" w:line="276" w:lineRule="auto"/>
        <w:rPr>
          <w:rFonts w:asciiTheme="minorHAnsi" w:hAnsiTheme="minorHAnsi"/>
        </w:rPr>
        <w:sectPr w:rsidR="006978FE" w:rsidSect="006A003C">
          <w:pgSz w:w="11906" w:h="16838" w:code="9"/>
          <w:pgMar w:top="1701" w:right="1134" w:bottom="567" w:left="1134" w:header="709" w:footer="709" w:gutter="0"/>
          <w:pgNumType w:fmt="lowerRoman" w:start="2"/>
          <w:cols w:space="708"/>
          <w:docGrid w:linePitch="360"/>
        </w:sectPr>
      </w:pPr>
    </w:p>
    <w:p w14:paraId="35FEA085" w14:textId="67026E7C" w:rsidR="007666C7" w:rsidRPr="00124093" w:rsidRDefault="007666C7" w:rsidP="00124093">
      <w:pPr>
        <w:pStyle w:val="TableofFigures"/>
        <w:spacing w:before="120" w:after="120" w:line="240" w:lineRule="atLeast"/>
        <w:rPr>
          <w:rFonts w:asciiTheme="minorHAnsi" w:hAnsiTheme="minorHAnsi" w:cs="Arial"/>
          <w:color w:val="228591"/>
          <w:sz w:val="40"/>
        </w:rPr>
      </w:pPr>
      <w:r w:rsidRPr="00124093">
        <w:rPr>
          <w:rFonts w:asciiTheme="minorHAnsi" w:hAnsiTheme="minorHAnsi" w:cs="Arial"/>
          <w:color w:val="228591"/>
          <w:sz w:val="40"/>
        </w:rPr>
        <w:lastRenderedPageBreak/>
        <w:t>Acknowledgements</w:t>
      </w:r>
    </w:p>
    <w:p w14:paraId="378C642B" w14:textId="025A5F2F" w:rsidR="00822286" w:rsidRPr="00124093" w:rsidRDefault="00384D51" w:rsidP="00124093">
      <w:pPr>
        <w:pStyle w:val="Body2"/>
        <w:spacing w:after="200" w:line="276" w:lineRule="auto"/>
        <w:rPr>
          <w:rFonts w:asciiTheme="minorHAnsi" w:hAnsiTheme="minorHAnsi"/>
        </w:rPr>
      </w:pPr>
      <w:r>
        <w:rPr>
          <w:rFonts w:asciiTheme="minorHAnsi" w:hAnsiTheme="minorHAnsi"/>
        </w:rPr>
        <w:t xml:space="preserve">The </w:t>
      </w:r>
      <w:r w:rsidR="007666C7" w:rsidRPr="00124093">
        <w:rPr>
          <w:rFonts w:asciiTheme="minorHAnsi" w:hAnsiTheme="minorHAnsi"/>
        </w:rPr>
        <w:t>Water and Catchments Group (DE</w:t>
      </w:r>
      <w:r w:rsidR="00FF1073">
        <w:rPr>
          <w:rFonts w:asciiTheme="minorHAnsi" w:hAnsiTheme="minorHAnsi"/>
        </w:rPr>
        <w:t>LWP</w:t>
      </w:r>
      <w:r w:rsidR="007666C7" w:rsidRPr="00124093">
        <w:rPr>
          <w:rFonts w:asciiTheme="minorHAnsi" w:hAnsiTheme="minorHAnsi"/>
        </w:rPr>
        <w:t>) funded this project. The authors would like to thank Greg Woodward from the Water and Catchments Group</w:t>
      </w:r>
      <w:r w:rsidR="00FD02F3">
        <w:rPr>
          <w:rFonts w:asciiTheme="minorHAnsi" w:hAnsiTheme="minorHAnsi"/>
        </w:rPr>
        <w:t xml:space="preserve"> for managing</w:t>
      </w:r>
      <w:r w:rsidR="007666C7" w:rsidRPr="00124093">
        <w:rPr>
          <w:rFonts w:asciiTheme="minorHAnsi" w:hAnsiTheme="minorHAnsi"/>
        </w:rPr>
        <w:t xml:space="preserve"> this project and </w:t>
      </w:r>
      <w:r w:rsidR="00FD02F3" w:rsidRPr="00124093">
        <w:rPr>
          <w:rFonts w:asciiTheme="minorHAnsi" w:hAnsiTheme="minorHAnsi"/>
        </w:rPr>
        <w:t>participat</w:t>
      </w:r>
      <w:r w:rsidR="00FD02F3">
        <w:rPr>
          <w:rFonts w:asciiTheme="minorHAnsi" w:hAnsiTheme="minorHAnsi"/>
        </w:rPr>
        <w:t>ing</w:t>
      </w:r>
      <w:r w:rsidR="00FD02F3" w:rsidRPr="00124093">
        <w:rPr>
          <w:rFonts w:asciiTheme="minorHAnsi" w:hAnsiTheme="minorHAnsi"/>
        </w:rPr>
        <w:t xml:space="preserve"> </w:t>
      </w:r>
      <w:r w:rsidR="007666C7" w:rsidRPr="00124093">
        <w:rPr>
          <w:rFonts w:asciiTheme="minorHAnsi" w:hAnsiTheme="minorHAnsi"/>
        </w:rPr>
        <w:t xml:space="preserve">in many useful discussions. Thanks to Dennis </w:t>
      </w:r>
      <w:proofErr w:type="spellStart"/>
      <w:r w:rsidR="007666C7" w:rsidRPr="00124093">
        <w:rPr>
          <w:rFonts w:asciiTheme="minorHAnsi" w:hAnsiTheme="minorHAnsi"/>
        </w:rPr>
        <w:t>Lovric</w:t>
      </w:r>
      <w:proofErr w:type="spellEnd"/>
      <w:r w:rsidR="007666C7" w:rsidRPr="00124093">
        <w:rPr>
          <w:rFonts w:asciiTheme="minorHAnsi" w:hAnsiTheme="minorHAnsi"/>
        </w:rPr>
        <w:t xml:space="preserve"> and Mark Turner</w:t>
      </w:r>
      <w:r w:rsidR="008D70DC">
        <w:rPr>
          <w:rFonts w:asciiTheme="minorHAnsi" w:hAnsiTheme="minorHAnsi"/>
        </w:rPr>
        <w:t>,</w:t>
      </w:r>
      <w:r w:rsidR="007666C7" w:rsidRPr="00124093">
        <w:rPr>
          <w:rFonts w:asciiTheme="minorHAnsi" w:hAnsiTheme="minorHAnsi"/>
        </w:rPr>
        <w:t xml:space="preserve"> who were members of the steering committee</w:t>
      </w:r>
      <w:r w:rsidR="008D70DC">
        <w:rPr>
          <w:rFonts w:asciiTheme="minorHAnsi" w:hAnsiTheme="minorHAnsi"/>
        </w:rPr>
        <w:t>,</w:t>
      </w:r>
      <w:r w:rsidR="007666C7" w:rsidRPr="00124093">
        <w:rPr>
          <w:rFonts w:asciiTheme="minorHAnsi" w:hAnsiTheme="minorHAnsi"/>
        </w:rPr>
        <w:t xml:space="preserve"> and to Tim O’Brien and Matt Jones for </w:t>
      </w:r>
      <w:r w:rsidR="008D70DC">
        <w:rPr>
          <w:rFonts w:asciiTheme="minorHAnsi" w:hAnsiTheme="minorHAnsi"/>
        </w:rPr>
        <w:t xml:space="preserve">providing </w:t>
      </w:r>
      <w:r w:rsidR="007666C7" w:rsidRPr="00124093">
        <w:rPr>
          <w:rFonts w:asciiTheme="minorHAnsi" w:hAnsiTheme="minorHAnsi"/>
        </w:rPr>
        <w:t xml:space="preserve">access to reference material and </w:t>
      </w:r>
      <w:r w:rsidR="0073476D">
        <w:rPr>
          <w:rFonts w:asciiTheme="minorHAnsi" w:hAnsiTheme="minorHAnsi"/>
        </w:rPr>
        <w:t xml:space="preserve">for </w:t>
      </w:r>
      <w:r w:rsidR="00FD02F3">
        <w:rPr>
          <w:rFonts w:asciiTheme="minorHAnsi" w:hAnsiTheme="minorHAnsi"/>
        </w:rPr>
        <w:t>helpful</w:t>
      </w:r>
      <w:r w:rsidR="007666C7" w:rsidRPr="00124093">
        <w:rPr>
          <w:rFonts w:asciiTheme="minorHAnsi" w:hAnsiTheme="minorHAnsi"/>
        </w:rPr>
        <w:t xml:space="preserve"> discussions. Thanks also to </w:t>
      </w:r>
      <w:proofErr w:type="spellStart"/>
      <w:r w:rsidR="007666C7" w:rsidRPr="00124093">
        <w:rPr>
          <w:rFonts w:asciiTheme="minorHAnsi" w:hAnsiTheme="minorHAnsi"/>
        </w:rPr>
        <w:t>Bec</w:t>
      </w:r>
      <w:proofErr w:type="spellEnd"/>
      <w:r w:rsidR="007666C7" w:rsidRPr="00124093">
        <w:rPr>
          <w:rFonts w:asciiTheme="minorHAnsi" w:hAnsiTheme="minorHAnsi"/>
        </w:rPr>
        <w:t xml:space="preserve"> Hemming and Rex Candy (EGCMA), Stephen Ryan (GHCMA), Peter Kelly (Mallee</w:t>
      </w:r>
      <w:r w:rsidR="008D70DC">
        <w:rPr>
          <w:rFonts w:asciiTheme="minorHAnsi" w:hAnsiTheme="minorHAnsi"/>
        </w:rPr>
        <w:t xml:space="preserve"> </w:t>
      </w:r>
      <w:r w:rsidR="007666C7" w:rsidRPr="00124093">
        <w:rPr>
          <w:rFonts w:asciiTheme="minorHAnsi" w:hAnsiTheme="minorHAnsi"/>
        </w:rPr>
        <w:t xml:space="preserve">CMA), Dan Borg (Melbourne Water), Anna Chatfield (NCCMA), Anthony Wilson (NECMA), Greg Fletcher (WCMA) and Matt Bowler and David Stork (WGCMA) for providing details on the latest </w:t>
      </w:r>
      <w:proofErr w:type="spellStart"/>
      <w:r w:rsidR="007666C7" w:rsidRPr="00124093">
        <w:rPr>
          <w:rFonts w:asciiTheme="minorHAnsi" w:hAnsiTheme="minorHAnsi"/>
        </w:rPr>
        <w:t>fishway</w:t>
      </w:r>
      <w:proofErr w:type="spellEnd"/>
      <w:r w:rsidR="007666C7" w:rsidRPr="00124093">
        <w:rPr>
          <w:rFonts w:asciiTheme="minorHAnsi" w:hAnsiTheme="minorHAnsi"/>
        </w:rPr>
        <w:t xml:space="preserve"> developm</w:t>
      </w:r>
      <w:r w:rsidR="00080F04" w:rsidRPr="00124093">
        <w:rPr>
          <w:rFonts w:asciiTheme="minorHAnsi" w:hAnsiTheme="minorHAnsi"/>
        </w:rPr>
        <w:t>ents in their respective areas.</w:t>
      </w:r>
    </w:p>
    <w:p w14:paraId="25620AEB" w14:textId="77777777" w:rsidR="006978FE" w:rsidRDefault="006978FE">
      <w:pPr>
        <w:spacing w:after="200" w:line="276" w:lineRule="auto"/>
        <w:rPr>
          <w:rFonts w:asciiTheme="minorHAnsi" w:hAnsiTheme="minorHAnsi" w:cs="Arial"/>
          <w:color w:val="228591"/>
          <w:sz w:val="40"/>
        </w:rPr>
      </w:pPr>
      <w:r>
        <w:rPr>
          <w:rFonts w:asciiTheme="minorHAnsi" w:hAnsiTheme="minorHAnsi" w:cs="Arial"/>
          <w:color w:val="228591"/>
          <w:sz w:val="40"/>
        </w:rPr>
        <w:br w:type="page"/>
      </w:r>
    </w:p>
    <w:p w14:paraId="69944985" w14:textId="600237CF" w:rsidR="007666C7" w:rsidRPr="00124093" w:rsidRDefault="007666C7" w:rsidP="007666C7">
      <w:pPr>
        <w:spacing w:before="240" w:after="360"/>
        <w:rPr>
          <w:rFonts w:asciiTheme="minorHAnsi" w:hAnsiTheme="minorHAnsi" w:cs="Arial"/>
          <w:color w:val="228591"/>
          <w:sz w:val="40"/>
        </w:rPr>
      </w:pPr>
      <w:r w:rsidRPr="00124093">
        <w:rPr>
          <w:rFonts w:asciiTheme="minorHAnsi" w:hAnsiTheme="minorHAnsi" w:cs="Arial"/>
          <w:color w:val="228591"/>
          <w:sz w:val="40"/>
        </w:rPr>
        <w:lastRenderedPageBreak/>
        <w:t>Summary</w:t>
      </w:r>
    </w:p>
    <w:p w14:paraId="78D57072" w14:textId="64DB49EF" w:rsidR="007666C7" w:rsidRPr="00124093" w:rsidRDefault="007666C7" w:rsidP="00124093">
      <w:pPr>
        <w:spacing w:after="113" w:line="240" w:lineRule="atLeast"/>
        <w:rPr>
          <w:rFonts w:asciiTheme="minorHAnsi" w:hAnsiTheme="minorHAnsi"/>
          <w:szCs w:val="22"/>
        </w:rPr>
      </w:pPr>
      <w:r w:rsidRPr="00124093">
        <w:rPr>
          <w:rFonts w:asciiTheme="minorHAnsi" w:hAnsiTheme="minorHAnsi" w:cs="Arial"/>
          <w:szCs w:val="22"/>
        </w:rPr>
        <w:t>Recognising the importance of fishways in restoring native fish populations</w:t>
      </w:r>
      <w:r w:rsidR="00FD02F3">
        <w:rPr>
          <w:rFonts w:asciiTheme="minorHAnsi" w:hAnsiTheme="minorHAnsi" w:cs="Arial"/>
          <w:szCs w:val="22"/>
        </w:rPr>
        <w:t>,</w:t>
      </w:r>
      <w:r w:rsidRPr="00124093">
        <w:rPr>
          <w:rFonts w:asciiTheme="minorHAnsi" w:hAnsiTheme="minorHAnsi" w:cs="Arial"/>
          <w:szCs w:val="22"/>
        </w:rPr>
        <w:t xml:space="preserve"> a review of the status</w:t>
      </w:r>
      <w:r w:rsidRPr="00124093">
        <w:rPr>
          <w:rFonts w:asciiTheme="minorHAnsi" w:hAnsiTheme="minorHAnsi"/>
          <w:szCs w:val="22"/>
        </w:rPr>
        <w:t xml:space="preserve"> </w:t>
      </w:r>
      <w:r w:rsidRPr="00124093">
        <w:rPr>
          <w:rFonts w:asciiTheme="minorHAnsi" w:hAnsiTheme="minorHAnsi" w:cs="Arial"/>
          <w:szCs w:val="22"/>
        </w:rPr>
        <w:t xml:space="preserve">of fishways within Victoria was undertaken in 2010 (O’Brien </w:t>
      </w:r>
      <w:r w:rsidR="007446EE" w:rsidRPr="00124093">
        <w:rPr>
          <w:rFonts w:asciiTheme="minorHAnsi" w:hAnsiTheme="minorHAnsi" w:cs="Arial"/>
          <w:szCs w:val="22"/>
        </w:rPr>
        <w:t>et al.</w:t>
      </w:r>
      <w:r w:rsidRPr="00124093">
        <w:rPr>
          <w:rFonts w:asciiTheme="minorHAnsi" w:hAnsiTheme="minorHAnsi" w:cs="Arial"/>
          <w:szCs w:val="22"/>
        </w:rPr>
        <w:t xml:space="preserve"> 2010) to inform the development of the Victorian Waterway Management Strategy </w:t>
      </w:r>
      <w:r w:rsidR="007446EE" w:rsidRPr="00124093">
        <w:rPr>
          <w:rFonts w:asciiTheme="minorHAnsi" w:hAnsiTheme="minorHAnsi" w:cs="Arial"/>
          <w:szCs w:val="22"/>
        </w:rPr>
        <w:t xml:space="preserve">(VWMS) </w:t>
      </w:r>
      <w:r w:rsidRPr="00124093">
        <w:rPr>
          <w:rFonts w:asciiTheme="minorHAnsi" w:hAnsiTheme="minorHAnsi" w:cs="Arial"/>
          <w:szCs w:val="22"/>
        </w:rPr>
        <w:t>(DEPI 2013). The objectives of the review document were to:</w:t>
      </w:r>
    </w:p>
    <w:p w14:paraId="2F47AC4B" w14:textId="5023E0B5" w:rsidR="007666C7" w:rsidRPr="00124093" w:rsidRDefault="007666C7" w:rsidP="00124093">
      <w:pPr>
        <w:numPr>
          <w:ilvl w:val="0"/>
          <w:numId w:val="48"/>
        </w:numPr>
        <w:tabs>
          <w:tab w:val="right" w:pos="426"/>
        </w:tabs>
        <w:spacing w:after="113" w:line="240" w:lineRule="atLeast"/>
        <w:ind w:left="0" w:firstLine="0"/>
        <w:rPr>
          <w:rFonts w:asciiTheme="minorHAnsi" w:hAnsiTheme="minorHAnsi"/>
        </w:rPr>
      </w:pPr>
      <w:r w:rsidRPr="00124093">
        <w:rPr>
          <w:rFonts w:asciiTheme="minorHAnsi" w:hAnsiTheme="minorHAnsi"/>
        </w:rPr>
        <w:t>Review approaches to providing fish passage for new structures</w:t>
      </w:r>
    </w:p>
    <w:p w14:paraId="6BA97BDB" w14:textId="77777777" w:rsidR="007666C7" w:rsidRPr="00124093" w:rsidRDefault="007666C7" w:rsidP="00124093">
      <w:pPr>
        <w:numPr>
          <w:ilvl w:val="0"/>
          <w:numId w:val="48"/>
        </w:numPr>
        <w:tabs>
          <w:tab w:val="right" w:pos="426"/>
        </w:tabs>
        <w:spacing w:after="113" w:line="240" w:lineRule="atLeast"/>
        <w:ind w:left="0" w:firstLine="0"/>
        <w:rPr>
          <w:rFonts w:asciiTheme="minorHAnsi" w:hAnsiTheme="minorHAnsi"/>
        </w:rPr>
      </w:pPr>
      <w:r w:rsidRPr="00124093">
        <w:rPr>
          <w:rFonts w:asciiTheme="minorHAnsi" w:hAnsiTheme="minorHAnsi"/>
        </w:rPr>
        <w:t>Review approaches to providing fish passage at existing structures</w:t>
      </w:r>
    </w:p>
    <w:p w14:paraId="60016CC1" w14:textId="77777777" w:rsidR="007666C7" w:rsidRPr="00124093" w:rsidRDefault="007666C7" w:rsidP="00124093">
      <w:pPr>
        <w:numPr>
          <w:ilvl w:val="0"/>
          <w:numId w:val="48"/>
        </w:numPr>
        <w:tabs>
          <w:tab w:val="right" w:pos="426"/>
        </w:tabs>
        <w:spacing w:after="113" w:line="240" w:lineRule="atLeast"/>
        <w:ind w:left="0" w:firstLine="0"/>
        <w:rPr>
          <w:rFonts w:asciiTheme="minorHAnsi" w:hAnsiTheme="minorHAnsi"/>
        </w:rPr>
      </w:pPr>
      <w:r w:rsidRPr="00124093">
        <w:rPr>
          <w:rFonts w:asciiTheme="minorHAnsi" w:hAnsiTheme="minorHAnsi"/>
        </w:rPr>
        <w:t>Review the management, maintenance and operation of existing fishways</w:t>
      </w:r>
    </w:p>
    <w:p w14:paraId="31B60D0B" w14:textId="7357694A" w:rsidR="007666C7" w:rsidRPr="00124093" w:rsidRDefault="007666C7" w:rsidP="00124093">
      <w:pPr>
        <w:numPr>
          <w:ilvl w:val="0"/>
          <w:numId w:val="48"/>
        </w:numPr>
        <w:tabs>
          <w:tab w:val="right" w:pos="426"/>
        </w:tabs>
        <w:spacing w:after="113" w:line="240" w:lineRule="atLeast"/>
        <w:ind w:left="0" w:firstLine="0"/>
        <w:rPr>
          <w:rFonts w:asciiTheme="minorHAnsi" w:hAnsiTheme="minorHAnsi"/>
        </w:rPr>
      </w:pPr>
      <w:r w:rsidRPr="00124093">
        <w:rPr>
          <w:rFonts w:asciiTheme="minorHAnsi" w:hAnsiTheme="minorHAnsi"/>
        </w:rPr>
        <w:t xml:space="preserve">Develop recommendations </w:t>
      </w:r>
      <w:r w:rsidR="00FD02F3">
        <w:rPr>
          <w:rFonts w:asciiTheme="minorHAnsi" w:hAnsiTheme="minorHAnsi"/>
        </w:rPr>
        <w:t>for</w:t>
      </w:r>
      <w:r w:rsidR="00FD02F3" w:rsidRPr="00124093">
        <w:rPr>
          <w:rFonts w:asciiTheme="minorHAnsi" w:hAnsiTheme="minorHAnsi"/>
        </w:rPr>
        <w:t xml:space="preserve"> improv</w:t>
      </w:r>
      <w:r w:rsidR="00FD02F3">
        <w:rPr>
          <w:rFonts w:asciiTheme="minorHAnsi" w:hAnsiTheme="minorHAnsi"/>
        </w:rPr>
        <w:t>ing</w:t>
      </w:r>
      <w:r w:rsidR="00FD02F3" w:rsidRPr="00124093">
        <w:rPr>
          <w:rFonts w:asciiTheme="minorHAnsi" w:hAnsiTheme="minorHAnsi"/>
        </w:rPr>
        <w:t xml:space="preserve"> </w:t>
      </w:r>
      <w:r w:rsidRPr="00124093">
        <w:rPr>
          <w:rFonts w:asciiTheme="minorHAnsi" w:hAnsiTheme="minorHAnsi"/>
        </w:rPr>
        <w:t>fish passage in Victoria</w:t>
      </w:r>
      <w:r w:rsidR="00EC2B0B" w:rsidRPr="00124093">
        <w:rPr>
          <w:rFonts w:asciiTheme="minorHAnsi" w:hAnsiTheme="minorHAnsi"/>
        </w:rPr>
        <w:t>.</w:t>
      </w:r>
    </w:p>
    <w:p w14:paraId="36EE7145" w14:textId="35EE0AAA" w:rsidR="007666C7" w:rsidRPr="00124093" w:rsidRDefault="007666C7" w:rsidP="00124093">
      <w:pPr>
        <w:spacing w:after="113" w:line="240" w:lineRule="atLeast"/>
        <w:rPr>
          <w:rFonts w:asciiTheme="minorHAnsi" w:hAnsiTheme="minorHAnsi" w:cs="Arial"/>
          <w:szCs w:val="22"/>
        </w:rPr>
      </w:pPr>
      <w:r w:rsidRPr="00124093">
        <w:rPr>
          <w:rFonts w:asciiTheme="minorHAnsi" w:hAnsiTheme="minorHAnsi" w:cs="Arial"/>
          <w:szCs w:val="22"/>
        </w:rPr>
        <w:t xml:space="preserve">The review identified a number of strategic issues and provided key recommendations. These recommendations informed the development of </w:t>
      </w:r>
      <w:proofErr w:type="spellStart"/>
      <w:r w:rsidRPr="00124093">
        <w:rPr>
          <w:rFonts w:asciiTheme="minorHAnsi" w:hAnsiTheme="minorHAnsi" w:cs="Arial"/>
          <w:szCs w:val="22"/>
        </w:rPr>
        <w:t>fishway</w:t>
      </w:r>
      <w:proofErr w:type="spellEnd"/>
      <w:r w:rsidRPr="00124093">
        <w:rPr>
          <w:rFonts w:asciiTheme="minorHAnsi" w:hAnsiTheme="minorHAnsi" w:cs="Arial"/>
          <w:szCs w:val="22"/>
        </w:rPr>
        <w:t xml:space="preserve"> policy in the </w:t>
      </w:r>
      <w:r w:rsidR="007446EE" w:rsidRPr="00124093">
        <w:rPr>
          <w:rFonts w:asciiTheme="minorHAnsi" w:hAnsiTheme="minorHAnsi" w:cs="Arial"/>
          <w:szCs w:val="22"/>
        </w:rPr>
        <w:t>VWMS</w:t>
      </w:r>
      <w:r w:rsidRPr="00124093">
        <w:rPr>
          <w:rFonts w:asciiTheme="minorHAnsi" w:hAnsiTheme="minorHAnsi" w:cs="Arial"/>
          <w:szCs w:val="22"/>
        </w:rPr>
        <w:t xml:space="preserve"> (DEPI 2013)</w:t>
      </w:r>
      <w:r w:rsidR="00FD02F3">
        <w:rPr>
          <w:rFonts w:asciiTheme="minorHAnsi" w:hAnsiTheme="minorHAnsi" w:cs="Arial"/>
          <w:szCs w:val="22"/>
        </w:rPr>
        <w:t>,</w:t>
      </w:r>
      <w:r w:rsidRPr="00124093">
        <w:rPr>
          <w:rFonts w:asciiTheme="minorHAnsi" w:hAnsiTheme="minorHAnsi" w:cs="Arial"/>
          <w:szCs w:val="22"/>
        </w:rPr>
        <w:t xml:space="preserve"> which </w:t>
      </w:r>
      <w:r w:rsidR="00FD02F3">
        <w:rPr>
          <w:rFonts w:asciiTheme="minorHAnsi" w:hAnsiTheme="minorHAnsi" w:cs="Arial"/>
          <w:szCs w:val="22"/>
        </w:rPr>
        <w:t>contained clear</w:t>
      </w:r>
      <w:r w:rsidRPr="00124093">
        <w:rPr>
          <w:rFonts w:asciiTheme="minorHAnsi" w:hAnsiTheme="minorHAnsi" w:cs="Arial"/>
          <w:szCs w:val="22"/>
        </w:rPr>
        <w:t xml:space="preserve"> action</w:t>
      </w:r>
      <w:r w:rsidR="00FF1073">
        <w:rPr>
          <w:rFonts w:asciiTheme="minorHAnsi" w:hAnsiTheme="minorHAnsi" w:cs="Arial"/>
          <w:szCs w:val="22"/>
        </w:rPr>
        <w:t>s</w:t>
      </w:r>
      <w:r w:rsidR="00CD7A22">
        <w:rPr>
          <w:rFonts w:asciiTheme="minorHAnsi" w:hAnsiTheme="minorHAnsi" w:cs="Arial"/>
          <w:szCs w:val="22"/>
        </w:rPr>
        <w:t xml:space="preserve"> </w:t>
      </w:r>
      <w:r w:rsidRPr="00124093">
        <w:rPr>
          <w:rFonts w:asciiTheme="minorHAnsi" w:hAnsiTheme="minorHAnsi" w:cs="Arial"/>
          <w:szCs w:val="22"/>
        </w:rPr>
        <w:t>including:</w:t>
      </w:r>
    </w:p>
    <w:p w14:paraId="747C435F" w14:textId="428B800E" w:rsidR="007666C7" w:rsidRPr="00124093" w:rsidRDefault="007666C7" w:rsidP="00124093">
      <w:pPr>
        <w:numPr>
          <w:ilvl w:val="0"/>
          <w:numId w:val="28"/>
        </w:numPr>
        <w:tabs>
          <w:tab w:val="right" w:pos="426"/>
        </w:tabs>
        <w:spacing w:after="113" w:line="240" w:lineRule="atLeast"/>
        <w:ind w:left="426" w:hanging="426"/>
        <w:rPr>
          <w:rFonts w:asciiTheme="minorHAnsi" w:hAnsiTheme="minorHAnsi"/>
          <w:szCs w:val="22"/>
        </w:rPr>
      </w:pPr>
      <w:r w:rsidRPr="00124093">
        <w:rPr>
          <w:rFonts w:asciiTheme="minorHAnsi" w:hAnsiTheme="minorHAnsi"/>
        </w:rPr>
        <w:t xml:space="preserve">Action 11.9: Develop </w:t>
      </w:r>
      <w:r w:rsidR="0081244A">
        <w:rPr>
          <w:rFonts w:asciiTheme="minorHAnsi" w:hAnsiTheme="minorHAnsi"/>
        </w:rPr>
        <w:t>P</w:t>
      </w:r>
      <w:r w:rsidR="0081244A" w:rsidRPr="00124093">
        <w:rPr>
          <w:rFonts w:asciiTheme="minorHAnsi" w:hAnsiTheme="minorHAnsi"/>
        </w:rPr>
        <w:t>erformance</w:t>
      </w:r>
      <w:r w:rsidRPr="00124093">
        <w:rPr>
          <w:rFonts w:asciiTheme="minorHAnsi" w:hAnsiTheme="minorHAnsi"/>
        </w:rPr>
        <w:t xml:space="preserve">, </w:t>
      </w:r>
      <w:r w:rsidR="0081244A">
        <w:rPr>
          <w:rFonts w:asciiTheme="minorHAnsi" w:hAnsiTheme="minorHAnsi"/>
        </w:rPr>
        <w:t>O</w:t>
      </w:r>
      <w:r w:rsidR="0081244A" w:rsidRPr="00124093">
        <w:rPr>
          <w:rFonts w:asciiTheme="minorHAnsi" w:hAnsiTheme="minorHAnsi"/>
        </w:rPr>
        <w:t xml:space="preserve">peration </w:t>
      </w:r>
      <w:r w:rsidRPr="00124093">
        <w:rPr>
          <w:rFonts w:asciiTheme="minorHAnsi" w:hAnsiTheme="minorHAnsi"/>
        </w:rPr>
        <w:t xml:space="preserve">and </w:t>
      </w:r>
      <w:r w:rsidR="0081244A">
        <w:rPr>
          <w:rFonts w:asciiTheme="minorHAnsi" w:hAnsiTheme="minorHAnsi"/>
        </w:rPr>
        <w:t>M</w:t>
      </w:r>
      <w:r w:rsidR="0081244A" w:rsidRPr="00124093">
        <w:rPr>
          <w:rFonts w:asciiTheme="minorHAnsi" w:hAnsiTheme="minorHAnsi"/>
        </w:rPr>
        <w:t xml:space="preserve">aintenance </w:t>
      </w:r>
      <w:r w:rsidR="0081244A">
        <w:rPr>
          <w:rFonts w:asciiTheme="minorHAnsi" w:hAnsiTheme="minorHAnsi"/>
        </w:rPr>
        <w:t>G</w:t>
      </w:r>
      <w:r w:rsidR="0081244A" w:rsidRPr="00124093">
        <w:rPr>
          <w:rFonts w:asciiTheme="minorHAnsi" w:hAnsiTheme="minorHAnsi"/>
        </w:rPr>
        <w:t xml:space="preserve">uidelines </w:t>
      </w:r>
      <w:r w:rsidRPr="00124093">
        <w:rPr>
          <w:rFonts w:asciiTheme="minorHAnsi" w:hAnsiTheme="minorHAnsi"/>
        </w:rPr>
        <w:t>for fishways and fish passage works.</w:t>
      </w:r>
    </w:p>
    <w:p w14:paraId="5FDF35BB" w14:textId="34008034"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The objective of the present report is to address Action 11.9. The report is </w:t>
      </w:r>
      <w:r w:rsidR="002C2545">
        <w:rPr>
          <w:rFonts w:asciiTheme="minorHAnsi" w:hAnsiTheme="minorHAnsi"/>
        </w:rPr>
        <w:t>organised into</w:t>
      </w:r>
      <w:r w:rsidRPr="00124093">
        <w:rPr>
          <w:rFonts w:asciiTheme="minorHAnsi" w:hAnsiTheme="minorHAnsi"/>
        </w:rPr>
        <w:t xml:space="preserve"> three </w:t>
      </w:r>
      <w:r w:rsidR="002C2545">
        <w:rPr>
          <w:rFonts w:asciiTheme="minorHAnsi" w:hAnsiTheme="minorHAnsi"/>
        </w:rPr>
        <w:t>sections focussed on the development of</w:t>
      </w:r>
      <w:r w:rsidRPr="00124093">
        <w:rPr>
          <w:rFonts w:asciiTheme="minorHAnsi" w:hAnsiTheme="minorHAnsi"/>
        </w:rPr>
        <w:t>:</w:t>
      </w:r>
    </w:p>
    <w:p w14:paraId="46FD6195" w14:textId="77777777" w:rsidR="00BB56C3" w:rsidRPr="00124093" w:rsidRDefault="007666C7" w:rsidP="00124093">
      <w:pPr>
        <w:numPr>
          <w:ilvl w:val="0"/>
          <w:numId w:val="53"/>
        </w:numPr>
        <w:tabs>
          <w:tab w:val="clear" w:pos="360"/>
          <w:tab w:val="num" w:pos="426"/>
        </w:tabs>
        <w:spacing w:after="113" w:line="240" w:lineRule="atLeast"/>
        <w:ind w:left="0" w:firstLine="0"/>
        <w:rPr>
          <w:rFonts w:asciiTheme="minorHAnsi" w:hAnsiTheme="minorHAnsi"/>
          <w:szCs w:val="20"/>
        </w:rPr>
      </w:pPr>
      <w:proofErr w:type="spellStart"/>
      <w:r w:rsidRPr="00124093">
        <w:rPr>
          <w:rFonts w:asciiTheme="minorHAnsi" w:hAnsiTheme="minorHAnsi"/>
        </w:rPr>
        <w:t>Fishway</w:t>
      </w:r>
      <w:proofErr w:type="spellEnd"/>
      <w:r w:rsidRPr="00124093">
        <w:rPr>
          <w:rFonts w:asciiTheme="minorHAnsi" w:hAnsiTheme="minorHAnsi"/>
        </w:rPr>
        <w:t xml:space="preserve"> Performance Guidelines</w:t>
      </w:r>
    </w:p>
    <w:p w14:paraId="64877FF2" w14:textId="77777777" w:rsidR="00BB56C3" w:rsidRPr="00124093" w:rsidRDefault="007666C7" w:rsidP="00124093">
      <w:pPr>
        <w:numPr>
          <w:ilvl w:val="0"/>
          <w:numId w:val="53"/>
        </w:numPr>
        <w:tabs>
          <w:tab w:val="clear" w:pos="360"/>
          <w:tab w:val="num" w:pos="426"/>
        </w:tabs>
        <w:spacing w:after="113" w:line="240" w:lineRule="atLeast"/>
        <w:ind w:left="0" w:firstLine="0"/>
        <w:rPr>
          <w:rFonts w:asciiTheme="minorHAnsi" w:hAnsiTheme="minorHAnsi"/>
          <w:szCs w:val="20"/>
        </w:rPr>
      </w:pPr>
      <w:proofErr w:type="spellStart"/>
      <w:r w:rsidRPr="00124093">
        <w:rPr>
          <w:rFonts w:asciiTheme="minorHAnsi" w:hAnsiTheme="minorHAnsi"/>
        </w:rPr>
        <w:t>Fishway</w:t>
      </w:r>
      <w:proofErr w:type="spellEnd"/>
      <w:r w:rsidRPr="00124093">
        <w:rPr>
          <w:rFonts w:asciiTheme="minorHAnsi" w:hAnsiTheme="minorHAnsi"/>
        </w:rPr>
        <w:t xml:space="preserve"> Operation Guidelines</w:t>
      </w:r>
    </w:p>
    <w:p w14:paraId="100AFD3A" w14:textId="77777777" w:rsidR="00A618F7" w:rsidRPr="00124093" w:rsidRDefault="007666C7" w:rsidP="00124093">
      <w:pPr>
        <w:numPr>
          <w:ilvl w:val="0"/>
          <w:numId w:val="53"/>
        </w:numPr>
        <w:tabs>
          <w:tab w:val="clear" w:pos="360"/>
          <w:tab w:val="num" w:pos="426"/>
        </w:tabs>
        <w:spacing w:after="113" w:line="240" w:lineRule="atLeast"/>
        <w:ind w:left="0" w:firstLine="0"/>
        <w:rPr>
          <w:rFonts w:asciiTheme="minorHAnsi" w:hAnsiTheme="minorHAnsi"/>
          <w:szCs w:val="20"/>
        </w:rPr>
      </w:pPr>
      <w:proofErr w:type="spellStart"/>
      <w:r w:rsidRPr="00124093">
        <w:rPr>
          <w:rFonts w:asciiTheme="minorHAnsi" w:hAnsiTheme="minorHAnsi"/>
        </w:rPr>
        <w:t>Fishway</w:t>
      </w:r>
      <w:proofErr w:type="spellEnd"/>
      <w:r w:rsidRPr="00124093">
        <w:rPr>
          <w:rFonts w:asciiTheme="minorHAnsi" w:hAnsiTheme="minorHAnsi"/>
        </w:rPr>
        <w:t xml:space="preserve"> Maintenance Guidelines</w:t>
      </w:r>
      <w:r w:rsidR="00EC2B0B" w:rsidRPr="00124093">
        <w:rPr>
          <w:rFonts w:asciiTheme="minorHAnsi" w:hAnsiTheme="minorHAnsi"/>
        </w:rPr>
        <w:t>.</w:t>
      </w:r>
    </w:p>
    <w:p w14:paraId="03B96D3E" w14:textId="10339BC7" w:rsidR="000F75B7" w:rsidRPr="00536BB7" w:rsidRDefault="00AA4F7F" w:rsidP="00124093">
      <w:pPr>
        <w:pStyle w:val="Body2"/>
        <w:rPr>
          <w:rFonts w:asciiTheme="minorHAnsi" w:hAnsiTheme="minorHAnsi"/>
        </w:rPr>
      </w:pPr>
      <w:r>
        <w:rPr>
          <w:rFonts w:asciiTheme="minorHAnsi" w:hAnsiTheme="minorHAnsi"/>
        </w:rPr>
        <w:t>S</w:t>
      </w:r>
      <w:r w:rsidR="007666C7" w:rsidRPr="00124093">
        <w:rPr>
          <w:rFonts w:asciiTheme="minorHAnsi" w:hAnsiTheme="minorHAnsi"/>
        </w:rPr>
        <w:t xml:space="preserve">pecific recommendations are unique </w:t>
      </w:r>
      <w:r>
        <w:rPr>
          <w:rFonts w:asciiTheme="minorHAnsi" w:hAnsiTheme="minorHAnsi"/>
        </w:rPr>
        <w:t>for particular</w:t>
      </w:r>
      <w:r w:rsidR="007666C7" w:rsidRPr="00124093">
        <w:rPr>
          <w:rFonts w:asciiTheme="minorHAnsi" w:hAnsiTheme="minorHAnsi"/>
        </w:rPr>
        <w:t xml:space="preserve"> site</w:t>
      </w:r>
      <w:r>
        <w:rPr>
          <w:rFonts w:asciiTheme="minorHAnsi" w:hAnsiTheme="minorHAnsi"/>
        </w:rPr>
        <w:t>s,</w:t>
      </w:r>
      <w:r w:rsidR="007666C7" w:rsidRPr="00124093">
        <w:rPr>
          <w:rFonts w:asciiTheme="minorHAnsi" w:hAnsiTheme="minorHAnsi"/>
        </w:rPr>
        <w:t xml:space="preserve"> </w:t>
      </w:r>
      <w:r>
        <w:rPr>
          <w:rFonts w:asciiTheme="minorHAnsi" w:hAnsiTheme="minorHAnsi"/>
        </w:rPr>
        <w:t>and this</w:t>
      </w:r>
      <w:r w:rsidRPr="00124093">
        <w:rPr>
          <w:rFonts w:asciiTheme="minorHAnsi" w:hAnsiTheme="minorHAnsi"/>
        </w:rPr>
        <w:t xml:space="preserve"> </w:t>
      </w:r>
      <w:r w:rsidR="007666C7" w:rsidRPr="00124093">
        <w:rPr>
          <w:rFonts w:asciiTheme="minorHAnsi" w:hAnsiTheme="minorHAnsi"/>
        </w:rPr>
        <w:t xml:space="preserve">report is intended to provide </w:t>
      </w:r>
      <w:r w:rsidR="0073476D">
        <w:rPr>
          <w:rFonts w:asciiTheme="minorHAnsi" w:hAnsiTheme="minorHAnsi"/>
        </w:rPr>
        <w:t>a</w:t>
      </w:r>
      <w:r w:rsidR="0073476D" w:rsidRPr="00124093">
        <w:rPr>
          <w:rFonts w:asciiTheme="minorHAnsi" w:hAnsiTheme="minorHAnsi"/>
        </w:rPr>
        <w:t xml:space="preserve"> </w:t>
      </w:r>
      <w:r w:rsidR="007666C7" w:rsidRPr="00124093">
        <w:rPr>
          <w:rFonts w:asciiTheme="minorHAnsi" w:hAnsiTheme="minorHAnsi"/>
        </w:rPr>
        <w:t xml:space="preserve">framework </w:t>
      </w:r>
      <w:r>
        <w:rPr>
          <w:rFonts w:asciiTheme="minorHAnsi" w:hAnsiTheme="minorHAnsi"/>
        </w:rPr>
        <w:t>for</w:t>
      </w:r>
      <w:r w:rsidRPr="00124093">
        <w:rPr>
          <w:rFonts w:asciiTheme="minorHAnsi" w:hAnsiTheme="minorHAnsi"/>
        </w:rPr>
        <w:t xml:space="preserve"> </w:t>
      </w:r>
      <w:r w:rsidR="007666C7" w:rsidRPr="00124093">
        <w:rPr>
          <w:rFonts w:asciiTheme="minorHAnsi" w:hAnsiTheme="minorHAnsi"/>
        </w:rPr>
        <w:t>develop</w:t>
      </w:r>
      <w:r>
        <w:rPr>
          <w:rFonts w:asciiTheme="minorHAnsi" w:hAnsiTheme="minorHAnsi"/>
        </w:rPr>
        <w:t>ing</w:t>
      </w:r>
      <w:r w:rsidR="007666C7" w:rsidRPr="00124093">
        <w:rPr>
          <w:rFonts w:asciiTheme="minorHAnsi" w:hAnsiTheme="minorHAnsi"/>
        </w:rPr>
        <w:t xml:space="preserve"> site-specific guidelines. Supporting documentation is included </w:t>
      </w:r>
      <w:r w:rsidR="00684DC2">
        <w:rPr>
          <w:rFonts w:asciiTheme="minorHAnsi" w:hAnsiTheme="minorHAnsi"/>
        </w:rPr>
        <w:t xml:space="preserve">in order </w:t>
      </w:r>
      <w:r w:rsidR="007666C7" w:rsidRPr="00124093">
        <w:rPr>
          <w:rFonts w:asciiTheme="minorHAnsi" w:hAnsiTheme="minorHAnsi"/>
        </w:rPr>
        <w:t xml:space="preserve">to provide a broader context </w:t>
      </w:r>
      <w:r>
        <w:rPr>
          <w:rFonts w:asciiTheme="minorHAnsi" w:hAnsiTheme="minorHAnsi"/>
        </w:rPr>
        <w:t>for</w:t>
      </w:r>
      <w:r w:rsidRPr="00124093">
        <w:rPr>
          <w:rFonts w:asciiTheme="minorHAnsi" w:hAnsiTheme="minorHAnsi"/>
        </w:rPr>
        <w:t xml:space="preserve"> </w:t>
      </w:r>
      <w:r w:rsidR="007666C7" w:rsidRPr="00124093">
        <w:rPr>
          <w:rFonts w:asciiTheme="minorHAnsi" w:hAnsiTheme="minorHAnsi"/>
        </w:rPr>
        <w:t>the recommendations; this includes a brief review of fish ecology and fishways</w:t>
      </w:r>
      <w:r>
        <w:rPr>
          <w:rFonts w:asciiTheme="minorHAnsi" w:hAnsiTheme="minorHAnsi"/>
        </w:rPr>
        <w:t>,</w:t>
      </w:r>
      <w:r w:rsidR="007666C7" w:rsidRPr="00124093">
        <w:rPr>
          <w:rFonts w:asciiTheme="minorHAnsi" w:hAnsiTheme="minorHAnsi"/>
        </w:rPr>
        <w:t xml:space="preserve"> and a review of case</w:t>
      </w:r>
      <w:r w:rsidR="00EC2B0B" w:rsidRPr="00124093">
        <w:rPr>
          <w:rFonts w:asciiTheme="minorHAnsi" w:hAnsiTheme="minorHAnsi"/>
        </w:rPr>
        <w:t xml:space="preserve"> </w:t>
      </w:r>
      <w:r w:rsidR="007666C7" w:rsidRPr="00124093">
        <w:rPr>
          <w:rFonts w:asciiTheme="minorHAnsi" w:hAnsiTheme="minorHAnsi"/>
        </w:rPr>
        <w:t>studies highlight</w:t>
      </w:r>
      <w:r>
        <w:rPr>
          <w:rFonts w:asciiTheme="minorHAnsi" w:hAnsiTheme="minorHAnsi"/>
        </w:rPr>
        <w:t>ing</w:t>
      </w:r>
      <w:r w:rsidR="007666C7" w:rsidRPr="00124093">
        <w:rPr>
          <w:rFonts w:asciiTheme="minorHAnsi" w:hAnsiTheme="minorHAnsi"/>
        </w:rPr>
        <w:t xml:space="preserve"> successful fishways. This</w:t>
      </w:r>
      <w:r>
        <w:rPr>
          <w:rFonts w:asciiTheme="minorHAnsi" w:hAnsiTheme="minorHAnsi"/>
        </w:rPr>
        <w:t xml:space="preserve"> has been</w:t>
      </w:r>
      <w:r w:rsidR="007666C7" w:rsidRPr="00124093">
        <w:rPr>
          <w:rFonts w:asciiTheme="minorHAnsi" w:hAnsiTheme="minorHAnsi"/>
        </w:rPr>
        <w:t xml:space="preserve"> used to capture key learnings from </w:t>
      </w:r>
      <w:proofErr w:type="spellStart"/>
      <w:r w:rsidR="007666C7" w:rsidRPr="00124093">
        <w:rPr>
          <w:rFonts w:asciiTheme="minorHAnsi" w:hAnsiTheme="minorHAnsi"/>
        </w:rPr>
        <w:t>fishway</w:t>
      </w:r>
      <w:proofErr w:type="spellEnd"/>
      <w:r w:rsidR="007666C7" w:rsidRPr="00124093">
        <w:rPr>
          <w:rFonts w:asciiTheme="minorHAnsi" w:hAnsiTheme="minorHAnsi"/>
        </w:rPr>
        <w:t xml:space="preserve"> installations around Victoria and </w:t>
      </w:r>
      <w:r>
        <w:rPr>
          <w:rFonts w:asciiTheme="minorHAnsi" w:hAnsiTheme="minorHAnsi"/>
        </w:rPr>
        <w:t xml:space="preserve">in other states of </w:t>
      </w:r>
      <w:r w:rsidR="007666C7" w:rsidRPr="00124093">
        <w:rPr>
          <w:rFonts w:asciiTheme="minorHAnsi" w:hAnsiTheme="minorHAnsi"/>
        </w:rPr>
        <w:t>Australia.</w:t>
      </w:r>
    </w:p>
    <w:p w14:paraId="173F4A97" w14:textId="77777777" w:rsidR="007666C7" w:rsidRPr="00124093" w:rsidRDefault="007666C7" w:rsidP="00124093">
      <w:pPr>
        <w:spacing w:after="113" w:line="240" w:lineRule="atLeast"/>
        <w:rPr>
          <w:rFonts w:ascii="Calibri" w:hAnsi="Calibri" w:cs="Arial"/>
          <w:b/>
          <w:color w:val="228591"/>
          <w:sz w:val="28"/>
        </w:rPr>
      </w:pPr>
      <w:proofErr w:type="spellStart"/>
      <w:r w:rsidRPr="00124093">
        <w:rPr>
          <w:rFonts w:ascii="Calibri" w:hAnsi="Calibri" w:cs="Arial"/>
          <w:b/>
          <w:color w:val="228591"/>
          <w:sz w:val="28"/>
        </w:rPr>
        <w:t>Fishway</w:t>
      </w:r>
      <w:proofErr w:type="spellEnd"/>
      <w:r w:rsidRPr="00124093">
        <w:rPr>
          <w:rFonts w:ascii="Calibri" w:hAnsi="Calibri" w:cs="Arial"/>
          <w:b/>
          <w:color w:val="228591"/>
          <w:sz w:val="28"/>
        </w:rPr>
        <w:t xml:space="preserve"> Performance Guidelines</w:t>
      </w:r>
    </w:p>
    <w:p w14:paraId="19480D17" w14:textId="2E41E178" w:rsidR="00A618F7" w:rsidRPr="00124093" w:rsidRDefault="007666C7" w:rsidP="00124093">
      <w:pPr>
        <w:pStyle w:val="Body2"/>
        <w:rPr>
          <w:rFonts w:asciiTheme="minorHAnsi" w:hAnsiTheme="minorHAnsi"/>
        </w:rPr>
      </w:pPr>
      <w:r w:rsidRPr="00124093">
        <w:rPr>
          <w:rFonts w:asciiTheme="minorHAnsi" w:hAnsiTheme="minorHAnsi"/>
        </w:rPr>
        <w:t xml:space="preserve">An important component of </w:t>
      </w:r>
      <w:proofErr w:type="spellStart"/>
      <w:r w:rsidRPr="00124093">
        <w:rPr>
          <w:rFonts w:asciiTheme="minorHAnsi" w:hAnsiTheme="minorHAnsi"/>
        </w:rPr>
        <w:t>fishway</w:t>
      </w:r>
      <w:proofErr w:type="spellEnd"/>
      <w:r w:rsidRPr="00124093">
        <w:rPr>
          <w:rFonts w:asciiTheme="minorHAnsi" w:hAnsiTheme="minorHAnsi"/>
        </w:rPr>
        <w:t xml:space="preserve"> design is defining the level </w:t>
      </w:r>
      <w:r w:rsidR="00AA4F7F">
        <w:rPr>
          <w:rFonts w:asciiTheme="minorHAnsi" w:hAnsiTheme="minorHAnsi"/>
        </w:rPr>
        <w:t xml:space="preserve">at which </w:t>
      </w:r>
      <w:r w:rsidRPr="00124093">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is required to perform. Performance can be defined as</w:t>
      </w:r>
      <w:r w:rsidR="00FF1073">
        <w:rPr>
          <w:rFonts w:asciiTheme="minorHAnsi" w:hAnsiTheme="minorHAnsi"/>
        </w:rPr>
        <w:t xml:space="preserve"> the reduction in the delay at a structure</w:t>
      </w:r>
      <w:r w:rsidRPr="00124093">
        <w:rPr>
          <w:rFonts w:asciiTheme="minorHAnsi" w:hAnsiTheme="minorHAnsi"/>
        </w:rPr>
        <w:t xml:space="preserve"> and the proportion of the migrating population that successfully pass through the </w:t>
      </w:r>
      <w:proofErr w:type="spellStart"/>
      <w:r w:rsidRPr="00124093">
        <w:rPr>
          <w:rFonts w:asciiTheme="minorHAnsi" w:hAnsiTheme="minorHAnsi"/>
        </w:rPr>
        <w:t>fishway</w:t>
      </w:r>
      <w:proofErr w:type="spellEnd"/>
      <w:r w:rsidRPr="00124093">
        <w:rPr>
          <w:rFonts w:asciiTheme="minorHAnsi" w:hAnsiTheme="minorHAnsi"/>
        </w:rPr>
        <w:t xml:space="preserve">. Performance standards </w:t>
      </w:r>
      <w:r w:rsidR="00AA4F7F">
        <w:rPr>
          <w:rFonts w:asciiTheme="minorHAnsi" w:hAnsiTheme="minorHAnsi"/>
        </w:rPr>
        <w:t>for</w:t>
      </w:r>
      <w:r w:rsidR="00AA4F7F" w:rsidRPr="00124093">
        <w:rPr>
          <w:rFonts w:asciiTheme="minorHAnsi" w:hAnsiTheme="minorHAnsi"/>
        </w:rPr>
        <w:t xml:space="preserve"> </w:t>
      </w:r>
      <w:r w:rsidRPr="00124093">
        <w:rPr>
          <w:rFonts w:asciiTheme="minorHAnsi" w:hAnsiTheme="minorHAnsi"/>
        </w:rPr>
        <w:t xml:space="preserve">fishways need to be developed </w:t>
      </w:r>
      <w:r w:rsidR="00AA4F7F">
        <w:rPr>
          <w:rFonts w:asciiTheme="minorHAnsi" w:hAnsiTheme="minorHAnsi"/>
        </w:rPr>
        <w:t>on the basis of</w:t>
      </w:r>
      <w:r w:rsidRPr="00124093">
        <w:rPr>
          <w:rFonts w:asciiTheme="minorHAnsi" w:hAnsiTheme="minorHAnsi"/>
        </w:rPr>
        <w:t xml:space="preserve"> clear ecological objectives.</w:t>
      </w:r>
    </w:p>
    <w:p w14:paraId="6483BA84" w14:textId="77777777"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Determining the ecological and fish passage objectives</w:t>
      </w:r>
    </w:p>
    <w:p w14:paraId="7C2AF921" w14:textId="54772843" w:rsidR="00A618F7" w:rsidRPr="00124093" w:rsidRDefault="007666C7" w:rsidP="00124093">
      <w:pPr>
        <w:pStyle w:val="Body2"/>
        <w:rPr>
          <w:rFonts w:asciiTheme="minorHAnsi" w:hAnsiTheme="minorHAnsi"/>
        </w:rPr>
      </w:pPr>
      <w:r w:rsidRPr="00124093">
        <w:rPr>
          <w:rFonts w:asciiTheme="minorHAnsi" w:hAnsiTheme="minorHAnsi"/>
        </w:rPr>
        <w:t xml:space="preserve">Ecological objectives are generally </w:t>
      </w:r>
      <w:r w:rsidR="00FF1073">
        <w:rPr>
          <w:rFonts w:asciiTheme="minorHAnsi" w:hAnsiTheme="minorHAnsi"/>
        </w:rPr>
        <w:t>broad</w:t>
      </w:r>
      <w:r w:rsidR="00AA4F7F">
        <w:rPr>
          <w:rFonts w:asciiTheme="minorHAnsi" w:hAnsiTheme="minorHAnsi"/>
        </w:rPr>
        <w:t>-</w:t>
      </w:r>
      <w:r w:rsidRPr="00124093">
        <w:rPr>
          <w:rFonts w:asciiTheme="minorHAnsi" w:hAnsiTheme="minorHAnsi"/>
        </w:rPr>
        <w:t xml:space="preserve">level ones for the ecosystem or, in some cases, </w:t>
      </w:r>
      <w:r w:rsidR="00AA4F7F">
        <w:rPr>
          <w:rFonts w:asciiTheme="minorHAnsi" w:hAnsiTheme="minorHAnsi"/>
        </w:rPr>
        <w:t>relate to</w:t>
      </w:r>
      <w:r w:rsidR="00AA4F7F" w:rsidRPr="00124093">
        <w:rPr>
          <w:rFonts w:asciiTheme="minorHAnsi" w:hAnsiTheme="minorHAnsi"/>
        </w:rPr>
        <w:t xml:space="preserve"> </w:t>
      </w:r>
      <w:r w:rsidRPr="00124093">
        <w:rPr>
          <w:rFonts w:asciiTheme="minorHAnsi" w:hAnsiTheme="minorHAnsi"/>
        </w:rPr>
        <w:t xml:space="preserve">particular species </w:t>
      </w:r>
      <w:r w:rsidR="00AA4F7F">
        <w:rPr>
          <w:rFonts w:asciiTheme="minorHAnsi" w:hAnsiTheme="minorHAnsi"/>
        </w:rPr>
        <w:t>(</w:t>
      </w:r>
      <w:r w:rsidR="009B4717">
        <w:rPr>
          <w:rFonts w:asciiTheme="minorHAnsi" w:hAnsiTheme="minorHAnsi"/>
        </w:rPr>
        <w:t>e.g. species that</w:t>
      </w:r>
      <w:r w:rsidRPr="00124093">
        <w:rPr>
          <w:rFonts w:asciiTheme="minorHAnsi" w:hAnsiTheme="minorHAnsi"/>
        </w:rPr>
        <w:t xml:space="preserve"> are threatened or </w:t>
      </w:r>
      <w:r w:rsidR="00AA4F7F">
        <w:rPr>
          <w:rFonts w:asciiTheme="minorHAnsi" w:hAnsiTheme="minorHAnsi"/>
        </w:rPr>
        <w:t>recorded as having</w:t>
      </w:r>
      <w:r w:rsidR="00AA4F7F" w:rsidRPr="00124093">
        <w:rPr>
          <w:rFonts w:asciiTheme="minorHAnsi" w:hAnsiTheme="minorHAnsi"/>
        </w:rPr>
        <w:t xml:space="preserve"> </w:t>
      </w:r>
      <w:r w:rsidRPr="00124093">
        <w:rPr>
          <w:rFonts w:asciiTheme="minorHAnsi" w:hAnsiTheme="minorHAnsi"/>
        </w:rPr>
        <w:t>declined</w:t>
      </w:r>
      <w:r w:rsidR="00AA4F7F">
        <w:rPr>
          <w:rFonts w:asciiTheme="minorHAnsi" w:hAnsiTheme="minorHAnsi"/>
        </w:rPr>
        <w:t>)</w:t>
      </w:r>
      <w:r w:rsidRPr="00124093">
        <w:rPr>
          <w:rFonts w:asciiTheme="minorHAnsi" w:hAnsiTheme="minorHAnsi"/>
        </w:rPr>
        <w:t>.</w:t>
      </w:r>
    </w:p>
    <w:p w14:paraId="43149D1A" w14:textId="7A50807B"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 xml:space="preserve">Performance </w:t>
      </w:r>
      <w:r w:rsidR="00AA4F7F">
        <w:rPr>
          <w:rFonts w:ascii="Calibri" w:hAnsi="Calibri" w:cs="Arial"/>
          <w:b/>
          <w:sz w:val="24"/>
        </w:rPr>
        <w:t>s</w:t>
      </w:r>
      <w:r w:rsidR="00AA4F7F" w:rsidRPr="00124093">
        <w:rPr>
          <w:rFonts w:ascii="Calibri" w:hAnsi="Calibri" w:cs="Arial"/>
          <w:b/>
          <w:sz w:val="24"/>
        </w:rPr>
        <w:t>tandards</w:t>
      </w:r>
    </w:p>
    <w:p w14:paraId="08DBD507" w14:textId="5DF90F64" w:rsidR="007666C7" w:rsidRPr="00124093" w:rsidRDefault="007666C7" w:rsidP="00124093">
      <w:pPr>
        <w:pStyle w:val="Body2"/>
        <w:rPr>
          <w:rFonts w:asciiTheme="minorHAnsi" w:hAnsiTheme="minorHAnsi"/>
        </w:rPr>
      </w:pPr>
      <w:r w:rsidRPr="00124093">
        <w:rPr>
          <w:rFonts w:asciiTheme="minorHAnsi" w:hAnsiTheme="minorHAnsi"/>
        </w:rPr>
        <w:t>Once the ecological and fish passage objectives have been established for a site</w:t>
      </w:r>
      <w:r w:rsidR="009B4717">
        <w:rPr>
          <w:rFonts w:asciiTheme="minorHAnsi" w:hAnsiTheme="minorHAnsi"/>
        </w:rPr>
        <w:t>,</w:t>
      </w:r>
      <w:r w:rsidRPr="00124093">
        <w:rPr>
          <w:rFonts w:asciiTheme="minorHAnsi" w:hAnsiTheme="minorHAnsi"/>
        </w:rPr>
        <w:t xml:space="preserve"> </w:t>
      </w:r>
      <w:r w:rsidR="00C33E99">
        <w:rPr>
          <w:rFonts w:asciiTheme="minorHAnsi" w:hAnsiTheme="minorHAnsi"/>
        </w:rPr>
        <w:t>the next step is</w:t>
      </w:r>
      <w:r w:rsidRPr="00124093">
        <w:rPr>
          <w:rFonts w:asciiTheme="minorHAnsi" w:hAnsiTheme="minorHAnsi"/>
        </w:rPr>
        <w:t xml:space="preserve"> to establish performance standards. Performance standards are developed in accordance with the </w:t>
      </w:r>
      <w:proofErr w:type="spellStart"/>
      <w:r w:rsidR="00C33E99" w:rsidRPr="00124093">
        <w:rPr>
          <w:rFonts w:asciiTheme="minorHAnsi" w:hAnsiTheme="minorHAnsi"/>
        </w:rPr>
        <w:t>fishway</w:t>
      </w:r>
      <w:r w:rsidR="00C33E99">
        <w:rPr>
          <w:rFonts w:asciiTheme="minorHAnsi" w:hAnsiTheme="minorHAnsi"/>
        </w:rPr>
        <w:t>’s</w:t>
      </w:r>
      <w:proofErr w:type="spellEnd"/>
      <w:r w:rsidR="00C33E99" w:rsidRPr="00124093">
        <w:rPr>
          <w:rFonts w:asciiTheme="minorHAnsi" w:hAnsiTheme="minorHAnsi"/>
        </w:rPr>
        <w:t xml:space="preserve"> </w:t>
      </w:r>
      <w:r w:rsidRPr="00124093">
        <w:rPr>
          <w:rFonts w:asciiTheme="minorHAnsi" w:hAnsiTheme="minorHAnsi"/>
        </w:rPr>
        <w:t>intended function.</w:t>
      </w:r>
      <w:r w:rsidR="00AC2616" w:rsidRPr="00124093">
        <w:rPr>
          <w:rFonts w:asciiTheme="minorHAnsi" w:hAnsiTheme="minorHAnsi"/>
        </w:rPr>
        <w:t xml:space="preserve"> </w:t>
      </w:r>
      <w:r w:rsidRPr="00124093">
        <w:rPr>
          <w:rFonts w:asciiTheme="minorHAnsi" w:hAnsiTheme="minorHAnsi"/>
        </w:rPr>
        <w:t>They fall into two groups:</w:t>
      </w:r>
    </w:p>
    <w:p w14:paraId="17A455A9" w14:textId="6D8A679D" w:rsidR="00A618F7" w:rsidRPr="00124093" w:rsidRDefault="007666C7" w:rsidP="00124093">
      <w:pPr>
        <w:pStyle w:val="ListParagraph"/>
        <w:numPr>
          <w:ilvl w:val="0"/>
          <w:numId w:val="28"/>
        </w:numPr>
        <w:tabs>
          <w:tab w:val="left" w:pos="426"/>
        </w:tabs>
        <w:spacing w:after="113" w:line="240" w:lineRule="atLeast"/>
        <w:ind w:left="0" w:firstLine="0"/>
        <w:contextualSpacing w:val="0"/>
        <w:rPr>
          <w:rFonts w:asciiTheme="minorHAnsi" w:hAnsiTheme="minorHAnsi"/>
        </w:rPr>
      </w:pPr>
      <w:r w:rsidRPr="00124093">
        <w:rPr>
          <w:rFonts w:asciiTheme="minorHAnsi" w:hAnsiTheme="minorHAnsi"/>
        </w:rPr>
        <w:t xml:space="preserve">Biological </w:t>
      </w:r>
      <w:r w:rsidR="00AF178A">
        <w:rPr>
          <w:rFonts w:asciiTheme="minorHAnsi" w:hAnsiTheme="minorHAnsi"/>
        </w:rPr>
        <w:t>P</w:t>
      </w:r>
      <w:r w:rsidR="00AF178A" w:rsidRPr="00124093">
        <w:rPr>
          <w:rFonts w:asciiTheme="minorHAnsi" w:hAnsiTheme="minorHAnsi"/>
        </w:rPr>
        <w:t xml:space="preserve">erformance </w:t>
      </w:r>
      <w:r w:rsidR="00AF178A">
        <w:rPr>
          <w:rFonts w:asciiTheme="minorHAnsi" w:hAnsiTheme="minorHAnsi"/>
        </w:rPr>
        <w:t>S</w:t>
      </w:r>
      <w:r w:rsidR="00AF178A" w:rsidRPr="00124093">
        <w:rPr>
          <w:rFonts w:asciiTheme="minorHAnsi" w:hAnsiTheme="minorHAnsi"/>
        </w:rPr>
        <w:t>tandards</w:t>
      </w:r>
    </w:p>
    <w:p w14:paraId="52ABAEBF" w14:textId="35236720" w:rsidR="00A618F7" w:rsidRPr="00124093" w:rsidRDefault="007666C7" w:rsidP="00124093">
      <w:pPr>
        <w:pStyle w:val="ListParagraph"/>
        <w:numPr>
          <w:ilvl w:val="0"/>
          <w:numId w:val="28"/>
        </w:numPr>
        <w:tabs>
          <w:tab w:val="left" w:pos="426"/>
        </w:tabs>
        <w:spacing w:after="113" w:line="240" w:lineRule="atLeast"/>
        <w:ind w:left="0" w:firstLine="0"/>
        <w:contextualSpacing w:val="0"/>
        <w:rPr>
          <w:rFonts w:asciiTheme="minorHAnsi" w:hAnsiTheme="minorHAnsi"/>
        </w:rPr>
      </w:pPr>
      <w:r w:rsidRPr="00124093">
        <w:rPr>
          <w:rFonts w:asciiTheme="minorHAnsi" w:hAnsiTheme="minorHAnsi"/>
        </w:rPr>
        <w:t xml:space="preserve">Physical and </w:t>
      </w:r>
      <w:r w:rsidR="00AF178A">
        <w:rPr>
          <w:rFonts w:asciiTheme="minorHAnsi" w:hAnsiTheme="minorHAnsi"/>
        </w:rPr>
        <w:t>H</w:t>
      </w:r>
      <w:r w:rsidR="00AF178A" w:rsidRPr="00124093">
        <w:rPr>
          <w:rFonts w:asciiTheme="minorHAnsi" w:hAnsiTheme="minorHAnsi"/>
        </w:rPr>
        <w:t xml:space="preserve">ydraulic </w:t>
      </w:r>
      <w:r w:rsidR="00AF178A">
        <w:rPr>
          <w:rFonts w:asciiTheme="minorHAnsi" w:hAnsiTheme="minorHAnsi"/>
        </w:rPr>
        <w:t>P</w:t>
      </w:r>
      <w:r w:rsidR="00AF178A" w:rsidRPr="00124093">
        <w:rPr>
          <w:rFonts w:asciiTheme="minorHAnsi" w:hAnsiTheme="minorHAnsi"/>
        </w:rPr>
        <w:t xml:space="preserve">erformance </w:t>
      </w:r>
      <w:r w:rsidR="00AF178A">
        <w:rPr>
          <w:rFonts w:asciiTheme="minorHAnsi" w:hAnsiTheme="minorHAnsi"/>
        </w:rPr>
        <w:t>S</w:t>
      </w:r>
      <w:r w:rsidR="00AF178A" w:rsidRPr="00124093">
        <w:rPr>
          <w:rFonts w:asciiTheme="minorHAnsi" w:hAnsiTheme="minorHAnsi"/>
        </w:rPr>
        <w:t>tandards</w:t>
      </w:r>
      <w:r w:rsidRPr="00124093">
        <w:rPr>
          <w:rFonts w:asciiTheme="minorHAnsi" w:hAnsiTheme="minorHAnsi"/>
        </w:rPr>
        <w:t>.</w:t>
      </w:r>
    </w:p>
    <w:p w14:paraId="67C96F92" w14:textId="77777777" w:rsidR="007666C7" w:rsidRPr="00124093" w:rsidRDefault="007666C7" w:rsidP="00124093">
      <w:pPr>
        <w:spacing w:after="113" w:line="240" w:lineRule="atLeast"/>
        <w:rPr>
          <w:rFonts w:asciiTheme="minorHAnsi" w:hAnsiTheme="minorHAnsi"/>
          <w:szCs w:val="22"/>
        </w:rPr>
      </w:pPr>
    </w:p>
    <w:p w14:paraId="35CA15E5" w14:textId="2A37FA70" w:rsidR="007666C7" w:rsidRPr="00124093" w:rsidRDefault="007666C7" w:rsidP="00124093">
      <w:pPr>
        <w:spacing w:after="113" w:line="240" w:lineRule="atLeast"/>
        <w:rPr>
          <w:rFonts w:asciiTheme="minorHAnsi" w:hAnsiTheme="minorHAnsi"/>
          <w:bCs/>
          <w:szCs w:val="22"/>
        </w:rPr>
      </w:pPr>
      <w:r w:rsidRPr="00124093">
        <w:rPr>
          <w:rFonts w:asciiTheme="minorHAnsi" w:hAnsiTheme="minorHAnsi"/>
          <w:bCs/>
          <w:szCs w:val="22"/>
        </w:rPr>
        <w:t xml:space="preserve">Biological Performance Standards </w:t>
      </w:r>
      <w:r w:rsidRPr="00124093">
        <w:rPr>
          <w:rFonts w:asciiTheme="minorHAnsi" w:hAnsiTheme="minorHAnsi"/>
          <w:iCs/>
          <w:szCs w:val="22"/>
        </w:rPr>
        <w:t>can be di</w:t>
      </w:r>
      <w:r w:rsidR="00C33E99">
        <w:rPr>
          <w:rFonts w:asciiTheme="minorHAnsi" w:hAnsiTheme="minorHAnsi"/>
          <w:iCs/>
          <w:szCs w:val="22"/>
        </w:rPr>
        <w:t>vided into</w:t>
      </w:r>
      <w:r w:rsidRPr="00124093">
        <w:rPr>
          <w:rFonts w:asciiTheme="minorHAnsi" w:hAnsiTheme="minorHAnsi"/>
          <w:iCs/>
          <w:szCs w:val="22"/>
        </w:rPr>
        <w:t xml:space="preserve"> three categories that can also be used to assess if the </w:t>
      </w:r>
      <w:proofErr w:type="spellStart"/>
      <w:r w:rsidRPr="00124093">
        <w:rPr>
          <w:rFonts w:asciiTheme="minorHAnsi" w:hAnsiTheme="minorHAnsi"/>
          <w:iCs/>
          <w:szCs w:val="22"/>
        </w:rPr>
        <w:t>fishway</w:t>
      </w:r>
      <w:proofErr w:type="spellEnd"/>
      <w:r w:rsidRPr="00124093">
        <w:rPr>
          <w:rFonts w:asciiTheme="minorHAnsi" w:hAnsiTheme="minorHAnsi"/>
          <w:iCs/>
          <w:szCs w:val="22"/>
        </w:rPr>
        <w:t xml:space="preserve"> is meeting its ecological objectives:</w:t>
      </w:r>
    </w:p>
    <w:p w14:paraId="24B6D493" w14:textId="77777777" w:rsidR="007666C7" w:rsidRPr="00124093" w:rsidRDefault="007666C7" w:rsidP="00124093">
      <w:pPr>
        <w:numPr>
          <w:ilvl w:val="0"/>
          <w:numId w:val="20"/>
        </w:numPr>
        <w:tabs>
          <w:tab w:val="left" w:pos="426"/>
        </w:tabs>
        <w:spacing w:after="113" w:line="240" w:lineRule="atLeast"/>
        <w:ind w:left="0" w:firstLine="0"/>
        <w:rPr>
          <w:rFonts w:asciiTheme="minorHAnsi" w:hAnsiTheme="minorHAnsi"/>
          <w:szCs w:val="22"/>
        </w:rPr>
      </w:pPr>
      <w:r w:rsidRPr="00124093">
        <w:rPr>
          <w:rFonts w:asciiTheme="minorHAnsi" w:hAnsiTheme="minorHAnsi"/>
          <w:szCs w:val="22"/>
        </w:rPr>
        <w:lastRenderedPageBreak/>
        <w:t xml:space="preserve">Fish </w:t>
      </w:r>
      <w:r w:rsidR="007446EE" w:rsidRPr="00124093">
        <w:rPr>
          <w:rFonts w:asciiTheme="minorHAnsi" w:hAnsiTheme="minorHAnsi"/>
          <w:szCs w:val="22"/>
        </w:rPr>
        <w:t>d</w:t>
      </w:r>
      <w:r w:rsidRPr="00124093">
        <w:rPr>
          <w:rFonts w:asciiTheme="minorHAnsi" w:hAnsiTheme="minorHAnsi"/>
          <w:szCs w:val="22"/>
        </w:rPr>
        <w:t xml:space="preserve">istribution and </w:t>
      </w:r>
      <w:r w:rsidR="007446EE" w:rsidRPr="00124093">
        <w:rPr>
          <w:rFonts w:asciiTheme="minorHAnsi" w:hAnsiTheme="minorHAnsi"/>
          <w:szCs w:val="22"/>
        </w:rPr>
        <w:t>a</w:t>
      </w:r>
      <w:r w:rsidRPr="00124093">
        <w:rPr>
          <w:rFonts w:asciiTheme="minorHAnsi" w:hAnsiTheme="minorHAnsi"/>
          <w:szCs w:val="22"/>
        </w:rPr>
        <w:t>bundance</w:t>
      </w:r>
    </w:p>
    <w:p w14:paraId="1F5BC8EE" w14:textId="012DA14B" w:rsidR="00A618F7" w:rsidRPr="00124093" w:rsidRDefault="007666C7" w:rsidP="00124093">
      <w:pPr>
        <w:numPr>
          <w:ilvl w:val="0"/>
          <w:numId w:val="20"/>
        </w:numPr>
        <w:tabs>
          <w:tab w:val="left" w:pos="426"/>
        </w:tabs>
        <w:spacing w:after="113" w:line="240" w:lineRule="atLeast"/>
        <w:ind w:left="0" w:firstLine="0"/>
        <w:rPr>
          <w:rFonts w:asciiTheme="minorHAnsi" w:hAnsiTheme="minorHAnsi"/>
          <w:color w:val="000000" w:themeColor="text1"/>
          <w:szCs w:val="22"/>
        </w:rPr>
      </w:pPr>
      <w:r w:rsidRPr="00124093">
        <w:rPr>
          <w:rFonts w:asciiTheme="minorHAnsi" w:hAnsiTheme="minorHAnsi"/>
          <w:color w:val="000000" w:themeColor="text1"/>
          <w:szCs w:val="22"/>
        </w:rPr>
        <w:t xml:space="preserve">Proportional </w:t>
      </w:r>
      <w:r w:rsidR="00C33E99" w:rsidRPr="00124093">
        <w:rPr>
          <w:rFonts w:asciiTheme="minorHAnsi" w:hAnsiTheme="minorHAnsi"/>
          <w:color w:val="000000" w:themeColor="text1"/>
          <w:szCs w:val="22"/>
        </w:rPr>
        <w:t>(</w:t>
      </w:r>
      <w:r w:rsidR="00C33E99">
        <w:rPr>
          <w:rFonts w:asciiTheme="minorHAnsi" w:hAnsiTheme="minorHAnsi"/>
          <w:color w:val="000000" w:themeColor="text1"/>
          <w:szCs w:val="22"/>
        </w:rPr>
        <w:t>percentage</w:t>
      </w:r>
      <w:r w:rsidR="00C33E99"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passage of life stage</w:t>
      </w:r>
      <w:r w:rsidR="00C33E99">
        <w:rPr>
          <w:rFonts w:asciiTheme="minorHAnsi" w:hAnsiTheme="minorHAnsi"/>
          <w:color w:val="000000" w:themeColor="text1"/>
          <w:szCs w:val="22"/>
        </w:rPr>
        <w:t>s</w:t>
      </w:r>
      <w:r w:rsidRPr="00124093">
        <w:rPr>
          <w:rFonts w:asciiTheme="minorHAnsi" w:hAnsiTheme="minorHAnsi"/>
          <w:color w:val="000000" w:themeColor="text1"/>
          <w:szCs w:val="22"/>
        </w:rPr>
        <w:t xml:space="preserve"> of species </w:t>
      </w:r>
      <w:r w:rsidR="00CD7A22">
        <w:rPr>
          <w:rFonts w:asciiTheme="minorHAnsi" w:hAnsiTheme="minorHAnsi"/>
          <w:color w:val="000000" w:themeColor="text1"/>
          <w:szCs w:val="22"/>
        </w:rPr>
        <w:t>for</w:t>
      </w:r>
      <w:r w:rsidR="00CD7A22" w:rsidRPr="00124093">
        <w:rPr>
          <w:rFonts w:asciiTheme="minorHAnsi" w:hAnsiTheme="minorHAnsi"/>
          <w:color w:val="000000" w:themeColor="text1"/>
          <w:szCs w:val="22"/>
        </w:rPr>
        <w:t xml:space="preserve"> </w:t>
      </w:r>
      <w:r w:rsidR="00CD7A22">
        <w:rPr>
          <w:rFonts w:asciiTheme="minorHAnsi" w:hAnsiTheme="minorHAnsi"/>
          <w:color w:val="000000" w:themeColor="text1"/>
          <w:szCs w:val="22"/>
        </w:rPr>
        <w:t>various</w:t>
      </w:r>
      <w:r w:rsidR="00CD7A22"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flows</w:t>
      </w:r>
    </w:p>
    <w:p w14:paraId="1B4FCEB1" w14:textId="3CE5FB79" w:rsidR="007666C7" w:rsidRPr="00124093" w:rsidRDefault="007666C7" w:rsidP="00124093">
      <w:pPr>
        <w:numPr>
          <w:ilvl w:val="0"/>
          <w:numId w:val="20"/>
        </w:numPr>
        <w:tabs>
          <w:tab w:val="left" w:pos="426"/>
        </w:tabs>
        <w:spacing w:after="113" w:line="240" w:lineRule="atLeast"/>
        <w:ind w:left="0" w:firstLine="0"/>
        <w:rPr>
          <w:rFonts w:asciiTheme="minorHAnsi" w:hAnsiTheme="minorHAnsi"/>
          <w:color w:val="000000" w:themeColor="text1"/>
          <w:szCs w:val="22"/>
        </w:rPr>
      </w:pPr>
      <w:r w:rsidRPr="00124093">
        <w:rPr>
          <w:rFonts w:asciiTheme="minorHAnsi" w:hAnsiTheme="minorHAnsi"/>
          <w:color w:val="000000" w:themeColor="text1"/>
          <w:szCs w:val="22"/>
        </w:rPr>
        <w:t>Delay in passage of life stage</w:t>
      </w:r>
      <w:r w:rsidR="00C33E99">
        <w:rPr>
          <w:rFonts w:asciiTheme="minorHAnsi" w:hAnsiTheme="minorHAnsi"/>
          <w:color w:val="000000" w:themeColor="text1"/>
          <w:szCs w:val="22"/>
        </w:rPr>
        <w:t>s</w:t>
      </w:r>
      <w:r w:rsidRPr="00124093">
        <w:rPr>
          <w:rFonts w:asciiTheme="minorHAnsi" w:hAnsiTheme="minorHAnsi"/>
          <w:color w:val="000000" w:themeColor="text1"/>
          <w:szCs w:val="22"/>
        </w:rPr>
        <w:t xml:space="preserve"> of species</w:t>
      </w:r>
      <w:r w:rsidR="00CD7A22">
        <w:rPr>
          <w:rFonts w:asciiTheme="minorHAnsi" w:hAnsiTheme="minorHAnsi"/>
          <w:color w:val="000000" w:themeColor="text1"/>
          <w:szCs w:val="22"/>
        </w:rPr>
        <w:t xml:space="preserve"> for</w:t>
      </w:r>
      <w:r w:rsidRPr="00124093">
        <w:rPr>
          <w:rFonts w:asciiTheme="minorHAnsi" w:hAnsiTheme="minorHAnsi"/>
          <w:color w:val="000000" w:themeColor="text1"/>
          <w:szCs w:val="22"/>
        </w:rPr>
        <w:t xml:space="preserve"> </w:t>
      </w:r>
      <w:r w:rsidR="00CD7A22">
        <w:rPr>
          <w:rFonts w:asciiTheme="minorHAnsi" w:hAnsiTheme="minorHAnsi"/>
          <w:color w:val="000000" w:themeColor="text1"/>
          <w:szCs w:val="22"/>
        </w:rPr>
        <w:t>various</w:t>
      </w:r>
      <w:r w:rsidR="00CD7A22"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flows.</w:t>
      </w:r>
    </w:p>
    <w:p w14:paraId="1AD4210F" w14:textId="7ECF5B20" w:rsidR="002012DF" w:rsidRPr="00536BB7" w:rsidRDefault="007666C7" w:rsidP="00124093">
      <w:pPr>
        <w:pStyle w:val="Body2"/>
        <w:rPr>
          <w:rFonts w:asciiTheme="minorHAnsi" w:hAnsiTheme="minorHAnsi"/>
        </w:rPr>
      </w:pPr>
      <w:r w:rsidRPr="00124093">
        <w:rPr>
          <w:rFonts w:asciiTheme="minorHAnsi" w:hAnsiTheme="minorHAnsi"/>
        </w:rPr>
        <w:t xml:space="preserve">These </w:t>
      </w:r>
      <w:r w:rsidR="000A7113">
        <w:rPr>
          <w:rFonts w:asciiTheme="minorHAnsi" w:hAnsiTheme="minorHAnsi"/>
        </w:rPr>
        <w:t xml:space="preserve">categories </w:t>
      </w:r>
      <w:r w:rsidRPr="00124093">
        <w:rPr>
          <w:rFonts w:asciiTheme="minorHAnsi" w:hAnsiTheme="minorHAnsi"/>
        </w:rPr>
        <w:t xml:space="preserve">can be further subdivided into </w:t>
      </w:r>
      <w:r w:rsidR="000A7113">
        <w:rPr>
          <w:rFonts w:asciiTheme="minorHAnsi" w:hAnsiTheme="minorHAnsi"/>
        </w:rPr>
        <w:t xml:space="preserve">the phases of </w:t>
      </w:r>
      <w:r w:rsidRPr="00124093">
        <w:rPr>
          <w:rFonts w:asciiTheme="minorHAnsi" w:hAnsiTheme="minorHAnsi"/>
        </w:rPr>
        <w:t xml:space="preserve">attraction, passage and exit. When defining </w:t>
      </w:r>
      <w:r w:rsidR="000A7113">
        <w:rPr>
          <w:rFonts w:asciiTheme="minorHAnsi" w:hAnsiTheme="minorHAnsi"/>
        </w:rPr>
        <w:t>the</w:t>
      </w:r>
      <w:r w:rsidR="000A7113" w:rsidRPr="00124093">
        <w:rPr>
          <w:rFonts w:asciiTheme="minorHAnsi" w:hAnsiTheme="minorHAnsi"/>
        </w:rPr>
        <w:t xml:space="preserve"> </w:t>
      </w:r>
      <w:r w:rsidRPr="00124093">
        <w:rPr>
          <w:rFonts w:asciiTheme="minorHAnsi" w:hAnsiTheme="minorHAnsi"/>
        </w:rPr>
        <w:t>performance standards for a particular site</w:t>
      </w:r>
      <w:r w:rsidR="000A7113">
        <w:rPr>
          <w:rFonts w:asciiTheme="minorHAnsi" w:hAnsiTheme="minorHAnsi"/>
        </w:rPr>
        <w:t>,</w:t>
      </w:r>
      <w:r w:rsidRPr="00124093">
        <w:rPr>
          <w:rFonts w:asciiTheme="minorHAnsi" w:hAnsiTheme="minorHAnsi"/>
        </w:rPr>
        <w:t xml:space="preserve"> </w:t>
      </w:r>
      <w:r w:rsidR="000A7113">
        <w:rPr>
          <w:rFonts w:asciiTheme="minorHAnsi" w:hAnsiTheme="minorHAnsi"/>
        </w:rPr>
        <w:t>it is</w:t>
      </w:r>
      <w:r w:rsidR="000A7113" w:rsidRPr="00124093">
        <w:rPr>
          <w:rFonts w:asciiTheme="minorHAnsi" w:hAnsiTheme="minorHAnsi"/>
        </w:rPr>
        <w:t xml:space="preserve"> </w:t>
      </w:r>
      <w:r w:rsidRPr="00124093">
        <w:rPr>
          <w:rFonts w:asciiTheme="minorHAnsi" w:hAnsiTheme="minorHAnsi"/>
        </w:rPr>
        <w:t xml:space="preserve">then </w:t>
      </w:r>
      <w:r w:rsidR="000A7113" w:rsidRPr="00124093">
        <w:rPr>
          <w:rFonts w:asciiTheme="minorHAnsi" w:hAnsiTheme="minorHAnsi"/>
        </w:rPr>
        <w:t>ne</w:t>
      </w:r>
      <w:r w:rsidR="000A7113">
        <w:rPr>
          <w:rFonts w:asciiTheme="minorHAnsi" w:hAnsiTheme="minorHAnsi"/>
        </w:rPr>
        <w:t>cessary</w:t>
      </w:r>
      <w:r w:rsidR="000A7113" w:rsidRPr="00124093">
        <w:rPr>
          <w:rFonts w:asciiTheme="minorHAnsi" w:hAnsiTheme="minorHAnsi"/>
        </w:rPr>
        <w:t xml:space="preserve"> </w:t>
      </w:r>
      <w:r w:rsidRPr="00124093">
        <w:rPr>
          <w:rFonts w:asciiTheme="minorHAnsi" w:hAnsiTheme="minorHAnsi"/>
        </w:rPr>
        <w:t xml:space="preserve">to set specific </w:t>
      </w:r>
      <w:r w:rsidR="000A7113">
        <w:rPr>
          <w:rFonts w:asciiTheme="minorHAnsi" w:hAnsiTheme="minorHAnsi"/>
        </w:rPr>
        <w:t>targets for</w:t>
      </w:r>
      <w:r w:rsidRPr="00124093">
        <w:rPr>
          <w:rFonts w:asciiTheme="minorHAnsi" w:hAnsiTheme="minorHAnsi"/>
        </w:rPr>
        <w:t xml:space="preserve"> these in order to </w:t>
      </w:r>
      <w:r w:rsidR="000A7113">
        <w:rPr>
          <w:rFonts w:asciiTheme="minorHAnsi" w:hAnsiTheme="minorHAnsi"/>
        </w:rPr>
        <w:t>assess whether</w:t>
      </w:r>
      <w:r w:rsidR="000A7113" w:rsidRPr="00124093">
        <w:rPr>
          <w:rFonts w:asciiTheme="minorHAnsi" w:hAnsiTheme="minorHAnsi"/>
        </w:rPr>
        <w:t xml:space="preserve"> </w:t>
      </w:r>
      <w:r w:rsidR="000A7113">
        <w:rPr>
          <w:rFonts w:asciiTheme="minorHAnsi" w:hAnsiTheme="minorHAnsi"/>
        </w:rPr>
        <w:t>the</w:t>
      </w:r>
      <w:r w:rsidR="000A7113" w:rsidRPr="00124093">
        <w:rPr>
          <w:rFonts w:asciiTheme="minorHAnsi" w:hAnsiTheme="minorHAnsi"/>
        </w:rPr>
        <w:t xml:space="preserve"> </w:t>
      </w:r>
      <w:r w:rsidRPr="00124093">
        <w:rPr>
          <w:rFonts w:asciiTheme="minorHAnsi" w:hAnsiTheme="minorHAnsi"/>
        </w:rPr>
        <w:t xml:space="preserve">ecological objectives </w:t>
      </w:r>
      <w:r w:rsidR="000A7113">
        <w:rPr>
          <w:rFonts w:asciiTheme="minorHAnsi" w:hAnsiTheme="minorHAnsi"/>
        </w:rPr>
        <w:t>have been met</w:t>
      </w:r>
      <w:r w:rsidRPr="00124093">
        <w:rPr>
          <w:rFonts w:asciiTheme="minorHAnsi" w:hAnsiTheme="minorHAnsi"/>
        </w:rPr>
        <w:t>.</w:t>
      </w:r>
    </w:p>
    <w:p w14:paraId="0B6683C0" w14:textId="19D61F87" w:rsidR="007666C7" w:rsidRPr="00124093" w:rsidRDefault="007666C7" w:rsidP="00124093">
      <w:pPr>
        <w:spacing w:after="113" w:line="240" w:lineRule="atLeast"/>
        <w:jc w:val="both"/>
        <w:rPr>
          <w:rFonts w:asciiTheme="minorHAnsi" w:hAnsiTheme="minorHAnsi"/>
          <w:bCs/>
          <w:szCs w:val="22"/>
        </w:rPr>
      </w:pPr>
      <w:r w:rsidRPr="00124093">
        <w:rPr>
          <w:rFonts w:asciiTheme="minorHAnsi" w:hAnsiTheme="minorHAnsi"/>
        </w:rPr>
        <w:t xml:space="preserve">Hydraulic and </w:t>
      </w:r>
      <w:r w:rsidR="00AF178A" w:rsidRPr="00124093">
        <w:rPr>
          <w:rFonts w:asciiTheme="minorHAnsi" w:hAnsiTheme="minorHAnsi"/>
        </w:rPr>
        <w:t xml:space="preserve">Physical Performance Standards </w:t>
      </w:r>
      <w:r w:rsidRPr="00124093">
        <w:rPr>
          <w:rFonts w:asciiTheme="minorHAnsi" w:hAnsiTheme="minorHAnsi"/>
        </w:rPr>
        <w:t>are determined by the ecological and fish passage objectives. They are derived from information on the swimming ability, size and behaviour of fish</w:t>
      </w:r>
      <w:r w:rsidR="000A7113">
        <w:rPr>
          <w:rFonts w:asciiTheme="minorHAnsi" w:hAnsiTheme="minorHAnsi"/>
        </w:rPr>
        <w:t>es</w:t>
      </w:r>
      <w:r w:rsidRPr="00124093">
        <w:rPr>
          <w:rFonts w:asciiTheme="minorHAnsi" w:hAnsiTheme="minorHAnsi"/>
          <w:szCs w:val="22"/>
        </w:rPr>
        <w:t xml:space="preserve">. </w:t>
      </w:r>
      <w:r w:rsidRPr="00124093">
        <w:rPr>
          <w:rFonts w:asciiTheme="minorHAnsi" w:hAnsiTheme="minorHAnsi"/>
          <w:iCs/>
          <w:szCs w:val="22"/>
        </w:rPr>
        <w:t xml:space="preserve">Hydraulic and physical performance criteria can be </w:t>
      </w:r>
      <w:r w:rsidR="000A7113">
        <w:rPr>
          <w:rFonts w:asciiTheme="minorHAnsi" w:hAnsiTheme="minorHAnsi"/>
          <w:iCs/>
          <w:szCs w:val="22"/>
        </w:rPr>
        <w:t>classified</w:t>
      </w:r>
      <w:r w:rsidR="000A7113" w:rsidRPr="00124093">
        <w:rPr>
          <w:rFonts w:asciiTheme="minorHAnsi" w:hAnsiTheme="minorHAnsi"/>
          <w:iCs/>
          <w:szCs w:val="22"/>
        </w:rPr>
        <w:t xml:space="preserve"> </w:t>
      </w:r>
      <w:r w:rsidRPr="00124093">
        <w:rPr>
          <w:rFonts w:asciiTheme="minorHAnsi" w:hAnsiTheme="minorHAnsi"/>
          <w:iCs/>
          <w:szCs w:val="22"/>
        </w:rPr>
        <w:t xml:space="preserve">into a number of categories </w:t>
      </w:r>
      <w:r w:rsidR="00F47A79">
        <w:rPr>
          <w:rFonts w:asciiTheme="minorHAnsi" w:hAnsiTheme="minorHAnsi"/>
          <w:iCs/>
          <w:szCs w:val="22"/>
        </w:rPr>
        <w:t>relevant in particular</w:t>
      </w:r>
      <w:r w:rsidRPr="00124093">
        <w:rPr>
          <w:rFonts w:asciiTheme="minorHAnsi" w:hAnsiTheme="minorHAnsi"/>
          <w:iCs/>
          <w:szCs w:val="22"/>
        </w:rPr>
        <w:t xml:space="preserve"> situations</w:t>
      </w:r>
      <w:r w:rsidR="00F47A79">
        <w:rPr>
          <w:rFonts w:asciiTheme="minorHAnsi" w:hAnsiTheme="minorHAnsi"/>
          <w:iCs/>
          <w:szCs w:val="22"/>
        </w:rPr>
        <w:t>,</w:t>
      </w:r>
      <w:r w:rsidRPr="00124093">
        <w:rPr>
          <w:rFonts w:asciiTheme="minorHAnsi" w:hAnsiTheme="minorHAnsi"/>
          <w:iCs/>
          <w:szCs w:val="22"/>
        </w:rPr>
        <w:t xml:space="preserve"> </w:t>
      </w:r>
      <w:r w:rsidR="00F47A79">
        <w:rPr>
          <w:rFonts w:asciiTheme="minorHAnsi" w:hAnsiTheme="minorHAnsi"/>
          <w:iCs/>
          <w:szCs w:val="22"/>
        </w:rPr>
        <w:t xml:space="preserve">and they </w:t>
      </w:r>
      <w:r w:rsidR="00F47A79" w:rsidRPr="00124093">
        <w:rPr>
          <w:rFonts w:asciiTheme="minorHAnsi" w:hAnsiTheme="minorHAnsi"/>
          <w:iCs/>
          <w:szCs w:val="22"/>
        </w:rPr>
        <w:t>includ</w:t>
      </w:r>
      <w:r w:rsidR="00F47A79">
        <w:rPr>
          <w:rFonts w:asciiTheme="minorHAnsi" w:hAnsiTheme="minorHAnsi"/>
          <w:iCs/>
          <w:szCs w:val="22"/>
        </w:rPr>
        <w:t>e</w:t>
      </w:r>
      <w:r w:rsidRPr="00124093">
        <w:rPr>
          <w:rFonts w:asciiTheme="minorHAnsi" w:hAnsiTheme="minorHAnsi"/>
          <w:iCs/>
          <w:szCs w:val="22"/>
        </w:rPr>
        <w:t>:</w:t>
      </w:r>
    </w:p>
    <w:p w14:paraId="43CCD3E9" w14:textId="46845064" w:rsidR="00A618F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Water velocity</w:t>
      </w:r>
    </w:p>
    <w:p w14:paraId="23EA6D49" w14:textId="5D0CD7B4" w:rsidR="00A618F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Turbulence</w:t>
      </w:r>
    </w:p>
    <w:p w14:paraId="014E2A90" w14:textId="77777777"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Hydraulic gradient</w:t>
      </w:r>
    </w:p>
    <w:p w14:paraId="2EC38299" w14:textId="77777777"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Roughness</w:t>
      </w:r>
    </w:p>
    <w:p w14:paraId="1D75E879" w14:textId="77777777"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Depth</w:t>
      </w:r>
    </w:p>
    <w:p w14:paraId="4F643479" w14:textId="77777777"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Space</w:t>
      </w:r>
    </w:p>
    <w:p w14:paraId="523DE53A" w14:textId="77777777"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 xml:space="preserve">Length of </w:t>
      </w:r>
      <w:proofErr w:type="spellStart"/>
      <w:r w:rsidRPr="00124093">
        <w:rPr>
          <w:rFonts w:asciiTheme="minorHAnsi" w:hAnsiTheme="minorHAnsi"/>
          <w:szCs w:val="22"/>
        </w:rPr>
        <w:t>fishway</w:t>
      </w:r>
      <w:proofErr w:type="spellEnd"/>
    </w:p>
    <w:p w14:paraId="2B8FCD5F" w14:textId="45B74C55"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 xml:space="preserve">Vectors or </w:t>
      </w:r>
      <w:r w:rsidR="00F47A79" w:rsidRPr="004C25D5">
        <w:rPr>
          <w:rFonts w:asciiTheme="minorHAnsi" w:hAnsiTheme="minorHAnsi"/>
          <w:szCs w:val="22"/>
        </w:rPr>
        <w:t>flow d</w:t>
      </w:r>
      <w:r w:rsidRPr="00124093">
        <w:rPr>
          <w:rFonts w:asciiTheme="minorHAnsi" w:hAnsiTheme="minorHAnsi"/>
          <w:szCs w:val="22"/>
        </w:rPr>
        <w:t>irection</w:t>
      </w:r>
    </w:p>
    <w:p w14:paraId="46C66D2F" w14:textId="23F8230F" w:rsidR="007666C7" w:rsidRPr="00124093" w:rsidRDefault="007666C7" w:rsidP="00124093">
      <w:pPr>
        <w:numPr>
          <w:ilvl w:val="0"/>
          <w:numId w:val="33"/>
        </w:numPr>
        <w:spacing w:after="113" w:line="240" w:lineRule="atLeast"/>
        <w:ind w:left="426" w:hanging="426"/>
        <w:rPr>
          <w:rFonts w:asciiTheme="minorHAnsi" w:hAnsiTheme="minorHAnsi"/>
          <w:szCs w:val="22"/>
        </w:rPr>
      </w:pPr>
      <w:r w:rsidRPr="00124093">
        <w:rPr>
          <w:rFonts w:asciiTheme="minorHAnsi" w:hAnsiTheme="minorHAnsi"/>
          <w:szCs w:val="22"/>
        </w:rPr>
        <w:t>Light</w:t>
      </w:r>
      <w:r w:rsidR="00F47A79">
        <w:rPr>
          <w:rFonts w:asciiTheme="minorHAnsi" w:hAnsiTheme="minorHAnsi"/>
          <w:szCs w:val="22"/>
        </w:rPr>
        <w:t>.</w:t>
      </w:r>
    </w:p>
    <w:p w14:paraId="0A5C64A5" w14:textId="5DED367C" w:rsidR="002012DF" w:rsidRPr="00536BB7" w:rsidRDefault="007666C7" w:rsidP="00124093">
      <w:pPr>
        <w:pStyle w:val="Body2"/>
        <w:rPr>
          <w:rFonts w:asciiTheme="minorHAnsi" w:hAnsiTheme="minorHAnsi"/>
        </w:rPr>
      </w:pPr>
      <w:r w:rsidRPr="00124093">
        <w:rPr>
          <w:rFonts w:asciiTheme="minorHAnsi" w:hAnsiTheme="minorHAnsi"/>
        </w:rPr>
        <w:t xml:space="preserve">Physical Performance Standards apply to passage within fishways. </w:t>
      </w:r>
      <w:r w:rsidR="004B75A8">
        <w:rPr>
          <w:rFonts w:asciiTheme="minorHAnsi" w:hAnsiTheme="minorHAnsi"/>
        </w:rPr>
        <w:t>Examples of p</w:t>
      </w:r>
      <w:r w:rsidR="004B75A8" w:rsidRPr="00124093">
        <w:rPr>
          <w:rFonts w:asciiTheme="minorHAnsi" w:hAnsiTheme="minorHAnsi"/>
        </w:rPr>
        <w:t xml:space="preserve">hysical </w:t>
      </w:r>
      <w:r w:rsidRPr="00124093">
        <w:rPr>
          <w:rFonts w:asciiTheme="minorHAnsi" w:hAnsiTheme="minorHAnsi"/>
        </w:rPr>
        <w:t xml:space="preserve">characteristics of fishways </w:t>
      </w:r>
      <w:r w:rsidR="004B75A8">
        <w:rPr>
          <w:rFonts w:asciiTheme="minorHAnsi" w:hAnsiTheme="minorHAnsi"/>
        </w:rPr>
        <w:t>are</w:t>
      </w:r>
      <w:r w:rsidR="004B75A8" w:rsidRPr="00124093">
        <w:rPr>
          <w:rFonts w:asciiTheme="minorHAnsi" w:hAnsiTheme="minorHAnsi"/>
        </w:rPr>
        <w:t xml:space="preserve"> </w:t>
      </w:r>
      <w:r w:rsidRPr="00124093">
        <w:rPr>
          <w:rFonts w:asciiTheme="minorHAnsi" w:hAnsiTheme="minorHAnsi"/>
        </w:rPr>
        <w:t>space and light.</w:t>
      </w:r>
      <w:r w:rsidR="00AC2616" w:rsidRPr="00124093">
        <w:rPr>
          <w:rFonts w:asciiTheme="minorHAnsi" w:hAnsiTheme="minorHAnsi"/>
        </w:rPr>
        <w:t xml:space="preserve"> </w:t>
      </w:r>
      <w:r w:rsidRPr="00124093">
        <w:rPr>
          <w:rFonts w:asciiTheme="minorHAnsi" w:hAnsiTheme="minorHAnsi"/>
        </w:rPr>
        <w:t xml:space="preserve">Most of </w:t>
      </w:r>
      <w:r w:rsidR="00C71825" w:rsidRPr="00124093">
        <w:rPr>
          <w:rFonts w:asciiTheme="minorHAnsi" w:hAnsiTheme="minorHAnsi"/>
        </w:rPr>
        <w:t>the</w:t>
      </w:r>
      <w:r w:rsidR="00C71825">
        <w:rPr>
          <w:rFonts w:asciiTheme="minorHAnsi" w:hAnsiTheme="minorHAnsi"/>
        </w:rPr>
        <w:t xml:space="preserve"> physical</w:t>
      </w:r>
      <w:r w:rsidR="00C71825" w:rsidRPr="00124093">
        <w:rPr>
          <w:rFonts w:asciiTheme="minorHAnsi" w:hAnsiTheme="minorHAnsi"/>
        </w:rPr>
        <w:t xml:space="preserve"> </w:t>
      </w:r>
      <w:r w:rsidRPr="00124093">
        <w:rPr>
          <w:rFonts w:asciiTheme="minorHAnsi" w:hAnsiTheme="minorHAnsi"/>
        </w:rPr>
        <w:t>characteristics are fixed in design (e.g. pool size)</w:t>
      </w:r>
      <w:r w:rsidR="004B75A8">
        <w:rPr>
          <w:rFonts w:asciiTheme="minorHAnsi" w:hAnsiTheme="minorHAnsi"/>
        </w:rPr>
        <w:t>,</w:t>
      </w:r>
      <w:r w:rsidRPr="00124093">
        <w:rPr>
          <w:rFonts w:asciiTheme="minorHAnsi" w:hAnsiTheme="minorHAnsi"/>
        </w:rPr>
        <w:t xml:space="preserve"> but </w:t>
      </w:r>
      <w:r w:rsidR="004B75A8">
        <w:rPr>
          <w:rFonts w:asciiTheme="minorHAnsi" w:hAnsiTheme="minorHAnsi"/>
        </w:rPr>
        <w:t>it is</w:t>
      </w:r>
      <w:r w:rsidRPr="00124093">
        <w:rPr>
          <w:rFonts w:asciiTheme="minorHAnsi" w:hAnsiTheme="minorHAnsi"/>
        </w:rPr>
        <w:t xml:space="preserve"> useful</w:t>
      </w:r>
      <w:r w:rsidR="00385BAE">
        <w:rPr>
          <w:rFonts w:asciiTheme="minorHAnsi" w:hAnsiTheme="minorHAnsi"/>
        </w:rPr>
        <w:t xml:space="preserve"> to be aware of</w:t>
      </w:r>
      <w:r w:rsidRPr="00124093">
        <w:rPr>
          <w:rFonts w:asciiTheme="minorHAnsi" w:hAnsiTheme="minorHAnsi"/>
        </w:rPr>
        <w:t xml:space="preserve"> </w:t>
      </w:r>
      <w:r w:rsidR="004B75A8">
        <w:rPr>
          <w:rFonts w:asciiTheme="minorHAnsi" w:hAnsiTheme="minorHAnsi"/>
        </w:rPr>
        <w:t>them because</w:t>
      </w:r>
      <w:r w:rsidR="004B75A8" w:rsidRPr="00124093">
        <w:rPr>
          <w:rFonts w:asciiTheme="minorHAnsi" w:hAnsiTheme="minorHAnsi"/>
        </w:rPr>
        <w:t xml:space="preserve"> </w:t>
      </w:r>
      <w:r w:rsidRPr="00124093">
        <w:rPr>
          <w:rFonts w:asciiTheme="minorHAnsi" w:hAnsiTheme="minorHAnsi"/>
        </w:rPr>
        <w:t>they reflect the ecological and fish passage objectives</w:t>
      </w:r>
      <w:r w:rsidR="002805A6">
        <w:rPr>
          <w:rFonts w:asciiTheme="minorHAnsi" w:hAnsiTheme="minorHAnsi"/>
        </w:rPr>
        <w:t>,</w:t>
      </w:r>
      <w:r w:rsidRPr="00124093">
        <w:rPr>
          <w:rFonts w:asciiTheme="minorHAnsi" w:hAnsiTheme="minorHAnsi"/>
        </w:rPr>
        <w:t xml:space="preserve"> and they can be reassessed if these objectives change.</w:t>
      </w:r>
    </w:p>
    <w:p w14:paraId="33754EA3" w14:textId="41E60A55" w:rsidR="002012DF" w:rsidRPr="00536BB7" w:rsidRDefault="007666C7" w:rsidP="00124093">
      <w:pPr>
        <w:pStyle w:val="Body2"/>
        <w:rPr>
          <w:rFonts w:asciiTheme="minorHAnsi" w:hAnsiTheme="minorHAnsi"/>
        </w:rPr>
      </w:pPr>
      <w:r w:rsidRPr="00124093">
        <w:rPr>
          <w:rFonts w:asciiTheme="minorHAnsi" w:hAnsiTheme="minorHAnsi"/>
        </w:rPr>
        <w:t xml:space="preserve">Hydraulic </w:t>
      </w:r>
      <w:r w:rsidR="00AF178A">
        <w:rPr>
          <w:rFonts w:asciiTheme="minorHAnsi" w:hAnsiTheme="minorHAnsi"/>
        </w:rPr>
        <w:t>P</w:t>
      </w:r>
      <w:r w:rsidR="00AF178A" w:rsidRPr="00124093">
        <w:rPr>
          <w:rFonts w:asciiTheme="minorHAnsi" w:hAnsiTheme="minorHAnsi"/>
        </w:rPr>
        <w:t xml:space="preserve">erformance </w:t>
      </w:r>
      <w:r w:rsidR="00AF178A">
        <w:rPr>
          <w:rFonts w:asciiTheme="minorHAnsi" w:hAnsiTheme="minorHAnsi"/>
        </w:rPr>
        <w:t>S</w:t>
      </w:r>
      <w:r w:rsidR="00AF178A" w:rsidRPr="00124093">
        <w:rPr>
          <w:rFonts w:asciiTheme="minorHAnsi" w:hAnsiTheme="minorHAnsi"/>
        </w:rPr>
        <w:t xml:space="preserve">tandards </w:t>
      </w:r>
      <w:r w:rsidRPr="00124093">
        <w:rPr>
          <w:rFonts w:asciiTheme="minorHAnsi" w:hAnsiTheme="minorHAnsi"/>
        </w:rPr>
        <w:t>include velocity, turbulence, head loss, hydraulic gradient</w:t>
      </w:r>
      <w:r w:rsidR="00CE38AE">
        <w:rPr>
          <w:rFonts w:asciiTheme="minorHAnsi" w:hAnsiTheme="minorHAnsi"/>
        </w:rPr>
        <w:t>,</w:t>
      </w:r>
      <w:r w:rsidRPr="00124093">
        <w:rPr>
          <w:rFonts w:asciiTheme="minorHAnsi" w:hAnsiTheme="minorHAnsi"/>
        </w:rPr>
        <w:t xml:space="preserve"> and direction of flow (vectors). Hydraulic standards are grouped </w:t>
      </w:r>
      <w:r w:rsidR="00CE38AE">
        <w:rPr>
          <w:rFonts w:asciiTheme="minorHAnsi" w:hAnsiTheme="minorHAnsi"/>
        </w:rPr>
        <w:t>into the phases of</w:t>
      </w:r>
      <w:r w:rsidR="00CE38AE" w:rsidRPr="00124093">
        <w:rPr>
          <w:rFonts w:asciiTheme="minorHAnsi" w:hAnsiTheme="minorHAnsi"/>
        </w:rPr>
        <w:t xml:space="preserve"> </w:t>
      </w:r>
      <w:r w:rsidRPr="00124093">
        <w:rPr>
          <w:rFonts w:asciiTheme="minorHAnsi" w:hAnsiTheme="minorHAnsi"/>
        </w:rPr>
        <w:t xml:space="preserve">attraction, </w:t>
      </w:r>
      <w:r w:rsidR="002805A6">
        <w:rPr>
          <w:rFonts w:asciiTheme="minorHAnsi" w:hAnsiTheme="minorHAnsi"/>
        </w:rPr>
        <w:t xml:space="preserve">exit and </w:t>
      </w:r>
      <w:r w:rsidR="00CE38AE">
        <w:rPr>
          <w:rFonts w:asciiTheme="minorHAnsi" w:hAnsiTheme="minorHAnsi"/>
        </w:rPr>
        <w:t>passage</w:t>
      </w:r>
      <w:r w:rsidRPr="00124093">
        <w:rPr>
          <w:rFonts w:asciiTheme="minorHAnsi" w:hAnsiTheme="minorHAnsi"/>
        </w:rPr>
        <w:t xml:space="preserve">. Conditions for the attraction and exit of fishways are independent of </w:t>
      </w:r>
      <w:proofErr w:type="spellStart"/>
      <w:r w:rsidRPr="00124093">
        <w:rPr>
          <w:rFonts w:asciiTheme="minorHAnsi" w:hAnsiTheme="minorHAnsi"/>
        </w:rPr>
        <w:t>fishway</w:t>
      </w:r>
      <w:proofErr w:type="spellEnd"/>
      <w:r w:rsidRPr="00124093">
        <w:rPr>
          <w:rFonts w:asciiTheme="minorHAnsi" w:hAnsiTheme="minorHAnsi"/>
        </w:rPr>
        <w:t xml:space="preserve"> design</w:t>
      </w:r>
      <w:r w:rsidR="00413E8F">
        <w:rPr>
          <w:rFonts w:asciiTheme="minorHAnsi" w:hAnsiTheme="minorHAnsi"/>
        </w:rPr>
        <w:t>,</w:t>
      </w:r>
      <w:r w:rsidRPr="00124093">
        <w:rPr>
          <w:rFonts w:asciiTheme="minorHAnsi" w:hAnsiTheme="minorHAnsi"/>
        </w:rPr>
        <w:t xml:space="preserve"> and the standards are mostly generic for all sites. Unlike hydraulic standards for </w:t>
      </w:r>
      <w:r w:rsidR="00413E8F">
        <w:rPr>
          <w:rFonts w:asciiTheme="minorHAnsi" w:hAnsiTheme="minorHAnsi"/>
        </w:rPr>
        <w:t xml:space="preserve">the </w:t>
      </w:r>
      <w:r w:rsidRPr="00124093">
        <w:rPr>
          <w:rFonts w:asciiTheme="minorHAnsi" w:hAnsiTheme="minorHAnsi"/>
        </w:rPr>
        <w:t xml:space="preserve">attraction and exit of fishways, which are generic, the standards for passage within fishways are specific to biogeographic regions and the species and size range of </w:t>
      </w:r>
      <w:r w:rsidR="0014773A">
        <w:rPr>
          <w:rFonts w:asciiTheme="minorHAnsi" w:hAnsiTheme="minorHAnsi"/>
        </w:rPr>
        <w:t xml:space="preserve">the </w:t>
      </w:r>
      <w:r w:rsidRPr="00124093">
        <w:rPr>
          <w:rFonts w:asciiTheme="minorHAnsi" w:hAnsiTheme="minorHAnsi"/>
        </w:rPr>
        <w:t>fish</w:t>
      </w:r>
      <w:r w:rsidR="0014773A">
        <w:rPr>
          <w:rFonts w:asciiTheme="minorHAnsi" w:hAnsiTheme="minorHAnsi"/>
        </w:rPr>
        <w:t>es</w:t>
      </w:r>
      <w:r w:rsidRPr="00124093">
        <w:rPr>
          <w:rFonts w:asciiTheme="minorHAnsi" w:hAnsiTheme="minorHAnsi"/>
        </w:rPr>
        <w:t xml:space="preserve"> present.</w:t>
      </w:r>
    </w:p>
    <w:p w14:paraId="5E7BE19A" w14:textId="77777777" w:rsidR="007666C7" w:rsidRPr="00124093" w:rsidRDefault="007666C7" w:rsidP="00124093">
      <w:pPr>
        <w:spacing w:after="113" w:line="240" w:lineRule="atLeast"/>
        <w:jc w:val="both"/>
        <w:rPr>
          <w:rFonts w:ascii="Calibri" w:hAnsi="Calibri" w:cs="Arial"/>
          <w:b/>
          <w:color w:val="228591"/>
          <w:sz w:val="28"/>
        </w:rPr>
      </w:pPr>
      <w:proofErr w:type="spellStart"/>
      <w:r w:rsidRPr="00124093">
        <w:rPr>
          <w:rFonts w:ascii="Calibri" w:hAnsi="Calibri" w:cs="Arial"/>
          <w:b/>
          <w:color w:val="228591"/>
          <w:sz w:val="28"/>
        </w:rPr>
        <w:t>Fishway</w:t>
      </w:r>
      <w:proofErr w:type="spellEnd"/>
      <w:r w:rsidRPr="00124093">
        <w:rPr>
          <w:rFonts w:ascii="Calibri" w:hAnsi="Calibri" w:cs="Arial"/>
          <w:b/>
          <w:color w:val="228591"/>
          <w:sz w:val="28"/>
        </w:rPr>
        <w:t xml:space="preserve"> Operational Guidelines</w:t>
      </w:r>
    </w:p>
    <w:p w14:paraId="0E5B6A9D" w14:textId="7803100E" w:rsidR="00A618F7" w:rsidRPr="00124093" w:rsidRDefault="007666C7" w:rsidP="00124093">
      <w:pPr>
        <w:spacing w:after="113" w:line="240" w:lineRule="atLeast"/>
        <w:jc w:val="both"/>
        <w:rPr>
          <w:rFonts w:asciiTheme="minorHAnsi" w:hAnsiTheme="minorHAnsi" w:cs="Arial"/>
          <w:szCs w:val="22"/>
        </w:rPr>
      </w:pPr>
      <w:r w:rsidRPr="00124093">
        <w:rPr>
          <w:rFonts w:asciiTheme="minorHAnsi" w:hAnsiTheme="minorHAnsi" w:cs="Arial"/>
          <w:szCs w:val="22"/>
        </w:rPr>
        <w:t xml:space="preserve">For a </w:t>
      </w:r>
      <w:proofErr w:type="spellStart"/>
      <w:r w:rsidRPr="00124093">
        <w:rPr>
          <w:rFonts w:asciiTheme="minorHAnsi" w:hAnsiTheme="minorHAnsi" w:cs="Arial"/>
          <w:szCs w:val="22"/>
        </w:rPr>
        <w:t>fishway</w:t>
      </w:r>
      <w:proofErr w:type="spellEnd"/>
      <w:r w:rsidRPr="00124093">
        <w:rPr>
          <w:rFonts w:asciiTheme="minorHAnsi" w:hAnsiTheme="minorHAnsi" w:cs="Arial"/>
          <w:szCs w:val="22"/>
        </w:rPr>
        <w:t xml:space="preserve"> to perform to its design criteria and fulfil the ecological objectives, it is important that it is operated to specification</w:t>
      </w:r>
      <w:r w:rsidR="0014773A">
        <w:rPr>
          <w:rFonts w:asciiTheme="minorHAnsi" w:hAnsiTheme="minorHAnsi" w:cs="Arial"/>
          <w:szCs w:val="22"/>
        </w:rPr>
        <w:t>s</w:t>
      </w:r>
      <w:r w:rsidRPr="00124093">
        <w:rPr>
          <w:rFonts w:asciiTheme="minorHAnsi" w:hAnsiTheme="minorHAnsi" w:cs="Arial"/>
          <w:szCs w:val="22"/>
        </w:rPr>
        <w:t>.</w:t>
      </w:r>
      <w:r w:rsidR="00AC2616" w:rsidRPr="00124093">
        <w:rPr>
          <w:rFonts w:asciiTheme="minorHAnsi" w:hAnsiTheme="minorHAnsi" w:cs="Arial"/>
          <w:szCs w:val="22"/>
        </w:rPr>
        <w:t xml:space="preserve"> </w:t>
      </w:r>
      <w:r w:rsidRPr="00124093">
        <w:rPr>
          <w:rFonts w:asciiTheme="minorHAnsi" w:hAnsiTheme="minorHAnsi" w:cs="Arial"/>
          <w:szCs w:val="22"/>
        </w:rPr>
        <w:t xml:space="preserve">Like the </w:t>
      </w:r>
      <w:r w:rsidR="0014773A">
        <w:rPr>
          <w:rFonts w:asciiTheme="minorHAnsi" w:hAnsiTheme="minorHAnsi" w:cs="Arial"/>
          <w:szCs w:val="22"/>
        </w:rPr>
        <w:t>B</w:t>
      </w:r>
      <w:r w:rsidR="0014773A" w:rsidRPr="00124093">
        <w:rPr>
          <w:rFonts w:asciiTheme="minorHAnsi" w:hAnsiTheme="minorHAnsi" w:cs="Arial"/>
          <w:szCs w:val="22"/>
        </w:rPr>
        <w:t>iological</w:t>
      </w:r>
      <w:r w:rsidRPr="00124093">
        <w:rPr>
          <w:rFonts w:asciiTheme="minorHAnsi" w:hAnsiTheme="minorHAnsi" w:cs="Arial"/>
          <w:szCs w:val="22"/>
        </w:rPr>
        <w:t xml:space="preserve">, </w:t>
      </w:r>
      <w:r w:rsidR="0014773A">
        <w:rPr>
          <w:rFonts w:asciiTheme="minorHAnsi" w:hAnsiTheme="minorHAnsi" w:cs="Arial"/>
          <w:szCs w:val="22"/>
        </w:rPr>
        <w:t>H</w:t>
      </w:r>
      <w:r w:rsidR="0014773A" w:rsidRPr="00124093">
        <w:rPr>
          <w:rFonts w:asciiTheme="minorHAnsi" w:hAnsiTheme="minorHAnsi" w:cs="Arial"/>
          <w:szCs w:val="22"/>
        </w:rPr>
        <w:t xml:space="preserve">ydraulic </w:t>
      </w:r>
      <w:r w:rsidRPr="00124093">
        <w:rPr>
          <w:rFonts w:asciiTheme="minorHAnsi" w:hAnsiTheme="minorHAnsi" w:cs="Arial"/>
          <w:szCs w:val="22"/>
        </w:rPr>
        <w:t xml:space="preserve">and </w:t>
      </w:r>
      <w:r w:rsidR="0014773A">
        <w:rPr>
          <w:rFonts w:asciiTheme="minorHAnsi" w:hAnsiTheme="minorHAnsi" w:cs="Arial"/>
          <w:szCs w:val="22"/>
        </w:rPr>
        <w:t>P</w:t>
      </w:r>
      <w:r w:rsidR="0014773A" w:rsidRPr="00124093">
        <w:rPr>
          <w:rFonts w:asciiTheme="minorHAnsi" w:hAnsiTheme="minorHAnsi" w:cs="Arial"/>
          <w:szCs w:val="22"/>
        </w:rPr>
        <w:t xml:space="preserve">hysical </w:t>
      </w:r>
      <w:r w:rsidR="0014773A">
        <w:rPr>
          <w:rFonts w:asciiTheme="minorHAnsi" w:hAnsiTheme="minorHAnsi" w:cs="Arial"/>
          <w:szCs w:val="22"/>
        </w:rPr>
        <w:t>P</w:t>
      </w:r>
      <w:r w:rsidR="0014773A" w:rsidRPr="00124093">
        <w:rPr>
          <w:rFonts w:asciiTheme="minorHAnsi" w:hAnsiTheme="minorHAnsi" w:cs="Arial"/>
          <w:szCs w:val="22"/>
        </w:rPr>
        <w:t xml:space="preserve">erformance </w:t>
      </w:r>
      <w:r w:rsidR="0014773A">
        <w:rPr>
          <w:rFonts w:asciiTheme="minorHAnsi" w:hAnsiTheme="minorHAnsi" w:cs="Arial"/>
          <w:szCs w:val="22"/>
        </w:rPr>
        <w:t>S</w:t>
      </w:r>
      <w:r w:rsidR="0014773A" w:rsidRPr="00124093">
        <w:rPr>
          <w:rFonts w:asciiTheme="minorHAnsi" w:hAnsiTheme="minorHAnsi" w:cs="Arial"/>
          <w:szCs w:val="22"/>
        </w:rPr>
        <w:t>tandards</w:t>
      </w:r>
      <w:r w:rsidR="0014773A">
        <w:rPr>
          <w:rFonts w:asciiTheme="minorHAnsi" w:hAnsiTheme="minorHAnsi" w:cs="Arial"/>
          <w:szCs w:val="22"/>
        </w:rPr>
        <w:t>,</w:t>
      </w:r>
      <w:r w:rsidR="0014773A" w:rsidRPr="00124093">
        <w:rPr>
          <w:rFonts w:asciiTheme="minorHAnsi" w:hAnsiTheme="minorHAnsi" w:cs="Arial"/>
          <w:szCs w:val="22"/>
        </w:rPr>
        <w:t xml:space="preserve"> </w:t>
      </w:r>
      <w:r w:rsidR="0014773A">
        <w:rPr>
          <w:rFonts w:asciiTheme="minorHAnsi" w:hAnsiTheme="minorHAnsi" w:cs="Arial"/>
          <w:szCs w:val="22"/>
        </w:rPr>
        <w:t>o</w:t>
      </w:r>
      <w:r w:rsidR="0014773A" w:rsidRPr="004C25D5">
        <w:rPr>
          <w:rFonts w:asciiTheme="minorHAnsi" w:hAnsiTheme="minorHAnsi" w:cs="Arial"/>
          <w:szCs w:val="22"/>
        </w:rPr>
        <w:t>p</w:t>
      </w:r>
      <w:r w:rsidR="0014773A" w:rsidRPr="000F75B7">
        <w:rPr>
          <w:rFonts w:asciiTheme="minorHAnsi" w:hAnsiTheme="minorHAnsi" w:cs="Arial"/>
          <w:szCs w:val="22"/>
        </w:rPr>
        <w:t>erati</w:t>
      </w:r>
      <w:r w:rsidR="0014773A">
        <w:rPr>
          <w:rFonts w:asciiTheme="minorHAnsi" w:hAnsiTheme="minorHAnsi" w:cs="Arial"/>
          <w:szCs w:val="22"/>
        </w:rPr>
        <w:t>ng</w:t>
      </w:r>
      <w:r w:rsidR="0014773A" w:rsidRPr="004C25D5">
        <w:rPr>
          <w:rFonts w:asciiTheme="minorHAnsi" w:hAnsiTheme="minorHAnsi" w:cs="Arial"/>
          <w:szCs w:val="22"/>
        </w:rPr>
        <w:t xml:space="preserve"> </w:t>
      </w:r>
      <w:r w:rsidR="0014773A">
        <w:rPr>
          <w:rFonts w:asciiTheme="minorHAnsi" w:hAnsiTheme="minorHAnsi" w:cs="Arial"/>
          <w:szCs w:val="22"/>
        </w:rPr>
        <w:t>s</w:t>
      </w:r>
      <w:r w:rsidR="0014773A" w:rsidRPr="004C25D5">
        <w:rPr>
          <w:rFonts w:asciiTheme="minorHAnsi" w:hAnsiTheme="minorHAnsi" w:cs="Arial"/>
          <w:szCs w:val="22"/>
        </w:rPr>
        <w:t>t</w:t>
      </w:r>
      <w:r w:rsidR="0014773A" w:rsidRPr="00124093">
        <w:rPr>
          <w:rFonts w:asciiTheme="minorHAnsi" w:hAnsiTheme="minorHAnsi" w:cs="Arial"/>
          <w:szCs w:val="22"/>
        </w:rPr>
        <w:t xml:space="preserve">andards </w:t>
      </w:r>
      <w:r w:rsidRPr="00124093">
        <w:rPr>
          <w:rFonts w:asciiTheme="minorHAnsi" w:hAnsiTheme="minorHAnsi" w:cs="Arial"/>
          <w:szCs w:val="22"/>
        </w:rPr>
        <w:t>can also be grouped into attraction, passage and exit.</w:t>
      </w:r>
    </w:p>
    <w:p w14:paraId="4317E51A" w14:textId="0EF8E898" w:rsidR="00EB678B" w:rsidRPr="00124093" w:rsidRDefault="007666C7" w:rsidP="00124093">
      <w:pPr>
        <w:keepNext/>
        <w:spacing w:after="113" w:line="240" w:lineRule="atLeast"/>
        <w:rPr>
          <w:rFonts w:ascii="Calibri" w:hAnsi="Calibri" w:cs="Arial"/>
          <w:b/>
          <w:sz w:val="24"/>
        </w:rPr>
      </w:pPr>
      <w:r w:rsidRPr="00124093">
        <w:rPr>
          <w:rFonts w:ascii="Calibri" w:hAnsi="Calibri" w:cs="Arial"/>
          <w:b/>
          <w:sz w:val="24"/>
        </w:rPr>
        <w:t>Operati</w:t>
      </w:r>
      <w:r w:rsidR="0014773A">
        <w:rPr>
          <w:rFonts w:ascii="Calibri" w:hAnsi="Calibri" w:cs="Arial"/>
          <w:b/>
          <w:sz w:val="24"/>
        </w:rPr>
        <w:t>ng</w:t>
      </w:r>
      <w:r w:rsidR="00B2057E" w:rsidRPr="004C25D5">
        <w:rPr>
          <w:rFonts w:ascii="Calibri" w:hAnsi="Calibri" w:cs="Arial"/>
          <w:b/>
          <w:sz w:val="24"/>
        </w:rPr>
        <w:t xml:space="preserve"> </w:t>
      </w:r>
      <w:r w:rsidR="0014773A">
        <w:rPr>
          <w:rFonts w:ascii="Calibri" w:hAnsi="Calibri" w:cs="Arial"/>
          <w:b/>
          <w:sz w:val="24"/>
        </w:rPr>
        <w:t>s</w:t>
      </w:r>
      <w:r w:rsidR="0014773A" w:rsidRPr="004C25D5">
        <w:rPr>
          <w:rFonts w:ascii="Calibri" w:hAnsi="Calibri" w:cs="Arial"/>
          <w:b/>
          <w:sz w:val="24"/>
        </w:rPr>
        <w:t xml:space="preserve">tandards </w:t>
      </w:r>
      <w:r w:rsidR="00B2057E" w:rsidRPr="00B2057E">
        <w:rPr>
          <w:rFonts w:ascii="Calibri" w:hAnsi="Calibri" w:cs="Arial"/>
          <w:b/>
          <w:sz w:val="24"/>
        </w:rPr>
        <w:t xml:space="preserve">for </w:t>
      </w:r>
      <w:proofErr w:type="spellStart"/>
      <w:r w:rsidR="00B2057E" w:rsidRPr="00B2057E">
        <w:rPr>
          <w:rFonts w:ascii="Calibri" w:hAnsi="Calibri" w:cs="Arial"/>
          <w:b/>
          <w:sz w:val="24"/>
        </w:rPr>
        <w:t>fishway</w:t>
      </w:r>
      <w:proofErr w:type="spellEnd"/>
      <w:r w:rsidR="00B2057E" w:rsidRPr="00B2057E">
        <w:rPr>
          <w:rFonts w:ascii="Calibri" w:hAnsi="Calibri" w:cs="Arial"/>
          <w:b/>
          <w:sz w:val="24"/>
        </w:rPr>
        <w:t xml:space="preserve"> att</w:t>
      </w:r>
      <w:r w:rsidRPr="00124093">
        <w:rPr>
          <w:rFonts w:ascii="Calibri" w:hAnsi="Calibri" w:cs="Arial"/>
          <w:b/>
          <w:sz w:val="24"/>
        </w:rPr>
        <w:t>raction:</w:t>
      </w:r>
    </w:p>
    <w:p w14:paraId="7E1FF9F2" w14:textId="7DFFBA39"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1.</w:t>
      </w:r>
      <w:r w:rsidRPr="00124093">
        <w:rPr>
          <w:rFonts w:asciiTheme="minorHAnsi" w:hAnsiTheme="minorHAnsi"/>
          <w:color w:val="000000" w:themeColor="text1"/>
          <w:szCs w:val="22"/>
        </w:rPr>
        <w:tab/>
        <w:t xml:space="preserve">Low flows through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Flow to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is the highest priority at low </w:t>
      </w:r>
      <w:proofErr w:type="spellStart"/>
      <w:r w:rsidRPr="00124093">
        <w:rPr>
          <w:rFonts w:asciiTheme="minorHAnsi" w:hAnsiTheme="minorHAnsi"/>
          <w:color w:val="000000" w:themeColor="text1"/>
          <w:szCs w:val="22"/>
        </w:rPr>
        <w:t>streamflows</w:t>
      </w:r>
      <w:proofErr w:type="spellEnd"/>
      <w:r w:rsidR="0014773A">
        <w:rPr>
          <w:rFonts w:asciiTheme="minorHAnsi" w:hAnsiTheme="minorHAnsi"/>
          <w:color w:val="000000" w:themeColor="text1"/>
          <w:szCs w:val="22"/>
        </w:rPr>
        <w:t>,</w:t>
      </w:r>
      <w:r w:rsidRPr="00124093">
        <w:rPr>
          <w:rFonts w:asciiTheme="minorHAnsi" w:hAnsiTheme="minorHAnsi"/>
          <w:color w:val="000000" w:themeColor="text1"/>
          <w:szCs w:val="22"/>
        </w:rPr>
        <w:t xml:space="preserve"> and flow should pass through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until cease-to-flow occurs</w:t>
      </w:r>
      <w:r w:rsidR="00AC261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i.e. ‘</w:t>
      </w:r>
      <w:r w:rsidR="0014773A">
        <w:rPr>
          <w:rFonts w:asciiTheme="minorHAnsi" w:hAnsiTheme="minorHAnsi"/>
          <w:color w:val="000000" w:themeColor="text1"/>
          <w:szCs w:val="22"/>
        </w:rPr>
        <w:t xml:space="preserve">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is first on and last off’</w:t>
      </w:r>
      <w:r w:rsidR="0014773A">
        <w:rPr>
          <w:rFonts w:asciiTheme="minorHAnsi" w:hAnsiTheme="minorHAnsi"/>
          <w:color w:val="000000" w:themeColor="text1"/>
          <w:szCs w:val="22"/>
        </w:rPr>
        <w:t>.</w:t>
      </w:r>
    </w:p>
    <w:p w14:paraId="2BC4C0C3" w14:textId="3CBDDDCB"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2.</w:t>
      </w:r>
      <w:r w:rsidRPr="00124093">
        <w:rPr>
          <w:rFonts w:asciiTheme="minorHAnsi" w:hAnsiTheme="minorHAnsi"/>
          <w:color w:val="000000" w:themeColor="text1"/>
          <w:szCs w:val="22"/>
        </w:rPr>
        <w:tab/>
        <w:t xml:space="preserve">Maintain integrity of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flow. Spill over the weir or regulator should not mask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flow.</w:t>
      </w:r>
      <w:r w:rsidR="00AC261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 xml:space="preserve">Flow over the weir should be adjusted so that turbulence </w:t>
      </w:r>
      <w:r w:rsidR="00FD3128">
        <w:rPr>
          <w:rFonts w:asciiTheme="minorHAnsi" w:hAnsiTheme="minorHAnsi"/>
          <w:color w:val="000000" w:themeColor="text1"/>
          <w:szCs w:val="22"/>
        </w:rPr>
        <w:t xml:space="preserve">and white water </w:t>
      </w:r>
      <w:r w:rsidRPr="00124093">
        <w:rPr>
          <w:rFonts w:asciiTheme="minorHAnsi" w:hAnsiTheme="minorHAnsi"/>
          <w:color w:val="000000" w:themeColor="text1"/>
          <w:szCs w:val="22"/>
        </w:rPr>
        <w:t xml:space="preserve">is </w:t>
      </w:r>
      <w:r w:rsidR="0014773A">
        <w:rPr>
          <w:rFonts w:asciiTheme="minorHAnsi" w:hAnsiTheme="minorHAnsi"/>
          <w:color w:val="000000" w:themeColor="text1"/>
          <w:szCs w:val="22"/>
        </w:rPr>
        <w:t>~</w:t>
      </w:r>
      <w:r w:rsidRPr="00124093">
        <w:rPr>
          <w:rFonts w:asciiTheme="minorHAnsi" w:hAnsiTheme="minorHAnsi"/>
          <w:color w:val="000000" w:themeColor="text1"/>
          <w:szCs w:val="22"/>
        </w:rPr>
        <w:t xml:space="preserve">0.5–1.0 m from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entrance.</w:t>
      </w:r>
    </w:p>
    <w:p w14:paraId="6415B9F6" w14:textId="736C07A5" w:rsidR="00A618F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3.</w:t>
      </w:r>
      <w:r w:rsidRPr="00124093">
        <w:rPr>
          <w:rFonts w:asciiTheme="minorHAnsi" w:hAnsiTheme="minorHAnsi"/>
          <w:color w:val="000000" w:themeColor="text1"/>
          <w:szCs w:val="22"/>
        </w:rPr>
        <w:tab/>
        <w:t xml:space="preserve">Low flow spill adjacent to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entrance.</w:t>
      </w:r>
    </w:p>
    <w:p w14:paraId="13681C26" w14:textId="77777777"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4.</w:t>
      </w:r>
      <w:r w:rsidRPr="00124093">
        <w:rPr>
          <w:rFonts w:asciiTheme="minorHAnsi" w:hAnsiTheme="minorHAnsi"/>
          <w:color w:val="000000" w:themeColor="text1"/>
          <w:szCs w:val="22"/>
        </w:rPr>
        <w:tab/>
        <w:t xml:space="preserve">Moderate spill spread evenly across the weir, tapering to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entrance.</w:t>
      </w:r>
    </w:p>
    <w:p w14:paraId="1C0CA7C3" w14:textId="77777777"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5.</w:t>
      </w:r>
      <w:r w:rsidRPr="00124093">
        <w:rPr>
          <w:rFonts w:asciiTheme="minorHAnsi" w:hAnsiTheme="minorHAnsi"/>
          <w:color w:val="000000" w:themeColor="text1"/>
          <w:szCs w:val="22"/>
        </w:rPr>
        <w:tab/>
        <w:t xml:space="preserve">High flow spill spread evenly across the weir, tapering to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entrance.</w:t>
      </w:r>
    </w:p>
    <w:p w14:paraId="2C8CA208" w14:textId="126E3809"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lastRenderedPageBreak/>
        <w:t>6.</w:t>
      </w:r>
      <w:r w:rsidRPr="00124093">
        <w:rPr>
          <w:rFonts w:asciiTheme="minorHAnsi" w:hAnsiTheme="minorHAnsi"/>
          <w:color w:val="000000" w:themeColor="text1"/>
          <w:szCs w:val="22"/>
        </w:rPr>
        <w:tab/>
        <w:t xml:space="preserve">It is still essential to continue operating the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at low volumes of water </w:t>
      </w:r>
      <w:r w:rsidR="0014773A">
        <w:rPr>
          <w:rFonts w:asciiTheme="minorHAnsi" w:hAnsiTheme="minorHAnsi"/>
          <w:color w:val="000000" w:themeColor="text1"/>
          <w:szCs w:val="22"/>
        </w:rPr>
        <w:t>–</w:t>
      </w:r>
      <w:r w:rsidR="0014773A"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small fish are still able to migrate</w:t>
      </w:r>
      <w:r w:rsidR="00B2057E">
        <w:rPr>
          <w:rFonts w:asciiTheme="minorHAnsi" w:hAnsiTheme="minorHAnsi"/>
          <w:color w:val="000000" w:themeColor="text1"/>
          <w:szCs w:val="22"/>
        </w:rPr>
        <w:t>.</w:t>
      </w:r>
    </w:p>
    <w:p w14:paraId="2FB24ED6" w14:textId="1D2D4660"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Operating</w:t>
      </w:r>
      <w:r w:rsidR="00B2057E" w:rsidRPr="004C25D5">
        <w:rPr>
          <w:rFonts w:ascii="Calibri" w:hAnsi="Calibri" w:cs="Arial"/>
          <w:b/>
          <w:sz w:val="24"/>
        </w:rPr>
        <w:t xml:space="preserve"> standards for passage in fis</w:t>
      </w:r>
      <w:r w:rsidRPr="00124093">
        <w:rPr>
          <w:rFonts w:ascii="Calibri" w:hAnsi="Calibri" w:cs="Arial"/>
          <w:b/>
          <w:sz w:val="24"/>
        </w:rPr>
        <w:t>hways:</w:t>
      </w:r>
    </w:p>
    <w:p w14:paraId="6687452D" w14:textId="296864BF"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1.</w:t>
      </w:r>
      <w:r w:rsidRPr="00124093">
        <w:rPr>
          <w:rFonts w:asciiTheme="minorHAnsi" w:hAnsiTheme="minorHAnsi"/>
          <w:color w:val="000000" w:themeColor="text1"/>
          <w:szCs w:val="22"/>
        </w:rPr>
        <w:tab/>
        <w:t xml:space="preserve">Maintain minimum depth in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w:t>
      </w:r>
      <w:r w:rsidR="00AC261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 xml:space="preserve">This is achieved through </w:t>
      </w:r>
      <w:proofErr w:type="spellStart"/>
      <w:r w:rsidRPr="00124093">
        <w:rPr>
          <w:rFonts w:asciiTheme="minorHAnsi" w:hAnsiTheme="minorHAnsi"/>
          <w:color w:val="000000" w:themeColor="text1"/>
          <w:szCs w:val="22"/>
        </w:rPr>
        <w:t>weirpool</w:t>
      </w:r>
      <w:proofErr w:type="spellEnd"/>
      <w:r w:rsidRPr="00124093">
        <w:rPr>
          <w:rFonts w:asciiTheme="minorHAnsi" w:hAnsiTheme="minorHAnsi"/>
          <w:color w:val="000000" w:themeColor="text1"/>
          <w:szCs w:val="22"/>
        </w:rPr>
        <w:t xml:space="preserve"> management</w:t>
      </w:r>
      <w:r w:rsidR="0014773A">
        <w:rPr>
          <w:rFonts w:asciiTheme="minorHAnsi" w:hAnsiTheme="minorHAnsi"/>
          <w:color w:val="000000" w:themeColor="text1"/>
          <w:szCs w:val="22"/>
        </w:rPr>
        <w:t>.</w:t>
      </w:r>
    </w:p>
    <w:p w14:paraId="6E75BC97" w14:textId="24EDC50F"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2.</w:t>
      </w:r>
      <w:r w:rsidRPr="00124093">
        <w:rPr>
          <w:rFonts w:asciiTheme="minorHAnsi" w:hAnsiTheme="minorHAnsi"/>
          <w:color w:val="000000" w:themeColor="text1"/>
          <w:szCs w:val="22"/>
        </w:rPr>
        <w:tab/>
        <w:t xml:space="preserve">Operation of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gates for attraction: one gate fully open</w:t>
      </w:r>
      <w:r w:rsidR="0014773A">
        <w:rPr>
          <w:rFonts w:asciiTheme="minorHAnsi" w:hAnsiTheme="minorHAnsi"/>
          <w:color w:val="000000" w:themeColor="text1"/>
          <w:szCs w:val="22"/>
        </w:rPr>
        <w:t>;</w:t>
      </w:r>
      <w:r w:rsidR="0014773A"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follow settings in operations manual</w:t>
      </w:r>
      <w:r w:rsidR="0014773A">
        <w:rPr>
          <w:rFonts w:asciiTheme="minorHAnsi" w:hAnsiTheme="minorHAnsi"/>
          <w:color w:val="000000" w:themeColor="text1"/>
          <w:szCs w:val="22"/>
        </w:rPr>
        <w:t>.</w:t>
      </w:r>
    </w:p>
    <w:p w14:paraId="35D0E69D" w14:textId="50ADA9D7"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3.</w:t>
      </w:r>
      <w:r w:rsidRPr="00124093">
        <w:rPr>
          <w:rFonts w:asciiTheme="minorHAnsi" w:hAnsiTheme="minorHAnsi"/>
          <w:color w:val="000000" w:themeColor="text1"/>
          <w:szCs w:val="22"/>
        </w:rPr>
        <w:tab/>
        <w:t xml:space="preserve">Operation of </w:t>
      </w:r>
      <w:proofErr w:type="spellStart"/>
      <w:r w:rsidRPr="00124093">
        <w:rPr>
          <w:rFonts w:asciiTheme="minorHAnsi" w:hAnsiTheme="minorHAnsi"/>
          <w:color w:val="000000" w:themeColor="text1"/>
          <w:szCs w:val="22"/>
        </w:rPr>
        <w:t>fishway</w:t>
      </w:r>
      <w:proofErr w:type="spellEnd"/>
      <w:r w:rsidRPr="00124093">
        <w:rPr>
          <w:rFonts w:asciiTheme="minorHAnsi" w:hAnsiTheme="minorHAnsi"/>
          <w:color w:val="000000" w:themeColor="text1"/>
          <w:szCs w:val="22"/>
        </w:rPr>
        <w:t xml:space="preserve"> de</w:t>
      </w:r>
      <w:r w:rsidR="002E5A4E">
        <w:rPr>
          <w:rFonts w:asciiTheme="minorHAnsi" w:hAnsiTheme="minorHAnsi"/>
          <w:color w:val="000000" w:themeColor="text1"/>
          <w:szCs w:val="22"/>
        </w:rPr>
        <w:t>-watering</w:t>
      </w:r>
      <w:r w:rsidRPr="00124093">
        <w:rPr>
          <w:rFonts w:asciiTheme="minorHAnsi" w:hAnsiTheme="minorHAnsi"/>
          <w:color w:val="000000" w:themeColor="text1"/>
          <w:szCs w:val="22"/>
        </w:rPr>
        <w:t xml:space="preserve"> gate: either fully open, or fully closed </w:t>
      </w:r>
      <w:r w:rsidR="005D0A21">
        <w:rPr>
          <w:rFonts w:asciiTheme="minorHAnsi" w:hAnsiTheme="minorHAnsi"/>
          <w:color w:val="000000" w:themeColor="text1"/>
          <w:szCs w:val="22"/>
        </w:rPr>
        <w:t>(</w:t>
      </w:r>
      <w:r w:rsidRPr="00124093">
        <w:rPr>
          <w:rFonts w:asciiTheme="minorHAnsi" w:hAnsiTheme="minorHAnsi"/>
          <w:color w:val="000000" w:themeColor="text1"/>
          <w:szCs w:val="22"/>
        </w:rPr>
        <w:t>when zero flow required downstream or when maintenance required</w:t>
      </w:r>
      <w:r w:rsidR="005D0A21">
        <w:rPr>
          <w:rFonts w:asciiTheme="minorHAnsi" w:hAnsiTheme="minorHAnsi"/>
          <w:color w:val="000000" w:themeColor="text1"/>
          <w:szCs w:val="22"/>
        </w:rPr>
        <w:t>)</w:t>
      </w:r>
      <w:r w:rsidR="0014773A">
        <w:rPr>
          <w:rFonts w:asciiTheme="minorHAnsi" w:hAnsiTheme="minorHAnsi"/>
          <w:color w:val="000000" w:themeColor="text1"/>
          <w:szCs w:val="22"/>
        </w:rPr>
        <w:t>.</w:t>
      </w:r>
    </w:p>
    <w:p w14:paraId="2A2BF552" w14:textId="4E7767A1"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4.</w:t>
      </w:r>
      <w:r w:rsidRPr="00124093">
        <w:rPr>
          <w:rFonts w:asciiTheme="minorHAnsi" w:hAnsiTheme="minorHAnsi"/>
          <w:color w:val="000000" w:themeColor="text1"/>
          <w:szCs w:val="22"/>
        </w:rPr>
        <w:tab/>
        <w:t xml:space="preserve">Periods of </w:t>
      </w:r>
      <w:r w:rsidR="0014773A">
        <w:rPr>
          <w:rFonts w:asciiTheme="minorHAnsi" w:hAnsiTheme="minorHAnsi"/>
          <w:color w:val="000000" w:themeColor="text1"/>
          <w:szCs w:val="22"/>
        </w:rPr>
        <w:t>o</w:t>
      </w:r>
      <w:r w:rsidR="0014773A" w:rsidRPr="00124093">
        <w:rPr>
          <w:rFonts w:asciiTheme="minorHAnsi" w:hAnsiTheme="minorHAnsi"/>
          <w:color w:val="000000" w:themeColor="text1"/>
          <w:szCs w:val="22"/>
        </w:rPr>
        <w:t>peration</w:t>
      </w:r>
      <w:r w:rsidRPr="00124093">
        <w:rPr>
          <w:rFonts w:asciiTheme="minorHAnsi" w:hAnsiTheme="minorHAnsi"/>
          <w:color w:val="000000" w:themeColor="text1"/>
          <w:szCs w:val="22"/>
        </w:rPr>
        <w:t>: all year</w:t>
      </w:r>
      <w:r w:rsidR="0014773A">
        <w:rPr>
          <w:rFonts w:asciiTheme="minorHAnsi" w:hAnsiTheme="minorHAnsi"/>
          <w:color w:val="000000" w:themeColor="text1"/>
          <w:szCs w:val="22"/>
        </w:rPr>
        <w:t>,</w:t>
      </w:r>
      <w:r w:rsidRPr="00124093">
        <w:rPr>
          <w:rFonts w:asciiTheme="minorHAnsi" w:hAnsiTheme="minorHAnsi"/>
          <w:color w:val="000000" w:themeColor="text1"/>
          <w:szCs w:val="22"/>
        </w:rPr>
        <w:t xml:space="preserve"> with maintenance scheduled for brief periods in autumn and winter for coastal fishways, and in early winter for Murray</w:t>
      </w:r>
      <w:r w:rsidR="0019327C">
        <w:rPr>
          <w:rFonts w:asciiTheme="minorHAnsi" w:hAnsiTheme="minorHAnsi"/>
          <w:color w:val="000000" w:themeColor="text1"/>
          <w:szCs w:val="22"/>
        </w:rPr>
        <w:t>–</w:t>
      </w:r>
      <w:r w:rsidRPr="00124093">
        <w:rPr>
          <w:rFonts w:asciiTheme="minorHAnsi" w:hAnsiTheme="minorHAnsi"/>
          <w:color w:val="000000" w:themeColor="text1"/>
          <w:szCs w:val="22"/>
        </w:rPr>
        <w:t>Darling fishways</w:t>
      </w:r>
      <w:r w:rsidR="0014773A">
        <w:rPr>
          <w:rFonts w:asciiTheme="minorHAnsi" w:hAnsiTheme="minorHAnsi"/>
          <w:color w:val="000000" w:themeColor="text1"/>
          <w:szCs w:val="22"/>
        </w:rPr>
        <w:t>.</w:t>
      </w:r>
    </w:p>
    <w:p w14:paraId="06760D5A" w14:textId="0C1E17F4"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Operating</w:t>
      </w:r>
      <w:r w:rsidR="00B2057E" w:rsidRPr="004C25D5">
        <w:rPr>
          <w:rFonts w:ascii="Calibri" w:hAnsi="Calibri" w:cs="Arial"/>
          <w:b/>
          <w:sz w:val="24"/>
        </w:rPr>
        <w:t xml:space="preserve"> standards for </w:t>
      </w:r>
      <w:proofErr w:type="spellStart"/>
      <w:r w:rsidR="00B2057E" w:rsidRPr="004C25D5">
        <w:rPr>
          <w:rFonts w:ascii="Calibri" w:hAnsi="Calibri" w:cs="Arial"/>
          <w:b/>
          <w:sz w:val="24"/>
        </w:rPr>
        <w:t>fishway</w:t>
      </w:r>
      <w:proofErr w:type="spellEnd"/>
      <w:r w:rsidR="00B2057E" w:rsidRPr="004C25D5">
        <w:rPr>
          <w:rFonts w:ascii="Calibri" w:hAnsi="Calibri" w:cs="Arial"/>
          <w:b/>
          <w:sz w:val="24"/>
        </w:rPr>
        <w:t xml:space="preserve"> e</w:t>
      </w:r>
      <w:r w:rsidRPr="00124093">
        <w:rPr>
          <w:rFonts w:ascii="Calibri" w:hAnsi="Calibri" w:cs="Arial"/>
          <w:b/>
          <w:sz w:val="24"/>
        </w:rPr>
        <w:t>xit:</w:t>
      </w:r>
    </w:p>
    <w:p w14:paraId="79EAD77C" w14:textId="141B0EE7"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1.</w:t>
      </w:r>
      <w:r w:rsidRPr="00124093">
        <w:rPr>
          <w:rFonts w:asciiTheme="minorHAnsi" w:hAnsiTheme="minorHAnsi"/>
          <w:color w:val="000000" w:themeColor="text1"/>
          <w:szCs w:val="22"/>
        </w:rPr>
        <w:tab/>
        <w:t xml:space="preserve">Flow vectors in </w:t>
      </w:r>
      <w:proofErr w:type="spellStart"/>
      <w:r w:rsidRPr="00124093">
        <w:rPr>
          <w:rFonts w:asciiTheme="minorHAnsi" w:hAnsiTheme="minorHAnsi"/>
          <w:color w:val="000000" w:themeColor="text1"/>
          <w:szCs w:val="22"/>
        </w:rPr>
        <w:t>weirpool</w:t>
      </w:r>
      <w:proofErr w:type="spellEnd"/>
      <w:r w:rsidRPr="00124093">
        <w:rPr>
          <w:rFonts w:asciiTheme="minorHAnsi" w:hAnsiTheme="minorHAnsi"/>
          <w:color w:val="000000" w:themeColor="text1"/>
          <w:szCs w:val="22"/>
        </w:rPr>
        <w:t xml:space="preserve"> do not vary more than 90</w:t>
      </w:r>
      <w:r w:rsidR="0019327C">
        <w:rPr>
          <w:rFonts w:ascii="Calibri" w:hAnsi="Calibri"/>
          <w:color w:val="000000" w:themeColor="text1"/>
          <w:szCs w:val="22"/>
        </w:rPr>
        <w:t>°</w:t>
      </w:r>
      <w:r w:rsidRPr="00124093">
        <w:rPr>
          <w:rFonts w:asciiTheme="minorHAnsi" w:hAnsiTheme="minorHAnsi"/>
          <w:color w:val="000000" w:themeColor="text1"/>
          <w:szCs w:val="22"/>
        </w:rPr>
        <w:t xml:space="preserve"> from centreline of stream i.e. no recirculation or eddies.</w:t>
      </w:r>
    </w:p>
    <w:p w14:paraId="4159AD2D" w14:textId="6D176212"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2.</w:t>
      </w:r>
      <w:r w:rsidRPr="00124093">
        <w:rPr>
          <w:rFonts w:asciiTheme="minorHAnsi" w:hAnsiTheme="minorHAnsi"/>
          <w:color w:val="000000" w:themeColor="text1"/>
          <w:szCs w:val="22"/>
        </w:rPr>
        <w:tab/>
        <w:t>Minimum depth leading from exit:</w:t>
      </w:r>
    </w:p>
    <w:p w14:paraId="308C03A9" w14:textId="4A80CA0C" w:rsidR="00A618F7" w:rsidRPr="00124093" w:rsidRDefault="007666C7" w:rsidP="00124093">
      <w:pPr>
        <w:spacing w:after="113" w:line="240" w:lineRule="atLeast"/>
        <w:ind w:left="426"/>
        <w:rPr>
          <w:rFonts w:asciiTheme="minorHAnsi" w:hAnsiTheme="minorHAnsi"/>
          <w:color w:val="000000" w:themeColor="text1"/>
          <w:szCs w:val="22"/>
        </w:rPr>
      </w:pPr>
      <w:r w:rsidRPr="00124093">
        <w:rPr>
          <w:rFonts w:asciiTheme="minorHAnsi" w:hAnsiTheme="minorHAnsi"/>
          <w:color w:val="000000" w:themeColor="text1"/>
          <w:szCs w:val="22"/>
        </w:rPr>
        <w:t xml:space="preserve">0.3 </w:t>
      </w:r>
      <w:r w:rsidR="00F7289C" w:rsidRPr="00124093">
        <w:rPr>
          <w:rFonts w:asciiTheme="minorHAnsi" w:hAnsiTheme="minorHAnsi"/>
          <w:color w:val="000000" w:themeColor="text1"/>
          <w:szCs w:val="22"/>
        </w:rPr>
        <w:t>m</w:t>
      </w:r>
      <w:r w:rsidRPr="00124093">
        <w:rPr>
          <w:rFonts w:asciiTheme="minorHAnsi" w:hAnsiTheme="minorHAnsi"/>
          <w:color w:val="000000" w:themeColor="text1"/>
          <w:szCs w:val="22"/>
        </w:rPr>
        <w:t xml:space="preserve"> for small-bodied fish (20</w:t>
      </w:r>
      <w:r w:rsidR="00B2057E">
        <w:rPr>
          <w:rFonts w:asciiTheme="minorHAnsi" w:hAnsiTheme="minorHAnsi"/>
          <w:color w:val="000000" w:themeColor="text1"/>
          <w:szCs w:val="22"/>
        </w:rPr>
        <w:t>–</w:t>
      </w:r>
      <w:r w:rsidRPr="00124093">
        <w:rPr>
          <w:rFonts w:asciiTheme="minorHAnsi" w:hAnsiTheme="minorHAnsi"/>
          <w:color w:val="000000" w:themeColor="text1"/>
          <w:szCs w:val="22"/>
        </w:rPr>
        <w:t>100 mm)</w:t>
      </w:r>
    </w:p>
    <w:p w14:paraId="72DDF958" w14:textId="6E76BD82" w:rsidR="007666C7" w:rsidRPr="00124093" w:rsidRDefault="007666C7" w:rsidP="00124093">
      <w:pPr>
        <w:spacing w:after="113" w:line="240" w:lineRule="atLeast"/>
        <w:ind w:left="426"/>
        <w:rPr>
          <w:rFonts w:asciiTheme="minorHAnsi" w:hAnsiTheme="minorHAnsi"/>
          <w:color w:val="000000" w:themeColor="text1"/>
          <w:szCs w:val="22"/>
        </w:rPr>
      </w:pPr>
      <w:r w:rsidRPr="00124093">
        <w:rPr>
          <w:rFonts w:asciiTheme="minorHAnsi" w:hAnsiTheme="minorHAnsi"/>
          <w:color w:val="000000" w:themeColor="text1"/>
          <w:szCs w:val="22"/>
        </w:rPr>
        <w:t xml:space="preserve">1.0 </w:t>
      </w:r>
      <w:r w:rsidR="00F7289C" w:rsidRPr="00124093">
        <w:rPr>
          <w:rFonts w:asciiTheme="minorHAnsi" w:hAnsiTheme="minorHAnsi"/>
          <w:color w:val="000000" w:themeColor="text1"/>
          <w:szCs w:val="22"/>
        </w:rPr>
        <w:t>m</w:t>
      </w:r>
      <w:r w:rsidRPr="00124093">
        <w:rPr>
          <w:rFonts w:asciiTheme="minorHAnsi" w:hAnsiTheme="minorHAnsi"/>
          <w:color w:val="000000" w:themeColor="text1"/>
          <w:szCs w:val="22"/>
        </w:rPr>
        <w:t xml:space="preserve"> for medium- and large-bodied fish (100</w:t>
      </w:r>
      <w:r w:rsidR="00B2057E">
        <w:rPr>
          <w:rFonts w:asciiTheme="minorHAnsi" w:hAnsiTheme="minorHAnsi"/>
          <w:color w:val="000000" w:themeColor="text1"/>
          <w:szCs w:val="22"/>
        </w:rPr>
        <w:t>–</w:t>
      </w:r>
      <w:r w:rsidRPr="00124093">
        <w:rPr>
          <w:rFonts w:asciiTheme="minorHAnsi" w:hAnsiTheme="minorHAnsi"/>
          <w:color w:val="000000" w:themeColor="text1"/>
          <w:szCs w:val="22"/>
        </w:rPr>
        <w:t>1400 mm)</w:t>
      </w:r>
      <w:r w:rsidR="00090F7A">
        <w:rPr>
          <w:rFonts w:asciiTheme="minorHAnsi" w:hAnsiTheme="minorHAnsi"/>
          <w:color w:val="000000" w:themeColor="text1"/>
          <w:szCs w:val="22"/>
        </w:rPr>
        <w:t>.</w:t>
      </w:r>
    </w:p>
    <w:p w14:paraId="48B3A851" w14:textId="5C51210E"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3.</w:t>
      </w:r>
      <w:r w:rsidRPr="00124093">
        <w:rPr>
          <w:rFonts w:asciiTheme="minorHAnsi" w:hAnsiTheme="minorHAnsi"/>
          <w:color w:val="000000" w:themeColor="text1"/>
          <w:szCs w:val="22"/>
        </w:rPr>
        <w:tab/>
        <w:t xml:space="preserve">Maximum water velocity at exit in </w:t>
      </w:r>
      <w:proofErr w:type="spellStart"/>
      <w:r w:rsidRPr="00124093">
        <w:rPr>
          <w:rFonts w:asciiTheme="minorHAnsi" w:hAnsiTheme="minorHAnsi"/>
          <w:color w:val="000000" w:themeColor="text1"/>
          <w:szCs w:val="22"/>
        </w:rPr>
        <w:t>weirpool</w:t>
      </w:r>
      <w:proofErr w:type="spellEnd"/>
      <w:r w:rsidRPr="00124093">
        <w:rPr>
          <w:rFonts w:asciiTheme="minorHAnsi" w:hAnsiTheme="minorHAnsi"/>
          <w:color w:val="000000" w:themeColor="text1"/>
          <w:szCs w:val="22"/>
        </w:rPr>
        <w:t>/impoundment:</w:t>
      </w:r>
    </w:p>
    <w:p w14:paraId="2F4D154D" w14:textId="2278C8A0" w:rsidR="007666C7" w:rsidRPr="00124093" w:rsidRDefault="007666C7" w:rsidP="00124093">
      <w:pPr>
        <w:spacing w:after="113" w:line="240" w:lineRule="atLeast"/>
        <w:ind w:left="426"/>
        <w:rPr>
          <w:rFonts w:asciiTheme="minorHAnsi" w:hAnsiTheme="minorHAnsi"/>
          <w:color w:val="000000" w:themeColor="text1"/>
          <w:szCs w:val="22"/>
        </w:rPr>
      </w:pPr>
      <w:r w:rsidRPr="00124093">
        <w:rPr>
          <w:rFonts w:asciiTheme="minorHAnsi" w:hAnsiTheme="minorHAnsi"/>
          <w:color w:val="000000" w:themeColor="text1"/>
          <w:szCs w:val="22"/>
        </w:rPr>
        <w:t xml:space="preserve">0.05 </w:t>
      </w:r>
      <w:r w:rsidR="00F7289C" w:rsidRPr="00124093">
        <w:rPr>
          <w:rFonts w:asciiTheme="minorHAnsi" w:hAnsiTheme="minorHAnsi"/>
          <w:color w:val="000000" w:themeColor="text1"/>
          <w:szCs w:val="22"/>
        </w:rPr>
        <w:t>m</w:t>
      </w:r>
      <w:r w:rsidR="00342CA0">
        <w:rPr>
          <w:rFonts w:asciiTheme="minorHAnsi" w:hAnsiTheme="minorHAnsi"/>
          <w:color w:val="000000" w:themeColor="text1"/>
          <w:szCs w:val="22"/>
        </w:rPr>
        <w:t>/s</w:t>
      </w:r>
      <w:r w:rsidRPr="00124093">
        <w:rPr>
          <w:rFonts w:asciiTheme="minorHAnsi" w:hAnsiTheme="minorHAnsi"/>
          <w:color w:val="000000" w:themeColor="text1"/>
          <w:szCs w:val="22"/>
        </w:rPr>
        <w:t xml:space="preserve"> for small-bodied fish (20</w:t>
      </w:r>
      <w:r w:rsidR="00B2057E">
        <w:rPr>
          <w:rFonts w:asciiTheme="minorHAnsi" w:hAnsiTheme="minorHAnsi"/>
          <w:color w:val="000000" w:themeColor="text1"/>
          <w:szCs w:val="22"/>
        </w:rPr>
        <w:t>–</w:t>
      </w:r>
      <w:r w:rsidRPr="00124093">
        <w:rPr>
          <w:rFonts w:asciiTheme="minorHAnsi" w:hAnsiTheme="minorHAnsi"/>
          <w:color w:val="000000" w:themeColor="text1"/>
          <w:szCs w:val="22"/>
        </w:rPr>
        <w:t>100 mm)</w:t>
      </w:r>
    </w:p>
    <w:p w14:paraId="06753673" w14:textId="1A14B6E4" w:rsidR="00A618F7" w:rsidRPr="00124093" w:rsidRDefault="007666C7" w:rsidP="00124093">
      <w:pPr>
        <w:spacing w:after="113" w:line="240" w:lineRule="atLeast"/>
        <w:ind w:left="426"/>
        <w:rPr>
          <w:rFonts w:asciiTheme="minorHAnsi" w:hAnsiTheme="minorHAnsi"/>
          <w:color w:val="000000" w:themeColor="text1"/>
          <w:szCs w:val="22"/>
        </w:rPr>
      </w:pPr>
      <w:r w:rsidRPr="00124093">
        <w:rPr>
          <w:rFonts w:asciiTheme="minorHAnsi" w:hAnsiTheme="minorHAnsi"/>
          <w:color w:val="000000" w:themeColor="text1"/>
          <w:szCs w:val="22"/>
        </w:rPr>
        <w:t xml:space="preserve">0.30 </w:t>
      </w:r>
      <w:r w:rsidR="00F7289C" w:rsidRPr="00124093">
        <w:rPr>
          <w:rFonts w:asciiTheme="minorHAnsi" w:hAnsiTheme="minorHAnsi"/>
          <w:color w:val="000000" w:themeColor="text1"/>
          <w:szCs w:val="22"/>
        </w:rPr>
        <w:t>m</w:t>
      </w:r>
      <w:r w:rsidR="00342CA0">
        <w:rPr>
          <w:rFonts w:asciiTheme="minorHAnsi" w:hAnsiTheme="minorHAnsi"/>
          <w:color w:val="000000" w:themeColor="text1"/>
          <w:szCs w:val="22"/>
        </w:rPr>
        <w:t>/s</w:t>
      </w:r>
      <w:r w:rsidRPr="00124093">
        <w:rPr>
          <w:rFonts w:asciiTheme="minorHAnsi" w:hAnsiTheme="minorHAnsi"/>
          <w:color w:val="000000" w:themeColor="text1"/>
          <w:szCs w:val="22"/>
        </w:rPr>
        <w:t xml:space="preserve"> for medium- and large-bodied fish (100</w:t>
      </w:r>
      <w:r w:rsidR="00B2057E">
        <w:rPr>
          <w:rFonts w:asciiTheme="minorHAnsi" w:hAnsiTheme="minorHAnsi"/>
          <w:color w:val="000000" w:themeColor="text1"/>
          <w:szCs w:val="22"/>
        </w:rPr>
        <w:t>–</w:t>
      </w:r>
      <w:r w:rsidRPr="00124093">
        <w:rPr>
          <w:rFonts w:asciiTheme="minorHAnsi" w:hAnsiTheme="minorHAnsi"/>
          <w:color w:val="000000" w:themeColor="text1"/>
          <w:szCs w:val="22"/>
        </w:rPr>
        <w:t>1400 mm)</w:t>
      </w:r>
      <w:r w:rsidR="00090F7A">
        <w:rPr>
          <w:rFonts w:asciiTheme="minorHAnsi" w:hAnsiTheme="minorHAnsi"/>
          <w:color w:val="000000" w:themeColor="text1"/>
          <w:szCs w:val="22"/>
        </w:rPr>
        <w:t>.</w:t>
      </w:r>
    </w:p>
    <w:p w14:paraId="46C967DE" w14:textId="02F57CFF" w:rsidR="007666C7" w:rsidRPr="00124093" w:rsidRDefault="007666C7" w:rsidP="00124093">
      <w:pPr>
        <w:spacing w:after="113" w:line="240" w:lineRule="atLeast"/>
        <w:ind w:left="426" w:hanging="426"/>
        <w:rPr>
          <w:rFonts w:asciiTheme="minorHAnsi" w:hAnsiTheme="minorHAnsi"/>
          <w:color w:val="000000" w:themeColor="text1"/>
          <w:szCs w:val="22"/>
        </w:rPr>
      </w:pPr>
      <w:r w:rsidRPr="00124093">
        <w:rPr>
          <w:rFonts w:asciiTheme="minorHAnsi" w:hAnsiTheme="minorHAnsi"/>
          <w:color w:val="000000" w:themeColor="text1"/>
          <w:szCs w:val="22"/>
        </w:rPr>
        <w:t>4.</w:t>
      </w:r>
      <w:r w:rsidRPr="00124093">
        <w:rPr>
          <w:rFonts w:asciiTheme="minorHAnsi" w:hAnsiTheme="minorHAnsi"/>
          <w:color w:val="000000" w:themeColor="text1"/>
          <w:szCs w:val="22"/>
        </w:rPr>
        <w:tab/>
        <w:t xml:space="preserve">Trash racks should have </w:t>
      </w:r>
      <w:r w:rsidR="00090F7A">
        <w:rPr>
          <w:rFonts w:asciiTheme="minorHAnsi" w:hAnsiTheme="minorHAnsi"/>
          <w:color w:val="000000" w:themeColor="text1"/>
          <w:szCs w:val="22"/>
        </w:rPr>
        <w:t>&lt;</w:t>
      </w:r>
      <w:r w:rsidRPr="00124093">
        <w:rPr>
          <w:rFonts w:asciiTheme="minorHAnsi" w:hAnsiTheme="minorHAnsi"/>
          <w:color w:val="000000" w:themeColor="text1"/>
          <w:szCs w:val="22"/>
        </w:rPr>
        <w:t xml:space="preserve">20 mm head loss </w:t>
      </w:r>
      <w:r w:rsidR="0019327C">
        <w:rPr>
          <w:rFonts w:asciiTheme="minorHAnsi" w:hAnsiTheme="minorHAnsi"/>
          <w:color w:val="000000" w:themeColor="text1"/>
          <w:szCs w:val="22"/>
        </w:rPr>
        <w:t xml:space="preserve">in order </w:t>
      </w:r>
      <w:r w:rsidRPr="00124093">
        <w:rPr>
          <w:rFonts w:asciiTheme="minorHAnsi" w:hAnsiTheme="minorHAnsi"/>
          <w:color w:val="000000" w:themeColor="text1"/>
          <w:szCs w:val="22"/>
        </w:rPr>
        <w:t>to maintain suitable exit velocities</w:t>
      </w:r>
      <w:r w:rsidR="00B2057E">
        <w:rPr>
          <w:rFonts w:asciiTheme="minorHAnsi" w:hAnsiTheme="minorHAnsi"/>
          <w:color w:val="000000" w:themeColor="text1"/>
          <w:szCs w:val="22"/>
        </w:rPr>
        <w:t>.</w:t>
      </w:r>
    </w:p>
    <w:p w14:paraId="153BB2F0" w14:textId="77777777" w:rsidR="007666C7" w:rsidRPr="00124093" w:rsidRDefault="007666C7" w:rsidP="00124093">
      <w:pPr>
        <w:spacing w:after="113" w:line="240" w:lineRule="atLeast"/>
        <w:rPr>
          <w:rFonts w:ascii="Calibri" w:hAnsi="Calibri" w:cs="Arial"/>
          <w:b/>
          <w:color w:val="228591"/>
          <w:sz w:val="28"/>
        </w:rPr>
      </w:pPr>
      <w:proofErr w:type="spellStart"/>
      <w:r w:rsidRPr="00124093">
        <w:rPr>
          <w:rFonts w:ascii="Calibri" w:hAnsi="Calibri" w:cs="Arial"/>
          <w:b/>
          <w:color w:val="228591"/>
          <w:sz w:val="28"/>
        </w:rPr>
        <w:t>Fishway</w:t>
      </w:r>
      <w:proofErr w:type="spellEnd"/>
      <w:r w:rsidRPr="00124093">
        <w:rPr>
          <w:rFonts w:ascii="Calibri" w:hAnsi="Calibri" w:cs="Arial"/>
          <w:b/>
          <w:color w:val="228591"/>
          <w:sz w:val="28"/>
        </w:rPr>
        <w:t xml:space="preserve"> Maintenance Guidelines</w:t>
      </w:r>
    </w:p>
    <w:p w14:paraId="2E4C6CF1" w14:textId="23784402"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For a </w:t>
      </w:r>
      <w:r w:rsidR="00090F7A" w:rsidRPr="00124093">
        <w:rPr>
          <w:rFonts w:asciiTheme="minorHAnsi" w:hAnsiTheme="minorHAnsi"/>
          <w:szCs w:val="22"/>
        </w:rPr>
        <w:t>well</w:t>
      </w:r>
      <w:r w:rsidR="00090F7A">
        <w:rPr>
          <w:rFonts w:asciiTheme="minorHAnsi" w:hAnsiTheme="minorHAnsi"/>
          <w:szCs w:val="22"/>
        </w:rPr>
        <w:t>-</w:t>
      </w:r>
      <w:r w:rsidRPr="00124093">
        <w:rPr>
          <w:rFonts w:asciiTheme="minorHAnsi" w:hAnsiTheme="minorHAnsi"/>
          <w:szCs w:val="22"/>
        </w:rPr>
        <w:t xml:space="preserve">designed and </w:t>
      </w:r>
      <w:r w:rsidR="00C71825">
        <w:rPr>
          <w:rFonts w:asciiTheme="minorHAnsi" w:hAnsiTheme="minorHAnsi"/>
          <w:szCs w:val="22"/>
        </w:rPr>
        <w:t>well</w:t>
      </w:r>
      <w:r w:rsidR="00090F7A">
        <w:rPr>
          <w:rFonts w:asciiTheme="minorHAnsi" w:hAnsiTheme="minorHAnsi"/>
          <w:szCs w:val="22"/>
        </w:rPr>
        <w:t>-</w:t>
      </w:r>
      <w:r w:rsidRPr="00124093">
        <w:rPr>
          <w:rFonts w:asciiTheme="minorHAnsi" w:hAnsiTheme="minorHAnsi"/>
          <w:szCs w:val="22"/>
        </w:rPr>
        <w:t xml:space="preserve">operated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to perform consistently</w:t>
      </w:r>
      <w:r w:rsidR="00090F7A">
        <w:rPr>
          <w:rFonts w:asciiTheme="minorHAnsi" w:hAnsiTheme="minorHAnsi"/>
          <w:szCs w:val="22"/>
        </w:rPr>
        <w:t>,</w:t>
      </w:r>
      <w:r w:rsidRPr="00124093">
        <w:rPr>
          <w:rFonts w:asciiTheme="minorHAnsi" w:hAnsiTheme="minorHAnsi"/>
          <w:szCs w:val="22"/>
        </w:rPr>
        <w:t xml:space="preserve"> it require</w:t>
      </w:r>
      <w:r w:rsidR="00090F7A">
        <w:rPr>
          <w:rFonts w:asciiTheme="minorHAnsi" w:hAnsiTheme="minorHAnsi"/>
          <w:szCs w:val="22"/>
        </w:rPr>
        <w:t>s</w:t>
      </w:r>
      <w:r w:rsidRPr="00124093">
        <w:rPr>
          <w:rFonts w:asciiTheme="minorHAnsi" w:hAnsiTheme="minorHAnsi"/>
          <w:szCs w:val="22"/>
        </w:rPr>
        <w:t xml:space="preserve"> regular maintenance. </w:t>
      </w:r>
      <w:r w:rsidR="00090F7A" w:rsidRPr="00124093">
        <w:rPr>
          <w:rFonts w:asciiTheme="minorHAnsi" w:hAnsiTheme="minorHAnsi"/>
          <w:szCs w:val="22"/>
        </w:rPr>
        <w:t>Build</w:t>
      </w:r>
      <w:r w:rsidR="00090F7A">
        <w:rPr>
          <w:rFonts w:asciiTheme="minorHAnsi" w:hAnsiTheme="minorHAnsi"/>
          <w:szCs w:val="22"/>
        </w:rPr>
        <w:t>-</w:t>
      </w:r>
      <w:r w:rsidRPr="00124093">
        <w:rPr>
          <w:rFonts w:asciiTheme="minorHAnsi" w:hAnsiTheme="minorHAnsi"/>
          <w:szCs w:val="22"/>
        </w:rPr>
        <w:t>up of debris, movement of the structure over time, weed encroachment</w:t>
      </w:r>
      <w:r w:rsidR="00321153">
        <w:rPr>
          <w:rFonts w:asciiTheme="minorHAnsi" w:hAnsiTheme="minorHAnsi"/>
          <w:szCs w:val="22"/>
        </w:rPr>
        <w:t>,</w:t>
      </w:r>
      <w:r w:rsidRPr="00124093">
        <w:rPr>
          <w:rFonts w:asciiTheme="minorHAnsi" w:hAnsiTheme="minorHAnsi"/>
          <w:szCs w:val="22"/>
        </w:rPr>
        <w:t xml:space="preserve"> </w:t>
      </w:r>
      <w:r w:rsidR="00090F7A">
        <w:rPr>
          <w:rFonts w:asciiTheme="minorHAnsi" w:hAnsiTheme="minorHAnsi"/>
          <w:szCs w:val="22"/>
        </w:rPr>
        <w:t>and</w:t>
      </w:r>
      <w:r w:rsidR="00090F7A" w:rsidRPr="00124093">
        <w:rPr>
          <w:rFonts w:asciiTheme="minorHAnsi" w:hAnsiTheme="minorHAnsi"/>
          <w:szCs w:val="22"/>
        </w:rPr>
        <w:t xml:space="preserve"> </w:t>
      </w:r>
      <w:r w:rsidRPr="00124093">
        <w:rPr>
          <w:rFonts w:asciiTheme="minorHAnsi" w:hAnsiTheme="minorHAnsi"/>
          <w:szCs w:val="22"/>
        </w:rPr>
        <w:t xml:space="preserve">sedimentation will impact upon the performance of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maintenance should include</w:t>
      </w:r>
      <w:r w:rsidR="00090F7A">
        <w:rPr>
          <w:rFonts w:asciiTheme="minorHAnsi" w:hAnsiTheme="minorHAnsi"/>
          <w:szCs w:val="22"/>
        </w:rPr>
        <w:t>:</w:t>
      </w:r>
    </w:p>
    <w:p w14:paraId="44FC2587" w14:textId="77777777"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Annual de-watering</w:t>
      </w:r>
    </w:p>
    <w:p w14:paraId="18388CEE" w14:textId="6BB221FB"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 xml:space="preserve">Measurement of </w:t>
      </w:r>
      <w:r w:rsidR="00090F7A">
        <w:rPr>
          <w:rFonts w:asciiTheme="minorHAnsi" w:hAnsiTheme="minorHAnsi"/>
          <w:szCs w:val="22"/>
        </w:rPr>
        <w:t>i</w:t>
      </w:r>
      <w:r w:rsidR="00090F7A" w:rsidRPr="00124093">
        <w:rPr>
          <w:rFonts w:asciiTheme="minorHAnsi" w:hAnsiTheme="minorHAnsi"/>
          <w:szCs w:val="22"/>
        </w:rPr>
        <w:t xml:space="preserve">nternal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hydraulics</w:t>
      </w:r>
    </w:p>
    <w:p w14:paraId="4C83349E" w14:textId="2BCE9D03"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 xml:space="preserve">Regular </w:t>
      </w:r>
      <w:proofErr w:type="spellStart"/>
      <w:r w:rsidR="00090F7A">
        <w:rPr>
          <w:rFonts w:asciiTheme="minorHAnsi" w:hAnsiTheme="minorHAnsi"/>
          <w:szCs w:val="22"/>
        </w:rPr>
        <w:t>f</w:t>
      </w:r>
      <w:r w:rsidR="00090F7A" w:rsidRPr="00124093">
        <w:rPr>
          <w:rFonts w:asciiTheme="minorHAnsi" w:hAnsiTheme="minorHAnsi"/>
          <w:szCs w:val="22"/>
        </w:rPr>
        <w:t>ishway</w:t>
      </w:r>
      <w:proofErr w:type="spellEnd"/>
      <w:r w:rsidR="00090F7A" w:rsidRPr="00124093">
        <w:rPr>
          <w:rFonts w:asciiTheme="minorHAnsi" w:hAnsiTheme="minorHAnsi"/>
          <w:szCs w:val="22"/>
        </w:rPr>
        <w:t xml:space="preserve"> </w:t>
      </w:r>
      <w:r w:rsidRPr="00124093">
        <w:rPr>
          <w:rFonts w:asciiTheme="minorHAnsi" w:hAnsiTheme="minorHAnsi"/>
          <w:szCs w:val="22"/>
        </w:rPr>
        <w:t>inspection</w:t>
      </w:r>
    </w:p>
    <w:p w14:paraId="6086670A" w14:textId="77777777"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Debris management</w:t>
      </w:r>
    </w:p>
    <w:p w14:paraId="1F2BDC14" w14:textId="77777777" w:rsidR="007666C7" w:rsidRPr="00124093" w:rsidRDefault="007666C7" w:rsidP="00124093">
      <w:pPr>
        <w:numPr>
          <w:ilvl w:val="0"/>
          <w:numId w:val="28"/>
        </w:numPr>
        <w:spacing w:after="113" w:line="240" w:lineRule="atLeast"/>
        <w:ind w:left="426" w:hanging="426"/>
        <w:rPr>
          <w:rFonts w:asciiTheme="minorHAnsi" w:hAnsiTheme="minorHAnsi"/>
          <w:bCs/>
          <w:iCs/>
          <w:szCs w:val="22"/>
        </w:rPr>
      </w:pPr>
      <w:proofErr w:type="spellStart"/>
      <w:r w:rsidRPr="00124093">
        <w:rPr>
          <w:rFonts w:asciiTheme="minorHAnsi" w:hAnsiTheme="minorHAnsi"/>
          <w:bCs/>
          <w:iCs/>
          <w:szCs w:val="22"/>
        </w:rPr>
        <w:t>Fishway</w:t>
      </w:r>
      <w:proofErr w:type="spellEnd"/>
      <w:r w:rsidRPr="00124093">
        <w:rPr>
          <w:rFonts w:asciiTheme="minorHAnsi" w:hAnsiTheme="minorHAnsi"/>
          <w:bCs/>
          <w:iCs/>
          <w:szCs w:val="22"/>
        </w:rPr>
        <w:t xml:space="preserve"> diagnostics</w:t>
      </w:r>
    </w:p>
    <w:p w14:paraId="06BCE9FF" w14:textId="758455C6" w:rsidR="00EB678B" w:rsidRPr="00124093" w:rsidRDefault="00385BAE" w:rsidP="00124093">
      <w:pPr>
        <w:numPr>
          <w:ilvl w:val="0"/>
          <w:numId w:val="28"/>
        </w:numPr>
        <w:spacing w:after="113" w:line="240" w:lineRule="atLeast"/>
        <w:ind w:left="426" w:hanging="426"/>
        <w:rPr>
          <w:rFonts w:asciiTheme="minorHAnsi" w:hAnsiTheme="minorHAnsi"/>
          <w:bCs/>
          <w:szCs w:val="22"/>
        </w:rPr>
      </w:pPr>
      <w:r>
        <w:rPr>
          <w:rFonts w:asciiTheme="minorHAnsi" w:hAnsiTheme="minorHAnsi"/>
          <w:bCs/>
          <w:szCs w:val="22"/>
        </w:rPr>
        <w:t>Checking for v</w:t>
      </w:r>
      <w:r w:rsidR="007666C7" w:rsidRPr="00124093">
        <w:rPr>
          <w:rFonts w:asciiTheme="minorHAnsi" w:hAnsiTheme="minorHAnsi"/>
          <w:bCs/>
          <w:szCs w:val="22"/>
        </w:rPr>
        <w:t>isible blockages</w:t>
      </w:r>
      <w:r w:rsidR="00321153">
        <w:rPr>
          <w:rFonts w:asciiTheme="minorHAnsi" w:hAnsiTheme="minorHAnsi"/>
          <w:bCs/>
          <w:szCs w:val="22"/>
        </w:rPr>
        <w:t>.</w:t>
      </w:r>
    </w:p>
    <w:p w14:paraId="78621A03" w14:textId="31FBA083" w:rsidR="002012DF" w:rsidRPr="00536BB7" w:rsidRDefault="007666C7" w:rsidP="00124093">
      <w:pPr>
        <w:pStyle w:val="Body2"/>
        <w:rPr>
          <w:rFonts w:asciiTheme="minorHAnsi" w:hAnsiTheme="minorHAnsi"/>
        </w:rPr>
      </w:pPr>
      <w:r w:rsidRPr="00124093">
        <w:rPr>
          <w:rFonts w:asciiTheme="minorHAnsi" w:hAnsiTheme="minorHAnsi"/>
          <w:color w:val="000000"/>
        </w:rPr>
        <w:t xml:space="preserve">The frequency of site visits to inspect the operational </w:t>
      </w:r>
      <w:proofErr w:type="spellStart"/>
      <w:r w:rsidRPr="00124093">
        <w:rPr>
          <w:rFonts w:asciiTheme="minorHAnsi" w:hAnsiTheme="minorHAnsi"/>
          <w:color w:val="000000"/>
        </w:rPr>
        <w:t>fishway</w:t>
      </w:r>
      <w:proofErr w:type="spellEnd"/>
      <w:r w:rsidRPr="00124093">
        <w:rPr>
          <w:rFonts w:asciiTheme="minorHAnsi" w:hAnsiTheme="minorHAnsi"/>
          <w:color w:val="000000"/>
        </w:rPr>
        <w:t xml:space="preserve"> should be based on the seasonal fish migrations</w:t>
      </w:r>
      <w:r w:rsidR="00090F7A">
        <w:rPr>
          <w:rFonts w:asciiTheme="minorHAnsi" w:hAnsiTheme="minorHAnsi"/>
          <w:color w:val="000000"/>
        </w:rPr>
        <w:t>,</w:t>
      </w:r>
      <w:r w:rsidRPr="00124093">
        <w:rPr>
          <w:rFonts w:asciiTheme="minorHAnsi" w:hAnsiTheme="minorHAnsi"/>
          <w:color w:val="000000"/>
        </w:rPr>
        <w:t xml:space="preserve"> with </w:t>
      </w:r>
      <w:r w:rsidR="00090F7A">
        <w:rPr>
          <w:rFonts w:asciiTheme="minorHAnsi" w:hAnsiTheme="minorHAnsi"/>
          <w:color w:val="000000"/>
        </w:rPr>
        <w:t xml:space="preserve">the </w:t>
      </w:r>
      <w:r w:rsidRPr="00124093">
        <w:rPr>
          <w:rFonts w:asciiTheme="minorHAnsi" w:hAnsiTheme="minorHAnsi"/>
          <w:color w:val="000000"/>
        </w:rPr>
        <w:t xml:space="preserve">most frequent inspections </w:t>
      </w:r>
      <w:r w:rsidR="00090F7A">
        <w:rPr>
          <w:rFonts w:asciiTheme="minorHAnsi" w:hAnsiTheme="minorHAnsi"/>
          <w:color w:val="000000"/>
        </w:rPr>
        <w:t xml:space="preserve">being </w:t>
      </w:r>
      <w:r w:rsidRPr="00124093">
        <w:rPr>
          <w:rFonts w:asciiTheme="minorHAnsi" w:hAnsiTheme="minorHAnsi"/>
          <w:color w:val="000000"/>
        </w:rPr>
        <w:t>undertaken before and during peak migration season.</w:t>
      </w:r>
    </w:p>
    <w:p w14:paraId="7AA565B7" w14:textId="2BFF1B15" w:rsidR="007666C7" w:rsidRPr="00124093" w:rsidRDefault="007666C7" w:rsidP="00124093">
      <w:pPr>
        <w:spacing w:after="113" w:line="240" w:lineRule="atLeast"/>
        <w:jc w:val="both"/>
        <w:rPr>
          <w:rFonts w:ascii="Calibri" w:hAnsi="Calibri" w:cs="Arial"/>
          <w:b/>
          <w:sz w:val="24"/>
        </w:rPr>
      </w:pPr>
      <w:r w:rsidRPr="00124093">
        <w:rPr>
          <w:rFonts w:ascii="Calibri" w:hAnsi="Calibri" w:cs="Arial"/>
          <w:b/>
          <w:sz w:val="24"/>
        </w:rPr>
        <w:t xml:space="preserve">Maintenance rules for a </w:t>
      </w:r>
      <w:r w:rsidR="00090F7A" w:rsidRPr="00124093">
        <w:rPr>
          <w:rFonts w:ascii="Calibri" w:hAnsi="Calibri" w:cs="Arial"/>
          <w:b/>
          <w:sz w:val="24"/>
        </w:rPr>
        <w:t>rock</w:t>
      </w:r>
      <w:r w:rsidR="00090F7A">
        <w:rPr>
          <w:rFonts w:ascii="Calibri" w:hAnsi="Calibri" w:cs="Arial"/>
          <w:b/>
          <w:sz w:val="24"/>
        </w:rPr>
        <w:t>-</w:t>
      </w:r>
      <w:r w:rsidRPr="00124093">
        <w:rPr>
          <w:rFonts w:ascii="Calibri" w:hAnsi="Calibri" w:cs="Arial"/>
          <w:b/>
          <w:sz w:val="24"/>
        </w:rPr>
        <w:t xml:space="preserve">ramp </w:t>
      </w:r>
      <w:proofErr w:type="spellStart"/>
      <w:r w:rsidRPr="00124093">
        <w:rPr>
          <w:rFonts w:ascii="Calibri" w:hAnsi="Calibri" w:cs="Arial"/>
          <w:b/>
          <w:sz w:val="24"/>
        </w:rPr>
        <w:t>fishway</w:t>
      </w:r>
      <w:proofErr w:type="spellEnd"/>
      <w:r w:rsidRPr="00124093">
        <w:rPr>
          <w:rFonts w:ascii="Calibri" w:hAnsi="Calibri" w:cs="Arial"/>
          <w:b/>
          <w:sz w:val="24"/>
        </w:rPr>
        <w:t>:</w:t>
      </w:r>
    </w:p>
    <w:p w14:paraId="363C088E" w14:textId="77777777" w:rsidR="007666C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1.</w:t>
      </w:r>
      <w:r w:rsidRPr="00124093">
        <w:rPr>
          <w:rFonts w:asciiTheme="minorHAnsi" w:hAnsiTheme="minorHAnsi"/>
          <w:color w:val="000000"/>
          <w:szCs w:val="22"/>
        </w:rPr>
        <w:tab/>
        <w:t xml:space="preserve">Visually inspect the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at the entrance and exit for blockages and ensure it is trash free</w:t>
      </w:r>
    </w:p>
    <w:p w14:paraId="3820F8CB" w14:textId="1E62B7D4" w:rsidR="007666C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2.</w:t>
      </w:r>
      <w:r w:rsidRPr="00124093">
        <w:rPr>
          <w:rFonts w:asciiTheme="minorHAnsi" w:hAnsiTheme="minorHAnsi"/>
          <w:color w:val="000000"/>
          <w:szCs w:val="22"/>
        </w:rPr>
        <w:tab/>
        <w:t>Visually inspect head loss at each rock ridge to ensure it</w:t>
      </w:r>
      <w:r w:rsidR="00FD3128">
        <w:rPr>
          <w:rFonts w:asciiTheme="minorHAnsi" w:hAnsiTheme="minorHAnsi"/>
          <w:color w:val="000000"/>
          <w:szCs w:val="22"/>
        </w:rPr>
        <w:t xml:space="preserve"> meets the </w:t>
      </w:r>
      <w:r w:rsidRPr="00124093">
        <w:rPr>
          <w:rFonts w:asciiTheme="minorHAnsi" w:hAnsiTheme="minorHAnsi"/>
          <w:color w:val="000000"/>
          <w:szCs w:val="22"/>
        </w:rPr>
        <w:t>design</w:t>
      </w:r>
      <w:r w:rsidR="00321153">
        <w:rPr>
          <w:rFonts w:asciiTheme="minorHAnsi" w:hAnsiTheme="minorHAnsi"/>
          <w:color w:val="000000"/>
          <w:szCs w:val="22"/>
        </w:rPr>
        <w:t xml:space="preserve"> specification</w:t>
      </w:r>
      <w:r w:rsidR="00385BAE">
        <w:rPr>
          <w:rFonts w:asciiTheme="minorHAnsi" w:hAnsiTheme="minorHAnsi"/>
          <w:color w:val="000000"/>
          <w:szCs w:val="22"/>
        </w:rPr>
        <w:t>s</w:t>
      </w:r>
    </w:p>
    <w:p w14:paraId="63F548FA" w14:textId="0034C4B9" w:rsidR="007666C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3.</w:t>
      </w:r>
      <w:r w:rsidRPr="00124093">
        <w:rPr>
          <w:rFonts w:asciiTheme="minorHAnsi" w:hAnsiTheme="minorHAnsi"/>
          <w:color w:val="000000"/>
          <w:szCs w:val="22"/>
        </w:rPr>
        <w:tab/>
      </w:r>
      <w:r w:rsidR="00321153">
        <w:rPr>
          <w:rFonts w:asciiTheme="minorHAnsi" w:hAnsiTheme="minorHAnsi"/>
          <w:color w:val="000000"/>
          <w:szCs w:val="22"/>
        </w:rPr>
        <w:t xml:space="preserve">Inspect </w:t>
      </w:r>
      <w:proofErr w:type="spellStart"/>
      <w:r w:rsidR="00321153">
        <w:rPr>
          <w:rFonts w:asciiTheme="minorHAnsi" w:hAnsiTheme="minorHAnsi"/>
          <w:color w:val="000000"/>
          <w:szCs w:val="22"/>
        </w:rPr>
        <w:t>f</w:t>
      </w:r>
      <w:r w:rsidR="00321153" w:rsidRPr="00124093">
        <w:rPr>
          <w:rFonts w:asciiTheme="minorHAnsi" w:hAnsiTheme="minorHAnsi"/>
          <w:color w:val="000000"/>
          <w:szCs w:val="22"/>
        </w:rPr>
        <w:t>ishway</w:t>
      </w:r>
      <w:proofErr w:type="spellEnd"/>
      <w:r w:rsidR="00321153" w:rsidRPr="00124093">
        <w:rPr>
          <w:rFonts w:asciiTheme="minorHAnsi" w:hAnsiTheme="minorHAnsi"/>
          <w:color w:val="000000"/>
          <w:szCs w:val="22"/>
        </w:rPr>
        <w:t xml:space="preserve"> </w:t>
      </w:r>
      <w:r w:rsidRPr="00124093">
        <w:rPr>
          <w:rFonts w:asciiTheme="minorHAnsi" w:hAnsiTheme="minorHAnsi"/>
          <w:color w:val="000000"/>
          <w:szCs w:val="22"/>
        </w:rPr>
        <w:t>for weed encroachment</w:t>
      </w:r>
    </w:p>
    <w:p w14:paraId="53FD98BA" w14:textId="7413288C" w:rsidR="007666C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4.</w:t>
      </w:r>
      <w:r w:rsidRPr="00124093">
        <w:rPr>
          <w:rFonts w:asciiTheme="minorHAnsi" w:hAnsiTheme="minorHAnsi"/>
          <w:color w:val="000000"/>
          <w:szCs w:val="22"/>
        </w:rPr>
        <w:tab/>
      </w:r>
      <w:r w:rsidR="00321153">
        <w:rPr>
          <w:rFonts w:asciiTheme="minorHAnsi" w:hAnsiTheme="minorHAnsi"/>
          <w:color w:val="000000"/>
          <w:szCs w:val="22"/>
        </w:rPr>
        <w:t xml:space="preserve">Inspect </w:t>
      </w:r>
      <w:proofErr w:type="spellStart"/>
      <w:r w:rsidR="00321153">
        <w:rPr>
          <w:rFonts w:asciiTheme="minorHAnsi" w:hAnsiTheme="minorHAnsi"/>
          <w:color w:val="000000"/>
          <w:szCs w:val="22"/>
        </w:rPr>
        <w:t>f</w:t>
      </w:r>
      <w:r w:rsidR="00321153" w:rsidRPr="00124093">
        <w:rPr>
          <w:rFonts w:asciiTheme="minorHAnsi" w:hAnsiTheme="minorHAnsi"/>
          <w:color w:val="000000"/>
          <w:szCs w:val="22"/>
        </w:rPr>
        <w:t>ishway</w:t>
      </w:r>
      <w:proofErr w:type="spellEnd"/>
      <w:r w:rsidR="00321153" w:rsidRPr="00124093">
        <w:rPr>
          <w:rFonts w:asciiTheme="minorHAnsi" w:hAnsiTheme="minorHAnsi"/>
          <w:color w:val="000000"/>
          <w:szCs w:val="22"/>
        </w:rPr>
        <w:t xml:space="preserve"> </w:t>
      </w:r>
      <w:r w:rsidRPr="00124093">
        <w:rPr>
          <w:rFonts w:asciiTheme="minorHAnsi" w:hAnsiTheme="minorHAnsi"/>
          <w:color w:val="000000"/>
          <w:szCs w:val="22"/>
        </w:rPr>
        <w:t>for sediment deposition</w:t>
      </w:r>
    </w:p>
    <w:p w14:paraId="18697D0F" w14:textId="1E077C52" w:rsidR="00EB678B"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5.</w:t>
      </w:r>
      <w:r w:rsidRPr="00124093">
        <w:rPr>
          <w:rFonts w:asciiTheme="minorHAnsi" w:hAnsiTheme="minorHAnsi"/>
          <w:color w:val="000000"/>
          <w:szCs w:val="22"/>
        </w:rPr>
        <w:tab/>
        <w:t>After major flooding</w:t>
      </w:r>
      <w:r w:rsidR="00090F7A">
        <w:rPr>
          <w:rFonts w:asciiTheme="minorHAnsi" w:hAnsiTheme="minorHAnsi"/>
          <w:color w:val="000000"/>
          <w:szCs w:val="22"/>
        </w:rPr>
        <w:t>,</w:t>
      </w:r>
      <w:r w:rsidRPr="00124093">
        <w:rPr>
          <w:rFonts w:asciiTheme="minorHAnsi" w:hAnsiTheme="minorHAnsi"/>
          <w:color w:val="000000"/>
          <w:szCs w:val="22"/>
        </w:rPr>
        <w:t xml:space="preserve"> check for any damage to the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(movement of rocks) and also to the bank armour.</w:t>
      </w:r>
    </w:p>
    <w:p w14:paraId="48B678C3" w14:textId="77777777" w:rsidR="00D1415E" w:rsidRPr="00124093" w:rsidRDefault="00D1415E" w:rsidP="00124093">
      <w:pPr>
        <w:spacing w:after="113" w:line="240" w:lineRule="atLeast"/>
        <w:ind w:left="426" w:hanging="426"/>
        <w:jc w:val="both"/>
        <w:rPr>
          <w:rFonts w:asciiTheme="minorHAnsi" w:hAnsiTheme="minorHAnsi"/>
          <w:color w:val="000000"/>
          <w:szCs w:val="22"/>
        </w:rPr>
      </w:pPr>
    </w:p>
    <w:p w14:paraId="6345B5AF" w14:textId="080A0166" w:rsidR="007666C7" w:rsidRPr="00124093" w:rsidRDefault="007666C7" w:rsidP="00124093">
      <w:pPr>
        <w:spacing w:after="113" w:line="240" w:lineRule="atLeast"/>
        <w:jc w:val="both"/>
        <w:rPr>
          <w:rFonts w:ascii="Calibri" w:hAnsi="Calibri" w:cs="Arial"/>
          <w:b/>
          <w:sz w:val="24"/>
        </w:rPr>
      </w:pPr>
      <w:r w:rsidRPr="00124093">
        <w:rPr>
          <w:rFonts w:ascii="Calibri" w:hAnsi="Calibri" w:cs="Arial"/>
          <w:b/>
          <w:sz w:val="24"/>
        </w:rPr>
        <w:lastRenderedPageBreak/>
        <w:t xml:space="preserve">Maintenance rules for a vertical-slot </w:t>
      </w:r>
      <w:proofErr w:type="spellStart"/>
      <w:r w:rsidRPr="00124093">
        <w:rPr>
          <w:rFonts w:ascii="Calibri" w:hAnsi="Calibri" w:cs="Arial"/>
          <w:b/>
          <w:sz w:val="24"/>
        </w:rPr>
        <w:t>fishway</w:t>
      </w:r>
      <w:proofErr w:type="spellEnd"/>
      <w:r w:rsidRPr="00124093">
        <w:rPr>
          <w:rFonts w:ascii="Calibri" w:hAnsi="Calibri" w:cs="Arial"/>
          <w:b/>
          <w:sz w:val="24"/>
        </w:rPr>
        <w:t>:</w:t>
      </w:r>
    </w:p>
    <w:p w14:paraId="4D6F501A" w14:textId="661D5C9B" w:rsidR="00A618F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1.</w:t>
      </w:r>
      <w:r w:rsidRPr="00124093">
        <w:rPr>
          <w:rFonts w:asciiTheme="minorHAnsi" w:hAnsiTheme="minorHAnsi"/>
          <w:color w:val="000000"/>
          <w:szCs w:val="22"/>
        </w:rPr>
        <w:tab/>
        <w:t>Visual</w:t>
      </w:r>
      <w:r w:rsidR="00321153">
        <w:rPr>
          <w:rFonts w:asciiTheme="minorHAnsi" w:hAnsiTheme="minorHAnsi"/>
          <w:color w:val="000000"/>
          <w:szCs w:val="22"/>
        </w:rPr>
        <w:t>ly</w:t>
      </w:r>
      <w:r w:rsidRPr="00124093">
        <w:rPr>
          <w:rFonts w:asciiTheme="minorHAnsi" w:hAnsiTheme="minorHAnsi"/>
          <w:color w:val="000000"/>
          <w:szCs w:val="22"/>
        </w:rPr>
        <w:t xml:space="preserve"> inspect the debris load on the trash rack (</w:t>
      </w:r>
      <w:r w:rsidR="001868B0">
        <w:rPr>
          <w:rFonts w:asciiTheme="minorHAnsi" w:hAnsiTheme="minorHAnsi"/>
          <w:color w:val="000000"/>
          <w:szCs w:val="22"/>
        </w:rPr>
        <w:t>Fig.</w:t>
      </w:r>
      <w:r w:rsidRPr="00124093">
        <w:rPr>
          <w:rFonts w:asciiTheme="minorHAnsi" w:hAnsiTheme="minorHAnsi"/>
          <w:color w:val="000000"/>
          <w:szCs w:val="22"/>
        </w:rPr>
        <w:t xml:space="preserve"> 1</w:t>
      </w:r>
      <w:r w:rsidR="00321153">
        <w:rPr>
          <w:rFonts w:asciiTheme="minorHAnsi" w:hAnsiTheme="minorHAnsi"/>
          <w:color w:val="000000"/>
          <w:szCs w:val="22"/>
        </w:rPr>
        <w:t>5</w:t>
      </w:r>
      <w:r w:rsidRPr="00124093">
        <w:rPr>
          <w:rFonts w:asciiTheme="minorHAnsi" w:hAnsiTheme="minorHAnsi"/>
          <w:color w:val="000000"/>
          <w:szCs w:val="22"/>
        </w:rPr>
        <w:t>) and in the vertical slots</w:t>
      </w:r>
    </w:p>
    <w:p w14:paraId="4260CB77" w14:textId="5191D2CB" w:rsidR="00A618F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2.</w:t>
      </w:r>
      <w:r w:rsidRPr="00124093">
        <w:rPr>
          <w:rFonts w:asciiTheme="minorHAnsi" w:hAnsiTheme="minorHAnsi"/>
          <w:color w:val="000000"/>
          <w:szCs w:val="22"/>
        </w:rPr>
        <w:tab/>
        <w:t>Visual</w:t>
      </w:r>
      <w:r w:rsidR="00321153">
        <w:rPr>
          <w:rFonts w:asciiTheme="minorHAnsi" w:hAnsiTheme="minorHAnsi"/>
          <w:color w:val="000000"/>
          <w:szCs w:val="22"/>
        </w:rPr>
        <w:t>ly</w:t>
      </w:r>
      <w:r w:rsidRPr="00124093">
        <w:rPr>
          <w:rFonts w:asciiTheme="minorHAnsi" w:hAnsiTheme="minorHAnsi"/>
          <w:color w:val="000000"/>
          <w:szCs w:val="22"/>
        </w:rPr>
        <w:t xml:space="preserve"> check head loss and turbulence throughout the </w:t>
      </w:r>
      <w:proofErr w:type="spellStart"/>
      <w:r w:rsidRPr="00124093">
        <w:rPr>
          <w:rFonts w:asciiTheme="minorHAnsi" w:hAnsiTheme="minorHAnsi"/>
          <w:color w:val="000000"/>
          <w:szCs w:val="22"/>
        </w:rPr>
        <w:t>fishway</w:t>
      </w:r>
      <w:proofErr w:type="spellEnd"/>
    </w:p>
    <w:p w14:paraId="741B62DB" w14:textId="6F88371D" w:rsidR="007666C7" w:rsidRPr="00124093" w:rsidRDefault="007666C7" w:rsidP="00124093">
      <w:pPr>
        <w:spacing w:after="113" w:line="240" w:lineRule="atLeast"/>
        <w:ind w:left="426" w:hanging="426"/>
        <w:jc w:val="both"/>
        <w:rPr>
          <w:rFonts w:asciiTheme="minorHAnsi" w:hAnsiTheme="minorHAnsi"/>
          <w:color w:val="000000"/>
          <w:szCs w:val="22"/>
        </w:rPr>
      </w:pPr>
      <w:r w:rsidRPr="00124093">
        <w:rPr>
          <w:rFonts w:asciiTheme="minorHAnsi" w:hAnsiTheme="minorHAnsi"/>
          <w:color w:val="000000"/>
          <w:szCs w:val="22"/>
        </w:rPr>
        <w:t>3.</w:t>
      </w:r>
      <w:r w:rsidRPr="00124093">
        <w:rPr>
          <w:rFonts w:asciiTheme="minorHAnsi" w:hAnsiTheme="minorHAnsi"/>
          <w:color w:val="000000"/>
          <w:szCs w:val="22"/>
        </w:rPr>
        <w:tab/>
        <w:t>Remov</w:t>
      </w:r>
      <w:r w:rsidR="00321153">
        <w:rPr>
          <w:rFonts w:asciiTheme="minorHAnsi" w:hAnsiTheme="minorHAnsi"/>
          <w:color w:val="000000"/>
          <w:szCs w:val="22"/>
        </w:rPr>
        <w:t>e</w:t>
      </w:r>
      <w:r w:rsidRPr="00124093">
        <w:rPr>
          <w:rFonts w:asciiTheme="minorHAnsi" w:hAnsiTheme="minorHAnsi"/>
          <w:color w:val="000000"/>
          <w:szCs w:val="22"/>
        </w:rPr>
        <w:t xml:space="preserve"> the grid deck, de-water</w:t>
      </w:r>
      <w:r w:rsidR="00090F7A">
        <w:rPr>
          <w:rFonts w:asciiTheme="minorHAnsi" w:hAnsiTheme="minorHAnsi"/>
          <w:color w:val="000000"/>
          <w:szCs w:val="22"/>
        </w:rPr>
        <w:t>,</w:t>
      </w:r>
      <w:r w:rsidRPr="00124093">
        <w:rPr>
          <w:rFonts w:asciiTheme="minorHAnsi" w:hAnsiTheme="minorHAnsi"/>
          <w:color w:val="000000"/>
          <w:szCs w:val="22"/>
        </w:rPr>
        <w:t xml:space="preserve"> and inspect the internal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structure</w:t>
      </w:r>
      <w:r w:rsidR="00090F7A">
        <w:rPr>
          <w:rFonts w:asciiTheme="minorHAnsi" w:hAnsiTheme="minorHAnsi"/>
          <w:color w:val="000000"/>
          <w:szCs w:val="22"/>
        </w:rPr>
        <w:t>.</w:t>
      </w:r>
    </w:p>
    <w:p w14:paraId="4353702E" w14:textId="27BE7F70" w:rsidR="002012DF" w:rsidRDefault="002012DF">
      <w:pPr>
        <w:spacing w:after="200" w:line="276" w:lineRule="auto"/>
        <w:rPr>
          <w:rFonts w:asciiTheme="minorHAnsi" w:hAnsiTheme="minorHAnsi"/>
          <w:color w:val="000000"/>
          <w:szCs w:val="22"/>
        </w:rPr>
      </w:pPr>
      <w:r>
        <w:rPr>
          <w:rFonts w:asciiTheme="minorHAnsi" w:hAnsiTheme="minorHAnsi"/>
          <w:b/>
          <w:bCs/>
          <w:color w:val="000000"/>
          <w:szCs w:val="22"/>
        </w:rPr>
        <w:br w:type="page"/>
      </w:r>
    </w:p>
    <w:p w14:paraId="197832A5" w14:textId="16B29FBA" w:rsidR="007666C7" w:rsidRPr="00124093" w:rsidRDefault="00040B51" w:rsidP="007666C7">
      <w:pPr>
        <w:pStyle w:val="Heading1"/>
        <w:keepLines w:val="0"/>
        <w:numPr>
          <w:ilvl w:val="0"/>
          <w:numId w:val="8"/>
        </w:numPr>
        <w:spacing w:before="0" w:after="120" w:line="320" w:lineRule="exact"/>
        <w:rPr>
          <w:rFonts w:asciiTheme="minorHAnsi" w:eastAsia="Times New Roman" w:hAnsiTheme="minorHAnsi" w:cs="Arial"/>
          <w:b w:val="0"/>
          <w:bCs w:val="0"/>
          <w:color w:val="228591"/>
          <w:sz w:val="40"/>
          <w:szCs w:val="24"/>
        </w:rPr>
      </w:pPr>
      <w:bookmarkStart w:id="5" w:name="_Toc407186965"/>
      <w:bookmarkStart w:id="6" w:name="_Toc415651692"/>
      <w:r w:rsidRPr="00124093">
        <w:rPr>
          <w:rFonts w:asciiTheme="minorHAnsi" w:eastAsia="Times New Roman" w:hAnsiTheme="minorHAnsi" w:cs="Arial"/>
          <w:b w:val="0"/>
          <w:bCs w:val="0"/>
          <w:color w:val="228591"/>
          <w:sz w:val="40"/>
          <w:szCs w:val="24"/>
        </w:rPr>
        <w:lastRenderedPageBreak/>
        <w:t>Introduction</w:t>
      </w:r>
      <w:bookmarkEnd w:id="5"/>
      <w:bookmarkEnd w:id="6"/>
    </w:p>
    <w:p w14:paraId="5F3E662D" w14:textId="4AC049FD" w:rsidR="002012DF" w:rsidRPr="00536BB7" w:rsidRDefault="007666C7" w:rsidP="00124093">
      <w:pPr>
        <w:pStyle w:val="Body2"/>
        <w:rPr>
          <w:rFonts w:asciiTheme="minorHAnsi" w:hAnsiTheme="minorHAnsi"/>
        </w:rPr>
      </w:pPr>
      <w:r w:rsidRPr="00124093">
        <w:rPr>
          <w:rFonts w:asciiTheme="minorHAnsi" w:hAnsiTheme="minorHAnsi"/>
        </w:rPr>
        <w:t>European settlement of Australia has resulted in many changes to the natural environment</w:t>
      </w:r>
      <w:r w:rsidR="002E6726">
        <w:rPr>
          <w:rFonts w:asciiTheme="minorHAnsi" w:hAnsiTheme="minorHAnsi"/>
        </w:rPr>
        <w:t>,</w:t>
      </w:r>
      <w:r w:rsidRPr="00124093">
        <w:rPr>
          <w:rFonts w:asciiTheme="minorHAnsi" w:hAnsiTheme="minorHAnsi"/>
        </w:rPr>
        <w:t xml:space="preserve"> including </w:t>
      </w:r>
      <w:r w:rsidR="00321153">
        <w:rPr>
          <w:rFonts w:asciiTheme="minorHAnsi" w:hAnsiTheme="minorHAnsi"/>
        </w:rPr>
        <w:t xml:space="preserve">that of </w:t>
      </w:r>
      <w:r w:rsidRPr="00124093">
        <w:rPr>
          <w:rFonts w:asciiTheme="minorHAnsi" w:hAnsiTheme="minorHAnsi"/>
        </w:rPr>
        <w:t>aquatic ecosystems. Aquatic habitats have been transformed through the construction of dams, weirs and culverts to provide hydropower, irrigation, navigation, storage</w:t>
      </w:r>
      <w:r w:rsidR="002E6726">
        <w:rPr>
          <w:rFonts w:asciiTheme="minorHAnsi" w:hAnsiTheme="minorHAnsi"/>
        </w:rPr>
        <w:t>,</w:t>
      </w:r>
      <w:r w:rsidRPr="00124093">
        <w:rPr>
          <w:rFonts w:asciiTheme="minorHAnsi" w:hAnsiTheme="minorHAnsi"/>
        </w:rPr>
        <w:t xml:space="preserve"> and flood control</w:t>
      </w:r>
      <w:r w:rsidR="002E6726">
        <w:rPr>
          <w:rFonts w:asciiTheme="minorHAnsi" w:hAnsiTheme="minorHAnsi"/>
        </w:rPr>
        <w:t>,</w:t>
      </w:r>
      <w:r w:rsidRPr="00124093">
        <w:rPr>
          <w:rFonts w:asciiTheme="minorHAnsi" w:hAnsiTheme="minorHAnsi"/>
        </w:rPr>
        <w:t xml:space="preserve"> with important benefits to the communities they support (Bowman 2002). However, these structures have also modified flow regimes, disrupted sediment transport, altered water quality</w:t>
      </w:r>
      <w:r w:rsidR="002E6726">
        <w:rPr>
          <w:rFonts w:asciiTheme="minorHAnsi" w:hAnsiTheme="minorHAnsi"/>
        </w:rPr>
        <w:t>,</w:t>
      </w:r>
      <w:r w:rsidRPr="00124093">
        <w:rPr>
          <w:rFonts w:asciiTheme="minorHAnsi" w:hAnsiTheme="minorHAnsi"/>
        </w:rPr>
        <w:t xml:space="preserve"> and reduced river connectivity (</w:t>
      </w:r>
      <w:proofErr w:type="spellStart"/>
      <w:r w:rsidRPr="00124093">
        <w:rPr>
          <w:rFonts w:asciiTheme="minorHAnsi" w:hAnsiTheme="minorHAnsi"/>
        </w:rPr>
        <w:t>Poff</w:t>
      </w:r>
      <w:proofErr w:type="spellEnd"/>
      <w:r w:rsidRPr="00124093">
        <w:rPr>
          <w:rFonts w:asciiTheme="minorHAnsi" w:hAnsiTheme="minorHAnsi"/>
        </w:rPr>
        <w:t xml:space="preserve"> and Hart 2002)</w:t>
      </w:r>
      <w:r w:rsidR="002E6726">
        <w:rPr>
          <w:rFonts w:asciiTheme="minorHAnsi" w:hAnsiTheme="minorHAnsi"/>
        </w:rPr>
        <w:t>,</w:t>
      </w:r>
      <w:r w:rsidRPr="00124093">
        <w:rPr>
          <w:rFonts w:asciiTheme="minorHAnsi" w:hAnsiTheme="minorHAnsi"/>
        </w:rPr>
        <w:t xml:space="preserve"> to the detriment of the species that live within them (</w:t>
      </w:r>
      <w:proofErr w:type="spellStart"/>
      <w:r w:rsidRPr="00124093">
        <w:rPr>
          <w:rFonts w:asciiTheme="minorHAnsi" w:hAnsiTheme="minorHAnsi"/>
        </w:rPr>
        <w:t>Jungwirth</w:t>
      </w:r>
      <w:proofErr w:type="spellEnd"/>
      <w:r w:rsidRPr="00124093">
        <w:rPr>
          <w:rFonts w:asciiTheme="minorHAnsi" w:hAnsiTheme="minorHAnsi"/>
        </w:rPr>
        <w:t xml:space="preserve"> 1998</w:t>
      </w:r>
      <w:r w:rsidR="007E4D3D">
        <w:rPr>
          <w:rFonts w:asciiTheme="minorHAnsi" w:hAnsiTheme="minorHAnsi"/>
        </w:rPr>
        <w:t>;</w:t>
      </w:r>
      <w:r w:rsidR="007E4D3D" w:rsidRPr="00124093">
        <w:rPr>
          <w:rFonts w:asciiTheme="minorHAnsi" w:hAnsiTheme="minorHAnsi"/>
        </w:rPr>
        <w:t xml:space="preserve"> </w:t>
      </w:r>
      <w:r w:rsidRPr="00124093">
        <w:rPr>
          <w:rFonts w:asciiTheme="minorHAnsi" w:hAnsiTheme="minorHAnsi"/>
        </w:rPr>
        <w:t xml:space="preserve">Lucas and </w:t>
      </w:r>
      <w:proofErr w:type="spellStart"/>
      <w:r w:rsidRPr="00124093">
        <w:rPr>
          <w:rFonts w:asciiTheme="minorHAnsi" w:hAnsiTheme="minorHAnsi"/>
        </w:rPr>
        <w:t>Baras</w:t>
      </w:r>
      <w:proofErr w:type="spellEnd"/>
      <w:r w:rsidRPr="00124093">
        <w:rPr>
          <w:rFonts w:asciiTheme="minorHAnsi" w:hAnsiTheme="minorHAnsi"/>
        </w:rPr>
        <w:t xml:space="preserve"> 2001).</w:t>
      </w:r>
    </w:p>
    <w:p w14:paraId="277D4E80" w14:textId="6C999328" w:rsidR="00A618F7" w:rsidRPr="00124093" w:rsidRDefault="007666C7" w:rsidP="004C25D5">
      <w:pPr>
        <w:pStyle w:val="Body2"/>
        <w:rPr>
          <w:rFonts w:asciiTheme="minorHAnsi" w:hAnsiTheme="minorHAnsi"/>
        </w:rPr>
      </w:pPr>
      <w:r w:rsidRPr="00124093">
        <w:rPr>
          <w:rFonts w:asciiTheme="minorHAnsi" w:hAnsiTheme="minorHAnsi"/>
        </w:rPr>
        <w:t>All fish species move among habitats</w:t>
      </w:r>
      <w:r w:rsidR="002E6726">
        <w:rPr>
          <w:rFonts w:asciiTheme="minorHAnsi" w:hAnsiTheme="minorHAnsi"/>
        </w:rPr>
        <w:t>,</w:t>
      </w:r>
      <w:r w:rsidRPr="00124093">
        <w:rPr>
          <w:rFonts w:asciiTheme="minorHAnsi" w:hAnsiTheme="minorHAnsi"/>
        </w:rPr>
        <w:t xml:space="preserve"> and movement is a key life-history trait that ensures high survival of young, dispersal</w:t>
      </w:r>
      <w:r w:rsidR="00623858">
        <w:rPr>
          <w:rFonts w:asciiTheme="minorHAnsi" w:hAnsiTheme="minorHAnsi"/>
        </w:rPr>
        <w:t>,</w:t>
      </w:r>
      <w:r w:rsidRPr="00124093">
        <w:rPr>
          <w:rFonts w:asciiTheme="minorHAnsi" w:hAnsiTheme="minorHAnsi"/>
        </w:rPr>
        <w:t xml:space="preserve"> and re-colonisation (McDowall 1996). In Victorian inland and coastal rivers</w:t>
      </w:r>
      <w:r w:rsidR="00623858">
        <w:rPr>
          <w:rFonts w:asciiTheme="minorHAnsi" w:hAnsiTheme="minorHAnsi"/>
        </w:rPr>
        <w:t>,</w:t>
      </w:r>
      <w:r w:rsidRPr="00124093">
        <w:rPr>
          <w:rFonts w:asciiTheme="minorHAnsi" w:hAnsiTheme="minorHAnsi"/>
        </w:rPr>
        <w:t xml:space="preserve"> there are longitudinal fish migrations upstream and downstream</w:t>
      </w:r>
      <w:r w:rsidR="00623858">
        <w:rPr>
          <w:rFonts w:asciiTheme="minorHAnsi" w:hAnsiTheme="minorHAnsi"/>
        </w:rPr>
        <w:t>,</w:t>
      </w:r>
      <w:r w:rsidRPr="00124093">
        <w:rPr>
          <w:rFonts w:asciiTheme="minorHAnsi" w:hAnsiTheme="minorHAnsi"/>
        </w:rPr>
        <w:t xml:space="preserve"> and also lateral migrations into and out of wetlands and floodplains (</w:t>
      </w:r>
      <w:proofErr w:type="spellStart"/>
      <w:r w:rsidR="007E4D3D">
        <w:rPr>
          <w:rFonts w:asciiTheme="minorHAnsi" w:hAnsiTheme="minorHAnsi"/>
        </w:rPr>
        <w:t>Mallen</w:t>
      </w:r>
      <w:proofErr w:type="spellEnd"/>
      <w:r w:rsidR="007E4D3D">
        <w:rPr>
          <w:rFonts w:asciiTheme="minorHAnsi" w:hAnsiTheme="minorHAnsi"/>
        </w:rPr>
        <w:t xml:space="preserve">-Cooper 2000a; </w:t>
      </w:r>
      <w:r w:rsidRPr="00124093">
        <w:rPr>
          <w:rFonts w:asciiTheme="minorHAnsi" w:hAnsiTheme="minorHAnsi"/>
        </w:rPr>
        <w:t xml:space="preserve">O’Connor </w:t>
      </w:r>
      <w:r w:rsidR="007446EE" w:rsidRPr="00124093">
        <w:rPr>
          <w:rFonts w:asciiTheme="minorHAnsi" w:hAnsiTheme="minorHAnsi"/>
        </w:rPr>
        <w:t>et al.</w:t>
      </w:r>
      <w:r w:rsidRPr="00124093">
        <w:rPr>
          <w:rFonts w:asciiTheme="minorHAnsi" w:hAnsiTheme="minorHAnsi"/>
        </w:rPr>
        <w:t xml:space="preserve"> 2005</w:t>
      </w:r>
      <w:r w:rsidR="007E4D3D">
        <w:rPr>
          <w:rFonts w:asciiTheme="minorHAnsi" w:hAnsiTheme="minorHAnsi"/>
        </w:rPr>
        <w:t>;</w:t>
      </w:r>
      <w:r w:rsidR="007E4D3D" w:rsidRPr="00124093">
        <w:rPr>
          <w:rFonts w:asciiTheme="minorHAnsi" w:hAnsiTheme="minorHAnsi"/>
        </w:rPr>
        <w:t xml:space="preserve"> </w:t>
      </w:r>
      <w:r w:rsidRPr="00124093">
        <w:rPr>
          <w:rFonts w:asciiTheme="minorHAnsi" w:hAnsiTheme="minorHAnsi"/>
        </w:rPr>
        <w:t xml:space="preserve">O’Brien </w:t>
      </w:r>
      <w:r w:rsidR="007446EE" w:rsidRPr="00124093">
        <w:rPr>
          <w:rFonts w:asciiTheme="minorHAnsi" w:hAnsiTheme="minorHAnsi"/>
        </w:rPr>
        <w:t>et al.</w:t>
      </w:r>
      <w:r w:rsidRPr="00124093">
        <w:rPr>
          <w:rFonts w:asciiTheme="minorHAnsi" w:hAnsiTheme="minorHAnsi"/>
        </w:rPr>
        <w:t xml:space="preserve"> 2010).</w:t>
      </w:r>
      <w:r w:rsidR="00AC2616" w:rsidRPr="00124093">
        <w:rPr>
          <w:rFonts w:asciiTheme="minorHAnsi" w:hAnsiTheme="minorHAnsi"/>
        </w:rPr>
        <w:t xml:space="preserve"> </w:t>
      </w:r>
      <w:r w:rsidRPr="00124093">
        <w:rPr>
          <w:rFonts w:asciiTheme="minorHAnsi" w:hAnsiTheme="minorHAnsi"/>
        </w:rPr>
        <w:t>Connectivity is a key characteristic of healthy aquatic ecosystems</w:t>
      </w:r>
      <w:r w:rsidR="00623858">
        <w:rPr>
          <w:rFonts w:asciiTheme="minorHAnsi" w:hAnsiTheme="minorHAnsi"/>
        </w:rPr>
        <w:t>,</w:t>
      </w:r>
      <w:r w:rsidRPr="00124093">
        <w:rPr>
          <w:rFonts w:asciiTheme="minorHAnsi" w:hAnsiTheme="minorHAnsi"/>
        </w:rPr>
        <w:t xml:space="preserve"> and fish need to move within their environment for:</w:t>
      </w:r>
    </w:p>
    <w:p w14:paraId="5ED38998" w14:textId="77777777" w:rsidR="007666C7" w:rsidRPr="00124093" w:rsidRDefault="007666C7" w:rsidP="00124093">
      <w:pPr>
        <w:numPr>
          <w:ilvl w:val="0"/>
          <w:numId w:val="52"/>
        </w:numPr>
        <w:spacing w:after="113" w:line="240" w:lineRule="atLeast"/>
        <w:ind w:left="426" w:hanging="426"/>
        <w:rPr>
          <w:rFonts w:asciiTheme="minorHAnsi" w:hAnsiTheme="minorHAnsi"/>
        </w:rPr>
      </w:pPr>
      <w:r w:rsidRPr="00124093">
        <w:rPr>
          <w:rFonts w:asciiTheme="minorHAnsi" w:hAnsiTheme="minorHAnsi"/>
        </w:rPr>
        <w:t>Adult access to spawning habitats</w:t>
      </w:r>
    </w:p>
    <w:p w14:paraId="745283E0" w14:textId="2B05C80A" w:rsidR="007666C7" w:rsidRPr="00124093" w:rsidRDefault="00623858" w:rsidP="00124093">
      <w:pPr>
        <w:numPr>
          <w:ilvl w:val="0"/>
          <w:numId w:val="52"/>
        </w:numPr>
        <w:spacing w:after="113" w:line="240" w:lineRule="atLeast"/>
        <w:ind w:left="426" w:hanging="426"/>
        <w:rPr>
          <w:rFonts w:asciiTheme="minorHAnsi" w:hAnsiTheme="minorHAnsi"/>
        </w:rPr>
      </w:pPr>
      <w:r>
        <w:rPr>
          <w:rFonts w:asciiTheme="minorHAnsi" w:hAnsiTheme="minorHAnsi"/>
        </w:rPr>
        <w:t>Dispersal of j</w:t>
      </w:r>
      <w:r w:rsidRPr="00124093">
        <w:rPr>
          <w:rFonts w:asciiTheme="minorHAnsi" w:hAnsiTheme="minorHAnsi"/>
        </w:rPr>
        <w:t xml:space="preserve">uveniles </w:t>
      </w:r>
      <w:r w:rsidR="007666C7" w:rsidRPr="00124093">
        <w:rPr>
          <w:rFonts w:asciiTheme="minorHAnsi" w:hAnsiTheme="minorHAnsi"/>
        </w:rPr>
        <w:t>to new habitats</w:t>
      </w:r>
    </w:p>
    <w:p w14:paraId="1C9A2BA7" w14:textId="17D7E740" w:rsidR="007666C7" w:rsidRPr="00124093" w:rsidRDefault="00623858" w:rsidP="00124093">
      <w:pPr>
        <w:numPr>
          <w:ilvl w:val="0"/>
          <w:numId w:val="52"/>
        </w:numPr>
        <w:spacing w:after="113" w:line="240" w:lineRule="atLeast"/>
        <w:ind w:left="426" w:hanging="426"/>
        <w:rPr>
          <w:rFonts w:asciiTheme="minorHAnsi" w:hAnsiTheme="minorHAnsi"/>
        </w:rPr>
      </w:pPr>
      <w:r>
        <w:rPr>
          <w:rFonts w:asciiTheme="minorHAnsi" w:hAnsiTheme="minorHAnsi"/>
        </w:rPr>
        <w:t>A</w:t>
      </w:r>
      <w:r w:rsidR="007666C7" w:rsidRPr="00124093">
        <w:rPr>
          <w:rFonts w:asciiTheme="minorHAnsi" w:hAnsiTheme="minorHAnsi"/>
        </w:rPr>
        <w:t xml:space="preserve">ccess </w:t>
      </w:r>
      <w:r>
        <w:rPr>
          <w:rFonts w:asciiTheme="minorHAnsi" w:hAnsiTheme="minorHAnsi"/>
        </w:rPr>
        <w:t xml:space="preserve">to </w:t>
      </w:r>
      <w:r w:rsidR="007666C7" w:rsidRPr="00124093">
        <w:rPr>
          <w:rFonts w:asciiTheme="minorHAnsi" w:hAnsiTheme="minorHAnsi"/>
        </w:rPr>
        <w:t>feeding habitats</w:t>
      </w:r>
      <w:r>
        <w:rPr>
          <w:rFonts w:asciiTheme="minorHAnsi" w:hAnsiTheme="minorHAnsi"/>
        </w:rPr>
        <w:t xml:space="preserve"> for all age classes</w:t>
      </w:r>
    </w:p>
    <w:p w14:paraId="61896222" w14:textId="77777777" w:rsidR="007666C7" w:rsidRPr="00124093" w:rsidRDefault="007666C7" w:rsidP="00124093">
      <w:pPr>
        <w:numPr>
          <w:ilvl w:val="0"/>
          <w:numId w:val="52"/>
        </w:numPr>
        <w:spacing w:after="113" w:line="240" w:lineRule="atLeast"/>
        <w:ind w:left="426" w:hanging="426"/>
        <w:rPr>
          <w:rFonts w:asciiTheme="minorHAnsi" w:hAnsiTheme="minorHAnsi"/>
        </w:rPr>
      </w:pPr>
      <w:r w:rsidRPr="00124093">
        <w:rPr>
          <w:rFonts w:asciiTheme="minorHAnsi" w:hAnsiTheme="minorHAnsi"/>
        </w:rPr>
        <w:t>Re-colonisation of habitats (e.g. post drought)</w:t>
      </w:r>
    </w:p>
    <w:p w14:paraId="6E86A297" w14:textId="77777777" w:rsidR="007666C7" w:rsidRPr="00124093" w:rsidRDefault="007666C7" w:rsidP="00124093">
      <w:pPr>
        <w:numPr>
          <w:ilvl w:val="0"/>
          <w:numId w:val="52"/>
        </w:numPr>
        <w:spacing w:after="113" w:line="240" w:lineRule="atLeast"/>
        <w:ind w:left="426" w:hanging="426"/>
        <w:rPr>
          <w:rFonts w:asciiTheme="minorHAnsi" w:hAnsiTheme="minorHAnsi"/>
        </w:rPr>
      </w:pPr>
      <w:r w:rsidRPr="00124093">
        <w:rPr>
          <w:rFonts w:asciiTheme="minorHAnsi" w:hAnsiTheme="minorHAnsi"/>
        </w:rPr>
        <w:t>Undertaking exploratory movements and habitat selection</w:t>
      </w:r>
    </w:p>
    <w:p w14:paraId="0D394252" w14:textId="39864425" w:rsidR="00A618F7" w:rsidRPr="00124093" w:rsidRDefault="007666C7" w:rsidP="00124093">
      <w:pPr>
        <w:numPr>
          <w:ilvl w:val="0"/>
          <w:numId w:val="52"/>
        </w:numPr>
        <w:spacing w:after="113" w:line="240" w:lineRule="atLeast"/>
        <w:ind w:left="426" w:hanging="426"/>
        <w:rPr>
          <w:rFonts w:asciiTheme="minorHAnsi" w:hAnsiTheme="minorHAnsi"/>
        </w:rPr>
      </w:pPr>
      <w:r w:rsidRPr="00124093">
        <w:rPr>
          <w:rFonts w:asciiTheme="minorHAnsi" w:hAnsiTheme="minorHAnsi"/>
        </w:rPr>
        <w:t xml:space="preserve">Accessing refuge areas during droughts, floods or </w:t>
      </w:r>
      <w:proofErr w:type="spellStart"/>
      <w:r w:rsidRPr="00124093">
        <w:rPr>
          <w:rFonts w:asciiTheme="minorHAnsi" w:hAnsiTheme="minorHAnsi"/>
        </w:rPr>
        <w:t>blackwater</w:t>
      </w:r>
      <w:proofErr w:type="spellEnd"/>
      <w:r w:rsidRPr="00124093">
        <w:rPr>
          <w:rFonts w:asciiTheme="minorHAnsi" w:hAnsiTheme="minorHAnsi"/>
        </w:rPr>
        <w:t xml:space="preserve"> (poor water quality) events.</w:t>
      </w:r>
    </w:p>
    <w:p w14:paraId="4CC579BB" w14:textId="77777777" w:rsidR="007666C7" w:rsidRPr="00124093" w:rsidRDefault="007666C7" w:rsidP="00900226">
      <w:pPr>
        <w:spacing w:after="113" w:line="240" w:lineRule="atLeast"/>
        <w:rPr>
          <w:rFonts w:asciiTheme="minorHAnsi" w:hAnsiTheme="minorHAnsi"/>
          <w:szCs w:val="22"/>
        </w:rPr>
      </w:pPr>
    </w:p>
    <w:p w14:paraId="4EDBCD0E" w14:textId="6A3B538B" w:rsidR="007666C7" w:rsidRPr="00124093" w:rsidRDefault="00623858" w:rsidP="00900226">
      <w:pPr>
        <w:spacing w:after="113" w:line="240" w:lineRule="atLeast"/>
        <w:jc w:val="both"/>
        <w:rPr>
          <w:rFonts w:ascii="Calibri" w:hAnsi="Calibri" w:cs="Arial"/>
          <w:b/>
          <w:color w:val="228591"/>
          <w:sz w:val="28"/>
        </w:rPr>
      </w:pPr>
      <w:r>
        <w:rPr>
          <w:rFonts w:ascii="Calibri" w:hAnsi="Calibri" w:cs="Arial"/>
          <w:b/>
          <w:color w:val="228591"/>
          <w:sz w:val="28"/>
        </w:rPr>
        <w:t>1.1</w:t>
      </w:r>
      <w:r>
        <w:rPr>
          <w:rFonts w:ascii="Calibri" w:hAnsi="Calibri" w:cs="Arial"/>
          <w:b/>
          <w:color w:val="228591"/>
          <w:sz w:val="28"/>
        </w:rPr>
        <w:tab/>
      </w:r>
      <w:r w:rsidR="007666C7" w:rsidRPr="00124093">
        <w:rPr>
          <w:rFonts w:ascii="Calibri" w:hAnsi="Calibri" w:cs="Arial"/>
          <w:b/>
          <w:color w:val="228591"/>
          <w:sz w:val="28"/>
        </w:rPr>
        <w:t>Stream barriers</w:t>
      </w:r>
    </w:p>
    <w:p w14:paraId="04C93D48" w14:textId="137BDA21" w:rsidR="002012DF" w:rsidRPr="00536BB7" w:rsidRDefault="007666C7" w:rsidP="00900226">
      <w:pPr>
        <w:pStyle w:val="Body2"/>
        <w:rPr>
          <w:rFonts w:asciiTheme="minorHAnsi" w:hAnsiTheme="minorHAnsi"/>
        </w:rPr>
      </w:pPr>
      <w:r w:rsidRPr="00124093">
        <w:rPr>
          <w:rFonts w:asciiTheme="minorHAnsi" w:hAnsiTheme="minorHAnsi"/>
        </w:rPr>
        <w:t>Stream barriers have had severe impacts on many native fish migrations</w:t>
      </w:r>
      <w:r w:rsidR="00623858">
        <w:rPr>
          <w:rFonts w:asciiTheme="minorHAnsi" w:hAnsiTheme="minorHAnsi"/>
        </w:rPr>
        <w:t>,</w:t>
      </w:r>
      <w:r w:rsidRPr="00124093">
        <w:rPr>
          <w:rFonts w:asciiTheme="minorHAnsi" w:hAnsiTheme="minorHAnsi"/>
        </w:rPr>
        <w:t xml:space="preserve"> with fragmented fish populations leading to loss of upstream biodiversity and fish population declines (see reviews in McDowall 1996</w:t>
      </w:r>
      <w:r w:rsidR="00047859">
        <w:rPr>
          <w:rFonts w:asciiTheme="minorHAnsi" w:hAnsiTheme="minorHAnsi"/>
        </w:rPr>
        <w:t>;</w:t>
      </w:r>
      <w:r w:rsidR="00047859" w:rsidRPr="00124093">
        <w:rPr>
          <w:rFonts w:asciiTheme="minorHAnsi" w:hAnsiTheme="minorHAnsi"/>
        </w:rPr>
        <w:t xml:space="preserve"> </w:t>
      </w:r>
      <w:r w:rsidRPr="00124093">
        <w:rPr>
          <w:rFonts w:asciiTheme="minorHAnsi" w:hAnsiTheme="minorHAnsi"/>
        </w:rPr>
        <w:t xml:space="preserve">Pusey </w:t>
      </w:r>
      <w:r w:rsidR="00623858" w:rsidRPr="00124093">
        <w:rPr>
          <w:rFonts w:asciiTheme="minorHAnsi" w:hAnsiTheme="minorHAnsi"/>
        </w:rPr>
        <w:t>e</w:t>
      </w:r>
      <w:r w:rsidR="00623858">
        <w:rPr>
          <w:rFonts w:asciiTheme="minorHAnsi" w:hAnsiTheme="minorHAnsi"/>
        </w:rPr>
        <w:t>t</w:t>
      </w:r>
      <w:r w:rsidR="00623858" w:rsidRPr="00124093">
        <w:rPr>
          <w:rFonts w:asciiTheme="minorHAnsi" w:hAnsiTheme="minorHAnsi"/>
        </w:rPr>
        <w:t xml:space="preserve"> a</w:t>
      </w:r>
      <w:r w:rsidR="00623858">
        <w:rPr>
          <w:rFonts w:asciiTheme="minorHAnsi" w:hAnsiTheme="minorHAnsi"/>
        </w:rPr>
        <w:t>l</w:t>
      </w:r>
      <w:r w:rsidRPr="00124093">
        <w:rPr>
          <w:rFonts w:asciiTheme="minorHAnsi" w:hAnsiTheme="minorHAnsi"/>
        </w:rPr>
        <w:t>. 2004</w:t>
      </w:r>
      <w:r w:rsidR="00047859">
        <w:rPr>
          <w:rFonts w:asciiTheme="minorHAnsi" w:hAnsiTheme="minorHAnsi"/>
        </w:rPr>
        <w:t>;</w:t>
      </w:r>
      <w:r w:rsidR="00047859" w:rsidRPr="00124093">
        <w:rPr>
          <w:rFonts w:asciiTheme="minorHAnsi" w:hAnsiTheme="minorHAnsi"/>
        </w:rPr>
        <w:t xml:space="preserve"> </w:t>
      </w:r>
      <w:proofErr w:type="spellStart"/>
      <w:r w:rsidRPr="00124093">
        <w:rPr>
          <w:rFonts w:asciiTheme="minorHAnsi" w:hAnsiTheme="minorHAnsi"/>
        </w:rPr>
        <w:t>Lintermans</w:t>
      </w:r>
      <w:proofErr w:type="spellEnd"/>
      <w:r w:rsidRPr="00124093">
        <w:rPr>
          <w:rFonts w:asciiTheme="minorHAnsi" w:hAnsiTheme="minorHAnsi"/>
        </w:rPr>
        <w:t xml:space="preserve"> 2007</w:t>
      </w:r>
      <w:r w:rsidR="00047859">
        <w:rPr>
          <w:rFonts w:asciiTheme="minorHAnsi" w:hAnsiTheme="minorHAnsi"/>
        </w:rPr>
        <w:t>;</w:t>
      </w:r>
      <w:r w:rsidR="00047859" w:rsidRPr="00124093">
        <w:rPr>
          <w:rFonts w:asciiTheme="minorHAnsi" w:hAnsiTheme="minorHAnsi"/>
        </w:rPr>
        <w:t xml:space="preserve"> </w:t>
      </w:r>
      <w:r w:rsidRPr="00124093">
        <w:rPr>
          <w:rFonts w:asciiTheme="minorHAnsi" w:hAnsiTheme="minorHAnsi"/>
        </w:rPr>
        <w:t xml:space="preserve">Humphries </w:t>
      </w:r>
      <w:r w:rsidR="00E96C2E">
        <w:rPr>
          <w:rFonts w:asciiTheme="minorHAnsi" w:hAnsiTheme="minorHAnsi"/>
        </w:rPr>
        <w:t>and Walker</w:t>
      </w:r>
      <w:r w:rsidRPr="00124093">
        <w:rPr>
          <w:rFonts w:asciiTheme="minorHAnsi" w:hAnsiTheme="minorHAnsi"/>
        </w:rPr>
        <w:t xml:space="preserve"> 2013).</w:t>
      </w:r>
      <w:r w:rsidR="00AC2616" w:rsidRPr="00124093">
        <w:rPr>
          <w:rFonts w:asciiTheme="minorHAnsi" w:hAnsiTheme="minorHAnsi"/>
        </w:rPr>
        <w:t xml:space="preserve"> </w:t>
      </w:r>
      <w:r w:rsidRPr="00124093">
        <w:rPr>
          <w:rFonts w:asciiTheme="minorHAnsi" w:hAnsiTheme="minorHAnsi"/>
        </w:rPr>
        <w:t xml:space="preserve">Dams, weirs and culverts are a particular threat to migratory fish because they act as physical, hydraulic (e.g. </w:t>
      </w:r>
      <w:r w:rsidR="00E96C2E" w:rsidRPr="00124093">
        <w:rPr>
          <w:rFonts w:asciiTheme="minorHAnsi" w:hAnsiTheme="minorHAnsi"/>
        </w:rPr>
        <w:t>fast</w:t>
      </w:r>
      <w:r w:rsidR="00E96C2E">
        <w:rPr>
          <w:rFonts w:asciiTheme="minorHAnsi" w:hAnsiTheme="minorHAnsi"/>
        </w:rPr>
        <w:t>-</w:t>
      </w:r>
      <w:r w:rsidRPr="00124093">
        <w:rPr>
          <w:rFonts w:asciiTheme="minorHAnsi" w:hAnsiTheme="minorHAnsi"/>
        </w:rPr>
        <w:t>flowing water) and behavioural barriers (e.g. long dark tunnels) to fish movements.</w:t>
      </w:r>
    </w:p>
    <w:p w14:paraId="3DFCE4C3" w14:textId="69600C69" w:rsidR="002012DF" w:rsidRPr="00536BB7" w:rsidRDefault="007666C7" w:rsidP="00900226">
      <w:pPr>
        <w:pStyle w:val="Body2"/>
        <w:rPr>
          <w:rFonts w:asciiTheme="minorHAnsi" w:hAnsiTheme="minorHAnsi"/>
        </w:rPr>
      </w:pPr>
      <w:r w:rsidRPr="00124093">
        <w:rPr>
          <w:rFonts w:asciiTheme="minorHAnsi" w:hAnsiTheme="minorHAnsi"/>
        </w:rPr>
        <w:t>Fishways are a major tool in the restoration of fish populations, contributing to stream continuity and connectivity of fish communities worldwide (</w:t>
      </w:r>
      <w:proofErr w:type="spellStart"/>
      <w:r w:rsidRPr="00124093">
        <w:rPr>
          <w:rFonts w:asciiTheme="minorHAnsi" w:hAnsiTheme="minorHAnsi"/>
        </w:rPr>
        <w:t>Jungwirth</w:t>
      </w:r>
      <w:proofErr w:type="spellEnd"/>
      <w:r w:rsidRPr="00124093">
        <w:rPr>
          <w:rFonts w:asciiTheme="minorHAnsi" w:hAnsiTheme="minorHAnsi"/>
        </w:rPr>
        <w:t xml:space="preserve"> 1998</w:t>
      </w:r>
      <w:r w:rsidR="00047859">
        <w:rPr>
          <w:rFonts w:asciiTheme="minorHAnsi" w:hAnsiTheme="minorHAnsi"/>
        </w:rPr>
        <w:t>;</w:t>
      </w:r>
      <w:r w:rsidR="00047859" w:rsidRPr="00124093">
        <w:rPr>
          <w:rFonts w:asciiTheme="minorHAnsi" w:hAnsiTheme="minorHAnsi"/>
        </w:rPr>
        <w:t xml:space="preserve"> </w:t>
      </w:r>
      <w:r w:rsidRPr="00124093">
        <w:rPr>
          <w:rFonts w:asciiTheme="minorHAnsi" w:hAnsiTheme="minorHAnsi"/>
        </w:rPr>
        <w:t>Northcote 1998</w:t>
      </w:r>
      <w:r w:rsidR="00047859">
        <w:rPr>
          <w:rFonts w:asciiTheme="minorHAnsi" w:hAnsiTheme="minorHAnsi"/>
        </w:rPr>
        <w:t>;</w:t>
      </w:r>
      <w:r w:rsidR="00047859" w:rsidRPr="00124093">
        <w:rPr>
          <w:rFonts w:asciiTheme="minorHAnsi" w:hAnsiTheme="minorHAnsi"/>
        </w:rPr>
        <w:t xml:space="preserve"> </w:t>
      </w:r>
      <w:proofErr w:type="spellStart"/>
      <w:r w:rsidRPr="00124093">
        <w:rPr>
          <w:rFonts w:asciiTheme="minorHAnsi" w:hAnsiTheme="minorHAnsi"/>
        </w:rPr>
        <w:t>Mallen</w:t>
      </w:r>
      <w:proofErr w:type="spellEnd"/>
      <w:r w:rsidRPr="00124093">
        <w:rPr>
          <w:rFonts w:asciiTheme="minorHAnsi" w:hAnsiTheme="minorHAnsi"/>
        </w:rPr>
        <w:t>-Cooper 1999).</w:t>
      </w:r>
      <w:r w:rsidR="00AC2616" w:rsidRPr="00124093">
        <w:rPr>
          <w:rFonts w:asciiTheme="minorHAnsi" w:hAnsiTheme="minorHAnsi"/>
        </w:rPr>
        <w:t xml:space="preserve"> </w:t>
      </w:r>
      <w:r w:rsidRPr="00124093">
        <w:rPr>
          <w:rFonts w:asciiTheme="minorHAnsi" w:hAnsiTheme="minorHAnsi"/>
        </w:rPr>
        <w:t xml:space="preserve">In Australia, fishways are becoming increasingly important for restoring migratory pathways for native fish (Stuart and </w:t>
      </w:r>
      <w:proofErr w:type="spellStart"/>
      <w:r w:rsidRPr="00124093">
        <w:rPr>
          <w:rFonts w:asciiTheme="minorHAnsi" w:hAnsiTheme="minorHAnsi"/>
        </w:rPr>
        <w:t>Mallen</w:t>
      </w:r>
      <w:proofErr w:type="spellEnd"/>
      <w:r w:rsidRPr="00124093">
        <w:rPr>
          <w:rFonts w:asciiTheme="minorHAnsi" w:hAnsiTheme="minorHAnsi"/>
        </w:rPr>
        <w:t>-Cooper 1999</w:t>
      </w:r>
      <w:r w:rsidR="00047859">
        <w:rPr>
          <w:rFonts w:asciiTheme="minorHAnsi" w:hAnsiTheme="minorHAnsi"/>
        </w:rPr>
        <w:t>;</w:t>
      </w:r>
      <w:r w:rsidR="00047859" w:rsidRPr="00124093">
        <w:rPr>
          <w:rFonts w:asciiTheme="minorHAnsi" w:hAnsiTheme="minorHAnsi"/>
        </w:rPr>
        <w:t xml:space="preserve"> </w:t>
      </w:r>
      <w:r w:rsidR="00E96C2E" w:rsidRPr="00536BB7">
        <w:rPr>
          <w:rFonts w:asciiTheme="minorHAnsi" w:hAnsiTheme="minorHAnsi"/>
        </w:rPr>
        <w:t>MDBC 200</w:t>
      </w:r>
      <w:r w:rsidR="00900226">
        <w:rPr>
          <w:rFonts w:asciiTheme="minorHAnsi" w:hAnsiTheme="minorHAnsi"/>
        </w:rPr>
        <w:t>3</w:t>
      </w:r>
      <w:r w:rsidR="00047859">
        <w:rPr>
          <w:rFonts w:asciiTheme="minorHAnsi" w:hAnsiTheme="minorHAnsi"/>
        </w:rPr>
        <w:t>;</w:t>
      </w:r>
      <w:r w:rsidR="00047859" w:rsidRPr="00536BB7">
        <w:rPr>
          <w:rFonts w:asciiTheme="minorHAnsi" w:hAnsiTheme="minorHAnsi"/>
        </w:rPr>
        <w:t xml:space="preserve"> </w:t>
      </w:r>
      <w:r w:rsidRPr="00124093">
        <w:rPr>
          <w:rFonts w:asciiTheme="minorHAnsi" w:hAnsiTheme="minorHAnsi"/>
        </w:rPr>
        <w:t xml:space="preserve">Barrett and </w:t>
      </w:r>
      <w:proofErr w:type="spellStart"/>
      <w:r w:rsidRPr="00124093">
        <w:rPr>
          <w:rFonts w:asciiTheme="minorHAnsi" w:hAnsiTheme="minorHAnsi"/>
        </w:rPr>
        <w:t>Mallen</w:t>
      </w:r>
      <w:proofErr w:type="spellEnd"/>
      <w:r w:rsidRPr="00124093">
        <w:rPr>
          <w:rFonts w:asciiTheme="minorHAnsi" w:hAnsiTheme="minorHAnsi"/>
        </w:rPr>
        <w:t>-Cooper 2006</w:t>
      </w:r>
      <w:r w:rsidR="00047859">
        <w:rPr>
          <w:rFonts w:asciiTheme="minorHAnsi" w:hAnsiTheme="minorHAnsi"/>
        </w:rPr>
        <w:t>;</w:t>
      </w:r>
      <w:r w:rsidR="00047859" w:rsidRPr="00124093">
        <w:rPr>
          <w:rFonts w:asciiTheme="minorHAnsi" w:hAnsiTheme="minorHAnsi"/>
        </w:rPr>
        <w:t xml:space="preserve"> </w:t>
      </w:r>
      <w:proofErr w:type="spellStart"/>
      <w:r w:rsidRPr="00124093">
        <w:rPr>
          <w:rFonts w:asciiTheme="minorHAnsi" w:hAnsiTheme="minorHAnsi"/>
        </w:rPr>
        <w:t>Naughton</w:t>
      </w:r>
      <w:proofErr w:type="spellEnd"/>
      <w:r w:rsidRPr="00124093">
        <w:rPr>
          <w:rFonts w:asciiTheme="minorHAnsi" w:hAnsiTheme="minorHAnsi"/>
        </w:rPr>
        <w:t xml:space="preserve"> </w:t>
      </w:r>
      <w:r w:rsidR="007446EE" w:rsidRPr="00124093">
        <w:rPr>
          <w:rFonts w:asciiTheme="minorHAnsi" w:hAnsiTheme="minorHAnsi"/>
        </w:rPr>
        <w:t>et al.</w:t>
      </w:r>
      <w:r w:rsidRPr="00124093">
        <w:rPr>
          <w:rFonts w:asciiTheme="minorHAnsi" w:hAnsiTheme="minorHAnsi"/>
        </w:rPr>
        <w:t xml:space="preserve"> 2007).</w:t>
      </w:r>
      <w:r w:rsidR="00AC2616" w:rsidRPr="00124093">
        <w:rPr>
          <w:rFonts w:asciiTheme="minorHAnsi" w:hAnsiTheme="minorHAnsi"/>
        </w:rPr>
        <w:t xml:space="preserve"> </w:t>
      </w:r>
      <w:r w:rsidRPr="00124093">
        <w:rPr>
          <w:rFonts w:asciiTheme="minorHAnsi" w:hAnsiTheme="minorHAnsi"/>
        </w:rPr>
        <w:t xml:space="preserve">In Victoria, there are </w:t>
      </w:r>
      <w:r w:rsidR="00937645">
        <w:rPr>
          <w:rFonts w:asciiTheme="minorHAnsi" w:hAnsiTheme="minorHAnsi"/>
        </w:rPr>
        <w:t>~</w:t>
      </w:r>
      <w:r w:rsidRPr="00124093">
        <w:rPr>
          <w:rFonts w:asciiTheme="minorHAnsi" w:hAnsiTheme="minorHAnsi"/>
        </w:rPr>
        <w:t xml:space="preserve">150 fishways on coastal and inland rivers, </w:t>
      </w:r>
      <w:r w:rsidR="00321153">
        <w:rPr>
          <w:rFonts w:asciiTheme="minorHAnsi" w:hAnsiTheme="minorHAnsi"/>
        </w:rPr>
        <w:t>and</w:t>
      </w:r>
      <w:r w:rsidR="00321153" w:rsidRPr="00124093">
        <w:rPr>
          <w:rFonts w:asciiTheme="minorHAnsi" w:hAnsiTheme="minorHAnsi"/>
        </w:rPr>
        <w:t xml:space="preserve"> </w:t>
      </w:r>
      <w:r w:rsidRPr="00124093">
        <w:rPr>
          <w:rFonts w:asciiTheme="minorHAnsi" w:hAnsiTheme="minorHAnsi"/>
        </w:rPr>
        <w:t>there are over 400 fishways in Australia (</w:t>
      </w:r>
      <w:proofErr w:type="spellStart"/>
      <w:r w:rsidRPr="00124093">
        <w:rPr>
          <w:rFonts w:asciiTheme="minorHAnsi" w:hAnsiTheme="minorHAnsi"/>
        </w:rPr>
        <w:t>Mallen</w:t>
      </w:r>
      <w:proofErr w:type="spellEnd"/>
      <w:r w:rsidRPr="00124093">
        <w:rPr>
          <w:rFonts w:asciiTheme="minorHAnsi" w:hAnsiTheme="minorHAnsi"/>
        </w:rPr>
        <w:t>-Cooper 1999</w:t>
      </w:r>
      <w:r w:rsidR="00047859">
        <w:rPr>
          <w:rFonts w:asciiTheme="minorHAnsi" w:hAnsiTheme="minorHAnsi"/>
        </w:rPr>
        <w:t>;</w:t>
      </w:r>
      <w:r w:rsidR="00047859" w:rsidRPr="00124093">
        <w:rPr>
          <w:rFonts w:asciiTheme="minorHAnsi" w:hAnsiTheme="minorHAnsi"/>
        </w:rPr>
        <w:t xml:space="preserve"> </w:t>
      </w:r>
      <w:r w:rsidRPr="00124093">
        <w:rPr>
          <w:rFonts w:asciiTheme="minorHAnsi" w:hAnsiTheme="minorHAnsi"/>
        </w:rPr>
        <w:t xml:space="preserve">Barrett and </w:t>
      </w:r>
      <w:proofErr w:type="spellStart"/>
      <w:r w:rsidRPr="00124093">
        <w:rPr>
          <w:rFonts w:asciiTheme="minorHAnsi" w:hAnsiTheme="minorHAnsi"/>
        </w:rPr>
        <w:t>Mallen</w:t>
      </w:r>
      <w:proofErr w:type="spellEnd"/>
      <w:r w:rsidRPr="00124093">
        <w:rPr>
          <w:rFonts w:asciiTheme="minorHAnsi" w:hAnsiTheme="minorHAnsi"/>
        </w:rPr>
        <w:t>-Cooper 2006</w:t>
      </w:r>
      <w:r w:rsidR="00047859">
        <w:rPr>
          <w:rFonts w:asciiTheme="minorHAnsi" w:hAnsiTheme="minorHAnsi"/>
        </w:rPr>
        <w:t>;</w:t>
      </w:r>
      <w:r w:rsidR="00047859" w:rsidRPr="00124093">
        <w:rPr>
          <w:rFonts w:asciiTheme="minorHAnsi" w:hAnsiTheme="minorHAnsi"/>
        </w:rPr>
        <w:t xml:space="preserve"> </w:t>
      </w:r>
      <w:r w:rsidRPr="00124093">
        <w:rPr>
          <w:rFonts w:asciiTheme="minorHAnsi" w:hAnsiTheme="minorHAnsi"/>
        </w:rPr>
        <w:t xml:space="preserve">O’Brien </w:t>
      </w:r>
      <w:r w:rsidR="007446EE" w:rsidRPr="00124093">
        <w:rPr>
          <w:rFonts w:asciiTheme="minorHAnsi" w:hAnsiTheme="minorHAnsi"/>
        </w:rPr>
        <w:t>et al.</w:t>
      </w:r>
      <w:r w:rsidRPr="00124093">
        <w:rPr>
          <w:rFonts w:asciiTheme="minorHAnsi" w:hAnsiTheme="minorHAnsi"/>
        </w:rPr>
        <w:t xml:space="preserve"> 2010).</w:t>
      </w:r>
      <w:r w:rsidR="00AC2616" w:rsidRPr="00124093">
        <w:rPr>
          <w:rFonts w:asciiTheme="minorHAnsi" w:hAnsiTheme="minorHAnsi"/>
        </w:rPr>
        <w:t xml:space="preserve"> </w:t>
      </w:r>
      <w:r w:rsidRPr="00124093">
        <w:rPr>
          <w:rFonts w:asciiTheme="minorHAnsi" w:hAnsiTheme="minorHAnsi"/>
        </w:rPr>
        <w:t>There are, however, many thousands of weirs and barriers without fish passage (</w:t>
      </w:r>
      <w:proofErr w:type="spellStart"/>
      <w:r w:rsidR="00163A58" w:rsidRPr="00536BB7">
        <w:rPr>
          <w:rFonts w:asciiTheme="minorHAnsi" w:hAnsiTheme="minorHAnsi"/>
        </w:rPr>
        <w:t>McGuckin</w:t>
      </w:r>
      <w:proofErr w:type="spellEnd"/>
      <w:r w:rsidR="00163A58" w:rsidRPr="00536BB7">
        <w:rPr>
          <w:rFonts w:asciiTheme="minorHAnsi" w:hAnsiTheme="minorHAnsi"/>
        </w:rPr>
        <w:t xml:space="preserve"> and Bennett 1999</w:t>
      </w:r>
      <w:r w:rsidR="00047859">
        <w:rPr>
          <w:rFonts w:asciiTheme="minorHAnsi" w:hAnsiTheme="minorHAnsi"/>
        </w:rPr>
        <w:t>;</w:t>
      </w:r>
      <w:r w:rsidR="00047859" w:rsidRPr="00163A58">
        <w:rPr>
          <w:rFonts w:asciiTheme="minorHAnsi" w:hAnsiTheme="minorHAnsi"/>
        </w:rPr>
        <w:t xml:space="preserve"> </w:t>
      </w:r>
      <w:r w:rsidR="00163A58" w:rsidRPr="00536BB7">
        <w:rPr>
          <w:rFonts w:asciiTheme="minorHAnsi" w:hAnsiTheme="minorHAnsi"/>
        </w:rPr>
        <w:t>Hardwick 2005</w:t>
      </w:r>
      <w:r w:rsidR="00047859">
        <w:rPr>
          <w:rFonts w:asciiTheme="minorHAnsi" w:hAnsiTheme="minorHAnsi"/>
        </w:rPr>
        <w:t>;</w:t>
      </w:r>
      <w:r w:rsidR="00047859" w:rsidRPr="00536BB7">
        <w:rPr>
          <w:rFonts w:asciiTheme="minorHAnsi" w:hAnsiTheme="minorHAnsi"/>
        </w:rPr>
        <w:t xml:space="preserve"> </w:t>
      </w:r>
      <w:r w:rsidRPr="00124093">
        <w:rPr>
          <w:rFonts w:asciiTheme="minorHAnsi" w:hAnsiTheme="minorHAnsi"/>
        </w:rPr>
        <w:t xml:space="preserve">O’Brien </w:t>
      </w:r>
      <w:r w:rsidR="007446EE" w:rsidRPr="00124093">
        <w:rPr>
          <w:rFonts w:asciiTheme="minorHAnsi" w:hAnsiTheme="minorHAnsi"/>
        </w:rPr>
        <w:t>et al.</w:t>
      </w:r>
      <w:r w:rsidRPr="00124093">
        <w:rPr>
          <w:rFonts w:asciiTheme="minorHAnsi" w:hAnsiTheme="minorHAnsi"/>
        </w:rPr>
        <w:t xml:space="preserve"> 2006</w:t>
      </w:r>
      <w:r w:rsidR="00047859">
        <w:rPr>
          <w:rFonts w:asciiTheme="minorHAnsi" w:hAnsiTheme="minorHAnsi"/>
        </w:rPr>
        <w:t>;</w:t>
      </w:r>
      <w:r w:rsidR="00047859" w:rsidRPr="00124093">
        <w:rPr>
          <w:rFonts w:asciiTheme="minorHAnsi" w:hAnsiTheme="minorHAnsi"/>
        </w:rPr>
        <w:t xml:space="preserve"> </w:t>
      </w:r>
      <w:r w:rsidR="00163A58" w:rsidRPr="00536BB7">
        <w:rPr>
          <w:rFonts w:asciiTheme="minorHAnsi" w:hAnsiTheme="minorHAnsi"/>
        </w:rPr>
        <w:t>Ryan et al. 2010</w:t>
      </w:r>
      <w:r w:rsidRPr="00124093">
        <w:rPr>
          <w:rFonts w:asciiTheme="minorHAnsi" w:hAnsiTheme="minorHAnsi"/>
        </w:rPr>
        <w:t>), so fishways will continue to be an ongoing and powerful tool in river rehabilitation.</w:t>
      </w:r>
    </w:p>
    <w:p w14:paraId="7230CE94" w14:textId="5C578E24" w:rsidR="007666C7" w:rsidRPr="00124093" w:rsidRDefault="007666C7" w:rsidP="00900226">
      <w:pPr>
        <w:spacing w:after="113" w:line="240" w:lineRule="atLeast"/>
        <w:rPr>
          <w:rFonts w:asciiTheme="minorHAnsi" w:hAnsiTheme="minorHAnsi"/>
          <w:szCs w:val="22"/>
        </w:rPr>
      </w:pPr>
      <w:r w:rsidRPr="00124093">
        <w:rPr>
          <w:rFonts w:asciiTheme="minorHAnsi" w:hAnsiTheme="minorHAnsi"/>
        </w:rPr>
        <w:t>Fishways in Australia are largely a success story.</w:t>
      </w:r>
      <w:r w:rsidR="00AC2616" w:rsidRPr="00124093">
        <w:rPr>
          <w:rFonts w:asciiTheme="minorHAnsi" w:hAnsiTheme="minorHAnsi"/>
        </w:rPr>
        <w:t xml:space="preserve"> </w:t>
      </w:r>
      <w:r w:rsidRPr="00124093">
        <w:rPr>
          <w:rFonts w:asciiTheme="minorHAnsi" w:hAnsiTheme="minorHAnsi"/>
        </w:rPr>
        <w:t>Targeted research has led to innovative and cost-effective designs</w:t>
      </w:r>
      <w:r w:rsidR="003315C6">
        <w:rPr>
          <w:rFonts w:asciiTheme="minorHAnsi" w:hAnsiTheme="minorHAnsi"/>
        </w:rPr>
        <w:t>,</w:t>
      </w:r>
      <w:r w:rsidRPr="00124093">
        <w:rPr>
          <w:rFonts w:asciiTheme="minorHAnsi" w:hAnsiTheme="minorHAnsi"/>
        </w:rPr>
        <w:t xml:space="preserve"> </w:t>
      </w:r>
      <w:r w:rsidR="00321153">
        <w:rPr>
          <w:rFonts w:asciiTheme="minorHAnsi" w:hAnsiTheme="minorHAnsi"/>
        </w:rPr>
        <w:t>and</w:t>
      </w:r>
      <w:r w:rsidR="00321153" w:rsidRPr="00124093">
        <w:rPr>
          <w:rFonts w:asciiTheme="minorHAnsi" w:hAnsiTheme="minorHAnsi"/>
        </w:rPr>
        <w:t xml:space="preserve"> </w:t>
      </w:r>
      <w:r w:rsidRPr="00124093">
        <w:rPr>
          <w:rFonts w:asciiTheme="minorHAnsi" w:hAnsiTheme="minorHAnsi"/>
        </w:rPr>
        <w:t>monitoring has enabled designs to be refined and further developed.</w:t>
      </w:r>
      <w:r w:rsidR="00AC2616" w:rsidRPr="00124093">
        <w:rPr>
          <w:rFonts w:asciiTheme="minorHAnsi" w:hAnsiTheme="minorHAnsi"/>
        </w:rPr>
        <w:t xml:space="preserve"> </w:t>
      </w:r>
      <w:r w:rsidRPr="00124093">
        <w:rPr>
          <w:rFonts w:asciiTheme="minorHAnsi" w:hAnsiTheme="minorHAnsi"/>
        </w:rPr>
        <w:t>New fishways have passed large numbers of fish</w:t>
      </w:r>
      <w:r w:rsidR="003315C6">
        <w:rPr>
          <w:rFonts w:asciiTheme="minorHAnsi" w:hAnsiTheme="minorHAnsi"/>
        </w:rPr>
        <w:t>,</w:t>
      </w:r>
      <w:r w:rsidRPr="00124093">
        <w:rPr>
          <w:rFonts w:asciiTheme="minorHAnsi" w:hAnsiTheme="minorHAnsi"/>
        </w:rPr>
        <w:t xml:space="preserve"> </w:t>
      </w:r>
      <w:r w:rsidR="003315C6">
        <w:rPr>
          <w:rFonts w:asciiTheme="minorHAnsi" w:hAnsiTheme="minorHAnsi"/>
        </w:rPr>
        <w:t>encompassing</w:t>
      </w:r>
      <w:r w:rsidR="003315C6" w:rsidRPr="00124093">
        <w:rPr>
          <w:rFonts w:asciiTheme="minorHAnsi" w:hAnsiTheme="minorHAnsi"/>
        </w:rPr>
        <w:t xml:space="preserve"> </w:t>
      </w:r>
      <w:r w:rsidRPr="00124093">
        <w:rPr>
          <w:rFonts w:asciiTheme="minorHAnsi" w:hAnsiTheme="minorHAnsi"/>
        </w:rPr>
        <w:t>a diverse range of species and size classes.</w:t>
      </w:r>
      <w:r w:rsidR="00AC2616" w:rsidRPr="00124093">
        <w:rPr>
          <w:rFonts w:asciiTheme="minorHAnsi" w:hAnsiTheme="minorHAnsi"/>
        </w:rPr>
        <w:t xml:space="preserve"> </w:t>
      </w:r>
      <w:r w:rsidRPr="00124093">
        <w:rPr>
          <w:rFonts w:asciiTheme="minorHAnsi" w:hAnsiTheme="minorHAnsi"/>
          <w:szCs w:val="22"/>
        </w:rPr>
        <w:t>Recognising the importance of fishways in restoring native fish populations</w:t>
      </w:r>
      <w:r w:rsidR="003315C6">
        <w:rPr>
          <w:rFonts w:asciiTheme="minorHAnsi" w:hAnsiTheme="minorHAnsi"/>
          <w:szCs w:val="22"/>
        </w:rPr>
        <w:t>,</w:t>
      </w:r>
      <w:r w:rsidRPr="00124093">
        <w:rPr>
          <w:rFonts w:asciiTheme="minorHAnsi" w:hAnsiTheme="minorHAnsi"/>
          <w:szCs w:val="22"/>
        </w:rPr>
        <w:t xml:space="preserve"> a review of </w:t>
      </w:r>
      <w:r w:rsidR="00E54D3C" w:rsidRPr="00124093">
        <w:rPr>
          <w:rFonts w:asciiTheme="minorHAnsi" w:hAnsiTheme="minorHAnsi"/>
          <w:szCs w:val="22"/>
        </w:rPr>
        <w:t xml:space="preserve">fishways </w:t>
      </w:r>
      <w:r w:rsidRPr="00124093">
        <w:rPr>
          <w:rFonts w:asciiTheme="minorHAnsi" w:hAnsiTheme="minorHAnsi"/>
          <w:szCs w:val="22"/>
        </w:rPr>
        <w:t xml:space="preserve">in Victoria was undertaken (O’Brien </w:t>
      </w:r>
      <w:r w:rsidR="00937645" w:rsidRPr="00124093">
        <w:rPr>
          <w:rFonts w:asciiTheme="minorHAnsi" w:hAnsiTheme="minorHAnsi"/>
          <w:szCs w:val="22"/>
        </w:rPr>
        <w:t>et al.</w:t>
      </w:r>
      <w:r w:rsidRPr="00124093">
        <w:rPr>
          <w:rFonts w:asciiTheme="minorHAnsi" w:hAnsiTheme="minorHAnsi"/>
          <w:szCs w:val="22"/>
        </w:rPr>
        <w:t xml:space="preserve"> 2010). The objectives of the review document were to:</w:t>
      </w:r>
    </w:p>
    <w:p w14:paraId="55720757" w14:textId="77777777" w:rsidR="007666C7" w:rsidRPr="00124093" w:rsidRDefault="007666C7" w:rsidP="00124093">
      <w:pPr>
        <w:pStyle w:val="ListParagraph"/>
        <w:numPr>
          <w:ilvl w:val="0"/>
          <w:numId w:val="30"/>
        </w:numPr>
        <w:spacing w:after="113" w:line="240" w:lineRule="atLeast"/>
        <w:ind w:left="426" w:hanging="426"/>
        <w:contextualSpacing w:val="0"/>
        <w:rPr>
          <w:rFonts w:asciiTheme="minorHAnsi" w:hAnsiTheme="minorHAnsi"/>
          <w:szCs w:val="22"/>
          <w:lang w:eastAsia="en-US"/>
        </w:rPr>
      </w:pPr>
      <w:r w:rsidRPr="00124093">
        <w:rPr>
          <w:rFonts w:asciiTheme="minorHAnsi" w:hAnsiTheme="minorHAnsi"/>
          <w:szCs w:val="22"/>
          <w:lang w:eastAsia="en-US"/>
        </w:rPr>
        <w:t>Review approaches to providing fish passage for new structures</w:t>
      </w:r>
    </w:p>
    <w:p w14:paraId="12906CF3" w14:textId="77777777" w:rsidR="007666C7" w:rsidRPr="00124093" w:rsidRDefault="007666C7" w:rsidP="00124093">
      <w:pPr>
        <w:pStyle w:val="ListParagraph"/>
        <w:numPr>
          <w:ilvl w:val="0"/>
          <w:numId w:val="30"/>
        </w:numPr>
        <w:spacing w:after="113" w:line="240" w:lineRule="atLeast"/>
        <w:ind w:left="426" w:hanging="426"/>
        <w:contextualSpacing w:val="0"/>
        <w:rPr>
          <w:rFonts w:asciiTheme="minorHAnsi" w:hAnsiTheme="minorHAnsi"/>
          <w:szCs w:val="22"/>
          <w:lang w:eastAsia="en-US"/>
        </w:rPr>
      </w:pPr>
      <w:r w:rsidRPr="00124093">
        <w:rPr>
          <w:rFonts w:asciiTheme="minorHAnsi" w:hAnsiTheme="minorHAnsi"/>
          <w:szCs w:val="22"/>
          <w:lang w:eastAsia="en-US"/>
        </w:rPr>
        <w:t>Review approaches to providing fish passage at existing structures</w:t>
      </w:r>
    </w:p>
    <w:p w14:paraId="49B05FAC" w14:textId="77777777" w:rsidR="007666C7" w:rsidRPr="00124093" w:rsidRDefault="007666C7" w:rsidP="00124093">
      <w:pPr>
        <w:pStyle w:val="ListParagraph"/>
        <w:numPr>
          <w:ilvl w:val="0"/>
          <w:numId w:val="30"/>
        </w:numPr>
        <w:spacing w:after="113" w:line="240" w:lineRule="atLeast"/>
        <w:ind w:left="426" w:hanging="426"/>
        <w:contextualSpacing w:val="0"/>
        <w:rPr>
          <w:rFonts w:asciiTheme="minorHAnsi" w:hAnsiTheme="minorHAnsi"/>
          <w:szCs w:val="22"/>
          <w:lang w:eastAsia="en-US"/>
        </w:rPr>
      </w:pPr>
      <w:r w:rsidRPr="00124093">
        <w:rPr>
          <w:rFonts w:asciiTheme="minorHAnsi" w:hAnsiTheme="minorHAnsi"/>
          <w:szCs w:val="22"/>
          <w:lang w:eastAsia="en-US"/>
        </w:rPr>
        <w:t>Review the management, maintenance and operation of existing fishways</w:t>
      </w:r>
    </w:p>
    <w:p w14:paraId="0E532892" w14:textId="25F4DAD7" w:rsidR="007666C7" w:rsidRPr="00124093" w:rsidRDefault="007666C7" w:rsidP="00124093">
      <w:pPr>
        <w:pStyle w:val="ListParagraph"/>
        <w:numPr>
          <w:ilvl w:val="0"/>
          <w:numId w:val="30"/>
        </w:numPr>
        <w:spacing w:after="113" w:line="240" w:lineRule="atLeast"/>
        <w:ind w:left="426" w:hanging="426"/>
        <w:contextualSpacing w:val="0"/>
        <w:rPr>
          <w:rFonts w:asciiTheme="minorHAnsi" w:hAnsiTheme="minorHAnsi"/>
          <w:szCs w:val="22"/>
          <w:lang w:eastAsia="en-US"/>
        </w:rPr>
      </w:pPr>
      <w:r w:rsidRPr="00124093">
        <w:rPr>
          <w:rFonts w:asciiTheme="minorHAnsi" w:hAnsiTheme="minorHAnsi"/>
          <w:szCs w:val="22"/>
          <w:lang w:eastAsia="en-US"/>
        </w:rPr>
        <w:t xml:space="preserve">Develop recommendations </w:t>
      </w:r>
      <w:r w:rsidR="00321153">
        <w:rPr>
          <w:rFonts w:asciiTheme="minorHAnsi" w:hAnsiTheme="minorHAnsi"/>
          <w:szCs w:val="22"/>
          <w:lang w:eastAsia="en-US"/>
        </w:rPr>
        <w:t>for the</w:t>
      </w:r>
      <w:r w:rsidR="00321153" w:rsidRPr="00124093">
        <w:rPr>
          <w:rFonts w:asciiTheme="minorHAnsi" w:hAnsiTheme="minorHAnsi"/>
          <w:szCs w:val="22"/>
          <w:lang w:eastAsia="en-US"/>
        </w:rPr>
        <w:t xml:space="preserve"> </w:t>
      </w:r>
      <w:r w:rsidRPr="00124093">
        <w:rPr>
          <w:rFonts w:asciiTheme="minorHAnsi" w:hAnsiTheme="minorHAnsi"/>
          <w:szCs w:val="22"/>
          <w:lang w:eastAsia="en-US"/>
        </w:rPr>
        <w:t>improve</w:t>
      </w:r>
      <w:r w:rsidR="00321153">
        <w:rPr>
          <w:rFonts w:asciiTheme="minorHAnsi" w:hAnsiTheme="minorHAnsi"/>
          <w:szCs w:val="22"/>
          <w:lang w:eastAsia="en-US"/>
        </w:rPr>
        <w:t>ment of</w:t>
      </w:r>
      <w:r w:rsidRPr="00124093">
        <w:rPr>
          <w:rFonts w:asciiTheme="minorHAnsi" w:hAnsiTheme="minorHAnsi"/>
          <w:szCs w:val="22"/>
          <w:lang w:eastAsia="en-US"/>
        </w:rPr>
        <w:t xml:space="preserve"> fish passage in Victoria</w:t>
      </w:r>
      <w:r w:rsidR="003315C6">
        <w:rPr>
          <w:rFonts w:asciiTheme="minorHAnsi" w:hAnsiTheme="minorHAnsi"/>
          <w:szCs w:val="22"/>
          <w:lang w:eastAsia="en-US"/>
        </w:rPr>
        <w:t>.</w:t>
      </w:r>
    </w:p>
    <w:p w14:paraId="68B1F1A5" w14:textId="4F42ECFB"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A major finding of the review was that many of the fishways that had been built in Victoria had not been assessed</w:t>
      </w:r>
      <w:r w:rsidR="00321153">
        <w:rPr>
          <w:rFonts w:asciiTheme="minorHAnsi" w:hAnsiTheme="minorHAnsi"/>
          <w:szCs w:val="22"/>
        </w:rPr>
        <w:t>,</w:t>
      </w:r>
      <w:r w:rsidRPr="00124093">
        <w:rPr>
          <w:rFonts w:asciiTheme="minorHAnsi" w:hAnsiTheme="minorHAnsi"/>
          <w:szCs w:val="22"/>
        </w:rPr>
        <w:t xml:space="preserve"> so it was not known if they worked or not.</w:t>
      </w:r>
      <w:r w:rsidR="00AC2616" w:rsidRPr="00124093">
        <w:rPr>
          <w:rFonts w:asciiTheme="minorHAnsi" w:hAnsiTheme="minorHAnsi"/>
          <w:szCs w:val="22"/>
        </w:rPr>
        <w:t xml:space="preserve"> </w:t>
      </w:r>
      <w:r w:rsidRPr="00124093">
        <w:rPr>
          <w:rFonts w:asciiTheme="minorHAnsi" w:hAnsiTheme="minorHAnsi"/>
          <w:szCs w:val="22"/>
        </w:rPr>
        <w:t>Some fishways were no longer functional</w:t>
      </w:r>
      <w:r w:rsidR="000B0C83">
        <w:rPr>
          <w:rFonts w:asciiTheme="minorHAnsi" w:hAnsiTheme="minorHAnsi"/>
          <w:szCs w:val="22"/>
        </w:rPr>
        <w:t>,</w:t>
      </w:r>
      <w:r w:rsidRPr="00124093">
        <w:rPr>
          <w:rFonts w:asciiTheme="minorHAnsi" w:hAnsiTheme="minorHAnsi"/>
          <w:szCs w:val="22"/>
        </w:rPr>
        <w:t xml:space="preserve"> and </w:t>
      </w:r>
      <w:r w:rsidR="000B0C83">
        <w:rPr>
          <w:rFonts w:asciiTheme="minorHAnsi" w:hAnsiTheme="minorHAnsi"/>
          <w:szCs w:val="22"/>
        </w:rPr>
        <w:t>&lt;</w:t>
      </w:r>
      <w:r w:rsidRPr="00124093">
        <w:rPr>
          <w:rFonts w:asciiTheme="minorHAnsi" w:hAnsiTheme="minorHAnsi"/>
          <w:szCs w:val="22"/>
        </w:rPr>
        <w:t xml:space="preserve">30% </w:t>
      </w:r>
      <w:r w:rsidRPr="00124093">
        <w:rPr>
          <w:rFonts w:asciiTheme="minorHAnsi" w:hAnsiTheme="minorHAnsi"/>
          <w:szCs w:val="22"/>
        </w:rPr>
        <w:lastRenderedPageBreak/>
        <w:t xml:space="preserve">were considered </w:t>
      </w:r>
      <w:r w:rsidR="00321153">
        <w:rPr>
          <w:rFonts w:asciiTheme="minorHAnsi" w:hAnsiTheme="minorHAnsi"/>
          <w:szCs w:val="22"/>
        </w:rPr>
        <w:t>to be</w:t>
      </w:r>
      <w:r w:rsidR="000B0C83" w:rsidRPr="00124093">
        <w:rPr>
          <w:rFonts w:asciiTheme="minorHAnsi" w:hAnsiTheme="minorHAnsi"/>
          <w:szCs w:val="22"/>
        </w:rPr>
        <w:t xml:space="preserve"> </w:t>
      </w:r>
      <w:r w:rsidRPr="00124093">
        <w:rPr>
          <w:rFonts w:asciiTheme="minorHAnsi" w:hAnsiTheme="minorHAnsi"/>
          <w:szCs w:val="22"/>
        </w:rPr>
        <w:t>work</w:t>
      </w:r>
      <w:r w:rsidR="000B0C83">
        <w:rPr>
          <w:rFonts w:asciiTheme="minorHAnsi" w:hAnsiTheme="minorHAnsi"/>
          <w:szCs w:val="22"/>
        </w:rPr>
        <w:t>ing</w:t>
      </w:r>
      <w:r w:rsidRPr="00124093">
        <w:rPr>
          <w:rFonts w:asciiTheme="minorHAnsi" w:hAnsiTheme="minorHAnsi"/>
          <w:szCs w:val="22"/>
        </w:rPr>
        <w:t xml:space="preserve"> efficiently. Reasons for this included</w:t>
      </w:r>
      <w:r w:rsidR="000B0C83">
        <w:rPr>
          <w:rFonts w:asciiTheme="minorHAnsi" w:hAnsiTheme="minorHAnsi"/>
          <w:szCs w:val="22"/>
        </w:rPr>
        <w:t>:</w:t>
      </w:r>
      <w:r w:rsidRPr="00124093">
        <w:rPr>
          <w:rFonts w:asciiTheme="minorHAnsi" w:hAnsiTheme="minorHAnsi"/>
          <w:szCs w:val="22"/>
        </w:rPr>
        <w:t xml:space="preserve"> </w:t>
      </w:r>
      <w:r w:rsidR="005E32DD" w:rsidRPr="00124093">
        <w:rPr>
          <w:rFonts w:asciiTheme="minorHAnsi" w:hAnsiTheme="minorHAnsi"/>
          <w:szCs w:val="22"/>
        </w:rPr>
        <w:t>limited</w:t>
      </w:r>
      <w:r w:rsidRPr="00124093">
        <w:rPr>
          <w:rFonts w:asciiTheme="minorHAnsi" w:hAnsiTheme="minorHAnsi"/>
          <w:szCs w:val="22"/>
        </w:rPr>
        <w:t xml:space="preserv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design criteria, </w:t>
      </w:r>
      <w:r w:rsidR="005E32DD" w:rsidRPr="00124093">
        <w:rPr>
          <w:rFonts w:asciiTheme="minorHAnsi" w:hAnsiTheme="minorHAnsi"/>
          <w:szCs w:val="22"/>
        </w:rPr>
        <w:t>inadequate</w:t>
      </w:r>
      <w:r w:rsidRPr="00124093">
        <w:rPr>
          <w:rFonts w:asciiTheme="minorHAnsi" w:hAnsiTheme="minorHAnsi"/>
          <w:szCs w:val="22"/>
        </w:rPr>
        <w:t xml:space="preserve"> guidelines outlining optimal performance of fishways, </w:t>
      </w:r>
      <w:r w:rsidR="005E32DD" w:rsidRPr="00124093">
        <w:rPr>
          <w:rFonts w:asciiTheme="minorHAnsi" w:hAnsiTheme="minorHAnsi"/>
          <w:szCs w:val="22"/>
        </w:rPr>
        <w:t>limited</w:t>
      </w:r>
      <w:r w:rsidRPr="00124093">
        <w:rPr>
          <w:rFonts w:asciiTheme="minorHAnsi" w:hAnsiTheme="minorHAnsi"/>
          <w:szCs w:val="22"/>
        </w:rPr>
        <w:t xml:space="preserve"> maintenance and operation plans, no clear ownership and responsibility for fishways in Victoria</w:t>
      </w:r>
      <w:r w:rsidR="000B0C83">
        <w:rPr>
          <w:rFonts w:asciiTheme="minorHAnsi" w:hAnsiTheme="minorHAnsi"/>
          <w:szCs w:val="22"/>
        </w:rPr>
        <w:t>,</w:t>
      </w:r>
      <w:r w:rsidRPr="00124093">
        <w:rPr>
          <w:rFonts w:asciiTheme="minorHAnsi" w:hAnsiTheme="minorHAnsi"/>
          <w:szCs w:val="22"/>
        </w:rPr>
        <w:t xml:space="preserve"> and </w:t>
      </w:r>
      <w:r w:rsidR="0099036C" w:rsidRPr="00124093">
        <w:rPr>
          <w:rFonts w:asciiTheme="minorHAnsi" w:hAnsiTheme="minorHAnsi"/>
          <w:szCs w:val="22"/>
        </w:rPr>
        <w:t>insufficient</w:t>
      </w:r>
      <w:r w:rsidRPr="00124093">
        <w:rPr>
          <w:rFonts w:asciiTheme="minorHAnsi" w:hAnsiTheme="minorHAnsi"/>
          <w:szCs w:val="22"/>
        </w:rPr>
        <w:t xml:space="preserve"> specialist input into planning and construction of fishways. It was apparent that despite the extraordinary commitment and enthusiasm shared by stakeholders during the</w:t>
      </w:r>
      <w:r w:rsidR="00AC2616" w:rsidRPr="00124093">
        <w:rPr>
          <w:rFonts w:asciiTheme="minorHAnsi" w:hAnsiTheme="minorHAnsi"/>
          <w:szCs w:val="22"/>
        </w:rPr>
        <w:t xml:space="preserve"> </w:t>
      </w:r>
      <w:r w:rsidRPr="00124093">
        <w:rPr>
          <w:rFonts w:asciiTheme="minorHAnsi" w:hAnsiTheme="minorHAnsi"/>
          <w:szCs w:val="22"/>
        </w:rPr>
        <w:t xml:space="preserve">design and initial construction of fishways, the </w:t>
      </w:r>
      <w:r w:rsidR="000B0C83" w:rsidRPr="00124093">
        <w:rPr>
          <w:rFonts w:asciiTheme="minorHAnsi" w:hAnsiTheme="minorHAnsi"/>
          <w:szCs w:val="22"/>
        </w:rPr>
        <w:t>longer</w:t>
      </w:r>
      <w:r w:rsidR="000B0C83">
        <w:rPr>
          <w:rFonts w:asciiTheme="minorHAnsi" w:hAnsiTheme="minorHAnsi"/>
          <w:szCs w:val="22"/>
        </w:rPr>
        <w:t>-</w:t>
      </w:r>
      <w:r w:rsidRPr="00124093">
        <w:rPr>
          <w:rFonts w:asciiTheme="minorHAnsi" w:hAnsiTheme="minorHAnsi"/>
          <w:szCs w:val="22"/>
        </w:rPr>
        <w:t>term issues of evaluating performance (to ensure fishways meet the objectives for which they were designed), continuing operation</w:t>
      </w:r>
      <w:r w:rsidR="000B0C83">
        <w:rPr>
          <w:rFonts w:asciiTheme="minorHAnsi" w:hAnsiTheme="minorHAnsi"/>
          <w:szCs w:val="22"/>
        </w:rPr>
        <w:t>,</w:t>
      </w:r>
      <w:r w:rsidRPr="00124093">
        <w:rPr>
          <w:rFonts w:asciiTheme="minorHAnsi" w:hAnsiTheme="minorHAnsi"/>
          <w:szCs w:val="22"/>
        </w:rPr>
        <w:t xml:space="preserve"> and ensuring maintenance are hampered by a lack of clear guidelines </w:t>
      </w:r>
      <w:r w:rsidR="00321153">
        <w:rPr>
          <w:rFonts w:asciiTheme="minorHAnsi" w:hAnsiTheme="minorHAnsi"/>
          <w:szCs w:val="22"/>
        </w:rPr>
        <w:t>having</w:t>
      </w:r>
      <w:r w:rsidR="00321153" w:rsidRPr="00124093">
        <w:rPr>
          <w:rFonts w:asciiTheme="minorHAnsi" w:hAnsiTheme="minorHAnsi"/>
          <w:szCs w:val="22"/>
        </w:rPr>
        <w:t xml:space="preserve"> </w:t>
      </w:r>
      <w:proofErr w:type="spellStart"/>
      <w:r w:rsidRPr="00124093">
        <w:rPr>
          <w:rFonts w:asciiTheme="minorHAnsi" w:hAnsiTheme="minorHAnsi"/>
          <w:szCs w:val="22"/>
        </w:rPr>
        <w:t>state</w:t>
      </w:r>
      <w:r w:rsidR="002E5A4E">
        <w:rPr>
          <w:rFonts w:asciiTheme="minorHAnsi" w:hAnsiTheme="minorHAnsi"/>
          <w:szCs w:val="22"/>
        </w:rPr>
        <w:t>wide</w:t>
      </w:r>
      <w:proofErr w:type="spellEnd"/>
      <w:r w:rsidRPr="00124093">
        <w:rPr>
          <w:rFonts w:asciiTheme="minorHAnsi" w:hAnsiTheme="minorHAnsi"/>
          <w:szCs w:val="22"/>
        </w:rPr>
        <w:t xml:space="preserve"> standards and coordination.</w:t>
      </w:r>
    </w:p>
    <w:p w14:paraId="0D902714" w14:textId="558A27B5"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The review identified these and other strategic issues and provided six key recommendations:</w:t>
      </w:r>
    </w:p>
    <w:p w14:paraId="71456E49" w14:textId="77777777" w:rsidR="007666C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Define responsibilities for the provision, performance and maintenance of fish passage</w:t>
      </w:r>
    </w:p>
    <w:p w14:paraId="6E37DF76" w14:textId="30223262" w:rsidR="00A618F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Develop procedures and standards for designs, approvals and construction</w:t>
      </w:r>
    </w:p>
    <w:p w14:paraId="4473561C" w14:textId="77777777" w:rsidR="007666C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Develop design guidelines for use at small structures</w:t>
      </w:r>
    </w:p>
    <w:p w14:paraId="17BB4299" w14:textId="6F588851" w:rsidR="007666C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 xml:space="preserve">Develop </w:t>
      </w:r>
      <w:r w:rsidR="0081244A" w:rsidRPr="00124093">
        <w:rPr>
          <w:rFonts w:asciiTheme="minorHAnsi" w:hAnsiTheme="minorHAnsi"/>
        </w:rPr>
        <w:t>P</w:t>
      </w:r>
      <w:r w:rsidR="0081244A" w:rsidRPr="00900226">
        <w:rPr>
          <w:rFonts w:asciiTheme="minorHAnsi" w:hAnsiTheme="minorHAnsi"/>
        </w:rPr>
        <w:t>erformance</w:t>
      </w:r>
      <w:r w:rsidRPr="00900226">
        <w:rPr>
          <w:rFonts w:asciiTheme="minorHAnsi" w:hAnsiTheme="minorHAnsi"/>
        </w:rPr>
        <w:t xml:space="preserve">, </w:t>
      </w:r>
      <w:r w:rsidR="0081244A" w:rsidRPr="00124093">
        <w:rPr>
          <w:rFonts w:asciiTheme="minorHAnsi" w:hAnsiTheme="minorHAnsi"/>
        </w:rPr>
        <w:t>O</w:t>
      </w:r>
      <w:r w:rsidR="0081244A" w:rsidRPr="00900226">
        <w:rPr>
          <w:rFonts w:asciiTheme="minorHAnsi" w:hAnsiTheme="minorHAnsi"/>
        </w:rPr>
        <w:t xml:space="preserve">peration </w:t>
      </w:r>
      <w:r w:rsidRPr="00900226">
        <w:rPr>
          <w:rFonts w:asciiTheme="minorHAnsi" w:hAnsiTheme="minorHAnsi"/>
        </w:rPr>
        <w:t xml:space="preserve">and </w:t>
      </w:r>
      <w:r w:rsidR="0081244A" w:rsidRPr="00124093">
        <w:rPr>
          <w:rFonts w:asciiTheme="minorHAnsi" w:hAnsiTheme="minorHAnsi"/>
        </w:rPr>
        <w:t>M</w:t>
      </w:r>
      <w:r w:rsidR="0081244A" w:rsidRPr="00900226">
        <w:rPr>
          <w:rFonts w:asciiTheme="minorHAnsi" w:hAnsiTheme="minorHAnsi"/>
        </w:rPr>
        <w:t xml:space="preserve">aintenance </w:t>
      </w:r>
      <w:r w:rsidR="0081244A" w:rsidRPr="00124093">
        <w:rPr>
          <w:rFonts w:asciiTheme="minorHAnsi" w:hAnsiTheme="minorHAnsi"/>
        </w:rPr>
        <w:t>G</w:t>
      </w:r>
      <w:r w:rsidR="0081244A" w:rsidRPr="00900226">
        <w:rPr>
          <w:rFonts w:asciiTheme="minorHAnsi" w:hAnsiTheme="minorHAnsi"/>
        </w:rPr>
        <w:t xml:space="preserve">uidelines </w:t>
      </w:r>
      <w:r w:rsidRPr="00900226">
        <w:rPr>
          <w:rFonts w:asciiTheme="minorHAnsi" w:hAnsiTheme="minorHAnsi"/>
        </w:rPr>
        <w:t>for all Victorian fishways</w:t>
      </w:r>
    </w:p>
    <w:p w14:paraId="05F69392" w14:textId="77777777" w:rsidR="007666C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Establish a Technical Review Committee</w:t>
      </w:r>
    </w:p>
    <w:p w14:paraId="5F87ED0D" w14:textId="7486F0DE" w:rsidR="007666C7" w:rsidRPr="00124093" w:rsidRDefault="007666C7" w:rsidP="00900226">
      <w:pPr>
        <w:pStyle w:val="ListParagraph"/>
        <w:numPr>
          <w:ilvl w:val="0"/>
          <w:numId w:val="18"/>
        </w:numPr>
        <w:spacing w:after="113" w:line="240" w:lineRule="atLeast"/>
        <w:ind w:left="426" w:hanging="426"/>
        <w:contextualSpacing w:val="0"/>
        <w:rPr>
          <w:rFonts w:asciiTheme="minorHAnsi" w:hAnsiTheme="minorHAnsi"/>
        </w:rPr>
      </w:pPr>
      <w:r w:rsidRPr="00124093">
        <w:rPr>
          <w:rFonts w:asciiTheme="minorHAnsi" w:hAnsiTheme="minorHAnsi"/>
        </w:rPr>
        <w:t>Maintain a database of fishways and new instream structures</w:t>
      </w:r>
      <w:r w:rsidR="00905274">
        <w:rPr>
          <w:rFonts w:asciiTheme="minorHAnsi" w:hAnsiTheme="minorHAnsi"/>
        </w:rPr>
        <w:t>.</w:t>
      </w:r>
    </w:p>
    <w:p w14:paraId="7084B0B8" w14:textId="5DAB9C19"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These recommendations informed the development of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policy in the </w:t>
      </w:r>
      <w:r w:rsidR="00905274">
        <w:rPr>
          <w:rFonts w:asciiTheme="minorHAnsi" w:hAnsiTheme="minorHAnsi"/>
          <w:szCs w:val="22"/>
        </w:rPr>
        <w:t>Victorian Waterway Management Strategy (</w:t>
      </w:r>
      <w:r w:rsidRPr="00124093">
        <w:rPr>
          <w:rFonts w:asciiTheme="minorHAnsi" w:hAnsiTheme="minorHAnsi"/>
          <w:szCs w:val="22"/>
        </w:rPr>
        <w:t>VWMS</w:t>
      </w:r>
      <w:r w:rsidR="00905274">
        <w:rPr>
          <w:rFonts w:asciiTheme="minorHAnsi" w:hAnsiTheme="minorHAnsi"/>
          <w:szCs w:val="22"/>
        </w:rPr>
        <w:t>)</w:t>
      </w:r>
      <w:r w:rsidRPr="00124093">
        <w:rPr>
          <w:rFonts w:asciiTheme="minorHAnsi" w:hAnsiTheme="minorHAnsi"/>
          <w:szCs w:val="22"/>
        </w:rPr>
        <w:t xml:space="preserve"> (DEPI 2013)</w:t>
      </w:r>
      <w:r w:rsidR="00905274">
        <w:rPr>
          <w:rFonts w:asciiTheme="minorHAnsi" w:hAnsiTheme="minorHAnsi"/>
          <w:szCs w:val="22"/>
        </w:rPr>
        <w:t>,</w:t>
      </w:r>
      <w:r w:rsidRPr="00124093">
        <w:rPr>
          <w:rFonts w:asciiTheme="minorHAnsi" w:hAnsiTheme="minorHAnsi"/>
          <w:szCs w:val="22"/>
        </w:rPr>
        <w:t xml:space="preserve"> which was designed to provide the framework for government, in partnership with the community, </w:t>
      </w:r>
      <w:r w:rsidR="00321153">
        <w:rPr>
          <w:rFonts w:asciiTheme="minorHAnsi" w:hAnsiTheme="minorHAnsi"/>
          <w:szCs w:val="22"/>
        </w:rPr>
        <w:t xml:space="preserve">in order </w:t>
      </w:r>
      <w:r w:rsidRPr="00124093">
        <w:rPr>
          <w:rFonts w:asciiTheme="minorHAnsi" w:hAnsiTheme="minorHAnsi"/>
          <w:szCs w:val="22"/>
        </w:rPr>
        <w:t xml:space="preserve">to maintain or improve the condition of rivers, estuaries and wetlands so that they can continue to provide environmental, social, cultural and economic values for all Victorians. The strategy outlines the Victorian Government’s policy on regional </w:t>
      </w:r>
      <w:r w:rsidR="00D85D43" w:rsidRPr="00124093">
        <w:rPr>
          <w:rFonts w:asciiTheme="minorHAnsi" w:hAnsiTheme="minorHAnsi"/>
          <w:szCs w:val="22"/>
        </w:rPr>
        <w:t>decision</w:t>
      </w:r>
      <w:r w:rsidR="00D85D43">
        <w:rPr>
          <w:rFonts w:asciiTheme="minorHAnsi" w:hAnsiTheme="minorHAnsi"/>
          <w:szCs w:val="22"/>
        </w:rPr>
        <w:t>-</w:t>
      </w:r>
      <w:r w:rsidRPr="00124093">
        <w:rPr>
          <w:rFonts w:asciiTheme="minorHAnsi" w:hAnsiTheme="minorHAnsi"/>
          <w:szCs w:val="22"/>
        </w:rPr>
        <w:t>making, investment, management activities and specific management issues for waterways and provides clear policy directions around fishways including:</w:t>
      </w:r>
    </w:p>
    <w:p w14:paraId="7197CE0B" w14:textId="44D3A985" w:rsidR="007666C7" w:rsidRPr="00124093" w:rsidRDefault="007666C7" w:rsidP="00124093">
      <w:pPr>
        <w:numPr>
          <w:ilvl w:val="0"/>
          <w:numId w:val="29"/>
        </w:numPr>
        <w:spacing w:after="113" w:line="240" w:lineRule="atLeast"/>
        <w:ind w:left="426" w:hanging="426"/>
        <w:rPr>
          <w:rFonts w:asciiTheme="minorHAnsi" w:hAnsiTheme="minorHAnsi"/>
          <w:szCs w:val="22"/>
        </w:rPr>
      </w:pPr>
      <w:r w:rsidRPr="00124093">
        <w:rPr>
          <w:rFonts w:asciiTheme="minorHAnsi" w:hAnsiTheme="minorHAnsi"/>
          <w:szCs w:val="22"/>
        </w:rPr>
        <w:t>Policy 11.6: Waterway managers will identify priority structures for removal in the regional Waterway Strategies</w:t>
      </w:r>
      <w:r w:rsidR="00684DC2">
        <w:rPr>
          <w:rFonts w:asciiTheme="minorHAnsi" w:hAnsiTheme="minorHAnsi"/>
          <w:szCs w:val="22"/>
        </w:rPr>
        <w:t>.</w:t>
      </w:r>
    </w:p>
    <w:p w14:paraId="67C8633F" w14:textId="77777777" w:rsidR="007666C7" w:rsidRPr="00124093" w:rsidRDefault="007666C7" w:rsidP="00124093">
      <w:pPr>
        <w:numPr>
          <w:ilvl w:val="0"/>
          <w:numId w:val="29"/>
        </w:numPr>
        <w:spacing w:after="113" w:line="240" w:lineRule="atLeast"/>
        <w:ind w:left="426" w:hanging="426"/>
        <w:rPr>
          <w:rFonts w:asciiTheme="minorHAnsi" w:hAnsiTheme="minorHAnsi"/>
          <w:szCs w:val="22"/>
        </w:rPr>
      </w:pPr>
      <w:r w:rsidRPr="00124093">
        <w:rPr>
          <w:rFonts w:asciiTheme="minorHAnsi" w:hAnsiTheme="minorHAnsi"/>
          <w:szCs w:val="22"/>
        </w:rPr>
        <w:t>Policy 11.7: Passage for native fish in waterways will be maintained or improved by:</w:t>
      </w:r>
    </w:p>
    <w:p w14:paraId="0D944D6B" w14:textId="1B9057E1" w:rsidR="007666C7" w:rsidRPr="00124093" w:rsidRDefault="00B15061" w:rsidP="00124093">
      <w:pPr>
        <w:pStyle w:val="ListParagraph"/>
        <w:numPr>
          <w:ilvl w:val="0"/>
          <w:numId w:val="36"/>
        </w:numPr>
        <w:spacing w:after="113" w:line="240" w:lineRule="atLeast"/>
        <w:ind w:left="851" w:hanging="425"/>
        <w:contextualSpacing w:val="0"/>
        <w:rPr>
          <w:rFonts w:asciiTheme="minorHAnsi" w:hAnsiTheme="minorHAnsi"/>
          <w:szCs w:val="22"/>
          <w:lang w:eastAsia="en-US"/>
        </w:rPr>
      </w:pPr>
      <w:r w:rsidRPr="00124093">
        <w:rPr>
          <w:rFonts w:asciiTheme="minorHAnsi" w:hAnsiTheme="minorHAnsi"/>
          <w:szCs w:val="22"/>
          <w:lang w:eastAsia="en-US"/>
        </w:rPr>
        <w:t>Minimi</w:t>
      </w:r>
      <w:r>
        <w:rPr>
          <w:rFonts w:asciiTheme="minorHAnsi" w:hAnsiTheme="minorHAnsi"/>
          <w:szCs w:val="22"/>
          <w:lang w:eastAsia="en-US"/>
        </w:rPr>
        <w:t>s</w:t>
      </w:r>
      <w:r w:rsidRPr="00124093">
        <w:rPr>
          <w:rFonts w:asciiTheme="minorHAnsi" w:hAnsiTheme="minorHAnsi"/>
          <w:szCs w:val="22"/>
          <w:lang w:eastAsia="en-US"/>
        </w:rPr>
        <w:t xml:space="preserve">ing </w:t>
      </w:r>
      <w:r w:rsidR="007666C7" w:rsidRPr="00124093">
        <w:rPr>
          <w:rFonts w:asciiTheme="minorHAnsi" w:hAnsiTheme="minorHAnsi"/>
          <w:szCs w:val="22"/>
          <w:lang w:eastAsia="en-US"/>
        </w:rPr>
        <w:t>further loss of connectivity</w:t>
      </w:r>
    </w:p>
    <w:p w14:paraId="0D6ABA12" w14:textId="071B267E" w:rsidR="007666C7" w:rsidRPr="00124093" w:rsidRDefault="007666C7" w:rsidP="00124093">
      <w:pPr>
        <w:pStyle w:val="ListParagraph"/>
        <w:numPr>
          <w:ilvl w:val="0"/>
          <w:numId w:val="36"/>
        </w:numPr>
        <w:spacing w:after="113" w:line="240" w:lineRule="atLeast"/>
        <w:ind w:left="851" w:hanging="425"/>
        <w:contextualSpacing w:val="0"/>
        <w:rPr>
          <w:rFonts w:asciiTheme="minorHAnsi" w:hAnsiTheme="minorHAnsi"/>
          <w:szCs w:val="22"/>
          <w:lang w:eastAsia="en-US"/>
        </w:rPr>
      </w:pPr>
      <w:r w:rsidRPr="00124093">
        <w:rPr>
          <w:rFonts w:asciiTheme="minorHAnsi" w:hAnsiTheme="minorHAnsi"/>
          <w:szCs w:val="22"/>
          <w:lang w:eastAsia="en-US"/>
        </w:rPr>
        <w:t>Improving fish passage at priority sit</w:t>
      </w:r>
      <w:r w:rsidR="00E54D3C" w:rsidRPr="00124093">
        <w:rPr>
          <w:rFonts w:asciiTheme="minorHAnsi" w:hAnsiTheme="minorHAnsi"/>
          <w:szCs w:val="22"/>
          <w:lang w:eastAsia="en-US"/>
        </w:rPr>
        <w:t>e</w:t>
      </w:r>
      <w:r w:rsidRPr="00124093">
        <w:rPr>
          <w:rFonts w:asciiTheme="minorHAnsi" w:hAnsiTheme="minorHAnsi"/>
          <w:szCs w:val="22"/>
          <w:lang w:eastAsia="en-US"/>
        </w:rPr>
        <w:t>s</w:t>
      </w:r>
      <w:r w:rsidR="00684DC2">
        <w:rPr>
          <w:rFonts w:asciiTheme="minorHAnsi" w:hAnsiTheme="minorHAnsi"/>
          <w:szCs w:val="22"/>
          <w:lang w:eastAsia="en-US"/>
        </w:rPr>
        <w:t>.</w:t>
      </w:r>
    </w:p>
    <w:p w14:paraId="527100DB" w14:textId="0B8822B1" w:rsidR="007666C7" w:rsidRPr="00124093" w:rsidRDefault="007666C7" w:rsidP="00124093">
      <w:pPr>
        <w:numPr>
          <w:ilvl w:val="0"/>
          <w:numId w:val="29"/>
        </w:numPr>
        <w:spacing w:after="113" w:line="240" w:lineRule="atLeast"/>
        <w:ind w:left="426" w:hanging="426"/>
        <w:rPr>
          <w:rFonts w:asciiTheme="minorHAnsi" w:hAnsiTheme="minorHAnsi"/>
          <w:szCs w:val="22"/>
        </w:rPr>
      </w:pPr>
      <w:r w:rsidRPr="00124093">
        <w:rPr>
          <w:rFonts w:asciiTheme="minorHAnsi" w:hAnsiTheme="minorHAnsi"/>
          <w:szCs w:val="22"/>
        </w:rPr>
        <w:t xml:space="preserve">Policy 11.10: Programs will be put in place to ensure the operation, performance and maintenance of fishways and other fish passage works are monitored and continue to meet best </w:t>
      </w:r>
      <w:r w:rsidR="00B15061" w:rsidRPr="00124093">
        <w:rPr>
          <w:rFonts w:asciiTheme="minorHAnsi" w:hAnsiTheme="minorHAnsi"/>
          <w:szCs w:val="22"/>
        </w:rPr>
        <w:t>practi</w:t>
      </w:r>
      <w:r w:rsidR="00B15061">
        <w:rPr>
          <w:rFonts w:asciiTheme="minorHAnsi" w:hAnsiTheme="minorHAnsi"/>
          <w:szCs w:val="22"/>
        </w:rPr>
        <w:t>c</w:t>
      </w:r>
      <w:r w:rsidR="00B15061" w:rsidRPr="00124093">
        <w:rPr>
          <w:rFonts w:asciiTheme="minorHAnsi" w:hAnsiTheme="minorHAnsi"/>
          <w:szCs w:val="22"/>
        </w:rPr>
        <w:t xml:space="preserve">e </w:t>
      </w:r>
      <w:r w:rsidRPr="00124093">
        <w:rPr>
          <w:rFonts w:asciiTheme="minorHAnsi" w:hAnsiTheme="minorHAnsi"/>
          <w:szCs w:val="22"/>
        </w:rPr>
        <w:t>standards.</w:t>
      </w:r>
    </w:p>
    <w:p w14:paraId="248FE6A5" w14:textId="00A78C83" w:rsidR="007666C7" w:rsidRPr="00124093" w:rsidRDefault="00E54D3C" w:rsidP="00124093">
      <w:pPr>
        <w:spacing w:after="113" w:line="240" w:lineRule="atLeast"/>
        <w:rPr>
          <w:rFonts w:asciiTheme="minorHAnsi" w:hAnsiTheme="minorHAnsi"/>
          <w:szCs w:val="22"/>
        </w:rPr>
      </w:pPr>
      <w:r w:rsidRPr="00124093">
        <w:rPr>
          <w:rFonts w:asciiTheme="minorHAnsi" w:hAnsiTheme="minorHAnsi"/>
          <w:szCs w:val="22"/>
        </w:rPr>
        <w:t>The VWMS</w:t>
      </w:r>
      <w:r w:rsidR="007666C7" w:rsidRPr="00124093">
        <w:rPr>
          <w:rFonts w:asciiTheme="minorHAnsi" w:hAnsiTheme="minorHAnsi"/>
          <w:szCs w:val="22"/>
        </w:rPr>
        <w:t xml:space="preserve"> also included the following</w:t>
      </w:r>
      <w:r w:rsidR="00AC2616" w:rsidRPr="00124093">
        <w:rPr>
          <w:rFonts w:asciiTheme="minorHAnsi" w:hAnsiTheme="minorHAnsi"/>
          <w:szCs w:val="22"/>
        </w:rPr>
        <w:t xml:space="preserve"> </w:t>
      </w:r>
      <w:r w:rsidR="007666C7" w:rsidRPr="00124093">
        <w:rPr>
          <w:rFonts w:asciiTheme="minorHAnsi" w:hAnsiTheme="minorHAnsi"/>
          <w:szCs w:val="22"/>
        </w:rPr>
        <w:t>actions</w:t>
      </w:r>
      <w:r w:rsidRPr="00124093">
        <w:rPr>
          <w:rFonts w:asciiTheme="minorHAnsi" w:hAnsiTheme="minorHAnsi"/>
          <w:szCs w:val="22"/>
        </w:rPr>
        <w:t xml:space="preserve"> specific to fishways</w:t>
      </w:r>
      <w:r w:rsidR="007666C7" w:rsidRPr="00124093">
        <w:rPr>
          <w:rFonts w:asciiTheme="minorHAnsi" w:hAnsiTheme="minorHAnsi"/>
          <w:szCs w:val="22"/>
        </w:rPr>
        <w:t>:</w:t>
      </w:r>
    </w:p>
    <w:p w14:paraId="3F901711" w14:textId="77777777"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Action 11.6: Develop best practice guidelines for the appropriate design, approval and construction of fishways and other fish passage works.</w:t>
      </w:r>
    </w:p>
    <w:p w14:paraId="15D1B9D3" w14:textId="36C63783"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 xml:space="preserve">Action 11.7: Develop a suite of fish passage design guidelines for use at </w:t>
      </w:r>
      <w:r w:rsidR="00684DC2" w:rsidRPr="00124093">
        <w:rPr>
          <w:rFonts w:asciiTheme="minorHAnsi" w:hAnsiTheme="minorHAnsi"/>
          <w:szCs w:val="22"/>
        </w:rPr>
        <w:t>small</w:t>
      </w:r>
      <w:r w:rsidR="00684DC2">
        <w:rPr>
          <w:rFonts w:asciiTheme="minorHAnsi" w:hAnsiTheme="minorHAnsi"/>
          <w:szCs w:val="22"/>
        </w:rPr>
        <w:t>-</w:t>
      </w:r>
      <w:r w:rsidRPr="00124093">
        <w:rPr>
          <w:rFonts w:asciiTheme="minorHAnsi" w:hAnsiTheme="minorHAnsi"/>
          <w:szCs w:val="22"/>
        </w:rPr>
        <w:t>scale structures.</w:t>
      </w:r>
    </w:p>
    <w:p w14:paraId="29D2948B" w14:textId="77777777"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 xml:space="preserve">Action 11.8: Develop and implement a </w:t>
      </w:r>
      <w:proofErr w:type="spellStart"/>
      <w:r w:rsidRPr="00124093">
        <w:rPr>
          <w:rFonts w:asciiTheme="minorHAnsi" w:hAnsiTheme="minorHAnsi"/>
          <w:szCs w:val="22"/>
        </w:rPr>
        <w:t>statewide</w:t>
      </w:r>
      <w:proofErr w:type="spellEnd"/>
      <w:r w:rsidRPr="00124093">
        <w:rPr>
          <w:rFonts w:asciiTheme="minorHAnsi" w:hAnsiTheme="minorHAnsi"/>
          <w:szCs w:val="22"/>
        </w:rPr>
        <w:t xml:space="preserve"> program for monitoring the performance of fishways and fish passage works.</w:t>
      </w:r>
    </w:p>
    <w:p w14:paraId="0E995784" w14:textId="7A9DD794" w:rsidR="007666C7" w:rsidRPr="00124093" w:rsidRDefault="007666C7" w:rsidP="00124093">
      <w:pPr>
        <w:numPr>
          <w:ilvl w:val="0"/>
          <w:numId w:val="28"/>
        </w:numPr>
        <w:spacing w:after="113" w:line="240" w:lineRule="atLeast"/>
        <w:ind w:left="426" w:hanging="426"/>
        <w:rPr>
          <w:rFonts w:asciiTheme="minorHAnsi" w:hAnsiTheme="minorHAnsi"/>
          <w:szCs w:val="22"/>
        </w:rPr>
      </w:pPr>
      <w:r w:rsidRPr="00124093">
        <w:rPr>
          <w:rFonts w:asciiTheme="minorHAnsi" w:hAnsiTheme="minorHAnsi"/>
          <w:szCs w:val="22"/>
        </w:rPr>
        <w:t xml:space="preserve">Action 11.9: Develop </w:t>
      </w:r>
      <w:r w:rsidR="0081244A" w:rsidRPr="00124093">
        <w:rPr>
          <w:rFonts w:asciiTheme="minorHAnsi" w:hAnsiTheme="minorHAnsi"/>
          <w:szCs w:val="22"/>
        </w:rPr>
        <w:t>Performance</w:t>
      </w:r>
      <w:r w:rsidRPr="00124093">
        <w:rPr>
          <w:rFonts w:asciiTheme="minorHAnsi" w:hAnsiTheme="minorHAnsi"/>
          <w:szCs w:val="22"/>
        </w:rPr>
        <w:t xml:space="preserve">, </w:t>
      </w:r>
      <w:r w:rsidR="0081244A" w:rsidRPr="00124093">
        <w:rPr>
          <w:rFonts w:asciiTheme="minorHAnsi" w:hAnsiTheme="minorHAnsi"/>
          <w:szCs w:val="22"/>
        </w:rPr>
        <w:t xml:space="preserve">Operation </w:t>
      </w:r>
      <w:r w:rsidRPr="00124093">
        <w:rPr>
          <w:rFonts w:asciiTheme="minorHAnsi" w:hAnsiTheme="minorHAnsi"/>
          <w:szCs w:val="22"/>
        </w:rPr>
        <w:t xml:space="preserve">and </w:t>
      </w:r>
      <w:r w:rsidR="0081244A" w:rsidRPr="00124093">
        <w:rPr>
          <w:rFonts w:asciiTheme="minorHAnsi" w:hAnsiTheme="minorHAnsi"/>
          <w:szCs w:val="22"/>
        </w:rPr>
        <w:t xml:space="preserve">Maintenance Guidelines </w:t>
      </w:r>
      <w:r w:rsidRPr="00124093">
        <w:rPr>
          <w:rFonts w:asciiTheme="minorHAnsi" w:hAnsiTheme="minorHAnsi"/>
          <w:szCs w:val="22"/>
        </w:rPr>
        <w:t>for fishways and fish passage works.</w:t>
      </w:r>
    </w:p>
    <w:p w14:paraId="50AAE7F8" w14:textId="0162A5FD" w:rsidR="00684DC2" w:rsidRPr="00536BB7" w:rsidRDefault="00816DC7" w:rsidP="00684DC2">
      <w:pPr>
        <w:spacing w:after="113" w:line="240" w:lineRule="atLeast"/>
        <w:rPr>
          <w:rFonts w:asciiTheme="minorHAnsi" w:hAnsiTheme="minorHAnsi"/>
        </w:rPr>
      </w:pPr>
      <w:r w:rsidRPr="00816DC7">
        <w:rPr>
          <w:rFonts w:asciiTheme="minorHAnsi" w:hAnsiTheme="minorHAnsi"/>
        </w:rPr>
        <w:t xml:space="preserve">The objective of the present report is to address Action 11.9 (Figure 1). </w:t>
      </w:r>
      <w:r w:rsidR="00684DC2" w:rsidRPr="00536BB7">
        <w:rPr>
          <w:rFonts w:asciiTheme="minorHAnsi" w:hAnsiTheme="minorHAnsi"/>
        </w:rPr>
        <w:t xml:space="preserve">The report is </w:t>
      </w:r>
      <w:r w:rsidR="00684DC2">
        <w:rPr>
          <w:rFonts w:asciiTheme="minorHAnsi" w:hAnsiTheme="minorHAnsi"/>
        </w:rPr>
        <w:t>organised into</w:t>
      </w:r>
      <w:r w:rsidR="00684DC2" w:rsidRPr="00536BB7">
        <w:rPr>
          <w:rFonts w:asciiTheme="minorHAnsi" w:hAnsiTheme="minorHAnsi"/>
        </w:rPr>
        <w:t xml:space="preserve"> three </w:t>
      </w:r>
      <w:r w:rsidR="00684DC2">
        <w:rPr>
          <w:rFonts w:asciiTheme="minorHAnsi" w:hAnsiTheme="minorHAnsi"/>
        </w:rPr>
        <w:t xml:space="preserve">sections </w:t>
      </w:r>
      <w:r w:rsidR="00321153">
        <w:rPr>
          <w:rFonts w:asciiTheme="minorHAnsi" w:hAnsiTheme="minorHAnsi"/>
        </w:rPr>
        <w:t xml:space="preserve">and is </w:t>
      </w:r>
      <w:r w:rsidR="00684DC2">
        <w:rPr>
          <w:rFonts w:asciiTheme="minorHAnsi" w:hAnsiTheme="minorHAnsi"/>
        </w:rPr>
        <w:t>focussed on the development of</w:t>
      </w:r>
      <w:r w:rsidR="00684DC2" w:rsidRPr="00536BB7">
        <w:rPr>
          <w:rFonts w:asciiTheme="minorHAnsi" w:hAnsiTheme="minorHAnsi"/>
        </w:rPr>
        <w:t>:</w:t>
      </w:r>
    </w:p>
    <w:p w14:paraId="096E12D0" w14:textId="77777777" w:rsidR="007666C7" w:rsidRPr="00124093" w:rsidRDefault="007666C7" w:rsidP="00124093">
      <w:pPr>
        <w:pStyle w:val="ListParagraph"/>
        <w:numPr>
          <w:ilvl w:val="0"/>
          <w:numId w:val="46"/>
        </w:numPr>
        <w:spacing w:after="113" w:line="240" w:lineRule="atLeast"/>
        <w:ind w:left="426" w:hanging="426"/>
        <w:contextualSpacing w:val="0"/>
        <w:rPr>
          <w:rFonts w:asciiTheme="minorHAnsi" w:hAnsiTheme="minorHAnsi"/>
          <w:szCs w:val="22"/>
          <w:lang w:eastAsia="en-US"/>
        </w:rPr>
      </w:pPr>
      <w:proofErr w:type="spellStart"/>
      <w:r w:rsidRPr="00124093">
        <w:rPr>
          <w:rFonts w:asciiTheme="minorHAnsi" w:hAnsiTheme="minorHAnsi"/>
          <w:szCs w:val="22"/>
          <w:lang w:eastAsia="en-US"/>
        </w:rPr>
        <w:t>Fishway</w:t>
      </w:r>
      <w:proofErr w:type="spellEnd"/>
      <w:r w:rsidRPr="00124093">
        <w:rPr>
          <w:rFonts w:asciiTheme="minorHAnsi" w:hAnsiTheme="minorHAnsi"/>
          <w:szCs w:val="22"/>
          <w:lang w:eastAsia="en-US"/>
        </w:rPr>
        <w:t xml:space="preserve"> Performance Guidelines</w:t>
      </w:r>
    </w:p>
    <w:p w14:paraId="5ED4661D" w14:textId="77777777" w:rsidR="007666C7" w:rsidRPr="00124093" w:rsidRDefault="007666C7" w:rsidP="00124093">
      <w:pPr>
        <w:pStyle w:val="ListParagraph"/>
        <w:numPr>
          <w:ilvl w:val="0"/>
          <w:numId w:val="46"/>
        </w:numPr>
        <w:spacing w:after="113" w:line="240" w:lineRule="atLeast"/>
        <w:ind w:left="426" w:hanging="426"/>
        <w:contextualSpacing w:val="0"/>
        <w:rPr>
          <w:rFonts w:asciiTheme="minorHAnsi" w:hAnsiTheme="minorHAnsi"/>
          <w:szCs w:val="22"/>
          <w:lang w:eastAsia="en-US"/>
        </w:rPr>
      </w:pPr>
      <w:proofErr w:type="spellStart"/>
      <w:r w:rsidRPr="00124093">
        <w:rPr>
          <w:rFonts w:asciiTheme="minorHAnsi" w:hAnsiTheme="minorHAnsi"/>
          <w:szCs w:val="22"/>
          <w:lang w:eastAsia="en-US"/>
        </w:rPr>
        <w:t>Fishway</w:t>
      </w:r>
      <w:proofErr w:type="spellEnd"/>
      <w:r w:rsidRPr="00124093">
        <w:rPr>
          <w:rFonts w:asciiTheme="minorHAnsi" w:hAnsiTheme="minorHAnsi"/>
          <w:szCs w:val="22"/>
          <w:lang w:eastAsia="en-US"/>
        </w:rPr>
        <w:t xml:space="preserve"> Operation Guidelines</w:t>
      </w:r>
    </w:p>
    <w:p w14:paraId="155E5B5A" w14:textId="4791E737" w:rsidR="007666C7" w:rsidRPr="00124093" w:rsidRDefault="007666C7" w:rsidP="00124093">
      <w:pPr>
        <w:pStyle w:val="ListParagraph"/>
        <w:numPr>
          <w:ilvl w:val="0"/>
          <w:numId w:val="46"/>
        </w:numPr>
        <w:spacing w:after="113" w:line="240" w:lineRule="atLeast"/>
        <w:ind w:left="426" w:hanging="426"/>
        <w:contextualSpacing w:val="0"/>
        <w:rPr>
          <w:rFonts w:asciiTheme="minorHAnsi" w:hAnsiTheme="minorHAnsi"/>
          <w:szCs w:val="22"/>
          <w:lang w:eastAsia="en-US"/>
        </w:rPr>
      </w:pPr>
      <w:proofErr w:type="spellStart"/>
      <w:r w:rsidRPr="00124093">
        <w:rPr>
          <w:rFonts w:asciiTheme="minorHAnsi" w:hAnsiTheme="minorHAnsi"/>
          <w:szCs w:val="22"/>
          <w:lang w:eastAsia="en-US"/>
        </w:rPr>
        <w:t>Fishway</w:t>
      </w:r>
      <w:proofErr w:type="spellEnd"/>
      <w:r w:rsidRPr="00124093">
        <w:rPr>
          <w:rFonts w:asciiTheme="minorHAnsi" w:hAnsiTheme="minorHAnsi"/>
          <w:szCs w:val="22"/>
          <w:lang w:eastAsia="en-US"/>
        </w:rPr>
        <w:t xml:space="preserve"> Maintenance Guidelines</w:t>
      </w:r>
      <w:r w:rsidR="00684DC2">
        <w:rPr>
          <w:rFonts w:asciiTheme="minorHAnsi" w:hAnsiTheme="minorHAnsi"/>
          <w:szCs w:val="22"/>
          <w:lang w:eastAsia="en-US"/>
        </w:rPr>
        <w:t>.</w:t>
      </w:r>
    </w:p>
    <w:p w14:paraId="19F914EC" w14:textId="121FFED9" w:rsidR="00A618F7" w:rsidRPr="00124093" w:rsidRDefault="00684DC2" w:rsidP="00124093">
      <w:pPr>
        <w:spacing w:after="113" w:line="240" w:lineRule="atLeast"/>
        <w:rPr>
          <w:rFonts w:asciiTheme="minorHAnsi" w:hAnsiTheme="minorHAnsi"/>
          <w:szCs w:val="22"/>
        </w:rPr>
      </w:pPr>
      <w:r>
        <w:rPr>
          <w:rFonts w:asciiTheme="minorHAnsi" w:hAnsiTheme="minorHAnsi"/>
          <w:szCs w:val="22"/>
        </w:rPr>
        <w:lastRenderedPageBreak/>
        <w:t>S</w:t>
      </w:r>
      <w:r w:rsidR="007666C7" w:rsidRPr="00124093">
        <w:rPr>
          <w:rFonts w:asciiTheme="minorHAnsi" w:hAnsiTheme="minorHAnsi"/>
          <w:szCs w:val="22"/>
        </w:rPr>
        <w:t xml:space="preserve">pecific recommendations are unique </w:t>
      </w:r>
      <w:r>
        <w:rPr>
          <w:rFonts w:asciiTheme="minorHAnsi" w:hAnsiTheme="minorHAnsi"/>
          <w:szCs w:val="22"/>
        </w:rPr>
        <w:t>for particular</w:t>
      </w:r>
      <w:r w:rsidR="007666C7" w:rsidRPr="00124093">
        <w:rPr>
          <w:rFonts w:asciiTheme="minorHAnsi" w:hAnsiTheme="minorHAnsi"/>
          <w:szCs w:val="22"/>
        </w:rPr>
        <w:t xml:space="preserve"> site</w:t>
      </w:r>
      <w:r>
        <w:rPr>
          <w:rFonts w:asciiTheme="minorHAnsi" w:hAnsiTheme="minorHAnsi"/>
          <w:szCs w:val="22"/>
        </w:rPr>
        <w:t>s, and this</w:t>
      </w:r>
      <w:r w:rsidR="007666C7" w:rsidRPr="00124093">
        <w:rPr>
          <w:rFonts w:asciiTheme="minorHAnsi" w:hAnsiTheme="minorHAnsi"/>
          <w:szCs w:val="22"/>
        </w:rPr>
        <w:t xml:space="preserve"> report is intended to provide the framework </w:t>
      </w:r>
      <w:r>
        <w:rPr>
          <w:rFonts w:asciiTheme="minorHAnsi" w:hAnsiTheme="minorHAnsi"/>
          <w:szCs w:val="22"/>
        </w:rPr>
        <w:t>for</w:t>
      </w:r>
      <w:r w:rsidRPr="00124093">
        <w:rPr>
          <w:rFonts w:asciiTheme="minorHAnsi" w:hAnsiTheme="minorHAnsi"/>
          <w:szCs w:val="22"/>
        </w:rPr>
        <w:t xml:space="preserve"> </w:t>
      </w:r>
      <w:r w:rsidR="007666C7" w:rsidRPr="00124093">
        <w:rPr>
          <w:rFonts w:asciiTheme="minorHAnsi" w:hAnsiTheme="minorHAnsi"/>
          <w:szCs w:val="22"/>
        </w:rPr>
        <w:t>develop</w:t>
      </w:r>
      <w:r>
        <w:rPr>
          <w:rFonts w:asciiTheme="minorHAnsi" w:hAnsiTheme="minorHAnsi"/>
          <w:szCs w:val="22"/>
        </w:rPr>
        <w:t>ing</w:t>
      </w:r>
      <w:r w:rsidR="007666C7" w:rsidRPr="00124093">
        <w:rPr>
          <w:rFonts w:asciiTheme="minorHAnsi" w:hAnsiTheme="minorHAnsi"/>
          <w:szCs w:val="22"/>
        </w:rPr>
        <w:t xml:space="preserve"> site-specific guidelines. Supporting documentation is included </w:t>
      </w:r>
      <w:r>
        <w:rPr>
          <w:rFonts w:asciiTheme="minorHAnsi" w:hAnsiTheme="minorHAnsi"/>
          <w:szCs w:val="22"/>
        </w:rPr>
        <w:t xml:space="preserve">in order </w:t>
      </w:r>
      <w:r w:rsidR="007666C7" w:rsidRPr="00124093">
        <w:rPr>
          <w:rFonts w:asciiTheme="minorHAnsi" w:hAnsiTheme="minorHAnsi"/>
          <w:szCs w:val="22"/>
        </w:rPr>
        <w:t xml:space="preserve">to provide a broader context </w:t>
      </w:r>
      <w:r>
        <w:rPr>
          <w:rFonts w:asciiTheme="minorHAnsi" w:hAnsiTheme="minorHAnsi"/>
          <w:szCs w:val="22"/>
        </w:rPr>
        <w:t>for</w:t>
      </w:r>
      <w:r w:rsidRPr="00124093">
        <w:rPr>
          <w:rFonts w:asciiTheme="minorHAnsi" w:hAnsiTheme="minorHAnsi"/>
          <w:szCs w:val="22"/>
        </w:rPr>
        <w:t xml:space="preserve"> </w:t>
      </w:r>
      <w:r w:rsidR="007666C7" w:rsidRPr="00124093">
        <w:rPr>
          <w:rFonts w:asciiTheme="minorHAnsi" w:hAnsiTheme="minorHAnsi"/>
          <w:szCs w:val="22"/>
        </w:rPr>
        <w:t>the recommendations; this includes a brief review of fish ecology and fishways</w:t>
      </w:r>
      <w:r>
        <w:rPr>
          <w:rFonts w:asciiTheme="minorHAnsi" w:hAnsiTheme="minorHAnsi"/>
          <w:szCs w:val="22"/>
        </w:rPr>
        <w:t>,</w:t>
      </w:r>
      <w:r w:rsidR="007666C7" w:rsidRPr="00124093">
        <w:rPr>
          <w:rFonts w:asciiTheme="minorHAnsi" w:hAnsiTheme="minorHAnsi"/>
          <w:szCs w:val="22"/>
        </w:rPr>
        <w:t xml:space="preserve"> and a review of case</w:t>
      </w:r>
      <w:r>
        <w:rPr>
          <w:rFonts w:asciiTheme="minorHAnsi" w:hAnsiTheme="minorHAnsi"/>
          <w:szCs w:val="22"/>
        </w:rPr>
        <w:t xml:space="preserve"> </w:t>
      </w:r>
      <w:r w:rsidR="007666C7" w:rsidRPr="00124093">
        <w:rPr>
          <w:rFonts w:asciiTheme="minorHAnsi" w:hAnsiTheme="minorHAnsi"/>
          <w:szCs w:val="22"/>
        </w:rPr>
        <w:t>studies highlight</w:t>
      </w:r>
      <w:r>
        <w:rPr>
          <w:rFonts w:asciiTheme="minorHAnsi" w:hAnsiTheme="minorHAnsi"/>
          <w:szCs w:val="22"/>
        </w:rPr>
        <w:t>ing</w:t>
      </w:r>
      <w:r w:rsidR="007666C7" w:rsidRPr="00124093">
        <w:rPr>
          <w:rFonts w:asciiTheme="minorHAnsi" w:hAnsiTheme="minorHAnsi"/>
          <w:szCs w:val="22"/>
        </w:rPr>
        <w:t xml:space="preserve"> successful fishways. This </w:t>
      </w:r>
      <w:r>
        <w:rPr>
          <w:rFonts w:asciiTheme="minorHAnsi" w:hAnsiTheme="minorHAnsi"/>
          <w:szCs w:val="22"/>
        </w:rPr>
        <w:t>has been</w:t>
      </w:r>
      <w:r w:rsidRPr="00124093">
        <w:rPr>
          <w:rFonts w:asciiTheme="minorHAnsi" w:hAnsiTheme="minorHAnsi"/>
          <w:szCs w:val="22"/>
        </w:rPr>
        <w:t xml:space="preserve"> </w:t>
      </w:r>
      <w:r w:rsidR="007666C7" w:rsidRPr="00124093">
        <w:rPr>
          <w:rFonts w:asciiTheme="minorHAnsi" w:hAnsiTheme="minorHAnsi"/>
          <w:szCs w:val="22"/>
        </w:rPr>
        <w:t xml:space="preserve">used to capture key learnings from </w:t>
      </w:r>
      <w:proofErr w:type="spellStart"/>
      <w:r w:rsidR="007666C7" w:rsidRPr="00124093">
        <w:rPr>
          <w:rFonts w:asciiTheme="minorHAnsi" w:hAnsiTheme="minorHAnsi"/>
          <w:szCs w:val="22"/>
        </w:rPr>
        <w:t>fishway</w:t>
      </w:r>
      <w:proofErr w:type="spellEnd"/>
      <w:r w:rsidR="007666C7" w:rsidRPr="00124093">
        <w:rPr>
          <w:rFonts w:asciiTheme="minorHAnsi" w:hAnsiTheme="minorHAnsi"/>
          <w:szCs w:val="22"/>
        </w:rPr>
        <w:t xml:space="preserve"> installations around Victoria and </w:t>
      </w:r>
      <w:r>
        <w:rPr>
          <w:rFonts w:asciiTheme="minorHAnsi" w:hAnsiTheme="minorHAnsi"/>
          <w:szCs w:val="22"/>
        </w:rPr>
        <w:t xml:space="preserve">in other states of </w:t>
      </w:r>
      <w:r w:rsidR="007666C7" w:rsidRPr="00124093">
        <w:rPr>
          <w:rFonts w:asciiTheme="minorHAnsi" w:hAnsiTheme="minorHAnsi"/>
          <w:szCs w:val="22"/>
        </w:rPr>
        <w:t>Australia.</w:t>
      </w:r>
    </w:p>
    <w:p w14:paraId="4E944199" w14:textId="77777777" w:rsidR="00216732" w:rsidRPr="00124093" w:rsidRDefault="00216732" w:rsidP="00124093">
      <w:pPr>
        <w:pStyle w:val="Heading2-Numbered"/>
        <w:numPr>
          <w:ilvl w:val="0"/>
          <w:numId w:val="0"/>
        </w:numPr>
        <w:rPr>
          <w:rFonts w:asciiTheme="minorHAnsi" w:hAnsiTheme="minorHAnsi"/>
        </w:rPr>
        <w:sectPr w:rsidR="00216732" w:rsidRPr="00124093" w:rsidSect="006A003C">
          <w:headerReference w:type="even" r:id="rId31"/>
          <w:headerReference w:type="default" r:id="rId32"/>
          <w:footerReference w:type="default" r:id="rId33"/>
          <w:headerReference w:type="first" r:id="rId34"/>
          <w:pgSz w:w="11906" w:h="16838" w:code="9"/>
          <w:pgMar w:top="1701" w:right="1134" w:bottom="567" w:left="1134" w:header="709" w:footer="284" w:gutter="0"/>
          <w:pgNumType w:start="1"/>
          <w:cols w:space="708"/>
          <w:docGrid w:linePitch="360"/>
        </w:sectPr>
      </w:pPr>
    </w:p>
    <w:p w14:paraId="109BFC6D" w14:textId="4BFD81C3" w:rsidR="007666C7" w:rsidRPr="00124093" w:rsidRDefault="008A2F8E" w:rsidP="00FD3128">
      <w:pPr>
        <w:pStyle w:val="Heading2-Numbered"/>
        <w:numPr>
          <w:ilvl w:val="0"/>
          <w:numId w:val="0"/>
        </w:numPr>
        <w:rPr>
          <w:rFonts w:asciiTheme="minorHAnsi" w:hAnsiTheme="minorHAnsi"/>
        </w:rPr>
      </w:pPr>
      <w:bookmarkStart w:id="7" w:name="_Toc407180086"/>
      <w:bookmarkStart w:id="8" w:name="_Toc407186968"/>
      <w:bookmarkStart w:id="9" w:name="_Toc415651695"/>
      <w:bookmarkEnd w:id="7"/>
      <w:bookmarkEnd w:id="8"/>
      <w:bookmarkEnd w:id="9"/>
      <w:r w:rsidRPr="003A20C3">
        <w:rPr>
          <w:noProof/>
        </w:rPr>
        <w:lastRenderedPageBreak/>
        <w:drawing>
          <wp:anchor distT="0" distB="0" distL="114300" distR="114300" simplePos="0" relativeHeight="251717632" behindDoc="0" locked="0" layoutInCell="1" allowOverlap="1" wp14:anchorId="4F1C6F1B" wp14:editId="0760D0A6">
            <wp:simplePos x="0" y="0"/>
            <wp:positionH relativeFrom="column">
              <wp:posOffset>123825</wp:posOffset>
            </wp:positionH>
            <wp:positionV relativeFrom="paragraph">
              <wp:posOffset>-2540</wp:posOffset>
            </wp:positionV>
            <wp:extent cx="8146415" cy="4737100"/>
            <wp:effectExtent l="0" t="0" r="6985" b="635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8146415" cy="473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F9B84" w14:textId="687AD9AC" w:rsidR="007666C7" w:rsidRPr="00124093" w:rsidRDefault="007666C7" w:rsidP="007666C7">
      <w:pPr>
        <w:spacing w:line="276" w:lineRule="auto"/>
        <w:rPr>
          <w:rFonts w:asciiTheme="minorHAnsi" w:hAnsiTheme="minorHAnsi"/>
          <w:szCs w:val="22"/>
        </w:rPr>
      </w:pPr>
    </w:p>
    <w:p w14:paraId="7C6E0073" w14:textId="6B15E68A" w:rsidR="007666C7" w:rsidRPr="00124093" w:rsidRDefault="007666C7" w:rsidP="007666C7">
      <w:pPr>
        <w:spacing w:line="276" w:lineRule="auto"/>
        <w:rPr>
          <w:rFonts w:asciiTheme="minorHAnsi" w:hAnsiTheme="minorHAnsi"/>
          <w:szCs w:val="22"/>
        </w:rPr>
      </w:pPr>
    </w:p>
    <w:p w14:paraId="23143264" w14:textId="77777777" w:rsidR="007666C7" w:rsidRPr="00124093" w:rsidRDefault="007666C7" w:rsidP="007666C7">
      <w:pPr>
        <w:spacing w:line="276" w:lineRule="auto"/>
        <w:rPr>
          <w:rFonts w:asciiTheme="minorHAnsi" w:hAnsiTheme="minorHAnsi"/>
          <w:szCs w:val="22"/>
        </w:rPr>
      </w:pPr>
    </w:p>
    <w:p w14:paraId="58DDEE7C" w14:textId="77777777" w:rsidR="007666C7" w:rsidRPr="00124093" w:rsidRDefault="007666C7" w:rsidP="007666C7">
      <w:pPr>
        <w:spacing w:line="276" w:lineRule="auto"/>
        <w:rPr>
          <w:rFonts w:asciiTheme="minorHAnsi" w:hAnsiTheme="minorHAnsi"/>
          <w:szCs w:val="22"/>
        </w:rPr>
      </w:pPr>
    </w:p>
    <w:p w14:paraId="5512E1D0" w14:textId="77777777" w:rsidR="007666C7" w:rsidRPr="00124093" w:rsidRDefault="007666C7" w:rsidP="007666C7">
      <w:pPr>
        <w:spacing w:line="276" w:lineRule="auto"/>
        <w:rPr>
          <w:rFonts w:asciiTheme="minorHAnsi" w:hAnsiTheme="minorHAnsi"/>
          <w:szCs w:val="22"/>
        </w:rPr>
      </w:pPr>
    </w:p>
    <w:p w14:paraId="506DCF70" w14:textId="77777777" w:rsidR="007666C7" w:rsidRPr="00124093" w:rsidRDefault="007666C7" w:rsidP="007666C7">
      <w:pPr>
        <w:spacing w:line="276" w:lineRule="auto"/>
        <w:rPr>
          <w:rFonts w:asciiTheme="minorHAnsi" w:hAnsiTheme="minorHAnsi"/>
          <w:szCs w:val="22"/>
        </w:rPr>
      </w:pPr>
    </w:p>
    <w:p w14:paraId="1FBBE497" w14:textId="77777777" w:rsidR="007666C7" w:rsidRPr="00124093" w:rsidRDefault="007666C7" w:rsidP="007666C7">
      <w:pPr>
        <w:spacing w:line="276" w:lineRule="auto"/>
        <w:rPr>
          <w:rFonts w:asciiTheme="minorHAnsi" w:hAnsiTheme="minorHAnsi"/>
          <w:szCs w:val="22"/>
        </w:rPr>
      </w:pPr>
    </w:p>
    <w:p w14:paraId="063D33B9" w14:textId="77777777" w:rsidR="007666C7" w:rsidRPr="00124093" w:rsidRDefault="007666C7" w:rsidP="007666C7">
      <w:pPr>
        <w:spacing w:line="276" w:lineRule="auto"/>
        <w:rPr>
          <w:rFonts w:asciiTheme="minorHAnsi" w:hAnsiTheme="minorHAnsi"/>
          <w:szCs w:val="22"/>
        </w:rPr>
      </w:pPr>
    </w:p>
    <w:p w14:paraId="74F602E4" w14:textId="77777777" w:rsidR="007666C7" w:rsidRPr="00124093" w:rsidRDefault="007666C7" w:rsidP="007666C7">
      <w:pPr>
        <w:spacing w:line="276" w:lineRule="auto"/>
        <w:rPr>
          <w:rFonts w:asciiTheme="minorHAnsi" w:hAnsiTheme="minorHAnsi"/>
          <w:szCs w:val="22"/>
        </w:rPr>
      </w:pPr>
    </w:p>
    <w:p w14:paraId="1CD9D7FF" w14:textId="77777777" w:rsidR="007666C7" w:rsidRPr="00124093" w:rsidRDefault="007666C7" w:rsidP="007666C7">
      <w:pPr>
        <w:spacing w:line="276" w:lineRule="auto"/>
        <w:rPr>
          <w:rFonts w:asciiTheme="minorHAnsi" w:hAnsiTheme="minorHAnsi"/>
          <w:szCs w:val="22"/>
        </w:rPr>
      </w:pPr>
    </w:p>
    <w:p w14:paraId="6C400C27" w14:textId="77777777" w:rsidR="007666C7" w:rsidRPr="00124093" w:rsidRDefault="007666C7" w:rsidP="007666C7">
      <w:pPr>
        <w:spacing w:line="276" w:lineRule="auto"/>
        <w:rPr>
          <w:rFonts w:asciiTheme="minorHAnsi" w:hAnsiTheme="minorHAnsi"/>
          <w:szCs w:val="22"/>
        </w:rPr>
      </w:pPr>
    </w:p>
    <w:p w14:paraId="701F2F0C" w14:textId="77777777" w:rsidR="007666C7" w:rsidRPr="00124093" w:rsidRDefault="007666C7" w:rsidP="007666C7">
      <w:pPr>
        <w:spacing w:line="276" w:lineRule="auto"/>
        <w:rPr>
          <w:rFonts w:asciiTheme="minorHAnsi" w:hAnsiTheme="minorHAnsi"/>
          <w:szCs w:val="22"/>
        </w:rPr>
      </w:pPr>
    </w:p>
    <w:p w14:paraId="775CDB5D" w14:textId="77777777" w:rsidR="007666C7" w:rsidRPr="00124093" w:rsidRDefault="007666C7" w:rsidP="007666C7">
      <w:pPr>
        <w:spacing w:line="276" w:lineRule="auto"/>
        <w:rPr>
          <w:rFonts w:asciiTheme="minorHAnsi" w:hAnsiTheme="minorHAnsi"/>
          <w:szCs w:val="22"/>
        </w:rPr>
      </w:pPr>
    </w:p>
    <w:p w14:paraId="4058704D" w14:textId="77777777" w:rsidR="007666C7" w:rsidRPr="00124093" w:rsidRDefault="007666C7" w:rsidP="007666C7">
      <w:pPr>
        <w:spacing w:line="276" w:lineRule="auto"/>
        <w:rPr>
          <w:rFonts w:asciiTheme="minorHAnsi" w:hAnsiTheme="minorHAnsi"/>
          <w:szCs w:val="22"/>
        </w:rPr>
      </w:pPr>
    </w:p>
    <w:p w14:paraId="1BD91B02" w14:textId="77777777" w:rsidR="007666C7" w:rsidRPr="00124093" w:rsidRDefault="007666C7" w:rsidP="007666C7">
      <w:pPr>
        <w:spacing w:line="276" w:lineRule="auto"/>
        <w:rPr>
          <w:rFonts w:asciiTheme="minorHAnsi" w:hAnsiTheme="minorHAnsi"/>
          <w:szCs w:val="22"/>
        </w:rPr>
      </w:pPr>
    </w:p>
    <w:p w14:paraId="72EDD7D1" w14:textId="77777777" w:rsidR="007666C7" w:rsidRPr="00124093" w:rsidRDefault="007666C7" w:rsidP="007666C7">
      <w:pPr>
        <w:spacing w:line="276" w:lineRule="auto"/>
        <w:rPr>
          <w:rFonts w:asciiTheme="minorHAnsi" w:hAnsiTheme="minorHAnsi"/>
          <w:szCs w:val="22"/>
        </w:rPr>
      </w:pPr>
    </w:p>
    <w:p w14:paraId="297D60B1" w14:textId="77777777" w:rsidR="007666C7" w:rsidRPr="00124093" w:rsidRDefault="007666C7" w:rsidP="007666C7">
      <w:pPr>
        <w:spacing w:line="276" w:lineRule="auto"/>
        <w:rPr>
          <w:rFonts w:asciiTheme="minorHAnsi" w:hAnsiTheme="minorHAnsi"/>
          <w:szCs w:val="22"/>
        </w:rPr>
      </w:pPr>
    </w:p>
    <w:p w14:paraId="49F33234" w14:textId="77777777" w:rsidR="007666C7" w:rsidRPr="00124093" w:rsidRDefault="007666C7" w:rsidP="007666C7">
      <w:pPr>
        <w:spacing w:line="276" w:lineRule="auto"/>
        <w:rPr>
          <w:rFonts w:asciiTheme="minorHAnsi" w:hAnsiTheme="minorHAnsi"/>
          <w:szCs w:val="22"/>
        </w:rPr>
      </w:pPr>
    </w:p>
    <w:p w14:paraId="11D9CECF" w14:textId="77777777" w:rsidR="007666C7" w:rsidRPr="00124093" w:rsidRDefault="007666C7" w:rsidP="007666C7">
      <w:pPr>
        <w:spacing w:line="276" w:lineRule="auto"/>
        <w:rPr>
          <w:rFonts w:asciiTheme="minorHAnsi" w:hAnsiTheme="minorHAnsi"/>
          <w:szCs w:val="22"/>
        </w:rPr>
      </w:pPr>
    </w:p>
    <w:p w14:paraId="6BDF8D79" w14:textId="77777777" w:rsidR="007666C7" w:rsidRPr="00124093" w:rsidRDefault="007666C7" w:rsidP="007666C7">
      <w:pPr>
        <w:spacing w:line="276" w:lineRule="auto"/>
        <w:rPr>
          <w:rFonts w:asciiTheme="minorHAnsi" w:hAnsiTheme="minorHAnsi"/>
          <w:szCs w:val="22"/>
        </w:rPr>
      </w:pPr>
    </w:p>
    <w:p w14:paraId="7A435696" w14:textId="77777777" w:rsidR="007666C7" w:rsidRPr="00124093" w:rsidRDefault="007666C7" w:rsidP="007666C7">
      <w:pPr>
        <w:spacing w:line="276" w:lineRule="auto"/>
        <w:rPr>
          <w:rFonts w:asciiTheme="minorHAnsi" w:hAnsiTheme="minorHAnsi"/>
          <w:szCs w:val="22"/>
        </w:rPr>
      </w:pPr>
    </w:p>
    <w:p w14:paraId="045DAD9C" w14:textId="77777777" w:rsidR="007666C7" w:rsidRPr="00124093" w:rsidRDefault="007666C7" w:rsidP="007666C7">
      <w:pPr>
        <w:spacing w:line="276" w:lineRule="auto"/>
        <w:rPr>
          <w:rFonts w:asciiTheme="minorHAnsi" w:hAnsiTheme="minorHAnsi"/>
          <w:szCs w:val="22"/>
        </w:rPr>
      </w:pPr>
    </w:p>
    <w:p w14:paraId="18D9E98E" w14:textId="77777777" w:rsidR="007666C7" w:rsidRDefault="007666C7" w:rsidP="007666C7">
      <w:pPr>
        <w:pStyle w:val="Caption"/>
        <w:rPr>
          <w:rFonts w:asciiTheme="minorHAnsi" w:hAnsiTheme="minorHAnsi"/>
        </w:rPr>
      </w:pPr>
    </w:p>
    <w:p w14:paraId="1CF48D25" w14:textId="77777777" w:rsidR="00CD4129" w:rsidRDefault="00CD4129" w:rsidP="006A003C"/>
    <w:p w14:paraId="33238081" w14:textId="77777777" w:rsidR="00CD4129" w:rsidRPr="006A003C" w:rsidRDefault="00CD4129" w:rsidP="006A003C"/>
    <w:p w14:paraId="5F655BEF" w14:textId="6787C01D" w:rsidR="00452F7C" w:rsidRPr="00452F7C" w:rsidRDefault="007666C7" w:rsidP="00452F7C">
      <w:pPr>
        <w:pStyle w:val="Caption"/>
        <w:rPr>
          <w:rFonts w:asciiTheme="minorHAnsi" w:eastAsiaTheme="minorHAnsi" w:hAnsiTheme="minorHAnsi"/>
          <w:b w:val="0"/>
        </w:rPr>
      </w:pPr>
      <w:bookmarkStart w:id="10" w:name="_Toc407105453"/>
      <w:bookmarkStart w:id="11" w:name="_Toc415651733"/>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1</w:t>
      </w:r>
      <w:r w:rsidR="0048245A" w:rsidRPr="00124093">
        <w:rPr>
          <w:rFonts w:asciiTheme="minorHAnsi" w:hAnsiTheme="minorHAnsi"/>
          <w:noProof/>
        </w:rPr>
        <w:fldChar w:fldCharType="end"/>
      </w:r>
      <w:r w:rsidR="00DE76E6" w:rsidRPr="00452F7C">
        <w:rPr>
          <w:rFonts w:asciiTheme="minorHAnsi" w:hAnsiTheme="minorHAnsi"/>
          <w:noProof/>
        </w:rPr>
        <w:t>.</w:t>
      </w:r>
      <w:r w:rsidRPr="00452F7C">
        <w:rPr>
          <w:rFonts w:asciiTheme="minorHAnsi" w:hAnsiTheme="minorHAnsi" w:cs="Arial"/>
        </w:rPr>
        <w:t xml:space="preserve"> </w:t>
      </w:r>
      <w:bookmarkEnd w:id="10"/>
      <w:bookmarkEnd w:id="11"/>
      <w:r w:rsidR="00452F7C" w:rsidRPr="00452F7C">
        <w:rPr>
          <w:rFonts w:asciiTheme="minorHAnsi" w:hAnsiTheme="minorHAnsi"/>
          <w:b w:val="0"/>
        </w:rPr>
        <w:t xml:space="preserve">Conceptual role of the </w:t>
      </w:r>
      <w:r w:rsidR="00400CBD">
        <w:rPr>
          <w:rFonts w:asciiTheme="minorHAnsi" w:hAnsiTheme="minorHAnsi"/>
          <w:b w:val="0"/>
        </w:rPr>
        <w:t>f</w:t>
      </w:r>
      <w:r w:rsidR="00452F7C" w:rsidRPr="00452F7C">
        <w:rPr>
          <w:rFonts w:asciiTheme="minorHAnsi" w:hAnsiTheme="minorHAnsi"/>
          <w:b w:val="0"/>
        </w:rPr>
        <w:t>ish</w:t>
      </w:r>
      <w:r w:rsidR="00400CBD">
        <w:rPr>
          <w:rFonts w:asciiTheme="minorHAnsi" w:hAnsiTheme="minorHAnsi"/>
          <w:b w:val="0"/>
        </w:rPr>
        <w:t xml:space="preserve"> passage</w:t>
      </w:r>
      <w:r w:rsidR="00452F7C" w:rsidRPr="00452F7C">
        <w:rPr>
          <w:rFonts w:asciiTheme="minorHAnsi" w:hAnsiTheme="minorHAnsi"/>
          <w:b w:val="0"/>
        </w:rPr>
        <w:t xml:space="preserve"> </w:t>
      </w:r>
      <w:r w:rsidR="00400CBD">
        <w:rPr>
          <w:rFonts w:asciiTheme="minorHAnsi" w:hAnsiTheme="minorHAnsi"/>
          <w:b w:val="0"/>
        </w:rPr>
        <w:t>A</w:t>
      </w:r>
      <w:r w:rsidR="00452F7C" w:rsidRPr="00452F7C">
        <w:rPr>
          <w:rFonts w:asciiTheme="minorHAnsi" w:hAnsiTheme="minorHAnsi"/>
          <w:b w:val="0"/>
        </w:rPr>
        <w:t xml:space="preserve">ctions </w:t>
      </w:r>
      <w:r w:rsidR="00400CBD">
        <w:rPr>
          <w:rFonts w:asciiTheme="minorHAnsi" w:hAnsiTheme="minorHAnsi"/>
          <w:b w:val="0"/>
        </w:rPr>
        <w:t>from the VWMS</w:t>
      </w:r>
      <w:r w:rsidR="00452F7C" w:rsidRPr="00452F7C">
        <w:rPr>
          <w:rFonts w:asciiTheme="minorHAnsi" w:hAnsiTheme="minorHAnsi"/>
          <w:b w:val="0"/>
        </w:rPr>
        <w:t xml:space="preserve"> with likely biological response (modified from Jones and O’Connor 2014)</w:t>
      </w:r>
    </w:p>
    <w:p w14:paraId="47768B3D" w14:textId="77777777" w:rsidR="00CD4129" w:rsidRPr="00CD4129" w:rsidRDefault="00CD4129" w:rsidP="006A003C">
      <w:pPr>
        <w:rPr>
          <w:rFonts w:asciiTheme="minorHAnsi" w:hAnsiTheme="minorHAnsi" w:cs="Arial"/>
          <w:sz w:val="20"/>
          <w:szCs w:val="20"/>
        </w:rPr>
      </w:pPr>
    </w:p>
    <w:p w14:paraId="30A5324C" w14:textId="77777777" w:rsidR="007666C7" w:rsidRPr="00CD4129" w:rsidRDefault="007666C7" w:rsidP="006A003C">
      <w:pPr>
        <w:rPr>
          <w:rFonts w:asciiTheme="minorHAnsi" w:hAnsiTheme="minorHAnsi" w:cs="Arial"/>
          <w:sz w:val="20"/>
          <w:szCs w:val="20"/>
        </w:rPr>
        <w:sectPr w:rsidR="007666C7" w:rsidRPr="00CD4129" w:rsidSect="00156B84">
          <w:pgSz w:w="16838" w:h="11906" w:orient="landscape" w:code="9"/>
          <w:pgMar w:top="1701" w:right="1134" w:bottom="567" w:left="1134" w:header="709" w:footer="709" w:gutter="0"/>
          <w:cols w:space="708"/>
          <w:docGrid w:linePitch="360"/>
        </w:sectPr>
      </w:pPr>
    </w:p>
    <w:p w14:paraId="55D282D8" w14:textId="5660E735" w:rsidR="00A618F7" w:rsidRPr="00124093" w:rsidRDefault="00DE76E6" w:rsidP="007666C7">
      <w:pPr>
        <w:pStyle w:val="Heading1"/>
        <w:keepLines w:val="0"/>
        <w:numPr>
          <w:ilvl w:val="0"/>
          <w:numId w:val="47"/>
        </w:numPr>
        <w:spacing w:before="0" w:after="120" w:line="320" w:lineRule="exact"/>
        <w:rPr>
          <w:rFonts w:ascii="Calibri" w:eastAsia="Times New Roman" w:hAnsi="Calibri" w:cs="Arial"/>
          <w:b w:val="0"/>
          <w:bCs w:val="0"/>
          <w:color w:val="228591"/>
          <w:sz w:val="40"/>
          <w:szCs w:val="24"/>
        </w:rPr>
      </w:pPr>
      <w:bookmarkStart w:id="12" w:name="_Toc407186969"/>
      <w:bookmarkStart w:id="13" w:name="_Toc415651696"/>
      <w:r w:rsidRPr="004C25D5">
        <w:rPr>
          <w:rFonts w:ascii="Calibri" w:eastAsia="Times New Roman" w:hAnsi="Calibri" w:cs="Arial"/>
          <w:b w:val="0"/>
          <w:bCs w:val="0"/>
          <w:color w:val="228591"/>
          <w:sz w:val="40"/>
          <w:szCs w:val="24"/>
        </w:rPr>
        <w:lastRenderedPageBreak/>
        <w:t>Part 1.</w:t>
      </w:r>
      <w:r w:rsidR="00AC2616" w:rsidRPr="00124093">
        <w:rPr>
          <w:rFonts w:ascii="Calibri" w:hAnsi="Calibri" w:cs="Arial"/>
          <w:b w:val="0"/>
          <w:bCs w:val="0"/>
          <w:color w:val="228591"/>
          <w:sz w:val="40"/>
        </w:rPr>
        <w:t xml:space="preserve"> </w:t>
      </w:r>
      <w:proofErr w:type="spellStart"/>
      <w:r w:rsidRPr="004C25D5">
        <w:rPr>
          <w:rFonts w:ascii="Calibri" w:eastAsia="Times New Roman" w:hAnsi="Calibri" w:cs="Arial"/>
          <w:b w:val="0"/>
          <w:bCs w:val="0"/>
          <w:color w:val="228591"/>
          <w:sz w:val="40"/>
          <w:szCs w:val="24"/>
        </w:rPr>
        <w:t>Fishway</w:t>
      </w:r>
      <w:proofErr w:type="spellEnd"/>
      <w:r w:rsidRPr="004C25D5">
        <w:rPr>
          <w:rFonts w:ascii="Calibri" w:eastAsia="Times New Roman" w:hAnsi="Calibri" w:cs="Arial"/>
          <w:b w:val="0"/>
          <w:bCs w:val="0"/>
          <w:color w:val="228591"/>
          <w:sz w:val="40"/>
          <w:szCs w:val="24"/>
        </w:rPr>
        <w:t xml:space="preserve"> </w:t>
      </w:r>
      <w:r>
        <w:rPr>
          <w:rFonts w:ascii="Calibri" w:eastAsia="Times New Roman" w:hAnsi="Calibri" w:cs="Arial"/>
          <w:b w:val="0"/>
          <w:bCs w:val="0"/>
          <w:color w:val="228591"/>
          <w:sz w:val="40"/>
          <w:szCs w:val="24"/>
        </w:rPr>
        <w:t>P</w:t>
      </w:r>
      <w:r w:rsidRPr="004C25D5">
        <w:rPr>
          <w:rFonts w:ascii="Calibri" w:eastAsia="Times New Roman" w:hAnsi="Calibri" w:cs="Arial"/>
          <w:b w:val="0"/>
          <w:bCs w:val="0"/>
          <w:color w:val="228591"/>
          <w:sz w:val="40"/>
          <w:szCs w:val="24"/>
        </w:rPr>
        <w:t xml:space="preserve">erformance </w:t>
      </w:r>
      <w:bookmarkEnd w:id="12"/>
      <w:bookmarkEnd w:id="13"/>
      <w:r>
        <w:rPr>
          <w:rFonts w:ascii="Calibri" w:eastAsia="Times New Roman" w:hAnsi="Calibri" w:cs="Arial"/>
          <w:b w:val="0"/>
          <w:bCs w:val="0"/>
          <w:color w:val="228591"/>
          <w:sz w:val="40"/>
          <w:szCs w:val="24"/>
        </w:rPr>
        <w:t>G</w:t>
      </w:r>
      <w:r w:rsidRPr="004C25D5">
        <w:rPr>
          <w:rFonts w:ascii="Calibri" w:eastAsia="Times New Roman" w:hAnsi="Calibri" w:cs="Arial"/>
          <w:b w:val="0"/>
          <w:bCs w:val="0"/>
          <w:color w:val="228591"/>
          <w:sz w:val="40"/>
          <w:szCs w:val="24"/>
        </w:rPr>
        <w:t>uidelines</w:t>
      </w:r>
      <w:bookmarkStart w:id="14" w:name="_Toc394507078"/>
      <w:bookmarkStart w:id="15" w:name="_Toc394507079"/>
      <w:bookmarkStart w:id="16" w:name="_Toc407186970"/>
      <w:bookmarkStart w:id="17" w:name="_Toc415651697"/>
      <w:bookmarkEnd w:id="14"/>
      <w:bookmarkEnd w:id="15"/>
    </w:p>
    <w:p w14:paraId="2243B2E2" w14:textId="77777777" w:rsidR="007666C7" w:rsidRPr="00124093" w:rsidRDefault="007666C7" w:rsidP="007666C7">
      <w:pPr>
        <w:pStyle w:val="Heading2"/>
        <w:keepLines w:val="0"/>
        <w:numPr>
          <w:ilvl w:val="1"/>
          <w:numId w:val="47"/>
        </w:numPr>
        <w:spacing w:before="160" w:after="40" w:line="280" w:lineRule="exact"/>
        <w:rPr>
          <w:rFonts w:ascii="Calibri" w:eastAsia="Times New Roman" w:hAnsi="Calibri" w:cs="Arial"/>
          <w:bCs w:val="0"/>
          <w:color w:val="228591"/>
          <w:sz w:val="28"/>
          <w:szCs w:val="24"/>
        </w:rPr>
      </w:pPr>
      <w:r w:rsidRPr="00124093">
        <w:rPr>
          <w:rFonts w:ascii="Calibri" w:eastAsia="Times New Roman" w:hAnsi="Calibri" w:cs="Arial"/>
          <w:bCs w:val="0"/>
          <w:color w:val="228591"/>
          <w:sz w:val="28"/>
          <w:szCs w:val="24"/>
        </w:rPr>
        <w:t>Introduction</w:t>
      </w:r>
      <w:bookmarkEnd w:id="16"/>
      <w:bookmarkEnd w:id="17"/>
    </w:p>
    <w:p w14:paraId="1A324792" w14:textId="72E8CD56"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An important component of </w:t>
      </w:r>
      <w:proofErr w:type="spellStart"/>
      <w:r w:rsidRPr="00124093">
        <w:rPr>
          <w:rFonts w:asciiTheme="minorHAnsi" w:hAnsiTheme="minorHAnsi"/>
        </w:rPr>
        <w:t>fishway</w:t>
      </w:r>
      <w:proofErr w:type="spellEnd"/>
      <w:r w:rsidRPr="00124093">
        <w:rPr>
          <w:rFonts w:asciiTheme="minorHAnsi" w:hAnsiTheme="minorHAnsi"/>
        </w:rPr>
        <w:t xml:space="preserve"> design is defining the level </w:t>
      </w:r>
      <w:r w:rsidR="00F521D2">
        <w:rPr>
          <w:rFonts w:asciiTheme="minorHAnsi" w:hAnsiTheme="minorHAnsi"/>
        </w:rPr>
        <w:t xml:space="preserve">at which </w:t>
      </w:r>
      <w:r w:rsidRPr="00124093">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is required to perform. Performance can be defined as the</w:t>
      </w:r>
      <w:r w:rsidR="00D754BF">
        <w:rPr>
          <w:rFonts w:asciiTheme="minorHAnsi" w:hAnsiTheme="minorHAnsi"/>
        </w:rPr>
        <w:t xml:space="preserve"> reduction in the delay at a structure </w:t>
      </w:r>
      <w:r w:rsidRPr="00124093">
        <w:rPr>
          <w:rFonts w:asciiTheme="minorHAnsi" w:hAnsiTheme="minorHAnsi"/>
        </w:rPr>
        <w:t>and the proportion of the migrating population that successfully pas</w:t>
      </w:r>
      <w:r w:rsidR="007446EE" w:rsidRPr="00124093">
        <w:rPr>
          <w:rFonts w:asciiTheme="minorHAnsi" w:hAnsiTheme="minorHAnsi"/>
        </w:rPr>
        <w:t xml:space="preserve">s through the </w:t>
      </w:r>
      <w:proofErr w:type="spellStart"/>
      <w:r w:rsidR="007446EE" w:rsidRPr="00124093">
        <w:rPr>
          <w:rFonts w:asciiTheme="minorHAnsi" w:hAnsiTheme="minorHAnsi"/>
        </w:rPr>
        <w:t>fishway</w:t>
      </w:r>
      <w:proofErr w:type="spellEnd"/>
      <w:r w:rsidR="007446EE" w:rsidRPr="00124093">
        <w:rPr>
          <w:rFonts w:asciiTheme="minorHAnsi" w:hAnsiTheme="minorHAnsi"/>
        </w:rPr>
        <w:t xml:space="preserve"> (</w:t>
      </w:r>
      <w:proofErr w:type="spellStart"/>
      <w:r w:rsidR="007446EE" w:rsidRPr="00124093">
        <w:rPr>
          <w:rFonts w:asciiTheme="minorHAnsi" w:hAnsiTheme="minorHAnsi"/>
        </w:rPr>
        <w:t>Kroes</w:t>
      </w:r>
      <w:proofErr w:type="spellEnd"/>
      <w:r w:rsidR="007446EE" w:rsidRPr="00124093">
        <w:rPr>
          <w:rFonts w:asciiTheme="minorHAnsi" w:hAnsiTheme="minorHAnsi"/>
        </w:rPr>
        <w:t xml:space="preserve"> </w:t>
      </w:r>
      <w:r w:rsidR="00937645" w:rsidRPr="00124093">
        <w:rPr>
          <w:rFonts w:asciiTheme="minorHAnsi" w:hAnsiTheme="minorHAnsi"/>
        </w:rPr>
        <w:t>et al.</w:t>
      </w:r>
      <w:r w:rsidRPr="00124093">
        <w:rPr>
          <w:rFonts w:asciiTheme="minorHAnsi" w:hAnsiTheme="minorHAnsi"/>
        </w:rPr>
        <w:t xml:space="preserve"> 2006). The effectiveness of the </w:t>
      </w:r>
      <w:proofErr w:type="spellStart"/>
      <w:r w:rsidRPr="00124093">
        <w:rPr>
          <w:rFonts w:asciiTheme="minorHAnsi" w:hAnsiTheme="minorHAnsi"/>
        </w:rPr>
        <w:t>fishway</w:t>
      </w:r>
      <w:proofErr w:type="spellEnd"/>
      <w:r w:rsidRPr="00124093">
        <w:rPr>
          <w:rFonts w:asciiTheme="minorHAnsi" w:hAnsiTheme="minorHAnsi"/>
        </w:rPr>
        <w:t xml:space="preserve"> is a qualitative description of performance. Effectiveness depends on the ability to attract fish to the </w:t>
      </w:r>
      <w:proofErr w:type="spellStart"/>
      <w:r w:rsidRPr="00124093">
        <w:rPr>
          <w:rFonts w:asciiTheme="minorHAnsi" w:hAnsiTheme="minorHAnsi"/>
        </w:rPr>
        <w:t>fishway</w:t>
      </w:r>
      <w:proofErr w:type="spellEnd"/>
      <w:r w:rsidRPr="00124093">
        <w:rPr>
          <w:rFonts w:asciiTheme="minorHAnsi" w:hAnsiTheme="minorHAnsi"/>
        </w:rPr>
        <w:t xml:space="preserve"> entrance, the </w:t>
      </w:r>
      <w:proofErr w:type="spellStart"/>
      <w:r w:rsidRPr="00124093">
        <w:rPr>
          <w:rFonts w:asciiTheme="minorHAnsi" w:hAnsiTheme="minorHAnsi"/>
        </w:rPr>
        <w:t>passability</w:t>
      </w:r>
      <w:proofErr w:type="spellEnd"/>
      <w:r w:rsidRPr="00124093">
        <w:rPr>
          <w:rFonts w:asciiTheme="minorHAnsi" w:hAnsiTheme="minorHAnsi"/>
        </w:rPr>
        <w:t xml:space="preserve"> for each target species, and the ecological outcomes of the level of passage achieved (</w:t>
      </w:r>
      <w:proofErr w:type="spellStart"/>
      <w:r w:rsidRPr="00124093">
        <w:rPr>
          <w:rFonts w:asciiTheme="minorHAnsi" w:hAnsiTheme="minorHAnsi"/>
        </w:rPr>
        <w:t>Kroes</w:t>
      </w:r>
      <w:proofErr w:type="spellEnd"/>
      <w:r w:rsidRPr="00124093">
        <w:rPr>
          <w:rFonts w:asciiTheme="minorHAnsi" w:hAnsiTheme="minorHAnsi"/>
        </w:rPr>
        <w:t xml:space="preserve"> </w:t>
      </w:r>
      <w:r w:rsidR="00937645" w:rsidRPr="00124093">
        <w:rPr>
          <w:rFonts w:asciiTheme="minorHAnsi" w:hAnsiTheme="minorHAnsi"/>
        </w:rPr>
        <w:t>et al.</w:t>
      </w:r>
      <w:r w:rsidRPr="00124093">
        <w:rPr>
          <w:rFonts w:asciiTheme="minorHAnsi" w:hAnsiTheme="minorHAnsi"/>
        </w:rPr>
        <w:t xml:space="preserve"> 20</w:t>
      </w:r>
      <w:r w:rsidR="00843868">
        <w:rPr>
          <w:rFonts w:asciiTheme="minorHAnsi" w:hAnsiTheme="minorHAnsi"/>
        </w:rPr>
        <w:t>06</w:t>
      </w:r>
      <w:r w:rsidRPr="00124093">
        <w:rPr>
          <w:rFonts w:asciiTheme="minorHAnsi" w:hAnsiTheme="minorHAnsi"/>
        </w:rPr>
        <w:t xml:space="preserve">). This section of the report describes the criteria around which </w:t>
      </w:r>
      <w:proofErr w:type="spellStart"/>
      <w:r w:rsidRPr="00124093">
        <w:rPr>
          <w:rFonts w:asciiTheme="minorHAnsi" w:hAnsiTheme="minorHAnsi"/>
        </w:rPr>
        <w:t>fishway</w:t>
      </w:r>
      <w:proofErr w:type="spellEnd"/>
      <w:r w:rsidRPr="00124093">
        <w:rPr>
          <w:rFonts w:asciiTheme="minorHAnsi" w:hAnsiTheme="minorHAnsi"/>
        </w:rPr>
        <w:t xml:space="preserve"> performance can be measured</w:t>
      </w:r>
      <w:r w:rsidR="008F2B58">
        <w:rPr>
          <w:rFonts w:asciiTheme="minorHAnsi" w:hAnsiTheme="minorHAnsi"/>
        </w:rPr>
        <w:t>,</w:t>
      </w:r>
      <w:r w:rsidRPr="00124093">
        <w:rPr>
          <w:rFonts w:asciiTheme="minorHAnsi" w:hAnsiTheme="minorHAnsi"/>
        </w:rPr>
        <w:t xml:space="preserve"> including generic performance standards that can be applied </w:t>
      </w:r>
      <w:r w:rsidR="008F2B58">
        <w:rPr>
          <w:rFonts w:asciiTheme="minorHAnsi" w:hAnsiTheme="minorHAnsi"/>
        </w:rPr>
        <w:t>to</w:t>
      </w:r>
      <w:r w:rsidR="008F2B58" w:rsidRPr="00124093">
        <w:rPr>
          <w:rFonts w:asciiTheme="minorHAnsi" w:hAnsiTheme="minorHAnsi"/>
        </w:rPr>
        <w:t xml:space="preserve"> </w:t>
      </w:r>
      <w:r w:rsidRPr="00124093">
        <w:rPr>
          <w:rFonts w:asciiTheme="minorHAnsi" w:hAnsiTheme="minorHAnsi"/>
        </w:rPr>
        <w:t>all barriers. Case studies are provided to illustrate the development of specific performance standards.</w:t>
      </w:r>
      <w:r w:rsidR="00AC2616" w:rsidRPr="00124093">
        <w:rPr>
          <w:rFonts w:asciiTheme="minorHAnsi" w:hAnsiTheme="minorHAnsi"/>
        </w:rPr>
        <w:t xml:space="preserve"> </w:t>
      </w:r>
      <w:r w:rsidR="008F2B58">
        <w:rPr>
          <w:rFonts w:asciiTheme="minorHAnsi" w:hAnsiTheme="minorHAnsi"/>
        </w:rPr>
        <w:t>This</w:t>
      </w:r>
      <w:r w:rsidR="008F2B58" w:rsidRPr="00124093">
        <w:rPr>
          <w:rFonts w:asciiTheme="minorHAnsi" w:hAnsiTheme="minorHAnsi"/>
        </w:rPr>
        <w:t xml:space="preserve"> </w:t>
      </w:r>
      <w:r w:rsidRPr="00124093">
        <w:rPr>
          <w:rFonts w:asciiTheme="minorHAnsi" w:hAnsiTheme="minorHAnsi"/>
        </w:rPr>
        <w:t>is not a prescriptive set of standards for all Victorian barriers, as the number and type of fish species differ between river systems and along each river.</w:t>
      </w:r>
      <w:r w:rsidR="00AC2616" w:rsidRPr="00124093">
        <w:rPr>
          <w:rFonts w:asciiTheme="minorHAnsi" w:hAnsiTheme="minorHAnsi"/>
        </w:rPr>
        <w:t xml:space="preserve"> </w:t>
      </w:r>
      <w:r w:rsidRPr="00124093">
        <w:rPr>
          <w:rFonts w:asciiTheme="minorHAnsi" w:hAnsiTheme="minorHAnsi"/>
        </w:rPr>
        <w:t>Hence, performance standards for fishways need to be developed for each biogeographic region (e.g. tidal coastal or Murray</w:t>
      </w:r>
      <w:r w:rsidR="008F2B58">
        <w:rPr>
          <w:rFonts w:asciiTheme="minorHAnsi" w:hAnsiTheme="minorHAnsi"/>
        </w:rPr>
        <w:t>–</w:t>
      </w:r>
      <w:r w:rsidRPr="00124093">
        <w:rPr>
          <w:rFonts w:asciiTheme="minorHAnsi" w:hAnsiTheme="minorHAnsi"/>
        </w:rPr>
        <w:t xml:space="preserve">Darling lowlands); in practice, however, </w:t>
      </w:r>
      <w:r w:rsidR="008F2B58">
        <w:rPr>
          <w:rFonts w:asciiTheme="minorHAnsi" w:hAnsiTheme="minorHAnsi"/>
        </w:rPr>
        <w:t>this</w:t>
      </w:r>
      <w:r w:rsidRPr="00124093">
        <w:rPr>
          <w:rFonts w:asciiTheme="minorHAnsi" w:hAnsiTheme="minorHAnsi"/>
        </w:rPr>
        <w:t xml:space="preserve"> generally </w:t>
      </w:r>
      <w:r w:rsidR="008F2B58">
        <w:rPr>
          <w:rFonts w:asciiTheme="minorHAnsi" w:hAnsiTheme="minorHAnsi"/>
        </w:rPr>
        <w:t xml:space="preserve">occurs </w:t>
      </w:r>
      <w:r w:rsidRPr="00124093">
        <w:rPr>
          <w:rFonts w:asciiTheme="minorHAnsi" w:hAnsiTheme="minorHAnsi"/>
        </w:rPr>
        <w:t>on a site-by-site basis as fishways are proposed, designed and performance standards applied.</w:t>
      </w:r>
      <w:r w:rsidR="00AC2616" w:rsidRPr="00124093">
        <w:rPr>
          <w:rFonts w:asciiTheme="minorHAnsi" w:hAnsiTheme="minorHAnsi"/>
        </w:rPr>
        <w:t xml:space="preserve"> </w:t>
      </w:r>
      <w:r w:rsidRPr="00124093">
        <w:rPr>
          <w:rFonts w:asciiTheme="minorHAnsi" w:hAnsiTheme="minorHAnsi"/>
        </w:rPr>
        <w:t xml:space="preserve">The objective of the present document is to clarify the process of developing specific performance standards on a site, river reach or catchment scale, and </w:t>
      </w:r>
      <w:r w:rsidR="00D16A7C">
        <w:rPr>
          <w:rFonts w:asciiTheme="minorHAnsi" w:hAnsiTheme="minorHAnsi"/>
        </w:rPr>
        <w:t xml:space="preserve">to </w:t>
      </w:r>
      <w:r w:rsidRPr="00124093">
        <w:rPr>
          <w:rFonts w:asciiTheme="minorHAnsi" w:hAnsiTheme="minorHAnsi"/>
        </w:rPr>
        <w:t>provide a basis or starting point for managers, asset owners and scientists.</w:t>
      </w:r>
    </w:p>
    <w:p w14:paraId="40AFC695" w14:textId="0236F37A" w:rsidR="007666C7" w:rsidRPr="00124093" w:rsidRDefault="007666C7" w:rsidP="007666C7">
      <w:pPr>
        <w:pStyle w:val="Heading2"/>
        <w:keepLines w:val="0"/>
        <w:numPr>
          <w:ilvl w:val="1"/>
          <w:numId w:val="47"/>
        </w:numPr>
        <w:spacing w:before="160" w:after="40" w:line="280" w:lineRule="exact"/>
        <w:rPr>
          <w:rFonts w:ascii="Calibri" w:eastAsia="Times New Roman" w:hAnsi="Calibri" w:cs="Arial"/>
          <w:bCs w:val="0"/>
          <w:color w:val="228591"/>
          <w:sz w:val="28"/>
          <w:szCs w:val="24"/>
        </w:rPr>
      </w:pPr>
      <w:bookmarkStart w:id="18" w:name="_Toc407186971"/>
      <w:bookmarkStart w:id="19" w:name="_Toc415651698"/>
      <w:r w:rsidRPr="00124093">
        <w:rPr>
          <w:rFonts w:ascii="Calibri" w:eastAsia="Times New Roman" w:hAnsi="Calibri" w:cs="Arial"/>
          <w:bCs w:val="0"/>
          <w:color w:val="228591"/>
          <w:sz w:val="28"/>
          <w:szCs w:val="24"/>
        </w:rPr>
        <w:t>Setting</w:t>
      </w:r>
      <w:r w:rsidR="008F2B58" w:rsidRPr="00124093">
        <w:rPr>
          <w:rFonts w:ascii="Calibri" w:eastAsia="Times New Roman" w:hAnsi="Calibri" w:cs="Arial"/>
          <w:bCs w:val="0"/>
          <w:color w:val="228591"/>
          <w:sz w:val="28"/>
          <w:szCs w:val="24"/>
        </w:rPr>
        <w:t xml:space="preserve"> ecological and fish passage obj</w:t>
      </w:r>
      <w:r w:rsidRPr="00124093">
        <w:rPr>
          <w:rFonts w:ascii="Calibri" w:eastAsia="Times New Roman" w:hAnsi="Calibri" w:cs="Arial"/>
          <w:bCs w:val="0"/>
          <w:color w:val="228591"/>
          <w:sz w:val="28"/>
          <w:szCs w:val="24"/>
        </w:rPr>
        <w:t>ectives</w:t>
      </w:r>
      <w:bookmarkEnd w:id="18"/>
      <w:bookmarkEnd w:id="19"/>
    </w:p>
    <w:p w14:paraId="326225EF" w14:textId="1434958B" w:rsidR="007666C7" w:rsidRPr="00124093" w:rsidRDefault="007666C7" w:rsidP="00124093">
      <w:pPr>
        <w:spacing w:after="113" w:line="240" w:lineRule="atLeast"/>
        <w:rPr>
          <w:rFonts w:asciiTheme="minorHAnsi" w:hAnsiTheme="minorHAnsi"/>
        </w:rPr>
      </w:pPr>
      <w:r w:rsidRPr="00124093">
        <w:rPr>
          <w:rFonts w:asciiTheme="minorHAnsi" w:hAnsiTheme="minorHAnsi"/>
        </w:rPr>
        <w:t>Performance standards of fishways need to be developed</w:t>
      </w:r>
      <w:r w:rsidR="001868B0">
        <w:rPr>
          <w:rFonts w:asciiTheme="minorHAnsi" w:hAnsiTheme="minorHAnsi"/>
        </w:rPr>
        <w:t xml:space="preserve"> on the</w:t>
      </w:r>
      <w:r w:rsidRPr="00124093">
        <w:rPr>
          <w:rFonts w:asciiTheme="minorHAnsi" w:hAnsiTheme="minorHAnsi"/>
        </w:rPr>
        <w:t xml:space="preserve"> bas</w:t>
      </w:r>
      <w:r w:rsidR="001868B0">
        <w:rPr>
          <w:rFonts w:asciiTheme="minorHAnsi" w:hAnsiTheme="minorHAnsi"/>
        </w:rPr>
        <w:t>is of</w:t>
      </w:r>
      <w:r w:rsidRPr="00124093">
        <w:rPr>
          <w:rFonts w:asciiTheme="minorHAnsi" w:hAnsiTheme="minorHAnsi"/>
        </w:rPr>
        <w:t xml:space="preserve"> clear ecological objectives. Ecological objectives are generally </w:t>
      </w:r>
      <w:r w:rsidR="00843868">
        <w:rPr>
          <w:rFonts w:asciiTheme="minorHAnsi" w:hAnsiTheme="minorHAnsi"/>
        </w:rPr>
        <w:t>broad-</w:t>
      </w:r>
      <w:r w:rsidRPr="00124093">
        <w:rPr>
          <w:rFonts w:asciiTheme="minorHAnsi" w:hAnsiTheme="minorHAnsi"/>
        </w:rPr>
        <w:t xml:space="preserve">level </w:t>
      </w:r>
      <w:r w:rsidR="001868B0">
        <w:rPr>
          <w:rFonts w:asciiTheme="minorHAnsi" w:hAnsiTheme="minorHAnsi"/>
        </w:rPr>
        <w:t>objectives</w:t>
      </w:r>
      <w:r w:rsidR="001868B0" w:rsidRPr="00124093">
        <w:rPr>
          <w:rFonts w:asciiTheme="minorHAnsi" w:hAnsiTheme="minorHAnsi"/>
        </w:rPr>
        <w:t xml:space="preserve"> </w:t>
      </w:r>
      <w:r w:rsidRPr="00124093">
        <w:rPr>
          <w:rFonts w:asciiTheme="minorHAnsi" w:hAnsiTheme="minorHAnsi"/>
        </w:rPr>
        <w:t xml:space="preserve">for the ecosystem or, in some cases, </w:t>
      </w:r>
      <w:r w:rsidR="001868B0">
        <w:rPr>
          <w:rFonts w:asciiTheme="minorHAnsi" w:hAnsiTheme="minorHAnsi"/>
        </w:rPr>
        <w:t>relate to</w:t>
      </w:r>
      <w:r w:rsidR="001868B0" w:rsidRPr="00124093">
        <w:rPr>
          <w:rFonts w:asciiTheme="minorHAnsi" w:hAnsiTheme="minorHAnsi"/>
        </w:rPr>
        <w:t xml:space="preserve"> </w:t>
      </w:r>
      <w:r w:rsidRPr="00124093">
        <w:rPr>
          <w:rFonts w:asciiTheme="minorHAnsi" w:hAnsiTheme="minorHAnsi"/>
        </w:rPr>
        <w:t>particular species</w:t>
      </w:r>
      <w:r w:rsidR="001868B0">
        <w:rPr>
          <w:rFonts w:asciiTheme="minorHAnsi" w:hAnsiTheme="minorHAnsi"/>
          <w:szCs w:val="22"/>
        </w:rPr>
        <w:t xml:space="preserve"> (e.g. species that</w:t>
      </w:r>
      <w:r w:rsidRPr="00124093">
        <w:rPr>
          <w:rFonts w:asciiTheme="minorHAnsi" w:hAnsiTheme="minorHAnsi"/>
          <w:szCs w:val="22"/>
        </w:rPr>
        <w:t xml:space="preserve"> are threatened or </w:t>
      </w:r>
      <w:r w:rsidR="001868B0">
        <w:rPr>
          <w:rFonts w:asciiTheme="minorHAnsi" w:hAnsiTheme="minorHAnsi"/>
          <w:szCs w:val="22"/>
        </w:rPr>
        <w:t xml:space="preserve">recorded as </w:t>
      </w:r>
      <w:r w:rsidR="001868B0" w:rsidRPr="00124093">
        <w:rPr>
          <w:rFonts w:asciiTheme="minorHAnsi" w:hAnsiTheme="minorHAnsi"/>
          <w:szCs w:val="22"/>
        </w:rPr>
        <w:t>hav</w:t>
      </w:r>
      <w:r w:rsidR="001868B0">
        <w:rPr>
          <w:rFonts w:asciiTheme="minorHAnsi" w:hAnsiTheme="minorHAnsi"/>
          <w:szCs w:val="22"/>
        </w:rPr>
        <w:t>ing</w:t>
      </w:r>
      <w:r w:rsidR="001868B0" w:rsidRPr="00124093">
        <w:rPr>
          <w:rFonts w:asciiTheme="minorHAnsi" w:hAnsiTheme="minorHAnsi"/>
          <w:szCs w:val="22"/>
        </w:rPr>
        <w:t xml:space="preserve"> </w:t>
      </w:r>
      <w:r w:rsidRPr="00124093">
        <w:rPr>
          <w:rFonts w:asciiTheme="minorHAnsi" w:hAnsiTheme="minorHAnsi"/>
          <w:szCs w:val="22"/>
        </w:rPr>
        <w:t>declined</w:t>
      </w:r>
      <w:r w:rsidR="00FD3128">
        <w:rPr>
          <w:rFonts w:asciiTheme="minorHAnsi" w:hAnsiTheme="minorHAnsi"/>
          <w:szCs w:val="22"/>
        </w:rPr>
        <w:t>)</w:t>
      </w:r>
      <w:r w:rsidRPr="00124093">
        <w:rPr>
          <w:rFonts w:asciiTheme="minorHAnsi" w:hAnsiTheme="minorHAnsi"/>
          <w:szCs w:val="22"/>
        </w:rPr>
        <w:t>.</w:t>
      </w:r>
      <w:r w:rsidR="00AC2616" w:rsidRPr="00124093">
        <w:rPr>
          <w:rFonts w:asciiTheme="minorHAnsi" w:hAnsiTheme="minorHAnsi"/>
          <w:szCs w:val="22"/>
        </w:rPr>
        <w:t xml:space="preserve"> </w:t>
      </w:r>
      <w:r w:rsidRPr="00124093">
        <w:rPr>
          <w:rFonts w:asciiTheme="minorHAnsi" w:hAnsiTheme="minorHAnsi"/>
        </w:rPr>
        <w:t xml:space="preserve">Ecological objectives </w:t>
      </w:r>
      <w:r w:rsidRPr="00124093">
        <w:rPr>
          <w:rFonts w:asciiTheme="minorHAnsi" w:hAnsiTheme="minorHAnsi"/>
          <w:szCs w:val="22"/>
        </w:rPr>
        <w:t xml:space="preserve">are mostly generic, such as </w:t>
      </w:r>
      <w:r w:rsidR="00140F5F">
        <w:rPr>
          <w:rFonts w:asciiTheme="minorHAnsi" w:hAnsiTheme="minorHAnsi"/>
          <w:szCs w:val="22"/>
        </w:rPr>
        <w:t>‘</w:t>
      </w:r>
      <w:r w:rsidRPr="00124093">
        <w:rPr>
          <w:rFonts w:asciiTheme="minorHAnsi" w:hAnsiTheme="minorHAnsi"/>
          <w:szCs w:val="22"/>
        </w:rPr>
        <w:t>restore fish distribution and abundance</w:t>
      </w:r>
      <w:r w:rsidR="00140F5F">
        <w:rPr>
          <w:rFonts w:asciiTheme="minorHAnsi" w:hAnsiTheme="minorHAnsi"/>
          <w:szCs w:val="22"/>
        </w:rPr>
        <w:t>’</w:t>
      </w:r>
      <w:r w:rsidRPr="00124093">
        <w:rPr>
          <w:rFonts w:asciiTheme="minorHAnsi" w:hAnsiTheme="minorHAnsi"/>
          <w:szCs w:val="22"/>
        </w:rPr>
        <w:t xml:space="preserve">, and apply to almost all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projects</w:t>
      </w:r>
      <w:r w:rsidR="001868B0">
        <w:rPr>
          <w:rFonts w:asciiTheme="minorHAnsi" w:hAnsiTheme="minorHAnsi"/>
          <w:szCs w:val="22"/>
        </w:rPr>
        <w:t>,</w:t>
      </w:r>
      <w:r w:rsidRPr="00124093">
        <w:rPr>
          <w:rFonts w:asciiTheme="minorHAnsi" w:hAnsiTheme="minorHAnsi"/>
          <w:szCs w:val="22"/>
        </w:rPr>
        <w:t xml:space="preserve"> but they can also be specific if</w:t>
      </w:r>
      <w:r w:rsidRPr="00124093">
        <w:rPr>
          <w:rFonts w:asciiTheme="minorHAnsi" w:hAnsiTheme="minorHAnsi"/>
        </w:rPr>
        <w:t xml:space="preserve"> a particular ecological issue has been identified.</w:t>
      </w:r>
      <w:r w:rsidR="00AC2616" w:rsidRPr="00124093">
        <w:rPr>
          <w:rFonts w:asciiTheme="minorHAnsi" w:hAnsiTheme="minorHAnsi"/>
        </w:rPr>
        <w:t xml:space="preserve"> </w:t>
      </w:r>
      <w:r w:rsidRPr="00124093">
        <w:rPr>
          <w:rFonts w:asciiTheme="minorHAnsi" w:hAnsiTheme="minorHAnsi"/>
        </w:rPr>
        <w:t xml:space="preserve">Examples include: access for adult Macquarie </w:t>
      </w:r>
      <w:r w:rsidR="001868B0">
        <w:rPr>
          <w:rFonts w:asciiTheme="minorHAnsi" w:hAnsiTheme="minorHAnsi"/>
        </w:rPr>
        <w:t>P</w:t>
      </w:r>
      <w:r w:rsidR="001868B0" w:rsidRPr="00124093">
        <w:rPr>
          <w:rFonts w:asciiTheme="minorHAnsi" w:hAnsiTheme="minorHAnsi"/>
        </w:rPr>
        <w:t>erch</w:t>
      </w:r>
      <w:r w:rsidR="00722A0C">
        <w:rPr>
          <w:rFonts w:asciiTheme="minorHAnsi" w:hAnsiTheme="minorHAnsi"/>
        </w:rPr>
        <w:t xml:space="preserve"> </w:t>
      </w:r>
      <w:r w:rsidRPr="00124093">
        <w:rPr>
          <w:rFonts w:asciiTheme="minorHAnsi" w:hAnsiTheme="minorHAnsi"/>
        </w:rPr>
        <w:t>to specific spawning grounds (e.g. Cotter River, ACT (</w:t>
      </w:r>
      <w:proofErr w:type="spellStart"/>
      <w:r w:rsidRPr="00124093">
        <w:rPr>
          <w:rFonts w:asciiTheme="minorHAnsi" w:hAnsiTheme="minorHAnsi"/>
        </w:rPr>
        <w:t>Broadhurst</w:t>
      </w:r>
      <w:proofErr w:type="spellEnd"/>
      <w:r w:rsidRPr="00124093">
        <w:rPr>
          <w:rFonts w:asciiTheme="minorHAnsi" w:hAnsiTheme="minorHAnsi"/>
        </w:rPr>
        <w:t xml:space="preserve"> </w:t>
      </w:r>
      <w:r w:rsidR="00937645" w:rsidRPr="00124093">
        <w:rPr>
          <w:rFonts w:asciiTheme="minorHAnsi" w:hAnsiTheme="minorHAnsi"/>
        </w:rPr>
        <w:t>et al.</w:t>
      </w:r>
      <w:r w:rsidRPr="00124093">
        <w:rPr>
          <w:rFonts w:asciiTheme="minorHAnsi" w:hAnsiTheme="minorHAnsi"/>
        </w:rPr>
        <w:t xml:space="preserve"> 2012)), restoration of </w:t>
      </w:r>
      <w:r w:rsidR="001868B0">
        <w:rPr>
          <w:rFonts w:asciiTheme="minorHAnsi" w:hAnsiTheme="minorHAnsi"/>
        </w:rPr>
        <w:t>S</w:t>
      </w:r>
      <w:r w:rsidR="001868B0" w:rsidRPr="00124093">
        <w:rPr>
          <w:rFonts w:asciiTheme="minorHAnsi" w:hAnsiTheme="minorHAnsi"/>
        </w:rPr>
        <w:t>hort</w:t>
      </w:r>
      <w:r w:rsidR="001868B0">
        <w:rPr>
          <w:rFonts w:asciiTheme="minorHAnsi" w:hAnsiTheme="minorHAnsi"/>
        </w:rPr>
        <w:t>-</w:t>
      </w:r>
      <w:r w:rsidRPr="00124093">
        <w:rPr>
          <w:rFonts w:asciiTheme="minorHAnsi" w:hAnsiTheme="minorHAnsi"/>
        </w:rPr>
        <w:t xml:space="preserve">finned </w:t>
      </w:r>
      <w:r w:rsidR="001868B0">
        <w:rPr>
          <w:rFonts w:asciiTheme="minorHAnsi" w:hAnsiTheme="minorHAnsi"/>
        </w:rPr>
        <w:t>E</w:t>
      </w:r>
      <w:r w:rsidR="001868B0" w:rsidRPr="00124093">
        <w:rPr>
          <w:rFonts w:asciiTheme="minorHAnsi" w:hAnsiTheme="minorHAnsi"/>
        </w:rPr>
        <w:t xml:space="preserve">el </w:t>
      </w:r>
      <w:r w:rsidRPr="00124093">
        <w:rPr>
          <w:rFonts w:asciiTheme="minorHAnsi" w:hAnsiTheme="minorHAnsi"/>
        </w:rPr>
        <w:t xml:space="preserve">populations (e.g. Lake Condah in Western Victoria (Crook </w:t>
      </w:r>
      <w:r w:rsidR="00937645" w:rsidRPr="00124093">
        <w:rPr>
          <w:rFonts w:asciiTheme="minorHAnsi" w:hAnsiTheme="minorHAnsi"/>
        </w:rPr>
        <w:t>et al.</w:t>
      </w:r>
      <w:r w:rsidRPr="00124093">
        <w:rPr>
          <w:rFonts w:asciiTheme="minorHAnsi" w:hAnsiTheme="minorHAnsi"/>
        </w:rPr>
        <w:t xml:space="preserve"> 2008)), or preventing fish deaths from poor water quality in wetlands (e.g. Murray River forest floodplains (Jones and Stuart 2008)). </w:t>
      </w:r>
      <w:r w:rsidR="00722A0C">
        <w:rPr>
          <w:rFonts w:asciiTheme="minorHAnsi" w:hAnsiTheme="minorHAnsi"/>
        </w:rPr>
        <w:t xml:space="preserve">(Please note: for the scientific names of species not provided in the text, please refer to Table 1.) </w:t>
      </w:r>
      <w:r w:rsidRPr="00124093">
        <w:rPr>
          <w:rFonts w:asciiTheme="minorHAnsi" w:hAnsiTheme="minorHAnsi"/>
        </w:rPr>
        <w:t>See Box 1 for examples of ecological and fish passage objectives from Victoria.</w:t>
      </w:r>
    </w:p>
    <w:p w14:paraId="7A561990" w14:textId="71EAA77A"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Ecological objectives form the basis </w:t>
      </w:r>
      <w:r w:rsidR="00722A0C">
        <w:rPr>
          <w:rFonts w:asciiTheme="minorHAnsi" w:hAnsiTheme="minorHAnsi"/>
        </w:rPr>
        <w:t>of</w:t>
      </w:r>
      <w:r w:rsidR="00722A0C" w:rsidRPr="00124093">
        <w:rPr>
          <w:rFonts w:asciiTheme="minorHAnsi" w:hAnsiTheme="minorHAnsi"/>
        </w:rPr>
        <w:t xml:space="preserve"> </w:t>
      </w:r>
      <w:r w:rsidR="001868B0" w:rsidRPr="00124093">
        <w:rPr>
          <w:rFonts w:asciiTheme="minorHAnsi" w:hAnsiTheme="minorHAnsi"/>
        </w:rPr>
        <w:t>site</w:t>
      </w:r>
      <w:r w:rsidR="001868B0">
        <w:rPr>
          <w:rFonts w:asciiTheme="minorHAnsi" w:hAnsiTheme="minorHAnsi"/>
        </w:rPr>
        <w:t>-</w:t>
      </w:r>
      <w:r w:rsidRPr="00124093">
        <w:rPr>
          <w:rFonts w:asciiTheme="minorHAnsi" w:hAnsiTheme="minorHAnsi"/>
        </w:rPr>
        <w:t xml:space="preserve">specific fish passage objectives. For example, if </w:t>
      </w:r>
      <w:r w:rsidR="00722A0C">
        <w:rPr>
          <w:rFonts w:asciiTheme="minorHAnsi" w:hAnsiTheme="minorHAnsi"/>
        </w:rPr>
        <w:t>the</w:t>
      </w:r>
      <w:r w:rsidR="00722A0C" w:rsidRPr="00124093">
        <w:rPr>
          <w:rFonts w:asciiTheme="minorHAnsi" w:hAnsiTheme="minorHAnsi"/>
        </w:rPr>
        <w:t xml:space="preserve"> </w:t>
      </w:r>
      <w:r w:rsidRPr="00124093">
        <w:rPr>
          <w:rFonts w:asciiTheme="minorHAnsi" w:hAnsiTheme="minorHAnsi"/>
        </w:rPr>
        <w:t>ecological objective is to restore fish distribution and abundance at a coastal Victorian stream</w:t>
      </w:r>
      <w:r w:rsidR="001868B0">
        <w:rPr>
          <w:rFonts w:asciiTheme="minorHAnsi" w:hAnsiTheme="minorHAnsi"/>
        </w:rPr>
        <w:t>,</w:t>
      </w:r>
      <w:r w:rsidRPr="00124093">
        <w:rPr>
          <w:rFonts w:asciiTheme="minorHAnsi" w:hAnsiTheme="minorHAnsi"/>
        </w:rPr>
        <w:t xml:space="preserve"> the fish passage objectives for a barrier located just upstream from the estuary may be to pass:</w:t>
      </w:r>
    </w:p>
    <w:p w14:paraId="541F9E0D" w14:textId="6179D011" w:rsidR="007666C7" w:rsidRPr="00124093" w:rsidRDefault="007666C7" w:rsidP="00124093">
      <w:pPr>
        <w:numPr>
          <w:ilvl w:val="0"/>
          <w:numId w:val="31"/>
        </w:numPr>
        <w:spacing w:after="113" w:line="240" w:lineRule="atLeast"/>
        <w:ind w:left="426" w:hanging="426"/>
        <w:rPr>
          <w:rFonts w:asciiTheme="minorHAnsi" w:hAnsiTheme="minorHAnsi"/>
        </w:rPr>
      </w:pPr>
      <w:r w:rsidRPr="00124093">
        <w:rPr>
          <w:rFonts w:asciiTheme="minorHAnsi" w:hAnsiTheme="minorHAnsi"/>
        </w:rPr>
        <w:t>Juvenile</w:t>
      </w:r>
      <w:r w:rsidR="00AC2616" w:rsidRPr="00124093">
        <w:rPr>
          <w:rFonts w:asciiTheme="minorHAnsi" w:hAnsiTheme="minorHAnsi"/>
        </w:rPr>
        <w:t xml:space="preserve"> </w:t>
      </w:r>
      <w:r w:rsidRPr="00124093">
        <w:rPr>
          <w:rFonts w:asciiTheme="minorHAnsi" w:hAnsiTheme="minorHAnsi"/>
        </w:rPr>
        <w:t xml:space="preserve">Australian </w:t>
      </w:r>
      <w:r w:rsidR="002E5A4E">
        <w:rPr>
          <w:rFonts w:asciiTheme="minorHAnsi" w:hAnsiTheme="minorHAnsi"/>
        </w:rPr>
        <w:t>Grayling</w:t>
      </w:r>
      <w:r w:rsidRPr="00124093">
        <w:rPr>
          <w:rFonts w:asciiTheme="minorHAnsi" w:hAnsiTheme="minorHAnsi"/>
        </w:rPr>
        <w:t xml:space="preserve"> between October and December (entering fresh</w:t>
      </w:r>
      <w:r w:rsidR="001868B0">
        <w:rPr>
          <w:rFonts w:asciiTheme="minorHAnsi" w:hAnsiTheme="minorHAnsi"/>
        </w:rPr>
        <w:t xml:space="preserve"> </w:t>
      </w:r>
      <w:r w:rsidRPr="00124093">
        <w:rPr>
          <w:rFonts w:asciiTheme="minorHAnsi" w:hAnsiTheme="minorHAnsi"/>
        </w:rPr>
        <w:t>water following their mandatory marine phase), and</w:t>
      </w:r>
    </w:p>
    <w:p w14:paraId="5BFF328F" w14:textId="192FFF62" w:rsidR="007666C7" w:rsidRPr="00124093" w:rsidRDefault="007666C7" w:rsidP="00124093">
      <w:pPr>
        <w:numPr>
          <w:ilvl w:val="0"/>
          <w:numId w:val="31"/>
        </w:numPr>
        <w:spacing w:after="113" w:line="240" w:lineRule="atLeast"/>
        <w:ind w:left="426" w:hanging="426"/>
        <w:rPr>
          <w:rFonts w:asciiTheme="minorHAnsi" w:hAnsiTheme="minorHAnsi"/>
        </w:rPr>
      </w:pPr>
      <w:r w:rsidRPr="00124093">
        <w:rPr>
          <w:rFonts w:asciiTheme="minorHAnsi" w:hAnsiTheme="minorHAnsi"/>
        </w:rPr>
        <w:t xml:space="preserve">Adult Australian </w:t>
      </w:r>
      <w:r w:rsidR="002E5A4E">
        <w:rPr>
          <w:rFonts w:asciiTheme="minorHAnsi" w:hAnsiTheme="minorHAnsi"/>
        </w:rPr>
        <w:t>Grayling</w:t>
      </w:r>
      <w:r w:rsidRPr="00124093">
        <w:rPr>
          <w:rFonts w:asciiTheme="minorHAnsi" w:hAnsiTheme="minorHAnsi"/>
        </w:rPr>
        <w:t xml:space="preserve"> between April and June (returning upstream following their downstream spawning migration).</w:t>
      </w:r>
    </w:p>
    <w:p w14:paraId="68438FFB" w14:textId="61076F60" w:rsidR="00216732" w:rsidRPr="00124093" w:rsidRDefault="007666C7" w:rsidP="00124093">
      <w:pPr>
        <w:spacing w:after="113" w:line="240" w:lineRule="atLeast"/>
        <w:rPr>
          <w:rFonts w:asciiTheme="minorHAnsi" w:hAnsiTheme="minorHAnsi"/>
        </w:rPr>
        <w:sectPr w:rsidR="00216732" w:rsidRPr="00124093" w:rsidSect="006A003C">
          <w:headerReference w:type="even" r:id="rId36"/>
          <w:headerReference w:type="default" r:id="rId37"/>
          <w:footerReference w:type="even" r:id="rId38"/>
          <w:footerReference w:type="default" r:id="rId39"/>
          <w:headerReference w:type="first" r:id="rId40"/>
          <w:pgSz w:w="11906" w:h="16838" w:code="9"/>
          <w:pgMar w:top="1701" w:right="1134" w:bottom="567" w:left="1134" w:header="709" w:footer="709" w:gutter="0"/>
          <w:cols w:space="708"/>
          <w:docGrid w:linePitch="360"/>
        </w:sectPr>
      </w:pPr>
      <w:r w:rsidRPr="00124093">
        <w:rPr>
          <w:rFonts w:asciiTheme="minorHAnsi" w:hAnsiTheme="minorHAnsi"/>
        </w:rPr>
        <w:t>Figure 2 shows the relationship</w:t>
      </w:r>
      <w:r w:rsidR="00B66CF0">
        <w:rPr>
          <w:rFonts w:asciiTheme="minorHAnsi" w:hAnsiTheme="minorHAnsi"/>
        </w:rPr>
        <w:t>s</w:t>
      </w:r>
      <w:r w:rsidRPr="00124093">
        <w:rPr>
          <w:rFonts w:asciiTheme="minorHAnsi" w:hAnsiTheme="minorHAnsi"/>
        </w:rPr>
        <w:t xml:space="preserve"> between ecological objectives, fish passage objectives, performance standards and </w:t>
      </w:r>
      <w:proofErr w:type="spellStart"/>
      <w:r w:rsidRPr="00124093">
        <w:rPr>
          <w:rFonts w:asciiTheme="minorHAnsi" w:hAnsiTheme="minorHAnsi"/>
        </w:rPr>
        <w:t>fishway</w:t>
      </w:r>
      <w:proofErr w:type="spellEnd"/>
      <w:r w:rsidRPr="00124093">
        <w:rPr>
          <w:rFonts w:asciiTheme="minorHAnsi" w:hAnsiTheme="minorHAnsi"/>
        </w:rPr>
        <w:t xml:space="preserve"> design and lists five information needs required </w:t>
      </w:r>
      <w:r w:rsidR="001868B0">
        <w:rPr>
          <w:rFonts w:asciiTheme="minorHAnsi" w:hAnsiTheme="minorHAnsi"/>
        </w:rPr>
        <w:t>for the</w:t>
      </w:r>
      <w:r w:rsidR="001868B0" w:rsidRPr="00124093">
        <w:rPr>
          <w:rFonts w:asciiTheme="minorHAnsi" w:hAnsiTheme="minorHAnsi"/>
        </w:rPr>
        <w:t xml:space="preserve"> </w:t>
      </w:r>
      <w:r w:rsidRPr="00124093">
        <w:rPr>
          <w:rFonts w:asciiTheme="minorHAnsi" w:hAnsiTheme="minorHAnsi"/>
        </w:rPr>
        <w:t>develop</w:t>
      </w:r>
      <w:r w:rsidR="001868B0">
        <w:rPr>
          <w:rFonts w:asciiTheme="minorHAnsi" w:hAnsiTheme="minorHAnsi"/>
        </w:rPr>
        <w:t>ment of</w:t>
      </w:r>
      <w:r w:rsidRPr="00124093">
        <w:rPr>
          <w:rFonts w:asciiTheme="minorHAnsi" w:hAnsiTheme="minorHAnsi"/>
        </w:rPr>
        <w:t xml:space="preserve"> ecological and fish passage objectives and </w:t>
      </w:r>
      <w:r w:rsidR="001868B0">
        <w:rPr>
          <w:rFonts w:asciiTheme="minorHAnsi" w:hAnsiTheme="minorHAnsi"/>
        </w:rPr>
        <w:t>for</w:t>
      </w:r>
      <w:r w:rsidR="001868B0" w:rsidRPr="00124093">
        <w:rPr>
          <w:rFonts w:asciiTheme="minorHAnsi" w:hAnsiTheme="minorHAnsi"/>
        </w:rPr>
        <w:t xml:space="preserve"> </w:t>
      </w:r>
      <w:r w:rsidRPr="00124093">
        <w:rPr>
          <w:rFonts w:asciiTheme="minorHAnsi" w:hAnsiTheme="minorHAnsi"/>
        </w:rPr>
        <w:t>design</w:t>
      </w:r>
      <w:r w:rsidR="001868B0">
        <w:rPr>
          <w:rFonts w:asciiTheme="minorHAnsi" w:hAnsiTheme="minorHAnsi"/>
        </w:rPr>
        <w:t>ing</w:t>
      </w:r>
      <w:r w:rsidRPr="00124093">
        <w:rPr>
          <w:rFonts w:asciiTheme="minorHAnsi" w:hAnsiTheme="minorHAnsi"/>
        </w:rPr>
        <w:t xml:space="preserve"> effective fishways</w:t>
      </w:r>
      <w:r w:rsidR="001868B0">
        <w:rPr>
          <w:rFonts w:asciiTheme="minorHAnsi" w:hAnsiTheme="minorHAnsi"/>
        </w:rPr>
        <w:t>.</w:t>
      </w:r>
      <w:r w:rsidRPr="00124093">
        <w:rPr>
          <w:rFonts w:asciiTheme="minorHAnsi" w:hAnsiTheme="minorHAnsi"/>
        </w:rPr>
        <w:t xml:space="preserve"> (</w:t>
      </w:r>
      <w:r w:rsidR="001868B0">
        <w:rPr>
          <w:rFonts w:asciiTheme="minorHAnsi" w:hAnsiTheme="minorHAnsi"/>
        </w:rPr>
        <w:t>D</w:t>
      </w:r>
      <w:r w:rsidR="001868B0" w:rsidRPr="00124093">
        <w:rPr>
          <w:rFonts w:asciiTheme="minorHAnsi" w:hAnsiTheme="minorHAnsi"/>
        </w:rPr>
        <w:t xml:space="preserve">esign </w:t>
      </w:r>
      <w:r w:rsidRPr="00124093">
        <w:rPr>
          <w:rFonts w:asciiTheme="minorHAnsi" w:hAnsiTheme="minorHAnsi"/>
        </w:rPr>
        <w:t>of fishways is not discussed in this document but is reviewed in detail in another document currently in preparation (Action 11.6 VWMS).</w:t>
      </w:r>
      <w:r w:rsidR="00817160">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Initially these information needs are </w:t>
      </w:r>
      <w:r w:rsidR="001868B0">
        <w:rPr>
          <w:rFonts w:asciiTheme="minorHAnsi" w:hAnsiTheme="minorHAnsi"/>
        </w:rPr>
        <w:t xml:space="preserve">to be </w:t>
      </w:r>
      <w:r w:rsidRPr="00124093">
        <w:rPr>
          <w:rFonts w:asciiTheme="minorHAnsi" w:hAnsiTheme="minorHAnsi"/>
        </w:rPr>
        <w:t>undertaken as a desktop study by a fish scientist.</w:t>
      </w:r>
      <w:r w:rsidR="00AC2616" w:rsidRPr="00124093">
        <w:rPr>
          <w:rFonts w:asciiTheme="minorHAnsi" w:hAnsiTheme="minorHAnsi"/>
        </w:rPr>
        <w:t xml:space="preserve"> </w:t>
      </w:r>
      <w:r w:rsidRPr="00124093">
        <w:rPr>
          <w:rFonts w:asciiTheme="minorHAnsi" w:hAnsiTheme="minorHAnsi"/>
        </w:rPr>
        <w:t xml:space="preserve">Quantitative </w:t>
      </w:r>
      <w:r w:rsidR="00A34962">
        <w:rPr>
          <w:rFonts w:asciiTheme="minorHAnsi" w:hAnsiTheme="minorHAnsi"/>
        </w:rPr>
        <w:t>data are</w:t>
      </w:r>
      <w:r w:rsidRPr="00124093">
        <w:rPr>
          <w:rFonts w:asciiTheme="minorHAnsi" w:hAnsiTheme="minorHAnsi"/>
        </w:rPr>
        <w:t xml:space="preserve"> preferable</w:t>
      </w:r>
      <w:r w:rsidR="001868B0">
        <w:rPr>
          <w:rFonts w:asciiTheme="minorHAnsi" w:hAnsiTheme="minorHAnsi"/>
        </w:rPr>
        <w:t>,</w:t>
      </w:r>
      <w:r w:rsidRPr="00124093">
        <w:rPr>
          <w:rFonts w:asciiTheme="minorHAnsi" w:hAnsiTheme="minorHAnsi"/>
        </w:rPr>
        <w:t xml:space="preserve"> but </w:t>
      </w:r>
      <w:r w:rsidR="00722A0C">
        <w:rPr>
          <w:rFonts w:asciiTheme="minorHAnsi" w:hAnsiTheme="minorHAnsi"/>
        </w:rPr>
        <w:t>this</w:t>
      </w:r>
      <w:r w:rsidR="00722A0C" w:rsidRPr="00124093">
        <w:rPr>
          <w:rFonts w:asciiTheme="minorHAnsi" w:hAnsiTheme="minorHAnsi"/>
        </w:rPr>
        <w:t xml:space="preserve"> </w:t>
      </w:r>
      <w:r w:rsidRPr="00124093">
        <w:rPr>
          <w:rFonts w:asciiTheme="minorHAnsi" w:hAnsiTheme="minorHAnsi"/>
        </w:rPr>
        <w:t xml:space="preserve">should not be a barrier to rapid collation and assessment of the available data. In assembling the information required </w:t>
      </w:r>
      <w:r w:rsidR="00722A0C">
        <w:rPr>
          <w:rFonts w:asciiTheme="minorHAnsi" w:hAnsiTheme="minorHAnsi"/>
        </w:rPr>
        <w:t>for</w:t>
      </w:r>
      <w:r w:rsidR="00722A0C" w:rsidRPr="00124093">
        <w:rPr>
          <w:rFonts w:asciiTheme="minorHAnsi" w:hAnsiTheme="minorHAnsi"/>
        </w:rPr>
        <w:t xml:space="preserve"> </w:t>
      </w:r>
      <w:r w:rsidRPr="00124093">
        <w:rPr>
          <w:rFonts w:asciiTheme="minorHAnsi" w:hAnsiTheme="minorHAnsi"/>
        </w:rPr>
        <w:t>inform</w:t>
      </w:r>
      <w:r w:rsidR="00722A0C">
        <w:rPr>
          <w:rFonts w:asciiTheme="minorHAnsi" w:hAnsiTheme="minorHAnsi"/>
        </w:rPr>
        <w:t>ing</w:t>
      </w:r>
      <w:r w:rsidRPr="00124093">
        <w:rPr>
          <w:rFonts w:asciiTheme="minorHAnsi" w:hAnsiTheme="minorHAnsi"/>
        </w:rPr>
        <w:t xml:space="preserve"> </w:t>
      </w:r>
      <w:r w:rsidR="001868B0">
        <w:rPr>
          <w:rFonts w:asciiTheme="minorHAnsi" w:hAnsiTheme="minorHAnsi"/>
        </w:rPr>
        <w:t>the</w:t>
      </w:r>
      <w:r w:rsidR="001868B0" w:rsidRPr="00124093">
        <w:rPr>
          <w:rFonts w:asciiTheme="minorHAnsi" w:hAnsiTheme="minorHAnsi"/>
        </w:rPr>
        <w:t xml:space="preserve"> </w:t>
      </w:r>
      <w:r w:rsidRPr="00124093">
        <w:rPr>
          <w:rFonts w:asciiTheme="minorHAnsi" w:hAnsiTheme="minorHAnsi"/>
        </w:rPr>
        <w:t>ecological objectives</w:t>
      </w:r>
      <w:r w:rsidR="001868B0">
        <w:rPr>
          <w:rFonts w:asciiTheme="minorHAnsi" w:hAnsiTheme="minorHAnsi"/>
        </w:rPr>
        <w:t>,</w:t>
      </w:r>
      <w:r w:rsidRPr="00124093">
        <w:rPr>
          <w:rFonts w:asciiTheme="minorHAnsi" w:hAnsiTheme="minorHAnsi"/>
        </w:rPr>
        <w:t xml:space="preserve"> some assumptions will need to be made (e.g. </w:t>
      </w:r>
      <w:r w:rsidR="001868B0">
        <w:rPr>
          <w:rFonts w:asciiTheme="minorHAnsi" w:hAnsiTheme="minorHAnsi"/>
        </w:rPr>
        <w:t xml:space="preserve">the likely </w:t>
      </w:r>
      <w:r w:rsidRPr="00124093">
        <w:rPr>
          <w:rFonts w:asciiTheme="minorHAnsi" w:hAnsiTheme="minorHAnsi"/>
        </w:rPr>
        <w:t xml:space="preserve">behaviour of a species in </w:t>
      </w:r>
      <w:r w:rsidR="001868B0">
        <w:rPr>
          <w:rFonts w:asciiTheme="minorHAnsi" w:hAnsiTheme="minorHAnsi"/>
        </w:rPr>
        <w:t xml:space="preserve">a </w:t>
      </w:r>
      <w:r w:rsidRPr="00124093">
        <w:rPr>
          <w:rFonts w:asciiTheme="minorHAnsi" w:hAnsiTheme="minorHAnsi"/>
        </w:rPr>
        <w:t xml:space="preserve">concrete, </w:t>
      </w:r>
      <w:r w:rsidR="001868B0" w:rsidRPr="00124093">
        <w:rPr>
          <w:rFonts w:asciiTheme="minorHAnsi" w:hAnsiTheme="minorHAnsi"/>
        </w:rPr>
        <w:t>tunnel</w:t>
      </w:r>
      <w:r w:rsidR="001868B0">
        <w:rPr>
          <w:rFonts w:asciiTheme="minorHAnsi" w:hAnsiTheme="minorHAnsi"/>
        </w:rPr>
        <w:t>-</w:t>
      </w:r>
      <w:r w:rsidRPr="00124093">
        <w:rPr>
          <w:rFonts w:asciiTheme="minorHAnsi" w:hAnsiTheme="minorHAnsi"/>
        </w:rPr>
        <w:t xml:space="preserve">like </w:t>
      </w:r>
      <w:r w:rsidR="001868B0" w:rsidRPr="00124093">
        <w:rPr>
          <w:rFonts w:asciiTheme="minorHAnsi" w:hAnsiTheme="minorHAnsi"/>
        </w:rPr>
        <w:t>vertical</w:t>
      </w:r>
      <w:r w:rsidR="001868B0">
        <w:rPr>
          <w:rFonts w:asciiTheme="minorHAnsi" w:hAnsiTheme="minorHAnsi"/>
        </w:rPr>
        <w:t>-</w:t>
      </w:r>
      <w:r w:rsidRPr="00124093">
        <w:rPr>
          <w:rFonts w:asciiTheme="minorHAnsi" w:hAnsiTheme="minorHAnsi"/>
        </w:rPr>
        <w:t xml:space="preserve">slot </w:t>
      </w:r>
      <w:proofErr w:type="spellStart"/>
      <w:r w:rsidRPr="00124093">
        <w:rPr>
          <w:rFonts w:asciiTheme="minorHAnsi" w:hAnsiTheme="minorHAnsi"/>
        </w:rPr>
        <w:t>fishway</w:t>
      </w:r>
      <w:proofErr w:type="spellEnd"/>
      <w:r w:rsidRPr="00124093">
        <w:rPr>
          <w:rFonts w:asciiTheme="minorHAnsi" w:hAnsiTheme="minorHAnsi"/>
        </w:rPr>
        <w:t xml:space="preserve"> or </w:t>
      </w:r>
      <w:r w:rsidR="001868B0">
        <w:rPr>
          <w:rFonts w:asciiTheme="minorHAnsi" w:hAnsiTheme="minorHAnsi"/>
        </w:rPr>
        <w:t xml:space="preserve">a </w:t>
      </w:r>
      <w:r w:rsidRPr="00124093">
        <w:rPr>
          <w:rFonts w:asciiTheme="minorHAnsi" w:hAnsiTheme="minorHAnsi"/>
        </w:rPr>
        <w:t xml:space="preserve">shallow </w:t>
      </w:r>
      <w:r w:rsidR="001868B0" w:rsidRPr="00124093">
        <w:rPr>
          <w:rFonts w:asciiTheme="minorHAnsi" w:hAnsiTheme="minorHAnsi"/>
        </w:rPr>
        <w:t>rock</w:t>
      </w:r>
      <w:r w:rsidR="001868B0">
        <w:rPr>
          <w:rFonts w:asciiTheme="minorHAnsi" w:hAnsiTheme="minorHAnsi"/>
        </w:rPr>
        <w:t>-</w:t>
      </w:r>
      <w:r w:rsidRPr="00124093">
        <w:rPr>
          <w:rFonts w:asciiTheme="minorHAnsi" w:hAnsiTheme="minorHAnsi"/>
        </w:rPr>
        <w:t xml:space="preserve">ramp </w:t>
      </w:r>
      <w:proofErr w:type="spellStart"/>
      <w:r w:rsidRPr="00124093">
        <w:rPr>
          <w:rFonts w:asciiTheme="minorHAnsi" w:hAnsiTheme="minorHAnsi"/>
        </w:rPr>
        <w:t>fishway</w:t>
      </w:r>
      <w:proofErr w:type="spellEnd"/>
      <w:r w:rsidRPr="00124093">
        <w:rPr>
          <w:rFonts w:asciiTheme="minorHAnsi" w:hAnsiTheme="minorHAnsi"/>
        </w:rPr>
        <w:t>)</w:t>
      </w:r>
      <w:r w:rsidR="001868B0">
        <w:rPr>
          <w:rFonts w:asciiTheme="minorHAnsi" w:hAnsiTheme="minorHAnsi"/>
        </w:rPr>
        <w:t>,</w:t>
      </w:r>
      <w:r w:rsidRPr="00124093">
        <w:rPr>
          <w:rFonts w:asciiTheme="minorHAnsi" w:hAnsiTheme="minorHAnsi"/>
        </w:rPr>
        <w:t xml:space="preserve"> and these should be stated. In addition to setting ecological and fish passage objectives, the process identifies knowledge gaps requiring further investigation.</w:t>
      </w:r>
      <w:r w:rsidR="00AC2616" w:rsidRPr="00124093">
        <w:rPr>
          <w:rFonts w:asciiTheme="minorHAnsi" w:hAnsiTheme="minorHAnsi"/>
        </w:rPr>
        <w:t xml:space="preserve"> </w:t>
      </w:r>
      <w:r w:rsidRPr="00124093">
        <w:rPr>
          <w:rFonts w:asciiTheme="minorHAnsi" w:hAnsiTheme="minorHAnsi"/>
        </w:rPr>
        <w:t xml:space="preserve">It is worth noting that a decision on every criterion is included in every </w:t>
      </w:r>
      <w:proofErr w:type="spellStart"/>
      <w:r w:rsidRPr="00124093">
        <w:rPr>
          <w:rFonts w:asciiTheme="minorHAnsi" w:hAnsiTheme="minorHAnsi"/>
        </w:rPr>
        <w:t>fishway</w:t>
      </w:r>
      <w:proofErr w:type="spellEnd"/>
      <w:r w:rsidRPr="00124093">
        <w:rPr>
          <w:rFonts w:asciiTheme="minorHAnsi" w:hAnsiTheme="minorHAnsi"/>
        </w:rPr>
        <w:t>, either as an active part of the design process, or by default.</w:t>
      </w:r>
      <w:bookmarkStart w:id="20" w:name="_Toc394425361"/>
      <w:bookmarkStart w:id="21" w:name="_Toc394507081"/>
      <w:bookmarkEnd w:id="20"/>
      <w:bookmarkEnd w:id="21"/>
    </w:p>
    <w:p w14:paraId="02F78FF1" w14:textId="77777777" w:rsidR="007666C7" w:rsidRPr="00124093" w:rsidRDefault="00961FCF" w:rsidP="007666C7">
      <w:pPr>
        <w:rPr>
          <w:rFonts w:asciiTheme="minorHAnsi" w:hAnsiTheme="minorHAnsi"/>
        </w:rPr>
      </w:pPr>
      <w:r w:rsidRPr="00124093">
        <w:rPr>
          <w:rFonts w:asciiTheme="minorHAnsi" w:hAnsiTheme="minorHAnsi"/>
          <w:noProof/>
          <w:lang w:eastAsia="en-AU"/>
        </w:rPr>
        <w:lastRenderedPageBreak/>
        <mc:AlternateContent>
          <mc:Choice Requires="wps">
            <w:drawing>
              <wp:anchor distT="0" distB="0" distL="114300" distR="114300" simplePos="0" relativeHeight="251607040" behindDoc="0" locked="0" layoutInCell="1" allowOverlap="1" wp14:anchorId="61834B46" wp14:editId="04EBB90A">
                <wp:simplePos x="0" y="0"/>
                <wp:positionH relativeFrom="column">
                  <wp:posOffset>6708140</wp:posOffset>
                </wp:positionH>
                <wp:positionV relativeFrom="paragraph">
                  <wp:posOffset>-361315</wp:posOffset>
                </wp:positionV>
                <wp:extent cx="577850" cy="2906395"/>
                <wp:effectExtent l="0" t="0" r="12700" b="27305"/>
                <wp:wrapNone/>
                <wp:docPr id="276" name="Right Brace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0" cy="2906395"/>
                        </a:xfrm>
                        <a:prstGeom prst="rightBrac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76" o:spid="_x0000_s1026" type="#_x0000_t88" style="position:absolute;margin-left:528.2pt;margin-top:-28.45pt;width:45.5pt;height:228.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" adj="358" strokecolor="windowText"/>
            </w:pict>
          </mc:Fallback>
        </mc:AlternateContent>
      </w:r>
      <w:r w:rsidRPr="00124093">
        <w:rPr>
          <w:rFonts w:asciiTheme="minorHAnsi" w:hAnsiTheme="minorHAnsi"/>
          <w:noProof/>
          <w:lang w:eastAsia="en-AU"/>
        </w:rPr>
        <w:drawing>
          <wp:anchor distT="0" distB="0" distL="114300" distR="114300" simplePos="0" relativeHeight="251608064" behindDoc="0" locked="0" layoutInCell="1" allowOverlap="1" wp14:anchorId="62266ABB" wp14:editId="76D96750">
            <wp:simplePos x="0" y="0"/>
            <wp:positionH relativeFrom="column">
              <wp:posOffset>111125</wp:posOffset>
            </wp:positionH>
            <wp:positionV relativeFrom="paragraph">
              <wp:posOffset>-408940</wp:posOffset>
            </wp:positionV>
            <wp:extent cx="7853045" cy="5153025"/>
            <wp:effectExtent l="0" t="0" r="0" b="0"/>
            <wp:wrapNone/>
            <wp:docPr id="2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7853045" cy="515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9B869" w14:textId="77777777" w:rsidR="007666C7" w:rsidRPr="00124093" w:rsidRDefault="007666C7" w:rsidP="007666C7">
      <w:pPr>
        <w:rPr>
          <w:rFonts w:asciiTheme="minorHAnsi" w:hAnsiTheme="minorHAnsi"/>
        </w:rPr>
      </w:pPr>
    </w:p>
    <w:p w14:paraId="03048644" w14:textId="77777777" w:rsidR="007666C7" w:rsidRPr="00124093" w:rsidRDefault="007666C7" w:rsidP="007666C7">
      <w:pPr>
        <w:rPr>
          <w:rFonts w:asciiTheme="minorHAnsi" w:hAnsiTheme="minorHAnsi"/>
        </w:rPr>
      </w:pPr>
    </w:p>
    <w:p w14:paraId="5F9F9B52" w14:textId="77777777" w:rsidR="007666C7" w:rsidRPr="00124093" w:rsidRDefault="00961FCF" w:rsidP="007666C7">
      <w:pPr>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09088" behindDoc="0" locked="0" layoutInCell="1" allowOverlap="1" wp14:anchorId="0D5D7109" wp14:editId="54C61B3E">
                <wp:simplePos x="0" y="0"/>
                <wp:positionH relativeFrom="column">
                  <wp:posOffset>7397750</wp:posOffset>
                </wp:positionH>
                <wp:positionV relativeFrom="paragraph">
                  <wp:posOffset>18415</wp:posOffset>
                </wp:positionV>
                <wp:extent cx="845185" cy="689610"/>
                <wp:effectExtent l="0" t="0" r="0" b="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5185" cy="689610"/>
                        </a:xfrm>
                        <a:prstGeom prst="rect">
                          <a:avLst/>
                        </a:prstGeom>
                        <a:solidFill>
                          <a:srgbClr val="CC6600"/>
                        </a:solidFill>
                        <a:ln w="6350">
                          <a:noFill/>
                        </a:ln>
                        <a:effectLst/>
                      </wps:spPr>
                      <wps:txbx>
                        <w:txbxContent>
                          <w:p w14:paraId="670584CA" w14:textId="77777777" w:rsidR="0020393C" w:rsidRPr="00050358"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Fishway</w:t>
                            </w:r>
                          </w:p>
                          <w:p w14:paraId="1676F2D0" w14:textId="2C0105B5" w:rsidR="0020393C"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Design</w:t>
                            </w:r>
                          </w:p>
                          <w:p w14:paraId="545B69C5" w14:textId="77777777" w:rsidR="0020393C" w:rsidRPr="00050358"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Standards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75" o:spid="_x0000_s1027" type="#_x0000_t202" style="position:absolute;margin-left:582.5pt;margin-top:1.45pt;width:66.55pt;height:54.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" fillcolor="#c60" stroked="f" strokeweight=".5pt">
                <v:path arrowok="t"/>
                <v:textbox>
                  <w:txbxContent>
                    <w:p w14:paraId="670584CA" w14:textId="77777777" w:rsidR="0020393C" w:rsidRPr="00050358"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Fishway</w:t>
                      </w:r>
                    </w:p>
                    <w:p w14:paraId="1676F2D0" w14:textId="2C0105B5" w:rsidR="0020393C"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Design</w:t>
                      </w:r>
                    </w:p>
                    <w:p w14:paraId="545B69C5" w14:textId="77777777" w:rsidR="0020393C" w:rsidRPr="00050358" w:rsidRDefault="0020393C" w:rsidP="007666C7">
                      <w:pPr>
                        <w:rPr>
                          <w:rFonts w:ascii="Arial" w:hAnsi="Arial" w:cs="Arial"/>
                          <w:b/>
                          <w:color w:val="FFFFFF" w:themeColor="background1"/>
                          <w:sz w:val="20"/>
                        </w:rPr>
                      </w:pPr>
                      <w:r w:rsidRPr="00050358">
                        <w:rPr>
                          <w:rFonts w:ascii="Arial" w:hAnsi="Arial" w:cs="Arial"/>
                          <w:b/>
                          <w:color w:val="FFFFFF" w:themeColor="background1"/>
                          <w:sz w:val="20"/>
                        </w:rPr>
                        <w:t>Standards</w:t>
                      </w:r>
                    </w:p>
                  </w:txbxContent>
                </v:textbox>
              </v:shape>
            </w:pict>
          </mc:Fallback>
        </mc:AlternateContent>
      </w:r>
    </w:p>
    <w:p w14:paraId="0916709C" w14:textId="77777777" w:rsidR="007666C7" w:rsidRPr="00124093" w:rsidRDefault="007666C7" w:rsidP="007666C7">
      <w:pPr>
        <w:rPr>
          <w:rFonts w:asciiTheme="minorHAnsi" w:hAnsiTheme="minorHAnsi"/>
        </w:rPr>
      </w:pPr>
    </w:p>
    <w:p w14:paraId="3CEAD6A8" w14:textId="77777777" w:rsidR="007666C7" w:rsidRPr="00124093" w:rsidRDefault="007666C7" w:rsidP="007666C7">
      <w:pPr>
        <w:rPr>
          <w:rFonts w:asciiTheme="minorHAnsi" w:hAnsiTheme="minorHAnsi"/>
        </w:rPr>
      </w:pPr>
    </w:p>
    <w:p w14:paraId="1839B789" w14:textId="77777777" w:rsidR="007666C7" w:rsidRPr="00124093" w:rsidRDefault="007666C7" w:rsidP="007666C7">
      <w:pPr>
        <w:rPr>
          <w:rFonts w:asciiTheme="minorHAnsi" w:hAnsiTheme="minorHAnsi"/>
        </w:rPr>
      </w:pPr>
    </w:p>
    <w:p w14:paraId="7942C7B3" w14:textId="77777777" w:rsidR="007666C7" w:rsidRPr="00124093" w:rsidRDefault="007666C7" w:rsidP="007666C7">
      <w:pPr>
        <w:rPr>
          <w:rFonts w:asciiTheme="minorHAnsi" w:hAnsiTheme="minorHAnsi"/>
        </w:rPr>
      </w:pPr>
    </w:p>
    <w:p w14:paraId="11F4226E" w14:textId="77777777" w:rsidR="007666C7" w:rsidRPr="00124093" w:rsidRDefault="007666C7" w:rsidP="007666C7">
      <w:pPr>
        <w:rPr>
          <w:rFonts w:asciiTheme="minorHAnsi" w:hAnsiTheme="minorHAnsi"/>
        </w:rPr>
      </w:pPr>
    </w:p>
    <w:p w14:paraId="5DD987F0" w14:textId="77777777" w:rsidR="007666C7" w:rsidRPr="00124093" w:rsidRDefault="007666C7" w:rsidP="007666C7">
      <w:pPr>
        <w:rPr>
          <w:rFonts w:asciiTheme="minorHAnsi" w:hAnsiTheme="minorHAnsi"/>
        </w:rPr>
      </w:pPr>
    </w:p>
    <w:p w14:paraId="7D40E1F1" w14:textId="77777777" w:rsidR="007666C7" w:rsidRPr="00124093" w:rsidRDefault="007666C7" w:rsidP="007666C7">
      <w:pPr>
        <w:rPr>
          <w:rFonts w:asciiTheme="minorHAnsi" w:hAnsiTheme="minorHAnsi"/>
        </w:rPr>
      </w:pPr>
    </w:p>
    <w:p w14:paraId="3D28E000" w14:textId="77777777" w:rsidR="007666C7" w:rsidRPr="00124093" w:rsidRDefault="007666C7" w:rsidP="007666C7">
      <w:pPr>
        <w:rPr>
          <w:rFonts w:asciiTheme="minorHAnsi" w:hAnsiTheme="minorHAnsi"/>
        </w:rPr>
      </w:pPr>
    </w:p>
    <w:p w14:paraId="642626CE" w14:textId="77777777" w:rsidR="007666C7" w:rsidRPr="00124093" w:rsidRDefault="007666C7" w:rsidP="007666C7">
      <w:pPr>
        <w:rPr>
          <w:rFonts w:asciiTheme="minorHAnsi" w:hAnsiTheme="minorHAnsi"/>
        </w:rPr>
      </w:pPr>
    </w:p>
    <w:p w14:paraId="26AB9FA1" w14:textId="77777777" w:rsidR="007666C7" w:rsidRPr="00124093" w:rsidRDefault="007666C7" w:rsidP="007666C7">
      <w:pPr>
        <w:rPr>
          <w:rFonts w:asciiTheme="minorHAnsi" w:hAnsiTheme="minorHAnsi"/>
        </w:rPr>
      </w:pPr>
    </w:p>
    <w:p w14:paraId="2117A175" w14:textId="77777777" w:rsidR="007666C7" w:rsidRPr="00124093" w:rsidRDefault="007666C7" w:rsidP="007666C7">
      <w:pPr>
        <w:rPr>
          <w:rFonts w:asciiTheme="minorHAnsi" w:hAnsiTheme="minorHAnsi"/>
        </w:rPr>
      </w:pPr>
    </w:p>
    <w:p w14:paraId="2299C14C" w14:textId="77777777" w:rsidR="007666C7" w:rsidRPr="00124093" w:rsidRDefault="007666C7" w:rsidP="007666C7">
      <w:pPr>
        <w:rPr>
          <w:rFonts w:asciiTheme="minorHAnsi" w:hAnsiTheme="minorHAnsi"/>
        </w:rPr>
      </w:pPr>
    </w:p>
    <w:p w14:paraId="7F99587F" w14:textId="77777777" w:rsidR="007666C7" w:rsidRPr="00124093" w:rsidRDefault="007666C7" w:rsidP="007666C7">
      <w:pPr>
        <w:rPr>
          <w:rFonts w:asciiTheme="minorHAnsi" w:hAnsiTheme="minorHAnsi"/>
        </w:rPr>
      </w:pPr>
    </w:p>
    <w:p w14:paraId="38E502D0" w14:textId="77777777" w:rsidR="007666C7" w:rsidRPr="00124093" w:rsidRDefault="007666C7" w:rsidP="007666C7">
      <w:pPr>
        <w:rPr>
          <w:rFonts w:asciiTheme="minorHAnsi" w:hAnsiTheme="minorHAnsi"/>
        </w:rPr>
      </w:pPr>
    </w:p>
    <w:p w14:paraId="44A9B702" w14:textId="77777777" w:rsidR="007666C7" w:rsidRPr="00124093" w:rsidRDefault="007666C7" w:rsidP="007666C7">
      <w:pPr>
        <w:rPr>
          <w:rFonts w:asciiTheme="minorHAnsi" w:hAnsiTheme="minorHAnsi"/>
        </w:rPr>
      </w:pPr>
    </w:p>
    <w:p w14:paraId="3DDEB293" w14:textId="77777777" w:rsidR="007666C7" w:rsidRPr="00124093" w:rsidRDefault="007666C7" w:rsidP="007666C7">
      <w:pPr>
        <w:rPr>
          <w:rFonts w:asciiTheme="minorHAnsi" w:hAnsiTheme="minorHAnsi"/>
        </w:rPr>
      </w:pPr>
    </w:p>
    <w:p w14:paraId="23758BFE" w14:textId="77777777" w:rsidR="007666C7" w:rsidRPr="00124093" w:rsidRDefault="007666C7" w:rsidP="007666C7">
      <w:pPr>
        <w:rPr>
          <w:rFonts w:asciiTheme="minorHAnsi" w:hAnsiTheme="minorHAnsi"/>
        </w:rPr>
      </w:pPr>
    </w:p>
    <w:p w14:paraId="6F8859E6" w14:textId="77777777" w:rsidR="007666C7" w:rsidRPr="00124093" w:rsidRDefault="007666C7" w:rsidP="007666C7">
      <w:pPr>
        <w:pStyle w:val="Caption"/>
        <w:rPr>
          <w:rFonts w:asciiTheme="minorHAnsi" w:hAnsiTheme="minorHAnsi"/>
        </w:rPr>
      </w:pPr>
      <w:bookmarkStart w:id="22" w:name="_Toc407105454"/>
    </w:p>
    <w:p w14:paraId="5CEDC975" w14:textId="77777777" w:rsidR="007666C7" w:rsidRPr="00124093" w:rsidRDefault="007666C7" w:rsidP="007666C7">
      <w:pPr>
        <w:pStyle w:val="Caption"/>
        <w:rPr>
          <w:rFonts w:asciiTheme="minorHAnsi" w:hAnsiTheme="minorHAnsi"/>
        </w:rPr>
      </w:pPr>
    </w:p>
    <w:p w14:paraId="295685EA" w14:textId="77777777" w:rsidR="007666C7" w:rsidRPr="00124093" w:rsidRDefault="007666C7" w:rsidP="007666C7">
      <w:pPr>
        <w:pStyle w:val="Caption"/>
        <w:rPr>
          <w:rFonts w:asciiTheme="minorHAnsi" w:hAnsiTheme="minorHAnsi"/>
        </w:rPr>
      </w:pPr>
    </w:p>
    <w:p w14:paraId="775C37DF" w14:textId="77777777" w:rsidR="007666C7" w:rsidRPr="00124093" w:rsidRDefault="007666C7" w:rsidP="007666C7">
      <w:pPr>
        <w:pStyle w:val="Caption"/>
        <w:rPr>
          <w:rFonts w:asciiTheme="minorHAnsi" w:hAnsiTheme="minorHAnsi"/>
        </w:rPr>
      </w:pPr>
    </w:p>
    <w:p w14:paraId="27D86C5C" w14:textId="77777777" w:rsidR="007666C7" w:rsidRPr="00124093" w:rsidRDefault="007666C7" w:rsidP="007666C7">
      <w:pPr>
        <w:pStyle w:val="Caption"/>
        <w:rPr>
          <w:rFonts w:asciiTheme="minorHAnsi" w:hAnsiTheme="minorHAnsi"/>
        </w:rPr>
      </w:pPr>
    </w:p>
    <w:p w14:paraId="34C1D320" w14:textId="77777777" w:rsidR="007666C7" w:rsidRPr="00124093" w:rsidRDefault="007666C7" w:rsidP="007666C7">
      <w:pPr>
        <w:pStyle w:val="Caption"/>
        <w:rPr>
          <w:rFonts w:asciiTheme="minorHAnsi" w:hAnsiTheme="minorHAnsi"/>
        </w:rPr>
      </w:pPr>
    </w:p>
    <w:p w14:paraId="0ACD33F7" w14:textId="77777777" w:rsidR="007666C7" w:rsidRPr="00124093" w:rsidRDefault="007666C7" w:rsidP="007666C7">
      <w:pPr>
        <w:pStyle w:val="Caption"/>
        <w:rPr>
          <w:rFonts w:asciiTheme="minorHAnsi" w:hAnsiTheme="minorHAnsi"/>
        </w:rPr>
      </w:pPr>
    </w:p>
    <w:p w14:paraId="7D4F4D30" w14:textId="77777777" w:rsidR="007666C7" w:rsidRPr="00124093" w:rsidRDefault="007666C7" w:rsidP="007666C7">
      <w:pPr>
        <w:pStyle w:val="Caption"/>
        <w:rPr>
          <w:rFonts w:asciiTheme="minorHAnsi" w:hAnsiTheme="minorHAnsi"/>
        </w:rPr>
      </w:pPr>
    </w:p>
    <w:p w14:paraId="66512F0F" w14:textId="77777777" w:rsidR="007666C7" w:rsidRPr="00124093" w:rsidRDefault="007666C7" w:rsidP="007666C7">
      <w:pPr>
        <w:pStyle w:val="Caption"/>
        <w:rPr>
          <w:rFonts w:asciiTheme="minorHAnsi" w:hAnsiTheme="minorHAnsi"/>
        </w:rPr>
      </w:pPr>
    </w:p>
    <w:p w14:paraId="53873FC5" w14:textId="77777777" w:rsidR="007666C7" w:rsidRPr="00124093" w:rsidRDefault="007666C7" w:rsidP="007666C7">
      <w:pPr>
        <w:pStyle w:val="Caption"/>
        <w:rPr>
          <w:rFonts w:asciiTheme="minorHAnsi" w:hAnsiTheme="minorHAnsi"/>
        </w:rPr>
      </w:pPr>
    </w:p>
    <w:p w14:paraId="06A642EF" w14:textId="51F15D6B" w:rsidR="007666C7" w:rsidRPr="00124093" w:rsidRDefault="007666C7" w:rsidP="007666C7">
      <w:pPr>
        <w:pStyle w:val="Caption"/>
        <w:rPr>
          <w:rFonts w:asciiTheme="minorHAnsi" w:hAnsiTheme="minorHAnsi"/>
        </w:rPr>
      </w:pPr>
      <w:bookmarkStart w:id="23" w:name="_Toc415651734"/>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2</w:t>
      </w:r>
      <w:r w:rsidR="0048245A" w:rsidRPr="00124093">
        <w:rPr>
          <w:rFonts w:asciiTheme="minorHAnsi" w:hAnsiTheme="minorHAnsi"/>
          <w:noProof/>
        </w:rPr>
        <w:fldChar w:fldCharType="end"/>
      </w:r>
      <w:r w:rsidR="001868B0">
        <w:rPr>
          <w:rFonts w:asciiTheme="minorHAnsi" w:hAnsiTheme="minorHAnsi"/>
          <w:noProof/>
        </w:rPr>
        <w:t>.</w:t>
      </w:r>
      <w:r w:rsidRPr="00124093">
        <w:rPr>
          <w:rFonts w:asciiTheme="minorHAnsi" w:hAnsiTheme="minorHAnsi"/>
          <w:b w:val="0"/>
        </w:rPr>
        <w:t xml:space="preserve"> Relationship</w:t>
      </w:r>
      <w:r w:rsidR="00722A0C">
        <w:rPr>
          <w:rFonts w:asciiTheme="minorHAnsi" w:hAnsiTheme="minorHAnsi"/>
          <w:b w:val="0"/>
        </w:rPr>
        <w:t>s between</w:t>
      </w:r>
      <w:r w:rsidRPr="00124093">
        <w:rPr>
          <w:rFonts w:asciiTheme="minorHAnsi" w:hAnsiTheme="minorHAnsi"/>
          <w:b w:val="0"/>
        </w:rPr>
        <w:t xml:space="preserve"> ecological objectives, fish passage objectives, performance standards and </w:t>
      </w:r>
      <w:proofErr w:type="spellStart"/>
      <w:r w:rsidRPr="00124093">
        <w:rPr>
          <w:rFonts w:asciiTheme="minorHAnsi" w:hAnsiTheme="minorHAnsi"/>
          <w:b w:val="0"/>
        </w:rPr>
        <w:t>fishway</w:t>
      </w:r>
      <w:proofErr w:type="spellEnd"/>
      <w:r w:rsidRPr="00124093">
        <w:rPr>
          <w:rFonts w:asciiTheme="minorHAnsi" w:hAnsiTheme="minorHAnsi"/>
          <w:b w:val="0"/>
        </w:rPr>
        <w:t xml:space="preserve"> design</w:t>
      </w:r>
      <w:r w:rsidR="00E54D3C" w:rsidRPr="00124093">
        <w:rPr>
          <w:rFonts w:asciiTheme="minorHAnsi" w:hAnsiTheme="minorHAnsi"/>
          <w:b w:val="0"/>
        </w:rPr>
        <w:t xml:space="preserve"> and </w:t>
      </w:r>
      <w:r w:rsidR="00E54D3C" w:rsidRPr="00452F7C">
        <w:rPr>
          <w:rFonts w:asciiTheme="minorHAnsi" w:hAnsiTheme="minorHAnsi"/>
          <w:b w:val="0"/>
        </w:rPr>
        <w:t>monitoring</w:t>
      </w:r>
      <w:r w:rsidRPr="00452F7C">
        <w:rPr>
          <w:rFonts w:asciiTheme="minorHAnsi" w:hAnsiTheme="minorHAnsi"/>
          <w:b w:val="0"/>
        </w:rPr>
        <w:t>.</w:t>
      </w:r>
      <w:bookmarkEnd w:id="22"/>
      <w:bookmarkEnd w:id="23"/>
      <w:r w:rsidR="00452F7C" w:rsidRPr="00452F7C">
        <w:rPr>
          <w:b w:val="0"/>
        </w:rPr>
        <w:t xml:space="preserve"> (</w:t>
      </w:r>
      <w:r w:rsidR="00D16A7C">
        <w:rPr>
          <w:rFonts w:asciiTheme="minorHAnsi" w:hAnsiTheme="minorHAnsi"/>
          <w:b w:val="0"/>
        </w:rPr>
        <w:t>N</w:t>
      </w:r>
      <w:r w:rsidR="00D16A7C" w:rsidRPr="00452F7C">
        <w:rPr>
          <w:rFonts w:asciiTheme="minorHAnsi" w:hAnsiTheme="minorHAnsi"/>
          <w:b w:val="0"/>
        </w:rPr>
        <w:t xml:space="preserve">ote </w:t>
      </w:r>
      <w:r w:rsidR="00452F7C" w:rsidRPr="00452F7C">
        <w:rPr>
          <w:rFonts w:asciiTheme="minorHAnsi" w:hAnsiTheme="minorHAnsi"/>
          <w:b w:val="0"/>
        </w:rPr>
        <w:t xml:space="preserve">that </w:t>
      </w:r>
      <w:proofErr w:type="spellStart"/>
      <w:r w:rsidR="00452F7C" w:rsidRPr="00452F7C">
        <w:rPr>
          <w:rFonts w:asciiTheme="minorHAnsi" w:hAnsiTheme="minorHAnsi"/>
          <w:b w:val="0"/>
        </w:rPr>
        <w:t>fishway</w:t>
      </w:r>
      <w:proofErr w:type="spellEnd"/>
      <w:r w:rsidR="00452F7C" w:rsidRPr="00452F7C">
        <w:rPr>
          <w:rFonts w:asciiTheme="minorHAnsi" w:hAnsiTheme="minorHAnsi"/>
          <w:b w:val="0"/>
        </w:rPr>
        <w:t xml:space="preserve"> design and monitoring (grey) are reviewed in detail in two separate document</w:t>
      </w:r>
      <w:r w:rsidR="00452F7C">
        <w:rPr>
          <w:rFonts w:asciiTheme="minorHAnsi" w:hAnsiTheme="minorHAnsi"/>
          <w:b w:val="0"/>
        </w:rPr>
        <w:t>s (Jones and O’Connor 2014</w:t>
      </w:r>
      <w:r w:rsidR="003B391F">
        <w:rPr>
          <w:rFonts w:asciiTheme="minorHAnsi" w:hAnsiTheme="minorHAnsi"/>
          <w:b w:val="0"/>
        </w:rPr>
        <w:t>; O’Connor et al. 2016 in prep.</w:t>
      </w:r>
      <w:r w:rsidR="00452F7C">
        <w:rPr>
          <w:rFonts w:asciiTheme="minorHAnsi" w:hAnsiTheme="minorHAnsi"/>
          <w:b w:val="0"/>
        </w:rPr>
        <w:t>)</w:t>
      </w:r>
      <w:r w:rsidR="00452F7C" w:rsidRPr="00452F7C">
        <w:rPr>
          <w:rFonts w:asciiTheme="minorHAnsi" w:hAnsiTheme="minorHAnsi"/>
          <w:b w:val="0"/>
        </w:rPr>
        <w:t>.</w:t>
      </w:r>
      <w:r w:rsidR="00D16A7C">
        <w:rPr>
          <w:rFonts w:asciiTheme="minorHAnsi" w:hAnsiTheme="minorHAnsi"/>
          <w:b w:val="0"/>
        </w:rPr>
        <w:t>)</w:t>
      </w:r>
    </w:p>
    <w:p w14:paraId="3362808D" w14:textId="77777777" w:rsidR="007666C7" w:rsidRPr="00124093" w:rsidRDefault="007666C7" w:rsidP="007666C7">
      <w:pPr>
        <w:rPr>
          <w:rFonts w:asciiTheme="minorHAnsi" w:hAnsiTheme="minorHAnsi"/>
        </w:rPr>
        <w:sectPr w:rsidR="007666C7" w:rsidRPr="00124093" w:rsidSect="00156B84">
          <w:pgSz w:w="16838" w:h="11906" w:orient="landscape" w:code="9"/>
          <w:pgMar w:top="1701" w:right="1134" w:bottom="567" w:left="1134" w:header="709" w:footer="709" w:gutter="0"/>
          <w:cols w:space="708"/>
          <w:docGrid w:linePitch="360"/>
        </w:sectPr>
      </w:pPr>
    </w:p>
    <w:p w14:paraId="622E412F" w14:textId="22FB35A5"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lastRenderedPageBreak/>
        <w:t xml:space="preserve">The following describes the first four information needs </w:t>
      </w:r>
      <w:r w:rsidR="00E94E3C" w:rsidRPr="00124093">
        <w:rPr>
          <w:rFonts w:asciiTheme="minorHAnsi" w:hAnsiTheme="minorHAnsi"/>
          <w:szCs w:val="22"/>
        </w:rPr>
        <w:t>(</w:t>
      </w:r>
      <w:r w:rsidR="00E54D3C" w:rsidRPr="00124093">
        <w:rPr>
          <w:rFonts w:asciiTheme="minorHAnsi" w:hAnsiTheme="minorHAnsi"/>
          <w:szCs w:val="22"/>
        </w:rPr>
        <w:t xml:space="preserve">identified </w:t>
      </w:r>
      <w:r w:rsidRPr="00124093">
        <w:rPr>
          <w:rFonts w:asciiTheme="minorHAnsi" w:hAnsiTheme="minorHAnsi"/>
          <w:szCs w:val="22"/>
        </w:rPr>
        <w:t xml:space="preserve">in </w:t>
      </w:r>
      <w:r w:rsidR="001868B0" w:rsidRPr="00124093">
        <w:rPr>
          <w:rFonts w:asciiTheme="minorHAnsi" w:hAnsiTheme="minorHAnsi"/>
          <w:szCs w:val="22"/>
        </w:rPr>
        <w:t>Fig</w:t>
      </w:r>
      <w:r w:rsidR="001868B0">
        <w:rPr>
          <w:rFonts w:asciiTheme="minorHAnsi" w:hAnsiTheme="minorHAnsi"/>
          <w:szCs w:val="22"/>
        </w:rPr>
        <w:t>.</w:t>
      </w:r>
      <w:r w:rsidR="001868B0" w:rsidRPr="00124093">
        <w:rPr>
          <w:rFonts w:asciiTheme="minorHAnsi" w:hAnsiTheme="minorHAnsi"/>
          <w:szCs w:val="22"/>
        </w:rPr>
        <w:t xml:space="preserve"> </w:t>
      </w:r>
      <w:r w:rsidRPr="00124093">
        <w:rPr>
          <w:rFonts w:asciiTheme="minorHAnsi" w:hAnsiTheme="minorHAnsi"/>
          <w:szCs w:val="22"/>
        </w:rPr>
        <w:t>2</w:t>
      </w:r>
      <w:r w:rsidR="00E94E3C" w:rsidRPr="00124093">
        <w:rPr>
          <w:rFonts w:asciiTheme="minorHAnsi" w:hAnsiTheme="minorHAnsi"/>
          <w:szCs w:val="22"/>
        </w:rPr>
        <w:t>)</w:t>
      </w:r>
      <w:r w:rsidRPr="00124093">
        <w:rPr>
          <w:rFonts w:asciiTheme="minorHAnsi" w:hAnsiTheme="minorHAnsi"/>
          <w:szCs w:val="22"/>
        </w:rPr>
        <w:t xml:space="preserve"> in more detail.</w:t>
      </w:r>
    </w:p>
    <w:p w14:paraId="2387A3A2" w14:textId="785951AD" w:rsidR="007666C7" w:rsidRPr="00124093" w:rsidRDefault="001868B0" w:rsidP="00124093">
      <w:pPr>
        <w:spacing w:after="113" w:line="240" w:lineRule="atLeast"/>
        <w:rPr>
          <w:rFonts w:ascii="Calibri" w:hAnsi="Calibri" w:cs="Arial"/>
          <w:b/>
          <w:sz w:val="24"/>
        </w:rPr>
      </w:pPr>
      <w:r>
        <w:rPr>
          <w:rFonts w:ascii="Calibri" w:hAnsi="Calibri" w:cs="Arial"/>
          <w:b/>
          <w:sz w:val="24"/>
        </w:rPr>
        <w:t>2.2.1</w:t>
      </w:r>
      <w:r>
        <w:rPr>
          <w:rFonts w:ascii="Calibri" w:hAnsi="Calibri" w:cs="Arial"/>
          <w:b/>
          <w:sz w:val="24"/>
        </w:rPr>
        <w:tab/>
      </w:r>
      <w:r w:rsidR="007666C7" w:rsidRPr="00124093">
        <w:rPr>
          <w:rFonts w:ascii="Calibri" w:hAnsi="Calibri" w:cs="Arial"/>
          <w:b/>
          <w:sz w:val="24"/>
        </w:rPr>
        <w:t xml:space="preserve">Fish </w:t>
      </w:r>
      <w:r w:rsidRPr="001868B0">
        <w:rPr>
          <w:rFonts w:ascii="Calibri" w:hAnsi="Calibri" w:cs="Arial"/>
          <w:b/>
          <w:sz w:val="24"/>
        </w:rPr>
        <w:t>distribution and abund</w:t>
      </w:r>
      <w:r w:rsidR="007666C7" w:rsidRPr="00124093">
        <w:rPr>
          <w:rFonts w:ascii="Calibri" w:hAnsi="Calibri" w:cs="Arial"/>
          <w:b/>
          <w:sz w:val="24"/>
        </w:rPr>
        <w:t>ance</w:t>
      </w:r>
    </w:p>
    <w:p w14:paraId="259D457C" w14:textId="7F0D275B"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The first step in setting ecological objectives is establishing a model of fish distribution and abundance along the river for: </w:t>
      </w:r>
      <w:r w:rsidR="002B0182">
        <w:rPr>
          <w:rFonts w:asciiTheme="minorHAnsi" w:hAnsiTheme="minorHAnsi"/>
          <w:szCs w:val="22"/>
        </w:rPr>
        <w:t>(</w:t>
      </w:r>
      <w:proofErr w:type="spellStart"/>
      <w:r w:rsidRPr="00124093">
        <w:rPr>
          <w:rFonts w:asciiTheme="minorHAnsi" w:hAnsiTheme="minorHAnsi"/>
          <w:szCs w:val="22"/>
        </w:rPr>
        <w:t>i</w:t>
      </w:r>
      <w:proofErr w:type="spellEnd"/>
      <w:r w:rsidRPr="00124093">
        <w:rPr>
          <w:rFonts w:asciiTheme="minorHAnsi" w:hAnsiTheme="minorHAnsi"/>
          <w:szCs w:val="22"/>
        </w:rPr>
        <w:t xml:space="preserve">) historical, </w:t>
      </w:r>
      <w:r w:rsidR="002B0182">
        <w:rPr>
          <w:rFonts w:asciiTheme="minorHAnsi" w:hAnsiTheme="minorHAnsi"/>
          <w:szCs w:val="22"/>
        </w:rPr>
        <w:t>(</w:t>
      </w:r>
      <w:r w:rsidRPr="00124093">
        <w:rPr>
          <w:rFonts w:asciiTheme="minorHAnsi" w:hAnsiTheme="minorHAnsi"/>
          <w:szCs w:val="22"/>
        </w:rPr>
        <w:t xml:space="preserve">ii) present and </w:t>
      </w:r>
      <w:r w:rsidR="002B0182">
        <w:rPr>
          <w:rFonts w:asciiTheme="minorHAnsi" w:hAnsiTheme="minorHAnsi"/>
          <w:szCs w:val="22"/>
        </w:rPr>
        <w:t>(</w:t>
      </w:r>
      <w:r w:rsidRPr="00124093">
        <w:rPr>
          <w:rFonts w:asciiTheme="minorHAnsi" w:hAnsiTheme="minorHAnsi"/>
          <w:szCs w:val="22"/>
        </w:rPr>
        <w:t>iii) expected recovery post</w:t>
      </w:r>
      <w:r w:rsidR="002D4215">
        <w:rPr>
          <w:rFonts w:asciiTheme="minorHAnsi" w:hAnsiTheme="minorHAnsi"/>
          <w:szCs w:val="22"/>
        </w:rPr>
        <w:t xml:space="preserve"> </w:t>
      </w:r>
      <w:proofErr w:type="spellStart"/>
      <w:r w:rsidRPr="00124093">
        <w:rPr>
          <w:rFonts w:asciiTheme="minorHAnsi" w:hAnsiTheme="minorHAnsi"/>
          <w:szCs w:val="22"/>
        </w:rPr>
        <w:t>fishway</w:t>
      </w:r>
      <w:proofErr w:type="spellEnd"/>
      <w:r w:rsidRPr="00124093">
        <w:rPr>
          <w:rFonts w:asciiTheme="minorHAnsi" w:hAnsiTheme="minorHAnsi"/>
          <w:szCs w:val="22"/>
        </w:rPr>
        <w:t>.</w:t>
      </w:r>
      <w:r w:rsidR="00AC2616" w:rsidRPr="00124093">
        <w:rPr>
          <w:rFonts w:asciiTheme="minorHAnsi" w:hAnsiTheme="minorHAnsi"/>
          <w:szCs w:val="22"/>
        </w:rPr>
        <w:t xml:space="preserve"> </w:t>
      </w:r>
      <w:r w:rsidRPr="00124093">
        <w:rPr>
          <w:rFonts w:asciiTheme="minorHAnsi" w:hAnsiTheme="minorHAnsi"/>
          <w:szCs w:val="22"/>
        </w:rPr>
        <w:t xml:space="preserve">This is initially a rapid desktop study by a fish scientist and establishes achievable goals for the river and </w:t>
      </w:r>
      <w:proofErr w:type="spellStart"/>
      <w:r w:rsidRPr="00124093">
        <w:rPr>
          <w:rFonts w:asciiTheme="minorHAnsi" w:hAnsiTheme="minorHAnsi"/>
          <w:szCs w:val="22"/>
        </w:rPr>
        <w:t>fishway</w:t>
      </w:r>
      <w:proofErr w:type="spellEnd"/>
      <w:r w:rsidRPr="00124093">
        <w:rPr>
          <w:rFonts w:asciiTheme="minorHAnsi" w:hAnsiTheme="minorHAnsi"/>
          <w:szCs w:val="22"/>
        </w:rPr>
        <w:t>.</w:t>
      </w:r>
    </w:p>
    <w:p w14:paraId="1D7F7267" w14:textId="13FAC5B4" w:rsidR="007666C7" w:rsidRPr="00124093" w:rsidRDefault="007666C7" w:rsidP="00124093">
      <w:pPr>
        <w:spacing w:after="113" w:line="240" w:lineRule="atLeast"/>
        <w:rPr>
          <w:rFonts w:asciiTheme="minorHAnsi" w:hAnsiTheme="minorHAnsi"/>
        </w:rPr>
      </w:pPr>
      <w:r w:rsidRPr="00124093">
        <w:rPr>
          <w:rFonts w:asciiTheme="minorHAnsi" w:hAnsiTheme="minorHAnsi"/>
          <w:szCs w:val="22"/>
        </w:rPr>
        <w:t>Fish distribution identifies the expected species composition in each biogeographic (e.g. coastal or</w:t>
      </w:r>
      <w:r w:rsidRPr="00124093">
        <w:rPr>
          <w:rFonts w:asciiTheme="minorHAnsi" w:hAnsiTheme="minorHAnsi"/>
        </w:rPr>
        <w:t xml:space="preserve"> inland) region (</w:t>
      </w:r>
      <w:r w:rsidR="001868B0">
        <w:rPr>
          <w:rFonts w:asciiTheme="minorHAnsi" w:hAnsiTheme="minorHAnsi"/>
        </w:rPr>
        <w:t>Fig.</w:t>
      </w:r>
      <w:r w:rsidRPr="00124093">
        <w:rPr>
          <w:rFonts w:asciiTheme="minorHAnsi" w:hAnsiTheme="minorHAnsi"/>
        </w:rPr>
        <w:t xml:space="preserve"> 3).</w:t>
      </w:r>
      <w:r w:rsidR="00AC2616" w:rsidRPr="00124093">
        <w:rPr>
          <w:rFonts w:asciiTheme="minorHAnsi" w:hAnsiTheme="minorHAnsi"/>
        </w:rPr>
        <w:t xml:space="preserve"> </w:t>
      </w:r>
      <w:r w:rsidRPr="00124093">
        <w:rPr>
          <w:rFonts w:asciiTheme="minorHAnsi" w:hAnsiTheme="minorHAnsi"/>
        </w:rPr>
        <w:t>Abundance estimates usually need to be relative or qualitative</w:t>
      </w:r>
      <w:r w:rsidR="005840DB">
        <w:rPr>
          <w:rFonts w:asciiTheme="minorHAnsi" w:hAnsiTheme="minorHAnsi"/>
        </w:rPr>
        <w:t>,</w:t>
      </w:r>
      <w:r w:rsidRPr="00124093">
        <w:rPr>
          <w:rFonts w:asciiTheme="minorHAnsi" w:hAnsiTheme="minorHAnsi"/>
        </w:rPr>
        <w:t xml:space="preserve"> coarse categorical measures (e.g. </w:t>
      </w:r>
      <w:r w:rsidR="000E4939">
        <w:rPr>
          <w:rFonts w:asciiTheme="minorHAnsi" w:hAnsiTheme="minorHAnsi"/>
        </w:rPr>
        <w:t>‘a</w:t>
      </w:r>
      <w:r w:rsidR="000E4939" w:rsidRPr="00124093">
        <w:rPr>
          <w:rFonts w:asciiTheme="minorHAnsi" w:hAnsiTheme="minorHAnsi"/>
        </w:rPr>
        <w:t>bundant</w:t>
      </w:r>
      <w:r w:rsidR="000E4939">
        <w:rPr>
          <w:rFonts w:asciiTheme="minorHAnsi" w:hAnsiTheme="minorHAnsi"/>
        </w:rPr>
        <w:t>’</w:t>
      </w:r>
      <w:r w:rsidRPr="00124093">
        <w:rPr>
          <w:rFonts w:asciiTheme="minorHAnsi" w:hAnsiTheme="minorHAnsi"/>
        </w:rPr>
        <w:t xml:space="preserve">, </w:t>
      </w:r>
      <w:r w:rsidR="000E4939">
        <w:rPr>
          <w:rFonts w:asciiTheme="minorHAnsi" w:hAnsiTheme="minorHAnsi"/>
        </w:rPr>
        <w:t>‘c</w:t>
      </w:r>
      <w:r w:rsidRPr="00124093">
        <w:rPr>
          <w:rFonts w:asciiTheme="minorHAnsi" w:hAnsiTheme="minorHAnsi"/>
        </w:rPr>
        <w:t>ommon</w:t>
      </w:r>
      <w:r w:rsidR="000E4939">
        <w:rPr>
          <w:rFonts w:asciiTheme="minorHAnsi" w:hAnsiTheme="minorHAnsi"/>
        </w:rPr>
        <w:t>’</w:t>
      </w:r>
      <w:r w:rsidRPr="00124093">
        <w:rPr>
          <w:rFonts w:asciiTheme="minorHAnsi" w:hAnsiTheme="minorHAnsi"/>
        </w:rPr>
        <w:t xml:space="preserve">, </w:t>
      </w:r>
      <w:r w:rsidR="000E4939">
        <w:rPr>
          <w:rFonts w:asciiTheme="minorHAnsi" w:hAnsiTheme="minorHAnsi"/>
        </w:rPr>
        <w:t>‘r</w:t>
      </w:r>
      <w:r w:rsidRPr="00124093">
        <w:rPr>
          <w:rFonts w:asciiTheme="minorHAnsi" w:hAnsiTheme="minorHAnsi"/>
        </w:rPr>
        <w:t>are</w:t>
      </w:r>
      <w:r w:rsidR="000E4939">
        <w:rPr>
          <w:rFonts w:asciiTheme="minorHAnsi" w:hAnsiTheme="minorHAnsi"/>
        </w:rPr>
        <w:t>’</w:t>
      </w:r>
      <w:r w:rsidRPr="00124093">
        <w:rPr>
          <w:rFonts w:asciiTheme="minorHAnsi" w:hAnsiTheme="minorHAnsi"/>
        </w:rPr>
        <w:t xml:space="preserve">, </w:t>
      </w:r>
      <w:r w:rsidR="000E4939">
        <w:rPr>
          <w:rFonts w:asciiTheme="minorHAnsi" w:hAnsiTheme="minorHAnsi"/>
        </w:rPr>
        <w:t>‘a</w:t>
      </w:r>
      <w:r w:rsidRPr="00124093">
        <w:rPr>
          <w:rFonts w:asciiTheme="minorHAnsi" w:hAnsiTheme="minorHAnsi"/>
        </w:rPr>
        <w:t>bsent</w:t>
      </w:r>
      <w:r w:rsidR="000E4939">
        <w:rPr>
          <w:rFonts w:asciiTheme="minorHAnsi" w:hAnsiTheme="minorHAnsi"/>
        </w:rPr>
        <w:t>’</w:t>
      </w:r>
      <w:r w:rsidRPr="00124093">
        <w:rPr>
          <w:rFonts w:asciiTheme="minorHAnsi" w:hAnsiTheme="minorHAnsi"/>
        </w:rPr>
        <w:t xml:space="preserve">) that provide sufficient detail </w:t>
      </w:r>
      <w:r w:rsidR="005840DB">
        <w:rPr>
          <w:rFonts w:asciiTheme="minorHAnsi" w:hAnsiTheme="minorHAnsi"/>
        </w:rPr>
        <w:t>for</w:t>
      </w:r>
      <w:r w:rsidR="005840DB" w:rsidRPr="00124093">
        <w:rPr>
          <w:rFonts w:asciiTheme="minorHAnsi" w:hAnsiTheme="minorHAnsi"/>
        </w:rPr>
        <w:t xml:space="preserve"> </w:t>
      </w:r>
      <w:r w:rsidRPr="00124093">
        <w:rPr>
          <w:rFonts w:asciiTheme="minorHAnsi" w:hAnsiTheme="minorHAnsi"/>
        </w:rPr>
        <w:t>identify</w:t>
      </w:r>
      <w:r w:rsidR="005840DB">
        <w:rPr>
          <w:rFonts w:asciiTheme="minorHAnsi" w:hAnsiTheme="minorHAnsi"/>
        </w:rPr>
        <w:t>ing</w:t>
      </w:r>
      <w:r w:rsidRPr="00124093">
        <w:rPr>
          <w:rFonts w:asciiTheme="minorHAnsi" w:hAnsiTheme="minorHAnsi"/>
        </w:rPr>
        <w:t xml:space="preserve"> key species for fish passage and ecological priorities. At a site scale</w:t>
      </w:r>
      <w:r w:rsidR="002D4215">
        <w:rPr>
          <w:rFonts w:asciiTheme="minorHAnsi" w:hAnsiTheme="minorHAnsi"/>
        </w:rPr>
        <w:t>,</w:t>
      </w:r>
      <w:r w:rsidRPr="00124093">
        <w:rPr>
          <w:rFonts w:asciiTheme="minorHAnsi" w:hAnsiTheme="minorHAnsi"/>
        </w:rPr>
        <w:t xml:space="preserve"> </w:t>
      </w:r>
      <w:r w:rsidR="005840DB">
        <w:rPr>
          <w:rFonts w:asciiTheme="minorHAnsi" w:hAnsiTheme="minorHAnsi"/>
        </w:rPr>
        <w:t>this</w:t>
      </w:r>
      <w:r w:rsidR="005840DB" w:rsidRPr="00124093">
        <w:rPr>
          <w:rFonts w:asciiTheme="minorHAnsi" w:hAnsiTheme="minorHAnsi"/>
        </w:rPr>
        <w:t xml:space="preserve"> </w:t>
      </w:r>
      <w:r w:rsidRPr="00124093">
        <w:rPr>
          <w:rFonts w:asciiTheme="minorHAnsi" w:hAnsiTheme="minorHAnsi"/>
        </w:rPr>
        <w:t>could apply to changes in localised abundance or accumulations near a weir; at a river reach scale</w:t>
      </w:r>
      <w:r w:rsidR="002D4215">
        <w:rPr>
          <w:rFonts w:asciiTheme="minorHAnsi" w:hAnsiTheme="minorHAnsi"/>
        </w:rPr>
        <w:t>,</w:t>
      </w:r>
      <w:r w:rsidRPr="00124093">
        <w:rPr>
          <w:rFonts w:asciiTheme="minorHAnsi" w:hAnsiTheme="minorHAnsi"/>
        </w:rPr>
        <w:t xml:space="preserve"> </w:t>
      </w:r>
      <w:r w:rsidR="000E4939">
        <w:rPr>
          <w:rFonts w:asciiTheme="minorHAnsi" w:hAnsiTheme="minorHAnsi"/>
        </w:rPr>
        <w:t>this</w:t>
      </w:r>
      <w:r w:rsidR="000E4939" w:rsidRPr="00124093">
        <w:rPr>
          <w:rFonts w:asciiTheme="minorHAnsi" w:hAnsiTheme="minorHAnsi"/>
        </w:rPr>
        <w:t xml:space="preserve"> </w:t>
      </w:r>
      <w:r w:rsidRPr="00124093">
        <w:rPr>
          <w:rFonts w:asciiTheme="minorHAnsi" w:hAnsiTheme="minorHAnsi"/>
        </w:rPr>
        <w:t>might apply to changes in abundance upstream and downstream of a barrier</w:t>
      </w:r>
      <w:r w:rsidR="002D4215">
        <w:rPr>
          <w:rFonts w:asciiTheme="minorHAnsi" w:hAnsiTheme="minorHAnsi"/>
        </w:rPr>
        <w:t>;</w:t>
      </w:r>
      <w:r w:rsidRPr="00124093">
        <w:rPr>
          <w:rFonts w:asciiTheme="minorHAnsi" w:hAnsiTheme="minorHAnsi"/>
        </w:rPr>
        <w:t xml:space="preserve"> at a catchment scale</w:t>
      </w:r>
      <w:r w:rsidR="002D4215">
        <w:rPr>
          <w:rFonts w:asciiTheme="minorHAnsi" w:hAnsiTheme="minorHAnsi"/>
        </w:rPr>
        <w:t>,</w:t>
      </w:r>
      <w:r w:rsidRPr="00124093">
        <w:rPr>
          <w:rFonts w:asciiTheme="minorHAnsi" w:hAnsiTheme="minorHAnsi"/>
        </w:rPr>
        <w:t xml:space="preserve"> </w:t>
      </w:r>
      <w:r w:rsidR="000E4939">
        <w:rPr>
          <w:rFonts w:asciiTheme="minorHAnsi" w:hAnsiTheme="minorHAnsi"/>
        </w:rPr>
        <w:t>this</w:t>
      </w:r>
      <w:r w:rsidR="000E4939" w:rsidRPr="00124093">
        <w:rPr>
          <w:rFonts w:asciiTheme="minorHAnsi" w:hAnsiTheme="minorHAnsi"/>
        </w:rPr>
        <w:t xml:space="preserve"> </w:t>
      </w:r>
      <w:r w:rsidRPr="00124093">
        <w:rPr>
          <w:rFonts w:asciiTheme="minorHAnsi" w:hAnsiTheme="minorHAnsi"/>
        </w:rPr>
        <w:t>could apply to population recovery.</w:t>
      </w:r>
    </w:p>
    <w:p w14:paraId="3D54906A" w14:textId="167F3C72" w:rsidR="007666C7" w:rsidRPr="00124093" w:rsidRDefault="001868B0" w:rsidP="00124093">
      <w:pPr>
        <w:spacing w:after="113" w:line="240" w:lineRule="atLeast"/>
        <w:rPr>
          <w:rFonts w:ascii="Calibri" w:hAnsi="Calibri" w:cs="Arial"/>
          <w:b/>
          <w:sz w:val="24"/>
        </w:rPr>
      </w:pPr>
      <w:r>
        <w:rPr>
          <w:rFonts w:ascii="Calibri" w:hAnsi="Calibri" w:cs="Arial"/>
          <w:b/>
          <w:sz w:val="24"/>
        </w:rPr>
        <w:t>2.2.2</w:t>
      </w:r>
      <w:r>
        <w:rPr>
          <w:rFonts w:ascii="Calibri" w:hAnsi="Calibri" w:cs="Arial"/>
          <w:b/>
          <w:sz w:val="24"/>
        </w:rPr>
        <w:tab/>
      </w:r>
      <w:r w:rsidR="007666C7" w:rsidRPr="00124093">
        <w:rPr>
          <w:rFonts w:ascii="Calibri" w:hAnsi="Calibri" w:cs="Arial"/>
          <w:b/>
          <w:sz w:val="24"/>
        </w:rPr>
        <w:t xml:space="preserve">Migration </w:t>
      </w:r>
      <w:r>
        <w:rPr>
          <w:rFonts w:ascii="Calibri" w:hAnsi="Calibri" w:cs="Arial"/>
          <w:b/>
          <w:sz w:val="24"/>
        </w:rPr>
        <w:t>e</w:t>
      </w:r>
      <w:r w:rsidRPr="00124093">
        <w:rPr>
          <w:rFonts w:ascii="Calibri" w:hAnsi="Calibri" w:cs="Arial"/>
          <w:b/>
          <w:sz w:val="24"/>
        </w:rPr>
        <w:t>cology</w:t>
      </w:r>
    </w:p>
    <w:p w14:paraId="7C62A37F" w14:textId="0AB52D0C" w:rsidR="00A618F7" w:rsidRPr="00124093" w:rsidRDefault="007666C7" w:rsidP="00124093">
      <w:pPr>
        <w:spacing w:after="113" w:line="240" w:lineRule="atLeast"/>
        <w:rPr>
          <w:rFonts w:asciiTheme="minorHAnsi" w:hAnsiTheme="minorHAnsi"/>
        </w:rPr>
      </w:pPr>
      <w:r w:rsidRPr="00124093">
        <w:rPr>
          <w:rFonts w:asciiTheme="minorHAnsi" w:hAnsiTheme="minorHAnsi"/>
        </w:rPr>
        <w:t>The second step in determining ecological and fish passage objectives is to describe the migration ecology of the species listed in Step 1.</w:t>
      </w:r>
      <w:r w:rsidR="00AC2616" w:rsidRPr="00124093">
        <w:rPr>
          <w:rFonts w:asciiTheme="minorHAnsi" w:hAnsiTheme="minorHAnsi"/>
        </w:rPr>
        <w:t xml:space="preserve"> </w:t>
      </w:r>
      <w:r w:rsidRPr="00124093">
        <w:rPr>
          <w:rFonts w:asciiTheme="minorHAnsi" w:hAnsiTheme="minorHAnsi"/>
        </w:rPr>
        <w:t>These are broadly known for all freshwater fish species in Victoria</w:t>
      </w:r>
      <w:r w:rsidR="002D4215">
        <w:rPr>
          <w:rFonts w:asciiTheme="minorHAnsi" w:hAnsiTheme="minorHAnsi"/>
        </w:rPr>
        <w:t>,</w:t>
      </w:r>
      <w:r w:rsidRPr="00124093">
        <w:rPr>
          <w:rFonts w:asciiTheme="minorHAnsi" w:hAnsiTheme="minorHAnsi"/>
        </w:rPr>
        <w:t xml:space="preserve"> but research constantly refines and changes knowledge of migration.</w:t>
      </w:r>
      <w:r w:rsidR="00AC2616" w:rsidRPr="00124093">
        <w:rPr>
          <w:rFonts w:asciiTheme="minorHAnsi" w:hAnsiTheme="minorHAnsi"/>
        </w:rPr>
        <w:t xml:space="preserve"> </w:t>
      </w:r>
      <w:r w:rsidRPr="00124093">
        <w:rPr>
          <w:rFonts w:asciiTheme="minorHAnsi" w:hAnsiTheme="minorHAnsi"/>
        </w:rPr>
        <w:t xml:space="preserve">Migration ecology identifies the direction of movement (e.g. upstream or downstream </w:t>
      </w:r>
      <w:r w:rsidR="00F273E0">
        <w:rPr>
          <w:rFonts w:asciiTheme="minorHAnsi" w:hAnsiTheme="minorHAnsi"/>
        </w:rPr>
        <w:t>for</w:t>
      </w:r>
      <w:r w:rsidR="00F273E0" w:rsidRPr="00124093">
        <w:rPr>
          <w:rFonts w:asciiTheme="minorHAnsi" w:hAnsiTheme="minorHAnsi"/>
        </w:rPr>
        <w:t xml:space="preserve"> </w:t>
      </w:r>
      <w:r w:rsidRPr="00124093">
        <w:rPr>
          <w:rFonts w:asciiTheme="minorHAnsi" w:hAnsiTheme="minorHAnsi"/>
        </w:rPr>
        <w:t>spawn</w:t>
      </w:r>
      <w:r w:rsidR="00F273E0">
        <w:rPr>
          <w:rFonts w:asciiTheme="minorHAnsi" w:hAnsiTheme="minorHAnsi"/>
        </w:rPr>
        <w:t>ing</w:t>
      </w:r>
      <w:r w:rsidRPr="00124093">
        <w:rPr>
          <w:rFonts w:asciiTheme="minorHAnsi" w:hAnsiTheme="minorHAnsi"/>
        </w:rPr>
        <w:t>), the timing of movement</w:t>
      </w:r>
      <w:r w:rsidR="002D4215">
        <w:rPr>
          <w:rFonts w:asciiTheme="minorHAnsi" w:hAnsiTheme="minorHAnsi"/>
        </w:rPr>
        <w:t>,</w:t>
      </w:r>
      <w:r w:rsidRPr="00124093">
        <w:rPr>
          <w:rFonts w:asciiTheme="minorHAnsi" w:hAnsiTheme="minorHAnsi"/>
        </w:rPr>
        <w:t xml:space="preserve"> and the life stages (e.g. adult or juvenile) that are expected in a biogeographic region (</w:t>
      </w:r>
      <w:r w:rsidR="001868B0">
        <w:rPr>
          <w:rFonts w:asciiTheme="minorHAnsi" w:hAnsiTheme="minorHAnsi"/>
        </w:rPr>
        <w:t>Fig.</w:t>
      </w:r>
      <w:r w:rsidRPr="00124093">
        <w:rPr>
          <w:rFonts w:asciiTheme="minorHAnsi" w:hAnsiTheme="minorHAnsi"/>
        </w:rPr>
        <w:t xml:space="preserve"> 3)</w:t>
      </w:r>
      <w:r w:rsidR="00F273E0">
        <w:rPr>
          <w:rFonts w:asciiTheme="minorHAnsi" w:hAnsiTheme="minorHAnsi"/>
        </w:rPr>
        <w:t>; it</w:t>
      </w:r>
      <w:r w:rsidRPr="00124093">
        <w:rPr>
          <w:rFonts w:asciiTheme="minorHAnsi" w:hAnsiTheme="minorHAnsi"/>
        </w:rPr>
        <w:t xml:space="preserve"> might include spawning (e.g. downstream migration of adult Australian </w:t>
      </w:r>
      <w:r w:rsidR="002D4215">
        <w:rPr>
          <w:rFonts w:asciiTheme="minorHAnsi" w:hAnsiTheme="minorHAnsi"/>
        </w:rPr>
        <w:t>G</w:t>
      </w:r>
      <w:r w:rsidR="002D4215" w:rsidRPr="00124093">
        <w:rPr>
          <w:rFonts w:asciiTheme="minorHAnsi" w:hAnsiTheme="minorHAnsi"/>
        </w:rPr>
        <w:t xml:space="preserve">rayling </w:t>
      </w:r>
      <w:r w:rsidRPr="00124093">
        <w:rPr>
          <w:rFonts w:asciiTheme="minorHAnsi" w:hAnsiTheme="minorHAnsi"/>
        </w:rPr>
        <w:t xml:space="preserve">to spawning grounds located close to the estuary) or dispersal (e.g. upstream migrations of juvenile </w:t>
      </w:r>
      <w:proofErr w:type="spellStart"/>
      <w:r w:rsidRPr="00124093">
        <w:rPr>
          <w:rFonts w:asciiTheme="minorHAnsi" w:hAnsiTheme="minorHAnsi"/>
        </w:rPr>
        <w:t>diadromous</w:t>
      </w:r>
      <w:proofErr w:type="spellEnd"/>
      <w:r w:rsidRPr="00124093">
        <w:rPr>
          <w:rFonts w:asciiTheme="minorHAnsi" w:hAnsiTheme="minorHAnsi"/>
        </w:rPr>
        <w:t xml:space="preserve"> species into freshwater habitats).</w:t>
      </w:r>
    </w:p>
    <w:p w14:paraId="4004AE89" w14:textId="7A9C39FB" w:rsidR="007666C7" w:rsidRPr="00124093" w:rsidRDefault="001868B0" w:rsidP="00124093">
      <w:pPr>
        <w:spacing w:after="113" w:line="240" w:lineRule="atLeast"/>
        <w:rPr>
          <w:rFonts w:ascii="Calibri" w:hAnsi="Calibri" w:cs="Arial"/>
          <w:b/>
          <w:sz w:val="24"/>
        </w:rPr>
      </w:pPr>
      <w:r>
        <w:rPr>
          <w:rFonts w:ascii="Calibri" w:hAnsi="Calibri" w:cs="Arial"/>
          <w:b/>
          <w:sz w:val="24"/>
        </w:rPr>
        <w:t>2.2.3</w:t>
      </w:r>
      <w:r>
        <w:rPr>
          <w:rFonts w:ascii="Calibri" w:hAnsi="Calibri" w:cs="Arial"/>
          <w:b/>
          <w:sz w:val="24"/>
        </w:rPr>
        <w:tab/>
      </w:r>
      <w:r w:rsidR="007666C7" w:rsidRPr="00124093">
        <w:rPr>
          <w:rFonts w:ascii="Calibri" w:hAnsi="Calibri" w:cs="Arial"/>
          <w:b/>
          <w:sz w:val="24"/>
        </w:rPr>
        <w:t>Migration flows and season</w:t>
      </w:r>
    </w:p>
    <w:p w14:paraId="0EA89D9B" w14:textId="42D0AF06" w:rsidR="007666C7" w:rsidRPr="00124093" w:rsidRDefault="00E94E3C" w:rsidP="00124093">
      <w:pPr>
        <w:spacing w:after="113" w:line="240" w:lineRule="atLeast"/>
        <w:rPr>
          <w:rFonts w:asciiTheme="minorHAnsi" w:hAnsiTheme="minorHAnsi"/>
        </w:rPr>
      </w:pPr>
      <w:r w:rsidRPr="00124093">
        <w:rPr>
          <w:rFonts w:asciiTheme="minorHAnsi" w:hAnsiTheme="minorHAnsi"/>
        </w:rPr>
        <w:t>Many f</w:t>
      </w:r>
      <w:r w:rsidR="007666C7" w:rsidRPr="00124093">
        <w:rPr>
          <w:rFonts w:asciiTheme="minorHAnsi" w:hAnsiTheme="minorHAnsi"/>
        </w:rPr>
        <w:t>reshwater fish migrate in response to changes in flow and/or water temperature, and different species and life stages have different responses.</w:t>
      </w:r>
      <w:r w:rsidR="00AC2616" w:rsidRPr="00124093">
        <w:rPr>
          <w:rFonts w:asciiTheme="minorHAnsi" w:hAnsiTheme="minorHAnsi"/>
        </w:rPr>
        <w:t xml:space="preserve"> </w:t>
      </w:r>
      <w:r w:rsidR="007666C7" w:rsidRPr="00124093">
        <w:rPr>
          <w:rFonts w:asciiTheme="minorHAnsi" w:hAnsiTheme="minorHAnsi"/>
        </w:rPr>
        <w:t xml:space="preserve">The range of migration flows can vary between biogeographic regions due to varying fish species (e.g. upland vs lowland species) and life stages (e.g. juveniles near the tidal limit vs </w:t>
      </w:r>
      <w:proofErr w:type="spellStart"/>
      <w:r w:rsidR="007666C7" w:rsidRPr="00124093">
        <w:rPr>
          <w:rFonts w:asciiTheme="minorHAnsi" w:hAnsiTheme="minorHAnsi"/>
        </w:rPr>
        <w:t>subadults</w:t>
      </w:r>
      <w:proofErr w:type="spellEnd"/>
      <w:r w:rsidR="007666C7" w:rsidRPr="00124093">
        <w:rPr>
          <w:rFonts w:asciiTheme="minorHAnsi" w:hAnsiTheme="minorHAnsi"/>
        </w:rPr>
        <w:t xml:space="preserve"> in the lowlands). Knowledge of migration flows and season are required </w:t>
      </w:r>
      <w:r w:rsidR="005E5BE6">
        <w:rPr>
          <w:rFonts w:asciiTheme="minorHAnsi" w:hAnsiTheme="minorHAnsi"/>
        </w:rPr>
        <w:t>for</w:t>
      </w:r>
      <w:r w:rsidR="005E5BE6" w:rsidRPr="00124093">
        <w:rPr>
          <w:rFonts w:asciiTheme="minorHAnsi" w:hAnsiTheme="minorHAnsi"/>
        </w:rPr>
        <w:t xml:space="preserve"> determin</w:t>
      </w:r>
      <w:r w:rsidR="005E5BE6">
        <w:rPr>
          <w:rFonts w:asciiTheme="minorHAnsi" w:hAnsiTheme="minorHAnsi"/>
        </w:rPr>
        <w:t>ing</w:t>
      </w:r>
      <w:r w:rsidR="005E5BE6" w:rsidRPr="00124093">
        <w:rPr>
          <w:rFonts w:asciiTheme="minorHAnsi" w:hAnsiTheme="minorHAnsi"/>
        </w:rPr>
        <w:t xml:space="preserve"> </w:t>
      </w:r>
      <w:r w:rsidR="007666C7" w:rsidRPr="00124093">
        <w:rPr>
          <w:rFonts w:asciiTheme="minorHAnsi" w:hAnsiTheme="minorHAnsi"/>
        </w:rPr>
        <w:t xml:space="preserve">the range of flows the </w:t>
      </w:r>
      <w:proofErr w:type="spellStart"/>
      <w:r w:rsidR="007666C7" w:rsidRPr="00124093">
        <w:rPr>
          <w:rFonts w:asciiTheme="minorHAnsi" w:hAnsiTheme="minorHAnsi"/>
        </w:rPr>
        <w:t>fishway</w:t>
      </w:r>
      <w:proofErr w:type="spellEnd"/>
      <w:r w:rsidR="007666C7" w:rsidRPr="00124093">
        <w:rPr>
          <w:rFonts w:asciiTheme="minorHAnsi" w:hAnsiTheme="minorHAnsi"/>
        </w:rPr>
        <w:t xml:space="preserve"> is required to operate over and are important when defining fish passage objectives.</w:t>
      </w:r>
    </w:p>
    <w:p w14:paraId="75B302FF" w14:textId="56694B7E" w:rsidR="007666C7" w:rsidRPr="00124093" w:rsidRDefault="001868B0" w:rsidP="00124093">
      <w:pPr>
        <w:spacing w:after="113" w:line="240" w:lineRule="atLeast"/>
        <w:rPr>
          <w:rFonts w:ascii="Calibri" w:hAnsi="Calibri" w:cs="Arial"/>
          <w:b/>
          <w:sz w:val="24"/>
        </w:rPr>
      </w:pPr>
      <w:r>
        <w:rPr>
          <w:rFonts w:ascii="Calibri" w:hAnsi="Calibri" w:cs="Arial"/>
          <w:b/>
          <w:sz w:val="24"/>
        </w:rPr>
        <w:t>2.2.4</w:t>
      </w:r>
      <w:r>
        <w:rPr>
          <w:rFonts w:ascii="Calibri" w:hAnsi="Calibri" w:cs="Arial"/>
          <w:b/>
          <w:sz w:val="24"/>
        </w:rPr>
        <w:tab/>
      </w:r>
      <w:r w:rsidR="007666C7" w:rsidRPr="00124093">
        <w:rPr>
          <w:rFonts w:ascii="Calibri" w:hAnsi="Calibri" w:cs="Arial"/>
          <w:b/>
          <w:sz w:val="24"/>
        </w:rPr>
        <w:t>Migratory population and biomass</w:t>
      </w:r>
    </w:p>
    <w:p w14:paraId="235721F2" w14:textId="30BE3619" w:rsidR="007666C7" w:rsidRPr="00124093" w:rsidRDefault="007666C7" w:rsidP="00124093">
      <w:pPr>
        <w:spacing w:after="113" w:line="240" w:lineRule="atLeast"/>
        <w:rPr>
          <w:rFonts w:asciiTheme="minorHAnsi" w:hAnsiTheme="minorHAnsi"/>
        </w:rPr>
      </w:pPr>
      <w:r w:rsidRPr="00124093">
        <w:rPr>
          <w:rFonts w:asciiTheme="minorHAnsi" w:hAnsiTheme="minorHAnsi"/>
        </w:rPr>
        <w:t>Migratory population and biomass</w:t>
      </w:r>
      <w:r w:rsidR="005E5BE6">
        <w:rPr>
          <w:rFonts w:asciiTheme="minorHAnsi" w:hAnsiTheme="minorHAnsi"/>
        </w:rPr>
        <w:t xml:space="preserve"> (</w:t>
      </w:r>
      <w:r w:rsidRPr="00124093">
        <w:rPr>
          <w:rFonts w:asciiTheme="minorHAnsi" w:hAnsiTheme="minorHAnsi"/>
        </w:rPr>
        <w:t>including the number of fish migrating, the size of the fish migrating</w:t>
      </w:r>
      <w:r w:rsidR="004E4DFB">
        <w:rPr>
          <w:rFonts w:asciiTheme="minorHAnsi" w:hAnsiTheme="minorHAnsi"/>
        </w:rPr>
        <w:t>,</w:t>
      </w:r>
      <w:r w:rsidRPr="00124093">
        <w:rPr>
          <w:rFonts w:asciiTheme="minorHAnsi" w:hAnsiTheme="minorHAnsi"/>
        </w:rPr>
        <w:t xml:space="preserve"> and the spread of the timing of the migration</w:t>
      </w:r>
      <w:r w:rsidR="005E5BE6">
        <w:rPr>
          <w:rFonts w:asciiTheme="minorHAnsi" w:hAnsiTheme="minorHAnsi"/>
        </w:rPr>
        <w:t>)</w:t>
      </w:r>
      <w:r w:rsidRPr="00124093">
        <w:rPr>
          <w:rFonts w:asciiTheme="minorHAnsi" w:hAnsiTheme="minorHAnsi"/>
        </w:rPr>
        <w:t xml:space="preserve"> are factors that influence fish passage design and can be used in developing fish passage objectives. However, at present in Australia the knowledge of migratory populations is poorly quantified and so </w:t>
      </w:r>
      <w:r w:rsidR="004E4DFB">
        <w:rPr>
          <w:rFonts w:asciiTheme="minorHAnsi" w:hAnsiTheme="minorHAnsi"/>
        </w:rPr>
        <w:t>this</w:t>
      </w:r>
      <w:r w:rsidR="004E4DFB" w:rsidRPr="00124093">
        <w:rPr>
          <w:rFonts w:asciiTheme="minorHAnsi" w:hAnsiTheme="minorHAnsi"/>
        </w:rPr>
        <w:t xml:space="preserve"> </w:t>
      </w:r>
      <w:r w:rsidRPr="00124093">
        <w:rPr>
          <w:rFonts w:asciiTheme="minorHAnsi" w:hAnsiTheme="minorHAnsi"/>
        </w:rPr>
        <w:t>has only been used at a coarse</w:t>
      </w:r>
      <w:r w:rsidR="004E4DFB">
        <w:rPr>
          <w:rFonts w:asciiTheme="minorHAnsi" w:hAnsiTheme="minorHAnsi"/>
        </w:rPr>
        <w:t>,</w:t>
      </w:r>
      <w:r w:rsidRPr="00124093">
        <w:rPr>
          <w:rFonts w:asciiTheme="minorHAnsi" w:hAnsiTheme="minorHAnsi"/>
        </w:rPr>
        <w:t xml:space="preserve"> qualitative level (high or low biomass).</w:t>
      </w:r>
    </w:p>
    <w:p w14:paraId="60BE0685" w14:textId="77777777" w:rsidR="007666C7" w:rsidRPr="00124093" w:rsidRDefault="007666C7" w:rsidP="007666C7">
      <w:pPr>
        <w:spacing w:line="260" w:lineRule="exact"/>
        <w:rPr>
          <w:rFonts w:asciiTheme="minorHAnsi" w:hAnsiTheme="minorHAnsi"/>
        </w:rPr>
        <w:sectPr w:rsidR="007666C7" w:rsidRPr="00124093" w:rsidSect="006A003C">
          <w:pgSz w:w="11906" w:h="16838" w:code="9"/>
          <w:pgMar w:top="1701" w:right="1134" w:bottom="567" w:left="1134" w:header="709" w:footer="709" w:gutter="0"/>
          <w:cols w:space="708"/>
          <w:docGrid w:linePitch="360"/>
        </w:sectPr>
      </w:pPr>
    </w:p>
    <w:p w14:paraId="750D12B3" w14:textId="7992C1D3" w:rsidR="007666C7" w:rsidRPr="00124093" w:rsidRDefault="007666C7" w:rsidP="007666C7">
      <w:pPr>
        <w:spacing w:line="260" w:lineRule="exact"/>
        <w:jc w:val="both"/>
        <w:rPr>
          <w:rFonts w:asciiTheme="minorHAnsi" w:hAnsiTheme="minorHAnsi"/>
        </w:rPr>
      </w:pPr>
      <w:r w:rsidRPr="00124093">
        <w:rPr>
          <w:rFonts w:asciiTheme="minorHAnsi" w:hAnsiTheme="minorHAnsi"/>
        </w:rPr>
        <w:lastRenderedPageBreak/>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t xml:space="preserve">         </w:t>
      </w:r>
      <w:bookmarkStart w:id="24" w:name="_Ref395013026"/>
      <w:r w:rsidRPr="00124093">
        <w:rPr>
          <w:rStyle w:val="FootnoteReference"/>
          <w:rFonts w:asciiTheme="minorHAnsi" w:hAnsiTheme="minorHAnsi"/>
        </w:rPr>
        <w:footnoteReference w:id="1"/>
      </w:r>
      <w:bookmarkEnd w:id="24"/>
    </w:p>
    <w:p w14:paraId="11935CEF"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10112" behindDoc="0" locked="0" layoutInCell="1" allowOverlap="1" wp14:anchorId="4F100379" wp14:editId="34620CA7">
                <wp:simplePos x="0" y="0"/>
                <wp:positionH relativeFrom="column">
                  <wp:posOffset>4303395</wp:posOffset>
                </wp:positionH>
                <wp:positionV relativeFrom="paragraph">
                  <wp:posOffset>-196850</wp:posOffset>
                </wp:positionV>
                <wp:extent cx="507365" cy="344805"/>
                <wp:effectExtent l="0" t="0" r="0" b="0"/>
                <wp:wrapNone/>
                <wp:docPr id="2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72BDC" w14:textId="77777777" w:rsidR="0020393C" w:rsidRPr="00F17FBD" w:rsidRDefault="0020393C" w:rsidP="007666C7">
                            <w:pPr>
                              <w:rPr>
                                <w:rFonts w:ascii="Arial" w:hAnsi="Arial" w:cs="Arial"/>
                                <w:sz w:val="20"/>
                              </w:rPr>
                            </w:pPr>
                            <w:r w:rsidRPr="00F17FBD">
                              <w:rPr>
                                <w:rFonts w:ascii="Arial" w:hAnsi="Arial" w:cs="Arial"/>
                                <w:sz w:val="20"/>
                              </w:rPr>
                              <w:t>(eels)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128" o:spid="_x0000_s1028" type="#_x0000_t202" style="position:absolute;left:0;text-align:left;margin-left:338.85pt;margin-top:-15.45pt;width:39.95pt;height:27.15pt;z-index:25161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" filled="f" stroked="f" strokeweight=".5pt">
                <v:path arrowok="t"/>
                <v:textbox>
                  <w:txbxContent>
                    <w:p w14:paraId="57072BDC" w14:textId="77777777" w:rsidR="0020393C" w:rsidRPr="00F17FBD" w:rsidRDefault="0020393C" w:rsidP="007666C7">
                      <w:pPr>
                        <w:rPr>
                          <w:rFonts w:ascii="Arial" w:hAnsi="Arial" w:cs="Arial"/>
                          <w:sz w:val="20"/>
                        </w:rPr>
                      </w:pPr>
                      <w:r w:rsidRPr="00F17FBD">
                        <w:rPr>
                          <w:rFonts w:ascii="Arial" w:hAnsi="Arial" w:cs="Arial"/>
                          <w:sz w:val="20"/>
                        </w:rPr>
                        <w:t>(eels)</w:t>
                      </w:r>
                    </w:p>
                  </w:txbxContent>
                </v:textbox>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11136" behindDoc="0" locked="0" layoutInCell="1" allowOverlap="1" wp14:anchorId="308C3863" wp14:editId="0E5C0004">
                <wp:simplePos x="0" y="0"/>
                <wp:positionH relativeFrom="column">
                  <wp:posOffset>4243070</wp:posOffset>
                </wp:positionH>
                <wp:positionV relativeFrom="paragraph">
                  <wp:posOffset>83184</wp:posOffset>
                </wp:positionV>
                <wp:extent cx="1274445" cy="0"/>
                <wp:effectExtent l="0" t="38100" r="1905" b="38100"/>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4445" cy="0"/>
                        </a:xfrm>
                        <a:prstGeom prst="straightConnector1">
                          <a:avLst/>
                        </a:prstGeom>
                        <a:solidFill>
                          <a:schemeClr val="accent6">
                            <a:lumMod val="75000"/>
                          </a:schemeClr>
                        </a:solidFill>
                        <a:ln w="76200">
                          <a:solidFill>
                            <a:schemeClr val="tx2">
                              <a:lumMod val="60000"/>
                              <a:lumOff val="40000"/>
                            </a:schemeClr>
                          </a:solidFill>
                          <a:prstDash val="sysDot"/>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32" coordsize="21600,21600" o:spt="32" o:oned="t" path="m,l21600,21600e" filled="f">
                <v:path arrowok="t" fillok="f" o:connecttype="none"/>
                <o:lock v:ext="edit" shapetype="t"/>
              </v:shapetype>
              <v:shape id="Straight Arrow Connector 86" o:spid="_x0000_s1026" type="#_x0000_t32" style="position:absolute;margin-left:334.1pt;margin-top:6.55pt;width:100.35pt;height:0;z-index:251611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" filled="t" fillcolor="#e36c0a [2409]" strokecolor="#548dd4 [1951]" strokeweight="6pt">
                <v:stroke dashstyle="1 1"/>
                <o:lock v:ext="edit" shapetype="f"/>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12160" behindDoc="0" locked="0" layoutInCell="1" allowOverlap="1" wp14:anchorId="7A7948F4" wp14:editId="19F0BEFD">
                <wp:simplePos x="0" y="0"/>
                <wp:positionH relativeFrom="column">
                  <wp:posOffset>5148580</wp:posOffset>
                </wp:positionH>
                <wp:positionV relativeFrom="paragraph">
                  <wp:posOffset>82549</wp:posOffset>
                </wp:positionV>
                <wp:extent cx="2444750" cy="0"/>
                <wp:effectExtent l="0" t="152400" r="0" b="152400"/>
                <wp:wrapNone/>
                <wp:docPr id="8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44750" cy="0"/>
                        </a:xfrm>
                        <a:prstGeom prst="straightConnector1">
                          <a:avLst/>
                        </a:prstGeom>
                        <a:solidFill>
                          <a:schemeClr val="accent6">
                            <a:lumMod val="75000"/>
                          </a:schemeClr>
                        </a:solidFill>
                        <a:ln w="76200">
                          <a:solidFill>
                            <a:schemeClr val="tx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84" o:spid="_x0000_s1026" type="#_x0000_t32" style="position:absolute;margin-left:405.4pt;margin-top:6.5pt;width:192.5pt;height:0;z-index:251612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" filled="t" fillcolor="#e36c0a [2409]" strokecolor="#548dd4 [1951]" strokeweight="6pt">
                <v:stroke endarrow="block"/>
                <o:lock v:ext="edit" shapetype="f"/>
              </v:shape>
            </w:pict>
          </mc:Fallback>
        </mc:AlternateContent>
      </w:r>
    </w:p>
    <w:p w14:paraId="21EF5C60" w14:textId="7CBE40AC" w:rsidR="00EB678B" w:rsidRPr="00124093" w:rsidRDefault="005E5BE6"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16256" behindDoc="0" locked="0" layoutInCell="1" allowOverlap="1" wp14:anchorId="4DD422F9" wp14:editId="3EECB973">
                <wp:simplePos x="0" y="0"/>
                <wp:positionH relativeFrom="column">
                  <wp:posOffset>5034915</wp:posOffset>
                </wp:positionH>
                <wp:positionV relativeFrom="paragraph">
                  <wp:posOffset>123825</wp:posOffset>
                </wp:positionV>
                <wp:extent cx="1946910" cy="298450"/>
                <wp:effectExtent l="0" t="0" r="0" b="63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691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416EF" w14:textId="6B93AF23" w:rsidR="0020393C" w:rsidRPr="00DF423C" w:rsidRDefault="0020393C" w:rsidP="007666C7">
                            <w:pPr>
                              <w:rPr>
                                <w:rFonts w:ascii="Arial" w:hAnsi="Arial" w:cs="Arial"/>
                                <w:sz w:val="20"/>
                                <w:szCs w:val="20"/>
                              </w:rPr>
                            </w:pPr>
                            <w:r>
                              <w:rPr>
                                <w:rFonts w:ascii="Arial" w:hAnsi="Arial" w:cs="Arial"/>
                                <w:sz w:val="20"/>
                                <w:szCs w:val="20"/>
                              </w:rPr>
                              <w:t>ADULTS. Spawn in fresh water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92" o:spid="_x0000_s1029" type="#_x0000_t202" style="position:absolute;left:0;text-align:left;margin-left:396.45pt;margin-top:9.75pt;width:153.3pt;height:23.5pt;z-index:251616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" filled="f" stroked="f" strokeweight=".5pt">
                <v:path arrowok="t"/>
                <v:textbox>
                  <w:txbxContent>
                    <w:p w14:paraId="049416EF" w14:textId="6B93AF23" w:rsidR="0020393C" w:rsidRPr="00DF423C" w:rsidRDefault="0020393C" w:rsidP="007666C7">
                      <w:pPr>
                        <w:rPr>
                          <w:rFonts w:ascii="Arial" w:hAnsi="Arial" w:cs="Arial"/>
                          <w:sz w:val="20"/>
                          <w:szCs w:val="20"/>
                        </w:rPr>
                      </w:pPr>
                      <w:r>
                        <w:rPr>
                          <w:rFonts w:ascii="Arial" w:hAnsi="Arial" w:cs="Arial"/>
                          <w:sz w:val="20"/>
                          <w:szCs w:val="20"/>
                        </w:rPr>
                        <w:t>ADULTS. Spawn in fresh water</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613184" behindDoc="0" locked="0" layoutInCell="1" allowOverlap="1" wp14:anchorId="43DBBD9C" wp14:editId="6005F15F">
                <wp:simplePos x="0" y="0"/>
                <wp:positionH relativeFrom="column">
                  <wp:posOffset>7023735</wp:posOffset>
                </wp:positionH>
                <wp:positionV relativeFrom="paragraph">
                  <wp:posOffset>118110</wp:posOffset>
                </wp:positionV>
                <wp:extent cx="577850" cy="298450"/>
                <wp:effectExtent l="0" t="0" r="0" b="635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55C3F" w14:textId="77777777" w:rsidR="0020393C" w:rsidRPr="00DF423C" w:rsidRDefault="0020393C" w:rsidP="007666C7">
                            <w:pPr>
                              <w:rPr>
                                <w:rFonts w:ascii="Arial" w:hAnsi="Arial" w:cs="Arial"/>
                                <w:sz w:val="20"/>
                                <w:szCs w:val="20"/>
                              </w:rPr>
                            </w:pPr>
                            <w:r w:rsidRPr="00DF423C">
                              <w:rPr>
                                <w:rFonts w:ascii="Arial" w:hAnsi="Arial" w:cs="Arial"/>
                                <w:sz w:val="20"/>
                                <w:szCs w:val="20"/>
                              </w:rPr>
                              <w:t>Larvae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90" o:spid="_x0000_s1030" type="#_x0000_t202" style="position:absolute;left:0;text-align:left;margin-left:553.05pt;margin-top:9.3pt;width:45.5pt;height:23.5pt;z-index:251613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" filled="f" stroked="f" strokeweight=".5pt">
                <v:path arrowok="t"/>
                <v:textbox>
                  <w:txbxContent>
                    <w:p w14:paraId="7ED55C3F" w14:textId="77777777" w:rsidR="0020393C" w:rsidRPr="00DF423C" w:rsidRDefault="0020393C" w:rsidP="007666C7">
                      <w:pPr>
                        <w:rPr>
                          <w:rFonts w:ascii="Arial" w:hAnsi="Arial" w:cs="Arial"/>
                          <w:sz w:val="20"/>
                          <w:szCs w:val="20"/>
                        </w:rPr>
                      </w:pPr>
                      <w:r w:rsidRPr="00DF423C">
                        <w:rPr>
                          <w:rFonts w:ascii="Arial" w:hAnsi="Arial" w:cs="Arial"/>
                          <w:sz w:val="20"/>
                          <w:szCs w:val="20"/>
                        </w:rPr>
                        <w:t>Larvae</w:t>
                      </w:r>
                    </w:p>
                  </w:txbxContent>
                </v:textbox>
              </v:shape>
            </w:pict>
          </mc:Fallback>
        </mc:AlternateContent>
      </w:r>
      <w:r w:rsidR="00961FCF" w:rsidRPr="00124093">
        <w:rPr>
          <w:rFonts w:asciiTheme="minorHAnsi" w:hAnsiTheme="minorHAnsi"/>
          <w:noProof/>
          <w:lang w:eastAsia="en-AU"/>
        </w:rPr>
        <mc:AlternateContent>
          <mc:Choice Requires="wps">
            <w:drawing>
              <wp:anchor distT="4294967295" distB="4294967295" distL="114300" distR="114300" simplePos="0" relativeHeight="251614208" behindDoc="0" locked="0" layoutInCell="1" allowOverlap="1" wp14:anchorId="5F09B256" wp14:editId="120B6B81">
                <wp:simplePos x="0" y="0"/>
                <wp:positionH relativeFrom="column">
                  <wp:posOffset>5219065</wp:posOffset>
                </wp:positionH>
                <wp:positionV relativeFrom="paragraph">
                  <wp:posOffset>400049</wp:posOffset>
                </wp:positionV>
                <wp:extent cx="1573530" cy="0"/>
                <wp:effectExtent l="0" t="152400" r="0" b="15240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73530" cy="0"/>
                        </a:xfrm>
                        <a:prstGeom prst="straightConnector1">
                          <a:avLst/>
                        </a:prstGeom>
                        <a:solidFill>
                          <a:schemeClr val="accent6">
                            <a:lumMod val="75000"/>
                          </a:schemeClr>
                        </a:solidFill>
                        <a:ln w="76200">
                          <a:solidFill>
                            <a:schemeClr val="tx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88" o:spid="_x0000_s1026" type="#_x0000_t32" style="position:absolute;margin-left:410.95pt;margin-top:31.5pt;width:123.9pt;height:0;z-index:251614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" filled="t" fillcolor="#e36c0a [2409]" strokecolor="#548dd4 [1951]" strokeweight="6pt">
                <v:stroke endarrow="block"/>
                <o:lock v:ext="edit" shapetype="f"/>
              </v:shape>
            </w:pict>
          </mc:Fallback>
        </mc:AlternateContent>
      </w:r>
      <w:r w:rsidR="00961FCF" w:rsidRPr="00124093">
        <w:rPr>
          <w:rFonts w:asciiTheme="minorHAnsi" w:hAnsiTheme="minorHAnsi"/>
          <w:noProof/>
          <w:lang w:eastAsia="en-AU"/>
        </w:rPr>
        <mc:AlternateContent>
          <mc:Choice Requires="wps">
            <w:drawing>
              <wp:anchor distT="4294967295" distB="4294967295" distL="114300" distR="114300" simplePos="0" relativeHeight="251615232" behindDoc="0" locked="0" layoutInCell="1" allowOverlap="1" wp14:anchorId="5B27FAAB" wp14:editId="3891E207">
                <wp:simplePos x="0" y="0"/>
                <wp:positionH relativeFrom="column">
                  <wp:posOffset>6858635</wp:posOffset>
                </wp:positionH>
                <wp:positionV relativeFrom="paragraph">
                  <wp:posOffset>389254</wp:posOffset>
                </wp:positionV>
                <wp:extent cx="734060" cy="0"/>
                <wp:effectExtent l="0" t="95250" r="0" b="95250"/>
                <wp:wrapNone/>
                <wp:docPr id="89" name="Straight Arrow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4060" cy="0"/>
                        </a:xfrm>
                        <a:prstGeom prst="straightConnector1">
                          <a:avLst/>
                        </a:prstGeom>
                        <a:solidFill>
                          <a:schemeClr val="accent6">
                            <a:lumMod val="75000"/>
                          </a:schemeClr>
                        </a:solidFill>
                        <a:ln w="28575">
                          <a:solidFill>
                            <a:schemeClr val="tx2">
                              <a:lumMod val="60000"/>
                              <a:lumOff val="40000"/>
                            </a:schemeClr>
                          </a:solidFill>
                          <a:prstDash val="solid"/>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type id="_x0000_t32" coordsize="21600,21600" o:spt="32" o:oned="t" path="m0,0l21600,21600e" filled="f">
                <v:path arrowok="t" fillok="f" o:connecttype="none"/>
                <o:lock v:ext="edit" shapetype="t"/>
              </v:shapetype>
              <v:shape id="Straight Arrow Connector 89" o:spid="_x0000_s1026" type="#_x0000_t32" style="position:absolute;margin-left:540.05pt;margin-top:30.65pt;width:57.8pt;height:0;z-index:251615232;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" filled="t" fillcolor="#e36c0a [2409]" strokecolor="#548dd4 [1951]" strokeweight="2.25pt">
                <v:stroke endarrow="block"/>
                <o:lock v:ext="edit" shapetype="f"/>
              </v:shape>
            </w:pict>
          </mc:Fallback>
        </mc:AlternateContent>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p>
    <w:p w14:paraId="6B4B8781" w14:textId="2B8C3F13" w:rsidR="007666C7" w:rsidRPr="00124093" w:rsidRDefault="007666C7" w:rsidP="007666C7">
      <w:pPr>
        <w:spacing w:line="260" w:lineRule="exact"/>
        <w:jc w:val="both"/>
        <w:rPr>
          <w:rFonts w:asciiTheme="minorHAnsi" w:hAnsiTheme="minorHAnsi"/>
        </w:rPr>
      </w:pP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r>
      <w:r w:rsidRPr="00124093">
        <w:rPr>
          <w:rFonts w:asciiTheme="minorHAnsi" w:hAnsiTheme="minorHAnsi"/>
        </w:rPr>
        <w:tab/>
        <w:t xml:space="preserve">   </w:t>
      </w:r>
      <w:bookmarkStart w:id="25" w:name="_Ref395013030"/>
      <w:r w:rsidRPr="00124093">
        <w:rPr>
          <w:rStyle w:val="FootnoteReference"/>
          <w:rFonts w:asciiTheme="minorHAnsi" w:hAnsiTheme="minorHAnsi"/>
        </w:rPr>
        <w:footnoteReference w:id="2"/>
      </w:r>
      <w:bookmarkEnd w:id="25"/>
    </w:p>
    <w:p w14:paraId="4B9A4ED5" w14:textId="5EAA05C5" w:rsidR="007666C7" w:rsidRPr="00124093" w:rsidRDefault="005E5BE6"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18304" behindDoc="0" locked="0" layoutInCell="1" allowOverlap="1" wp14:anchorId="0DCBF798" wp14:editId="04F141A4">
                <wp:simplePos x="0" y="0"/>
                <wp:positionH relativeFrom="column">
                  <wp:posOffset>5606415</wp:posOffset>
                </wp:positionH>
                <wp:positionV relativeFrom="paragraph">
                  <wp:posOffset>130810</wp:posOffset>
                </wp:positionV>
                <wp:extent cx="1876425" cy="298450"/>
                <wp:effectExtent l="0" t="0" r="0" b="6350"/>
                <wp:wrapNone/>
                <wp:docPr id="2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C81C7" w14:textId="1BB2BA64" w:rsidR="0020393C" w:rsidRPr="00DF423C" w:rsidRDefault="0020393C" w:rsidP="007666C7">
                            <w:pPr>
                              <w:rPr>
                                <w:rFonts w:ascii="Arial" w:hAnsi="Arial" w:cs="Arial"/>
                                <w:sz w:val="20"/>
                                <w:szCs w:val="20"/>
                              </w:rPr>
                            </w:pPr>
                            <w:r>
                              <w:rPr>
                                <w:rFonts w:ascii="Arial" w:hAnsi="Arial" w:cs="Arial"/>
                                <w:sz w:val="20"/>
                                <w:szCs w:val="20"/>
                              </w:rPr>
                              <w:t>ADULTS. Returning upstream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32" o:spid="_x0000_s1031" type="#_x0000_t202" style="position:absolute;left:0;text-align:left;margin-left:441.45pt;margin-top:10.3pt;width:147.75pt;height:23.5pt;z-index:251618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" filled="f" stroked="f" strokeweight=".5pt">
                <v:path arrowok="t"/>
                <v:textbox>
                  <w:txbxContent>
                    <w:p w14:paraId="32AC81C7" w14:textId="1BB2BA64" w:rsidR="0020393C" w:rsidRPr="00DF423C" w:rsidRDefault="0020393C" w:rsidP="007666C7">
                      <w:pPr>
                        <w:rPr>
                          <w:rFonts w:ascii="Arial" w:hAnsi="Arial" w:cs="Arial"/>
                          <w:sz w:val="20"/>
                          <w:szCs w:val="20"/>
                        </w:rPr>
                      </w:pPr>
                      <w:r>
                        <w:rPr>
                          <w:rFonts w:ascii="Arial" w:hAnsi="Arial" w:cs="Arial"/>
                          <w:sz w:val="20"/>
                          <w:szCs w:val="20"/>
                        </w:rPr>
                        <w:t>ADULTS. Returning upstream</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617280" behindDoc="0" locked="0" layoutInCell="1" allowOverlap="1" wp14:anchorId="06753AEE" wp14:editId="3BAC4A08">
                <wp:simplePos x="0" y="0"/>
                <wp:positionH relativeFrom="column">
                  <wp:posOffset>4340225</wp:posOffset>
                </wp:positionH>
                <wp:positionV relativeFrom="paragraph">
                  <wp:posOffset>143510</wp:posOffset>
                </wp:positionV>
                <wp:extent cx="507365" cy="342900"/>
                <wp:effectExtent l="0" t="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F1F89" w14:textId="32A55EBA" w:rsidR="0020393C" w:rsidRPr="00F17FBD" w:rsidRDefault="0020393C" w:rsidP="007666C7">
                            <w:pPr>
                              <w:rPr>
                                <w:rFonts w:ascii="Arial" w:hAnsi="Arial" w:cs="Arial"/>
                                <w:sz w:val="20"/>
                              </w:rPr>
                            </w:pPr>
                            <w:r w:rsidRPr="00F17FBD">
                              <w:rPr>
                                <w:rFonts w:ascii="Arial" w:hAnsi="Arial" w:cs="Arial"/>
                                <w:sz w:val="20"/>
                              </w:rPr>
                              <w:t>(</w:t>
                            </w:r>
                            <w:r>
                              <w:rPr>
                                <w:rFonts w:ascii="Arial" w:hAnsi="Arial" w:cs="Arial"/>
                                <w:sz w:val="20"/>
                              </w:rPr>
                              <w:t>e</w:t>
                            </w:r>
                            <w:r w:rsidRPr="00F17FBD">
                              <w:rPr>
                                <w:rFonts w:ascii="Arial" w:hAnsi="Arial" w:cs="Arial"/>
                                <w:sz w:val="20"/>
                              </w:rPr>
                              <w:t>els)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5" o:spid="_x0000_s1032" type="#_x0000_t202" style="position:absolute;left:0;text-align:left;margin-left:341.75pt;margin-top:11.3pt;width:39.95pt;height:27pt;z-index:251617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" filled="f" stroked="f" strokeweight=".5pt">
                <v:path arrowok="t"/>
                <v:textbox>
                  <w:txbxContent>
                    <w:p w14:paraId="07BF1F89" w14:textId="32A55EBA" w:rsidR="0020393C" w:rsidRPr="00F17FBD" w:rsidRDefault="0020393C" w:rsidP="007666C7">
                      <w:pPr>
                        <w:rPr>
                          <w:rFonts w:ascii="Arial" w:hAnsi="Arial" w:cs="Arial"/>
                          <w:sz w:val="20"/>
                        </w:rPr>
                      </w:pPr>
                      <w:r w:rsidRPr="00F17FBD">
                        <w:rPr>
                          <w:rFonts w:ascii="Arial" w:hAnsi="Arial" w:cs="Arial"/>
                          <w:sz w:val="20"/>
                        </w:rPr>
                        <w:t>(</w:t>
                      </w:r>
                      <w:r>
                        <w:rPr>
                          <w:rFonts w:ascii="Arial" w:hAnsi="Arial" w:cs="Arial"/>
                          <w:sz w:val="20"/>
                        </w:rPr>
                        <w:t>e</w:t>
                      </w:r>
                      <w:r w:rsidRPr="00F17FBD">
                        <w:rPr>
                          <w:rFonts w:ascii="Arial" w:hAnsi="Arial" w:cs="Arial"/>
                          <w:sz w:val="20"/>
                        </w:rPr>
                        <w:t>els)</w:t>
                      </w:r>
                    </w:p>
                  </w:txbxContent>
                </v:textbox>
              </v:shape>
            </w:pict>
          </mc:Fallback>
        </mc:AlternateContent>
      </w:r>
    </w:p>
    <w:p w14:paraId="79CF1BAA" w14:textId="5D2243A3"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19328" behindDoc="0" locked="0" layoutInCell="1" allowOverlap="1" wp14:anchorId="713341FA" wp14:editId="567704D0">
                <wp:simplePos x="0" y="0"/>
                <wp:positionH relativeFrom="column">
                  <wp:posOffset>5060950</wp:posOffset>
                </wp:positionH>
                <wp:positionV relativeFrom="paragraph">
                  <wp:posOffset>-869315</wp:posOffset>
                </wp:positionV>
                <wp:extent cx="2159000" cy="290195"/>
                <wp:effectExtent l="0" t="0" r="0" b="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0" cy="2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9D34B" w14:textId="0D2FDB97" w:rsidR="0020393C" w:rsidRPr="00DF423C" w:rsidRDefault="0020393C" w:rsidP="007666C7">
                            <w:pPr>
                              <w:rPr>
                                <w:rFonts w:ascii="Arial" w:hAnsi="Arial" w:cs="Arial"/>
                                <w:sz w:val="20"/>
                                <w:szCs w:val="20"/>
                              </w:rPr>
                            </w:pPr>
                            <w:r>
                              <w:rPr>
                                <w:rFonts w:ascii="Arial" w:hAnsi="Arial" w:cs="Arial"/>
                                <w:sz w:val="20"/>
                                <w:szCs w:val="20"/>
                              </w:rPr>
                              <w:t>ADULTS.  Spawn in estuary or sea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91" o:spid="_x0000_s1033" type="#_x0000_t202" style="position:absolute;left:0;text-align:left;margin-left:398.5pt;margin-top:-68.4pt;width:170pt;height:22.85pt;z-index:251619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" filled="f" stroked="f" strokeweight=".5pt">
                <v:path arrowok="t"/>
                <v:textbox>
                  <w:txbxContent>
                    <w:p w14:paraId="3269D34B" w14:textId="0D2FDB97" w:rsidR="0020393C" w:rsidRPr="00DF423C" w:rsidRDefault="0020393C" w:rsidP="007666C7">
                      <w:pPr>
                        <w:rPr>
                          <w:rFonts w:ascii="Arial" w:hAnsi="Arial" w:cs="Arial"/>
                          <w:sz w:val="20"/>
                          <w:szCs w:val="20"/>
                        </w:rPr>
                      </w:pPr>
                      <w:r>
                        <w:rPr>
                          <w:rFonts w:ascii="Arial" w:hAnsi="Arial" w:cs="Arial"/>
                          <w:sz w:val="20"/>
                          <w:szCs w:val="20"/>
                        </w:rPr>
                        <w:t>ADULTS.  Spawn in estuary or sea</w:t>
                      </w:r>
                    </w:p>
                  </w:txbxContent>
                </v:textbox>
              </v:shape>
            </w:pict>
          </mc:Fallback>
        </mc:AlternateContent>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t xml:space="preserve">   </w:t>
      </w:r>
      <w:r w:rsidR="007666C7" w:rsidRPr="00124093">
        <w:rPr>
          <w:rFonts w:asciiTheme="minorHAnsi" w:hAnsiTheme="minorHAnsi"/>
          <w:vertAlign w:val="superscript"/>
        </w:rPr>
        <w:fldChar w:fldCharType="begin"/>
      </w:r>
      <w:r w:rsidR="007666C7" w:rsidRPr="00124093">
        <w:rPr>
          <w:rFonts w:asciiTheme="minorHAnsi" w:hAnsiTheme="minorHAnsi"/>
          <w:vertAlign w:val="superscript"/>
        </w:rPr>
        <w:instrText xml:space="preserve"> NOTEREF _Ref395013026 \h  \* MERGEFORMAT </w:instrText>
      </w:r>
      <w:r w:rsidR="007666C7" w:rsidRPr="00124093">
        <w:rPr>
          <w:rFonts w:asciiTheme="minorHAnsi" w:hAnsiTheme="minorHAnsi"/>
          <w:vertAlign w:val="superscript"/>
        </w:rPr>
      </w:r>
      <w:r w:rsidR="007666C7" w:rsidRPr="00124093">
        <w:rPr>
          <w:rFonts w:asciiTheme="minorHAnsi" w:hAnsiTheme="minorHAnsi"/>
          <w:vertAlign w:val="superscript"/>
        </w:rPr>
        <w:fldChar w:fldCharType="separate"/>
      </w:r>
      <w:r w:rsidR="00606BAC">
        <w:rPr>
          <w:rFonts w:asciiTheme="minorHAnsi" w:hAnsiTheme="minorHAnsi"/>
          <w:vertAlign w:val="superscript"/>
        </w:rPr>
        <w:t>1</w:t>
      </w:r>
      <w:r w:rsidR="007666C7" w:rsidRPr="00124093">
        <w:rPr>
          <w:rFonts w:asciiTheme="minorHAnsi" w:hAnsiTheme="minorHAnsi"/>
          <w:vertAlign w:val="superscript"/>
        </w:rPr>
        <w:fldChar w:fldCharType="end"/>
      </w:r>
      <w:r w:rsidR="007666C7" w:rsidRPr="00124093">
        <w:rPr>
          <w:rFonts w:asciiTheme="minorHAnsi" w:hAnsiTheme="minorHAnsi"/>
          <w:vertAlign w:val="superscript"/>
        </w:rPr>
        <w:t xml:space="preserve">, </w:t>
      </w:r>
      <w:r w:rsidR="007666C7" w:rsidRPr="00124093">
        <w:rPr>
          <w:rFonts w:asciiTheme="minorHAnsi" w:hAnsiTheme="minorHAnsi"/>
          <w:vertAlign w:val="superscript"/>
        </w:rPr>
        <w:fldChar w:fldCharType="begin"/>
      </w:r>
      <w:r w:rsidR="007666C7" w:rsidRPr="00124093">
        <w:rPr>
          <w:rFonts w:asciiTheme="minorHAnsi" w:hAnsiTheme="minorHAnsi"/>
          <w:vertAlign w:val="superscript"/>
        </w:rPr>
        <w:instrText xml:space="preserve"> NOTEREF _Ref395013030 \h  \* MERGEFORMAT </w:instrText>
      </w:r>
      <w:r w:rsidR="007666C7" w:rsidRPr="00124093">
        <w:rPr>
          <w:rFonts w:asciiTheme="minorHAnsi" w:hAnsiTheme="minorHAnsi"/>
          <w:vertAlign w:val="superscript"/>
        </w:rPr>
      </w:r>
      <w:r w:rsidR="007666C7" w:rsidRPr="00124093">
        <w:rPr>
          <w:rFonts w:asciiTheme="minorHAnsi" w:hAnsiTheme="minorHAnsi"/>
          <w:vertAlign w:val="superscript"/>
        </w:rPr>
        <w:fldChar w:fldCharType="separate"/>
      </w:r>
      <w:r w:rsidR="00606BAC">
        <w:rPr>
          <w:rFonts w:asciiTheme="minorHAnsi" w:hAnsiTheme="minorHAnsi"/>
          <w:vertAlign w:val="superscript"/>
        </w:rPr>
        <w:t>2</w:t>
      </w:r>
      <w:r w:rsidR="007666C7" w:rsidRPr="00124093">
        <w:rPr>
          <w:rFonts w:asciiTheme="minorHAnsi" w:hAnsiTheme="minorHAnsi"/>
          <w:vertAlign w:val="superscript"/>
        </w:rPr>
        <w:fldChar w:fldCharType="end"/>
      </w:r>
    </w:p>
    <w:p w14:paraId="1965443E"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20352" behindDoc="0" locked="0" layoutInCell="1" allowOverlap="1" wp14:anchorId="2F00761B" wp14:editId="3FBFBBC8">
                <wp:simplePos x="0" y="0"/>
                <wp:positionH relativeFrom="column">
                  <wp:posOffset>2557145</wp:posOffset>
                </wp:positionH>
                <wp:positionV relativeFrom="paragraph">
                  <wp:posOffset>121920</wp:posOffset>
                </wp:positionV>
                <wp:extent cx="542290" cy="291465"/>
                <wp:effectExtent l="0" t="0" r="0" b="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692293" w14:textId="77777777" w:rsidR="0020393C" w:rsidRPr="00590CD1" w:rsidRDefault="0020393C" w:rsidP="007666C7">
                            <w:pPr>
                              <w:rPr>
                                <w:rFonts w:ascii="Arial" w:hAnsi="Arial" w:cs="Arial"/>
                                <w:sz w:val="20"/>
                              </w:rPr>
                            </w:pPr>
                            <w:r>
                              <w:rPr>
                                <w:rFonts w:ascii="Arial" w:hAnsi="Arial" w:cs="Arial"/>
                                <w:sz w:val="20"/>
                              </w:rPr>
                              <w:t>Adults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211" o:spid="_x0000_s1034" type="#_x0000_t202" style="position:absolute;left:0;text-align:left;margin-left:201.35pt;margin-top:9.6pt;width:42.7pt;height:22.95pt;z-index:251620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" filled="f" stroked="f" strokeweight=".5pt">
                <v:path arrowok="t"/>
                <v:textbox>
                  <w:txbxContent>
                    <w:p w14:paraId="26692293" w14:textId="77777777" w:rsidR="0020393C" w:rsidRPr="00590CD1" w:rsidRDefault="0020393C" w:rsidP="007666C7">
                      <w:pPr>
                        <w:rPr>
                          <w:rFonts w:ascii="Arial" w:hAnsi="Arial" w:cs="Arial"/>
                          <w:sz w:val="20"/>
                        </w:rPr>
                      </w:pPr>
                      <w:r>
                        <w:rPr>
                          <w:rFonts w:ascii="Arial" w:hAnsi="Arial" w:cs="Arial"/>
                          <w:sz w:val="20"/>
                        </w:rPr>
                        <w:t>Adults</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21376" behindDoc="0" locked="0" layoutInCell="1" allowOverlap="1" wp14:anchorId="3993B68E" wp14:editId="72CF49B0">
                <wp:simplePos x="0" y="0"/>
                <wp:positionH relativeFrom="column">
                  <wp:posOffset>5928360</wp:posOffset>
                </wp:positionH>
                <wp:positionV relativeFrom="paragraph">
                  <wp:posOffset>143510</wp:posOffset>
                </wp:positionV>
                <wp:extent cx="1784985" cy="297815"/>
                <wp:effectExtent l="0" t="0" r="0" b="698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DC4192" w14:textId="0007F76B" w:rsidR="0020393C" w:rsidRPr="00DF423C" w:rsidRDefault="0020393C" w:rsidP="007666C7">
                            <w:pPr>
                              <w:rPr>
                                <w:rFonts w:ascii="Arial" w:hAnsi="Arial" w:cs="Arial"/>
                                <w:sz w:val="20"/>
                                <w:szCs w:val="20"/>
                              </w:rPr>
                            </w:pPr>
                            <w:r>
                              <w:rPr>
                                <w:rFonts w:ascii="Arial" w:hAnsi="Arial" w:cs="Arial"/>
                                <w:sz w:val="20"/>
                                <w:szCs w:val="20"/>
                              </w:rPr>
                              <w:t>JUVENILES (young-of-year)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3" o:spid="_x0000_s1035" type="#_x0000_t202" style="position:absolute;left:0;text-align:left;margin-left:466.8pt;margin-top:11.3pt;width:140.55pt;height:23.45pt;z-index:251621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" filled="f" stroked="f" strokeweight=".5pt">
                <v:path arrowok="t"/>
                <v:textbox>
                  <w:txbxContent>
                    <w:p w14:paraId="46DC4192" w14:textId="0007F76B" w:rsidR="0020393C" w:rsidRPr="00DF423C" w:rsidRDefault="0020393C" w:rsidP="007666C7">
                      <w:pPr>
                        <w:rPr>
                          <w:rFonts w:ascii="Arial" w:hAnsi="Arial" w:cs="Arial"/>
                          <w:sz w:val="20"/>
                          <w:szCs w:val="20"/>
                        </w:rPr>
                      </w:pPr>
                      <w:r>
                        <w:rPr>
                          <w:rFonts w:ascii="Arial" w:hAnsi="Arial" w:cs="Arial"/>
                          <w:sz w:val="20"/>
                          <w:szCs w:val="20"/>
                        </w:rPr>
                        <w:t>JUVENILES (young-of-year)</w:t>
                      </w:r>
                    </w:p>
                  </w:txbxContent>
                </v:textbox>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22400" behindDoc="0" locked="0" layoutInCell="1" allowOverlap="1" wp14:anchorId="154AD88E" wp14:editId="73627D8C">
                <wp:simplePos x="0" y="0"/>
                <wp:positionH relativeFrom="column">
                  <wp:posOffset>4149725</wp:posOffset>
                </wp:positionH>
                <wp:positionV relativeFrom="paragraph">
                  <wp:posOffset>111759</wp:posOffset>
                </wp:positionV>
                <wp:extent cx="1458595" cy="0"/>
                <wp:effectExtent l="0" t="152400" r="0" b="15240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58595" cy="0"/>
                        </a:xfrm>
                        <a:prstGeom prst="straightConnector1">
                          <a:avLst/>
                        </a:prstGeom>
                        <a:solidFill>
                          <a:schemeClr val="accent6">
                            <a:lumMod val="75000"/>
                          </a:schemeClr>
                        </a:solidFill>
                        <a:ln w="76200">
                          <a:solidFill>
                            <a:schemeClr val="accent6">
                              <a:lumMod val="75000"/>
                            </a:schemeClr>
                          </a:solidFill>
                          <a:prstDash val="sysDot"/>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Straight Arrow Connector 85" o:spid="_x0000_s1026" type="#_x0000_t32" style="position:absolute;margin-left:326.75pt;margin-top:8.8pt;width:114.85pt;height:0;flip:x;z-index:251622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" filled="t" fillcolor="#e36c0a [2409]" strokecolor="#e36c0a [2409]" strokeweight="6pt">
                <v:stroke dashstyle="1 1" endarrow="block"/>
                <o:lock v:ext="edit" shapetype="f"/>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23424" behindDoc="0" locked="0" layoutInCell="1" allowOverlap="1" wp14:anchorId="24776C61" wp14:editId="14859D48">
                <wp:simplePos x="0" y="0"/>
                <wp:positionH relativeFrom="column">
                  <wp:posOffset>5069840</wp:posOffset>
                </wp:positionH>
                <wp:positionV relativeFrom="paragraph">
                  <wp:posOffset>111759</wp:posOffset>
                </wp:positionV>
                <wp:extent cx="2445385" cy="0"/>
                <wp:effectExtent l="0" t="152400" r="0" b="152400"/>
                <wp:wrapNone/>
                <wp:docPr id="26"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45385" cy="0"/>
                        </a:xfrm>
                        <a:prstGeom prst="straightConnector1">
                          <a:avLst/>
                        </a:prstGeom>
                        <a:solidFill>
                          <a:schemeClr val="accent6">
                            <a:lumMod val="75000"/>
                          </a:schemeClr>
                        </a:solidFill>
                        <a:ln w="76200">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Straight Arrow Connector 131" o:spid="_x0000_s1026" type="#_x0000_t32" style="position:absolute;margin-left:399.2pt;margin-top:8.8pt;width:192.55pt;height:0;flip:x;z-index:251623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" filled="t" fillcolor="#e36c0a [2409]" strokecolor="#e36c0a [2409]" strokeweight="6pt">
                <v:stroke endarrow="block"/>
                <o:lock v:ext="edit" shapetype="f"/>
              </v:shape>
            </w:pict>
          </mc:Fallback>
        </mc:AlternateContent>
      </w:r>
    </w:p>
    <w:p w14:paraId="5CF7BF2F" w14:textId="68B22E8F" w:rsidR="007666C7" w:rsidRPr="00124093" w:rsidRDefault="00961FCF" w:rsidP="007666C7">
      <w:pPr>
        <w:spacing w:line="260" w:lineRule="exact"/>
        <w:jc w:val="both"/>
        <w:rPr>
          <w:rFonts w:asciiTheme="minorHAnsi" w:hAnsiTheme="minorHAnsi"/>
          <w:vertAlign w:val="superscript"/>
        </w:rPr>
      </w:pPr>
      <w:r w:rsidRPr="00124093">
        <w:rPr>
          <w:rFonts w:asciiTheme="minorHAnsi" w:hAnsiTheme="minorHAnsi"/>
          <w:noProof/>
          <w:lang w:eastAsia="en-AU"/>
        </w:rPr>
        <mc:AlternateContent>
          <mc:Choice Requires="wps">
            <w:drawing>
              <wp:anchor distT="0" distB="0" distL="114300" distR="114300" simplePos="0" relativeHeight="251624448" behindDoc="0" locked="0" layoutInCell="1" allowOverlap="1" wp14:anchorId="64EF970A" wp14:editId="56824A33">
                <wp:simplePos x="0" y="0"/>
                <wp:positionH relativeFrom="column">
                  <wp:posOffset>916940</wp:posOffset>
                </wp:positionH>
                <wp:positionV relativeFrom="paragraph">
                  <wp:posOffset>8890</wp:posOffset>
                </wp:positionV>
                <wp:extent cx="542290" cy="291465"/>
                <wp:effectExtent l="0" t="0" r="0"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DEA0BB" w14:textId="77777777" w:rsidR="0020393C" w:rsidRPr="00590CD1" w:rsidRDefault="0020393C" w:rsidP="007666C7">
                            <w:pPr>
                              <w:rPr>
                                <w:rFonts w:ascii="Arial" w:hAnsi="Arial" w:cs="Arial"/>
                                <w:sz w:val="20"/>
                              </w:rPr>
                            </w:pPr>
                            <w:r>
                              <w:rPr>
                                <w:rFonts w:ascii="Arial" w:hAnsi="Arial" w:cs="Arial"/>
                                <w:sz w:val="20"/>
                              </w:rPr>
                              <w:t>Adults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210" o:spid="_x0000_s1036" type="#_x0000_t202" style="position:absolute;left:0;text-align:left;margin-left:72.2pt;margin-top:.7pt;width:42.7pt;height:22.95pt;z-index:251624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" filled="f" stroked="f" strokeweight=".5pt">
                <v:path arrowok="t"/>
                <v:textbox>
                  <w:txbxContent>
                    <w:p w14:paraId="59DEA0BB" w14:textId="77777777" w:rsidR="0020393C" w:rsidRPr="00590CD1" w:rsidRDefault="0020393C" w:rsidP="007666C7">
                      <w:pPr>
                        <w:rPr>
                          <w:rFonts w:ascii="Arial" w:hAnsi="Arial" w:cs="Arial"/>
                          <w:sz w:val="20"/>
                        </w:rPr>
                      </w:pPr>
                      <w:r>
                        <w:rPr>
                          <w:rFonts w:ascii="Arial" w:hAnsi="Arial" w:cs="Arial"/>
                          <w:sz w:val="20"/>
                        </w:rPr>
                        <w:t>Adults</w:t>
                      </w:r>
                    </w:p>
                  </w:txbxContent>
                </v:textbox>
              </v:shape>
            </w:pict>
          </mc:Fallback>
        </mc:AlternateContent>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t xml:space="preserve">         </w:t>
      </w:r>
      <w:r w:rsidR="007666C7" w:rsidRPr="00124093">
        <w:rPr>
          <w:rFonts w:asciiTheme="minorHAnsi" w:hAnsiTheme="minorHAnsi"/>
          <w:vertAlign w:val="superscript"/>
        </w:rPr>
        <w:t xml:space="preserve"> </w:t>
      </w:r>
      <w:r w:rsidR="007666C7" w:rsidRPr="00124093">
        <w:rPr>
          <w:rFonts w:asciiTheme="minorHAnsi" w:hAnsiTheme="minorHAnsi"/>
          <w:vertAlign w:val="superscript"/>
        </w:rPr>
        <w:fldChar w:fldCharType="begin"/>
      </w:r>
      <w:r w:rsidR="007666C7" w:rsidRPr="00124093">
        <w:rPr>
          <w:rFonts w:asciiTheme="minorHAnsi" w:hAnsiTheme="minorHAnsi"/>
          <w:vertAlign w:val="superscript"/>
        </w:rPr>
        <w:instrText xml:space="preserve"> NOTEREF _Ref395013026 \h  \* MERGEFORMAT </w:instrText>
      </w:r>
      <w:r w:rsidR="007666C7" w:rsidRPr="00124093">
        <w:rPr>
          <w:rFonts w:asciiTheme="minorHAnsi" w:hAnsiTheme="minorHAnsi"/>
          <w:vertAlign w:val="superscript"/>
        </w:rPr>
      </w:r>
      <w:r w:rsidR="007666C7" w:rsidRPr="00124093">
        <w:rPr>
          <w:rFonts w:asciiTheme="minorHAnsi" w:hAnsiTheme="minorHAnsi"/>
          <w:vertAlign w:val="superscript"/>
        </w:rPr>
        <w:fldChar w:fldCharType="separate"/>
      </w:r>
      <w:r w:rsidR="00606BAC">
        <w:rPr>
          <w:rFonts w:asciiTheme="minorHAnsi" w:hAnsiTheme="minorHAnsi"/>
          <w:vertAlign w:val="superscript"/>
        </w:rPr>
        <w:t>1</w:t>
      </w:r>
      <w:r w:rsidR="007666C7" w:rsidRPr="00124093">
        <w:rPr>
          <w:rFonts w:asciiTheme="minorHAnsi" w:hAnsiTheme="minorHAnsi"/>
          <w:vertAlign w:val="superscript"/>
        </w:rPr>
        <w:fldChar w:fldCharType="end"/>
      </w:r>
      <w:r w:rsidR="007666C7" w:rsidRPr="00124093">
        <w:rPr>
          <w:rFonts w:asciiTheme="minorHAnsi" w:hAnsiTheme="minorHAnsi"/>
          <w:vertAlign w:val="superscript"/>
        </w:rPr>
        <w:t>,</w:t>
      </w:r>
      <w:r w:rsidR="007666C7" w:rsidRPr="00124093">
        <w:rPr>
          <w:rFonts w:asciiTheme="minorHAnsi" w:hAnsiTheme="minorHAnsi"/>
          <w:vertAlign w:val="superscript"/>
        </w:rPr>
        <w:fldChar w:fldCharType="begin"/>
      </w:r>
      <w:r w:rsidR="007666C7" w:rsidRPr="00124093">
        <w:rPr>
          <w:rFonts w:asciiTheme="minorHAnsi" w:hAnsiTheme="minorHAnsi"/>
          <w:vertAlign w:val="superscript"/>
        </w:rPr>
        <w:instrText xml:space="preserve"> NOTEREF _Ref395013030 \h  \* MERGEFORMAT </w:instrText>
      </w:r>
      <w:r w:rsidR="007666C7" w:rsidRPr="00124093">
        <w:rPr>
          <w:rFonts w:asciiTheme="minorHAnsi" w:hAnsiTheme="minorHAnsi"/>
          <w:vertAlign w:val="superscript"/>
        </w:rPr>
      </w:r>
      <w:r w:rsidR="007666C7" w:rsidRPr="00124093">
        <w:rPr>
          <w:rFonts w:asciiTheme="minorHAnsi" w:hAnsiTheme="minorHAnsi"/>
          <w:vertAlign w:val="superscript"/>
        </w:rPr>
        <w:fldChar w:fldCharType="separate"/>
      </w:r>
      <w:r w:rsidR="00606BAC">
        <w:rPr>
          <w:rFonts w:asciiTheme="minorHAnsi" w:hAnsiTheme="minorHAnsi"/>
          <w:vertAlign w:val="superscript"/>
        </w:rPr>
        <w:t>2</w:t>
      </w:r>
      <w:r w:rsidR="007666C7" w:rsidRPr="00124093">
        <w:rPr>
          <w:rFonts w:asciiTheme="minorHAnsi" w:hAnsiTheme="minorHAnsi"/>
          <w:vertAlign w:val="superscript"/>
        </w:rPr>
        <w:fldChar w:fldCharType="end"/>
      </w:r>
    </w:p>
    <w:p w14:paraId="276E64EA"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4294967295" distB="4294967295" distL="114300" distR="114300" simplePos="0" relativeHeight="251625472" behindDoc="0" locked="0" layoutInCell="1" allowOverlap="1" wp14:anchorId="5F65721F" wp14:editId="51D8092B">
                <wp:simplePos x="0" y="0"/>
                <wp:positionH relativeFrom="column">
                  <wp:posOffset>488950</wp:posOffset>
                </wp:positionH>
                <wp:positionV relativeFrom="paragraph">
                  <wp:posOffset>154939</wp:posOffset>
                </wp:positionV>
                <wp:extent cx="632460" cy="0"/>
                <wp:effectExtent l="0" t="152400" r="0" b="152400"/>
                <wp:wrapNone/>
                <wp:docPr id="202" name="Straight Arrow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2460" cy="0"/>
                        </a:xfrm>
                        <a:prstGeom prst="straightConnector1">
                          <a:avLst/>
                        </a:prstGeom>
                        <a:solidFill>
                          <a:schemeClr val="accent6">
                            <a:lumMod val="75000"/>
                          </a:schemeClr>
                        </a:solidFill>
                        <a:ln w="76200">
                          <a:solidFill>
                            <a:schemeClr val="tx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2" o:spid="_x0000_s1026" type="#_x0000_t32" style="position:absolute;margin-left:38.5pt;margin-top:12.2pt;width:49.8pt;height:0;flip:x;z-index:251625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" filled="t" fillcolor="#e36c0a [2409]" strokecolor="#548dd4 [1951]" strokeweight="6pt">
                <v:stroke endarrow="block"/>
                <o:lock v:ext="edit" shapetype="f"/>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26496" behindDoc="0" locked="0" layoutInCell="1" allowOverlap="1" wp14:anchorId="67E4A4C3" wp14:editId="4991CD7E">
                <wp:simplePos x="0" y="0"/>
                <wp:positionH relativeFrom="column">
                  <wp:posOffset>6160135</wp:posOffset>
                </wp:positionH>
                <wp:positionV relativeFrom="paragraph">
                  <wp:posOffset>62864</wp:posOffset>
                </wp:positionV>
                <wp:extent cx="1335405" cy="0"/>
                <wp:effectExtent l="0" t="95250" r="0" b="95250"/>
                <wp:wrapNone/>
                <wp:docPr id="25"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5405" cy="0"/>
                        </a:xfrm>
                        <a:prstGeom prst="straightConnector1">
                          <a:avLst/>
                        </a:prstGeom>
                        <a:solidFill>
                          <a:schemeClr val="accent6">
                            <a:lumMod val="75000"/>
                          </a:schemeClr>
                        </a:solidFill>
                        <a:ln w="28575">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Straight Arrow Connector 83" o:spid="_x0000_s1026" type="#_x0000_t32" style="position:absolute;margin-left:485.05pt;margin-top:4.95pt;width:105.15pt;height:0;flip:x;z-index:25162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" filled="t" fillcolor="#e36c0a [2409]" strokecolor="#e36c0a [2409]" strokeweight="2.25pt">
                <v:stroke endarrow="block"/>
                <o:lock v:ext="edit" shapetype="f"/>
              </v:shape>
            </w:pict>
          </mc:Fallback>
        </mc:AlternateContent>
      </w:r>
    </w:p>
    <w:p w14:paraId="51221BA1"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4294967295" distB="4294967295" distL="114300" distR="114300" simplePos="0" relativeHeight="251627520" behindDoc="0" locked="0" layoutInCell="1" allowOverlap="1" wp14:anchorId="79852FE4" wp14:editId="058B24DC">
                <wp:simplePos x="0" y="0"/>
                <wp:positionH relativeFrom="column">
                  <wp:posOffset>1385570</wp:posOffset>
                </wp:positionH>
                <wp:positionV relativeFrom="paragraph">
                  <wp:posOffset>-3176</wp:posOffset>
                </wp:positionV>
                <wp:extent cx="632460" cy="0"/>
                <wp:effectExtent l="0" t="152400" r="0" b="152400"/>
                <wp:wrapNone/>
                <wp:docPr id="203" name="Straight Arrow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2460" cy="0"/>
                        </a:xfrm>
                        <a:prstGeom prst="straightConnector1">
                          <a:avLst/>
                        </a:prstGeom>
                        <a:solidFill>
                          <a:schemeClr val="accent6">
                            <a:lumMod val="75000"/>
                          </a:schemeClr>
                        </a:solidFill>
                        <a:ln w="76200">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3" o:spid="_x0000_s1026" type="#_x0000_t32" style="position:absolute;margin-left:109.1pt;margin-top:-.25pt;width:49.8pt;height:0;z-index:251627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" filled="t" fillcolor="#e36c0a [2409]" strokecolor="#e36c0a [2409]" strokeweight="6pt">
                <v:stroke endarrow="block"/>
                <o:lock v:ext="edit" shapetype="f"/>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28544" behindDoc="0" locked="0" layoutInCell="1" allowOverlap="1" wp14:anchorId="4611B61B" wp14:editId="30840DC4">
                <wp:simplePos x="0" y="0"/>
                <wp:positionH relativeFrom="column">
                  <wp:posOffset>830580</wp:posOffset>
                </wp:positionH>
                <wp:positionV relativeFrom="paragraph">
                  <wp:posOffset>89535</wp:posOffset>
                </wp:positionV>
                <wp:extent cx="718820" cy="291465"/>
                <wp:effectExtent l="0" t="0" r="0" b="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8820"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D1E96" w14:textId="77777777" w:rsidR="0020393C" w:rsidRPr="00590CD1" w:rsidRDefault="0020393C" w:rsidP="007666C7">
                            <w:pPr>
                              <w:rPr>
                                <w:rFonts w:ascii="Arial" w:hAnsi="Arial" w:cs="Arial"/>
                                <w:sz w:val="20"/>
                              </w:rPr>
                            </w:pPr>
                            <w:r w:rsidRPr="00590CD1">
                              <w:rPr>
                                <w:rFonts w:ascii="Arial" w:hAnsi="Arial" w:cs="Arial"/>
                                <w:sz w:val="20"/>
                              </w:rPr>
                              <w:t>Yearlings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208" o:spid="_x0000_s1037" type="#_x0000_t202" style="position:absolute;left:0;text-align:left;margin-left:65.4pt;margin-top:7.05pt;width:56.6pt;height:22.95pt;z-index:251628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" filled="f" stroked="f" strokeweight=".5pt">
                <v:path arrowok="t"/>
                <v:textbox>
                  <w:txbxContent>
                    <w:p w14:paraId="58FD1E96" w14:textId="77777777" w:rsidR="0020393C" w:rsidRPr="00590CD1" w:rsidRDefault="0020393C" w:rsidP="007666C7">
                      <w:pPr>
                        <w:rPr>
                          <w:rFonts w:ascii="Arial" w:hAnsi="Arial" w:cs="Arial"/>
                          <w:sz w:val="20"/>
                        </w:rPr>
                      </w:pPr>
                      <w:r w:rsidRPr="00590CD1">
                        <w:rPr>
                          <w:rFonts w:ascii="Arial" w:hAnsi="Arial" w:cs="Arial"/>
                          <w:sz w:val="20"/>
                        </w:rPr>
                        <w:t>Yearlings</w:t>
                      </w:r>
                    </w:p>
                  </w:txbxContent>
                </v:textbox>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29568" behindDoc="0" locked="0" layoutInCell="1" allowOverlap="1" wp14:anchorId="5510D784" wp14:editId="0228CF74">
                <wp:simplePos x="0" y="0"/>
                <wp:positionH relativeFrom="column">
                  <wp:posOffset>2560955</wp:posOffset>
                </wp:positionH>
                <wp:positionV relativeFrom="paragraph">
                  <wp:posOffset>35559</wp:posOffset>
                </wp:positionV>
                <wp:extent cx="632460" cy="0"/>
                <wp:effectExtent l="0" t="152400" r="0" b="152400"/>
                <wp:wrapNone/>
                <wp:docPr id="205" name="Straight Arrow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2460" cy="0"/>
                        </a:xfrm>
                        <a:prstGeom prst="straightConnector1">
                          <a:avLst/>
                        </a:prstGeom>
                        <a:solidFill>
                          <a:schemeClr val="accent6">
                            <a:lumMod val="75000"/>
                          </a:schemeClr>
                        </a:solidFill>
                        <a:ln w="76200">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5" o:spid="_x0000_s1026" type="#_x0000_t32" style="position:absolute;margin-left:201.65pt;margin-top:2.8pt;width:49.8pt;height:0;z-index:251629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" filled="t" fillcolor="#e36c0a [2409]" strokecolor="#e36c0a [2409]" strokeweight="6pt">
                <v:stroke endarrow="block"/>
                <o:lock v:ext="edit" shapetype="f"/>
              </v:shape>
            </w:pict>
          </mc:Fallback>
        </mc:AlternateContent>
      </w:r>
    </w:p>
    <w:p w14:paraId="248AD94A"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4294967295" distB="4294967295" distL="114300" distR="114300" simplePos="0" relativeHeight="251630592" behindDoc="0" locked="0" layoutInCell="1" allowOverlap="1" wp14:anchorId="72AB4937" wp14:editId="3024A60A">
                <wp:simplePos x="0" y="0"/>
                <wp:positionH relativeFrom="column">
                  <wp:posOffset>2517775</wp:posOffset>
                </wp:positionH>
                <wp:positionV relativeFrom="paragraph">
                  <wp:posOffset>148589</wp:posOffset>
                </wp:positionV>
                <wp:extent cx="632460" cy="0"/>
                <wp:effectExtent l="0" t="152400" r="0" b="152400"/>
                <wp:wrapNone/>
                <wp:docPr id="206"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2460" cy="0"/>
                        </a:xfrm>
                        <a:prstGeom prst="straightConnector1">
                          <a:avLst/>
                        </a:prstGeom>
                        <a:solidFill>
                          <a:schemeClr val="accent6">
                            <a:lumMod val="75000"/>
                          </a:schemeClr>
                        </a:solidFill>
                        <a:ln w="76200">
                          <a:solidFill>
                            <a:schemeClr val="tx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6" o:spid="_x0000_s1026" type="#_x0000_t32" style="position:absolute;margin-left:198.25pt;margin-top:11.7pt;width:49.8pt;height:0;flip:x;z-index:251630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" filled="t" fillcolor="#e36c0a [2409]" strokecolor="#548dd4 [1951]" strokeweight="6pt">
                <v:stroke endarrow="block"/>
                <o:lock v:ext="edit" shapetype="f"/>
              </v:shape>
            </w:pict>
          </mc:Fallback>
        </mc:AlternateContent>
      </w:r>
      <w:r w:rsidRPr="00124093">
        <w:rPr>
          <w:rFonts w:asciiTheme="minorHAnsi" w:hAnsiTheme="minorHAnsi"/>
          <w:noProof/>
          <w:lang w:eastAsia="en-AU"/>
        </w:rPr>
        <mc:AlternateContent>
          <mc:Choice Requires="wpg">
            <w:drawing>
              <wp:anchor distT="0" distB="0" distL="114300" distR="114300" simplePos="0" relativeHeight="251631616" behindDoc="0" locked="0" layoutInCell="1" allowOverlap="1" wp14:anchorId="09029D23" wp14:editId="4452F07A">
                <wp:simplePos x="0" y="0"/>
                <wp:positionH relativeFrom="column">
                  <wp:posOffset>5102225</wp:posOffset>
                </wp:positionH>
                <wp:positionV relativeFrom="paragraph">
                  <wp:posOffset>5080</wp:posOffset>
                </wp:positionV>
                <wp:extent cx="2445385" cy="298450"/>
                <wp:effectExtent l="38100" t="0" r="0" b="15875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5385" cy="298450"/>
                          <a:chOff x="0" y="0"/>
                          <a:chExt cx="2445385" cy="298938"/>
                        </a:xfrm>
                      </wpg:grpSpPr>
                      <wps:wsp>
                        <wps:cNvPr id="82" name="Straight Arrow Connector 82"/>
                        <wps:cNvCnPr/>
                        <wps:spPr>
                          <a:xfrm flipH="1">
                            <a:off x="0" y="298938"/>
                            <a:ext cx="2445385" cy="0"/>
                          </a:xfrm>
                          <a:prstGeom prst="straightConnector1">
                            <a:avLst/>
                          </a:prstGeom>
                          <a:solidFill>
                            <a:schemeClr val="accent6">
                              <a:lumMod val="75000"/>
                            </a:schemeClr>
                          </a:solidFill>
                          <a:ln w="76200">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wps:wsp>
                        <wps:cNvPr id="94" name="Text Box 94"/>
                        <wps:cNvSpPr txBox="1"/>
                        <wps:spPr>
                          <a:xfrm>
                            <a:off x="316430" y="0"/>
                            <a:ext cx="1946910" cy="2976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54FCB" w14:textId="4CAB62E4" w:rsidR="0020393C" w:rsidRPr="00DF423C" w:rsidRDefault="0020393C" w:rsidP="007666C7">
                              <w:pPr>
                                <w:rPr>
                                  <w:rFonts w:ascii="Arial" w:hAnsi="Arial" w:cs="Arial"/>
                                  <w:sz w:val="20"/>
                                  <w:szCs w:val="20"/>
                                </w:rPr>
                              </w:pPr>
                              <w:r>
                                <w:rPr>
                                  <w:rFonts w:ascii="Arial" w:hAnsi="Arial" w:cs="Arial"/>
                                  <w:sz w:val="20"/>
                                  <w:szCs w:val="20"/>
                                </w:rPr>
                                <w:t>ADULTS. Spawn in fresh water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01" o:spid="_x0000_s1038" style="position:absolute;left:0;text-align:left;margin-left:401.75pt;margin-top:.4pt;width:192.55pt;height:23.5pt;z-index:251631616" coordsize="2445385,2989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">
                <v:shapetype id="_x0000_t32" coordsize="21600,21600" o:spt="32" o:oned="t" path="m0,0l21600,21600e" filled="f">
                  <v:path arrowok="t" fillok="f" o:connecttype="none"/>
                  <o:lock v:ext="edit" shapetype="t"/>
                </v:shapetype>
                <v:shape id="Straight Arrow Connector 82" o:spid="_x0000_s1039" type="#_x0000_t32" style="position:absolute;top:298938;width:244538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FtnZ8IAAADbAAAADwAAAGRycy9kb3ducmV2LnhtbESPzYrCQBCE78K+w9ALXoJ2FJGQdRRx&#10;WchhL/48QJNpk7CZnpAZY3x7Z0HwWFTVV9RmN9pWDdz7xomGxTwFxVI600il4XL+mWWgfCAx1Dph&#10;DQ/2sNt+TDaUG3eXIw+nUKkIEZ+ThjqELkf0Zc2W/Nx1LNG7ut5SiLKv0PR0j3Db4jJN12ipkbhQ&#10;U8eHmsu/081GynD9xf3jWxJMzHlRZasEi0Lr6ee4/wIVeAzv8KtdGA3ZEv6/xB+A2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FtnZ8IAAADbAAAADwAAAAAAAAAAAAAA&#10;AAChAgAAZHJzL2Rvd25yZXYueG1sUEsFBgAAAAAEAAQA+QAAAJADAAAAAA==&#10;" filled="t" fillcolor="#e36c0a [2409]" strokecolor="#e36c0a [2409]" strokeweight="6pt">
                  <v:stroke endarrow="block"/>
                </v:shape>
                <v:shape id="Text Box 94" o:spid="_x0000_s1040" type="#_x0000_t202" style="position:absolute;left:316430;width:1946910;height:2976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buVqxQAA&#10;ANsAAAAPAAAAZHJzL2Rvd25yZXYueG1sRI9BawIxFITvBf9DeIVeRLMWkXZrFBUUKbalKsXjY/O6&#10;Wdy8LEnU9d83gtDjMDPfMONpa2txJh8qxwoG/QwEceF0xaWC/W7ZewERIrLG2jEpuFKA6aTzMMZc&#10;uwt/03kbS5EgHHJUYGJscilDYchi6LuGOHm/zluMSfpSao+XBLe1fM6ykbRYcVow2NDCUHHcnqyC&#10;o3nvfmWrj/nPaH31n7uTO/jNQamnx3b2BiJSG//D9/ZaK3gdwu1L+gFy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9u5WrFAAAA2wAAAA8AAAAAAAAAAAAAAAAAlwIAAGRycy9k&#10;b3ducmV2LnhtbFBLBQYAAAAABAAEAPUAAACJAwAAAAA=&#10;" filled="f" stroked="f" strokeweight=".5pt">
                  <v:textbox>
                    <w:txbxContent>
                      <w:p w14:paraId="59854FCB" w14:textId="4CAB62E4" w:rsidR="0020393C" w:rsidRPr="00DF423C" w:rsidRDefault="0020393C" w:rsidP="007666C7">
                        <w:pPr>
                          <w:rPr>
                            <w:rFonts w:ascii="Arial" w:hAnsi="Arial" w:cs="Arial"/>
                            <w:sz w:val="20"/>
                            <w:szCs w:val="20"/>
                          </w:rPr>
                        </w:pPr>
                        <w:r>
                          <w:rPr>
                            <w:rFonts w:ascii="Arial" w:hAnsi="Arial" w:cs="Arial"/>
                            <w:sz w:val="20"/>
                            <w:szCs w:val="20"/>
                          </w:rPr>
                          <w:t>ADULTS. Spawn in fresh water</w:t>
                        </w:r>
                      </w:p>
                    </w:txbxContent>
                  </v:textbox>
                </v:shape>
              </v:group>
            </w:pict>
          </mc:Fallback>
        </mc:AlternateContent>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Style w:val="FootnoteReference"/>
          <w:rFonts w:asciiTheme="minorHAnsi" w:hAnsiTheme="minorHAnsi"/>
        </w:rPr>
        <w:footnoteReference w:id="3"/>
      </w:r>
    </w:p>
    <w:p w14:paraId="328DC76B" w14:textId="45240160" w:rsidR="00A618F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32640" behindDoc="0" locked="0" layoutInCell="1" allowOverlap="1" wp14:anchorId="3CE04AF7" wp14:editId="03A8CCFC">
                <wp:simplePos x="0" y="0"/>
                <wp:positionH relativeFrom="column">
                  <wp:posOffset>3383915</wp:posOffset>
                </wp:positionH>
                <wp:positionV relativeFrom="paragraph">
                  <wp:posOffset>149860</wp:posOffset>
                </wp:positionV>
                <wp:extent cx="683895" cy="314325"/>
                <wp:effectExtent l="0" t="0" r="0" b="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8EF2C" w14:textId="77777777" w:rsidR="0020393C" w:rsidRPr="000B0E75" w:rsidRDefault="0020393C" w:rsidP="007666C7">
                            <w:pPr>
                              <w:rPr>
                                <w:rFonts w:ascii="Arial" w:hAnsi="Arial" w:cs="Arial"/>
                                <w:sz w:val="20"/>
                              </w:rPr>
                            </w:pPr>
                            <w:r w:rsidRPr="000B0E75">
                              <w:rPr>
                                <w:rFonts w:ascii="Arial" w:hAnsi="Arial" w:cs="Arial"/>
                                <w:sz w:val="20"/>
                              </w:rPr>
                              <w:t>Montane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8" o:spid="_x0000_s1041" type="#_x0000_t202" style="position:absolute;left:0;text-align:left;margin-left:266.45pt;margin-top:11.8pt;width:53.85pt;height:24.7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" filled="f" stroked="f" strokeweight=".5pt">
                <v:path arrowok="t"/>
                <v:textbox>
                  <w:txbxContent>
                    <w:p w14:paraId="0EE8EF2C" w14:textId="77777777" w:rsidR="0020393C" w:rsidRPr="000B0E75" w:rsidRDefault="0020393C" w:rsidP="007666C7">
                      <w:pPr>
                        <w:rPr>
                          <w:rFonts w:ascii="Arial" w:hAnsi="Arial" w:cs="Arial"/>
                          <w:sz w:val="20"/>
                        </w:rPr>
                      </w:pPr>
                      <w:r w:rsidRPr="000B0E75">
                        <w:rPr>
                          <w:rFonts w:ascii="Arial" w:hAnsi="Arial" w:cs="Arial"/>
                          <w:sz w:val="20"/>
                        </w:rPr>
                        <w:t>Montane</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33664" behindDoc="0" locked="0" layoutInCell="1" allowOverlap="1" wp14:anchorId="7DCC9E8F" wp14:editId="2DEBCAF0">
                <wp:simplePos x="0" y="0"/>
                <wp:positionH relativeFrom="column">
                  <wp:posOffset>3987800</wp:posOffset>
                </wp:positionH>
                <wp:positionV relativeFrom="paragraph">
                  <wp:posOffset>151130</wp:posOffset>
                </wp:positionV>
                <wp:extent cx="683895" cy="314325"/>
                <wp:effectExtent l="0" t="0" r="0"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8B32B2" w14:textId="77777777" w:rsidR="0020393C" w:rsidRPr="000B0E75" w:rsidRDefault="0020393C" w:rsidP="007666C7">
                            <w:pPr>
                              <w:rPr>
                                <w:rFonts w:ascii="Arial" w:hAnsi="Arial" w:cs="Arial"/>
                                <w:sz w:val="20"/>
                                <w:szCs w:val="20"/>
                              </w:rPr>
                            </w:pPr>
                            <w:r w:rsidRPr="000B0E75">
                              <w:rPr>
                                <w:rFonts w:ascii="Arial" w:hAnsi="Arial" w:cs="Arial"/>
                                <w:sz w:val="20"/>
                                <w:szCs w:val="20"/>
                              </w:rPr>
                              <w:t>Montane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40" o:spid="_x0000_s1042" type="#_x0000_t202" style="position:absolute;left:0;text-align:left;margin-left:314pt;margin-top:11.9pt;width:53.85pt;height:24.75pt;z-index:251633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" filled="f" stroked="f" strokeweight=".5pt">
                <v:path arrowok="t"/>
                <v:textbox>
                  <w:txbxContent>
                    <w:p w14:paraId="4B8B32B2" w14:textId="77777777" w:rsidR="0020393C" w:rsidRPr="000B0E75" w:rsidRDefault="0020393C" w:rsidP="007666C7">
                      <w:pPr>
                        <w:rPr>
                          <w:rFonts w:ascii="Arial" w:hAnsi="Arial" w:cs="Arial"/>
                          <w:sz w:val="20"/>
                          <w:szCs w:val="20"/>
                        </w:rPr>
                      </w:pPr>
                      <w:r w:rsidRPr="000B0E75">
                        <w:rPr>
                          <w:rFonts w:ascii="Arial" w:hAnsi="Arial" w:cs="Arial"/>
                          <w:sz w:val="20"/>
                          <w:szCs w:val="20"/>
                        </w:rPr>
                        <w:t>Montane</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34688" behindDoc="0" locked="0" layoutInCell="1" allowOverlap="1" wp14:anchorId="49D51DBF" wp14:editId="0FE309F2">
                <wp:simplePos x="0" y="0"/>
                <wp:positionH relativeFrom="column">
                  <wp:posOffset>973455</wp:posOffset>
                </wp:positionH>
                <wp:positionV relativeFrom="paragraph">
                  <wp:posOffset>6985</wp:posOffset>
                </wp:positionV>
                <wp:extent cx="577850" cy="291465"/>
                <wp:effectExtent l="0" t="0" r="0"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0"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290D8" w14:textId="77777777" w:rsidR="0020393C" w:rsidRPr="00590CD1" w:rsidRDefault="0020393C" w:rsidP="007666C7">
                            <w:pPr>
                              <w:rPr>
                                <w:rFonts w:ascii="Arial" w:hAnsi="Arial" w:cs="Arial"/>
                                <w:sz w:val="20"/>
                              </w:rPr>
                            </w:pPr>
                            <w:r>
                              <w:rPr>
                                <w:rFonts w:ascii="Arial" w:hAnsi="Arial" w:cs="Arial"/>
                                <w:sz w:val="20"/>
                              </w:rPr>
                              <w:t>Larvae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209" o:spid="_x0000_s1043" type="#_x0000_t202" style="position:absolute;left:0;text-align:left;margin-left:76.65pt;margin-top:.55pt;width:45.5pt;height:22.95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" filled="f" stroked="f" strokeweight=".5pt">
                <v:path arrowok="t"/>
                <v:textbox>
                  <w:txbxContent>
                    <w:p w14:paraId="391290D8" w14:textId="77777777" w:rsidR="0020393C" w:rsidRPr="00590CD1" w:rsidRDefault="0020393C" w:rsidP="007666C7">
                      <w:pPr>
                        <w:rPr>
                          <w:rFonts w:ascii="Arial" w:hAnsi="Arial" w:cs="Arial"/>
                          <w:sz w:val="20"/>
                        </w:rPr>
                      </w:pPr>
                      <w:r>
                        <w:rPr>
                          <w:rFonts w:ascii="Arial" w:hAnsi="Arial" w:cs="Arial"/>
                          <w:sz w:val="20"/>
                        </w:rPr>
                        <w:t>Larvae</w:t>
                      </w:r>
                    </w:p>
                  </w:txbxContent>
                </v:textbox>
              </v:shap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35712" behindDoc="0" locked="0" layoutInCell="1" allowOverlap="1" wp14:anchorId="14014F6D" wp14:editId="1150B928">
                <wp:simplePos x="0" y="0"/>
                <wp:positionH relativeFrom="column">
                  <wp:posOffset>596900</wp:posOffset>
                </wp:positionH>
                <wp:positionV relativeFrom="paragraph">
                  <wp:posOffset>-2541</wp:posOffset>
                </wp:positionV>
                <wp:extent cx="1353820" cy="0"/>
                <wp:effectExtent l="0" t="95250" r="0" b="95250"/>
                <wp:wrapNone/>
                <wp:docPr id="207" name="Straight Arrow Connector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820" cy="0"/>
                        </a:xfrm>
                        <a:prstGeom prst="straightConnector1">
                          <a:avLst/>
                        </a:prstGeom>
                        <a:solidFill>
                          <a:schemeClr val="accent6">
                            <a:lumMod val="75000"/>
                          </a:schemeClr>
                        </a:solidFill>
                        <a:ln w="38100">
                          <a:solidFill>
                            <a:schemeClr val="accent6">
                              <a:lumMod val="75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7" o:spid="_x0000_s1026" type="#_x0000_t32" style="position:absolute;margin-left:47pt;margin-top:-.2pt;width:106.6pt;height:0;z-index:251635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" filled="t" fillcolor="#e36c0a [2409]" strokecolor="#e36c0a [2409]" strokeweight="3pt">
                <v:stroke endarrow="block"/>
                <o:lock v:ext="edit" shapetype="f"/>
              </v:shape>
            </w:pict>
          </mc:Fallback>
        </mc:AlternateContent>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r>
      <w:r w:rsidR="007666C7" w:rsidRPr="00124093">
        <w:rPr>
          <w:rFonts w:asciiTheme="minorHAnsi" w:hAnsiTheme="minorHAnsi"/>
        </w:rPr>
        <w:tab/>
        <w:t xml:space="preserve">     </w:t>
      </w:r>
      <w:r w:rsidR="00AC2616" w:rsidRPr="00124093">
        <w:rPr>
          <w:rFonts w:asciiTheme="minorHAnsi" w:hAnsiTheme="minorHAnsi"/>
        </w:rPr>
        <w:t xml:space="preserve">  </w:t>
      </w:r>
    </w:p>
    <w:p w14:paraId="17B1BE8A"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299" distR="114299" simplePos="0" relativeHeight="251636736" behindDoc="0" locked="0" layoutInCell="1" allowOverlap="1" wp14:anchorId="60DBDB9E" wp14:editId="6D851D0E">
                <wp:simplePos x="0" y="0"/>
                <wp:positionH relativeFrom="column">
                  <wp:posOffset>2299334</wp:posOffset>
                </wp:positionH>
                <wp:positionV relativeFrom="paragraph">
                  <wp:posOffset>145415</wp:posOffset>
                </wp:positionV>
                <wp:extent cx="0" cy="1196340"/>
                <wp:effectExtent l="0" t="0" r="19050" b="22860"/>
                <wp:wrapNone/>
                <wp:docPr id="22"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963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4" o:spid="_x0000_s1026" style="position:absolute;flip:y;z-index:251636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1.05pt,11.45pt" to="181.05pt,1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" strokecolor="black [3213]">
                <o:lock v:ext="edit" shapetype="f"/>
              </v:line>
            </w:pict>
          </mc:Fallback>
        </mc:AlternateContent>
      </w:r>
      <w:r w:rsidRPr="00124093">
        <w:rPr>
          <w:rFonts w:asciiTheme="minorHAnsi" w:hAnsiTheme="minorHAnsi"/>
          <w:noProof/>
          <w:lang w:eastAsia="en-AU"/>
        </w:rPr>
        <mc:AlternateContent>
          <mc:Choice Requires="wps">
            <w:drawing>
              <wp:anchor distT="0" distB="0" distL="114299" distR="114299" simplePos="0" relativeHeight="251637760" behindDoc="0" locked="0" layoutInCell="1" allowOverlap="1" wp14:anchorId="26B88811" wp14:editId="1048AFE6">
                <wp:simplePos x="0" y="0"/>
                <wp:positionH relativeFrom="column">
                  <wp:posOffset>3379469</wp:posOffset>
                </wp:positionH>
                <wp:positionV relativeFrom="paragraph">
                  <wp:posOffset>155575</wp:posOffset>
                </wp:positionV>
                <wp:extent cx="0" cy="1054735"/>
                <wp:effectExtent l="0" t="0" r="19050" b="12065"/>
                <wp:wrapNone/>
                <wp:docPr id="2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547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5" o:spid="_x0000_s1026" style="position:absolute;flip:y;z-index:251637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66.1pt,12.25pt" to="266.1pt,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" strokecolor="black [3213]">
                <o:lock v:ext="edit" shapetype="f"/>
              </v:line>
            </w:pict>
          </mc:Fallback>
        </mc:AlternateContent>
      </w:r>
      <w:r w:rsidRPr="00124093">
        <w:rPr>
          <w:rFonts w:asciiTheme="minorHAnsi" w:hAnsiTheme="minorHAnsi"/>
          <w:noProof/>
          <w:lang w:eastAsia="en-AU"/>
        </w:rPr>
        <mc:AlternateContent>
          <mc:Choice Requires="wps">
            <w:drawing>
              <wp:anchor distT="4294967295" distB="4294967295" distL="114300" distR="114300" simplePos="0" relativeHeight="251638784" behindDoc="0" locked="0" layoutInCell="1" allowOverlap="1" wp14:anchorId="4F90B51D" wp14:editId="7D80F9F7">
                <wp:simplePos x="0" y="0"/>
                <wp:positionH relativeFrom="column">
                  <wp:posOffset>539750</wp:posOffset>
                </wp:positionH>
                <wp:positionV relativeFrom="paragraph">
                  <wp:posOffset>70484</wp:posOffset>
                </wp:positionV>
                <wp:extent cx="1410970" cy="0"/>
                <wp:effectExtent l="38100" t="76200" r="0" b="95250"/>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10970" cy="0"/>
                        </a:xfrm>
                        <a:prstGeom prst="straightConnector1">
                          <a:avLst/>
                        </a:prstGeom>
                        <a:solidFill>
                          <a:schemeClr val="accent6">
                            <a:lumMod val="75000"/>
                          </a:schemeClr>
                        </a:solidFill>
                        <a:ln w="19050">
                          <a:solidFill>
                            <a:schemeClr val="tx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Straight Arrow Connector 204" o:spid="_x0000_s1026" type="#_x0000_t32" style="position:absolute;margin-left:42.5pt;margin-top:5.55pt;width:111.1pt;height:0;flip:x;z-index:251638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" filled="t" fillcolor="#e36c0a [2409]" strokecolor="#548dd4 [1951]" strokeweight="1.5pt">
                <v:stroke endarrow="block"/>
                <o:lock v:ext="edit" shapetype="f"/>
              </v:shape>
            </w:pict>
          </mc:Fallback>
        </mc:AlternateContent>
      </w:r>
    </w:p>
    <w:p w14:paraId="18E78595"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299" distR="114299" simplePos="0" relativeHeight="251639808" behindDoc="0" locked="0" layoutInCell="1" allowOverlap="1" wp14:anchorId="5802702A" wp14:editId="7095E9C6">
                <wp:simplePos x="0" y="0"/>
                <wp:positionH relativeFrom="column">
                  <wp:posOffset>4568824</wp:posOffset>
                </wp:positionH>
                <wp:positionV relativeFrom="paragraph">
                  <wp:posOffset>10160</wp:posOffset>
                </wp:positionV>
                <wp:extent cx="0" cy="1035685"/>
                <wp:effectExtent l="0" t="0" r="19050" b="12065"/>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356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29" o:spid="_x0000_s1026" style="position:absolute;flip:y;z-index:251639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59.75pt,.8pt" to="359.75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" strokecolor="black [3213]">
                <o:lock v:ext="edit" shapetype="f"/>
              </v:line>
            </w:pict>
          </mc:Fallback>
        </mc:AlternateContent>
      </w:r>
      <w:r w:rsidRPr="00124093">
        <w:rPr>
          <w:rFonts w:asciiTheme="minorHAnsi" w:hAnsiTheme="minorHAnsi"/>
          <w:noProof/>
          <w:lang w:eastAsia="en-AU"/>
        </w:rPr>
        <mc:AlternateContent>
          <mc:Choice Requires="wps">
            <w:drawing>
              <wp:anchor distT="0" distB="0" distL="114299" distR="114299" simplePos="0" relativeHeight="251640832" behindDoc="0" locked="0" layoutInCell="1" allowOverlap="1" wp14:anchorId="42364E0F" wp14:editId="385D7C7A">
                <wp:simplePos x="0" y="0"/>
                <wp:positionH relativeFrom="column">
                  <wp:posOffset>4092574</wp:posOffset>
                </wp:positionH>
                <wp:positionV relativeFrom="paragraph">
                  <wp:posOffset>635</wp:posOffset>
                </wp:positionV>
                <wp:extent cx="0" cy="407035"/>
                <wp:effectExtent l="0" t="0" r="19050" b="12065"/>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07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28" o:spid="_x0000_s1026" style="position:absolute;flip:y;z-index:25164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2.25pt,.05pt" to="322.25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" strokecolor="black [3213]">
                <o:lock v:ext="edit" shapetype="f"/>
              </v:line>
            </w:pict>
          </mc:Fallback>
        </mc:AlternateContent>
      </w:r>
    </w:p>
    <w:p w14:paraId="04FC699E"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41856" behindDoc="0" locked="0" layoutInCell="1" allowOverlap="1" wp14:anchorId="757D24CA" wp14:editId="5CF95CBB">
                <wp:simplePos x="0" y="0"/>
                <wp:positionH relativeFrom="column">
                  <wp:posOffset>2515870</wp:posOffset>
                </wp:positionH>
                <wp:positionV relativeFrom="paragraph">
                  <wp:posOffset>140970</wp:posOffset>
                </wp:positionV>
                <wp:extent cx="655320" cy="314325"/>
                <wp:effectExtent l="0" t="0" r="0" b="0"/>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32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A3F0B" w14:textId="77777777" w:rsidR="0020393C" w:rsidRPr="000B0E75" w:rsidRDefault="0020393C" w:rsidP="007666C7">
                            <w:pPr>
                              <w:rPr>
                                <w:rFonts w:ascii="Arial" w:hAnsi="Arial" w:cs="Arial"/>
                                <w:sz w:val="20"/>
                                <w:szCs w:val="20"/>
                              </w:rPr>
                            </w:pPr>
                            <w:r>
                              <w:rPr>
                                <w:rFonts w:ascii="Arial" w:hAnsi="Arial" w:cs="Arial"/>
                                <w:sz w:val="20"/>
                                <w:szCs w:val="20"/>
                              </w:rPr>
                              <w:t>Uplands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3" o:spid="_x0000_s1044" type="#_x0000_t202" style="position:absolute;left:0;text-align:left;margin-left:198.1pt;margin-top:11.1pt;width:51.6pt;height:24.7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" filled="f" stroked="f" strokeweight=".5pt">
                <v:path arrowok="t"/>
                <v:textbox>
                  <w:txbxContent>
                    <w:p w14:paraId="263A3F0B" w14:textId="77777777" w:rsidR="0020393C" w:rsidRPr="000B0E75" w:rsidRDefault="0020393C" w:rsidP="007666C7">
                      <w:pPr>
                        <w:rPr>
                          <w:rFonts w:ascii="Arial" w:hAnsi="Arial" w:cs="Arial"/>
                          <w:sz w:val="20"/>
                          <w:szCs w:val="20"/>
                        </w:rPr>
                      </w:pPr>
                      <w:r>
                        <w:rPr>
                          <w:rFonts w:ascii="Arial" w:hAnsi="Arial" w:cs="Arial"/>
                          <w:sz w:val="20"/>
                          <w:szCs w:val="20"/>
                        </w:rPr>
                        <w:t>Uplands</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42880" behindDoc="0" locked="0" layoutInCell="1" allowOverlap="1" wp14:anchorId="65675BCE" wp14:editId="4939E0ED">
                <wp:simplePos x="0" y="0"/>
                <wp:positionH relativeFrom="column">
                  <wp:posOffset>4525645</wp:posOffset>
                </wp:positionH>
                <wp:positionV relativeFrom="paragraph">
                  <wp:posOffset>109855</wp:posOffset>
                </wp:positionV>
                <wp:extent cx="655320" cy="314325"/>
                <wp:effectExtent l="0" t="0" r="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32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39851" w14:textId="77777777" w:rsidR="0020393C" w:rsidRPr="000B0E75" w:rsidRDefault="0020393C" w:rsidP="007666C7">
                            <w:pPr>
                              <w:rPr>
                                <w:rFonts w:ascii="Arial" w:hAnsi="Arial" w:cs="Arial"/>
                                <w:sz w:val="20"/>
                                <w:szCs w:val="20"/>
                              </w:rPr>
                            </w:pPr>
                            <w:r w:rsidRPr="000B0E75">
                              <w:rPr>
                                <w:rFonts w:ascii="Arial" w:hAnsi="Arial" w:cs="Arial"/>
                                <w:sz w:val="20"/>
                                <w:szCs w:val="20"/>
                              </w:rPr>
                              <w:t>Uplands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2" o:spid="_x0000_s1045" type="#_x0000_t202" style="position:absolute;left:0;text-align:left;margin-left:356.35pt;margin-top:8.65pt;width:51.6pt;height:24.75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" filled="f" stroked="f" strokeweight=".5pt">
                <v:path arrowok="t"/>
                <v:textbox>
                  <w:txbxContent>
                    <w:p w14:paraId="19339851" w14:textId="77777777" w:rsidR="0020393C" w:rsidRPr="000B0E75" w:rsidRDefault="0020393C" w:rsidP="007666C7">
                      <w:pPr>
                        <w:rPr>
                          <w:rFonts w:ascii="Arial" w:hAnsi="Arial" w:cs="Arial"/>
                          <w:sz w:val="20"/>
                          <w:szCs w:val="20"/>
                        </w:rPr>
                      </w:pPr>
                      <w:r w:rsidRPr="000B0E75">
                        <w:rPr>
                          <w:rFonts w:ascii="Arial" w:hAnsi="Arial" w:cs="Arial"/>
                          <w:sz w:val="20"/>
                          <w:szCs w:val="20"/>
                        </w:rPr>
                        <w:t>Uplands</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43904" behindDoc="0" locked="0" layoutInCell="1" allowOverlap="1" wp14:anchorId="4C76BDF0" wp14:editId="026171DD">
                <wp:simplePos x="0" y="0"/>
                <wp:positionH relativeFrom="column">
                  <wp:posOffset>6889115</wp:posOffset>
                </wp:positionH>
                <wp:positionV relativeFrom="paragraph">
                  <wp:posOffset>99060</wp:posOffset>
                </wp:positionV>
                <wp:extent cx="464820" cy="314325"/>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9C2F9A" w14:textId="77777777" w:rsidR="0020393C" w:rsidRPr="000B0E75" w:rsidRDefault="0020393C" w:rsidP="007666C7">
                            <w:pPr>
                              <w:rPr>
                                <w:rFonts w:ascii="Arial" w:hAnsi="Arial" w:cs="Arial"/>
                                <w:sz w:val="20"/>
                              </w:rPr>
                            </w:pPr>
                            <w:r>
                              <w:rPr>
                                <w:rFonts w:ascii="Arial" w:hAnsi="Arial" w:cs="Arial"/>
                                <w:sz w:val="20"/>
                              </w:rPr>
                              <w:t>Tidal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45" o:spid="_x0000_s1046" type="#_x0000_t202" style="position:absolute;left:0;text-align:left;margin-left:542.45pt;margin-top:7.8pt;width:36.6pt;height:24.7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" filled="f" stroked="f" strokeweight=".5pt">
                <v:path arrowok="t"/>
                <v:textbox>
                  <w:txbxContent>
                    <w:p w14:paraId="6D9C2F9A" w14:textId="77777777" w:rsidR="0020393C" w:rsidRPr="000B0E75" w:rsidRDefault="0020393C" w:rsidP="007666C7">
                      <w:pPr>
                        <w:rPr>
                          <w:rFonts w:ascii="Arial" w:hAnsi="Arial" w:cs="Arial"/>
                          <w:sz w:val="20"/>
                        </w:rPr>
                      </w:pPr>
                      <w:r>
                        <w:rPr>
                          <w:rFonts w:ascii="Arial" w:hAnsi="Arial" w:cs="Arial"/>
                          <w:sz w:val="20"/>
                        </w:rPr>
                        <w:t>Tidal</w:t>
                      </w:r>
                    </w:p>
                  </w:txbxContent>
                </v:textbox>
              </v:shape>
            </w:pict>
          </mc:Fallback>
        </mc:AlternateContent>
      </w:r>
    </w:p>
    <w:p w14:paraId="626C869F"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44928" behindDoc="0" locked="0" layoutInCell="1" allowOverlap="1" wp14:anchorId="6F59DE4F" wp14:editId="65B2714A">
                <wp:simplePos x="0" y="0"/>
                <wp:positionH relativeFrom="column">
                  <wp:posOffset>1050290</wp:posOffset>
                </wp:positionH>
                <wp:positionV relativeFrom="paragraph">
                  <wp:posOffset>45085</wp:posOffset>
                </wp:positionV>
                <wp:extent cx="726440" cy="314325"/>
                <wp:effectExtent l="0" t="0" r="0"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644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E740A8" w14:textId="77777777" w:rsidR="0020393C" w:rsidRPr="000B0E75" w:rsidRDefault="0020393C" w:rsidP="007666C7">
                            <w:pPr>
                              <w:rPr>
                                <w:rFonts w:ascii="Arial" w:hAnsi="Arial" w:cs="Arial"/>
                                <w:sz w:val="20"/>
                                <w:szCs w:val="20"/>
                              </w:rPr>
                            </w:pPr>
                            <w:r w:rsidRPr="000B0E75">
                              <w:rPr>
                                <w:rFonts w:ascii="Arial" w:hAnsi="Arial" w:cs="Arial"/>
                                <w:sz w:val="20"/>
                                <w:szCs w:val="20"/>
                              </w:rPr>
                              <w:t>Lowlands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1" o:spid="_x0000_s1047" type="#_x0000_t202" style="position:absolute;left:0;text-align:left;margin-left:82.7pt;margin-top:3.55pt;width:57.2pt;height:24.75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" filled="f" stroked="f" strokeweight=".5pt">
                <v:path arrowok="t"/>
                <v:textbox>
                  <w:txbxContent>
                    <w:p w14:paraId="3FE740A8" w14:textId="77777777" w:rsidR="0020393C" w:rsidRPr="000B0E75" w:rsidRDefault="0020393C" w:rsidP="007666C7">
                      <w:pPr>
                        <w:rPr>
                          <w:rFonts w:ascii="Arial" w:hAnsi="Arial" w:cs="Arial"/>
                          <w:sz w:val="20"/>
                          <w:szCs w:val="20"/>
                        </w:rPr>
                      </w:pPr>
                      <w:r w:rsidRPr="000B0E75">
                        <w:rPr>
                          <w:rFonts w:ascii="Arial" w:hAnsi="Arial" w:cs="Arial"/>
                          <w:sz w:val="20"/>
                          <w:szCs w:val="20"/>
                        </w:rPr>
                        <w:t>Lowlands</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45952" behindDoc="0" locked="0" layoutInCell="1" allowOverlap="1" wp14:anchorId="09B106B8" wp14:editId="675B645C">
                <wp:simplePos x="0" y="0"/>
                <wp:positionH relativeFrom="column">
                  <wp:posOffset>5728335</wp:posOffset>
                </wp:positionH>
                <wp:positionV relativeFrom="paragraph">
                  <wp:posOffset>41910</wp:posOffset>
                </wp:positionV>
                <wp:extent cx="726440" cy="314325"/>
                <wp:effectExtent l="0" t="0" r="0"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644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E73CD9" w14:textId="77777777" w:rsidR="0020393C" w:rsidRPr="000B0E75" w:rsidRDefault="0020393C" w:rsidP="007666C7">
                            <w:pPr>
                              <w:rPr>
                                <w:rFonts w:ascii="Arial" w:hAnsi="Arial" w:cs="Arial"/>
                                <w:sz w:val="20"/>
                                <w:szCs w:val="20"/>
                              </w:rPr>
                            </w:pPr>
                            <w:r w:rsidRPr="000B0E75">
                              <w:rPr>
                                <w:rFonts w:ascii="Arial" w:hAnsi="Arial" w:cs="Arial"/>
                                <w:sz w:val="20"/>
                                <w:szCs w:val="20"/>
                              </w:rPr>
                              <w:t>Lowlands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0" o:spid="_x0000_s1048" type="#_x0000_t202" style="position:absolute;left:0;text-align:left;margin-left:451.05pt;margin-top:3.3pt;width:57.2pt;height:24.7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" filled="f" stroked="f" strokeweight=".5pt">
                <v:path arrowok="t"/>
                <v:textbox>
                  <w:txbxContent>
                    <w:p w14:paraId="44E73CD9" w14:textId="77777777" w:rsidR="0020393C" w:rsidRPr="000B0E75" w:rsidRDefault="0020393C" w:rsidP="007666C7">
                      <w:pPr>
                        <w:rPr>
                          <w:rFonts w:ascii="Arial" w:hAnsi="Arial" w:cs="Arial"/>
                          <w:sz w:val="20"/>
                          <w:szCs w:val="20"/>
                        </w:rPr>
                      </w:pPr>
                      <w:r w:rsidRPr="000B0E75">
                        <w:rPr>
                          <w:rFonts w:ascii="Arial" w:hAnsi="Arial" w:cs="Arial"/>
                          <w:sz w:val="20"/>
                          <w:szCs w:val="20"/>
                        </w:rPr>
                        <w:t>Lowlands</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46976" behindDoc="0" locked="0" layoutInCell="1" allowOverlap="1" wp14:anchorId="3825FB02" wp14:editId="241B508C">
                <wp:simplePos x="0" y="0"/>
                <wp:positionH relativeFrom="column">
                  <wp:posOffset>550545</wp:posOffset>
                </wp:positionH>
                <wp:positionV relativeFrom="paragraph">
                  <wp:posOffset>158750</wp:posOffset>
                </wp:positionV>
                <wp:extent cx="7237095" cy="1754505"/>
                <wp:effectExtent l="19050" t="19050" r="20955" b="17145"/>
                <wp:wrapNone/>
                <wp:docPr id="19"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7095" cy="1754505"/>
                        </a:xfrm>
                        <a:custGeom>
                          <a:avLst/>
                          <a:gdLst>
                            <a:gd name="connsiteX0" fmla="*/ 0 w 7237562"/>
                            <a:gd name="connsiteY0" fmla="*/ 1151135 h 1478939"/>
                            <a:gd name="connsiteX1" fmla="*/ 1224951 w 7237562"/>
                            <a:gd name="connsiteY1" fmla="*/ 1082124 h 1478939"/>
                            <a:gd name="connsiteX2" fmla="*/ 2156604 w 7237562"/>
                            <a:gd name="connsiteY2" fmla="*/ 944101 h 1478939"/>
                            <a:gd name="connsiteX3" fmla="*/ 2993366 w 7237562"/>
                            <a:gd name="connsiteY3" fmla="*/ 469648 h 1478939"/>
                            <a:gd name="connsiteX4" fmla="*/ 3519578 w 7237562"/>
                            <a:gd name="connsiteY4" fmla="*/ 3822 h 1478939"/>
                            <a:gd name="connsiteX5" fmla="*/ 3821502 w 7237562"/>
                            <a:gd name="connsiteY5" fmla="*/ 279867 h 1478939"/>
                            <a:gd name="connsiteX6" fmla="*/ 4157932 w 7237562"/>
                            <a:gd name="connsiteY6" fmla="*/ 823331 h 1478939"/>
                            <a:gd name="connsiteX7" fmla="*/ 4666891 w 7237562"/>
                            <a:gd name="connsiteY7" fmla="*/ 1211520 h 1478939"/>
                            <a:gd name="connsiteX8" fmla="*/ 5667555 w 7237562"/>
                            <a:gd name="connsiteY8" fmla="*/ 1375422 h 1478939"/>
                            <a:gd name="connsiteX9" fmla="*/ 6599208 w 7237562"/>
                            <a:gd name="connsiteY9" fmla="*/ 1453060 h 1478939"/>
                            <a:gd name="connsiteX10" fmla="*/ 7237562 w 7237562"/>
                            <a:gd name="connsiteY10" fmla="*/ 1478939 h 1478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237562" h="1478939">
                              <a:moveTo>
                                <a:pt x="0" y="1151135"/>
                              </a:moveTo>
                              <a:cubicBezTo>
                                <a:pt x="432758" y="1133882"/>
                                <a:pt x="865517" y="1116630"/>
                                <a:pt x="1224951" y="1082124"/>
                              </a:cubicBezTo>
                              <a:cubicBezTo>
                                <a:pt x="1584385" y="1047618"/>
                                <a:pt x="1861868" y="1046180"/>
                                <a:pt x="2156604" y="944101"/>
                              </a:cubicBezTo>
                              <a:cubicBezTo>
                                <a:pt x="2451340" y="842022"/>
                                <a:pt x="2766204" y="626361"/>
                                <a:pt x="2993366" y="469648"/>
                              </a:cubicBezTo>
                              <a:cubicBezTo>
                                <a:pt x="3220528" y="312935"/>
                                <a:pt x="3381555" y="35452"/>
                                <a:pt x="3519578" y="3822"/>
                              </a:cubicBezTo>
                              <a:cubicBezTo>
                                <a:pt x="3657601" y="-27808"/>
                                <a:pt x="3715110" y="143282"/>
                                <a:pt x="3821502" y="279867"/>
                              </a:cubicBezTo>
                              <a:cubicBezTo>
                                <a:pt x="3927894" y="416452"/>
                                <a:pt x="4017034" y="668056"/>
                                <a:pt x="4157932" y="823331"/>
                              </a:cubicBezTo>
                              <a:cubicBezTo>
                                <a:pt x="4298830" y="978606"/>
                                <a:pt x="4415287" y="1119505"/>
                                <a:pt x="4666891" y="1211520"/>
                              </a:cubicBezTo>
                              <a:cubicBezTo>
                                <a:pt x="4918495" y="1303535"/>
                                <a:pt x="5345502" y="1335165"/>
                                <a:pt x="5667555" y="1375422"/>
                              </a:cubicBezTo>
                              <a:cubicBezTo>
                                <a:pt x="5989608" y="1415679"/>
                                <a:pt x="6337540" y="1435807"/>
                                <a:pt x="6599208" y="1453060"/>
                              </a:cubicBezTo>
                              <a:cubicBezTo>
                                <a:pt x="6860876" y="1470313"/>
                                <a:pt x="7049219" y="1474626"/>
                                <a:pt x="7237562" y="1478939"/>
                              </a:cubicBezTo>
                            </a:path>
                          </a:pathLst>
                        </a:custGeom>
                        <a:noFill/>
                        <a:ln w="381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Freeform 10" o:spid="_x0000_s1026" style="position:absolute;margin-left:43.35pt;margin-top:12.5pt;width:569.85pt;height:138.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7237562,147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" path="m,1151135v432758,-17253,865517,-34505,1224951,-69011c1584385,1047618,1861868,1046180,2156604,944101,2451340,842022,2766204,626361,2993366,469648,3220528,312935,3381555,35452,3519578,3822v138023,-31630,195532,139460,301924,276045c3927894,416452,4017034,668056,4157932,823331v140898,155275,257355,296174,508959,388189c4918495,1303535,5345502,1335165,5667555,1375422v322053,40257,669985,60385,931653,77638c6860876,1470313,7049219,1474626,7237562,1478939e" filled="f" strokecolor="#974706 [1609]" strokeweight="3pt">
                <v:path arrowok="t" o:connecttype="custom" o:connectlocs="0,1365622;1224872,1283753;2156465,1120012;2993173,557156;3519351,4534;3821255,332014;4157664,976740;4666590,1437259;5667189,1631700;6598782,1723804;7237095,1754505" o:connectangles="0,0,0,0,0,0,0,0,0,0,0"/>
              </v:shape>
            </w:pict>
          </mc:Fallback>
        </mc:AlternateContent>
      </w:r>
    </w:p>
    <w:p w14:paraId="787572C0"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48000" behindDoc="0" locked="0" layoutInCell="1" allowOverlap="1" wp14:anchorId="46EDD603" wp14:editId="2D38120C">
                <wp:simplePos x="0" y="0"/>
                <wp:positionH relativeFrom="column">
                  <wp:posOffset>4258310</wp:posOffset>
                </wp:positionH>
                <wp:positionV relativeFrom="paragraph">
                  <wp:posOffset>125730</wp:posOffset>
                </wp:positionV>
                <wp:extent cx="2795905" cy="1558290"/>
                <wp:effectExtent l="0" t="0" r="23495" b="22860"/>
                <wp:wrapNone/>
                <wp:docPr id="14"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5905" cy="1558290"/>
                        </a:xfrm>
                        <a:custGeom>
                          <a:avLst/>
                          <a:gdLst>
                            <a:gd name="connsiteX0" fmla="*/ 2557968 w 2557968"/>
                            <a:gd name="connsiteY0" fmla="*/ 1308386 h 1308386"/>
                            <a:gd name="connsiteX1" fmla="*/ 2084597 w 2557968"/>
                            <a:gd name="connsiteY1" fmla="*/ 1267223 h 1308386"/>
                            <a:gd name="connsiteX2" fmla="*/ 1640628 w 2557968"/>
                            <a:gd name="connsiteY2" fmla="*/ 1211359 h 1308386"/>
                            <a:gd name="connsiteX3" fmla="*/ 1184898 w 2557968"/>
                            <a:gd name="connsiteY3" fmla="*/ 1140795 h 1308386"/>
                            <a:gd name="connsiteX4" fmla="*/ 737988 w 2557968"/>
                            <a:gd name="connsiteY4" fmla="*/ 1026127 h 1308386"/>
                            <a:gd name="connsiteX5" fmla="*/ 561577 w 2557968"/>
                            <a:gd name="connsiteY5" fmla="*/ 887938 h 1308386"/>
                            <a:gd name="connsiteX6" fmla="*/ 296959 w 2557968"/>
                            <a:gd name="connsiteY6" fmla="*/ 576278 h 1308386"/>
                            <a:gd name="connsiteX7" fmla="*/ 85266 w 2557968"/>
                            <a:gd name="connsiteY7" fmla="*/ 161711 h 1308386"/>
                            <a:gd name="connsiteX8" fmla="*/ 0 w 2557968"/>
                            <a:gd name="connsiteY8" fmla="*/ 0 h 1308386"/>
                            <a:gd name="connsiteX9" fmla="*/ 0 w 2557968"/>
                            <a:gd name="connsiteY9" fmla="*/ 0 h 1308386"/>
                            <a:gd name="connsiteX0" fmla="*/ 2557968 w 2557968"/>
                            <a:gd name="connsiteY0" fmla="*/ 1308386 h 1308386"/>
                            <a:gd name="connsiteX1" fmla="*/ 2084597 w 2557968"/>
                            <a:gd name="connsiteY1" fmla="*/ 1267223 h 1308386"/>
                            <a:gd name="connsiteX2" fmla="*/ 1640628 w 2557968"/>
                            <a:gd name="connsiteY2" fmla="*/ 1211359 h 1308386"/>
                            <a:gd name="connsiteX3" fmla="*/ 1184898 w 2557968"/>
                            <a:gd name="connsiteY3" fmla="*/ 1140795 h 1308386"/>
                            <a:gd name="connsiteX4" fmla="*/ 785089 w 2557968"/>
                            <a:gd name="connsiteY4" fmla="*/ 1026351 h 1308386"/>
                            <a:gd name="connsiteX5" fmla="*/ 561577 w 2557968"/>
                            <a:gd name="connsiteY5" fmla="*/ 887938 h 1308386"/>
                            <a:gd name="connsiteX6" fmla="*/ 296959 w 2557968"/>
                            <a:gd name="connsiteY6" fmla="*/ 576278 h 1308386"/>
                            <a:gd name="connsiteX7" fmla="*/ 85266 w 2557968"/>
                            <a:gd name="connsiteY7" fmla="*/ 161711 h 1308386"/>
                            <a:gd name="connsiteX8" fmla="*/ 0 w 2557968"/>
                            <a:gd name="connsiteY8" fmla="*/ 0 h 1308386"/>
                            <a:gd name="connsiteX9" fmla="*/ 0 w 2557968"/>
                            <a:gd name="connsiteY9" fmla="*/ 0 h 1308386"/>
                            <a:gd name="connsiteX0" fmla="*/ 2557968 w 2557968"/>
                            <a:gd name="connsiteY0" fmla="*/ 1308386 h 1308386"/>
                            <a:gd name="connsiteX1" fmla="*/ 2084597 w 2557968"/>
                            <a:gd name="connsiteY1" fmla="*/ 1267223 h 1308386"/>
                            <a:gd name="connsiteX2" fmla="*/ 1640628 w 2557968"/>
                            <a:gd name="connsiteY2" fmla="*/ 1211359 h 1308386"/>
                            <a:gd name="connsiteX3" fmla="*/ 1184898 w 2557968"/>
                            <a:gd name="connsiteY3" fmla="*/ 1140795 h 1308386"/>
                            <a:gd name="connsiteX4" fmla="*/ 832193 w 2557968"/>
                            <a:gd name="connsiteY4" fmla="*/ 1050103 h 1308386"/>
                            <a:gd name="connsiteX5" fmla="*/ 561577 w 2557968"/>
                            <a:gd name="connsiteY5" fmla="*/ 887938 h 1308386"/>
                            <a:gd name="connsiteX6" fmla="*/ 296959 w 2557968"/>
                            <a:gd name="connsiteY6" fmla="*/ 576278 h 1308386"/>
                            <a:gd name="connsiteX7" fmla="*/ 85266 w 2557968"/>
                            <a:gd name="connsiteY7" fmla="*/ 161711 h 1308386"/>
                            <a:gd name="connsiteX8" fmla="*/ 0 w 2557968"/>
                            <a:gd name="connsiteY8" fmla="*/ 0 h 1308386"/>
                            <a:gd name="connsiteX9" fmla="*/ 0 w 2557968"/>
                            <a:gd name="connsiteY9" fmla="*/ 0 h 1308386"/>
                            <a:gd name="connsiteX0" fmla="*/ 2614023 w 2614023"/>
                            <a:gd name="connsiteY0" fmla="*/ 1308386 h 1308386"/>
                            <a:gd name="connsiteX1" fmla="*/ 2084597 w 2614023"/>
                            <a:gd name="connsiteY1" fmla="*/ 1267223 h 1308386"/>
                            <a:gd name="connsiteX2" fmla="*/ 1640628 w 2614023"/>
                            <a:gd name="connsiteY2" fmla="*/ 1211359 h 1308386"/>
                            <a:gd name="connsiteX3" fmla="*/ 1184898 w 2614023"/>
                            <a:gd name="connsiteY3" fmla="*/ 1140795 h 1308386"/>
                            <a:gd name="connsiteX4" fmla="*/ 832193 w 2614023"/>
                            <a:gd name="connsiteY4" fmla="*/ 1050103 h 1308386"/>
                            <a:gd name="connsiteX5" fmla="*/ 561577 w 2614023"/>
                            <a:gd name="connsiteY5" fmla="*/ 887938 h 1308386"/>
                            <a:gd name="connsiteX6" fmla="*/ 296959 w 2614023"/>
                            <a:gd name="connsiteY6" fmla="*/ 576278 h 1308386"/>
                            <a:gd name="connsiteX7" fmla="*/ 85266 w 2614023"/>
                            <a:gd name="connsiteY7" fmla="*/ 161711 h 1308386"/>
                            <a:gd name="connsiteX8" fmla="*/ 0 w 2614023"/>
                            <a:gd name="connsiteY8" fmla="*/ 0 h 1308386"/>
                            <a:gd name="connsiteX9" fmla="*/ 0 w 2614023"/>
                            <a:gd name="connsiteY9" fmla="*/ 0 h 1308386"/>
                            <a:gd name="connsiteX0" fmla="*/ 2614023 w 2614023"/>
                            <a:gd name="connsiteY0" fmla="*/ 1308386 h 1308386"/>
                            <a:gd name="connsiteX1" fmla="*/ 2084597 w 2614023"/>
                            <a:gd name="connsiteY1" fmla="*/ 1267223 h 1308386"/>
                            <a:gd name="connsiteX2" fmla="*/ 1640628 w 2614023"/>
                            <a:gd name="connsiteY2" fmla="*/ 1211359 h 1308386"/>
                            <a:gd name="connsiteX3" fmla="*/ 1184898 w 2614023"/>
                            <a:gd name="connsiteY3" fmla="*/ 1140795 h 1308386"/>
                            <a:gd name="connsiteX4" fmla="*/ 832193 w 2614023"/>
                            <a:gd name="connsiteY4" fmla="*/ 1050103 h 1308386"/>
                            <a:gd name="connsiteX5" fmla="*/ 561577 w 2614023"/>
                            <a:gd name="connsiteY5" fmla="*/ 887938 h 1308386"/>
                            <a:gd name="connsiteX6" fmla="*/ 296959 w 2614023"/>
                            <a:gd name="connsiteY6" fmla="*/ 576278 h 1308386"/>
                            <a:gd name="connsiteX7" fmla="*/ 85266 w 2614023"/>
                            <a:gd name="connsiteY7" fmla="*/ 161711 h 1308386"/>
                            <a:gd name="connsiteX8" fmla="*/ 0 w 2614023"/>
                            <a:gd name="connsiteY8" fmla="*/ 0 h 1308386"/>
                            <a:gd name="connsiteX9" fmla="*/ 0 w 2614023"/>
                            <a:gd name="connsiteY9" fmla="*/ 0 h 1308386"/>
                            <a:gd name="connsiteX0" fmla="*/ 2614023 w 2614023"/>
                            <a:gd name="connsiteY0" fmla="*/ 1308386 h 1308386"/>
                            <a:gd name="connsiteX1" fmla="*/ 2084597 w 2614023"/>
                            <a:gd name="connsiteY1" fmla="*/ 1267223 h 1308386"/>
                            <a:gd name="connsiteX2" fmla="*/ 1640628 w 2614023"/>
                            <a:gd name="connsiteY2" fmla="*/ 1211359 h 1308386"/>
                            <a:gd name="connsiteX3" fmla="*/ 1184898 w 2614023"/>
                            <a:gd name="connsiteY3" fmla="*/ 1140795 h 1308386"/>
                            <a:gd name="connsiteX4" fmla="*/ 832193 w 2614023"/>
                            <a:gd name="connsiteY4" fmla="*/ 1050103 h 1308386"/>
                            <a:gd name="connsiteX5" fmla="*/ 561577 w 2614023"/>
                            <a:gd name="connsiteY5" fmla="*/ 887938 h 1308386"/>
                            <a:gd name="connsiteX6" fmla="*/ 296959 w 2614023"/>
                            <a:gd name="connsiteY6" fmla="*/ 576278 h 1308386"/>
                            <a:gd name="connsiteX7" fmla="*/ 85266 w 2614023"/>
                            <a:gd name="connsiteY7" fmla="*/ 161711 h 1308386"/>
                            <a:gd name="connsiteX8" fmla="*/ 0 w 2614023"/>
                            <a:gd name="connsiteY8" fmla="*/ 0 h 1308386"/>
                            <a:gd name="connsiteX9" fmla="*/ 0 w 2614023"/>
                            <a:gd name="connsiteY9" fmla="*/ 0 h 1308386"/>
                            <a:gd name="connsiteX0" fmla="*/ 2614023 w 2614023"/>
                            <a:gd name="connsiteY0" fmla="*/ 1320680 h 1320680"/>
                            <a:gd name="connsiteX1" fmla="*/ 2084597 w 2614023"/>
                            <a:gd name="connsiteY1" fmla="*/ 1267223 h 1320680"/>
                            <a:gd name="connsiteX2" fmla="*/ 1640628 w 2614023"/>
                            <a:gd name="connsiteY2" fmla="*/ 1211359 h 1320680"/>
                            <a:gd name="connsiteX3" fmla="*/ 1184898 w 2614023"/>
                            <a:gd name="connsiteY3" fmla="*/ 1140795 h 1320680"/>
                            <a:gd name="connsiteX4" fmla="*/ 832193 w 2614023"/>
                            <a:gd name="connsiteY4" fmla="*/ 1050103 h 1320680"/>
                            <a:gd name="connsiteX5" fmla="*/ 561577 w 2614023"/>
                            <a:gd name="connsiteY5" fmla="*/ 887938 h 1320680"/>
                            <a:gd name="connsiteX6" fmla="*/ 296959 w 2614023"/>
                            <a:gd name="connsiteY6" fmla="*/ 576278 h 1320680"/>
                            <a:gd name="connsiteX7" fmla="*/ 85266 w 2614023"/>
                            <a:gd name="connsiteY7" fmla="*/ 161711 h 1320680"/>
                            <a:gd name="connsiteX8" fmla="*/ 0 w 2614023"/>
                            <a:gd name="connsiteY8" fmla="*/ 0 h 1320680"/>
                            <a:gd name="connsiteX9" fmla="*/ 0 w 2614023"/>
                            <a:gd name="connsiteY9" fmla="*/ 0 h 1320680"/>
                            <a:gd name="connsiteX0" fmla="*/ 2646404 w 2646404"/>
                            <a:gd name="connsiteY0" fmla="*/ 1320680 h 1320680"/>
                            <a:gd name="connsiteX1" fmla="*/ 2084597 w 2646404"/>
                            <a:gd name="connsiteY1" fmla="*/ 1267223 h 1320680"/>
                            <a:gd name="connsiteX2" fmla="*/ 1640628 w 2646404"/>
                            <a:gd name="connsiteY2" fmla="*/ 1211359 h 1320680"/>
                            <a:gd name="connsiteX3" fmla="*/ 1184898 w 2646404"/>
                            <a:gd name="connsiteY3" fmla="*/ 1140795 h 1320680"/>
                            <a:gd name="connsiteX4" fmla="*/ 832193 w 2646404"/>
                            <a:gd name="connsiteY4" fmla="*/ 1050103 h 1320680"/>
                            <a:gd name="connsiteX5" fmla="*/ 561577 w 2646404"/>
                            <a:gd name="connsiteY5" fmla="*/ 887938 h 1320680"/>
                            <a:gd name="connsiteX6" fmla="*/ 296959 w 2646404"/>
                            <a:gd name="connsiteY6" fmla="*/ 576278 h 1320680"/>
                            <a:gd name="connsiteX7" fmla="*/ 85266 w 2646404"/>
                            <a:gd name="connsiteY7" fmla="*/ 161711 h 1320680"/>
                            <a:gd name="connsiteX8" fmla="*/ 0 w 2646404"/>
                            <a:gd name="connsiteY8" fmla="*/ 0 h 1320680"/>
                            <a:gd name="connsiteX9" fmla="*/ 0 w 2646404"/>
                            <a:gd name="connsiteY9" fmla="*/ 0 h 1320680"/>
                            <a:gd name="connsiteX0" fmla="*/ 2702276 w 2702276"/>
                            <a:gd name="connsiteY0" fmla="*/ 1411862 h 1411862"/>
                            <a:gd name="connsiteX1" fmla="*/ 2140469 w 2702276"/>
                            <a:gd name="connsiteY1" fmla="*/ 1358405 h 1411862"/>
                            <a:gd name="connsiteX2" fmla="*/ 1696500 w 2702276"/>
                            <a:gd name="connsiteY2" fmla="*/ 1302541 h 1411862"/>
                            <a:gd name="connsiteX3" fmla="*/ 1240770 w 2702276"/>
                            <a:gd name="connsiteY3" fmla="*/ 1231977 h 1411862"/>
                            <a:gd name="connsiteX4" fmla="*/ 888065 w 2702276"/>
                            <a:gd name="connsiteY4" fmla="*/ 1141285 h 1411862"/>
                            <a:gd name="connsiteX5" fmla="*/ 617449 w 2702276"/>
                            <a:gd name="connsiteY5" fmla="*/ 979120 h 1411862"/>
                            <a:gd name="connsiteX6" fmla="*/ 352831 w 2702276"/>
                            <a:gd name="connsiteY6" fmla="*/ 667460 h 1411862"/>
                            <a:gd name="connsiteX7" fmla="*/ 141138 w 2702276"/>
                            <a:gd name="connsiteY7" fmla="*/ 252893 h 1411862"/>
                            <a:gd name="connsiteX8" fmla="*/ 55872 w 2702276"/>
                            <a:gd name="connsiteY8" fmla="*/ 91182 h 1411862"/>
                            <a:gd name="connsiteX9" fmla="*/ 0 w 2702276"/>
                            <a:gd name="connsiteY9" fmla="*/ 0 h 1411862"/>
                            <a:gd name="connsiteX0" fmla="*/ 2722860 w 2722860"/>
                            <a:gd name="connsiteY0" fmla="*/ 1426566 h 1426566"/>
                            <a:gd name="connsiteX1" fmla="*/ 2161053 w 2722860"/>
                            <a:gd name="connsiteY1" fmla="*/ 1373109 h 1426566"/>
                            <a:gd name="connsiteX2" fmla="*/ 1717084 w 2722860"/>
                            <a:gd name="connsiteY2" fmla="*/ 1317245 h 1426566"/>
                            <a:gd name="connsiteX3" fmla="*/ 1261354 w 2722860"/>
                            <a:gd name="connsiteY3" fmla="*/ 1246681 h 1426566"/>
                            <a:gd name="connsiteX4" fmla="*/ 908649 w 2722860"/>
                            <a:gd name="connsiteY4" fmla="*/ 1155989 h 1426566"/>
                            <a:gd name="connsiteX5" fmla="*/ 638033 w 2722860"/>
                            <a:gd name="connsiteY5" fmla="*/ 993824 h 1426566"/>
                            <a:gd name="connsiteX6" fmla="*/ 373415 w 2722860"/>
                            <a:gd name="connsiteY6" fmla="*/ 682164 h 1426566"/>
                            <a:gd name="connsiteX7" fmla="*/ 161722 w 2722860"/>
                            <a:gd name="connsiteY7" fmla="*/ 267597 h 1426566"/>
                            <a:gd name="connsiteX8" fmla="*/ 76456 w 2722860"/>
                            <a:gd name="connsiteY8" fmla="*/ 105886 h 1426566"/>
                            <a:gd name="connsiteX9" fmla="*/ 0 w 2722860"/>
                            <a:gd name="connsiteY9" fmla="*/ 0 h 1426566"/>
                            <a:gd name="connsiteX0" fmla="*/ 2796382 w 2796382"/>
                            <a:gd name="connsiteY0" fmla="*/ 1541263 h 1541263"/>
                            <a:gd name="connsiteX1" fmla="*/ 2234575 w 2796382"/>
                            <a:gd name="connsiteY1" fmla="*/ 1487806 h 1541263"/>
                            <a:gd name="connsiteX2" fmla="*/ 1790606 w 2796382"/>
                            <a:gd name="connsiteY2" fmla="*/ 1431942 h 1541263"/>
                            <a:gd name="connsiteX3" fmla="*/ 1334876 w 2796382"/>
                            <a:gd name="connsiteY3" fmla="*/ 1361378 h 1541263"/>
                            <a:gd name="connsiteX4" fmla="*/ 982171 w 2796382"/>
                            <a:gd name="connsiteY4" fmla="*/ 1270686 h 1541263"/>
                            <a:gd name="connsiteX5" fmla="*/ 711555 w 2796382"/>
                            <a:gd name="connsiteY5" fmla="*/ 1108521 h 1541263"/>
                            <a:gd name="connsiteX6" fmla="*/ 446937 w 2796382"/>
                            <a:gd name="connsiteY6" fmla="*/ 796861 h 1541263"/>
                            <a:gd name="connsiteX7" fmla="*/ 235244 w 2796382"/>
                            <a:gd name="connsiteY7" fmla="*/ 382294 h 1541263"/>
                            <a:gd name="connsiteX8" fmla="*/ 149978 w 2796382"/>
                            <a:gd name="connsiteY8" fmla="*/ 220583 h 1541263"/>
                            <a:gd name="connsiteX9" fmla="*/ 0 w 2796382"/>
                            <a:gd name="connsiteY9" fmla="*/ 0 h 1541263"/>
                            <a:gd name="connsiteX0" fmla="*/ 2796382 w 2796382"/>
                            <a:gd name="connsiteY0" fmla="*/ 1541263 h 1541263"/>
                            <a:gd name="connsiteX1" fmla="*/ 2234575 w 2796382"/>
                            <a:gd name="connsiteY1" fmla="*/ 1487806 h 1541263"/>
                            <a:gd name="connsiteX2" fmla="*/ 1790606 w 2796382"/>
                            <a:gd name="connsiteY2" fmla="*/ 1431942 h 1541263"/>
                            <a:gd name="connsiteX3" fmla="*/ 1334876 w 2796382"/>
                            <a:gd name="connsiteY3" fmla="*/ 1361378 h 1541263"/>
                            <a:gd name="connsiteX4" fmla="*/ 982171 w 2796382"/>
                            <a:gd name="connsiteY4" fmla="*/ 1270686 h 1541263"/>
                            <a:gd name="connsiteX5" fmla="*/ 711555 w 2796382"/>
                            <a:gd name="connsiteY5" fmla="*/ 1108521 h 1541263"/>
                            <a:gd name="connsiteX6" fmla="*/ 446937 w 2796382"/>
                            <a:gd name="connsiteY6" fmla="*/ 796861 h 1541263"/>
                            <a:gd name="connsiteX7" fmla="*/ 235244 w 2796382"/>
                            <a:gd name="connsiteY7" fmla="*/ 382294 h 1541263"/>
                            <a:gd name="connsiteX8" fmla="*/ 149978 w 2796382"/>
                            <a:gd name="connsiteY8" fmla="*/ 220583 h 1541263"/>
                            <a:gd name="connsiteX9" fmla="*/ 0 w 2796382"/>
                            <a:gd name="connsiteY9" fmla="*/ 0 h 1541263"/>
                            <a:gd name="connsiteX0" fmla="*/ 2796382 w 2796382"/>
                            <a:gd name="connsiteY0" fmla="*/ 1541263 h 1541263"/>
                            <a:gd name="connsiteX1" fmla="*/ 2234575 w 2796382"/>
                            <a:gd name="connsiteY1" fmla="*/ 1487806 h 1541263"/>
                            <a:gd name="connsiteX2" fmla="*/ 1790606 w 2796382"/>
                            <a:gd name="connsiteY2" fmla="*/ 1431942 h 1541263"/>
                            <a:gd name="connsiteX3" fmla="*/ 1334876 w 2796382"/>
                            <a:gd name="connsiteY3" fmla="*/ 1361378 h 1541263"/>
                            <a:gd name="connsiteX4" fmla="*/ 982171 w 2796382"/>
                            <a:gd name="connsiteY4" fmla="*/ 1270686 h 1541263"/>
                            <a:gd name="connsiteX5" fmla="*/ 711555 w 2796382"/>
                            <a:gd name="connsiteY5" fmla="*/ 1108521 h 1541263"/>
                            <a:gd name="connsiteX6" fmla="*/ 446937 w 2796382"/>
                            <a:gd name="connsiteY6" fmla="*/ 796861 h 1541263"/>
                            <a:gd name="connsiteX7" fmla="*/ 235244 w 2796382"/>
                            <a:gd name="connsiteY7" fmla="*/ 382294 h 1541263"/>
                            <a:gd name="connsiteX8" fmla="*/ 149978 w 2796382"/>
                            <a:gd name="connsiteY8" fmla="*/ 220583 h 1541263"/>
                            <a:gd name="connsiteX9" fmla="*/ 0 w 2796382"/>
                            <a:gd name="connsiteY9" fmla="*/ 0 h 1541263"/>
                            <a:gd name="connsiteX0" fmla="*/ 2796382 w 2796382"/>
                            <a:gd name="connsiteY0" fmla="*/ 1558913 h 1558913"/>
                            <a:gd name="connsiteX1" fmla="*/ 2234575 w 2796382"/>
                            <a:gd name="connsiteY1" fmla="*/ 1505456 h 1558913"/>
                            <a:gd name="connsiteX2" fmla="*/ 1790606 w 2796382"/>
                            <a:gd name="connsiteY2" fmla="*/ 1449592 h 1558913"/>
                            <a:gd name="connsiteX3" fmla="*/ 1334876 w 2796382"/>
                            <a:gd name="connsiteY3" fmla="*/ 1379028 h 1558913"/>
                            <a:gd name="connsiteX4" fmla="*/ 982171 w 2796382"/>
                            <a:gd name="connsiteY4" fmla="*/ 1288336 h 1558913"/>
                            <a:gd name="connsiteX5" fmla="*/ 711555 w 2796382"/>
                            <a:gd name="connsiteY5" fmla="*/ 1126171 h 1558913"/>
                            <a:gd name="connsiteX6" fmla="*/ 446937 w 2796382"/>
                            <a:gd name="connsiteY6" fmla="*/ 814511 h 1558913"/>
                            <a:gd name="connsiteX7" fmla="*/ 235244 w 2796382"/>
                            <a:gd name="connsiteY7" fmla="*/ 399944 h 1558913"/>
                            <a:gd name="connsiteX8" fmla="*/ 149978 w 2796382"/>
                            <a:gd name="connsiteY8" fmla="*/ 238233 h 1558913"/>
                            <a:gd name="connsiteX9" fmla="*/ 0 w 2796382"/>
                            <a:gd name="connsiteY9" fmla="*/ 0 h 1558913"/>
                            <a:gd name="connsiteX0" fmla="*/ 2796382 w 2796382"/>
                            <a:gd name="connsiteY0" fmla="*/ 1558913 h 1558913"/>
                            <a:gd name="connsiteX1" fmla="*/ 2234575 w 2796382"/>
                            <a:gd name="connsiteY1" fmla="*/ 1505456 h 1558913"/>
                            <a:gd name="connsiteX2" fmla="*/ 1790606 w 2796382"/>
                            <a:gd name="connsiteY2" fmla="*/ 1449592 h 1558913"/>
                            <a:gd name="connsiteX3" fmla="*/ 1334876 w 2796382"/>
                            <a:gd name="connsiteY3" fmla="*/ 1379028 h 1558913"/>
                            <a:gd name="connsiteX4" fmla="*/ 982171 w 2796382"/>
                            <a:gd name="connsiteY4" fmla="*/ 1288336 h 1558913"/>
                            <a:gd name="connsiteX5" fmla="*/ 711555 w 2796382"/>
                            <a:gd name="connsiteY5" fmla="*/ 1126171 h 1558913"/>
                            <a:gd name="connsiteX6" fmla="*/ 446937 w 2796382"/>
                            <a:gd name="connsiteY6" fmla="*/ 814511 h 1558913"/>
                            <a:gd name="connsiteX7" fmla="*/ 235244 w 2796382"/>
                            <a:gd name="connsiteY7" fmla="*/ 399944 h 1558913"/>
                            <a:gd name="connsiteX8" fmla="*/ 149978 w 2796382"/>
                            <a:gd name="connsiteY8" fmla="*/ 238233 h 1558913"/>
                            <a:gd name="connsiteX9" fmla="*/ 0 w 2796382"/>
                            <a:gd name="connsiteY9" fmla="*/ 0 h 1558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796382" h="1558913">
                              <a:moveTo>
                                <a:pt x="2796382" y="1558913"/>
                              </a:moveTo>
                              <a:cubicBezTo>
                                <a:pt x="2612240" y="1549477"/>
                                <a:pt x="2402204" y="1523676"/>
                                <a:pt x="2234575" y="1505456"/>
                              </a:cubicBezTo>
                              <a:cubicBezTo>
                                <a:pt x="2066946" y="1487236"/>
                                <a:pt x="1940556" y="1470663"/>
                                <a:pt x="1790606" y="1449592"/>
                              </a:cubicBezTo>
                              <a:cubicBezTo>
                                <a:pt x="1640656" y="1428521"/>
                                <a:pt x="1469615" y="1405904"/>
                                <a:pt x="1334876" y="1379028"/>
                              </a:cubicBezTo>
                              <a:cubicBezTo>
                                <a:pt x="1200137" y="1352152"/>
                                <a:pt x="1086058" y="1330479"/>
                                <a:pt x="982171" y="1288336"/>
                              </a:cubicBezTo>
                              <a:cubicBezTo>
                                <a:pt x="878284" y="1246193"/>
                                <a:pt x="800761" y="1205142"/>
                                <a:pt x="711555" y="1126171"/>
                              </a:cubicBezTo>
                              <a:cubicBezTo>
                                <a:pt x="622349" y="1047200"/>
                                <a:pt x="526322" y="935549"/>
                                <a:pt x="446937" y="814511"/>
                              </a:cubicBezTo>
                              <a:cubicBezTo>
                                <a:pt x="367552" y="693473"/>
                                <a:pt x="284737" y="495990"/>
                                <a:pt x="235244" y="399944"/>
                              </a:cubicBezTo>
                              <a:cubicBezTo>
                                <a:pt x="185751" y="303898"/>
                                <a:pt x="189185" y="304890"/>
                                <a:pt x="149978" y="238233"/>
                              </a:cubicBezTo>
                              <a:cubicBezTo>
                                <a:pt x="110771" y="171576"/>
                                <a:pt x="83339" y="86334"/>
                                <a:pt x="0" y="0"/>
                              </a:cubicBez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1" o:spid="_x0000_s1026" style="position:absolute;margin-left:335.3pt;margin-top:9.9pt;width:220.15pt;height:122.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96382,1558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" path="m2796382,1558913v-184142,-9436,-394178,-35237,-561807,-53457c2066946,1487236,1940556,1470663,1790606,1449592v-149950,-21071,-320991,-43688,-455730,-70564c1200137,1352152,1086058,1330479,982171,1288336,878284,1246193,800761,1205142,711555,1126171,622349,1047200,526322,935549,446937,814511,367552,693473,284737,495990,235244,399944,185751,303898,189185,304890,149978,238233,110771,171576,83339,86334,,e" filled="f" strokecolor="#00b0f0" strokeweight="2pt">
                <v:path arrowok="t" o:connecttype="custom" o:connectlocs="2795905,1558290;2234194,1504854;1790301,1449013;1334648,1378477;982003,1287821;711434,1125721;446861,814185;235204,399784;149952,238138;0,0" o:connectangles="0,0,0,0,0,0,0,0,0,0"/>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49024" behindDoc="0" locked="0" layoutInCell="1" allowOverlap="1" wp14:anchorId="5B1931D8" wp14:editId="709A235A">
                <wp:simplePos x="0" y="0"/>
                <wp:positionH relativeFrom="column">
                  <wp:posOffset>553720</wp:posOffset>
                </wp:positionH>
                <wp:positionV relativeFrom="paragraph">
                  <wp:posOffset>143510</wp:posOffset>
                </wp:positionV>
                <wp:extent cx="3337560" cy="1196975"/>
                <wp:effectExtent l="0" t="0" r="15240" b="22225"/>
                <wp:wrapNone/>
                <wp:docPr id="7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7560" cy="1196975"/>
                        </a:xfrm>
                        <a:custGeom>
                          <a:avLst/>
                          <a:gdLst>
                            <a:gd name="connsiteX0" fmla="*/ 0 w 3313597"/>
                            <a:gd name="connsiteY0" fmla="*/ 1196658 h 1196658"/>
                            <a:gd name="connsiteX1" fmla="*/ 632141 w 3313597"/>
                            <a:gd name="connsiteY1" fmla="*/ 1158436 h 1196658"/>
                            <a:gd name="connsiteX2" fmla="*/ 1358369 w 3313597"/>
                            <a:gd name="connsiteY2" fmla="*/ 1093751 h 1196658"/>
                            <a:gd name="connsiteX3" fmla="*/ 1822919 w 3313597"/>
                            <a:gd name="connsiteY3" fmla="*/ 1034948 h 1196658"/>
                            <a:gd name="connsiteX4" fmla="*/ 2122819 w 3313597"/>
                            <a:gd name="connsiteY4" fmla="*/ 952622 h 1196658"/>
                            <a:gd name="connsiteX5" fmla="*/ 2425659 w 3313597"/>
                            <a:gd name="connsiteY5" fmla="*/ 796792 h 1196658"/>
                            <a:gd name="connsiteX6" fmla="*/ 2784363 w 3313597"/>
                            <a:gd name="connsiteY6" fmla="*/ 538055 h 1196658"/>
                            <a:gd name="connsiteX7" fmla="*/ 3075442 w 3313597"/>
                            <a:gd name="connsiteY7" fmla="*/ 288139 h 1196658"/>
                            <a:gd name="connsiteX8" fmla="*/ 3313597 w 3313597"/>
                            <a:gd name="connsiteY8" fmla="*/ 0 h 1196658"/>
                            <a:gd name="connsiteX0" fmla="*/ 0 w 3337287"/>
                            <a:gd name="connsiteY0" fmla="*/ 1196658 h 1196658"/>
                            <a:gd name="connsiteX1" fmla="*/ 632141 w 3337287"/>
                            <a:gd name="connsiteY1" fmla="*/ 1158436 h 1196658"/>
                            <a:gd name="connsiteX2" fmla="*/ 1358369 w 3337287"/>
                            <a:gd name="connsiteY2" fmla="*/ 1093751 h 1196658"/>
                            <a:gd name="connsiteX3" fmla="*/ 1822919 w 3337287"/>
                            <a:gd name="connsiteY3" fmla="*/ 1034948 h 1196658"/>
                            <a:gd name="connsiteX4" fmla="*/ 2122819 w 3337287"/>
                            <a:gd name="connsiteY4" fmla="*/ 952622 h 1196658"/>
                            <a:gd name="connsiteX5" fmla="*/ 2425659 w 3337287"/>
                            <a:gd name="connsiteY5" fmla="*/ 796792 h 1196658"/>
                            <a:gd name="connsiteX6" fmla="*/ 2784363 w 3337287"/>
                            <a:gd name="connsiteY6" fmla="*/ 538055 h 1196658"/>
                            <a:gd name="connsiteX7" fmla="*/ 3075442 w 3337287"/>
                            <a:gd name="connsiteY7" fmla="*/ 288139 h 1196658"/>
                            <a:gd name="connsiteX8" fmla="*/ 3337287 w 3337287"/>
                            <a:gd name="connsiteY8" fmla="*/ 0 h 1196658"/>
                            <a:gd name="connsiteX0" fmla="*/ 0 w 3337287"/>
                            <a:gd name="connsiteY0" fmla="*/ 1196658 h 1196658"/>
                            <a:gd name="connsiteX1" fmla="*/ 632141 w 3337287"/>
                            <a:gd name="connsiteY1" fmla="*/ 1158436 h 1196658"/>
                            <a:gd name="connsiteX2" fmla="*/ 1358369 w 3337287"/>
                            <a:gd name="connsiteY2" fmla="*/ 1093751 h 1196658"/>
                            <a:gd name="connsiteX3" fmla="*/ 1822919 w 3337287"/>
                            <a:gd name="connsiteY3" fmla="*/ 1034948 h 1196658"/>
                            <a:gd name="connsiteX4" fmla="*/ 2122819 w 3337287"/>
                            <a:gd name="connsiteY4" fmla="*/ 952622 h 1196658"/>
                            <a:gd name="connsiteX5" fmla="*/ 2425659 w 3337287"/>
                            <a:gd name="connsiteY5" fmla="*/ 796792 h 1196658"/>
                            <a:gd name="connsiteX6" fmla="*/ 2784363 w 3337287"/>
                            <a:gd name="connsiteY6" fmla="*/ 538055 h 1196658"/>
                            <a:gd name="connsiteX7" fmla="*/ 3075442 w 3337287"/>
                            <a:gd name="connsiteY7" fmla="*/ 288139 h 1196658"/>
                            <a:gd name="connsiteX8" fmla="*/ 3337287 w 3337287"/>
                            <a:gd name="connsiteY8" fmla="*/ 0 h 1196658"/>
                            <a:gd name="connsiteX0" fmla="*/ 0 w 3337287"/>
                            <a:gd name="connsiteY0" fmla="*/ 1196658 h 1196658"/>
                            <a:gd name="connsiteX1" fmla="*/ 632141 w 3337287"/>
                            <a:gd name="connsiteY1" fmla="*/ 1158436 h 1196658"/>
                            <a:gd name="connsiteX2" fmla="*/ 1358369 w 3337287"/>
                            <a:gd name="connsiteY2" fmla="*/ 1093751 h 1196658"/>
                            <a:gd name="connsiteX3" fmla="*/ 1822919 w 3337287"/>
                            <a:gd name="connsiteY3" fmla="*/ 1034948 h 1196658"/>
                            <a:gd name="connsiteX4" fmla="*/ 2122819 w 3337287"/>
                            <a:gd name="connsiteY4" fmla="*/ 952622 h 1196658"/>
                            <a:gd name="connsiteX5" fmla="*/ 2425659 w 3337287"/>
                            <a:gd name="connsiteY5" fmla="*/ 796792 h 1196658"/>
                            <a:gd name="connsiteX6" fmla="*/ 2784363 w 3337287"/>
                            <a:gd name="connsiteY6" fmla="*/ 538055 h 1196658"/>
                            <a:gd name="connsiteX7" fmla="*/ 3075442 w 3337287"/>
                            <a:gd name="connsiteY7" fmla="*/ 288139 h 1196658"/>
                            <a:gd name="connsiteX8" fmla="*/ 3337287 w 3337287"/>
                            <a:gd name="connsiteY8" fmla="*/ 0 h 1196658"/>
                            <a:gd name="connsiteX0" fmla="*/ 0 w 3337287"/>
                            <a:gd name="connsiteY0" fmla="*/ 1196658 h 1196658"/>
                            <a:gd name="connsiteX1" fmla="*/ 632141 w 3337287"/>
                            <a:gd name="connsiteY1" fmla="*/ 1158436 h 1196658"/>
                            <a:gd name="connsiteX2" fmla="*/ 1358369 w 3337287"/>
                            <a:gd name="connsiteY2" fmla="*/ 1093751 h 1196658"/>
                            <a:gd name="connsiteX3" fmla="*/ 1822919 w 3337287"/>
                            <a:gd name="connsiteY3" fmla="*/ 1034948 h 1196658"/>
                            <a:gd name="connsiteX4" fmla="*/ 2122819 w 3337287"/>
                            <a:gd name="connsiteY4" fmla="*/ 952622 h 1196658"/>
                            <a:gd name="connsiteX5" fmla="*/ 2425659 w 3337287"/>
                            <a:gd name="connsiteY5" fmla="*/ 796792 h 1196658"/>
                            <a:gd name="connsiteX6" fmla="*/ 2784363 w 3337287"/>
                            <a:gd name="connsiteY6" fmla="*/ 538055 h 1196658"/>
                            <a:gd name="connsiteX7" fmla="*/ 3075442 w 3337287"/>
                            <a:gd name="connsiteY7" fmla="*/ 288139 h 1196658"/>
                            <a:gd name="connsiteX8" fmla="*/ 3337287 w 3337287"/>
                            <a:gd name="connsiteY8" fmla="*/ 0 h 1196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337287" h="1196658">
                              <a:moveTo>
                                <a:pt x="0" y="1196658"/>
                              </a:moveTo>
                              <a:lnTo>
                                <a:pt x="632141" y="1158436"/>
                              </a:lnTo>
                              <a:cubicBezTo>
                                <a:pt x="858536" y="1141285"/>
                                <a:pt x="1159906" y="1114332"/>
                                <a:pt x="1358369" y="1093751"/>
                              </a:cubicBezTo>
                              <a:cubicBezTo>
                                <a:pt x="1556832" y="1073170"/>
                                <a:pt x="1695511" y="1058469"/>
                                <a:pt x="1822919" y="1034948"/>
                              </a:cubicBezTo>
                              <a:cubicBezTo>
                                <a:pt x="1950327" y="1011427"/>
                                <a:pt x="2022362" y="992315"/>
                                <a:pt x="2122819" y="952622"/>
                              </a:cubicBezTo>
                              <a:cubicBezTo>
                                <a:pt x="2223276" y="912929"/>
                                <a:pt x="2315402" y="865886"/>
                                <a:pt x="2425659" y="796792"/>
                              </a:cubicBezTo>
                              <a:cubicBezTo>
                                <a:pt x="2535916" y="727697"/>
                                <a:pt x="2676066" y="622830"/>
                                <a:pt x="2784363" y="538055"/>
                              </a:cubicBezTo>
                              <a:cubicBezTo>
                                <a:pt x="2892660" y="453279"/>
                                <a:pt x="2983288" y="377815"/>
                                <a:pt x="3075442" y="288139"/>
                              </a:cubicBezTo>
                              <a:cubicBezTo>
                                <a:pt x="3167596" y="198463"/>
                                <a:pt x="3236553" y="81629"/>
                                <a:pt x="3337287" y="0"/>
                              </a:cubicBez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Freeform 71" o:spid="_x0000_s1026" style="position:absolute;margin-left:43.6pt;margin-top:11.3pt;width:262.8pt;height:9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3337287,1196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" path="m,1196658r632141,-38222c858536,1141285,1159906,1114332,1358369,1093751v198463,-20581,337142,-35282,464550,-58803c1950327,1011427,2022362,992315,2122819,952622v100457,-39693,192583,-86736,302840,-155830c2535916,727697,2676066,622830,2784363,538055v108297,-84776,198925,-160240,291079,-249916c3167596,198463,3236553,81629,3337287,e" filled="f" strokecolor="#00b0f0" strokeweight="2pt">
                <v:path arrowok="t" o:connecttype="custom" o:connectlocs="0,1196975;632193,1158743;1358480,1094041;1823068,1035222;2122993,952874;2425857,797003;2784591,538198;3075694,288215;3337560,0" o:connectangles="0,0,0,0,0,0,0,0,0"/>
              </v:shape>
            </w:pict>
          </mc:Fallback>
        </mc:AlternateContent>
      </w:r>
      <w:r w:rsidRPr="00124093">
        <w:rPr>
          <w:rFonts w:asciiTheme="minorHAnsi" w:hAnsiTheme="minorHAnsi"/>
          <w:noProof/>
          <w:lang w:eastAsia="en-AU"/>
        </w:rPr>
        <mc:AlternateContent>
          <mc:Choice Requires="wps">
            <w:drawing>
              <wp:anchor distT="0" distB="0" distL="114299" distR="114299" simplePos="0" relativeHeight="251650048" behindDoc="0" locked="0" layoutInCell="1" allowOverlap="1" wp14:anchorId="644B2582" wp14:editId="31EAE922">
                <wp:simplePos x="0" y="0"/>
                <wp:positionH relativeFrom="column">
                  <wp:posOffset>5149849</wp:posOffset>
                </wp:positionH>
                <wp:positionV relativeFrom="paragraph">
                  <wp:posOffset>10160</wp:posOffset>
                </wp:positionV>
                <wp:extent cx="0" cy="1276350"/>
                <wp:effectExtent l="0" t="0" r="19050" b="19050"/>
                <wp:wrapNone/>
                <wp:docPr id="226" name="Straight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27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26" o:spid="_x0000_s1026" style="position:absolute;flip:y;z-index:251650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5.5pt,.8pt" to="405.5pt,10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" strokecolor="black [3213]">
                <o:lock v:ext="edit" shapetype="f"/>
              </v:line>
            </w:pict>
          </mc:Fallback>
        </mc:AlternateContent>
      </w:r>
      <w:r w:rsidRPr="00124093">
        <w:rPr>
          <w:rFonts w:asciiTheme="minorHAnsi" w:hAnsiTheme="minorHAnsi"/>
          <w:noProof/>
          <w:lang w:eastAsia="en-AU"/>
        </w:rPr>
        <mc:AlternateContent>
          <mc:Choice Requires="wps">
            <w:drawing>
              <wp:anchor distT="0" distB="0" distL="114300" distR="114300" simplePos="0" relativeHeight="251651072" behindDoc="0" locked="0" layoutInCell="1" allowOverlap="1" wp14:anchorId="1BFE8F53" wp14:editId="0FCD320E">
                <wp:simplePos x="0" y="0"/>
                <wp:positionH relativeFrom="column">
                  <wp:posOffset>539750</wp:posOffset>
                </wp:positionH>
                <wp:positionV relativeFrom="paragraph">
                  <wp:posOffset>7620</wp:posOffset>
                </wp:positionV>
                <wp:extent cx="7242810" cy="1754505"/>
                <wp:effectExtent l="0" t="0" r="0" b="0"/>
                <wp:wrapNone/>
                <wp:docPr id="224" name="Freeform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42810" cy="1754505"/>
                        </a:xfrm>
                        <a:custGeom>
                          <a:avLst/>
                          <a:gdLst>
                            <a:gd name="connsiteX0" fmla="*/ 0 w 7237562"/>
                            <a:gd name="connsiteY0" fmla="*/ 1151135 h 1478939"/>
                            <a:gd name="connsiteX1" fmla="*/ 1224951 w 7237562"/>
                            <a:gd name="connsiteY1" fmla="*/ 1082124 h 1478939"/>
                            <a:gd name="connsiteX2" fmla="*/ 2156604 w 7237562"/>
                            <a:gd name="connsiteY2" fmla="*/ 944101 h 1478939"/>
                            <a:gd name="connsiteX3" fmla="*/ 2993366 w 7237562"/>
                            <a:gd name="connsiteY3" fmla="*/ 469648 h 1478939"/>
                            <a:gd name="connsiteX4" fmla="*/ 3519578 w 7237562"/>
                            <a:gd name="connsiteY4" fmla="*/ 3822 h 1478939"/>
                            <a:gd name="connsiteX5" fmla="*/ 3821502 w 7237562"/>
                            <a:gd name="connsiteY5" fmla="*/ 279867 h 1478939"/>
                            <a:gd name="connsiteX6" fmla="*/ 4157932 w 7237562"/>
                            <a:gd name="connsiteY6" fmla="*/ 823331 h 1478939"/>
                            <a:gd name="connsiteX7" fmla="*/ 4666891 w 7237562"/>
                            <a:gd name="connsiteY7" fmla="*/ 1211520 h 1478939"/>
                            <a:gd name="connsiteX8" fmla="*/ 5667555 w 7237562"/>
                            <a:gd name="connsiteY8" fmla="*/ 1375422 h 1478939"/>
                            <a:gd name="connsiteX9" fmla="*/ 6599208 w 7237562"/>
                            <a:gd name="connsiteY9" fmla="*/ 1453060 h 1478939"/>
                            <a:gd name="connsiteX10" fmla="*/ 7237562 w 7237562"/>
                            <a:gd name="connsiteY10" fmla="*/ 1478939 h 1478939"/>
                            <a:gd name="connsiteX0" fmla="*/ 0 w 7237562"/>
                            <a:gd name="connsiteY0" fmla="*/ 1324643 h 1478939"/>
                            <a:gd name="connsiteX1" fmla="*/ 1224951 w 7237562"/>
                            <a:gd name="connsiteY1" fmla="*/ 1082124 h 1478939"/>
                            <a:gd name="connsiteX2" fmla="*/ 2156604 w 7237562"/>
                            <a:gd name="connsiteY2" fmla="*/ 944101 h 1478939"/>
                            <a:gd name="connsiteX3" fmla="*/ 2993366 w 7237562"/>
                            <a:gd name="connsiteY3" fmla="*/ 469648 h 1478939"/>
                            <a:gd name="connsiteX4" fmla="*/ 3519578 w 7237562"/>
                            <a:gd name="connsiteY4" fmla="*/ 3822 h 1478939"/>
                            <a:gd name="connsiteX5" fmla="*/ 3821502 w 7237562"/>
                            <a:gd name="connsiteY5" fmla="*/ 279867 h 1478939"/>
                            <a:gd name="connsiteX6" fmla="*/ 4157932 w 7237562"/>
                            <a:gd name="connsiteY6" fmla="*/ 823331 h 1478939"/>
                            <a:gd name="connsiteX7" fmla="*/ 4666891 w 7237562"/>
                            <a:gd name="connsiteY7" fmla="*/ 1211520 h 1478939"/>
                            <a:gd name="connsiteX8" fmla="*/ 5667555 w 7237562"/>
                            <a:gd name="connsiteY8" fmla="*/ 1375422 h 1478939"/>
                            <a:gd name="connsiteX9" fmla="*/ 6599208 w 7237562"/>
                            <a:gd name="connsiteY9" fmla="*/ 1453060 h 1478939"/>
                            <a:gd name="connsiteX10" fmla="*/ 7237562 w 7237562"/>
                            <a:gd name="connsiteY10" fmla="*/ 1478939 h 1478939"/>
                            <a:gd name="connsiteX0" fmla="*/ 8643 w 7246205"/>
                            <a:gd name="connsiteY0" fmla="*/ 1324643 h 1478939"/>
                            <a:gd name="connsiteX1" fmla="*/ 88161 w 7246205"/>
                            <a:gd name="connsiteY1" fmla="*/ 1114284 h 1478939"/>
                            <a:gd name="connsiteX2" fmla="*/ 1233594 w 7246205"/>
                            <a:gd name="connsiteY2" fmla="*/ 1082124 h 1478939"/>
                            <a:gd name="connsiteX3" fmla="*/ 2165247 w 7246205"/>
                            <a:gd name="connsiteY3" fmla="*/ 944101 h 1478939"/>
                            <a:gd name="connsiteX4" fmla="*/ 3002009 w 7246205"/>
                            <a:gd name="connsiteY4" fmla="*/ 469648 h 1478939"/>
                            <a:gd name="connsiteX5" fmla="*/ 3528221 w 7246205"/>
                            <a:gd name="connsiteY5" fmla="*/ 3822 h 1478939"/>
                            <a:gd name="connsiteX6" fmla="*/ 3830145 w 7246205"/>
                            <a:gd name="connsiteY6" fmla="*/ 279867 h 1478939"/>
                            <a:gd name="connsiteX7" fmla="*/ 4166575 w 7246205"/>
                            <a:gd name="connsiteY7" fmla="*/ 823331 h 1478939"/>
                            <a:gd name="connsiteX8" fmla="*/ 4675534 w 7246205"/>
                            <a:gd name="connsiteY8" fmla="*/ 1211520 h 1478939"/>
                            <a:gd name="connsiteX9" fmla="*/ 5676198 w 7246205"/>
                            <a:gd name="connsiteY9" fmla="*/ 1375422 h 1478939"/>
                            <a:gd name="connsiteX10" fmla="*/ 6607851 w 7246205"/>
                            <a:gd name="connsiteY10" fmla="*/ 1453060 h 1478939"/>
                            <a:gd name="connsiteX11" fmla="*/ 7246205 w 7246205"/>
                            <a:gd name="connsiteY11" fmla="*/ 1478939 h 1478939"/>
                            <a:gd name="connsiteX0" fmla="*/ 17047 w 7243371"/>
                            <a:gd name="connsiteY0" fmla="*/ 1433791 h 1478939"/>
                            <a:gd name="connsiteX1" fmla="*/ 85327 w 7243371"/>
                            <a:gd name="connsiteY1" fmla="*/ 1114284 h 1478939"/>
                            <a:gd name="connsiteX2" fmla="*/ 1230760 w 7243371"/>
                            <a:gd name="connsiteY2" fmla="*/ 1082124 h 1478939"/>
                            <a:gd name="connsiteX3" fmla="*/ 2162413 w 7243371"/>
                            <a:gd name="connsiteY3" fmla="*/ 944101 h 1478939"/>
                            <a:gd name="connsiteX4" fmla="*/ 2999175 w 7243371"/>
                            <a:gd name="connsiteY4" fmla="*/ 469648 h 1478939"/>
                            <a:gd name="connsiteX5" fmla="*/ 3525387 w 7243371"/>
                            <a:gd name="connsiteY5" fmla="*/ 3822 h 1478939"/>
                            <a:gd name="connsiteX6" fmla="*/ 3827311 w 7243371"/>
                            <a:gd name="connsiteY6" fmla="*/ 279867 h 1478939"/>
                            <a:gd name="connsiteX7" fmla="*/ 4163741 w 7243371"/>
                            <a:gd name="connsiteY7" fmla="*/ 823331 h 1478939"/>
                            <a:gd name="connsiteX8" fmla="*/ 4672700 w 7243371"/>
                            <a:gd name="connsiteY8" fmla="*/ 1211520 h 1478939"/>
                            <a:gd name="connsiteX9" fmla="*/ 5673364 w 7243371"/>
                            <a:gd name="connsiteY9" fmla="*/ 1375422 h 1478939"/>
                            <a:gd name="connsiteX10" fmla="*/ 6605017 w 7243371"/>
                            <a:gd name="connsiteY10" fmla="*/ 1453060 h 1478939"/>
                            <a:gd name="connsiteX11" fmla="*/ 7243371 w 7243371"/>
                            <a:gd name="connsiteY11" fmla="*/ 1478939 h 1478939"/>
                            <a:gd name="connsiteX0" fmla="*/ 4381 w 7247752"/>
                            <a:gd name="connsiteY0" fmla="*/ 1449434 h 1478939"/>
                            <a:gd name="connsiteX1" fmla="*/ 89708 w 7247752"/>
                            <a:gd name="connsiteY1" fmla="*/ 1114284 h 1478939"/>
                            <a:gd name="connsiteX2" fmla="*/ 1235141 w 7247752"/>
                            <a:gd name="connsiteY2" fmla="*/ 1082124 h 1478939"/>
                            <a:gd name="connsiteX3" fmla="*/ 2166794 w 7247752"/>
                            <a:gd name="connsiteY3" fmla="*/ 944101 h 1478939"/>
                            <a:gd name="connsiteX4" fmla="*/ 3003556 w 7247752"/>
                            <a:gd name="connsiteY4" fmla="*/ 469648 h 1478939"/>
                            <a:gd name="connsiteX5" fmla="*/ 3529768 w 7247752"/>
                            <a:gd name="connsiteY5" fmla="*/ 3822 h 1478939"/>
                            <a:gd name="connsiteX6" fmla="*/ 3831692 w 7247752"/>
                            <a:gd name="connsiteY6" fmla="*/ 279867 h 1478939"/>
                            <a:gd name="connsiteX7" fmla="*/ 4168122 w 7247752"/>
                            <a:gd name="connsiteY7" fmla="*/ 823331 h 1478939"/>
                            <a:gd name="connsiteX8" fmla="*/ 4677081 w 7247752"/>
                            <a:gd name="connsiteY8" fmla="*/ 1211520 h 1478939"/>
                            <a:gd name="connsiteX9" fmla="*/ 5677745 w 7247752"/>
                            <a:gd name="connsiteY9" fmla="*/ 1375422 h 1478939"/>
                            <a:gd name="connsiteX10" fmla="*/ 6609398 w 7247752"/>
                            <a:gd name="connsiteY10" fmla="*/ 1453060 h 1478939"/>
                            <a:gd name="connsiteX11" fmla="*/ 7247752 w 7247752"/>
                            <a:gd name="connsiteY11" fmla="*/ 1478939 h 1478939"/>
                            <a:gd name="connsiteX0" fmla="*/ 33023 w 7276394"/>
                            <a:gd name="connsiteY0" fmla="*/ 1449434 h 1478939"/>
                            <a:gd name="connsiteX1" fmla="*/ 118350 w 7276394"/>
                            <a:gd name="connsiteY1" fmla="*/ 1114284 h 1478939"/>
                            <a:gd name="connsiteX2" fmla="*/ 1263783 w 7276394"/>
                            <a:gd name="connsiteY2" fmla="*/ 1082124 h 1478939"/>
                            <a:gd name="connsiteX3" fmla="*/ 2195436 w 7276394"/>
                            <a:gd name="connsiteY3" fmla="*/ 944101 h 1478939"/>
                            <a:gd name="connsiteX4" fmla="*/ 3032198 w 7276394"/>
                            <a:gd name="connsiteY4" fmla="*/ 469648 h 1478939"/>
                            <a:gd name="connsiteX5" fmla="*/ 3558410 w 7276394"/>
                            <a:gd name="connsiteY5" fmla="*/ 3822 h 1478939"/>
                            <a:gd name="connsiteX6" fmla="*/ 3860334 w 7276394"/>
                            <a:gd name="connsiteY6" fmla="*/ 279867 h 1478939"/>
                            <a:gd name="connsiteX7" fmla="*/ 4196764 w 7276394"/>
                            <a:gd name="connsiteY7" fmla="*/ 823331 h 1478939"/>
                            <a:gd name="connsiteX8" fmla="*/ 4705723 w 7276394"/>
                            <a:gd name="connsiteY8" fmla="*/ 1211520 h 1478939"/>
                            <a:gd name="connsiteX9" fmla="*/ 5706387 w 7276394"/>
                            <a:gd name="connsiteY9" fmla="*/ 1375422 h 1478939"/>
                            <a:gd name="connsiteX10" fmla="*/ 6638040 w 7276394"/>
                            <a:gd name="connsiteY10" fmla="*/ 1453060 h 1478939"/>
                            <a:gd name="connsiteX11" fmla="*/ 7276394 w 7276394"/>
                            <a:gd name="connsiteY11" fmla="*/ 1478939 h 1478939"/>
                            <a:gd name="connsiteX0" fmla="*/ 67674 w 7311045"/>
                            <a:gd name="connsiteY0" fmla="*/ 1449434 h 1478939"/>
                            <a:gd name="connsiteX1" fmla="*/ 98439 w 7311045"/>
                            <a:gd name="connsiteY1" fmla="*/ 1143717 h 1478939"/>
                            <a:gd name="connsiteX2" fmla="*/ 1298434 w 7311045"/>
                            <a:gd name="connsiteY2" fmla="*/ 1082124 h 1478939"/>
                            <a:gd name="connsiteX3" fmla="*/ 2230087 w 7311045"/>
                            <a:gd name="connsiteY3" fmla="*/ 944101 h 1478939"/>
                            <a:gd name="connsiteX4" fmla="*/ 3066849 w 7311045"/>
                            <a:gd name="connsiteY4" fmla="*/ 469648 h 1478939"/>
                            <a:gd name="connsiteX5" fmla="*/ 3593061 w 7311045"/>
                            <a:gd name="connsiteY5" fmla="*/ 3822 h 1478939"/>
                            <a:gd name="connsiteX6" fmla="*/ 3894985 w 7311045"/>
                            <a:gd name="connsiteY6" fmla="*/ 279867 h 1478939"/>
                            <a:gd name="connsiteX7" fmla="*/ 4231415 w 7311045"/>
                            <a:gd name="connsiteY7" fmla="*/ 823331 h 1478939"/>
                            <a:gd name="connsiteX8" fmla="*/ 4740374 w 7311045"/>
                            <a:gd name="connsiteY8" fmla="*/ 1211520 h 1478939"/>
                            <a:gd name="connsiteX9" fmla="*/ 5741038 w 7311045"/>
                            <a:gd name="connsiteY9" fmla="*/ 1375422 h 1478939"/>
                            <a:gd name="connsiteX10" fmla="*/ 6672691 w 7311045"/>
                            <a:gd name="connsiteY10" fmla="*/ 1453060 h 1478939"/>
                            <a:gd name="connsiteX11" fmla="*/ 7311045 w 7311045"/>
                            <a:gd name="connsiteY11" fmla="*/ 1478939 h 1478939"/>
                            <a:gd name="connsiteX0" fmla="*/ 0 w 7243371"/>
                            <a:gd name="connsiteY0" fmla="*/ 1449434 h 1478939"/>
                            <a:gd name="connsiteX1" fmla="*/ 30765 w 7243371"/>
                            <a:gd name="connsiteY1" fmla="*/ 1143717 h 1478939"/>
                            <a:gd name="connsiteX2" fmla="*/ 1230760 w 7243371"/>
                            <a:gd name="connsiteY2" fmla="*/ 1082124 h 1478939"/>
                            <a:gd name="connsiteX3" fmla="*/ 2162413 w 7243371"/>
                            <a:gd name="connsiteY3" fmla="*/ 944101 h 1478939"/>
                            <a:gd name="connsiteX4" fmla="*/ 2999175 w 7243371"/>
                            <a:gd name="connsiteY4" fmla="*/ 469648 h 1478939"/>
                            <a:gd name="connsiteX5" fmla="*/ 3525387 w 7243371"/>
                            <a:gd name="connsiteY5" fmla="*/ 3822 h 1478939"/>
                            <a:gd name="connsiteX6" fmla="*/ 3827311 w 7243371"/>
                            <a:gd name="connsiteY6" fmla="*/ 279867 h 1478939"/>
                            <a:gd name="connsiteX7" fmla="*/ 4163741 w 7243371"/>
                            <a:gd name="connsiteY7" fmla="*/ 823331 h 1478939"/>
                            <a:gd name="connsiteX8" fmla="*/ 4672700 w 7243371"/>
                            <a:gd name="connsiteY8" fmla="*/ 1211520 h 1478939"/>
                            <a:gd name="connsiteX9" fmla="*/ 5673364 w 7243371"/>
                            <a:gd name="connsiteY9" fmla="*/ 1375422 h 1478939"/>
                            <a:gd name="connsiteX10" fmla="*/ 6605017 w 7243371"/>
                            <a:gd name="connsiteY10" fmla="*/ 1453060 h 1478939"/>
                            <a:gd name="connsiteX11" fmla="*/ 7243371 w 7243371"/>
                            <a:gd name="connsiteY11" fmla="*/ 1478939 h 1478939"/>
                            <a:gd name="connsiteX0" fmla="*/ 0 w 7243371"/>
                            <a:gd name="connsiteY0" fmla="*/ 1449434 h 1478939"/>
                            <a:gd name="connsiteX1" fmla="*/ 30765 w 7243371"/>
                            <a:gd name="connsiteY1" fmla="*/ 1143717 h 1478939"/>
                            <a:gd name="connsiteX2" fmla="*/ 1230760 w 7243371"/>
                            <a:gd name="connsiteY2" fmla="*/ 1082124 h 1478939"/>
                            <a:gd name="connsiteX3" fmla="*/ 2162413 w 7243371"/>
                            <a:gd name="connsiteY3" fmla="*/ 944101 h 1478939"/>
                            <a:gd name="connsiteX4" fmla="*/ 2999175 w 7243371"/>
                            <a:gd name="connsiteY4" fmla="*/ 469648 h 1478939"/>
                            <a:gd name="connsiteX5" fmla="*/ 3525387 w 7243371"/>
                            <a:gd name="connsiteY5" fmla="*/ 3822 h 1478939"/>
                            <a:gd name="connsiteX6" fmla="*/ 3827311 w 7243371"/>
                            <a:gd name="connsiteY6" fmla="*/ 279867 h 1478939"/>
                            <a:gd name="connsiteX7" fmla="*/ 4163741 w 7243371"/>
                            <a:gd name="connsiteY7" fmla="*/ 823331 h 1478939"/>
                            <a:gd name="connsiteX8" fmla="*/ 4672700 w 7243371"/>
                            <a:gd name="connsiteY8" fmla="*/ 1211520 h 1478939"/>
                            <a:gd name="connsiteX9" fmla="*/ 5673364 w 7243371"/>
                            <a:gd name="connsiteY9" fmla="*/ 1375422 h 1478939"/>
                            <a:gd name="connsiteX10" fmla="*/ 6605017 w 7243371"/>
                            <a:gd name="connsiteY10" fmla="*/ 1453060 h 1478939"/>
                            <a:gd name="connsiteX11" fmla="*/ 7243371 w 7243371"/>
                            <a:gd name="connsiteY11" fmla="*/ 1478939 h 1478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243371" h="1478939">
                              <a:moveTo>
                                <a:pt x="0" y="1449434"/>
                              </a:moveTo>
                              <a:cubicBezTo>
                                <a:pt x="3973" y="1446800"/>
                                <a:pt x="9947" y="1143666"/>
                                <a:pt x="30765" y="1143717"/>
                              </a:cubicBezTo>
                              <a:cubicBezTo>
                                <a:pt x="112704" y="1134569"/>
                                <a:pt x="875485" y="1115393"/>
                                <a:pt x="1230760" y="1082124"/>
                              </a:cubicBezTo>
                              <a:cubicBezTo>
                                <a:pt x="1586035" y="1048855"/>
                                <a:pt x="1867677" y="1046180"/>
                                <a:pt x="2162413" y="944101"/>
                              </a:cubicBezTo>
                              <a:cubicBezTo>
                                <a:pt x="2457149" y="842022"/>
                                <a:pt x="2772013" y="626361"/>
                                <a:pt x="2999175" y="469648"/>
                              </a:cubicBezTo>
                              <a:cubicBezTo>
                                <a:pt x="3226337" y="312935"/>
                                <a:pt x="3387364" y="35452"/>
                                <a:pt x="3525387" y="3822"/>
                              </a:cubicBezTo>
                              <a:cubicBezTo>
                                <a:pt x="3663410" y="-27808"/>
                                <a:pt x="3720919" y="143282"/>
                                <a:pt x="3827311" y="279867"/>
                              </a:cubicBezTo>
                              <a:cubicBezTo>
                                <a:pt x="3933703" y="416452"/>
                                <a:pt x="4022843" y="668056"/>
                                <a:pt x="4163741" y="823331"/>
                              </a:cubicBezTo>
                              <a:cubicBezTo>
                                <a:pt x="4304639" y="978606"/>
                                <a:pt x="4421096" y="1119505"/>
                                <a:pt x="4672700" y="1211520"/>
                              </a:cubicBezTo>
                              <a:cubicBezTo>
                                <a:pt x="4924304" y="1303535"/>
                                <a:pt x="5351311" y="1335165"/>
                                <a:pt x="5673364" y="1375422"/>
                              </a:cubicBezTo>
                              <a:cubicBezTo>
                                <a:pt x="5995417" y="1415679"/>
                                <a:pt x="6343349" y="1435807"/>
                                <a:pt x="6605017" y="1453060"/>
                              </a:cubicBezTo>
                              <a:cubicBezTo>
                                <a:pt x="6866685" y="1470313"/>
                                <a:pt x="7055028" y="1474626"/>
                                <a:pt x="7243371" y="1478939"/>
                              </a:cubicBezTo>
                            </a:path>
                          </a:pathLst>
                        </a:custGeom>
                        <a:solidFill>
                          <a:srgbClr val="663300">
                            <a:alpha val="41961"/>
                          </a:srgb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24" o:spid="_x0000_s1026" style="position:absolute;margin-left:42.5pt;margin-top:.6pt;width:570.3pt;height:138.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43371,147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" path="m,1449434v3973,-2634,9947,-305768,30765,-305717c112704,1134569,875485,1115393,1230760,1082124v355275,-33269,636917,-35944,931653,-138023c2457149,842022,2772013,626361,2999175,469648,3226337,312935,3387364,35452,3525387,3822v138023,-31630,195532,139460,301924,276045c3933703,416452,4022843,668056,4163741,823331v140898,155275,257355,296174,508959,388189c4924304,1303535,5351311,1335165,5673364,1375422v322053,40257,669985,60385,931653,77638c6866685,1470313,7055028,1474626,7243371,1478939e" fillcolor="#630" stroked="f" strokeweight="3pt">
                <v:fill opacity="27499f"/>
                <v:path arrowok="t" o:connecttype="custom" o:connectlocs="0,1719502;30763,1356822;1230665,1283753;2162246,1120012;2998943,557156;3525114,4534;3827015,332014;4163419,976740;4672338,1437259;5672925,1631700;6604505,1723804;7242810,1754505" o:connectangles="0,0,0,0,0,0,0,0,0,0,0,0"/>
              </v:shape>
            </w:pict>
          </mc:Fallback>
        </mc:AlternateContent>
      </w:r>
      <w:r w:rsidRPr="00124093">
        <w:rPr>
          <w:rFonts w:asciiTheme="minorHAnsi" w:hAnsiTheme="minorHAnsi"/>
          <w:noProof/>
          <w:lang w:eastAsia="en-AU"/>
        </w:rPr>
        <mc:AlternateContent>
          <mc:Choice Requires="wps">
            <w:drawing>
              <wp:anchor distT="0" distB="0" distL="114299" distR="114299" simplePos="0" relativeHeight="251652096" behindDoc="0" locked="0" layoutInCell="1" allowOverlap="1" wp14:anchorId="4E0600D4" wp14:editId="575A9244">
                <wp:simplePos x="0" y="0"/>
                <wp:positionH relativeFrom="column">
                  <wp:posOffset>7227569</wp:posOffset>
                </wp:positionH>
                <wp:positionV relativeFrom="paragraph">
                  <wp:posOffset>2540</wp:posOffset>
                </wp:positionV>
                <wp:extent cx="0" cy="1629410"/>
                <wp:effectExtent l="0" t="0" r="19050" b="2794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6294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7" o:spid="_x0000_s1026" style="position:absolute;flip:y;z-index:251652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69.1pt,.2pt" to="569.1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" strokecolor="black [3213]">
                <o:lock v:ext="edit" shapetype="f"/>
              </v:line>
            </w:pict>
          </mc:Fallback>
        </mc:AlternateContent>
      </w:r>
      <w:r w:rsidRPr="00124093">
        <w:rPr>
          <w:rFonts w:asciiTheme="minorHAnsi" w:hAnsiTheme="minorHAnsi"/>
          <w:noProof/>
          <w:lang w:eastAsia="en-AU"/>
        </w:rPr>
        <mc:AlternateContent>
          <mc:Choice Requires="wps">
            <w:drawing>
              <wp:anchor distT="0" distB="0" distL="114299" distR="114299" simplePos="0" relativeHeight="251653120" behindDoc="0" locked="0" layoutInCell="1" allowOverlap="1" wp14:anchorId="48AA1EF5" wp14:editId="41727831">
                <wp:simplePos x="0" y="0"/>
                <wp:positionH relativeFrom="column">
                  <wp:posOffset>7021829</wp:posOffset>
                </wp:positionH>
                <wp:positionV relativeFrom="paragraph">
                  <wp:posOffset>6985</wp:posOffset>
                </wp:positionV>
                <wp:extent cx="0" cy="1621155"/>
                <wp:effectExtent l="0" t="0" r="19050" b="17145"/>
                <wp:wrapNone/>
                <wp:docPr id="13"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6211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6" o:spid="_x0000_s1026" style="position:absolute;flip:y;z-index:251653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52.9pt,.55pt" to="552.9pt,1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" strokecolor="black [3213]">
                <o:lock v:ext="edit" shapetype="f"/>
              </v:line>
            </w:pict>
          </mc:Fallback>
        </mc:AlternateContent>
      </w:r>
    </w:p>
    <w:p w14:paraId="4CC02CA8" w14:textId="77777777" w:rsidR="007666C7" w:rsidRPr="00124093" w:rsidRDefault="007666C7" w:rsidP="007666C7">
      <w:pPr>
        <w:spacing w:line="260" w:lineRule="exact"/>
        <w:jc w:val="both"/>
        <w:rPr>
          <w:rFonts w:asciiTheme="minorHAnsi" w:hAnsiTheme="minorHAnsi"/>
        </w:rPr>
      </w:pPr>
    </w:p>
    <w:p w14:paraId="037DFB15" w14:textId="77777777" w:rsidR="007666C7" w:rsidRPr="00124093" w:rsidRDefault="007666C7" w:rsidP="007666C7">
      <w:pPr>
        <w:spacing w:line="260" w:lineRule="exact"/>
        <w:jc w:val="both"/>
        <w:rPr>
          <w:rFonts w:asciiTheme="minorHAnsi" w:hAnsiTheme="minorHAnsi"/>
        </w:rPr>
      </w:pPr>
    </w:p>
    <w:p w14:paraId="13160423" w14:textId="77777777" w:rsidR="007666C7" w:rsidRPr="00124093" w:rsidRDefault="007666C7" w:rsidP="007666C7">
      <w:pPr>
        <w:spacing w:line="260" w:lineRule="exact"/>
        <w:jc w:val="both"/>
        <w:rPr>
          <w:rFonts w:asciiTheme="minorHAnsi" w:hAnsiTheme="minorHAnsi"/>
        </w:rPr>
      </w:pPr>
    </w:p>
    <w:p w14:paraId="4EA96C56"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54144" behindDoc="0" locked="0" layoutInCell="1" allowOverlap="1" wp14:anchorId="5F79CBD0" wp14:editId="5E8CC67F">
                <wp:simplePos x="0" y="0"/>
                <wp:positionH relativeFrom="column">
                  <wp:posOffset>5676265</wp:posOffset>
                </wp:positionH>
                <wp:positionV relativeFrom="paragraph">
                  <wp:posOffset>20320</wp:posOffset>
                </wp:positionV>
                <wp:extent cx="864870" cy="360045"/>
                <wp:effectExtent l="0" t="0" r="0" b="1905"/>
                <wp:wrapNone/>
                <wp:docPr id="1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870"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75BA7" w14:textId="77777777" w:rsidR="0020393C" w:rsidRPr="00650CAC" w:rsidRDefault="0020393C" w:rsidP="007666C7">
                            <w:pPr>
                              <w:rPr>
                                <w:rFonts w:ascii="Arial" w:hAnsi="Arial" w:cs="Arial"/>
                                <w:b/>
                              </w:rPr>
                            </w:pPr>
                            <w:r w:rsidRPr="00650CAC">
                              <w:rPr>
                                <w:rFonts w:ascii="Arial" w:hAnsi="Arial" w:cs="Arial"/>
                                <w:b/>
                              </w:rPr>
                              <w:t>COASTAL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129" o:spid="_x0000_s1049" type="#_x0000_t202" style="position:absolute;left:0;text-align:left;margin-left:446.95pt;margin-top:1.6pt;width:68.1pt;height:28.3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" filled="f" stroked="f" strokeweight=".5pt">
                <v:path arrowok="t"/>
                <v:textbox>
                  <w:txbxContent>
                    <w:p w14:paraId="48875BA7" w14:textId="77777777" w:rsidR="0020393C" w:rsidRPr="00650CAC" w:rsidRDefault="0020393C" w:rsidP="007666C7">
                      <w:pPr>
                        <w:rPr>
                          <w:rFonts w:ascii="Arial" w:hAnsi="Arial" w:cs="Arial"/>
                          <w:b/>
                        </w:rPr>
                      </w:pPr>
                      <w:r w:rsidRPr="00650CAC">
                        <w:rPr>
                          <w:rFonts w:ascii="Arial" w:hAnsi="Arial" w:cs="Arial"/>
                          <w:b/>
                        </w:rPr>
                        <w:t>COASTAL</w:t>
                      </w:r>
                    </w:p>
                  </w:txbxContent>
                </v:textbox>
              </v:shape>
            </w:pict>
          </mc:Fallback>
        </mc:AlternateContent>
      </w:r>
      <w:r w:rsidRPr="00124093">
        <w:rPr>
          <w:rFonts w:asciiTheme="minorHAnsi" w:hAnsiTheme="minorHAnsi"/>
          <w:noProof/>
          <w:lang w:eastAsia="en-AU"/>
        </w:rPr>
        <mc:AlternateContent>
          <mc:Choice Requires="wps">
            <w:drawing>
              <wp:anchor distT="0" distB="0" distL="114300" distR="114300" simplePos="0" relativeHeight="251655168" behindDoc="0" locked="0" layoutInCell="1" allowOverlap="1" wp14:anchorId="59A7F178" wp14:editId="1AE761B0">
                <wp:simplePos x="0" y="0"/>
                <wp:positionH relativeFrom="column">
                  <wp:posOffset>909955</wp:posOffset>
                </wp:positionH>
                <wp:positionV relativeFrom="paragraph">
                  <wp:posOffset>19050</wp:posOffset>
                </wp:positionV>
                <wp:extent cx="1517015" cy="360045"/>
                <wp:effectExtent l="0" t="0" r="0" b="1905"/>
                <wp:wrapNone/>
                <wp:docPr id="1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015"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842C50" w14:textId="65FDA64F" w:rsidR="0020393C" w:rsidRPr="00650CAC" w:rsidRDefault="0020393C" w:rsidP="007666C7">
                            <w:pPr>
                              <w:rPr>
                                <w:rFonts w:ascii="Arial" w:hAnsi="Arial" w:cs="Arial"/>
                                <w:b/>
                              </w:rPr>
                            </w:pPr>
                            <w:r>
                              <w:rPr>
                                <w:rFonts w:ascii="Arial" w:hAnsi="Arial" w:cs="Arial"/>
                                <w:b/>
                              </w:rPr>
                              <w:t>MURRAY–DARLING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130" o:spid="_x0000_s1050" type="#_x0000_t202" style="position:absolute;left:0;text-align:left;margin-left:71.65pt;margin-top:1.5pt;width:119.45pt;height:28.3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" filled="f" stroked="f" strokeweight=".5pt">
                <v:path arrowok="t"/>
                <v:textbox>
                  <w:txbxContent>
                    <w:p w14:paraId="5B842C50" w14:textId="65FDA64F" w:rsidR="0020393C" w:rsidRPr="00650CAC" w:rsidRDefault="0020393C" w:rsidP="007666C7">
                      <w:pPr>
                        <w:rPr>
                          <w:rFonts w:ascii="Arial" w:hAnsi="Arial" w:cs="Arial"/>
                          <w:b/>
                        </w:rPr>
                      </w:pPr>
                      <w:r>
                        <w:rPr>
                          <w:rFonts w:ascii="Arial" w:hAnsi="Arial" w:cs="Arial"/>
                          <w:b/>
                        </w:rPr>
                        <w:t>MURRAY–DARLING</w:t>
                      </w:r>
                    </w:p>
                  </w:txbxContent>
                </v:textbox>
              </v:shape>
            </w:pict>
          </mc:Fallback>
        </mc:AlternateContent>
      </w:r>
    </w:p>
    <w:p w14:paraId="54ADECDE" w14:textId="77777777" w:rsidR="007666C7" w:rsidRPr="00124093" w:rsidRDefault="007666C7" w:rsidP="007666C7">
      <w:pPr>
        <w:spacing w:line="260" w:lineRule="exact"/>
        <w:jc w:val="both"/>
        <w:rPr>
          <w:rFonts w:asciiTheme="minorHAnsi" w:hAnsiTheme="minorHAnsi"/>
        </w:rPr>
      </w:pPr>
    </w:p>
    <w:p w14:paraId="2F64E162" w14:textId="77777777" w:rsidR="007666C7" w:rsidRPr="00124093" w:rsidRDefault="007666C7" w:rsidP="007666C7">
      <w:pPr>
        <w:spacing w:line="260" w:lineRule="exact"/>
        <w:jc w:val="both"/>
        <w:rPr>
          <w:rFonts w:asciiTheme="minorHAnsi" w:hAnsiTheme="minorHAnsi"/>
        </w:rPr>
      </w:pPr>
    </w:p>
    <w:p w14:paraId="4C27332F" w14:textId="77777777" w:rsidR="007666C7" w:rsidRPr="00124093" w:rsidRDefault="007666C7" w:rsidP="007666C7">
      <w:pPr>
        <w:spacing w:line="260" w:lineRule="exact"/>
        <w:jc w:val="both"/>
        <w:rPr>
          <w:rFonts w:asciiTheme="minorHAnsi" w:hAnsiTheme="minorHAnsi"/>
        </w:rPr>
      </w:pPr>
    </w:p>
    <w:p w14:paraId="16E36FF6"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56192" behindDoc="0" locked="0" layoutInCell="1" allowOverlap="1" wp14:anchorId="399B4F4A" wp14:editId="163DA61F">
                <wp:simplePos x="0" y="0"/>
                <wp:positionH relativeFrom="column">
                  <wp:posOffset>7404735</wp:posOffset>
                </wp:positionH>
                <wp:positionV relativeFrom="paragraph">
                  <wp:posOffset>140335</wp:posOffset>
                </wp:positionV>
                <wp:extent cx="476885" cy="266065"/>
                <wp:effectExtent l="0" t="0" r="0" b="63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F665AC" w14:textId="77777777" w:rsidR="0020393C" w:rsidRPr="00D47F46" w:rsidRDefault="0020393C" w:rsidP="007666C7">
                            <w:pPr>
                              <w:rPr>
                                <w:rFonts w:ascii="Arial" w:hAnsi="Arial" w:cs="Arial"/>
                                <w:b/>
                              </w:rPr>
                            </w:pPr>
                            <w:r w:rsidRPr="00D47F46">
                              <w:rPr>
                                <w:rFonts w:ascii="Arial" w:hAnsi="Arial" w:cs="Arial"/>
                                <w:b/>
                              </w:rPr>
                              <w:t>SEA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shape id="Text Box 24" o:spid="_x0000_s1051" type="#_x0000_t202" style="position:absolute;left:0;text-align:left;margin-left:583.05pt;margin-top:11.05pt;width:37.55pt;height:20.9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" filled="f" stroked="f" strokeweight=".5pt">
                <v:path arrowok="t"/>
                <v:textbox>
                  <w:txbxContent>
                    <w:p w14:paraId="67F665AC" w14:textId="77777777" w:rsidR="0020393C" w:rsidRPr="00D47F46" w:rsidRDefault="0020393C" w:rsidP="007666C7">
                      <w:pPr>
                        <w:rPr>
                          <w:rFonts w:ascii="Arial" w:hAnsi="Arial" w:cs="Arial"/>
                          <w:b/>
                        </w:rPr>
                      </w:pPr>
                      <w:r w:rsidRPr="00D47F46">
                        <w:rPr>
                          <w:rFonts w:ascii="Arial" w:hAnsi="Arial" w:cs="Arial"/>
                          <w:b/>
                        </w:rPr>
                        <w:t>SEA</w:t>
                      </w:r>
                    </w:p>
                  </w:txbxContent>
                </v:textbox>
              </v:shape>
            </w:pict>
          </mc:Fallback>
        </mc:AlternateContent>
      </w:r>
    </w:p>
    <w:p w14:paraId="2E4AFAB3" w14:textId="77777777" w:rsidR="007666C7" w:rsidRPr="00124093" w:rsidRDefault="00961FCF" w:rsidP="007666C7">
      <w:pPr>
        <w:spacing w:line="260" w:lineRule="exact"/>
        <w:jc w:val="both"/>
        <w:rPr>
          <w:rFonts w:asciiTheme="minorHAnsi" w:hAnsiTheme="minorHAnsi"/>
        </w:rPr>
      </w:pPr>
      <w:r w:rsidRPr="00124093">
        <w:rPr>
          <w:rFonts w:asciiTheme="minorHAnsi" w:hAnsiTheme="minorHAnsi"/>
          <w:noProof/>
          <w:lang w:eastAsia="en-AU"/>
        </w:rPr>
        <mc:AlternateContent>
          <mc:Choice Requires="wps">
            <w:drawing>
              <wp:anchor distT="0" distB="0" distL="114300" distR="114300" simplePos="0" relativeHeight="251657216" behindDoc="0" locked="0" layoutInCell="1" allowOverlap="1" wp14:anchorId="561ABDBD" wp14:editId="5AEDEAA1">
                <wp:simplePos x="0" y="0"/>
                <wp:positionH relativeFrom="column">
                  <wp:posOffset>6974840</wp:posOffset>
                </wp:positionH>
                <wp:positionV relativeFrom="paragraph">
                  <wp:posOffset>181610</wp:posOffset>
                </wp:positionV>
                <wp:extent cx="814070" cy="90805"/>
                <wp:effectExtent l="0" t="0" r="5080" b="4445"/>
                <wp:wrapNone/>
                <wp:docPr id="18"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70" cy="90805"/>
                        </a:xfrm>
                        <a:custGeom>
                          <a:avLst/>
                          <a:gdLst>
                            <a:gd name="connsiteX0" fmla="*/ 0 w 799732"/>
                            <a:gd name="connsiteY0" fmla="*/ 0 h 91146"/>
                            <a:gd name="connsiteX1" fmla="*/ 799732 w 799732"/>
                            <a:gd name="connsiteY1" fmla="*/ 8820 h 91146"/>
                            <a:gd name="connsiteX2" fmla="*/ 796792 w 799732"/>
                            <a:gd name="connsiteY2" fmla="*/ 91146 h 91146"/>
                            <a:gd name="connsiteX3" fmla="*/ 108787 w 799732"/>
                            <a:gd name="connsiteY3" fmla="*/ 58804 h 91146"/>
                            <a:gd name="connsiteX4" fmla="*/ 0 w 799732"/>
                            <a:gd name="connsiteY4" fmla="*/ 52923 h 91146"/>
                            <a:gd name="connsiteX5" fmla="*/ 0 w 799732"/>
                            <a:gd name="connsiteY5" fmla="*/ 0 h 91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99732" h="91146">
                              <a:moveTo>
                                <a:pt x="0" y="0"/>
                              </a:moveTo>
                              <a:lnTo>
                                <a:pt x="799732" y="8820"/>
                              </a:lnTo>
                              <a:lnTo>
                                <a:pt x="796792" y="91146"/>
                              </a:lnTo>
                              <a:lnTo>
                                <a:pt x="108787" y="58804"/>
                              </a:lnTo>
                              <a:lnTo>
                                <a:pt x="0" y="52923"/>
                              </a:lnTo>
                              <a:lnTo>
                                <a:pt x="0" y="0"/>
                              </a:lnTo>
                              <a:close/>
                            </a:path>
                          </a:pathLst>
                        </a:cu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Freeform 18" o:spid="_x0000_s1026" style="position:absolute;margin-left:549.2pt;margin-top:14.3pt;width:64.1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799732,9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" path="m,l799732,8820r-2940,82326l108787,58804,,52923,,xe" fillcolor="#00b0f0" stroked="f" strokeweight="2pt">
                <v:path arrowok="t" o:connecttype="custom" o:connectlocs="0,0;814070,8787;811077,90805;110737,58584;0,52725;0,0" o:connectangles="0,0,0,0,0,0"/>
              </v:shape>
            </w:pict>
          </mc:Fallback>
        </mc:AlternateContent>
      </w:r>
    </w:p>
    <w:p w14:paraId="0D805FB3" w14:textId="77777777" w:rsidR="007666C7" w:rsidRPr="00124093" w:rsidRDefault="007666C7" w:rsidP="007666C7">
      <w:pPr>
        <w:spacing w:line="260" w:lineRule="exact"/>
        <w:jc w:val="both"/>
        <w:rPr>
          <w:rFonts w:asciiTheme="minorHAnsi" w:hAnsiTheme="minorHAnsi"/>
        </w:rPr>
      </w:pPr>
    </w:p>
    <w:p w14:paraId="10E4121F" w14:textId="6AFC3DCA" w:rsidR="007666C7" w:rsidRPr="00124093" w:rsidRDefault="007666C7" w:rsidP="007666C7">
      <w:pPr>
        <w:pStyle w:val="Caption"/>
        <w:rPr>
          <w:rFonts w:asciiTheme="minorHAnsi" w:hAnsiTheme="minorHAnsi"/>
        </w:rPr>
      </w:pPr>
      <w:bookmarkStart w:id="26" w:name="_Toc407105455"/>
      <w:bookmarkStart w:id="27" w:name="_Toc415651735"/>
      <w:bookmarkStart w:id="28" w:name="_Ref395616611"/>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3</w:t>
      </w:r>
      <w:r w:rsidR="0048245A" w:rsidRPr="00124093">
        <w:rPr>
          <w:rFonts w:asciiTheme="minorHAnsi" w:hAnsiTheme="minorHAnsi"/>
          <w:noProof/>
        </w:rPr>
        <w:fldChar w:fldCharType="end"/>
      </w:r>
      <w:r w:rsidR="001868B0">
        <w:rPr>
          <w:rFonts w:asciiTheme="minorHAnsi" w:hAnsiTheme="minorHAnsi"/>
          <w:noProof/>
        </w:rPr>
        <w:t>.</w:t>
      </w:r>
      <w:r w:rsidRPr="00124093">
        <w:rPr>
          <w:rFonts w:asciiTheme="minorHAnsi" w:hAnsiTheme="minorHAnsi"/>
          <w:b w:val="0"/>
        </w:rPr>
        <w:t xml:space="preserve"> Biogeographic regions of Victoria and common migration patterns. Blue arrows </w:t>
      </w:r>
      <w:r w:rsidR="005E5BE6">
        <w:rPr>
          <w:rFonts w:asciiTheme="minorHAnsi" w:hAnsiTheme="minorHAnsi"/>
          <w:b w:val="0"/>
        </w:rPr>
        <w:t>represent</w:t>
      </w:r>
      <w:r w:rsidR="005E5BE6" w:rsidRPr="00124093">
        <w:rPr>
          <w:rFonts w:asciiTheme="minorHAnsi" w:hAnsiTheme="minorHAnsi"/>
          <w:b w:val="0"/>
        </w:rPr>
        <w:t xml:space="preserve"> </w:t>
      </w:r>
      <w:r w:rsidRPr="00124093">
        <w:rPr>
          <w:rFonts w:asciiTheme="minorHAnsi" w:hAnsiTheme="minorHAnsi"/>
          <w:b w:val="0"/>
        </w:rPr>
        <w:t xml:space="preserve">downstream migration and orange arrows </w:t>
      </w:r>
      <w:r w:rsidR="005E5BE6">
        <w:rPr>
          <w:rFonts w:asciiTheme="minorHAnsi" w:hAnsiTheme="minorHAnsi"/>
          <w:b w:val="0"/>
        </w:rPr>
        <w:t>represent</w:t>
      </w:r>
      <w:r w:rsidR="005E5BE6" w:rsidRPr="00124093">
        <w:rPr>
          <w:rFonts w:asciiTheme="minorHAnsi" w:hAnsiTheme="minorHAnsi"/>
          <w:b w:val="0"/>
        </w:rPr>
        <w:t xml:space="preserve"> </w:t>
      </w:r>
      <w:r w:rsidRPr="00124093">
        <w:rPr>
          <w:rFonts w:asciiTheme="minorHAnsi" w:hAnsiTheme="minorHAnsi"/>
          <w:b w:val="0"/>
        </w:rPr>
        <w:t>upstream</w:t>
      </w:r>
      <w:r w:rsidR="003B7CCD">
        <w:rPr>
          <w:rFonts w:asciiTheme="minorHAnsi" w:hAnsiTheme="minorHAnsi"/>
          <w:b w:val="0"/>
        </w:rPr>
        <w:t xml:space="preserve"> migration</w:t>
      </w:r>
      <w:r w:rsidRPr="00124093">
        <w:rPr>
          <w:rFonts w:asciiTheme="minorHAnsi" w:hAnsiTheme="minorHAnsi"/>
          <w:b w:val="0"/>
        </w:rPr>
        <w:t xml:space="preserve">. See </w:t>
      </w:r>
      <w:r w:rsidRPr="006A003C">
        <w:rPr>
          <w:rFonts w:asciiTheme="minorHAnsi" w:hAnsiTheme="minorHAnsi"/>
          <w:b w:val="0"/>
          <w:i/>
        </w:rPr>
        <w:t>Supporting Material 1</w:t>
      </w:r>
      <w:r w:rsidRPr="00124093">
        <w:rPr>
          <w:rFonts w:asciiTheme="minorHAnsi" w:hAnsiTheme="minorHAnsi"/>
          <w:b w:val="0"/>
        </w:rPr>
        <w:t xml:space="preserve"> for details</w:t>
      </w:r>
      <w:bookmarkEnd w:id="26"/>
      <w:bookmarkEnd w:id="27"/>
      <w:r w:rsidR="001868B0">
        <w:rPr>
          <w:rFonts w:asciiTheme="minorHAnsi" w:hAnsiTheme="minorHAnsi"/>
          <w:b w:val="0"/>
        </w:rPr>
        <w:t>.</w:t>
      </w:r>
    </w:p>
    <w:bookmarkEnd w:id="28"/>
    <w:p w14:paraId="1897FCAA" w14:textId="77777777" w:rsidR="007666C7" w:rsidRPr="00124093" w:rsidRDefault="007666C7" w:rsidP="007666C7">
      <w:pPr>
        <w:spacing w:line="260" w:lineRule="exact"/>
        <w:rPr>
          <w:rFonts w:asciiTheme="minorHAnsi" w:hAnsiTheme="minorHAnsi"/>
        </w:rPr>
        <w:sectPr w:rsidR="007666C7" w:rsidRPr="00124093" w:rsidSect="00156B84">
          <w:pgSz w:w="16838" w:h="11906" w:orient="landscape" w:code="9"/>
          <w:pgMar w:top="1701" w:right="1134" w:bottom="567" w:left="1134" w:header="709" w:footer="709" w:gutter="0"/>
          <w:cols w:space="708"/>
          <w:docGrid w:linePitch="360"/>
        </w:sectPr>
      </w:pPr>
    </w:p>
    <w:bookmarkStart w:id="29" w:name="_Toc407186972"/>
    <w:bookmarkStart w:id="30" w:name="_Toc415651699"/>
    <w:p w14:paraId="19C4D197" w14:textId="77777777" w:rsidR="007666C7" w:rsidRPr="00124093" w:rsidRDefault="00961FCF" w:rsidP="007666C7">
      <w:pPr>
        <w:pStyle w:val="Heading2"/>
        <w:rPr>
          <w:rFonts w:asciiTheme="minorHAnsi" w:hAnsiTheme="minorHAnsi"/>
        </w:rPr>
      </w:pPr>
      <w:r w:rsidRPr="00124093">
        <w:rPr>
          <w:rFonts w:asciiTheme="minorHAnsi" w:hAnsiTheme="minorHAnsi"/>
          <w:noProof/>
          <w:lang w:eastAsia="en-AU"/>
        </w:rPr>
        <w:lastRenderedPageBreak/>
        <mc:AlternateContent>
          <mc:Choice Requires="wps">
            <w:drawing>
              <wp:anchor distT="0" distB="0" distL="114300" distR="114300" simplePos="0" relativeHeight="251658240" behindDoc="0" locked="0" layoutInCell="1" allowOverlap="1" wp14:anchorId="744EFCB3" wp14:editId="7D5D4F56">
                <wp:simplePos x="0" y="0"/>
                <wp:positionH relativeFrom="column">
                  <wp:posOffset>0</wp:posOffset>
                </wp:positionH>
                <wp:positionV relativeFrom="paragraph">
                  <wp:posOffset>114300</wp:posOffset>
                </wp:positionV>
                <wp:extent cx="5266055" cy="8258175"/>
                <wp:effectExtent l="0" t="0" r="17145" b="22225"/>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6055" cy="8258175"/>
                        </a:xfrm>
                        <a:prstGeom prst="rect">
                          <a:avLst/>
                        </a:prstGeom>
                        <a:solidFill>
                          <a:sysClr val="window" lastClr="FFFFFF">
                            <a:lumMod val="85000"/>
                          </a:sysClr>
                        </a:solidFill>
                        <a:ln w="6350">
                          <a:solidFill>
                            <a:prstClr val="black"/>
                          </a:solidFill>
                        </a:ln>
                        <a:effectLst/>
                      </wps:spPr>
                      <wps:txbx>
                        <w:txbxContent>
                          <w:p w14:paraId="1A771157" w14:textId="6854778A" w:rsidR="0020393C" w:rsidRPr="008D151E" w:rsidRDefault="0020393C" w:rsidP="007666C7">
                            <w:pPr>
                              <w:pStyle w:val="BodyText2"/>
                              <w:spacing w:line="240" w:lineRule="auto"/>
                              <w:rPr>
                                <w:rFonts w:asciiTheme="minorHAnsi" w:hAnsiTheme="minorHAnsi"/>
                                <w:b/>
                                <w:sz w:val="20"/>
                                <w:szCs w:val="20"/>
                              </w:rPr>
                            </w:pPr>
                            <w:r w:rsidRPr="008D151E">
                              <w:rPr>
                                <w:b/>
                                <w:sz w:val="20"/>
                                <w:szCs w:val="20"/>
                              </w:rPr>
                              <w:t xml:space="preserve">Box </w:t>
                            </w:r>
                            <w:r>
                              <w:rPr>
                                <w:b/>
                                <w:sz w:val="20"/>
                                <w:szCs w:val="20"/>
                              </w:rPr>
                              <w:t>1</w:t>
                            </w:r>
                            <w:r w:rsidRPr="008D151E">
                              <w:rPr>
                                <w:b/>
                                <w:sz w:val="20"/>
                                <w:szCs w:val="20"/>
                              </w:rPr>
                              <w:t>.</w:t>
                            </w:r>
                            <w:r>
                              <w:rPr>
                                <w:b/>
                                <w:sz w:val="20"/>
                                <w:szCs w:val="20"/>
                              </w:rPr>
                              <w:t xml:space="preserve"> </w:t>
                            </w:r>
                            <w:r w:rsidRPr="008D151E">
                              <w:rPr>
                                <w:rFonts w:ascii="Calibri" w:hAnsi="Calibri" w:cs="Calibri"/>
                                <w:b/>
                                <w:sz w:val="20"/>
                                <w:szCs w:val="20"/>
                              </w:rPr>
                              <w:t xml:space="preserve">Examples of </w:t>
                            </w:r>
                            <w:r>
                              <w:rPr>
                                <w:rFonts w:ascii="Calibri" w:hAnsi="Calibri" w:cs="Calibri"/>
                                <w:b/>
                                <w:sz w:val="20"/>
                                <w:szCs w:val="20"/>
                              </w:rPr>
                              <w:t>e</w:t>
                            </w:r>
                            <w:r w:rsidRPr="008D151E">
                              <w:rPr>
                                <w:rFonts w:ascii="Calibri" w:hAnsi="Calibri" w:cs="Calibri"/>
                                <w:b/>
                                <w:sz w:val="20"/>
                                <w:szCs w:val="20"/>
                              </w:rPr>
                              <w:t xml:space="preserve">cological and </w:t>
                            </w:r>
                            <w:r>
                              <w:rPr>
                                <w:rFonts w:ascii="Calibri" w:hAnsi="Calibri" w:cs="Calibri"/>
                                <w:b/>
                                <w:sz w:val="20"/>
                                <w:szCs w:val="20"/>
                              </w:rPr>
                              <w:t>f</w:t>
                            </w:r>
                            <w:r w:rsidRPr="008D151E">
                              <w:rPr>
                                <w:rFonts w:ascii="Calibri" w:hAnsi="Calibri" w:cs="Calibri"/>
                                <w:b/>
                                <w:sz w:val="20"/>
                                <w:szCs w:val="20"/>
                              </w:rPr>
                              <w:t xml:space="preserve">ish </w:t>
                            </w:r>
                            <w:r>
                              <w:rPr>
                                <w:rFonts w:ascii="Calibri" w:hAnsi="Calibri" w:cs="Calibri"/>
                                <w:b/>
                                <w:sz w:val="20"/>
                                <w:szCs w:val="20"/>
                              </w:rPr>
                              <w:t>p</w:t>
                            </w:r>
                            <w:r w:rsidRPr="008D151E">
                              <w:rPr>
                                <w:rFonts w:ascii="Calibri" w:hAnsi="Calibri" w:cs="Calibri"/>
                                <w:b/>
                                <w:sz w:val="20"/>
                                <w:szCs w:val="20"/>
                              </w:rPr>
                              <w:t xml:space="preserve">assage </w:t>
                            </w:r>
                            <w:r>
                              <w:rPr>
                                <w:rFonts w:ascii="Calibri" w:hAnsi="Calibri" w:cs="Calibri"/>
                                <w:b/>
                                <w:sz w:val="20"/>
                                <w:szCs w:val="20"/>
                              </w:rPr>
                              <w:t>o</w:t>
                            </w:r>
                            <w:r w:rsidRPr="008D151E">
                              <w:rPr>
                                <w:rFonts w:ascii="Calibri" w:hAnsi="Calibri" w:cs="Calibri"/>
                                <w:b/>
                                <w:sz w:val="20"/>
                                <w:szCs w:val="20"/>
                              </w:rPr>
                              <w:t>bjectives in Victoria</w:t>
                            </w:r>
                          </w:p>
                          <w:p w14:paraId="64E0FD43" w14:textId="46ECC808" w:rsidR="0020393C" w:rsidRPr="008D151E" w:rsidRDefault="0020393C" w:rsidP="00124093">
                            <w:pPr>
                              <w:spacing w:after="113" w:line="240" w:lineRule="atLeast"/>
                              <w:rPr>
                                <w:rFonts w:ascii="Calibri" w:hAnsi="Calibri" w:cs="Calibri"/>
                              </w:rPr>
                            </w:pPr>
                            <w:r w:rsidRPr="008D151E">
                              <w:rPr>
                                <w:rFonts w:ascii="Calibri" w:hAnsi="Calibri" w:cs="Calibri"/>
                              </w:rPr>
                              <w:t>The following are examples of ecological and fish passage objectives that have been developed in Victoria for individual fishways.</w:t>
                            </w:r>
                            <w:r>
                              <w:rPr>
                                <w:rFonts w:ascii="Calibri" w:hAnsi="Calibri" w:cs="Calibri"/>
                              </w:rPr>
                              <w:t xml:space="preserve"> </w:t>
                            </w:r>
                            <w:r w:rsidRPr="008D151E">
                              <w:rPr>
                                <w:rFonts w:ascii="Calibri" w:hAnsi="Calibri" w:cs="Calibri"/>
                              </w:rPr>
                              <w:t>These have generally been at sites of high conservation value.</w:t>
                            </w:r>
                            <w:r>
                              <w:rPr>
                                <w:rFonts w:ascii="Calibri" w:hAnsi="Calibri" w:cs="Calibri"/>
                              </w:rPr>
                              <w:t xml:space="preserve"> </w:t>
                            </w:r>
                            <w:r w:rsidRPr="008D151E">
                              <w:rPr>
                                <w:rFonts w:ascii="Calibri" w:hAnsi="Calibri" w:cs="Calibri"/>
                              </w:rPr>
                              <w:t>Site-based objectives are influenced by a combination of biological (e.g. species, size class, etc</w:t>
                            </w:r>
                            <w:r>
                              <w:rPr>
                                <w:rFonts w:ascii="Calibri" w:hAnsi="Calibri" w:cs="Calibri"/>
                              </w:rPr>
                              <w:t>.</w:t>
                            </w:r>
                            <w:r w:rsidRPr="008D151E">
                              <w:rPr>
                                <w:rFonts w:ascii="Calibri" w:hAnsi="Calibri" w:cs="Calibri"/>
                              </w:rPr>
                              <w:t>) and hydrological (e.g. range of flows that the fish migrate over) characteristics</w:t>
                            </w:r>
                            <w:r>
                              <w:rPr>
                                <w:rFonts w:ascii="Calibri" w:hAnsi="Calibri" w:cs="Calibri"/>
                              </w:rPr>
                              <w:t>,</w:t>
                            </w:r>
                            <w:r w:rsidRPr="008D151E">
                              <w:rPr>
                                <w:rFonts w:ascii="Calibri" w:hAnsi="Calibri" w:cs="Calibri"/>
                              </w:rPr>
                              <w:t xml:space="preserve"> and collectively these sites have common standards within biogeographic regions and provide general guidance </w:t>
                            </w:r>
                            <w:r>
                              <w:rPr>
                                <w:rFonts w:ascii="Calibri" w:hAnsi="Calibri" w:cs="Calibri"/>
                              </w:rPr>
                              <w:t>regarding</w:t>
                            </w:r>
                            <w:r w:rsidRPr="008D151E">
                              <w:rPr>
                                <w:rFonts w:ascii="Calibri" w:hAnsi="Calibri" w:cs="Calibri"/>
                              </w:rPr>
                              <w:t xml:space="preserve"> the provision of fish passage </w:t>
                            </w:r>
                            <w:r>
                              <w:rPr>
                                <w:rFonts w:ascii="Calibri" w:hAnsi="Calibri" w:cs="Calibri"/>
                              </w:rPr>
                              <w:t>in</w:t>
                            </w:r>
                            <w:r w:rsidRPr="008D151E">
                              <w:rPr>
                                <w:rFonts w:ascii="Calibri" w:hAnsi="Calibri" w:cs="Calibri"/>
                              </w:rPr>
                              <w:t xml:space="preserve"> similar biogeographical regions.</w:t>
                            </w:r>
                          </w:p>
                          <w:p w14:paraId="2660D832" w14:textId="77777777" w:rsidR="0020393C" w:rsidRPr="008D151E" w:rsidRDefault="0020393C" w:rsidP="00124093">
                            <w:pPr>
                              <w:spacing w:after="113" w:line="240" w:lineRule="atLeast"/>
                              <w:rPr>
                                <w:rFonts w:ascii="Calibri" w:hAnsi="Calibri" w:cs="Calibri"/>
                              </w:rPr>
                            </w:pPr>
                          </w:p>
                          <w:p w14:paraId="6C52BC5F" w14:textId="3C019C0B" w:rsidR="0020393C" w:rsidRPr="008D151E" w:rsidRDefault="0020393C" w:rsidP="00124093">
                            <w:pPr>
                              <w:spacing w:after="113" w:line="240" w:lineRule="atLeast"/>
                              <w:rPr>
                                <w:rFonts w:ascii="Calibri" w:hAnsi="Calibri" w:cs="Calibri"/>
                              </w:rPr>
                            </w:pPr>
                            <w:r w:rsidRPr="008D151E">
                              <w:rPr>
                                <w:rFonts w:ascii="Calibri" w:hAnsi="Calibri" w:cs="Calibri"/>
                              </w:rPr>
                              <w:t>Coastal Lowlands – Dights Falls vertical</w:t>
                            </w:r>
                            <w:r>
                              <w:rPr>
                                <w:rFonts w:ascii="Calibri" w:hAnsi="Calibri" w:cs="Calibri"/>
                              </w:rPr>
                              <w:t>-</w:t>
                            </w:r>
                            <w:r w:rsidRPr="008D151E">
                              <w:rPr>
                                <w:rFonts w:ascii="Calibri" w:hAnsi="Calibri" w:cs="Calibri"/>
                              </w:rPr>
                              <w:t>slot fishway</w:t>
                            </w:r>
                          </w:p>
                          <w:p w14:paraId="3D1169EB" w14:textId="7B60DD5C"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Dights Falls fishway w</w:t>
                            </w:r>
                            <w:r>
                              <w:rPr>
                                <w:rFonts w:ascii="Calibri" w:hAnsi="Calibri" w:cs="Calibri"/>
                              </w:rPr>
                              <w:t>as</w:t>
                            </w:r>
                            <w:r w:rsidRPr="008D151E">
                              <w:rPr>
                                <w:rFonts w:ascii="Calibri" w:hAnsi="Calibri" w:cs="Calibri"/>
                              </w:rPr>
                              <w:t xml:space="preserve"> to restore connectivity to upstream habitats for the whole fish community. This included small</w:t>
                            </w:r>
                            <w:r>
                              <w:rPr>
                                <w:rFonts w:ascii="Calibri" w:hAnsi="Calibri" w:cs="Calibri"/>
                              </w:rPr>
                              <w:t>-</w:t>
                            </w:r>
                            <w:r w:rsidRPr="008D151E">
                              <w:rPr>
                                <w:rFonts w:ascii="Calibri" w:hAnsi="Calibri" w:cs="Calibri"/>
                              </w:rPr>
                              <w:t xml:space="preserve"> and </w:t>
                            </w:r>
                            <w:r>
                              <w:rPr>
                                <w:rFonts w:ascii="Calibri" w:hAnsi="Calibri" w:cs="Calibri"/>
                              </w:rPr>
                              <w:t>medium-bodied</w:t>
                            </w:r>
                            <w:r w:rsidRPr="008D151E">
                              <w:rPr>
                                <w:rFonts w:ascii="Calibri" w:hAnsi="Calibri" w:cs="Calibri"/>
                              </w:rPr>
                              <w:t xml:space="preserve"> fish</w:t>
                            </w:r>
                            <w:r>
                              <w:rPr>
                                <w:rFonts w:ascii="Calibri" w:hAnsi="Calibri" w:cs="Calibri"/>
                              </w:rPr>
                              <w:t>es</w:t>
                            </w:r>
                            <w:r w:rsidRPr="008D151E">
                              <w:rPr>
                                <w:rFonts w:ascii="Calibri" w:hAnsi="Calibri" w:cs="Calibri"/>
                              </w:rPr>
                              <w:t xml:space="preserve"> (25</w:t>
                            </w:r>
                            <w:r>
                              <w:rPr>
                                <w:rFonts w:ascii="Calibri" w:hAnsi="Calibri" w:cs="Calibri"/>
                              </w:rPr>
                              <w:t>–</w:t>
                            </w:r>
                            <w:r w:rsidRPr="008D151E">
                              <w:rPr>
                                <w:rFonts w:ascii="Calibri" w:hAnsi="Calibri" w:cs="Calibri"/>
                              </w:rPr>
                              <w:t>400 mm long).</w:t>
                            </w:r>
                            <w:r>
                              <w:rPr>
                                <w:rFonts w:ascii="Calibri" w:hAnsi="Calibri" w:cs="Calibri"/>
                              </w:rPr>
                              <w:t xml:space="preserve"> </w:t>
                            </w:r>
                            <w:r w:rsidRPr="008D151E">
                              <w:rPr>
                                <w:rFonts w:ascii="Calibri" w:hAnsi="Calibri" w:cs="Calibri"/>
                              </w:rPr>
                              <w:t>The small fish</w:t>
                            </w:r>
                            <w:r>
                              <w:rPr>
                                <w:rFonts w:ascii="Calibri" w:hAnsi="Calibri" w:cs="Calibri"/>
                              </w:rPr>
                              <w:t>es</w:t>
                            </w:r>
                            <w:r w:rsidRPr="008D151E">
                              <w:rPr>
                                <w:rFonts w:ascii="Calibri" w:hAnsi="Calibri" w:cs="Calibri"/>
                              </w:rPr>
                              <w:t xml:space="preserve"> (25</w:t>
                            </w:r>
                            <w:r>
                              <w:rPr>
                                <w:rFonts w:ascii="Calibri" w:hAnsi="Calibri" w:cs="Calibri"/>
                              </w:rPr>
                              <w:t>–</w:t>
                            </w:r>
                            <w:r w:rsidRPr="008D151E">
                              <w:rPr>
                                <w:rFonts w:ascii="Calibri" w:hAnsi="Calibri" w:cs="Calibri"/>
                              </w:rPr>
                              <w:t xml:space="preserve">150 mm long) were mostly </w:t>
                            </w:r>
                            <w:r>
                              <w:rPr>
                                <w:rFonts w:ascii="Calibri" w:hAnsi="Calibri" w:cs="Calibri"/>
                              </w:rPr>
                              <w:t>C</w:t>
                            </w:r>
                            <w:r w:rsidRPr="008D151E">
                              <w:rPr>
                                <w:rFonts w:ascii="Calibri" w:hAnsi="Calibri" w:cs="Calibri"/>
                              </w:rPr>
                              <w:t xml:space="preserve">ommon </w:t>
                            </w:r>
                            <w:r>
                              <w:rPr>
                                <w:rFonts w:ascii="Calibri" w:hAnsi="Calibri" w:cs="Calibri"/>
                              </w:rPr>
                              <w:t>G</w:t>
                            </w:r>
                            <w:r w:rsidRPr="008D151E">
                              <w:rPr>
                                <w:rFonts w:ascii="Calibri" w:hAnsi="Calibri" w:cs="Calibri"/>
                              </w:rPr>
                              <w:t xml:space="preserve">alaxias, </w:t>
                            </w:r>
                            <w:r>
                              <w:rPr>
                                <w:rFonts w:ascii="Calibri" w:hAnsi="Calibri" w:cs="Calibri"/>
                              </w:rPr>
                              <w:t>C</w:t>
                            </w:r>
                            <w:r w:rsidRPr="008D151E">
                              <w:rPr>
                                <w:rFonts w:ascii="Calibri" w:hAnsi="Calibri" w:cs="Calibri"/>
                              </w:rPr>
                              <w:t xml:space="preserve">limbing </w:t>
                            </w:r>
                            <w:r>
                              <w:rPr>
                                <w:rFonts w:ascii="Calibri" w:hAnsi="Calibri" w:cs="Calibri"/>
                              </w:rPr>
                              <w:t>G</w:t>
                            </w:r>
                            <w:r w:rsidRPr="008D151E">
                              <w:rPr>
                                <w:rFonts w:ascii="Calibri" w:hAnsi="Calibri" w:cs="Calibri"/>
                              </w:rPr>
                              <w:t xml:space="preserve">alaxias, </w:t>
                            </w:r>
                            <w:r>
                              <w:rPr>
                                <w:rFonts w:ascii="Calibri" w:hAnsi="Calibri" w:cs="Calibri"/>
                              </w:rPr>
                              <w:t>F</w:t>
                            </w:r>
                            <w:r w:rsidRPr="008D151E">
                              <w:rPr>
                                <w:rFonts w:ascii="Calibri" w:hAnsi="Calibri" w:cs="Calibri"/>
                              </w:rPr>
                              <w:t xml:space="preserve">lat-headed </w:t>
                            </w:r>
                            <w:r>
                              <w:rPr>
                                <w:rFonts w:ascii="Calibri" w:hAnsi="Calibri" w:cs="Calibri"/>
                              </w:rPr>
                              <w:t>G</w:t>
                            </w:r>
                            <w:r w:rsidRPr="008D151E">
                              <w:rPr>
                                <w:rFonts w:ascii="Calibri" w:hAnsi="Calibri" w:cs="Calibri"/>
                              </w:rPr>
                              <w:t xml:space="preserve">udgeon, Australian </w:t>
                            </w:r>
                            <w:r>
                              <w:rPr>
                                <w:rFonts w:ascii="Calibri" w:hAnsi="Calibri" w:cs="Calibri"/>
                              </w:rPr>
                              <w:t>S</w:t>
                            </w:r>
                            <w:r w:rsidRPr="008D151E">
                              <w:rPr>
                                <w:rFonts w:ascii="Calibri" w:hAnsi="Calibri" w:cs="Calibri"/>
                              </w:rPr>
                              <w:t xml:space="preserve">melt, juvenile </w:t>
                            </w:r>
                            <w:r>
                              <w:rPr>
                                <w:rFonts w:ascii="Calibri" w:hAnsi="Calibri" w:cs="Calibri"/>
                              </w:rPr>
                              <w:t>S</w:t>
                            </w:r>
                            <w:r w:rsidRPr="008D151E">
                              <w:rPr>
                                <w:rFonts w:ascii="Calibri" w:hAnsi="Calibri" w:cs="Calibri"/>
                              </w:rPr>
                              <w:t xml:space="preserve">hort-finned </w:t>
                            </w:r>
                            <w:r>
                              <w:rPr>
                                <w:rFonts w:ascii="Calibri" w:hAnsi="Calibri" w:cs="Calibri"/>
                              </w:rPr>
                              <w:t>E</w:t>
                            </w:r>
                            <w:r w:rsidRPr="008D151E">
                              <w:rPr>
                                <w:rFonts w:ascii="Calibri" w:hAnsi="Calibri" w:cs="Calibri"/>
                              </w:rPr>
                              <w:t xml:space="preserve">els, </w:t>
                            </w:r>
                            <w:r>
                              <w:rPr>
                                <w:rFonts w:ascii="Calibri" w:hAnsi="Calibri" w:cs="Calibri"/>
                              </w:rPr>
                              <w:t>j</w:t>
                            </w:r>
                            <w:r w:rsidRPr="008D151E">
                              <w:rPr>
                                <w:rFonts w:ascii="Calibri" w:hAnsi="Calibri" w:cs="Calibri"/>
                              </w:rPr>
                              <w:t xml:space="preserve">uvenile </w:t>
                            </w:r>
                            <w:r>
                              <w:rPr>
                                <w:rFonts w:ascii="Calibri" w:hAnsi="Calibri" w:cs="Calibri"/>
                              </w:rPr>
                              <w:t>T</w:t>
                            </w:r>
                            <w:r w:rsidRPr="008D151E">
                              <w:rPr>
                                <w:rFonts w:ascii="Calibri" w:hAnsi="Calibri" w:cs="Calibri"/>
                              </w:rPr>
                              <w:t xml:space="preserve">upong and juvenile Australian </w:t>
                            </w:r>
                            <w:r>
                              <w:rPr>
                                <w:rFonts w:ascii="Calibri" w:hAnsi="Calibri" w:cs="Calibri"/>
                              </w:rPr>
                              <w:t>G</w:t>
                            </w:r>
                            <w:r w:rsidRPr="008D151E">
                              <w:rPr>
                                <w:rFonts w:ascii="Calibri" w:hAnsi="Calibri" w:cs="Calibri"/>
                              </w:rPr>
                              <w:t>rayling.</w:t>
                            </w:r>
                            <w:r>
                              <w:rPr>
                                <w:rFonts w:ascii="Calibri" w:hAnsi="Calibri" w:cs="Calibri"/>
                              </w:rPr>
                              <w:t xml:space="preserve"> </w:t>
                            </w:r>
                            <w:r w:rsidRPr="008D151E">
                              <w:rPr>
                                <w:rFonts w:ascii="Calibri" w:hAnsi="Calibri" w:cs="Calibri"/>
                              </w:rPr>
                              <w:t xml:space="preserve">The </w:t>
                            </w:r>
                            <w:r>
                              <w:rPr>
                                <w:rFonts w:ascii="Calibri" w:hAnsi="Calibri" w:cs="Calibri"/>
                              </w:rPr>
                              <w:t>medium-bodied</w:t>
                            </w:r>
                            <w:r w:rsidRPr="008D151E">
                              <w:rPr>
                                <w:rFonts w:ascii="Calibri" w:hAnsi="Calibri" w:cs="Calibri"/>
                              </w:rPr>
                              <w:t xml:space="preserve"> fish</w:t>
                            </w:r>
                            <w:r>
                              <w:rPr>
                                <w:rFonts w:ascii="Calibri" w:hAnsi="Calibri" w:cs="Calibri"/>
                              </w:rPr>
                              <w:t>es</w:t>
                            </w:r>
                            <w:r w:rsidRPr="008D151E">
                              <w:rPr>
                                <w:rFonts w:ascii="Calibri" w:hAnsi="Calibri" w:cs="Calibri"/>
                              </w:rPr>
                              <w:t xml:space="preserve"> (150</w:t>
                            </w:r>
                            <w:r>
                              <w:rPr>
                                <w:rFonts w:ascii="Calibri" w:hAnsi="Calibri" w:cs="Calibri"/>
                              </w:rPr>
                              <w:t>–</w:t>
                            </w:r>
                            <w:r w:rsidRPr="008D151E">
                              <w:rPr>
                                <w:rFonts w:ascii="Calibri" w:hAnsi="Calibri" w:cs="Calibri"/>
                              </w:rPr>
                              <w:t xml:space="preserve">400 mm long) were mostly subadult/adult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 xml:space="preserve">els, </w:t>
                            </w:r>
                            <w:r>
                              <w:rPr>
                                <w:rFonts w:ascii="Calibri" w:hAnsi="Calibri" w:cs="Calibri"/>
                              </w:rPr>
                              <w:t>l</w:t>
                            </w:r>
                            <w:r w:rsidRPr="008D151E">
                              <w:rPr>
                                <w:rFonts w:ascii="Calibri" w:hAnsi="Calibri" w:cs="Calibri"/>
                              </w:rPr>
                              <w:t>ampreys,</w:t>
                            </w:r>
                            <w:r>
                              <w:rPr>
                                <w:rFonts w:ascii="Calibri" w:hAnsi="Calibri" w:cs="Calibri"/>
                              </w:rPr>
                              <w:t xml:space="preserve"> T</w:t>
                            </w:r>
                            <w:r w:rsidRPr="008D151E">
                              <w:rPr>
                                <w:rFonts w:ascii="Calibri" w:hAnsi="Calibri" w:cs="Calibri"/>
                              </w:rPr>
                              <w:t xml:space="preserve">upong and adult Australian </w:t>
                            </w:r>
                            <w:r>
                              <w:rPr>
                                <w:rFonts w:ascii="Calibri" w:hAnsi="Calibri" w:cs="Calibri"/>
                              </w:rPr>
                              <w:t>G</w:t>
                            </w:r>
                            <w:r w:rsidRPr="008D151E">
                              <w:rPr>
                                <w:rFonts w:ascii="Calibri" w:hAnsi="Calibri" w:cs="Calibri"/>
                              </w:rPr>
                              <w:t xml:space="preserve">rayling, with the occasional occurrence of displaced freshwater fish (e.g.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 xml:space="preserve">erch and Macquarie </w:t>
                            </w:r>
                            <w:r>
                              <w:rPr>
                                <w:rFonts w:ascii="Calibri" w:hAnsi="Calibri" w:cs="Calibri"/>
                              </w:rPr>
                              <w:t>P</w:t>
                            </w:r>
                            <w:r w:rsidRPr="008D151E">
                              <w:rPr>
                                <w:rFonts w:ascii="Calibri" w:hAnsi="Calibri" w:cs="Calibri"/>
                              </w:rPr>
                              <w:t xml:space="preserve">erch). Consideration </w:t>
                            </w:r>
                            <w:r>
                              <w:rPr>
                                <w:rFonts w:ascii="Calibri" w:hAnsi="Calibri" w:cs="Calibri"/>
                              </w:rPr>
                              <w:t xml:space="preserve">regarding </w:t>
                            </w:r>
                            <w:r w:rsidRPr="008D151E">
                              <w:rPr>
                                <w:rFonts w:ascii="Calibri" w:hAnsi="Calibri" w:cs="Calibri"/>
                              </w:rPr>
                              <w:t xml:space="preserve">the passage of the larger adult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el</w:t>
                            </w:r>
                            <w:r>
                              <w:rPr>
                                <w:rFonts w:ascii="Calibri" w:hAnsi="Calibri" w:cs="Calibri"/>
                              </w:rPr>
                              <w:t>s</w:t>
                            </w:r>
                            <w:r w:rsidRPr="008D151E">
                              <w:rPr>
                                <w:rFonts w:ascii="Calibri" w:hAnsi="Calibri" w:cs="Calibri"/>
                              </w:rPr>
                              <w:t xml:space="preserve"> (&gt;400 mm) was also made through the placement of rocks on the bottom of the fishway.</w:t>
                            </w:r>
                          </w:p>
                          <w:p w14:paraId="60193B4E" w14:textId="77777777" w:rsidR="0020393C" w:rsidRPr="008D151E" w:rsidRDefault="0020393C" w:rsidP="00124093">
                            <w:pPr>
                              <w:spacing w:after="113" w:line="240" w:lineRule="atLeast"/>
                              <w:rPr>
                                <w:rFonts w:ascii="Calibri" w:hAnsi="Calibri" w:cs="Calibri"/>
                              </w:rPr>
                            </w:pPr>
                          </w:p>
                          <w:p w14:paraId="4304FE7F" w14:textId="19EF3999" w:rsidR="0020393C" w:rsidRPr="008D151E" w:rsidRDefault="0020393C" w:rsidP="00124093">
                            <w:pPr>
                              <w:spacing w:after="113" w:line="240" w:lineRule="atLeast"/>
                              <w:rPr>
                                <w:rFonts w:ascii="Calibri" w:hAnsi="Calibri" w:cs="Calibri"/>
                              </w:rPr>
                            </w:pPr>
                            <w:r w:rsidRPr="008D151E">
                              <w:rPr>
                                <w:rFonts w:ascii="Calibri" w:hAnsi="Calibri" w:cs="Calibri"/>
                              </w:rPr>
                              <w:t>Coastal Tidal – Lower Barwon River tidal barrage vertical</w:t>
                            </w:r>
                            <w:r>
                              <w:rPr>
                                <w:rFonts w:ascii="Calibri" w:hAnsi="Calibri" w:cs="Calibri"/>
                              </w:rPr>
                              <w:t>-</w:t>
                            </w:r>
                            <w:r w:rsidRPr="008D151E">
                              <w:rPr>
                                <w:rFonts w:ascii="Calibri" w:hAnsi="Calibri" w:cs="Calibri"/>
                              </w:rPr>
                              <w:t>slot fishway</w:t>
                            </w:r>
                          </w:p>
                          <w:p w14:paraId="6C4DD4CD" w14:textId="7F7DA025" w:rsidR="0020393C" w:rsidRDefault="0020393C" w:rsidP="00124093">
                            <w:pPr>
                              <w:spacing w:after="113" w:line="240" w:lineRule="atLeast"/>
                              <w:rPr>
                                <w:rFonts w:ascii="Calibri" w:hAnsi="Calibri" w:cs="Calibri"/>
                              </w:rPr>
                            </w:pPr>
                            <w:r w:rsidRPr="008D151E">
                              <w:rPr>
                                <w:rFonts w:ascii="Calibri" w:hAnsi="Calibri" w:cs="Calibri"/>
                              </w:rPr>
                              <w:t>The ecological objectives of the Barwon River barrage fishway were to restore connectivity to upstream habitats for the whole Barwon River fish community. This included a target size range of fish</w:t>
                            </w:r>
                            <w:r>
                              <w:rPr>
                                <w:rFonts w:ascii="Calibri" w:hAnsi="Calibri" w:cs="Calibri"/>
                              </w:rPr>
                              <w:t>es</w:t>
                            </w:r>
                            <w:r w:rsidRPr="008D151E">
                              <w:rPr>
                                <w:rFonts w:ascii="Calibri" w:hAnsi="Calibri" w:cs="Calibri"/>
                              </w:rPr>
                              <w:t xml:space="preserve"> </w:t>
                            </w:r>
                            <w:r>
                              <w:rPr>
                                <w:rFonts w:ascii="Calibri" w:hAnsi="Calibri" w:cs="Calibri"/>
                              </w:rPr>
                              <w:t>of</w:t>
                            </w:r>
                            <w:r w:rsidRPr="008D151E">
                              <w:rPr>
                                <w:rFonts w:ascii="Calibri" w:hAnsi="Calibri" w:cs="Calibri"/>
                              </w:rPr>
                              <w:t xml:space="preserve"> 20–400 mm long to cater for largely diadromous species such as the galaxiids, </w:t>
                            </w:r>
                            <w:r>
                              <w:rPr>
                                <w:rFonts w:ascii="Calibri" w:hAnsi="Calibri" w:cs="Calibri"/>
                              </w:rPr>
                              <w:t>T</w:t>
                            </w:r>
                            <w:r w:rsidRPr="008D151E">
                              <w:rPr>
                                <w:rFonts w:ascii="Calibri" w:hAnsi="Calibri" w:cs="Calibri"/>
                              </w:rPr>
                              <w:t xml:space="preserve">upong, </w:t>
                            </w:r>
                            <w:r>
                              <w:rPr>
                                <w:rFonts w:ascii="Calibri" w:hAnsi="Calibri" w:cs="Calibri"/>
                              </w:rPr>
                              <w:t>L</w:t>
                            </w:r>
                            <w:r w:rsidRPr="008D151E">
                              <w:rPr>
                                <w:rFonts w:ascii="Calibri" w:hAnsi="Calibri" w:cs="Calibri"/>
                              </w:rPr>
                              <w:t xml:space="preserve">amprey and Australian </w:t>
                            </w:r>
                            <w:r>
                              <w:rPr>
                                <w:rFonts w:ascii="Calibri" w:hAnsi="Calibri" w:cs="Calibri"/>
                              </w:rPr>
                              <w:t>G</w:t>
                            </w:r>
                            <w:r w:rsidRPr="008D151E">
                              <w:rPr>
                                <w:rFonts w:ascii="Calibri" w:hAnsi="Calibri" w:cs="Calibri"/>
                              </w:rPr>
                              <w:t>rayling</w:t>
                            </w:r>
                            <w:r>
                              <w:rPr>
                                <w:rFonts w:ascii="Calibri" w:hAnsi="Calibri" w:cs="Calibri"/>
                              </w:rPr>
                              <w:t>,</w:t>
                            </w:r>
                            <w:r w:rsidRPr="008D151E">
                              <w:rPr>
                                <w:rFonts w:ascii="Calibri" w:hAnsi="Calibri" w:cs="Calibri"/>
                              </w:rPr>
                              <w:t xml:space="preserve"> with consideration </w:t>
                            </w:r>
                            <w:r>
                              <w:rPr>
                                <w:rFonts w:ascii="Calibri" w:hAnsi="Calibri" w:cs="Calibri"/>
                              </w:rPr>
                              <w:t xml:space="preserve">being given </w:t>
                            </w:r>
                            <w:r w:rsidRPr="008D151E">
                              <w:rPr>
                                <w:rFonts w:ascii="Calibri" w:hAnsi="Calibri" w:cs="Calibri"/>
                              </w:rPr>
                              <w:t xml:space="preserve">to some larger fish present such as </w:t>
                            </w:r>
                            <w:r>
                              <w:rPr>
                                <w:rFonts w:ascii="Calibri" w:hAnsi="Calibri" w:cs="Calibri"/>
                              </w:rPr>
                              <w:t>B</w:t>
                            </w:r>
                            <w:r w:rsidRPr="008D151E">
                              <w:rPr>
                                <w:rFonts w:ascii="Calibri" w:hAnsi="Calibri" w:cs="Calibri"/>
                              </w:rPr>
                              <w:t xml:space="preserve">ream, </w:t>
                            </w:r>
                            <w:r>
                              <w:rPr>
                                <w:rFonts w:ascii="Calibri" w:hAnsi="Calibri" w:cs="Calibri"/>
                              </w:rPr>
                              <w:t>E</w:t>
                            </w:r>
                            <w:r w:rsidRPr="008D151E">
                              <w:rPr>
                                <w:rFonts w:ascii="Calibri" w:hAnsi="Calibri" w:cs="Calibri"/>
                              </w:rPr>
                              <w:t xml:space="preserve">stuary </w:t>
                            </w:r>
                            <w:r>
                              <w:rPr>
                                <w:rFonts w:ascii="Calibri" w:hAnsi="Calibri" w:cs="Calibri"/>
                              </w:rPr>
                              <w:t>P</w:t>
                            </w:r>
                            <w:r w:rsidRPr="008D151E">
                              <w:rPr>
                                <w:rFonts w:ascii="Calibri" w:hAnsi="Calibri" w:cs="Calibri"/>
                              </w:rPr>
                              <w:t xml:space="preserve">erch,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 xml:space="preserve">el and </w:t>
                            </w:r>
                            <w:r>
                              <w:rPr>
                                <w:rFonts w:ascii="Calibri" w:hAnsi="Calibri" w:cs="Calibri"/>
                              </w:rPr>
                              <w:t>M</w:t>
                            </w:r>
                            <w:r w:rsidRPr="008D151E">
                              <w:rPr>
                                <w:rFonts w:ascii="Calibri" w:hAnsi="Calibri" w:cs="Calibri"/>
                              </w:rPr>
                              <w:t>ulloway</w:t>
                            </w:r>
                            <w:r>
                              <w:rPr>
                                <w:rFonts w:ascii="Calibri" w:hAnsi="Calibri" w:cs="Calibri"/>
                              </w:rPr>
                              <w:t>;</w:t>
                            </w:r>
                            <w:r w:rsidRPr="008D151E">
                              <w:rPr>
                                <w:rFonts w:ascii="Calibri" w:hAnsi="Calibri" w:cs="Calibri"/>
                              </w:rPr>
                              <w:t xml:space="preserve"> however</w:t>
                            </w:r>
                            <w:r>
                              <w:rPr>
                                <w:rFonts w:ascii="Calibri" w:hAnsi="Calibri" w:cs="Calibri"/>
                              </w:rPr>
                              <w:t>,</w:t>
                            </w:r>
                            <w:r w:rsidRPr="008D151E">
                              <w:rPr>
                                <w:rFonts w:ascii="Calibri" w:hAnsi="Calibri" w:cs="Calibri"/>
                              </w:rPr>
                              <w:t xml:space="preserve"> these were not the main passage targets</w:t>
                            </w:r>
                            <w:r>
                              <w:rPr>
                                <w:rFonts w:ascii="Calibri" w:hAnsi="Calibri" w:cs="Calibri"/>
                              </w:rPr>
                              <w:t>,</w:t>
                            </w:r>
                            <w:r w:rsidRPr="008D151E">
                              <w:rPr>
                                <w:rFonts w:ascii="Calibri" w:hAnsi="Calibri" w:cs="Calibri"/>
                              </w:rPr>
                              <w:t xml:space="preserve"> although the design arrangement catered for their passage at higher flows. To achieve this</w:t>
                            </w:r>
                            <w:r>
                              <w:rPr>
                                <w:rFonts w:ascii="Calibri" w:hAnsi="Calibri" w:cs="Calibri"/>
                              </w:rPr>
                              <w:t>,</w:t>
                            </w:r>
                            <w:r w:rsidRPr="008D151E">
                              <w:rPr>
                                <w:rFonts w:ascii="Calibri" w:hAnsi="Calibri" w:cs="Calibri"/>
                              </w:rPr>
                              <w:t xml:space="preserve"> the fish passage objectives required that the fishway operate</w:t>
                            </w:r>
                            <w:r>
                              <w:rPr>
                                <w:rFonts w:ascii="Calibri" w:hAnsi="Calibri" w:cs="Calibri"/>
                              </w:rPr>
                              <w:t>s</w:t>
                            </w:r>
                            <w:r w:rsidRPr="008D151E">
                              <w:rPr>
                                <w:rFonts w:ascii="Calibri" w:hAnsi="Calibri" w:cs="Calibri"/>
                              </w:rPr>
                              <w:t xml:space="preserve"> for the full tidal range to enable the movement of fish at all times</w:t>
                            </w:r>
                            <w:r>
                              <w:rPr>
                                <w:rFonts w:ascii="Calibri" w:hAnsi="Calibri" w:cs="Calibri"/>
                              </w:rPr>
                              <w:t xml:space="preserve"> when </w:t>
                            </w:r>
                            <w:r w:rsidRPr="008D151E">
                              <w:rPr>
                                <w:rFonts w:ascii="Calibri" w:hAnsi="Calibri" w:cs="Calibri"/>
                              </w:rPr>
                              <w:t xml:space="preserve">there </w:t>
                            </w:r>
                            <w:r>
                              <w:rPr>
                                <w:rFonts w:ascii="Calibri" w:hAnsi="Calibri" w:cs="Calibri"/>
                              </w:rPr>
                              <w:t>i</w:t>
                            </w:r>
                            <w:r w:rsidRPr="008D151E">
                              <w:rPr>
                                <w:rFonts w:ascii="Calibri" w:hAnsi="Calibri" w:cs="Calibri"/>
                              </w:rPr>
                              <w:t>s sufficient flow in the river.</w:t>
                            </w:r>
                          </w:p>
                          <w:p w14:paraId="7FCCC870" w14:textId="77777777" w:rsidR="0020393C" w:rsidRPr="008D151E" w:rsidRDefault="0020393C" w:rsidP="00124093">
                            <w:pPr>
                              <w:spacing w:after="113" w:line="240" w:lineRule="atLeast"/>
                              <w:rPr>
                                <w:rFonts w:ascii="Calibri" w:hAnsi="Calibri" w:cs="Calibri"/>
                              </w:rPr>
                            </w:pPr>
                          </w:p>
                          <w:p w14:paraId="6E327FDF" w14:textId="1175B636" w:rsidR="0020393C" w:rsidRPr="008D151E" w:rsidRDefault="0020393C" w:rsidP="00124093">
                            <w:pPr>
                              <w:spacing w:after="113" w:line="240" w:lineRule="atLeast"/>
                              <w:rPr>
                                <w:rFonts w:ascii="Calibri" w:hAnsi="Calibri" w:cs="Calibri"/>
                              </w:rPr>
                            </w:pPr>
                            <w:r w:rsidRPr="008D151E">
                              <w:rPr>
                                <w:rFonts w:ascii="Calibri" w:hAnsi="Calibri" w:cs="Calibri"/>
                              </w:rPr>
                              <w:t>Coastal Uplands – Muddy Creek rock</w:t>
                            </w:r>
                            <w:r>
                              <w:rPr>
                                <w:rFonts w:ascii="Calibri" w:hAnsi="Calibri" w:cs="Calibri"/>
                              </w:rPr>
                              <w:t>-</w:t>
                            </w:r>
                            <w:r w:rsidRPr="008D151E">
                              <w:rPr>
                                <w:rFonts w:ascii="Calibri" w:hAnsi="Calibri" w:cs="Calibri"/>
                              </w:rPr>
                              <w:t>ramp fishway</w:t>
                            </w:r>
                          </w:p>
                          <w:p w14:paraId="00E9A201" w14:textId="6E5247EE" w:rsidR="0020393C" w:rsidRDefault="0020393C" w:rsidP="00124093">
                            <w:pPr>
                              <w:spacing w:after="113" w:line="240" w:lineRule="atLeast"/>
                              <w:rPr>
                                <w:rFonts w:ascii="Calibri" w:hAnsi="Calibri" w:cs="Calibri"/>
                              </w:rPr>
                            </w:pPr>
                            <w:r w:rsidRPr="008D151E">
                              <w:rPr>
                                <w:rFonts w:ascii="Calibri" w:hAnsi="Calibri" w:cs="Calibri"/>
                              </w:rPr>
                              <w:t xml:space="preserve">This fishway had specific objectives around restoring connectivity to upstream habitats for three </w:t>
                            </w:r>
                            <w:r w:rsidRPr="00124093">
                              <w:rPr>
                                <w:rFonts w:ascii="Calibri" w:hAnsi="Calibri" w:cs="Calibri"/>
                                <w:i/>
                              </w:rPr>
                              <w:t>Environment Protection and Biodiversity Conservation Act</w:t>
                            </w:r>
                            <w:r>
                              <w:rPr>
                                <w:rFonts w:ascii="Calibri" w:hAnsi="Calibri" w:cs="Calibri"/>
                              </w:rPr>
                              <w:t xml:space="preserve"> (</w:t>
                            </w:r>
                            <w:r w:rsidRPr="008D151E">
                              <w:rPr>
                                <w:rFonts w:ascii="Calibri" w:hAnsi="Calibri" w:cs="Calibri"/>
                              </w:rPr>
                              <w:t>EPBC</w:t>
                            </w:r>
                            <w:r>
                              <w:rPr>
                                <w:rFonts w:ascii="Calibri" w:hAnsi="Calibri" w:cs="Calibri"/>
                              </w:rPr>
                              <w:t>)-</w:t>
                            </w:r>
                            <w:r w:rsidRPr="008D151E">
                              <w:rPr>
                                <w:rFonts w:ascii="Calibri" w:hAnsi="Calibri" w:cs="Calibri"/>
                              </w:rPr>
                              <w:t>listed species</w:t>
                            </w:r>
                            <w:r>
                              <w:rPr>
                                <w:rFonts w:ascii="Calibri" w:hAnsi="Calibri" w:cs="Calibri"/>
                              </w:rPr>
                              <w:t>:</w:t>
                            </w:r>
                            <w:r w:rsidRPr="008D151E">
                              <w:rPr>
                                <w:rFonts w:ascii="Calibri" w:hAnsi="Calibri" w:cs="Calibri"/>
                              </w:rPr>
                              <w:t xml:space="preserve"> Yarra </w:t>
                            </w:r>
                            <w:r>
                              <w:rPr>
                                <w:rFonts w:ascii="Calibri" w:hAnsi="Calibri" w:cs="Calibri"/>
                              </w:rPr>
                              <w:t>P</w:t>
                            </w:r>
                            <w:r w:rsidRPr="008D151E">
                              <w:rPr>
                                <w:rFonts w:ascii="Calibri" w:hAnsi="Calibri" w:cs="Calibri"/>
                              </w:rPr>
                              <w:t xml:space="preserve">ygmy </w:t>
                            </w:r>
                            <w:r>
                              <w:rPr>
                                <w:rFonts w:ascii="Calibri" w:hAnsi="Calibri" w:cs="Calibri"/>
                              </w:rPr>
                              <w:t>P</w:t>
                            </w:r>
                            <w:r w:rsidRPr="008D151E">
                              <w:rPr>
                                <w:rFonts w:ascii="Calibri" w:hAnsi="Calibri" w:cs="Calibri"/>
                              </w:rPr>
                              <w:t xml:space="preserve">erch, </w:t>
                            </w:r>
                            <w:r>
                              <w:rPr>
                                <w:rFonts w:ascii="Calibri" w:hAnsi="Calibri" w:cs="Calibri"/>
                              </w:rPr>
                              <w:t>V</w:t>
                            </w:r>
                            <w:r w:rsidRPr="008D151E">
                              <w:rPr>
                                <w:rFonts w:ascii="Calibri" w:hAnsi="Calibri" w:cs="Calibri"/>
                              </w:rPr>
                              <w:t xml:space="preserve">ariegated </w:t>
                            </w:r>
                            <w:r>
                              <w:rPr>
                                <w:rFonts w:ascii="Calibri" w:hAnsi="Calibri" w:cs="Calibri"/>
                              </w:rPr>
                              <w:t>P</w:t>
                            </w:r>
                            <w:r w:rsidRPr="008D151E">
                              <w:rPr>
                                <w:rFonts w:ascii="Calibri" w:hAnsi="Calibri" w:cs="Calibri"/>
                              </w:rPr>
                              <w:t xml:space="preserve">ygmy </w:t>
                            </w:r>
                            <w:r>
                              <w:rPr>
                                <w:rFonts w:ascii="Calibri" w:hAnsi="Calibri" w:cs="Calibri"/>
                              </w:rPr>
                              <w:t>P</w:t>
                            </w:r>
                            <w:r w:rsidRPr="008D151E">
                              <w:rPr>
                                <w:rFonts w:ascii="Calibri" w:hAnsi="Calibri" w:cs="Calibri"/>
                              </w:rPr>
                              <w:t xml:space="preserve">erch and </w:t>
                            </w:r>
                            <w:r>
                              <w:rPr>
                                <w:rFonts w:ascii="Calibri" w:hAnsi="Calibri" w:cs="Calibri"/>
                              </w:rPr>
                              <w:t>D</w:t>
                            </w:r>
                            <w:r w:rsidRPr="008D151E">
                              <w:rPr>
                                <w:rFonts w:ascii="Calibri" w:hAnsi="Calibri" w:cs="Calibri"/>
                              </w:rPr>
                              <w:t xml:space="preserve">warf </w:t>
                            </w:r>
                            <w:r>
                              <w:rPr>
                                <w:rFonts w:ascii="Calibri" w:hAnsi="Calibri" w:cs="Calibri"/>
                              </w:rPr>
                              <w:t>G</w:t>
                            </w:r>
                            <w:r w:rsidRPr="008D151E">
                              <w:rPr>
                                <w:rFonts w:ascii="Calibri" w:hAnsi="Calibri" w:cs="Calibri"/>
                              </w:rPr>
                              <w:t>alaxias. All of these species are small bodied (&lt;100 mm T</w:t>
                            </w:r>
                            <w:r>
                              <w:rPr>
                                <w:rFonts w:ascii="Calibri" w:hAnsi="Calibri" w:cs="Calibri"/>
                              </w:rPr>
                              <w:t xml:space="preserve">otal </w:t>
                            </w:r>
                            <w:r w:rsidRPr="008D151E">
                              <w:rPr>
                                <w:rFonts w:ascii="Calibri" w:hAnsi="Calibri" w:cs="Calibri"/>
                              </w:rPr>
                              <w:t>L</w:t>
                            </w:r>
                            <w:r>
                              <w:rPr>
                                <w:rFonts w:ascii="Calibri" w:hAnsi="Calibri" w:cs="Calibri"/>
                              </w:rPr>
                              <w:t>ength</w:t>
                            </w:r>
                            <w:r w:rsidRPr="008D151E">
                              <w:rPr>
                                <w:rFonts w:ascii="Calibri" w:hAnsi="Calibri" w:cs="Calibri"/>
                              </w:rPr>
                              <w:t>)</w:t>
                            </w:r>
                            <w:r>
                              <w:rPr>
                                <w:rFonts w:ascii="Calibri" w:hAnsi="Calibri" w:cs="Calibri"/>
                              </w:rPr>
                              <w:t>,</w:t>
                            </w:r>
                            <w:r w:rsidRPr="008D151E">
                              <w:rPr>
                                <w:rFonts w:ascii="Calibri" w:hAnsi="Calibri" w:cs="Calibri"/>
                              </w:rPr>
                              <w:t xml:space="preserve"> and none have particularly good swimming ability.</w:t>
                            </w:r>
                          </w:p>
                          <w:p w14:paraId="6DE91DF7" w14:textId="5F14DD6B" w:rsidR="0020393C" w:rsidRPr="008D151E" w:rsidRDefault="0020393C" w:rsidP="00124093">
                            <w:pPr>
                              <w:spacing w:after="113" w:line="240" w:lineRule="atLeast"/>
                              <w:rPr>
                                <w:rFonts w:ascii="Calibri" w:hAnsi="Calibri" w:cs="Calibri"/>
                                <w:szCs w:val="22"/>
                              </w:rPr>
                            </w:pPr>
                            <w:r w:rsidRPr="008D151E">
                              <w:rPr>
                                <w:rFonts w:ascii="Calibri" w:hAnsi="Calibri" w:cs="Calibri"/>
                              </w:rPr>
                              <w:t>To allow for the passage of these species</w:t>
                            </w:r>
                            <w:r>
                              <w:rPr>
                                <w:rFonts w:ascii="Calibri" w:hAnsi="Calibri" w:cs="Calibri"/>
                              </w:rPr>
                              <w:t>,</w:t>
                            </w:r>
                            <w:r w:rsidRPr="008D151E">
                              <w:rPr>
                                <w:rFonts w:ascii="Calibri" w:hAnsi="Calibri" w:cs="Calibri"/>
                              </w:rPr>
                              <w:t xml:space="preserve"> the fish passage objective required that the fishway be conservative in velocity and turbulence levels. The rock</w:t>
                            </w:r>
                            <w:r>
                              <w:rPr>
                                <w:rFonts w:ascii="Calibri" w:hAnsi="Calibri" w:cs="Calibri"/>
                              </w:rPr>
                              <w:t>-</w:t>
                            </w:r>
                            <w:r w:rsidRPr="008D151E">
                              <w:rPr>
                                <w:rFonts w:ascii="Calibri" w:hAnsi="Calibri" w:cs="Calibri"/>
                              </w:rPr>
                              <w:t>ramp fishway was designed with a 70</w:t>
                            </w:r>
                            <w:r>
                              <w:rPr>
                                <w:rFonts w:ascii="Calibri" w:hAnsi="Calibri" w:cs="Calibri"/>
                              </w:rPr>
                              <w:t>-</w:t>
                            </w:r>
                            <w:r w:rsidRPr="008D151E">
                              <w:rPr>
                                <w:rFonts w:ascii="Calibri" w:hAnsi="Calibri" w:cs="Calibri"/>
                              </w:rPr>
                              <w:t>mm head loss between each pool and a grade of 1:40. The fishway design also incorporated more rock on either side of the low</w:t>
                            </w:r>
                            <w:r>
                              <w:rPr>
                                <w:rFonts w:ascii="Calibri" w:hAnsi="Calibri" w:cs="Calibri"/>
                              </w:rPr>
                              <w:t>-</w:t>
                            </w:r>
                            <w:r w:rsidRPr="008D151E">
                              <w:rPr>
                                <w:rFonts w:ascii="Calibri" w:hAnsi="Calibri" w:cs="Calibri"/>
                              </w:rPr>
                              <w:t>flow channel to create more of a pool</w:t>
                            </w:r>
                            <w:r>
                              <w:rPr>
                                <w:rFonts w:ascii="Calibri" w:hAnsi="Calibri" w:cs="Calibri"/>
                              </w:rPr>
                              <w:t>-</w:t>
                            </w:r>
                            <w:r w:rsidRPr="008D151E">
                              <w:rPr>
                                <w:rFonts w:ascii="Calibri" w:hAnsi="Calibri" w:cs="Calibri"/>
                              </w:rPr>
                              <w:t>and</w:t>
                            </w:r>
                            <w:r>
                              <w:rPr>
                                <w:rFonts w:ascii="Calibri" w:hAnsi="Calibri" w:cs="Calibri"/>
                              </w:rPr>
                              <w:t>-</w:t>
                            </w:r>
                            <w:r w:rsidRPr="008D151E">
                              <w:rPr>
                                <w:rFonts w:ascii="Calibri" w:hAnsi="Calibri" w:cs="Calibri"/>
                              </w:rPr>
                              <w:t>riffle effect that would ensure the fishway is able to operate</w:t>
                            </w:r>
                            <w:r>
                              <w:rPr>
                                <w:rFonts w:ascii="Calibri" w:hAnsi="Calibri" w:cs="Calibri"/>
                              </w:rPr>
                              <w:t xml:space="preserve"> during a wide range of flows.</w:t>
                            </w:r>
                          </w:p>
                          <w:p w14:paraId="232F825F" w14:textId="77777777" w:rsidR="0020393C" w:rsidRPr="0037391F" w:rsidRDefault="0020393C" w:rsidP="00124093">
                            <w:pPr>
                              <w:spacing w:after="113" w:line="240" w:lineRule="atLeast"/>
                              <w:rPr>
                                <w:rFonts w:ascii="Arial" w:hAnsi="Arial" w:cs="Arial"/>
                                <w:sz w:val="20"/>
                                <w:szCs w:val="20"/>
                              </w:rPr>
                            </w:pPr>
                          </w:p>
                          <w:p w14:paraId="70A930E1" w14:textId="77777777" w:rsidR="0020393C" w:rsidRPr="0037391F" w:rsidRDefault="0020393C" w:rsidP="00124093">
                            <w:pPr>
                              <w:spacing w:after="113" w:line="240" w:lineRule="atLeast"/>
                              <w:rPr>
                                <w:rFonts w:ascii="Arial" w:hAnsi="Arial" w:cs="Arial"/>
                                <w:sz w:val="20"/>
                                <w:szCs w:val="20"/>
                              </w:rPr>
                            </w:pPr>
                          </w:p>
                          <w:p w14:paraId="25C514B0" w14:textId="77777777" w:rsidR="0020393C" w:rsidRPr="0037391F" w:rsidRDefault="0020393C" w:rsidP="00124093">
                            <w:pPr>
                              <w:spacing w:after="113" w:line="240" w:lineRule="atLeast"/>
                              <w:rPr>
                                <w:rFonts w:ascii="Arial" w:hAnsi="Arial" w:cs="Arial"/>
                                <w:sz w:val="20"/>
                                <w:szCs w:val="20"/>
                              </w:rPr>
                            </w:pPr>
                          </w:p>
                          <w:p w14:paraId="14B75B9D" w14:textId="77777777" w:rsidR="0020393C" w:rsidRPr="0037391F" w:rsidRDefault="0020393C" w:rsidP="007666C7">
                            <w:pPr>
                              <w:rPr>
                                <w:rFonts w:ascii="Arial" w:hAnsi="Arial" w:cs="Arial"/>
                                <w:sz w:val="20"/>
                                <w:szCs w:val="20"/>
                              </w:rPr>
                            </w:pPr>
                          </w:p>
                          <w:p w14:paraId="594247F0" w14:textId="77777777" w:rsidR="0020393C" w:rsidRPr="0037391F" w:rsidRDefault="0020393C" w:rsidP="007666C7">
                            <w:pPr>
                              <w:rPr>
                                <w:rFonts w:ascii="Arial" w:hAnsi="Arial" w:cs="Arial"/>
                                <w:sz w:val="20"/>
                                <w:szCs w:val="20"/>
                              </w:rPr>
                            </w:pPr>
                          </w:p>
                          <w:p w14:paraId="5ECE9AFA" w14:textId="77777777" w:rsidR="0020393C" w:rsidRPr="0037391F" w:rsidRDefault="0020393C" w:rsidP="007666C7">
                            <w:pPr>
                              <w:rPr>
                                <w:rFonts w:ascii="Arial" w:hAnsi="Arial" w:cs="Arial"/>
                                <w:sz w:val="20"/>
                                <w:szCs w:val="20"/>
                              </w:rPr>
                            </w:pPr>
                          </w:p>
                          <w:p w14:paraId="371C4C07" w14:textId="77777777" w:rsidR="0020393C" w:rsidRPr="0037391F" w:rsidRDefault="0020393C" w:rsidP="007666C7">
                            <w:pPr>
                              <w:rPr>
                                <w:rFonts w:ascii="Arial" w:hAnsi="Arial" w:cs="Arial"/>
                                <w:sz w:val="20"/>
                                <w:szCs w:val="20"/>
                              </w:rPr>
                            </w:pPr>
                          </w:p>
                          <w:p w14:paraId="539D6EE6" w14:textId="77777777" w:rsidR="0020393C" w:rsidRPr="0037391F" w:rsidRDefault="0020393C" w:rsidP="007666C7">
                            <w:pPr>
                              <w:rPr>
                                <w:rFonts w:ascii="Arial" w:hAnsi="Arial" w:cs="Arial"/>
                                <w:sz w:val="20"/>
                                <w:szCs w:val="20"/>
                              </w:rPr>
                            </w:pPr>
                          </w:p>
                          <w:p w14:paraId="59B45CE6" w14:textId="77777777" w:rsidR="0020393C" w:rsidRPr="0037391F" w:rsidRDefault="0020393C" w:rsidP="007666C7">
                            <w:pPr>
                              <w:rPr>
                                <w:rFonts w:ascii="Arial" w:hAnsi="Arial" w:cs="Arial"/>
                                <w:sz w:val="20"/>
                                <w:szCs w:val="20"/>
                              </w:rPr>
                            </w:pPr>
                          </w:p>
                          <w:p w14:paraId="775CBA3E" w14:textId="77777777" w:rsidR="0020393C" w:rsidRPr="0037391F" w:rsidRDefault="0020393C" w:rsidP="007666C7">
                            <w:pPr>
                              <w:rPr>
                                <w:rFonts w:ascii="Arial" w:hAnsi="Arial" w:cs="Arial"/>
                                <w:sz w:val="20"/>
                                <w:szCs w:val="20"/>
                              </w:rPr>
                            </w:pPr>
                          </w:p>
                          <w:p w14:paraId="3B61E2CC" w14:textId="77777777" w:rsidR="0020393C" w:rsidRPr="0037391F" w:rsidRDefault="0020393C" w:rsidP="007666C7">
                            <w:pPr>
                              <w:rPr>
                                <w:rFonts w:ascii="Arial" w:hAnsi="Arial" w:cs="Arial"/>
                                <w:sz w:val="20"/>
                                <w:szCs w:val="20"/>
                              </w:rPr>
                            </w:pPr>
                          </w:p>
                          <w:p w14:paraId="354672C5" w14:textId="77777777" w:rsidR="0020393C" w:rsidRPr="0037391F" w:rsidRDefault="0020393C" w:rsidP="007666C7">
                            <w:pPr>
                              <w:rPr>
                                <w:rFonts w:ascii="Arial" w:hAnsi="Arial" w:cs="Arial"/>
                                <w:sz w:val="20"/>
                                <w:szCs w:val="20"/>
                              </w:rPr>
                            </w:pPr>
                          </w:p>
                          <w:p w14:paraId="6AADAE0E" w14:textId="3E7F3DB1" w:rsidR="0020393C" w:rsidRPr="0037391F" w:rsidRDefault="0020393C" w:rsidP="007666C7">
                            <w:pPr>
                              <w:pStyle w:val="BodyText2"/>
                              <w:spacing w:after="0" w:line="240" w:lineRule="auto"/>
                            </w:pPr>
                            <w:r w:rsidRPr="00A96971">
                              <w:t>Figure B</w:t>
                            </w:r>
                            <w:r>
                              <w:t>2</w:t>
                            </w:r>
                            <w:r w:rsidRPr="00A96971">
                              <w:t>.</w:t>
                            </w:r>
                            <w:r>
                              <w:t xml:space="preserve"> A generic model of flow and fish migration for the lowlands of the Murray-Darling river system.</w:t>
                            </w:r>
                          </w:p>
                          <w:p w14:paraId="23FB3BA9" w14:textId="77777777" w:rsidR="0020393C" w:rsidRPr="0037391F" w:rsidRDefault="0020393C" w:rsidP="007666C7">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2" type="#_x0000_t202" style="position:absolute;margin-left:0;margin-top:9pt;width:414.65pt;height:65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" fillcolor="#d9d9d9" strokeweight=".5pt">
                <v:path arrowok="t"/>
                <v:textbox>
                  <w:txbxContent>
                    <w:p w14:paraId="1A771157" w14:textId="6854778A" w:rsidR="0020393C" w:rsidRPr="008D151E" w:rsidRDefault="0020393C" w:rsidP="007666C7">
                      <w:pPr>
                        <w:pStyle w:val="BodyText2"/>
                        <w:spacing w:line="240" w:lineRule="auto"/>
                        <w:rPr>
                          <w:rFonts w:asciiTheme="minorHAnsi" w:hAnsiTheme="minorHAnsi"/>
                          <w:b/>
                          <w:sz w:val="20"/>
                          <w:szCs w:val="20"/>
                        </w:rPr>
                      </w:pPr>
                      <w:r w:rsidRPr="008D151E">
                        <w:rPr>
                          <w:b/>
                          <w:sz w:val="20"/>
                          <w:szCs w:val="20"/>
                        </w:rPr>
                        <w:t xml:space="preserve">Box </w:t>
                      </w:r>
                      <w:r>
                        <w:rPr>
                          <w:b/>
                          <w:sz w:val="20"/>
                          <w:szCs w:val="20"/>
                        </w:rPr>
                        <w:t>1</w:t>
                      </w:r>
                      <w:r w:rsidRPr="008D151E">
                        <w:rPr>
                          <w:b/>
                          <w:sz w:val="20"/>
                          <w:szCs w:val="20"/>
                        </w:rPr>
                        <w:t>.</w:t>
                      </w:r>
                      <w:r>
                        <w:rPr>
                          <w:b/>
                          <w:sz w:val="20"/>
                          <w:szCs w:val="20"/>
                        </w:rPr>
                        <w:t xml:space="preserve"> </w:t>
                      </w:r>
                      <w:r w:rsidRPr="008D151E">
                        <w:rPr>
                          <w:rFonts w:ascii="Calibri" w:hAnsi="Calibri" w:cs="Calibri"/>
                          <w:b/>
                          <w:sz w:val="20"/>
                          <w:szCs w:val="20"/>
                        </w:rPr>
                        <w:t xml:space="preserve">Examples of </w:t>
                      </w:r>
                      <w:r>
                        <w:rPr>
                          <w:rFonts w:ascii="Calibri" w:hAnsi="Calibri" w:cs="Calibri"/>
                          <w:b/>
                          <w:sz w:val="20"/>
                          <w:szCs w:val="20"/>
                        </w:rPr>
                        <w:t>e</w:t>
                      </w:r>
                      <w:r w:rsidRPr="008D151E">
                        <w:rPr>
                          <w:rFonts w:ascii="Calibri" w:hAnsi="Calibri" w:cs="Calibri"/>
                          <w:b/>
                          <w:sz w:val="20"/>
                          <w:szCs w:val="20"/>
                        </w:rPr>
                        <w:t xml:space="preserve">cological and </w:t>
                      </w:r>
                      <w:r>
                        <w:rPr>
                          <w:rFonts w:ascii="Calibri" w:hAnsi="Calibri" w:cs="Calibri"/>
                          <w:b/>
                          <w:sz w:val="20"/>
                          <w:szCs w:val="20"/>
                        </w:rPr>
                        <w:t>f</w:t>
                      </w:r>
                      <w:r w:rsidRPr="008D151E">
                        <w:rPr>
                          <w:rFonts w:ascii="Calibri" w:hAnsi="Calibri" w:cs="Calibri"/>
                          <w:b/>
                          <w:sz w:val="20"/>
                          <w:szCs w:val="20"/>
                        </w:rPr>
                        <w:t xml:space="preserve">ish </w:t>
                      </w:r>
                      <w:r>
                        <w:rPr>
                          <w:rFonts w:ascii="Calibri" w:hAnsi="Calibri" w:cs="Calibri"/>
                          <w:b/>
                          <w:sz w:val="20"/>
                          <w:szCs w:val="20"/>
                        </w:rPr>
                        <w:t>p</w:t>
                      </w:r>
                      <w:r w:rsidRPr="008D151E">
                        <w:rPr>
                          <w:rFonts w:ascii="Calibri" w:hAnsi="Calibri" w:cs="Calibri"/>
                          <w:b/>
                          <w:sz w:val="20"/>
                          <w:szCs w:val="20"/>
                        </w:rPr>
                        <w:t xml:space="preserve">assage </w:t>
                      </w:r>
                      <w:r>
                        <w:rPr>
                          <w:rFonts w:ascii="Calibri" w:hAnsi="Calibri" w:cs="Calibri"/>
                          <w:b/>
                          <w:sz w:val="20"/>
                          <w:szCs w:val="20"/>
                        </w:rPr>
                        <w:t>o</w:t>
                      </w:r>
                      <w:r w:rsidRPr="008D151E">
                        <w:rPr>
                          <w:rFonts w:ascii="Calibri" w:hAnsi="Calibri" w:cs="Calibri"/>
                          <w:b/>
                          <w:sz w:val="20"/>
                          <w:szCs w:val="20"/>
                        </w:rPr>
                        <w:t>bjectives in Victoria</w:t>
                      </w:r>
                    </w:p>
                    <w:p w14:paraId="64E0FD43" w14:textId="46ECC808" w:rsidR="0020393C" w:rsidRPr="008D151E" w:rsidRDefault="0020393C" w:rsidP="00124093">
                      <w:pPr>
                        <w:spacing w:after="113" w:line="240" w:lineRule="atLeast"/>
                        <w:rPr>
                          <w:rFonts w:ascii="Calibri" w:hAnsi="Calibri" w:cs="Calibri"/>
                        </w:rPr>
                      </w:pPr>
                      <w:r w:rsidRPr="008D151E">
                        <w:rPr>
                          <w:rFonts w:ascii="Calibri" w:hAnsi="Calibri" w:cs="Calibri"/>
                        </w:rPr>
                        <w:t>The following are examples of ecological and fish passage objectives that have been developed in Victoria for individual fishways.</w:t>
                      </w:r>
                      <w:r>
                        <w:rPr>
                          <w:rFonts w:ascii="Calibri" w:hAnsi="Calibri" w:cs="Calibri"/>
                        </w:rPr>
                        <w:t xml:space="preserve"> </w:t>
                      </w:r>
                      <w:r w:rsidRPr="008D151E">
                        <w:rPr>
                          <w:rFonts w:ascii="Calibri" w:hAnsi="Calibri" w:cs="Calibri"/>
                        </w:rPr>
                        <w:t>These have generally been at sites of high conservation value.</w:t>
                      </w:r>
                      <w:r>
                        <w:rPr>
                          <w:rFonts w:ascii="Calibri" w:hAnsi="Calibri" w:cs="Calibri"/>
                        </w:rPr>
                        <w:t xml:space="preserve"> </w:t>
                      </w:r>
                      <w:r w:rsidRPr="008D151E">
                        <w:rPr>
                          <w:rFonts w:ascii="Calibri" w:hAnsi="Calibri" w:cs="Calibri"/>
                        </w:rPr>
                        <w:t>Site-based objectives are influenced by a combination of biological (e.g. species, size class, etc</w:t>
                      </w:r>
                      <w:r>
                        <w:rPr>
                          <w:rFonts w:ascii="Calibri" w:hAnsi="Calibri" w:cs="Calibri"/>
                        </w:rPr>
                        <w:t>.</w:t>
                      </w:r>
                      <w:r w:rsidRPr="008D151E">
                        <w:rPr>
                          <w:rFonts w:ascii="Calibri" w:hAnsi="Calibri" w:cs="Calibri"/>
                        </w:rPr>
                        <w:t>) and hydrological (e.g. range of flows that the fish migrate over) characteristics</w:t>
                      </w:r>
                      <w:r>
                        <w:rPr>
                          <w:rFonts w:ascii="Calibri" w:hAnsi="Calibri" w:cs="Calibri"/>
                        </w:rPr>
                        <w:t>,</w:t>
                      </w:r>
                      <w:r w:rsidRPr="008D151E">
                        <w:rPr>
                          <w:rFonts w:ascii="Calibri" w:hAnsi="Calibri" w:cs="Calibri"/>
                        </w:rPr>
                        <w:t xml:space="preserve"> and collectively these sites have common standards within biogeographic regions and provide general guidance </w:t>
                      </w:r>
                      <w:r>
                        <w:rPr>
                          <w:rFonts w:ascii="Calibri" w:hAnsi="Calibri" w:cs="Calibri"/>
                        </w:rPr>
                        <w:t>regarding</w:t>
                      </w:r>
                      <w:r w:rsidRPr="008D151E">
                        <w:rPr>
                          <w:rFonts w:ascii="Calibri" w:hAnsi="Calibri" w:cs="Calibri"/>
                        </w:rPr>
                        <w:t xml:space="preserve"> the provision of fish passage </w:t>
                      </w:r>
                      <w:r>
                        <w:rPr>
                          <w:rFonts w:ascii="Calibri" w:hAnsi="Calibri" w:cs="Calibri"/>
                        </w:rPr>
                        <w:t>in</w:t>
                      </w:r>
                      <w:r w:rsidRPr="008D151E">
                        <w:rPr>
                          <w:rFonts w:ascii="Calibri" w:hAnsi="Calibri" w:cs="Calibri"/>
                        </w:rPr>
                        <w:t xml:space="preserve"> similar biogeographical regions.</w:t>
                      </w:r>
                    </w:p>
                    <w:p w14:paraId="2660D832" w14:textId="77777777" w:rsidR="0020393C" w:rsidRPr="008D151E" w:rsidRDefault="0020393C" w:rsidP="00124093">
                      <w:pPr>
                        <w:spacing w:after="113" w:line="240" w:lineRule="atLeast"/>
                        <w:rPr>
                          <w:rFonts w:ascii="Calibri" w:hAnsi="Calibri" w:cs="Calibri"/>
                        </w:rPr>
                      </w:pPr>
                    </w:p>
                    <w:p w14:paraId="6C52BC5F" w14:textId="3C019C0B" w:rsidR="0020393C" w:rsidRPr="008D151E" w:rsidRDefault="0020393C" w:rsidP="00124093">
                      <w:pPr>
                        <w:spacing w:after="113" w:line="240" w:lineRule="atLeast"/>
                        <w:rPr>
                          <w:rFonts w:ascii="Calibri" w:hAnsi="Calibri" w:cs="Calibri"/>
                        </w:rPr>
                      </w:pPr>
                      <w:r w:rsidRPr="008D151E">
                        <w:rPr>
                          <w:rFonts w:ascii="Calibri" w:hAnsi="Calibri" w:cs="Calibri"/>
                        </w:rPr>
                        <w:t>Coastal Lowlands – Dights Falls vertical</w:t>
                      </w:r>
                      <w:r>
                        <w:rPr>
                          <w:rFonts w:ascii="Calibri" w:hAnsi="Calibri" w:cs="Calibri"/>
                        </w:rPr>
                        <w:t>-</w:t>
                      </w:r>
                      <w:r w:rsidRPr="008D151E">
                        <w:rPr>
                          <w:rFonts w:ascii="Calibri" w:hAnsi="Calibri" w:cs="Calibri"/>
                        </w:rPr>
                        <w:t>slot fishway</w:t>
                      </w:r>
                    </w:p>
                    <w:p w14:paraId="3D1169EB" w14:textId="7B60DD5C"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Dights Falls fishway w</w:t>
                      </w:r>
                      <w:r>
                        <w:rPr>
                          <w:rFonts w:ascii="Calibri" w:hAnsi="Calibri" w:cs="Calibri"/>
                        </w:rPr>
                        <w:t>as</w:t>
                      </w:r>
                      <w:r w:rsidRPr="008D151E">
                        <w:rPr>
                          <w:rFonts w:ascii="Calibri" w:hAnsi="Calibri" w:cs="Calibri"/>
                        </w:rPr>
                        <w:t xml:space="preserve"> to restore connectivity to upstream habitats for the whole fish community. This included small</w:t>
                      </w:r>
                      <w:r>
                        <w:rPr>
                          <w:rFonts w:ascii="Calibri" w:hAnsi="Calibri" w:cs="Calibri"/>
                        </w:rPr>
                        <w:t>-</w:t>
                      </w:r>
                      <w:r w:rsidRPr="008D151E">
                        <w:rPr>
                          <w:rFonts w:ascii="Calibri" w:hAnsi="Calibri" w:cs="Calibri"/>
                        </w:rPr>
                        <w:t xml:space="preserve"> and </w:t>
                      </w:r>
                      <w:r>
                        <w:rPr>
                          <w:rFonts w:ascii="Calibri" w:hAnsi="Calibri" w:cs="Calibri"/>
                        </w:rPr>
                        <w:t>medium-bodied</w:t>
                      </w:r>
                      <w:r w:rsidRPr="008D151E">
                        <w:rPr>
                          <w:rFonts w:ascii="Calibri" w:hAnsi="Calibri" w:cs="Calibri"/>
                        </w:rPr>
                        <w:t xml:space="preserve"> fish</w:t>
                      </w:r>
                      <w:r>
                        <w:rPr>
                          <w:rFonts w:ascii="Calibri" w:hAnsi="Calibri" w:cs="Calibri"/>
                        </w:rPr>
                        <w:t>es</w:t>
                      </w:r>
                      <w:r w:rsidRPr="008D151E">
                        <w:rPr>
                          <w:rFonts w:ascii="Calibri" w:hAnsi="Calibri" w:cs="Calibri"/>
                        </w:rPr>
                        <w:t xml:space="preserve"> (25</w:t>
                      </w:r>
                      <w:r>
                        <w:rPr>
                          <w:rFonts w:ascii="Calibri" w:hAnsi="Calibri" w:cs="Calibri"/>
                        </w:rPr>
                        <w:t>–</w:t>
                      </w:r>
                      <w:r w:rsidRPr="008D151E">
                        <w:rPr>
                          <w:rFonts w:ascii="Calibri" w:hAnsi="Calibri" w:cs="Calibri"/>
                        </w:rPr>
                        <w:t>400 mm long).</w:t>
                      </w:r>
                      <w:r>
                        <w:rPr>
                          <w:rFonts w:ascii="Calibri" w:hAnsi="Calibri" w:cs="Calibri"/>
                        </w:rPr>
                        <w:t xml:space="preserve"> </w:t>
                      </w:r>
                      <w:r w:rsidRPr="008D151E">
                        <w:rPr>
                          <w:rFonts w:ascii="Calibri" w:hAnsi="Calibri" w:cs="Calibri"/>
                        </w:rPr>
                        <w:t>The small fish</w:t>
                      </w:r>
                      <w:r>
                        <w:rPr>
                          <w:rFonts w:ascii="Calibri" w:hAnsi="Calibri" w:cs="Calibri"/>
                        </w:rPr>
                        <w:t>es</w:t>
                      </w:r>
                      <w:r w:rsidRPr="008D151E">
                        <w:rPr>
                          <w:rFonts w:ascii="Calibri" w:hAnsi="Calibri" w:cs="Calibri"/>
                        </w:rPr>
                        <w:t xml:space="preserve"> (25</w:t>
                      </w:r>
                      <w:r>
                        <w:rPr>
                          <w:rFonts w:ascii="Calibri" w:hAnsi="Calibri" w:cs="Calibri"/>
                        </w:rPr>
                        <w:t>–</w:t>
                      </w:r>
                      <w:r w:rsidRPr="008D151E">
                        <w:rPr>
                          <w:rFonts w:ascii="Calibri" w:hAnsi="Calibri" w:cs="Calibri"/>
                        </w:rPr>
                        <w:t xml:space="preserve">150 mm long) were mostly </w:t>
                      </w:r>
                      <w:r>
                        <w:rPr>
                          <w:rFonts w:ascii="Calibri" w:hAnsi="Calibri" w:cs="Calibri"/>
                        </w:rPr>
                        <w:t>C</w:t>
                      </w:r>
                      <w:r w:rsidRPr="008D151E">
                        <w:rPr>
                          <w:rFonts w:ascii="Calibri" w:hAnsi="Calibri" w:cs="Calibri"/>
                        </w:rPr>
                        <w:t xml:space="preserve">ommon </w:t>
                      </w:r>
                      <w:r>
                        <w:rPr>
                          <w:rFonts w:ascii="Calibri" w:hAnsi="Calibri" w:cs="Calibri"/>
                        </w:rPr>
                        <w:t>G</w:t>
                      </w:r>
                      <w:r w:rsidRPr="008D151E">
                        <w:rPr>
                          <w:rFonts w:ascii="Calibri" w:hAnsi="Calibri" w:cs="Calibri"/>
                        </w:rPr>
                        <w:t xml:space="preserve">alaxias, </w:t>
                      </w:r>
                      <w:r>
                        <w:rPr>
                          <w:rFonts w:ascii="Calibri" w:hAnsi="Calibri" w:cs="Calibri"/>
                        </w:rPr>
                        <w:t>C</w:t>
                      </w:r>
                      <w:r w:rsidRPr="008D151E">
                        <w:rPr>
                          <w:rFonts w:ascii="Calibri" w:hAnsi="Calibri" w:cs="Calibri"/>
                        </w:rPr>
                        <w:t xml:space="preserve">limbing </w:t>
                      </w:r>
                      <w:r>
                        <w:rPr>
                          <w:rFonts w:ascii="Calibri" w:hAnsi="Calibri" w:cs="Calibri"/>
                        </w:rPr>
                        <w:t>G</w:t>
                      </w:r>
                      <w:r w:rsidRPr="008D151E">
                        <w:rPr>
                          <w:rFonts w:ascii="Calibri" w:hAnsi="Calibri" w:cs="Calibri"/>
                        </w:rPr>
                        <w:t xml:space="preserve">alaxias, </w:t>
                      </w:r>
                      <w:r>
                        <w:rPr>
                          <w:rFonts w:ascii="Calibri" w:hAnsi="Calibri" w:cs="Calibri"/>
                        </w:rPr>
                        <w:t>F</w:t>
                      </w:r>
                      <w:r w:rsidRPr="008D151E">
                        <w:rPr>
                          <w:rFonts w:ascii="Calibri" w:hAnsi="Calibri" w:cs="Calibri"/>
                        </w:rPr>
                        <w:t xml:space="preserve">lat-headed </w:t>
                      </w:r>
                      <w:r>
                        <w:rPr>
                          <w:rFonts w:ascii="Calibri" w:hAnsi="Calibri" w:cs="Calibri"/>
                        </w:rPr>
                        <w:t>G</w:t>
                      </w:r>
                      <w:r w:rsidRPr="008D151E">
                        <w:rPr>
                          <w:rFonts w:ascii="Calibri" w:hAnsi="Calibri" w:cs="Calibri"/>
                        </w:rPr>
                        <w:t xml:space="preserve">udgeon, Australian </w:t>
                      </w:r>
                      <w:r>
                        <w:rPr>
                          <w:rFonts w:ascii="Calibri" w:hAnsi="Calibri" w:cs="Calibri"/>
                        </w:rPr>
                        <w:t>S</w:t>
                      </w:r>
                      <w:r w:rsidRPr="008D151E">
                        <w:rPr>
                          <w:rFonts w:ascii="Calibri" w:hAnsi="Calibri" w:cs="Calibri"/>
                        </w:rPr>
                        <w:t xml:space="preserve">melt, juvenile </w:t>
                      </w:r>
                      <w:r>
                        <w:rPr>
                          <w:rFonts w:ascii="Calibri" w:hAnsi="Calibri" w:cs="Calibri"/>
                        </w:rPr>
                        <w:t>S</w:t>
                      </w:r>
                      <w:r w:rsidRPr="008D151E">
                        <w:rPr>
                          <w:rFonts w:ascii="Calibri" w:hAnsi="Calibri" w:cs="Calibri"/>
                        </w:rPr>
                        <w:t xml:space="preserve">hort-finned </w:t>
                      </w:r>
                      <w:r>
                        <w:rPr>
                          <w:rFonts w:ascii="Calibri" w:hAnsi="Calibri" w:cs="Calibri"/>
                        </w:rPr>
                        <w:t>E</w:t>
                      </w:r>
                      <w:r w:rsidRPr="008D151E">
                        <w:rPr>
                          <w:rFonts w:ascii="Calibri" w:hAnsi="Calibri" w:cs="Calibri"/>
                        </w:rPr>
                        <w:t xml:space="preserve">els, </w:t>
                      </w:r>
                      <w:r>
                        <w:rPr>
                          <w:rFonts w:ascii="Calibri" w:hAnsi="Calibri" w:cs="Calibri"/>
                        </w:rPr>
                        <w:t>j</w:t>
                      </w:r>
                      <w:r w:rsidRPr="008D151E">
                        <w:rPr>
                          <w:rFonts w:ascii="Calibri" w:hAnsi="Calibri" w:cs="Calibri"/>
                        </w:rPr>
                        <w:t xml:space="preserve">uvenile </w:t>
                      </w:r>
                      <w:r>
                        <w:rPr>
                          <w:rFonts w:ascii="Calibri" w:hAnsi="Calibri" w:cs="Calibri"/>
                        </w:rPr>
                        <w:t>T</w:t>
                      </w:r>
                      <w:r w:rsidRPr="008D151E">
                        <w:rPr>
                          <w:rFonts w:ascii="Calibri" w:hAnsi="Calibri" w:cs="Calibri"/>
                        </w:rPr>
                        <w:t xml:space="preserve">upong and juvenile Australian </w:t>
                      </w:r>
                      <w:r>
                        <w:rPr>
                          <w:rFonts w:ascii="Calibri" w:hAnsi="Calibri" w:cs="Calibri"/>
                        </w:rPr>
                        <w:t>G</w:t>
                      </w:r>
                      <w:r w:rsidRPr="008D151E">
                        <w:rPr>
                          <w:rFonts w:ascii="Calibri" w:hAnsi="Calibri" w:cs="Calibri"/>
                        </w:rPr>
                        <w:t>rayling.</w:t>
                      </w:r>
                      <w:r>
                        <w:rPr>
                          <w:rFonts w:ascii="Calibri" w:hAnsi="Calibri" w:cs="Calibri"/>
                        </w:rPr>
                        <w:t xml:space="preserve"> </w:t>
                      </w:r>
                      <w:r w:rsidRPr="008D151E">
                        <w:rPr>
                          <w:rFonts w:ascii="Calibri" w:hAnsi="Calibri" w:cs="Calibri"/>
                        </w:rPr>
                        <w:t xml:space="preserve">The </w:t>
                      </w:r>
                      <w:r>
                        <w:rPr>
                          <w:rFonts w:ascii="Calibri" w:hAnsi="Calibri" w:cs="Calibri"/>
                        </w:rPr>
                        <w:t>medium-bodied</w:t>
                      </w:r>
                      <w:r w:rsidRPr="008D151E">
                        <w:rPr>
                          <w:rFonts w:ascii="Calibri" w:hAnsi="Calibri" w:cs="Calibri"/>
                        </w:rPr>
                        <w:t xml:space="preserve"> fish</w:t>
                      </w:r>
                      <w:r>
                        <w:rPr>
                          <w:rFonts w:ascii="Calibri" w:hAnsi="Calibri" w:cs="Calibri"/>
                        </w:rPr>
                        <w:t>es</w:t>
                      </w:r>
                      <w:r w:rsidRPr="008D151E">
                        <w:rPr>
                          <w:rFonts w:ascii="Calibri" w:hAnsi="Calibri" w:cs="Calibri"/>
                        </w:rPr>
                        <w:t xml:space="preserve"> (150</w:t>
                      </w:r>
                      <w:r>
                        <w:rPr>
                          <w:rFonts w:ascii="Calibri" w:hAnsi="Calibri" w:cs="Calibri"/>
                        </w:rPr>
                        <w:t>–</w:t>
                      </w:r>
                      <w:r w:rsidRPr="008D151E">
                        <w:rPr>
                          <w:rFonts w:ascii="Calibri" w:hAnsi="Calibri" w:cs="Calibri"/>
                        </w:rPr>
                        <w:t xml:space="preserve">400 mm long) were mostly subadult/adult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 xml:space="preserve">els, </w:t>
                      </w:r>
                      <w:r>
                        <w:rPr>
                          <w:rFonts w:ascii="Calibri" w:hAnsi="Calibri" w:cs="Calibri"/>
                        </w:rPr>
                        <w:t>l</w:t>
                      </w:r>
                      <w:r w:rsidRPr="008D151E">
                        <w:rPr>
                          <w:rFonts w:ascii="Calibri" w:hAnsi="Calibri" w:cs="Calibri"/>
                        </w:rPr>
                        <w:t>ampreys,</w:t>
                      </w:r>
                      <w:r>
                        <w:rPr>
                          <w:rFonts w:ascii="Calibri" w:hAnsi="Calibri" w:cs="Calibri"/>
                        </w:rPr>
                        <w:t xml:space="preserve"> T</w:t>
                      </w:r>
                      <w:r w:rsidRPr="008D151E">
                        <w:rPr>
                          <w:rFonts w:ascii="Calibri" w:hAnsi="Calibri" w:cs="Calibri"/>
                        </w:rPr>
                        <w:t xml:space="preserve">upong and adult Australian </w:t>
                      </w:r>
                      <w:r>
                        <w:rPr>
                          <w:rFonts w:ascii="Calibri" w:hAnsi="Calibri" w:cs="Calibri"/>
                        </w:rPr>
                        <w:t>G</w:t>
                      </w:r>
                      <w:r w:rsidRPr="008D151E">
                        <w:rPr>
                          <w:rFonts w:ascii="Calibri" w:hAnsi="Calibri" w:cs="Calibri"/>
                        </w:rPr>
                        <w:t xml:space="preserve">rayling, with the occasional occurrence of displaced freshwater fish (e.g.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 xml:space="preserve">erch and Macquarie </w:t>
                      </w:r>
                      <w:r>
                        <w:rPr>
                          <w:rFonts w:ascii="Calibri" w:hAnsi="Calibri" w:cs="Calibri"/>
                        </w:rPr>
                        <w:t>P</w:t>
                      </w:r>
                      <w:r w:rsidRPr="008D151E">
                        <w:rPr>
                          <w:rFonts w:ascii="Calibri" w:hAnsi="Calibri" w:cs="Calibri"/>
                        </w:rPr>
                        <w:t xml:space="preserve">erch). Consideration </w:t>
                      </w:r>
                      <w:r>
                        <w:rPr>
                          <w:rFonts w:ascii="Calibri" w:hAnsi="Calibri" w:cs="Calibri"/>
                        </w:rPr>
                        <w:t xml:space="preserve">regarding </w:t>
                      </w:r>
                      <w:r w:rsidRPr="008D151E">
                        <w:rPr>
                          <w:rFonts w:ascii="Calibri" w:hAnsi="Calibri" w:cs="Calibri"/>
                        </w:rPr>
                        <w:t xml:space="preserve">the passage of the larger adult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el</w:t>
                      </w:r>
                      <w:r>
                        <w:rPr>
                          <w:rFonts w:ascii="Calibri" w:hAnsi="Calibri" w:cs="Calibri"/>
                        </w:rPr>
                        <w:t>s</w:t>
                      </w:r>
                      <w:r w:rsidRPr="008D151E">
                        <w:rPr>
                          <w:rFonts w:ascii="Calibri" w:hAnsi="Calibri" w:cs="Calibri"/>
                        </w:rPr>
                        <w:t xml:space="preserve"> (&gt;400 mm) was also made through the placement of rocks on the bottom of the fishway.</w:t>
                      </w:r>
                    </w:p>
                    <w:p w14:paraId="60193B4E" w14:textId="77777777" w:rsidR="0020393C" w:rsidRPr="008D151E" w:rsidRDefault="0020393C" w:rsidP="00124093">
                      <w:pPr>
                        <w:spacing w:after="113" w:line="240" w:lineRule="atLeast"/>
                        <w:rPr>
                          <w:rFonts w:ascii="Calibri" w:hAnsi="Calibri" w:cs="Calibri"/>
                        </w:rPr>
                      </w:pPr>
                    </w:p>
                    <w:p w14:paraId="4304FE7F" w14:textId="19EF3999" w:rsidR="0020393C" w:rsidRPr="008D151E" w:rsidRDefault="0020393C" w:rsidP="00124093">
                      <w:pPr>
                        <w:spacing w:after="113" w:line="240" w:lineRule="atLeast"/>
                        <w:rPr>
                          <w:rFonts w:ascii="Calibri" w:hAnsi="Calibri" w:cs="Calibri"/>
                        </w:rPr>
                      </w:pPr>
                      <w:r w:rsidRPr="008D151E">
                        <w:rPr>
                          <w:rFonts w:ascii="Calibri" w:hAnsi="Calibri" w:cs="Calibri"/>
                        </w:rPr>
                        <w:t>Coastal Tidal – Lower Barwon River tidal barrage vertical</w:t>
                      </w:r>
                      <w:r>
                        <w:rPr>
                          <w:rFonts w:ascii="Calibri" w:hAnsi="Calibri" w:cs="Calibri"/>
                        </w:rPr>
                        <w:t>-</w:t>
                      </w:r>
                      <w:r w:rsidRPr="008D151E">
                        <w:rPr>
                          <w:rFonts w:ascii="Calibri" w:hAnsi="Calibri" w:cs="Calibri"/>
                        </w:rPr>
                        <w:t>slot fishway</w:t>
                      </w:r>
                    </w:p>
                    <w:p w14:paraId="6C4DD4CD" w14:textId="7F7DA025" w:rsidR="0020393C" w:rsidRDefault="0020393C" w:rsidP="00124093">
                      <w:pPr>
                        <w:spacing w:after="113" w:line="240" w:lineRule="atLeast"/>
                        <w:rPr>
                          <w:rFonts w:ascii="Calibri" w:hAnsi="Calibri" w:cs="Calibri"/>
                        </w:rPr>
                      </w:pPr>
                      <w:r w:rsidRPr="008D151E">
                        <w:rPr>
                          <w:rFonts w:ascii="Calibri" w:hAnsi="Calibri" w:cs="Calibri"/>
                        </w:rPr>
                        <w:t>The ecological objectives of the Barwon River barrage fishway were to restore connectivity to upstream habitats for the whole Barwon River fish community. This included a target size range of fish</w:t>
                      </w:r>
                      <w:r>
                        <w:rPr>
                          <w:rFonts w:ascii="Calibri" w:hAnsi="Calibri" w:cs="Calibri"/>
                        </w:rPr>
                        <w:t>es</w:t>
                      </w:r>
                      <w:r w:rsidRPr="008D151E">
                        <w:rPr>
                          <w:rFonts w:ascii="Calibri" w:hAnsi="Calibri" w:cs="Calibri"/>
                        </w:rPr>
                        <w:t xml:space="preserve"> </w:t>
                      </w:r>
                      <w:r>
                        <w:rPr>
                          <w:rFonts w:ascii="Calibri" w:hAnsi="Calibri" w:cs="Calibri"/>
                        </w:rPr>
                        <w:t>of</w:t>
                      </w:r>
                      <w:r w:rsidRPr="008D151E">
                        <w:rPr>
                          <w:rFonts w:ascii="Calibri" w:hAnsi="Calibri" w:cs="Calibri"/>
                        </w:rPr>
                        <w:t xml:space="preserve"> 20–400 mm long to cater for largely diadromous species such as the galaxiids, </w:t>
                      </w:r>
                      <w:r>
                        <w:rPr>
                          <w:rFonts w:ascii="Calibri" w:hAnsi="Calibri" w:cs="Calibri"/>
                        </w:rPr>
                        <w:t>T</w:t>
                      </w:r>
                      <w:r w:rsidRPr="008D151E">
                        <w:rPr>
                          <w:rFonts w:ascii="Calibri" w:hAnsi="Calibri" w:cs="Calibri"/>
                        </w:rPr>
                        <w:t xml:space="preserve">upong, </w:t>
                      </w:r>
                      <w:r>
                        <w:rPr>
                          <w:rFonts w:ascii="Calibri" w:hAnsi="Calibri" w:cs="Calibri"/>
                        </w:rPr>
                        <w:t>L</w:t>
                      </w:r>
                      <w:r w:rsidRPr="008D151E">
                        <w:rPr>
                          <w:rFonts w:ascii="Calibri" w:hAnsi="Calibri" w:cs="Calibri"/>
                        </w:rPr>
                        <w:t xml:space="preserve">amprey and Australian </w:t>
                      </w:r>
                      <w:r>
                        <w:rPr>
                          <w:rFonts w:ascii="Calibri" w:hAnsi="Calibri" w:cs="Calibri"/>
                        </w:rPr>
                        <w:t>G</w:t>
                      </w:r>
                      <w:r w:rsidRPr="008D151E">
                        <w:rPr>
                          <w:rFonts w:ascii="Calibri" w:hAnsi="Calibri" w:cs="Calibri"/>
                        </w:rPr>
                        <w:t>rayling</w:t>
                      </w:r>
                      <w:r>
                        <w:rPr>
                          <w:rFonts w:ascii="Calibri" w:hAnsi="Calibri" w:cs="Calibri"/>
                        </w:rPr>
                        <w:t>,</w:t>
                      </w:r>
                      <w:r w:rsidRPr="008D151E">
                        <w:rPr>
                          <w:rFonts w:ascii="Calibri" w:hAnsi="Calibri" w:cs="Calibri"/>
                        </w:rPr>
                        <w:t xml:space="preserve"> with consideration </w:t>
                      </w:r>
                      <w:r>
                        <w:rPr>
                          <w:rFonts w:ascii="Calibri" w:hAnsi="Calibri" w:cs="Calibri"/>
                        </w:rPr>
                        <w:t xml:space="preserve">being given </w:t>
                      </w:r>
                      <w:r w:rsidRPr="008D151E">
                        <w:rPr>
                          <w:rFonts w:ascii="Calibri" w:hAnsi="Calibri" w:cs="Calibri"/>
                        </w:rPr>
                        <w:t xml:space="preserve">to some larger fish present such as </w:t>
                      </w:r>
                      <w:r>
                        <w:rPr>
                          <w:rFonts w:ascii="Calibri" w:hAnsi="Calibri" w:cs="Calibri"/>
                        </w:rPr>
                        <w:t>B</w:t>
                      </w:r>
                      <w:r w:rsidRPr="008D151E">
                        <w:rPr>
                          <w:rFonts w:ascii="Calibri" w:hAnsi="Calibri" w:cs="Calibri"/>
                        </w:rPr>
                        <w:t xml:space="preserve">ream, </w:t>
                      </w:r>
                      <w:r>
                        <w:rPr>
                          <w:rFonts w:ascii="Calibri" w:hAnsi="Calibri" w:cs="Calibri"/>
                        </w:rPr>
                        <w:t>E</w:t>
                      </w:r>
                      <w:r w:rsidRPr="008D151E">
                        <w:rPr>
                          <w:rFonts w:ascii="Calibri" w:hAnsi="Calibri" w:cs="Calibri"/>
                        </w:rPr>
                        <w:t xml:space="preserve">stuary </w:t>
                      </w:r>
                      <w:r>
                        <w:rPr>
                          <w:rFonts w:ascii="Calibri" w:hAnsi="Calibri" w:cs="Calibri"/>
                        </w:rPr>
                        <w:t>P</w:t>
                      </w:r>
                      <w:r w:rsidRPr="008D151E">
                        <w:rPr>
                          <w:rFonts w:ascii="Calibri" w:hAnsi="Calibri" w:cs="Calibri"/>
                        </w:rPr>
                        <w:t xml:space="preserve">erch, </w:t>
                      </w:r>
                      <w:r>
                        <w:rPr>
                          <w:rFonts w:ascii="Calibri" w:hAnsi="Calibri" w:cs="Calibri"/>
                        </w:rPr>
                        <w:t>S</w:t>
                      </w:r>
                      <w:r w:rsidRPr="008D151E">
                        <w:rPr>
                          <w:rFonts w:ascii="Calibri" w:hAnsi="Calibri" w:cs="Calibri"/>
                        </w:rPr>
                        <w:t>hort</w:t>
                      </w:r>
                      <w:r>
                        <w:rPr>
                          <w:rFonts w:ascii="Calibri" w:hAnsi="Calibri" w:cs="Calibri"/>
                        </w:rPr>
                        <w:t>-</w:t>
                      </w:r>
                      <w:r w:rsidRPr="008D151E">
                        <w:rPr>
                          <w:rFonts w:ascii="Calibri" w:hAnsi="Calibri" w:cs="Calibri"/>
                        </w:rPr>
                        <w:t xml:space="preserve">finned </w:t>
                      </w:r>
                      <w:r>
                        <w:rPr>
                          <w:rFonts w:ascii="Calibri" w:hAnsi="Calibri" w:cs="Calibri"/>
                        </w:rPr>
                        <w:t>E</w:t>
                      </w:r>
                      <w:r w:rsidRPr="008D151E">
                        <w:rPr>
                          <w:rFonts w:ascii="Calibri" w:hAnsi="Calibri" w:cs="Calibri"/>
                        </w:rPr>
                        <w:t xml:space="preserve">el and </w:t>
                      </w:r>
                      <w:r>
                        <w:rPr>
                          <w:rFonts w:ascii="Calibri" w:hAnsi="Calibri" w:cs="Calibri"/>
                        </w:rPr>
                        <w:t>M</w:t>
                      </w:r>
                      <w:r w:rsidRPr="008D151E">
                        <w:rPr>
                          <w:rFonts w:ascii="Calibri" w:hAnsi="Calibri" w:cs="Calibri"/>
                        </w:rPr>
                        <w:t>ulloway</w:t>
                      </w:r>
                      <w:r>
                        <w:rPr>
                          <w:rFonts w:ascii="Calibri" w:hAnsi="Calibri" w:cs="Calibri"/>
                        </w:rPr>
                        <w:t>;</w:t>
                      </w:r>
                      <w:r w:rsidRPr="008D151E">
                        <w:rPr>
                          <w:rFonts w:ascii="Calibri" w:hAnsi="Calibri" w:cs="Calibri"/>
                        </w:rPr>
                        <w:t xml:space="preserve"> however</w:t>
                      </w:r>
                      <w:r>
                        <w:rPr>
                          <w:rFonts w:ascii="Calibri" w:hAnsi="Calibri" w:cs="Calibri"/>
                        </w:rPr>
                        <w:t>,</w:t>
                      </w:r>
                      <w:r w:rsidRPr="008D151E">
                        <w:rPr>
                          <w:rFonts w:ascii="Calibri" w:hAnsi="Calibri" w:cs="Calibri"/>
                        </w:rPr>
                        <w:t xml:space="preserve"> these were not the main passage targets</w:t>
                      </w:r>
                      <w:r>
                        <w:rPr>
                          <w:rFonts w:ascii="Calibri" w:hAnsi="Calibri" w:cs="Calibri"/>
                        </w:rPr>
                        <w:t>,</w:t>
                      </w:r>
                      <w:r w:rsidRPr="008D151E">
                        <w:rPr>
                          <w:rFonts w:ascii="Calibri" w:hAnsi="Calibri" w:cs="Calibri"/>
                        </w:rPr>
                        <w:t xml:space="preserve"> although the design arrangement catered for their passage at higher flows. To achieve this</w:t>
                      </w:r>
                      <w:r>
                        <w:rPr>
                          <w:rFonts w:ascii="Calibri" w:hAnsi="Calibri" w:cs="Calibri"/>
                        </w:rPr>
                        <w:t>,</w:t>
                      </w:r>
                      <w:r w:rsidRPr="008D151E">
                        <w:rPr>
                          <w:rFonts w:ascii="Calibri" w:hAnsi="Calibri" w:cs="Calibri"/>
                        </w:rPr>
                        <w:t xml:space="preserve"> the fish passage objectives required that the fishway operate</w:t>
                      </w:r>
                      <w:r>
                        <w:rPr>
                          <w:rFonts w:ascii="Calibri" w:hAnsi="Calibri" w:cs="Calibri"/>
                        </w:rPr>
                        <w:t>s</w:t>
                      </w:r>
                      <w:r w:rsidRPr="008D151E">
                        <w:rPr>
                          <w:rFonts w:ascii="Calibri" w:hAnsi="Calibri" w:cs="Calibri"/>
                        </w:rPr>
                        <w:t xml:space="preserve"> for the full tidal range to enable the movement of fish at all times</w:t>
                      </w:r>
                      <w:r>
                        <w:rPr>
                          <w:rFonts w:ascii="Calibri" w:hAnsi="Calibri" w:cs="Calibri"/>
                        </w:rPr>
                        <w:t xml:space="preserve"> when </w:t>
                      </w:r>
                      <w:r w:rsidRPr="008D151E">
                        <w:rPr>
                          <w:rFonts w:ascii="Calibri" w:hAnsi="Calibri" w:cs="Calibri"/>
                        </w:rPr>
                        <w:t xml:space="preserve">there </w:t>
                      </w:r>
                      <w:r>
                        <w:rPr>
                          <w:rFonts w:ascii="Calibri" w:hAnsi="Calibri" w:cs="Calibri"/>
                        </w:rPr>
                        <w:t>i</w:t>
                      </w:r>
                      <w:r w:rsidRPr="008D151E">
                        <w:rPr>
                          <w:rFonts w:ascii="Calibri" w:hAnsi="Calibri" w:cs="Calibri"/>
                        </w:rPr>
                        <w:t>s sufficient flow in the river.</w:t>
                      </w:r>
                    </w:p>
                    <w:p w14:paraId="7FCCC870" w14:textId="77777777" w:rsidR="0020393C" w:rsidRPr="008D151E" w:rsidRDefault="0020393C" w:rsidP="00124093">
                      <w:pPr>
                        <w:spacing w:after="113" w:line="240" w:lineRule="atLeast"/>
                        <w:rPr>
                          <w:rFonts w:ascii="Calibri" w:hAnsi="Calibri" w:cs="Calibri"/>
                        </w:rPr>
                      </w:pPr>
                    </w:p>
                    <w:p w14:paraId="6E327FDF" w14:textId="1175B636" w:rsidR="0020393C" w:rsidRPr="008D151E" w:rsidRDefault="0020393C" w:rsidP="00124093">
                      <w:pPr>
                        <w:spacing w:after="113" w:line="240" w:lineRule="atLeast"/>
                        <w:rPr>
                          <w:rFonts w:ascii="Calibri" w:hAnsi="Calibri" w:cs="Calibri"/>
                        </w:rPr>
                      </w:pPr>
                      <w:r w:rsidRPr="008D151E">
                        <w:rPr>
                          <w:rFonts w:ascii="Calibri" w:hAnsi="Calibri" w:cs="Calibri"/>
                        </w:rPr>
                        <w:t>Coastal Uplands – Muddy Creek rock</w:t>
                      </w:r>
                      <w:r>
                        <w:rPr>
                          <w:rFonts w:ascii="Calibri" w:hAnsi="Calibri" w:cs="Calibri"/>
                        </w:rPr>
                        <w:t>-</w:t>
                      </w:r>
                      <w:r w:rsidRPr="008D151E">
                        <w:rPr>
                          <w:rFonts w:ascii="Calibri" w:hAnsi="Calibri" w:cs="Calibri"/>
                        </w:rPr>
                        <w:t>ramp fishway</w:t>
                      </w:r>
                    </w:p>
                    <w:p w14:paraId="00E9A201" w14:textId="6E5247EE" w:rsidR="0020393C" w:rsidRDefault="0020393C" w:rsidP="00124093">
                      <w:pPr>
                        <w:spacing w:after="113" w:line="240" w:lineRule="atLeast"/>
                        <w:rPr>
                          <w:rFonts w:ascii="Calibri" w:hAnsi="Calibri" w:cs="Calibri"/>
                        </w:rPr>
                      </w:pPr>
                      <w:r w:rsidRPr="008D151E">
                        <w:rPr>
                          <w:rFonts w:ascii="Calibri" w:hAnsi="Calibri" w:cs="Calibri"/>
                        </w:rPr>
                        <w:t xml:space="preserve">This fishway had specific objectives around restoring connectivity to upstream habitats for three </w:t>
                      </w:r>
                      <w:r w:rsidRPr="00124093">
                        <w:rPr>
                          <w:rFonts w:ascii="Calibri" w:hAnsi="Calibri" w:cs="Calibri"/>
                          <w:i/>
                        </w:rPr>
                        <w:t>Environment Protection and Biodiversity Conservation Act</w:t>
                      </w:r>
                      <w:r>
                        <w:rPr>
                          <w:rFonts w:ascii="Calibri" w:hAnsi="Calibri" w:cs="Calibri"/>
                        </w:rPr>
                        <w:t xml:space="preserve"> (</w:t>
                      </w:r>
                      <w:r w:rsidRPr="008D151E">
                        <w:rPr>
                          <w:rFonts w:ascii="Calibri" w:hAnsi="Calibri" w:cs="Calibri"/>
                        </w:rPr>
                        <w:t>EPBC</w:t>
                      </w:r>
                      <w:r>
                        <w:rPr>
                          <w:rFonts w:ascii="Calibri" w:hAnsi="Calibri" w:cs="Calibri"/>
                        </w:rPr>
                        <w:t>)-</w:t>
                      </w:r>
                      <w:r w:rsidRPr="008D151E">
                        <w:rPr>
                          <w:rFonts w:ascii="Calibri" w:hAnsi="Calibri" w:cs="Calibri"/>
                        </w:rPr>
                        <w:t>listed species</w:t>
                      </w:r>
                      <w:r>
                        <w:rPr>
                          <w:rFonts w:ascii="Calibri" w:hAnsi="Calibri" w:cs="Calibri"/>
                        </w:rPr>
                        <w:t>:</w:t>
                      </w:r>
                      <w:r w:rsidRPr="008D151E">
                        <w:rPr>
                          <w:rFonts w:ascii="Calibri" w:hAnsi="Calibri" w:cs="Calibri"/>
                        </w:rPr>
                        <w:t xml:space="preserve"> Yarra </w:t>
                      </w:r>
                      <w:r>
                        <w:rPr>
                          <w:rFonts w:ascii="Calibri" w:hAnsi="Calibri" w:cs="Calibri"/>
                        </w:rPr>
                        <w:t>P</w:t>
                      </w:r>
                      <w:r w:rsidRPr="008D151E">
                        <w:rPr>
                          <w:rFonts w:ascii="Calibri" w:hAnsi="Calibri" w:cs="Calibri"/>
                        </w:rPr>
                        <w:t xml:space="preserve">ygmy </w:t>
                      </w:r>
                      <w:r>
                        <w:rPr>
                          <w:rFonts w:ascii="Calibri" w:hAnsi="Calibri" w:cs="Calibri"/>
                        </w:rPr>
                        <w:t>P</w:t>
                      </w:r>
                      <w:r w:rsidRPr="008D151E">
                        <w:rPr>
                          <w:rFonts w:ascii="Calibri" w:hAnsi="Calibri" w:cs="Calibri"/>
                        </w:rPr>
                        <w:t xml:space="preserve">erch, </w:t>
                      </w:r>
                      <w:r>
                        <w:rPr>
                          <w:rFonts w:ascii="Calibri" w:hAnsi="Calibri" w:cs="Calibri"/>
                        </w:rPr>
                        <w:t>V</w:t>
                      </w:r>
                      <w:r w:rsidRPr="008D151E">
                        <w:rPr>
                          <w:rFonts w:ascii="Calibri" w:hAnsi="Calibri" w:cs="Calibri"/>
                        </w:rPr>
                        <w:t xml:space="preserve">ariegated </w:t>
                      </w:r>
                      <w:r>
                        <w:rPr>
                          <w:rFonts w:ascii="Calibri" w:hAnsi="Calibri" w:cs="Calibri"/>
                        </w:rPr>
                        <w:t>P</w:t>
                      </w:r>
                      <w:r w:rsidRPr="008D151E">
                        <w:rPr>
                          <w:rFonts w:ascii="Calibri" w:hAnsi="Calibri" w:cs="Calibri"/>
                        </w:rPr>
                        <w:t xml:space="preserve">ygmy </w:t>
                      </w:r>
                      <w:r>
                        <w:rPr>
                          <w:rFonts w:ascii="Calibri" w:hAnsi="Calibri" w:cs="Calibri"/>
                        </w:rPr>
                        <w:t>P</w:t>
                      </w:r>
                      <w:r w:rsidRPr="008D151E">
                        <w:rPr>
                          <w:rFonts w:ascii="Calibri" w:hAnsi="Calibri" w:cs="Calibri"/>
                        </w:rPr>
                        <w:t xml:space="preserve">erch and </w:t>
                      </w:r>
                      <w:r>
                        <w:rPr>
                          <w:rFonts w:ascii="Calibri" w:hAnsi="Calibri" w:cs="Calibri"/>
                        </w:rPr>
                        <w:t>D</w:t>
                      </w:r>
                      <w:r w:rsidRPr="008D151E">
                        <w:rPr>
                          <w:rFonts w:ascii="Calibri" w:hAnsi="Calibri" w:cs="Calibri"/>
                        </w:rPr>
                        <w:t xml:space="preserve">warf </w:t>
                      </w:r>
                      <w:r>
                        <w:rPr>
                          <w:rFonts w:ascii="Calibri" w:hAnsi="Calibri" w:cs="Calibri"/>
                        </w:rPr>
                        <w:t>G</w:t>
                      </w:r>
                      <w:r w:rsidRPr="008D151E">
                        <w:rPr>
                          <w:rFonts w:ascii="Calibri" w:hAnsi="Calibri" w:cs="Calibri"/>
                        </w:rPr>
                        <w:t>alaxias. All of these species are small bodied (&lt;100 mm T</w:t>
                      </w:r>
                      <w:r>
                        <w:rPr>
                          <w:rFonts w:ascii="Calibri" w:hAnsi="Calibri" w:cs="Calibri"/>
                        </w:rPr>
                        <w:t xml:space="preserve">otal </w:t>
                      </w:r>
                      <w:r w:rsidRPr="008D151E">
                        <w:rPr>
                          <w:rFonts w:ascii="Calibri" w:hAnsi="Calibri" w:cs="Calibri"/>
                        </w:rPr>
                        <w:t>L</w:t>
                      </w:r>
                      <w:r>
                        <w:rPr>
                          <w:rFonts w:ascii="Calibri" w:hAnsi="Calibri" w:cs="Calibri"/>
                        </w:rPr>
                        <w:t>ength</w:t>
                      </w:r>
                      <w:r w:rsidRPr="008D151E">
                        <w:rPr>
                          <w:rFonts w:ascii="Calibri" w:hAnsi="Calibri" w:cs="Calibri"/>
                        </w:rPr>
                        <w:t>)</w:t>
                      </w:r>
                      <w:r>
                        <w:rPr>
                          <w:rFonts w:ascii="Calibri" w:hAnsi="Calibri" w:cs="Calibri"/>
                        </w:rPr>
                        <w:t>,</w:t>
                      </w:r>
                      <w:r w:rsidRPr="008D151E">
                        <w:rPr>
                          <w:rFonts w:ascii="Calibri" w:hAnsi="Calibri" w:cs="Calibri"/>
                        </w:rPr>
                        <w:t xml:space="preserve"> and none have particularly good swimming ability.</w:t>
                      </w:r>
                    </w:p>
                    <w:p w14:paraId="6DE91DF7" w14:textId="5F14DD6B" w:rsidR="0020393C" w:rsidRPr="008D151E" w:rsidRDefault="0020393C" w:rsidP="00124093">
                      <w:pPr>
                        <w:spacing w:after="113" w:line="240" w:lineRule="atLeast"/>
                        <w:rPr>
                          <w:rFonts w:ascii="Calibri" w:hAnsi="Calibri" w:cs="Calibri"/>
                          <w:szCs w:val="22"/>
                        </w:rPr>
                      </w:pPr>
                      <w:r w:rsidRPr="008D151E">
                        <w:rPr>
                          <w:rFonts w:ascii="Calibri" w:hAnsi="Calibri" w:cs="Calibri"/>
                        </w:rPr>
                        <w:t>To allow for the passage of these species</w:t>
                      </w:r>
                      <w:r>
                        <w:rPr>
                          <w:rFonts w:ascii="Calibri" w:hAnsi="Calibri" w:cs="Calibri"/>
                        </w:rPr>
                        <w:t>,</w:t>
                      </w:r>
                      <w:r w:rsidRPr="008D151E">
                        <w:rPr>
                          <w:rFonts w:ascii="Calibri" w:hAnsi="Calibri" w:cs="Calibri"/>
                        </w:rPr>
                        <w:t xml:space="preserve"> the fish passage objective required that the fishway be conservative in velocity and turbulence levels. The rock</w:t>
                      </w:r>
                      <w:r>
                        <w:rPr>
                          <w:rFonts w:ascii="Calibri" w:hAnsi="Calibri" w:cs="Calibri"/>
                        </w:rPr>
                        <w:t>-</w:t>
                      </w:r>
                      <w:r w:rsidRPr="008D151E">
                        <w:rPr>
                          <w:rFonts w:ascii="Calibri" w:hAnsi="Calibri" w:cs="Calibri"/>
                        </w:rPr>
                        <w:t>ramp fishway was designed with a 70</w:t>
                      </w:r>
                      <w:r>
                        <w:rPr>
                          <w:rFonts w:ascii="Calibri" w:hAnsi="Calibri" w:cs="Calibri"/>
                        </w:rPr>
                        <w:t>-</w:t>
                      </w:r>
                      <w:r w:rsidRPr="008D151E">
                        <w:rPr>
                          <w:rFonts w:ascii="Calibri" w:hAnsi="Calibri" w:cs="Calibri"/>
                        </w:rPr>
                        <w:t>mm head loss between each pool and a grade of 1:40. The fishway design also incorporated more rock on either side of the low</w:t>
                      </w:r>
                      <w:r>
                        <w:rPr>
                          <w:rFonts w:ascii="Calibri" w:hAnsi="Calibri" w:cs="Calibri"/>
                        </w:rPr>
                        <w:t>-</w:t>
                      </w:r>
                      <w:r w:rsidRPr="008D151E">
                        <w:rPr>
                          <w:rFonts w:ascii="Calibri" w:hAnsi="Calibri" w:cs="Calibri"/>
                        </w:rPr>
                        <w:t>flow channel to create more of a pool</w:t>
                      </w:r>
                      <w:r>
                        <w:rPr>
                          <w:rFonts w:ascii="Calibri" w:hAnsi="Calibri" w:cs="Calibri"/>
                        </w:rPr>
                        <w:t>-</w:t>
                      </w:r>
                      <w:r w:rsidRPr="008D151E">
                        <w:rPr>
                          <w:rFonts w:ascii="Calibri" w:hAnsi="Calibri" w:cs="Calibri"/>
                        </w:rPr>
                        <w:t>and</w:t>
                      </w:r>
                      <w:r>
                        <w:rPr>
                          <w:rFonts w:ascii="Calibri" w:hAnsi="Calibri" w:cs="Calibri"/>
                        </w:rPr>
                        <w:t>-</w:t>
                      </w:r>
                      <w:r w:rsidRPr="008D151E">
                        <w:rPr>
                          <w:rFonts w:ascii="Calibri" w:hAnsi="Calibri" w:cs="Calibri"/>
                        </w:rPr>
                        <w:t>riffle effect that would ensure the fishway is able to operate</w:t>
                      </w:r>
                      <w:r>
                        <w:rPr>
                          <w:rFonts w:ascii="Calibri" w:hAnsi="Calibri" w:cs="Calibri"/>
                        </w:rPr>
                        <w:t xml:space="preserve"> during a wide range of flows.</w:t>
                      </w:r>
                    </w:p>
                    <w:p w14:paraId="232F825F" w14:textId="77777777" w:rsidR="0020393C" w:rsidRPr="0037391F" w:rsidRDefault="0020393C" w:rsidP="00124093">
                      <w:pPr>
                        <w:spacing w:after="113" w:line="240" w:lineRule="atLeast"/>
                        <w:rPr>
                          <w:rFonts w:ascii="Arial" w:hAnsi="Arial" w:cs="Arial"/>
                          <w:sz w:val="20"/>
                          <w:szCs w:val="20"/>
                        </w:rPr>
                      </w:pPr>
                    </w:p>
                    <w:p w14:paraId="70A930E1" w14:textId="77777777" w:rsidR="0020393C" w:rsidRPr="0037391F" w:rsidRDefault="0020393C" w:rsidP="00124093">
                      <w:pPr>
                        <w:spacing w:after="113" w:line="240" w:lineRule="atLeast"/>
                        <w:rPr>
                          <w:rFonts w:ascii="Arial" w:hAnsi="Arial" w:cs="Arial"/>
                          <w:sz w:val="20"/>
                          <w:szCs w:val="20"/>
                        </w:rPr>
                      </w:pPr>
                    </w:p>
                    <w:p w14:paraId="25C514B0" w14:textId="77777777" w:rsidR="0020393C" w:rsidRPr="0037391F" w:rsidRDefault="0020393C" w:rsidP="00124093">
                      <w:pPr>
                        <w:spacing w:after="113" w:line="240" w:lineRule="atLeast"/>
                        <w:rPr>
                          <w:rFonts w:ascii="Arial" w:hAnsi="Arial" w:cs="Arial"/>
                          <w:sz w:val="20"/>
                          <w:szCs w:val="20"/>
                        </w:rPr>
                      </w:pPr>
                    </w:p>
                    <w:p w14:paraId="14B75B9D" w14:textId="77777777" w:rsidR="0020393C" w:rsidRPr="0037391F" w:rsidRDefault="0020393C" w:rsidP="007666C7">
                      <w:pPr>
                        <w:rPr>
                          <w:rFonts w:ascii="Arial" w:hAnsi="Arial" w:cs="Arial"/>
                          <w:sz w:val="20"/>
                          <w:szCs w:val="20"/>
                        </w:rPr>
                      </w:pPr>
                    </w:p>
                    <w:p w14:paraId="594247F0" w14:textId="77777777" w:rsidR="0020393C" w:rsidRPr="0037391F" w:rsidRDefault="0020393C" w:rsidP="007666C7">
                      <w:pPr>
                        <w:rPr>
                          <w:rFonts w:ascii="Arial" w:hAnsi="Arial" w:cs="Arial"/>
                          <w:sz w:val="20"/>
                          <w:szCs w:val="20"/>
                        </w:rPr>
                      </w:pPr>
                    </w:p>
                    <w:p w14:paraId="5ECE9AFA" w14:textId="77777777" w:rsidR="0020393C" w:rsidRPr="0037391F" w:rsidRDefault="0020393C" w:rsidP="007666C7">
                      <w:pPr>
                        <w:rPr>
                          <w:rFonts w:ascii="Arial" w:hAnsi="Arial" w:cs="Arial"/>
                          <w:sz w:val="20"/>
                          <w:szCs w:val="20"/>
                        </w:rPr>
                      </w:pPr>
                    </w:p>
                    <w:p w14:paraId="371C4C07" w14:textId="77777777" w:rsidR="0020393C" w:rsidRPr="0037391F" w:rsidRDefault="0020393C" w:rsidP="007666C7">
                      <w:pPr>
                        <w:rPr>
                          <w:rFonts w:ascii="Arial" w:hAnsi="Arial" w:cs="Arial"/>
                          <w:sz w:val="20"/>
                          <w:szCs w:val="20"/>
                        </w:rPr>
                      </w:pPr>
                    </w:p>
                    <w:p w14:paraId="539D6EE6" w14:textId="77777777" w:rsidR="0020393C" w:rsidRPr="0037391F" w:rsidRDefault="0020393C" w:rsidP="007666C7">
                      <w:pPr>
                        <w:rPr>
                          <w:rFonts w:ascii="Arial" w:hAnsi="Arial" w:cs="Arial"/>
                          <w:sz w:val="20"/>
                          <w:szCs w:val="20"/>
                        </w:rPr>
                      </w:pPr>
                    </w:p>
                    <w:p w14:paraId="59B45CE6" w14:textId="77777777" w:rsidR="0020393C" w:rsidRPr="0037391F" w:rsidRDefault="0020393C" w:rsidP="007666C7">
                      <w:pPr>
                        <w:rPr>
                          <w:rFonts w:ascii="Arial" w:hAnsi="Arial" w:cs="Arial"/>
                          <w:sz w:val="20"/>
                          <w:szCs w:val="20"/>
                        </w:rPr>
                      </w:pPr>
                    </w:p>
                    <w:p w14:paraId="775CBA3E" w14:textId="77777777" w:rsidR="0020393C" w:rsidRPr="0037391F" w:rsidRDefault="0020393C" w:rsidP="007666C7">
                      <w:pPr>
                        <w:rPr>
                          <w:rFonts w:ascii="Arial" w:hAnsi="Arial" w:cs="Arial"/>
                          <w:sz w:val="20"/>
                          <w:szCs w:val="20"/>
                        </w:rPr>
                      </w:pPr>
                    </w:p>
                    <w:p w14:paraId="3B61E2CC" w14:textId="77777777" w:rsidR="0020393C" w:rsidRPr="0037391F" w:rsidRDefault="0020393C" w:rsidP="007666C7">
                      <w:pPr>
                        <w:rPr>
                          <w:rFonts w:ascii="Arial" w:hAnsi="Arial" w:cs="Arial"/>
                          <w:sz w:val="20"/>
                          <w:szCs w:val="20"/>
                        </w:rPr>
                      </w:pPr>
                    </w:p>
                    <w:p w14:paraId="354672C5" w14:textId="77777777" w:rsidR="0020393C" w:rsidRPr="0037391F" w:rsidRDefault="0020393C" w:rsidP="007666C7">
                      <w:pPr>
                        <w:rPr>
                          <w:rFonts w:ascii="Arial" w:hAnsi="Arial" w:cs="Arial"/>
                          <w:sz w:val="20"/>
                          <w:szCs w:val="20"/>
                        </w:rPr>
                      </w:pPr>
                    </w:p>
                    <w:p w14:paraId="6AADAE0E" w14:textId="3E7F3DB1" w:rsidR="0020393C" w:rsidRPr="0037391F" w:rsidRDefault="0020393C" w:rsidP="007666C7">
                      <w:pPr>
                        <w:pStyle w:val="BodyText2"/>
                        <w:spacing w:after="0" w:line="240" w:lineRule="auto"/>
                      </w:pPr>
                      <w:r w:rsidRPr="00A96971">
                        <w:t>Figure B</w:t>
                      </w:r>
                      <w:r>
                        <w:t>2</w:t>
                      </w:r>
                      <w:r w:rsidRPr="00A96971">
                        <w:t>.</w:t>
                      </w:r>
                      <w:r>
                        <w:t xml:space="preserve"> A generic model of flow and fish migration for the lowlands of the Murray-Darling river system.</w:t>
                      </w:r>
                    </w:p>
                    <w:p w14:paraId="23FB3BA9" w14:textId="77777777" w:rsidR="0020393C" w:rsidRPr="0037391F" w:rsidRDefault="0020393C" w:rsidP="007666C7">
                      <w:pPr>
                        <w:rPr>
                          <w:rFonts w:ascii="Arial" w:hAnsi="Arial" w:cs="Arial"/>
                          <w:sz w:val="20"/>
                          <w:szCs w:val="20"/>
                        </w:rPr>
                      </w:pPr>
                    </w:p>
                  </w:txbxContent>
                </v:textbox>
              </v:shape>
            </w:pict>
          </mc:Fallback>
        </mc:AlternateContent>
      </w:r>
      <w:bookmarkEnd w:id="29"/>
      <w:bookmarkEnd w:id="30"/>
    </w:p>
    <w:p w14:paraId="2EA93A70" w14:textId="77777777" w:rsidR="007666C7" w:rsidRPr="00124093" w:rsidRDefault="007666C7" w:rsidP="007666C7">
      <w:pPr>
        <w:rPr>
          <w:rFonts w:asciiTheme="minorHAnsi" w:hAnsiTheme="minorHAnsi"/>
        </w:rPr>
      </w:pPr>
    </w:p>
    <w:p w14:paraId="2D33B773" w14:textId="77777777" w:rsidR="007666C7" w:rsidRPr="00124093" w:rsidRDefault="007666C7" w:rsidP="007666C7">
      <w:pPr>
        <w:rPr>
          <w:rFonts w:asciiTheme="minorHAnsi" w:hAnsiTheme="minorHAnsi"/>
        </w:rPr>
      </w:pPr>
    </w:p>
    <w:p w14:paraId="34118BAC" w14:textId="77777777" w:rsidR="007666C7" w:rsidRPr="004C25D5" w:rsidRDefault="007666C7" w:rsidP="007666C7">
      <w:pPr>
        <w:spacing w:after="200" w:line="276" w:lineRule="auto"/>
        <w:rPr>
          <w:rFonts w:asciiTheme="minorHAnsi" w:hAnsiTheme="minorHAnsi"/>
          <w:szCs w:val="22"/>
        </w:rPr>
      </w:pPr>
    </w:p>
    <w:p w14:paraId="2028179C" w14:textId="77777777" w:rsidR="007666C7" w:rsidRPr="000F75B7" w:rsidRDefault="007666C7" w:rsidP="007666C7">
      <w:pPr>
        <w:spacing w:after="200" w:line="276" w:lineRule="auto"/>
        <w:rPr>
          <w:rFonts w:asciiTheme="minorHAnsi" w:hAnsiTheme="minorHAnsi"/>
          <w:szCs w:val="22"/>
        </w:rPr>
      </w:pPr>
    </w:p>
    <w:p w14:paraId="3D1E7225" w14:textId="77777777" w:rsidR="007666C7" w:rsidRPr="000F75B7" w:rsidRDefault="007666C7" w:rsidP="007666C7">
      <w:pPr>
        <w:spacing w:after="200" w:line="276" w:lineRule="auto"/>
        <w:rPr>
          <w:rFonts w:asciiTheme="minorHAnsi" w:hAnsiTheme="minorHAnsi"/>
          <w:szCs w:val="22"/>
        </w:rPr>
      </w:pPr>
    </w:p>
    <w:p w14:paraId="540DD14D" w14:textId="77777777" w:rsidR="007666C7" w:rsidRPr="000F75B7" w:rsidRDefault="007666C7" w:rsidP="007666C7">
      <w:pPr>
        <w:spacing w:after="200" w:line="276" w:lineRule="auto"/>
        <w:rPr>
          <w:rFonts w:asciiTheme="minorHAnsi" w:hAnsiTheme="minorHAnsi"/>
          <w:szCs w:val="22"/>
        </w:rPr>
      </w:pPr>
    </w:p>
    <w:p w14:paraId="31236B56" w14:textId="77777777" w:rsidR="007666C7" w:rsidRPr="000F75B7" w:rsidRDefault="007666C7" w:rsidP="007666C7">
      <w:pPr>
        <w:spacing w:after="200" w:line="276" w:lineRule="auto"/>
        <w:rPr>
          <w:rFonts w:asciiTheme="minorHAnsi" w:hAnsiTheme="minorHAnsi"/>
          <w:szCs w:val="22"/>
        </w:rPr>
      </w:pPr>
    </w:p>
    <w:p w14:paraId="36D99F74" w14:textId="77777777" w:rsidR="007666C7" w:rsidRPr="000F75B7" w:rsidRDefault="007666C7" w:rsidP="007666C7">
      <w:pPr>
        <w:spacing w:after="200" w:line="276" w:lineRule="auto"/>
        <w:rPr>
          <w:rFonts w:asciiTheme="minorHAnsi" w:hAnsiTheme="minorHAnsi"/>
          <w:szCs w:val="22"/>
        </w:rPr>
      </w:pPr>
    </w:p>
    <w:p w14:paraId="55C6FD7B" w14:textId="77777777" w:rsidR="007666C7" w:rsidRPr="000F75B7" w:rsidRDefault="007666C7" w:rsidP="007666C7">
      <w:pPr>
        <w:spacing w:after="200" w:line="276" w:lineRule="auto"/>
        <w:rPr>
          <w:rFonts w:asciiTheme="minorHAnsi" w:hAnsiTheme="minorHAnsi"/>
          <w:szCs w:val="22"/>
        </w:rPr>
      </w:pPr>
    </w:p>
    <w:p w14:paraId="4DF73771" w14:textId="77777777" w:rsidR="007666C7" w:rsidRPr="000F75B7" w:rsidRDefault="007666C7" w:rsidP="007666C7">
      <w:pPr>
        <w:spacing w:after="200" w:line="276" w:lineRule="auto"/>
        <w:rPr>
          <w:rFonts w:asciiTheme="minorHAnsi" w:hAnsiTheme="minorHAnsi"/>
          <w:szCs w:val="22"/>
        </w:rPr>
      </w:pPr>
    </w:p>
    <w:p w14:paraId="2016C923" w14:textId="77777777" w:rsidR="007666C7" w:rsidRPr="000F75B7" w:rsidRDefault="007666C7" w:rsidP="007666C7">
      <w:pPr>
        <w:spacing w:after="200" w:line="276" w:lineRule="auto"/>
        <w:rPr>
          <w:rFonts w:asciiTheme="minorHAnsi" w:hAnsiTheme="minorHAnsi"/>
          <w:szCs w:val="22"/>
        </w:rPr>
      </w:pPr>
    </w:p>
    <w:p w14:paraId="252F0A73" w14:textId="77777777" w:rsidR="007666C7" w:rsidRPr="000F75B7" w:rsidRDefault="007666C7" w:rsidP="007666C7">
      <w:pPr>
        <w:spacing w:after="200" w:line="276" w:lineRule="auto"/>
        <w:rPr>
          <w:rFonts w:asciiTheme="minorHAnsi" w:hAnsiTheme="minorHAnsi"/>
          <w:szCs w:val="22"/>
        </w:rPr>
      </w:pPr>
    </w:p>
    <w:p w14:paraId="18B0A33D" w14:textId="77777777" w:rsidR="007666C7" w:rsidRPr="000F75B7" w:rsidRDefault="007666C7" w:rsidP="007666C7">
      <w:pPr>
        <w:spacing w:after="200" w:line="276" w:lineRule="auto"/>
        <w:rPr>
          <w:rFonts w:asciiTheme="minorHAnsi" w:hAnsiTheme="minorHAnsi"/>
          <w:szCs w:val="22"/>
        </w:rPr>
      </w:pPr>
    </w:p>
    <w:p w14:paraId="4B731D3F" w14:textId="77777777" w:rsidR="007666C7" w:rsidRPr="000F75B7" w:rsidRDefault="007666C7" w:rsidP="007666C7">
      <w:pPr>
        <w:spacing w:after="200" w:line="276" w:lineRule="auto"/>
        <w:rPr>
          <w:rFonts w:asciiTheme="minorHAnsi" w:hAnsiTheme="minorHAnsi"/>
          <w:szCs w:val="22"/>
        </w:rPr>
      </w:pPr>
    </w:p>
    <w:p w14:paraId="1A35DBAC" w14:textId="77777777" w:rsidR="007666C7" w:rsidRPr="000F75B7" w:rsidRDefault="007666C7" w:rsidP="007666C7">
      <w:pPr>
        <w:spacing w:after="200" w:line="276" w:lineRule="auto"/>
        <w:rPr>
          <w:rFonts w:asciiTheme="minorHAnsi" w:hAnsiTheme="minorHAnsi"/>
          <w:szCs w:val="22"/>
        </w:rPr>
      </w:pPr>
    </w:p>
    <w:p w14:paraId="1F390A89" w14:textId="77777777" w:rsidR="007666C7" w:rsidRPr="000F75B7" w:rsidRDefault="007666C7" w:rsidP="007666C7">
      <w:pPr>
        <w:spacing w:after="200" w:line="276" w:lineRule="auto"/>
        <w:rPr>
          <w:rFonts w:asciiTheme="minorHAnsi" w:hAnsiTheme="minorHAnsi"/>
          <w:szCs w:val="22"/>
        </w:rPr>
      </w:pPr>
    </w:p>
    <w:p w14:paraId="6A55F452" w14:textId="77777777" w:rsidR="007666C7" w:rsidRPr="000F75B7" w:rsidRDefault="007666C7" w:rsidP="007666C7">
      <w:pPr>
        <w:spacing w:after="200" w:line="276" w:lineRule="auto"/>
        <w:rPr>
          <w:rFonts w:asciiTheme="minorHAnsi" w:hAnsiTheme="minorHAnsi"/>
          <w:szCs w:val="22"/>
        </w:rPr>
      </w:pPr>
    </w:p>
    <w:p w14:paraId="7E8AE3B9" w14:textId="77777777" w:rsidR="007666C7" w:rsidRPr="000F75B7" w:rsidRDefault="007666C7" w:rsidP="007666C7">
      <w:pPr>
        <w:spacing w:after="200" w:line="276" w:lineRule="auto"/>
        <w:rPr>
          <w:rFonts w:asciiTheme="minorHAnsi" w:hAnsiTheme="minorHAnsi"/>
          <w:szCs w:val="22"/>
        </w:rPr>
      </w:pPr>
    </w:p>
    <w:p w14:paraId="314F2CAA" w14:textId="77777777" w:rsidR="007666C7" w:rsidRPr="000F75B7" w:rsidRDefault="007666C7" w:rsidP="007666C7">
      <w:pPr>
        <w:spacing w:after="200" w:line="276" w:lineRule="auto"/>
        <w:rPr>
          <w:rFonts w:asciiTheme="minorHAnsi" w:hAnsiTheme="minorHAnsi"/>
          <w:szCs w:val="22"/>
        </w:rPr>
      </w:pPr>
    </w:p>
    <w:p w14:paraId="4571445C" w14:textId="77777777" w:rsidR="007666C7" w:rsidRPr="000F75B7" w:rsidRDefault="007666C7" w:rsidP="007666C7">
      <w:pPr>
        <w:spacing w:after="200" w:line="276" w:lineRule="auto"/>
        <w:rPr>
          <w:rFonts w:asciiTheme="minorHAnsi" w:hAnsiTheme="minorHAnsi"/>
          <w:szCs w:val="22"/>
        </w:rPr>
      </w:pPr>
    </w:p>
    <w:p w14:paraId="255845A8" w14:textId="77777777" w:rsidR="007666C7" w:rsidRPr="000F75B7" w:rsidRDefault="007666C7" w:rsidP="007666C7">
      <w:pPr>
        <w:spacing w:after="200" w:line="276" w:lineRule="auto"/>
        <w:rPr>
          <w:rFonts w:asciiTheme="minorHAnsi" w:hAnsiTheme="minorHAnsi"/>
          <w:szCs w:val="22"/>
        </w:rPr>
      </w:pPr>
    </w:p>
    <w:p w14:paraId="4674F567" w14:textId="77777777" w:rsidR="007666C7" w:rsidRPr="000F75B7" w:rsidRDefault="007666C7" w:rsidP="007666C7">
      <w:pPr>
        <w:spacing w:after="200" w:line="276" w:lineRule="auto"/>
        <w:rPr>
          <w:rFonts w:asciiTheme="minorHAnsi" w:hAnsiTheme="minorHAnsi"/>
          <w:szCs w:val="22"/>
        </w:rPr>
      </w:pPr>
    </w:p>
    <w:p w14:paraId="0FF7532D" w14:textId="77777777" w:rsidR="007666C7" w:rsidRPr="000F75B7" w:rsidRDefault="007666C7" w:rsidP="007666C7">
      <w:pPr>
        <w:spacing w:after="200" w:line="276" w:lineRule="auto"/>
        <w:rPr>
          <w:rFonts w:asciiTheme="minorHAnsi" w:hAnsiTheme="minorHAnsi"/>
          <w:szCs w:val="22"/>
        </w:rPr>
      </w:pPr>
    </w:p>
    <w:p w14:paraId="1E3EA843" w14:textId="77777777" w:rsidR="007666C7" w:rsidRPr="000F75B7" w:rsidRDefault="007666C7" w:rsidP="007666C7">
      <w:pPr>
        <w:spacing w:after="200" w:line="276" w:lineRule="auto"/>
        <w:rPr>
          <w:rFonts w:asciiTheme="minorHAnsi" w:hAnsiTheme="minorHAnsi"/>
          <w:szCs w:val="22"/>
        </w:rPr>
      </w:pPr>
    </w:p>
    <w:p w14:paraId="64C9CDAE" w14:textId="77777777" w:rsidR="007666C7" w:rsidRPr="000F75B7" w:rsidRDefault="007666C7" w:rsidP="007666C7">
      <w:pPr>
        <w:spacing w:after="200" w:line="276" w:lineRule="auto"/>
        <w:rPr>
          <w:rFonts w:asciiTheme="minorHAnsi" w:hAnsiTheme="minorHAnsi"/>
          <w:szCs w:val="22"/>
        </w:rPr>
      </w:pPr>
    </w:p>
    <w:p w14:paraId="2CE48705" w14:textId="77777777" w:rsidR="007666C7" w:rsidRPr="000F75B7" w:rsidRDefault="007666C7" w:rsidP="007666C7">
      <w:pPr>
        <w:spacing w:after="200" w:line="276" w:lineRule="auto"/>
        <w:rPr>
          <w:rFonts w:asciiTheme="minorHAnsi" w:hAnsiTheme="minorHAnsi"/>
          <w:szCs w:val="22"/>
        </w:rPr>
      </w:pPr>
    </w:p>
    <w:p w14:paraId="561C997D" w14:textId="77777777" w:rsidR="007666C7" w:rsidRPr="000F75B7" w:rsidRDefault="007666C7" w:rsidP="007666C7">
      <w:pPr>
        <w:spacing w:after="200" w:line="276" w:lineRule="auto"/>
        <w:rPr>
          <w:rFonts w:asciiTheme="minorHAnsi" w:hAnsiTheme="minorHAnsi"/>
          <w:szCs w:val="22"/>
        </w:rPr>
      </w:pPr>
    </w:p>
    <w:p w14:paraId="0A3E3B13" w14:textId="77777777" w:rsidR="007666C7" w:rsidRPr="004C25D5" w:rsidRDefault="00961FCF" w:rsidP="007666C7">
      <w:pPr>
        <w:spacing w:after="200" w:line="276" w:lineRule="auto"/>
        <w:rPr>
          <w:rFonts w:asciiTheme="minorHAnsi" w:hAnsiTheme="minorHAnsi"/>
          <w:szCs w:val="22"/>
        </w:rPr>
      </w:pPr>
      <w:r w:rsidRPr="00124093">
        <w:rPr>
          <w:rFonts w:asciiTheme="minorHAnsi" w:hAnsiTheme="minorHAnsi"/>
          <w:noProof/>
          <w:lang w:eastAsia="en-AU"/>
        </w:rPr>
        <w:lastRenderedPageBreak/>
        <mc:AlternateContent>
          <mc:Choice Requires="wps">
            <w:drawing>
              <wp:anchor distT="0" distB="0" distL="114300" distR="114300" simplePos="0" relativeHeight="251659264" behindDoc="0" locked="0" layoutInCell="1" allowOverlap="1" wp14:anchorId="062EC05C" wp14:editId="76F7DC61">
                <wp:simplePos x="0" y="0"/>
                <wp:positionH relativeFrom="column">
                  <wp:posOffset>-8890</wp:posOffset>
                </wp:positionH>
                <wp:positionV relativeFrom="paragraph">
                  <wp:posOffset>31750</wp:posOffset>
                </wp:positionV>
                <wp:extent cx="5418455" cy="6229350"/>
                <wp:effectExtent l="0" t="0" r="10795" b="1905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8455" cy="6229350"/>
                        </a:xfrm>
                        <a:prstGeom prst="rect">
                          <a:avLst/>
                        </a:prstGeom>
                        <a:solidFill>
                          <a:sysClr val="window" lastClr="FFFFFF">
                            <a:lumMod val="85000"/>
                          </a:sysClr>
                        </a:solidFill>
                        <a:ln w="6350">
                          <a:solidFill>
                            <a:prstClr val="black"/>
                          </a:solidFill>
                        </a:ln>
                        <a:effectLst/>
                      </wps:spPr>
                      <wps:txbx>
                        <w:txbxContent>
                          <w:p w14:paraId="5DD5109F" w14:textId="018C6EA5" w:rsidR="0020393C" w:rsidRPr="008D151E" w:rsidRDefault="0020393C" w:rsidP="007666C7">
                            <w:pPr>
                              <w:pStyle w:val="BodyText2"/>
                              <w:spacing w:line="240" w:lineRule="auto"/>
                              <w:rPr>
                                <w:rFonts w:asciiTheme="minorHAnsi" w:hAnsiTheme="minorHAnsi"/>
                                <w:b/>
                                <w:sz w:val="20"/>
                                <w:szCs w:val="20"/>
                              </w:rPr>
                            </w:pPr>
                            <w:r w:rsidRPr="008D151E">
                              <w:rPr>
                                <w:b/>
                                <w:sz w:val="20"/>
                                <w:szCs w:val="20"/>
                              </w:rPr>
                              <w:t xml:space="preserve">Box </w:t>
                            </w:r>
                            <w:r>
                              <w:rPr>
                                <w:b/>
                                <w:sz w:val="20"/>
                                <w:szCs w:val="20"/>
                              </w:rPr>
                              <w:t xml:space="preserve">1 (cont.). </w:t>
                            </w:r>
                            <w:r w:rsidRPr="008D151E">
                              <w:rPr>
                                <w:rFonts w:ascii="Calibri" w:hAnsi="Calibri" w:cs="Calibri"/>
                                <w:b/>
                                <w:sz w:val="20"/>
                                <w:szCs w:val="20"/>
                              </w:rPr>
                              <w:t xml:space="preserve">Examples of </w:t>
                            </w:r>
                            <w:r>
                              <w:rPr>
                                <w:rFonts w:ascii="Calibri" w:hAnsi="Calibri" w:cs="Calibri"/>
                                <w:b/>
                                <w:sz w:val="20"/>
                                <w:szCs w:val="20"/>
                              </w:rPr>
                              <w:t>e</w:t>
                            </w:r>
                            <w:r w:rsidRPr="008D151E">
                              <w:rPr>
                                <w:rFonts w:ascii="Calibri" w:hAnsi="Calibri" w:cs="Calibri"/>
                                <w:b/>
                                <w:sz w:val="20"/>
                                <w:szCs w:val="20"/>
                              </w:rPr>
                              <w:t xml:space="preserve">cological and </w:t>
                            </w:r>
                            <w:r>
                              <w:rPr>
                                <w:rFonts w:ascii="Calibri" w:hAnsi="Calibri" w:cs="Calibri"/>
                                <w:b/>
                                <w:sz w:val="20"/>
                                <w:szCs w:val="20"/>
                              </w:rPr>
                              <w:t>f</w:t>
                            </w:r>
                            <w:r w:rsidRPr="008D151E">
                              <w:rPr>
                                <w:rFonts w:ascii="Calibri" w:hAnsi="Calibri" w:cs="Calibri"/>
                                <w:b/>
                                <w:sz w:val="20"/>
                                <w:szCs w:val="20"/>
                              </w:rPr>
                              <w:t xml:space="preserve">ish </w:t>
                            </w:r>
                            <w:r>
                              <w:rPr>
                                <w:rFonts w:ascii="Calibri" w:hAnsi="Calibri" w:cs="Calibri"/>
                                <w:b/>
                                <w:sz w:val="20"/>
                                <w:szCs w:val="20"/>
                              </w:rPr>
                              <w:t>p</w:t>
                            </w:r>
                            <w:r w:rsidRPr="008D151E">
                              <w:rPr>
                                <w:rFonts w:ascii="Calibri" w:hAnsi="Calibri" w:cs="Calibri"/>
                                <w:b/>
                                <w:sz w:val="20"/>
                                <w:szCs w:val="20"/>
                              </w:rPr>
                              <w:t xml:space="preserve">assage </w:t>
                            </w:r>
                            <w:r>
                              <w:rPr>
                                <w:rFonts w:ascii="Calibri" w:hAnsi="Calibri" w:cs="Calibri"/>
                                <w:b/>
                                <w:sz w:val="20"/>
                                <w:szCs w:val="20"/>
                              </w:rPr>
                              <w:t>o</w:t>
                            </w:r>
                            <w:r w:rsidRPr="008D151E">
                              <w:rPr>
                                <w:rFonts w:ascii="Calibri" w:hAnsi="Calibri" w:cs="Calibri"/>
                                <w:b/>
                                <w:sz w:val="20"/>
                                <w:szCs w:val="20"/>
                              </w:rPr>
                              <w:t>bjectives in Victoria</w:t>
                            </w:r>
                          </w:p>
                          <w:p w14:paraId="51EB82FF" w14:textId="7DA382CC" w:rsidR="0020393C" w:rsidRPr="008D151E" w:rsidRDefault="0020393C" w:rsidP="00124093">
                            <w:pPr>
                              <w:spacing w:after="113" w:line="240" w:lineRule="atLeast"/>
                              <w:rPr>
                                <w:rFonts w:ascii="Calibri" w:hAnsi="Calibri" w:cs="Calibri"/>
                              </w:rPr>
                            </w:pPr>
                            <w:r>
                              <w:rPr>
                                <w:rFonts w:ascii="Calibri" w:hAnsi="Calibri" w:cs="Calibri"/>
                              </w:rPr>
                              <w:t>M</w:t>
                            </w:r>
                            <w:r w:rsidRPr="008D151E">
                              <w:rPr>
                                <w:rFonts w:ascii="Calibri" w:hAnsi="Calibri" w:cs="Calibri"/>
                              </w:rPr>
                              <w:t>urray</w:t>
                            </w:r>
                            <w:r>
                              <w:rPr>
                                <w:rFonts w:ascii="Calibri" w:hAnsi="Calibri" w:cs="Calibri"/>
                              </w:rPr>
                              <w:t>–</w:t>
                            </w:r>
                            <w:r w:rsidRPr="008D151E">
                              <w:rPr>
                                <w:rFonts w:ascii="Calibri" w:hAnsi="Calibri" w:cs="Calibri"/>
                              </w:rPr>
                              <w:t xml:space="preserve">Darling lowlands </w:t>
                            </w:r>
                            <w:r>
                              <w:rPr>
                                <w:rFonts w:ascii="Calibri" w:hAnsi="Calibri" w:cs="Calibri"/>
                              </w:rPr>
                              <w:t>–</w:t>
                            </w:r>
                            <w:r w:rsidRPr="008D151E">
                              <w:rPr>
                                <w:rFonts w:ascii="Calibri" w:hAnsi="Calibri" w:cs="Calibri"/>
                              </w:rPr>
                              <w:t xml:space="preserve"> Locks 7, 9 and 10</w:t>
                            </w:r>
                            <w:r>
                              <w:rPr>
                                <w:rFonts w:ascii="Calibri" w:hAnsi="Calibri" w:cs="Calibri"/>
                              </w:rPr>
                              <w:t>,</w:t>
                            </w:r>
                            <w:r w:rsidRPr="008D151E">
                              <w:rPr>
                                <w:rFonts w:ascii="Calibri" w:hAnsi="Calibri" w:cs="Calibri"/>
                              </w:rPr>
                              <w:t xml:space="preserve"> located on the Murray River</w:t>
                            </w:r>
                          </w:p>
                          <w:p w14:paraId="530D454E" w14:textId="4C7FD63E"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Murray</w:t>
                            </w:r>
                            <w:r>
                              <w:rPr>
                                <w:rFonts w:ascii="Calibri" w:hAnsi="Calibri" w:cs="Calibri"/>
                              </w:rPr>
                              <w:t>–</w:t>
                            </w:r>
                            <w:r w:rsidRPr="008D151E">
                              <w:rPr>
                                <w:rFonts w:ascii="Calibri" w:hAnsi="Calibri" w:cs="Calibri"/>
                              </w:rPr>
                              <w:t>Darling lowlands fishways was to restore connectivity for the whole fish community. Three major size classes of native fish</w:t>
                            </w:r>
                            <w:r>
                              <w:rPr>
                                <w:rFonts w:ascii="Calibri" w:hAnsi="Calibri" w:cs="Calibri"/>
                              </w:rPr>
                              <w:t>es</w:t>
                            </w:r>
                            <w:r w:rsidRPr="008D151E">
                              <w:rPr>
                                <w:rFonts w:ascii="Calibri" w:hAnsi="Calibri" w:cs="Calibri"/>
                              </w:rPr>
                              <w:t xml:space="preserve"> dominated the community in the Murray River: 30–70 mm long (e.g. Australian </w:t>
                            </w:r>
                            <w:r>
                              <w:rPr>
                                <w:rFonts w:ascii="Calibri" w:hAnsi="Calibri" w:cs="Calibri"/>
                              </w:rPr>
                              <w:t>S</w:t>
                            </w:r>
                            <w:r w:rsidRPr="008D151E">
                              <w:rPr>
                                <w:rFonts w:ascii="Calibri" w:hAnsi="Calibri" w:cs="Calibri"/>
                              </w:rPr>
                              <w:t xml:space="preserve">melt, </w:t>
                            </w:r>
                            <w:r>
                              <w:rPr>
                                <w:rFonts w:ascii="Calibri" w:hAnsi="Calibri" w:cs="Calibri"/>
                              </w:rPr>
                              <w:t>U</w:t>
                            </w:r>
                            <w:r w:rsidRPr="008D151E">
                              <w:rPr>
                                <w:rFonts w:ascii="Calibri" w:hAnsi="Calibri" w:cs="Calibri"/>
                              </w:rPr>
                              <w:t xml:space="preserve">nspecked </w:t>
                            </w:r>
                            <w:r>
                              <w:rPr>
                                <w:rFonts w:ascii="Calibri" w:hAnsi="Calibri" w:cs="Calibri"/>
                              </w:rPr>
                              <w:t>H</w:t>
                            </w:r>
                            <w:r w:rsidRPr="008D151E">
                              <w:rPr>
                                <w:rFonts w:ascii="Calibri" w:hAnsi="Calibri" w:cs="Calibri"/>
                              </w:rPr>
                              <w:t xml:space="preserve">ardyhead and </w:t>
                            </w:r>
                            <w:r>
                              <w:rPr>
                                <w:rFonts w:ascii="Calibri" w:hAnsi="Calibri" w:cs="Calibri"/>
                              </w:rPr>
                              <w:t>C</w:t>
                            </w:r>
                            <w:r w:rsidRPr="008D151E">
                              <w:rPr>
                                <w:rFonts w:ascii="Calibri" w:hAnsi="Calibri" w:cs="Calibri"/>
                              </w:rPr>
                              <w:t xml:space="preserve">arp </w:t>
                            </w:r>
                            <w:r>
                              <w:rPr>
                                <w:rFonts w:ascii="Calibri" w:hAnsi="Calibri" w:cs="Calibri"/>
                              </w:rPr>
                              <w:t>G</w:t>
                            </w:r>
                            <w:r w:rsidRPr="008D151E">
                              <w:rPr>
                                <w:rFonts w:ascii="Calibri" w:hAnsi="Calibri" w:cs="Calibri"/>
                              </w:rPr>
                              <w:t xml:space="preserve">udgeon); 90–600 mm long (juvenile Murray </w:t>
                            </w:r>
                            <w:r>
                              <w:rPr>
                                <w:rFonts w:ascii="Calibri" w:hAnsi="Calibri" w:cs="Calibri"/>
                              </w:rPr>
                              <w:t>C</w:t>
                            </w:r>
                            <w:r w:rsidRPr="008D151E">
                              <w:rPr>
                                <w:rFonts w:ascii="Calibri" w:hAnsi="Calibri" w:cs="Calibri"/>
                              </w:rPr>
                              <w:t xml:space="preserve">od, immature and mature </w:t>
                            </w:r>
                            <w:r>
                              <w:rPr>
                                <w:rFonts w:ascii="Calibri" w:hAnsi="Calibri" w:cs="Calibri"/>
                              </w:rPr>
                              <w:t>S</w:t>
                            </w:r>
                            <w:r w:rsidRPr="008D151E">
                              <w:rPr>
                                <w:rFonts w:ascii="Calibri" w:hAnsi="Calibri" w:cs="Calibri"/>
                              </w:rPr>
                              <w:t xml:space="preserve">ilver </w:t>
                            </w:r>
                            <w:r>
                              <w:rPr>
                                <w:rFonts w:ascii="Calibri" w:hAnsi="Calibri" w:cs="Calibri"/>
                              </w:rPr>
                              <w:t>P</w:t>
                            </w:r>
                            <w:r w:rsidRPr="008D151E">
                              <w:rPr>
                                <w:rFonts w:ascii="Calibri" w:hAnsi="Calibri" w:cs="Calibri"/>
                              </w:rPr>
                              <w:t xml:space="preserve">erch,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 xml:space="preserve">erch and </w:t>
                            </w:r>
                            <w:r>
                              <w:rPr>
                                <w:rFonts w:ascii="Calibri" w:hAnsi="Calibri" w:cs="Calibri"/>
                              </w:rPr>
                              <w:t>B</w:t>
                            </w:r>
                            <w:r w:rsidRPr="008D151E">
                              <w:rPr>
                                <w:rFonts w:ascii="Calibri" w:hAnsi="Calibri" w:cs="Calibri"/>
                              </w:rPr>
                              <w:t xml:space="preserve">ony </w:t>
                            </w:r>
                            <w:r>
                              <w:rPr>
                                <w:rFonts w:ascii="Calibri" w:hAnsi="Calibri" w:cs="Calibri"/>
                              </w:rPr>
                              <w:t>H</w:t>
                            </w:r>
                            <w:r w:rsidRPr="008D151E">
                              <w:rPr>
                                <w:rFonts w:ascii="Calibri" w:hAnsi="Calibri" w:cs="Calibri"/>
                              </w:rPr>
                              <w:t xml:space="preserve">erring; and 600–1400 mm long (primarily adult Murray </w:t>
                            </w:r>
                            <w:r>
                              <w:rPr>
                                <w:rFonts w:ascii="Calibri" w:hAnsi="Calibri" w:cs="Calibri"/>
                              </w:rPr>
                              <w:t>C</w:t>
                            </w:r>
                            <w:r w:rsidRPr="008D151E">
                              <w:rPr>
                                <w:rFonts w:ascii="Calibri" w:hAnsi="Calibri" w:cs="Calibri"/>
                              </w:rPr>
                              <w:t>od). The vertical-slot fishways were designed to pass all fish species and most size</w:t>
                            </w:r>
                            <w:r>
                              <w:rPr>
                                <w:rFonts w:ascii="Calibri" w:hAnsi="Calibri" w:cs="Calibri"/>
                              </w:rPr>
                              <w:t xml:space="preserve"> </w:t>
                            </w:r>
                            <w:r w:rsidRPr="008D151E">
                              <w:rPr>
                                <w:rFonts w:ascii="Calibri" w:hAnsi="Calibri" w:cs="Calibri"/>
                              </w:rPr>
                              <w:t>classes (30–1000 mm long).</w:t>
                            </w:r>
                          </w:p>
                          <w:p w14:paraId="3F28A4EA" w14:textId="77777777" w:rsidR="0020393C" w:rsidRPr="008D151E" w:rsidRDefault="0020393C" w:rsidP="00124093">
                            <w:pPr>
                              <w:spacing w:after="113" w:line="240" w:lineRule="atLeast"/>
                              <w:rPr>
                                <w:rFonts w:ascii="Calibri" w:hAnsi="Calibri" w:cs="Calibri"/>
                              </w:rPr>
                            </w:pPr>
                          </w:p>
                          <w:p w14:paraId="154B8E36" w14:textId="58C8FA62" w:rsidR="0020393C" w:rsidRPr="008D151E" w:rsidRDefault="0020393C" w:rsidP="00124093">
                            <w:pPr>
                              <w:spacing w:after="113" w:line="240" w:lineRule="atLeast"/>
                              <w:rPr>
                                <w:rFonts w:ascii="Calibri" w:hAnsi="Calibri" w:cs="Calibri"/>
                              </w:rPr>
                            </w:pPr>
                            <w:r w:rsidRPr="008D151E">
                              <w:rPr>
                                <w:rFonts w:ascii="Calibri" w:hAnsi="Calibri" w:cs="Calibri"/>
                              </w:rPr>
                              <w:t>Murray</w:t>
                            </w:r>
                            <w:r>
                              <w:rPr>
                                <w:rFonts w:ascii="Calibri" w:hAnsi="Calibri" w:cs="Calibri"/>
                              </w:rPr>
                              <w:t>–</w:t>
                            </w:r>
                            <w:r w:rsidRPr="008D151E">
                              <w:rPr>
                                <w:rFonts w:ascii="Calibri" w:hAnsi="Calibri" w:cs="Calibri"/>
                              </w:rPr>
                              <w:t>Darling</w:t>
                            </w:r>
                            <w:r>
                              <w:rPr>
                                <w:rFonts w:ascii="Calibri" w:hAnsi="Calibri" w:cs="Calibri"/>
                              </w:rPr>
                              <w:t xml:space="preserve"> –</w:t>
                            </w:r>
                            <w:r w:rsidRPr="008D151E">
                              <w:rPr>
                                <w:rFonts w:ascii="Calibri" w:hAnsi="Calibri" w:cs="Calibri"/>
                              </w:rPr>
                              <w:t xml:space="preserve"> large floodplains connected to the river</w:t>
                            </w:r>
                            <w:r>
                              <w:rPr>
                                <w:rFonts w:ascii="Calibri" w:hAnsi="Calibri" w:cs="Calibri"/>
                              </w:rPr>
                              <w:t xml:space="preserve"> – </w:t>
                            </w:r>
                            <w:r w:rsidRPr="008D151E">
                              <w:rPr>
                                <w:rFonts w:ascii="Calibri" w:hAnsi="Calibri" w:cs="Calibri"/>
                              </w:rPr>
                              <w:t xml:space="preserve">Hipwell Road </w:t>
                            </w:r>
                            <w:r>
                              <w:rPr>
                                <w:rFonts w:ascii="Calibri" w:hAnsi="Calibri" w:cs="Calibri"/>
                              </w:rPr>
                              <w:t>f</w:t>
                            </w:r>
                            <w:r w:rsidRPr="008D151E">
                              <w:rPr>
                                <w:rFonts w:ascii="Calibri" w:hAnsi="Calibri" w:cs="Calibri"/>
                              </w:rPr>
                              <w:t>ishway</w:t>
                            </w:r>
                          </w:p>
                          <w:p w14:paraId="0E9B61FF" w14:textId="77777777"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Hipwell Road fishway was to pass larval, juvenile and adult fish on and off the floodplain. The fish passage objectives for larval and juvenile fish were to provide for the:</w:t>
                            </w:r>
                          </w:p>
                          <w:p w14:paraId="7A0B25D6" w14:textId="77777777"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passage of larvae into the forest, and</w:t>
                            </w:r>
                          </w:p>
                          <w:p w14:paraId="516CA394" w14:textId="313A6BC7"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passage of juvenile fish (30</w:t>
                            </w:r>
                            <w:r>
                              <w:rPr>
                                <w:rFonts w:ascii="Calibri" w:hAnsi="Calibri" w:cs="Calibri"/>
                              </w:rPr>
                              <w:t>–</w:t>
                            </w:r>
                            <w:r w:rsidRPr="008D151E">
                              <w:rPr>
                                <w:rFonts w:ascii="Calibri" w:hAnsi="Calibri" w:cs="Calibri"/>
                              </w:rPr>
                              <w:t>100 mm) out of the forest.</w:t>
                            </w:r>
                          </w:p>
                          <w:p w14:paraId="4FCC3397" w14:textId="686DF1C2" w:rsidR="0020393C" w:rsidRPr="008D151E" w:rsidRDefault="0020393C" w:rsidP="00124093">
                            <w:pPr>
                              <w:spacing w:after="113" w:line="240" w:lineRule="atLeast"/>
                              <w:rPr>
                                <w:rFonts w:ascii="Calibri" w:hAnsi="Calibri" w:cs="Calibri"/>
                              </w:rPr>
                            </w:pPr>
                            <w:r w:rsidRPr="008D151E">
                              <w:rPr>
                                <w:rFonts w:ascii="Calibri" w:hAnsi="Calibri" w:cs="Calibri"/>
                              </w:rPr>
                              <w:t>The fish passage objective</w:t>
                            </w:r>
                            <w:r>
                              <w:rPr>
                                <w:rFonts w:ascii="Calibri" w:hAnsi="Calibri" w:cs="Calibri"/>
                              </w:rPr>
                              <w:t>s</w:t>
                            </w:r>
                            <w:r w:rsidRPr="008D151E">
                              <w:rPr>
                                <w:rFonts w:ascii="Calibri" w:hAnsi="Calibri" w:cs="Calibri"/>
                              </w:rPr>
                              <w:t xml:space="preserve"> for adult fish</w:t>
                            </w:r>
                            <w:r>
                              <w:rPr>
                                <w:rFonts w:ascii="Calibri" w:hAnsi="Calibri" w:cs="Calibri"/>
                              </w:rPr>
                              <w:t>es</w:t>
                            </w:r>
                            <w:r w:rsidRPr="008D151E">
                              <w:rPr>
                                <w:rFonts w:ascii="Calibri" w:hAnsi="Calibri" w:cs="Calibri"/>
                              </w:rPr>
                              <w:t xml:space="preserve"> w</w:t>
                            </w:r>
                            <w:r>
                              <w:rPr>
                                <w:rFonts w:ascii="Calibri" w:hAnsi="Calibri" w:cs="Calibri"/>
                              </w:rPr>
                              <w:t>ere</w:t>
                            </w:r>
                            <w:r w:rsidRPr="008D151E">
                              <w:rPr>
                                <w:rFonts w:ascii="Calibri" w:hAnsi="Calibri" w:cs="Calibri"/>
                              </w:rPr>
                              <w:t xml:space="preserve"> to provide passage in and out of the forest for:</w:t>
                            </w:r>
                          </w:p>
                          <w:p w14:paraId="67E404FD" w14:textId="2F5AD365"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small</w:t>
                            </w:r>
                            <w:r>
                              <w:rPr>
                                <w:rFonts w:ascii="Calibri" w:hAnsi="Calibri" w:cs="Calibri"/>
                              </w:rPr>
                              <w:t>-</w:t>
                            </w:r>
                            <w:r w:rsidRPr="008D151E">
                              <w:rPr>
                                <w:rFonts w:ascii="Calibri" w:hAnsi="Calibri" w:cs="Calibri"/>
                              </w:rPr>
                              <w:t>bodied fish (30</w:t>
                            </w:r>
                            <w:r>
                              <w:rPr>
                                <w:rFonts w:ascii="Calibri" w:hAnsi="Calibri" w:cs="Calibri"/>
                              </w:rPr>
                              <w:t>–</w:t>
                            </w:r>
                            <w:r w:rsidRPr="008D151E">
                              <w:rPr>
                                <w:rFonts w:ascii="Calibri" w:hAnsi="Calibri" w:cs="Calibri"/>
                              </w:rPr>
                              <w:t xml:space="preserve">100 mm, e.g. </w:t>
                            </w:r>
                            <w:r>
                              <w:rPr>
                                <w:rFonts w:ascii="Calibri" w:hAnsi="Calibri" w:cs="Calibri"/>
                              </w:rPr>
                              <w:t>g</w:t>
                            </w:r>
                            <w:r w:rsidRPr="008D151E">
                              <w:rPr>
                                <w:rFonts w:ascii="Calibri" w:hAnsi="Calibri" w:cs="Calibri"/>
                              </w:rPr>
                              <w:t>udgeons),</w:t>
                            </w:r>
                          </w:p>
                          <w:p w14:paraId="31A055A6" w14:textId="22CACDEA"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medium</w:t>
                            </w:r>
                            <w:r>
                              <w:rPr>
                                <w:rFonts w:ascii="Calibri" w:hAnsi="Calibri" w:cs="Calibri"/>
                              </w:rPr>
                              <w:t>-</w:t>
                            </w:r>
                            <w:r w:rsidRPr="008D151E">
                              <w:rPr>
                                <w:rFonts w:ascii="Calibri" w:hAnsi="Calibri" w:cs="Calibri"/>
                              </w:rPr>
                              <w:t>bodied fish (100</w:t>
                            </w:r>
                            <w:r>
                              <w:rPr>
                                <w:rFonts w:ascii="Calibri" w:hAnsi="Calibri" w:cs="Calibri"/>
                              </w:rPr>
                              <w:t>–</w:t>
                            </w:r>
                            <w:r w:rsidRPr="008D151E">
                              <w:rPr>
                                <w:rFonts w:ascii="Calibri" w:hAnsi="Calibri" w:cs="Calibri"/>
                              </w:rPr>
                              <w:t xml:space="preserve">500 mm, e.g.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erch), and</w:t>
                            </w:r>
                          </w:p>
                          <w:p w14:paraId="6F027ED1" w14:textId="594A4E6B" w:rsidR="0020393C"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large-bodied fish (500</w:t>
                            </w:r>
                            <w:r>
                              <w:rPr>
                                <w:rFonts w:ascii="Calibri" w:hAnsi="Calibri" w:cs="Calibri"/>
                              </w:rPr>
                              <w:t>–</w:t>
                            </w:r>
                            <w:r w:rsidRPr="008D151E">
                              <w:rPr>
                                <w:rFonts w:ascii="Calibri" w:hAnsi="Calibri" w:cs="Calibri"/>
                              </w:rPr>
                              <w:t>1000</w:t>
                            </w:r>
                            <w:r>
                              <w:rPr>
                                <w:rFonts w:ascii="Calibri" w:hAnsi="Calibri" w:cs="Calibri"/>
                              </w:rPr>
                              <w:t xml:space="preserve"> </w:t>
                            </w:r>
                            <w:r w:rsidRPr="008D151E">
                              <w:rPr>
                                <w:rFonts w:ascii="Calibri" w:hAnsi="Calibri" w:cs="Calibri"/>
                              </w:rPr>
                              <w:t xml:space="preserve">mm, e.g. Murray </w:t>
                            </w:r>
                            <w:r>
                              <w:rPr>
                                <w:rFonts w:ascii="Calibri" w:hAnsi="Calibri" w:cs="Calibri"/>
                              </w:rPr>
                              <w:t>C</w:t>
                            </w:r>
                            <w:r w:rsidRPr="008D151E">
                              <w:rPr>
                                <w:rFonts w:ascii="Calibri" w:hAnsi="Calibri" w:cs="Calibri"/>
                              </w:rPr>
                              <w:t>od.)</w:t>
                            </w:r>
                          </w:p>
                          <w:p w14:paraId="4DC81CFF" w14:textId="77777777" w:rsidR="0020393C" w:rsidRPr="008D151E" w:rsidRDefault="0020393C" w:rsidP="00124093">
                            <w:pPr>
                              <w:spacing w:after="113" w:line="240" w:lineRule="atLeast"/>
                              <w:rPr>
                                <w:rFonts w:ascii="Calibri" w:hAnsi="Calibri" w:cs="Calibri"/>
                              </w:rPr>
                            </w:pPr>
                          </w:p>
                          <w:p w14:paraId="110D5342" w14:textId="12AF327F" w:rsidR="0020393C" w:rsidRPr="008D151E" w:rsidRDefault="0020393C" w:rsidP="00124093">
                            <w:pPr>
                              <w:spacing w:after="113" w:line="240" w:lineRule="atLeast"/>
                              <w:rPr>
                                <w:rFonts w:ascii="Calibri" w:hAnsi="Calibri" w:cs="Calibri"/>
                              </w:rPr>
                            </w:pPr>
                            <w:r w:rsidRPr="008D151E">
                              <w:rPr>
                                <w:rFonts w:ascii="Calibri" w:hAnsi="Calibri" w:cs="Calibri"/>
                              </w:rPr>
                              <w:t>The ecological requirements of off-channel specialists also required that the design of the regulators needed:</w:t>
                            </w:r>
                          </w:p>
                          <w:p w14:paraId="473FBEAD" w14:textId="6630DA85"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r>
                            <w:r>
                              <w:rPr>
                                <w:rFonts w:ascii="Calibri" w:hAnsi="Calibri" w:cs="Calibri"/>
                              </w:rPr>
                              <w:t xml:space="preserve">to </w:t>
                            </w:r>
                            <w:r w:rsidRPr="008D151E">
                              <w:rPr>
                                <w:rFonts w:ascii="Calibri" w:hAnsi="Calibri" w:cs="Calibri"/>
                              </w:rPr>
                              <w:t>provide fish passage out of the forest for small</w:t>
                            </w:r>
                            <w:r>
                              <w:rPr>
                                <w:rFonts w:ascii="Calibri" w:hAnsi="Calibri" w:cs="Calibri"/>
                              </w:rPr>
                              <w:t>-</w:t>
                            </w:r>
                            <w:r w:rsidRPr="008D151E">
                              <w:rPr>
                                <w:rFonts w:ascii="Calibri" w:hAnsi="Calibri" w:cs="Calibri"/>
                              </w:rPr>
                              <w:t>bodied fish (30</w:t>
                            </w:r>
                            <w:r>
                              <w:rPr>
                                <w:rFonts w:ascii="Calibri" w:hAnsi="Calibri" w:cs="Calibri"/>
                              </w:rPr>
                              <w:t>–</w:t>
                            </w:r>
                            <w:r w:rsidRPr="008D151E">
                              <w:rPr>
                                <w:rFonts w:ascii="Calibri" w:hAnsi="Calibri" w:cs="Calibri"/>
                              </w:rPr>
                              <w:t>100 mm) during high and low inflows, and</w:t>
                            </w:r>
                          </w:p>
                          <w:p w14:paraId="7382D96C" w14:textId="23073DEC" w:rsidR="0020393C" w:rsidRPr="004F5E8D" w:rsidRDefault="0020393C" w:rsidP="00124093">
                            <w:pPr>
                              <w:spacing w:after="113" w:line="240" w:lineRule="atLeast"/>
                              <w:ind w:left="426" w:hanging="426"/>
                              <w:rPr>
                                <w:rFonts w:ascii="Calibri" w:hAnsi="Calibri" w:cs="Calibri"/>
                                <w:szCs w:val="22"/>
                              </w:rPr>
                            </w:pPr>
                            <w:r w:rsidRPr="008D151E">
                              <w:rPr>
                                <w:rFonts w:ascii="Calibri" w:hAnsi="Calibri" w:cs="Calibri"/>
                              </w:rPr>
                              <w:t>•</w:t>
                            </w:r>
                            <w:r w:rsidRPr="008D151E">
                              <w:rPr>
                                <w:rFonts w:ascii="Calibri" w:hAnsi="Calibri" w:cs="Calibri"/>
                              </w:rPr>
                              <w:tab/>
                            </w:r>
                            <w:r>
                              <w:rPr>
                                <w:rFonts w:ascii="Calibri" w:hAnsi="Calibri" w:cs="Calibri"/>
                              </w:rPr>
                              <w:t xml:space="preserve">to </w:t>
                            </w:r>
                            <w:r w:rsidRPr="008D151E">
                              <w:rPr>
                                <w:rFonts w:ascii="Calibri" w:hAnsi="Calibri" w:cs="Calibri"/>
                              </w:rPr>
                              <w:t>accommodate operations more frequently than only in managed inundations</w:t>
                            </w:r>
                            <w:r>
                              <w:rPr>
                                <w:rFonts w:ascii="Calibri" w:hAnsi="Calibri" w:cs="Calibri"/>
                              </w:rPr>
                              <w:t>, and</w:t>
                            </w:r>
                            <w:r w:rsidRPr="008D151E">
                              <w:rPr>
                                <w:rFonts w:ascii="Calibri" w:hAnsi="Calibri" w:cs="Calibri"/>
                              </w:rPr>
                              <w:t xml:space="preserve"> to provide flows to replenish forest refuges</w:t>
                            </w:r>
                            <w:r>
                              <w:rPr>
                                <w:rFonts w:ascii="Calibri" w:hAnsi="Calibri" w:cs="Calibri"/>
                              </w:rPr>
                              <w:t>; e</w:t>
                            </w:r>
                            <w:r w:rsidRPr="004F5E8D">
                              <w:rPr>
                                <w:rFonts w:ascii="Calibri" w:hAnsi="Calibri" w:cs="Calibri"/>
                                <w:szCs w:val="22"/>
                              </w:rPr>
                              <w:t xml:space="preserve">cological windows </w:t>
                            </w:r>
                            <w:r>
                              <w:rPr>
                                <w:rFonts w:ascii="Calibri" w:hAnsi="Calibri" w:cs="Calibri"/>
                                <w:szCs w:val="22"/>
                              </w:rPr>
                              <w:t>to be for</w:t>
                            </w:r>
                            <w:r w:rsidRPr="004F5E8D">
                              <w:rPr>
                                <w:rFonts w:ascii="Calibri" w:hAnsi="Calibri" w:cs="Calibri"/>
                                <w:szCs w:val="22"/>
                              </w:rPr>
                              <w:t xml:space="preserve"> optimum operation, rather than a continuous range based on percentage.</w:t>
                            </w:r>
                          </w:p>
                          <w:p w14:paraId="7DDBF79F" w14:textId="77777777" w:rsidR="0020393C" w:rsidRPr="00A96971" w:rsidRDefault="0020393C" w:rsidP="00124093">
                            <w:pPr>
                              <w:spacing w:after="113" w:line="240" w:lineRule="atLeast"/>
                              <w:rPr>
                                <w:rFonts w:ascii="Arial" w:hAnsi="Arial" w:cs="Arial"/>
                                <w:sz w:val="20"/>
                                <w:szCs w:val="20"/>
                              </w:rPr>
                            </w:pPr>
                          </w:p>
                          <w:p w14:paraId="7AB78479" w14:textId="54E79134" w:rsidR="0020393C" w:rsidRPr="0037391F" w:rsidRDefault="0020393C" w:rsidP="00124093">
                            <w:pPr>
                              <w:spacing w:after="113" w:line="240" w:lineRule="atLeast"/>
                              <w:rPr>
                                <w:rFonts w:ascii="Arial" w:hAnsi="Arial" w:cs="Arial"/>
                                <w:sz w:val="20"/>
                                <w:szCs w:val="20"/>
                              </w:rPr>
                            </w:pPr>
                          </w:p>
                          <w:p w14:paraId="6D61FD95" w14:textId="77777777" w:rsidR="0020393C" w:rsidRPr="0037391F" w:rsidRDefault="0020393C" w:rsidP="00124093">
                            <w:pPr>
                              <w:spacing w:after="113" w:line="240" w:lineRule="atLeast"/>
                              <w:rPr>
                                <w:rFonts w:ascii="Arial" w:hAnsi="Arial" w:cs="Arial"/>
                                <w:sz w:val="20"/>
                                <w:szCs w:val="20"/>
                              </w:rPr>
                            </w:pPr>
                          </w:p>
                          <w:p w14:paraId="634A1F0F" w14:textId="77777777" w:rsidR="0020393C" w:rsidRPr="0037391F" w:rsidRDefault="0020393C" w:rsidP="007666C7">
                            <w:pPr>
                              <w:rPr>
                                <w:rFonts w:ascii="Arial" w:hAnsi="Arial" w:cs="Arial"/>
                                <w:sz w:val="20"/>
                                <w:szCs w:val="20"/>
                              </w:rPr>
                            </w:pPr>
                          </w:p>
                          <w:p w14:paraId="2D966BE0" w14:textId="77777777" w:rsidR="0020393C" w:rsidRPr="0037391F" w:rsidRDefault="0020393C" w:rsidP="007666C7">
                            <w:pPr>
                              <w:rPr>
                                <w:rFonts w:ascii="Arial" w:hAnsi="Arial" w:cs="Arial"/>
                                <w:sz w:val="20"/>
                                <w:szCs w:val="20"/>
                              </w:rPr>
                            </w:pPr>
                          </w:p>
                          <w:p w14:paraId="7EB539A7" w14:textId="77777777" w:rsidR="0020393C" w:rsidRPr="0037391F" w:rsidRDefault="0020393C" w:rsidP="007666C7">
                            <w:pPr>
                              <w:rPr>
                                <w:rFonts w:ascii="Arial" w:hAnsi="Arial" w:cs="Arial"/>
                                <w:sz w:val="20"/>
                                <w:szCs w:val="20"/>
                              </w:rPr>
                            </w:pPr>
                          </w:p>
                          <w:p w14:paraId="0971AE3D" w14:textId="77777777" w:rsidR="0020393C" w:rsidRPr="0037391F" w:rsidRDefault="0020393C" w:rsidP="007666C7">
                            <w:pPr>
                              <w:rPr>
                                <w:rFonts w:ascii="Arial" w:hAnsi="Arial" w:cs="Arial"/>
                                <w:sz w:val="20"/>
                                <w:szCs w:val="20"/>
                              </w:rPr>
                            </w:pPr>
                          </w:p>
                          <w:p w14:paraId="6936034B" w14:textId="77777777" w:rsidR="0020393C" w:rsidRPr="0037391F" w:rsidRDefault="0020393C" w:rsidP="007666C7">
                            <w:pPr>
                              <w:rPr>
                                <w:rFonts w:ascii="Arial" w:hAnsi="Arial" w:cs="Arial"/>
                                <w:sz w:val="20"/>
                                <w:szCs w:val="20"/>
                              </w:rPr>
                            </w:pPr>
                          </w:p>
                          <w:p w14:paraId="582949BC" w14:textId="77777777" w:rsidR="0020393C" w:rsidRPr="0037391F" w:rsidRDefault="0020393C" w:rsidP="007666C7">
                            <w:pPr>
                              <w:rPr>
                                <w:rFonts w:ascii="Arial" w:hAnsi="Arial" w:cs="Arial"/>
                                <w:sz w:val="20"/>
                                <w:szCs w:val="20"/>
                              </w:rPr>
                            </w:pPr>
                          </w:p>
                          <w:p w14:paraId="42FE83F1" w14:textId="77777777" w:rsidR="0020393C" w:rsidRPr="0037391F" w:rsidRDefault="0020393C" w:rsidP="007666C7">
                            <w:pPr>
                              <w:rPr>
                                <w:rFonts w:ascii="Arial" w:hAnsi="Arial" w:cs="Arial"/>
                                <w:sz w:val="20"/>
                                <w:szCs w:val="20"/>
                              </w:rPr>
                            </w:pPr>
                          </w:p>
                          <w:p w14:paraId="39189BCD" w14:textId="77777777" w:rsidR="0020393C" w:rsidRPr="0037391F" w:rsidRDefault="0020393C" w:rsidP="007666C7">
                            <w:pPr>
                              <w:rPr>
                                <w:rFonts w:ascii="Arial" w:hAnsi="Arial" w:cs="Arial"/>
                                <w:sz w:val="20"/>
                                <w:szCs w:val="20"/>
                              </w:rPr>
                            </w:pPr>
                          </w:p>
                          <w:p w14:paraId="001DECDB" w14:textId="77777777" w:rsidR="0020393C" w:rsidRPr="0037391F" w:rsidRDefault="0020393C" w:rsidP="007666C7">
                            <w:pPr>
                              <w:rPr>
                                <w:rFonts w:ascii="Arial" w:hAnsi="Arial" w:cs="Arial"/>
                                <w:sz w:val="20"/>
                                <w:szCs w:val="20"/>
                              </w:rPr>
                            </w:pPr>
                          </w:p>
                          <w:p w14:paraId="171437D2" w14:textId="77777777" w:rsidR="0020393C" w:rsidRPr="0037391F" w:rsidRDefault="0020393C" w:rsidP="007666C7">
                            <w:pPr>
                              <w:rPr>
                                <w:rFonts w:ascii="Arial" w:hAnsi="Arial" w:cs="Arial"/>
                                <w:sz w:val="20"/>
                                <w:szCs w:val="20"/>
                              </w:rPr>
                            </w:pPr>
                          </w:p>
                          <w:p w14:paraId="7DAE37D9" w14:textId="67DF5508" w:rsidR="0020393C" w:rsidRPr="0037391F" w:rsidRDefault="0020393C" w:rsidP="007666C7">
                            <w:pPr>
                              <w:pStyle w:val="BodyText2"/>
                              <w:spacing w:after="0" w:line="240" w:lineRule="auto"/>
                            </w:pPr>
                            <w:r w:rsidRPr="00A96971">
                              <w:t>Figure B</w:t>
                            </w:r>
                            <w:r>
                              <w:t>2</w:t>
                            </w:r>
                            <w:r w:rsidRPr="00A96971">
                              <w:t>.</w:t>
                            </w:r>
                            <w:r>
                              <w:t xml:space="preserve"> A generic model of flow and fish migration for the lowlands of the Murray-Darling river system.</w:t>
                            </w:r>
                          </w:p>
                          <w:p w14:paraId="1FA16FC2" w14:textId="77777777" w:rsidR="0020393C" w:rsidRPr="0037391F" w:rsidRDefault="0020393C" w:rsidP="007666C7">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 o:spid="_x0000_s1053" type="#_x0000_t202" style="position:absolute;margin-left:-.65pt;margin-top:2.5pt;width:426.65pt;height:4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" fillcolor="#d9d9d9" strokeweight=".5pt">
                <v:path arrowok="t"/>
                <v:textbox>
                  <w:txbxContent>
                    <w:p w14:paraId="5DD5109F" w14:textId="018C6EA5" w:rsidR="0020393C" w:rsidRPr="008D151E" w:rsidRDefault="0020393C" w:rsidP="007666C7">
                      <w:pPr>
                        <w:pStyle w:val="BodyText2"/>
                        <w:spacing w:line="240" w:lineRule="auto"/>
                        <w:rPr>
                          <w:rFonts w:asciiTheme="minorHAnsi" w:hAnsiTheme="minorHAnsi"/>
                          <w:b/>
                          <w:sz w:val="20"/>
                          <w:szCs w:val="20"/>
                        </w:rPr>
                      </w:pPr>
                      <w:r w:rsidRPr="008D151E">
                        <w:rPr>
                          <w:b/>
                          <w:sz w:val="20"/>
                          <w:szCs w:val="20"/>
                        </w:rPr>
                        <w:t xml:space="preserve">Box </w:t>
                      </w:r>
                      <w:r>
                        <w:rPr>
                          <w:b/>
                          <w:sz w:val="20"/>
                          <w:szCs w:val="20"/>
                        </w:rPr>
                        <w:t xml:space="preserve">1 (cont.). </w:t>
                      </w:r>
                      <w:r w:rsidRPr="008D151E">
                        <w:rPr>
                          <w:rFonts w:ascii="Calibri" w:hAnsi="Calibri" w:cs="Calibri"/>
                          <w:b/>
                          <w:sz w:val="20"/>
                          <w:szCs w:val="20"/>
                        </w:rPr>
                        <w:t xml:space="preserve">Examples of </w:t>
                      </w:r>
                      <w:r>
                        <w:rPr>
                          <w:rFonts w:ascii="Calibri" w:hAnsi="Calibri" w:cs="Calibri"/>
                          <w:b/>
                          <w:sz w:val="20"/>
                          <w:szCs w:val="20"/>
                        </w:rPr>
                        <w:t>e</w:t>
                      </w:r>
                      <w:r w:rsidRPr="008D151E">
                        <w:rPr>
                          <w:rFonts w:ascii="Calibri" w:hAnsi="Calibri" w:cs="Calibri"/>
                          <w:b/>
                          <w:sz w:val="20"/>
                          <w:szCs w:val="20"/>
                        </w:rPr>
                        <w:t xml:space="preserve">cological and </w:t>
                      </w:r>
                      <w:r>
                        <w:rPr>
                          <w:rFonts w:ascii="Calibri" w:hAnsi="Calibri" w:cs="Calibri"/>
                          <w:b/>
                          <w:sz w:val="20"/>
                          <w:szCs w:val="20"/>
                        </w:rPr>
                        <w:t>f</w:t>
                      </w:r>
                      <w:r w:rsidRPr="008D151E">
                        <w:rPr>
                          <w:rFonts w:ascii="Calibri" w:hAnsi="Calibri" w:cs="Calibri"/>
                          <w:b/>
                          <w:sz w:val="20"/>
                          <w:szCs w:val="20"/>
                        </w:rPr>
                        <w:t xml:space="preserve">ish </w:t>
                      </w:r>
                      <w:r>
                        <w:rPr>
                          <w:rFonts w:ascii="Calibri" w:hAnsi="Calibri" w:cs="Calibri"/>
                          <w:b/>
                          <w:sz w:val="20"/>
                          <w:szCs w:val="20"/>
                        </w:rPr>
                        <w:t>p</w:t>
                      </w:r>
                      <w:r w:rsidRPr="008D151E">
                        <w:rPr>
                          <w:rFonts w:ascii="Calibri" w:hAnsi="Calibri" w:cs="Calibri"/>
                          <w:b/>
                          <w:sz w:val="20"/>
                          <w:szCs w:val="20"/>
                        </w:rPr>
                        <w:t xml:space="preserve">assage </w:t>
                      </w:r>
                      <w:r>
                        <w:rPr>
                          <w:rFonts w:ascii="Calibri" w:hAnsi="Calibri" w:cs="Calibri"/>
                          <w:b/>
                          <w:sz w:val="20"/>
                          <w:szCs w:val="20"/>
                        </w:rPr>
                        <w:t>o</w:t>
                      </w:r>
                      <w:r w:rsidRPr="008D151E">
                        <w:rPr>
                          <w:rFonts w:ascii="Calibri" w:hAnsi="Calibri" w:cs="Calibri"/>
                          <w:b/>
                          <w:sz w:val="20"/>
                          <w:szCs w:val="20"/>
                        </w:rPr>
                        <w:t>bjectives in Victoria</w:t>
                      </w:r>
                    </w:p>
                    <w:p w14:paraId="51EB82FF" w14:textId="7DA382CC" w:rsidR="0020393C" w:rsidRPr="008D151E" w:rsidRDefault="0020393C" w:rsidP="00124093">
                      <w:pPr>
                        <w:spacing w:after="113" w:line="240" w:lineRule="atLeast"/>
                        <w:rPr>
                          <w:rFonts w:ascii="Calibri" w:hAnsi="Calibri" w:cs="Calibri"/>
                        </w:rPr>
                      </w:pPr>
                      <w:r>
                        <w:rPr>
                          <w:rFonts w:ascii="Calibri" w:hAnsi="Calibri" w:cs="Calibri"/>
                        </w:rPr>
                        <w:t>M</w:t>
                      </w:r>
                      <w:r w:rsidRPr="008D151E">
                        <w:rPr>
                          <w:rFonts w:ascii="Calibri" w:hAnsi="Calibri" w:cs="Calibri"/>
                        </w:rPr>
                        <w:t>urray</w:t>
                      </w:r>
                      <w:r>
                        <w:rPr>
                          <w:rFonts w:ascii="Calibri" w:hAnsi="Calibri" w:cs="Calibri"/>
                        </w:rPr>
                        <w:t>–</w:t>
                      </w:r>
                      <w:r w:rsidRPr="008D151E">
                        <w:rPr>
                          <w:rFonts w:ascii="Calibri" w:hAnsi="Calibri" w:cs="Calibri"/>
                        </w:rPr>
                        <w:t xml:space="preserve">Darling lowlands </w:t>
                      </w:r>
                      <w:r>
                        <w:rPr>
                          <w:rFonts w:ascii="Calibri" w:hAnsi="Calibri" w:cs="Calibri"/>
                        </w:rPr>
                        <w:t>–</w:t>
                      </w:r>
                      <w:r w:rsidRPr="008D151E">
                        <w:rPr>
                          <w:rFonts w:ascii="Calibri" w:hAnsi="Calibri" w:cs="Calibri"/>
                        </w:rPr>
                        <w:t xml:space="preserve"> Locks 7, 9 and 10</w:t>
                      </w:r>
                      <w:r>
                        <w:rPr>
                          <w:rFonts w:ascii="Calibri" w:hAnsi="Calibri" w:cs="Calibri"/>
                        </w:rPr>
                        <w:t>,</w:t>
                      </w:r>
                      <w:r w:rsidRPr="008D151E">
                        <w:rPr>
                          <w:rFonts w:ascii="Calibri" w:hAnsi="Calibri" w:cs="Calibri"/>
                        </w:rPr>
                        <w:t xml:space="preserve"> located on the Murray River</w:t>
                      </w:r>
                    </w:p>
                    <w:p w14:paraId="530D454E" w14:textId="4C7FD63E"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Murray</w:t>
                      </w:r>
                      <w:r>
                        <w:rPr>
                          <w:rFonts w:ascii="Calibri" w:hAnsi="Calibri" w:cs="Calibri"/>
                        </w:rPr>
                        <w:t>–</w:t>
                      </w:r>
                      <w:r w:rsidRPr="008D151E">
                        <w:rPr>
                          <w:rFonts w:ascii="Calibri" w:hAnsi="Calibri" w:cs="Calibri"/>
                        </w:rPr>
                        <w:t>Darling lowlands fishways was to restore connectivity for the whole fish community. Three major size classes of native fish</w:t>
                      </w:r>
                      <w:r>
                        <w:rPr>
                          <w:rFonts w:ascii="Calibri" w:hAnsi="Calibri" w:cs="Calibri"/>
                        </w:rPr>
                        <w:t>es</w:t>
                      </w:r>
                      <w:r w:rsidRPr="008D151E">
                        <w:rPr>
                          <w:rFonts w:ascii="Calibri" w:hAnsi="Calibri" w:cs="Calibri"/>
                        </w:rPr>
                        <w:t xml:space="preserve"> dominated the community in the Murray River: 30–70 mm long (e.g. Australian </w:t>
                      </w:r>
                      <w:r>
                        <w:rPr>
                          <w:rFonts w:ascii="Calibri" w:hAnsi="Calibri" w:cs="Calibri"/>
                        </w:rPr>
                        <w:t>S</w:t>
                      </w:r>
                      <w:r w:rsidRPr="008D151E">
                        <w:rPr>
                          <w:rFonts w:ascii="Calibri" w:hAnsi="Calibri" w:cs="Calibri"/>
                        </w:rPr>
                        <w:t xml:space="preserve">melt, </w:t>
                      </w:r>
                      <w:r>
                        <w:rPr>
                          <w:rFonts w:ascii="Calibri" w:hAnsi="Calibri" w:cs="Calibri"/>
                        </w:rPr>
                        <w:t>U</w:t>
                      </w:r>
                      <w:r w:rsidRPr="008D151E">
                        <w:rPr>
                          <w:rFonts w:ascii="Calibri" w:hAnsi="Calibri" w:cs="Calibri"/>
                        </w:rPr>
                        <w:t xml:space="preserve">nspecked </w:t>
                      </w:r>
                      <w:r>
                        <w:rPr>
                          <w:rFonts w:ascii="Calibri" w:hAnsi="Calibri" w:cs="Calibri"/>
                        </w:rPr>
                        <w:t>H</w:t>
                      </w:r>
                      <w:r w:rsidRPr="008D151E">
                        <w:rPr>
                          <w:rFonts w:ascii="Calibri" w:hAnsi="Calibri" w:cs="Calibri"/>
                        </w:rPr>
                        <w:t xml:space="preserve">ardyhead and </w:t>
                      </w:r>
                      <w:r>
                        <w:rPr>
                          <w:rFonts w:ascii="Calibri" w:hAnsi="Calibri" w:cs="Calibri"/>
                        </w:rPr>
                        <w:t>C</w:t>
                      </w:r>
                      <w:r w:rsidRPr="008D151E">
                        <w:rPr>
                          <w:rFonts w:ascii="Calibri" w:hAnsi="Calibri" w:cs="Calibri"/>
                        </w:rPr>
                        <w:t xml:space="preserve">arp </w:t>
                      </w:r>
                      <w:r>
                        <w:rPr>
                          <w:rFonts w:ascii="Calibri" w:hAnsi="Calibri" w:cs="Calibri"/>
                        </w:rPr>
                        <w:t>G</w:t>
                      </w:r>
                      <w:r w:rsidRPr="008D151E">
                        <w:rPr>
                          <w:rFonts w:ascii="Calibri" w:hAnsi="Calibri" w:cs="Calibri"/>
                        </w:rPr>
                        <w:t xml:space="preserve">udgeon); 90–600 mm long (juvenile Murray </w:t>
                      </w:r>
                      <w:r>
                        <w:rPr>
                          <w:rFonts w:ascii="Calibri" w:hAnsi="Calibri" w:cs="Calibri"/>
                        </w:rPr>
                        <w:t>C</w:t>
                      </w:r>
                      <w:r w:rsidRPr="008D151E">
                        <w:rPr>
                          <w:rFonts w:ascii="Calibri" w:hAnsi="Calibri" w:cs="Calibri"/>
                        </w:rPr>
                        <w:t xml:space="preserve">od, immature and mature </w:t>
                      </w:r>
                      <w:r>
                        <w:rPr>
                          <w:rFonts w:ascii="Calibri" w:hAnsi="Calibri" w:cs="Calibri"/>
                        </w:rPr>
                        <w:t>S</w:t>
                      </w:r>
                      <w:r w:rsidRPr="008D151E">
                        <w:rPr>
                          <w:rFonts w:ascii="Calibri" w:hAnsi="Calibri" w:cs="Calibri"/>
                        </w:rPr>
                        <w:t xml:space="preserve">ilver </w:t>
                      </w:r>
                      <w:r>
                        <w:rPr>
                          <w:rFonts w:ascii="Calibri" w:hAnsi="Calibri" w:cs="Calibri"/>
                        </w:rPr>
                        <w:t>P</w:t>
                      </w:r>
                      <w:r w:rsidRPr="008D151E">
                        <w:rPr>
                          <w:rFonts w:ascii="Calibri" w:hAnsi="Calibri" w:cs="Calibri"/>
                        </w:rPr>
                        <w:t xml:space="preserve">erch,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 xml:space="preserve">erch and </w:t>
                      </w:r>
                      <w:r>
                        <w:rPr>
                          <w:rFonts w:ascii="Calibri" w:hAnsi="Calibri" w:cs="Calibri"/>
                        </w:rPr>
                        <w:t>B</w:t>
                      </w:r>
                      <w:r w:rsidRPr="008D151E">
                        <w:rPr>
                          <w:rFonts w:ascii="Calibri" w:hAnsi="Calibri" w:cs="Calibri"/>
                        </w:rPr>
                        <w:t xml:space="preserve">ony </w:t>
                      </w:r>
                      <w:r>
                        <w:rPr>
                          <w:rFonts w:ascii="Calibri" w:hAnsi="Calibri" w:cs="Calibri"/>
                        </w:rPr>
                        <w:t>H</w:t>
                      </w:r>
                      <w:r w:rsidRPr="008D151E">
                        <w:rPr>
                          <w:rFonts w:ascii="Calibri" w:hAnsi="Calibri" w:cs="Calibri"/>
                        </w:rPr>
                        <w:t xml:space="preserve">erring; and 600–1400 mm long (primarily adult Murray </w:t>
                      </w:r>
                      <w:r>
                        <w:rPr>
                          <w:rFonts w:ascii="Calibri" w:hAnsi="Calibri" w:cs="Calibri"/>
                        </w:rPr>
                        <w:t>C</w:t>
                      </w:r>
                      <w:r w:rsidRPr="008D151E">
                        <w:rPr>
                          <w:rFonts w:ascii="Calibri" w:hAnsi="Calibri" w:cs="Calibri"/>
                        </w:rPr>
                        <w:t>od). The vertical-slot fishways were designed to pass all fish species and most size</w:t>
                      </w:r>
                      <w:r>
                        <w:rPr>
                          <w:rFonts w:ascii="Calibri" w:hAnsi="Calibri" w:cs="Calibri"/>
                        </w:rPr>
                        <w:t xml:space="preserve"> </w:t>
                      </w:r>
                      <w:r w:rsidRPr="008D151E">
                        <w:rPr>
                          <w:rFonts w:ascii="Calibri" w:hAnsi="Calibri" w:cs="Calibri"/>
                        </w:rPr>
                        <w:t>classes (30–1000 mm long).</w:t>
                      </w:r>
                    </w:p>
                    <w:p w14:paraId="3F28A4EA" w14:textId="77777777" w:rsidR="0020393C" w:rsidRPr="008D151E" w:rsidRDefault="0020393C" w:rsidP="00124093">
                      <w:pPr>
                        <w:spacing w:after="113" w:line="240" w:lineRule="atLeast"/>
                        <w:rPr>
                          <w:rFonts w:ascii="Calibri" w:hAnsi="Calibri" w:cs="Calibri"/>
                        </w:rPr>
                      </w:pPr>
                    </w:p>
                    <w:p w14:paraId="154B8E36" w14:textId="58C8FA62" w:rsidR="0020393C" w:rsidRPr="008D151E" w:rsidRDefault="0020393C" w:rsidP="00124093">
                      <w:pPr>
                        <w:spacing w:after="113" w:line="240" w:lineRule="atLeast"/>
                        <w:rPr>
                          <w:rFonts w:ascii="Calibri" w:hAnsi="Calibri" w:cs="Calibri"/>
                        </w:rPr>
                      </w:pPr>
                      <w:r w:rsidRPr="008D151E">
                        <w:rPr>
                          <w:rFonts w:ascii="Calibri" w:hAnsi="Calibri" w:cs="Calibri"/>
                        </w:rPr>
                        <w:t>Murray</w:t>
                      </w:r>
                      <w:r>
                        <w:rPr>
                          <w:rFonts w:ascii="Calibri" w:hAnsi="Calibri" w:cs="Calibri"/>
                        </w:rPr>
                        <w:t>–</w:t>
                      </w:r>
                      <w:r w:rsidRPr="008D151E">
                        <w:rPr>
                          <w:rFonts w:ascii="Calibri" w:hAnsi="Calibri" w:cs="Calibri"/>
                        </w:rPr>
                        <w:t>Darling</w:t>
                      </w:r>
                      <w:r>
                        <w:rPr>
                          <w:rFonts w:ascii="Calibri" w:hAnsi="Calibri" w:cs="Calibri"/>
                        </w:rPr>
                        <w:t xml:space="preserve"> –</w:t>
                      </w:r>
                      <w:r w:rsidRPr="008D151E">
                        <w:rPr>
                          <w:rFonts w:ascii="Calibri" w:hAnsi="Calibri" w:cs="Calibri"/>
                        </w:rPr>
                        <w:t xml:space="preserve"> large floodplains connected to the river</w:t>
                      </w:r>
                      <w:r>
                        <w:rPr>
                          <w:rFonts w:ascii="Calibri" w:hAnsi="Calibri" w:cs="Calibri"/>
                        </w:rPr>
                        <w:t xml:space="preserve"> – </w:t>
                      </w:r>
                      <w:r w:rsidRPr="008D151E">
                        <w:rPr>
                          <w:rFonts w:ascii="Calibri" w:hAnsi="Calibri" w:cs="Calibri"/>
                        </w:rPr>
                        <w:t xml:space="preserve">Hipwell Road </w:t>
                      </w:r>
                      <w:r>
                        <w:rPr>
                          <w:rFonts w:ascii="Calibri" w:hAnsi="Calibri" w:cs="Calibri"/>
                        </w:rPr>
                        <w:t>f</w:t>
                      </w:r>
                      <w:r w:rsidRPr="008D151E">
                        <w:rPr>
                          <w:rFonts w:ascii="Calibri" w:hAnsi="Calibri" w:cs="Calibri"/>
                        </w:rPr>
                        <w:t>ishway</w:t>
                      </w:r>
                    </w:p>
                    <w:p w14:paraId="0E9B61FF" w14:textId="77777777" w:rsidR="0020393C" w:rsidRPr="008D151E" w:rsidRDefault="0020393C" w:rsidP="00124093">
                      <w:pPr>
                        <w:spacing w:after="113" w:line="240" w:lineRule="atLeast"/>
                        <w:rPr>
                          <w:rFonts w:ascii="Calibri" w:hAnsi="Calibri" w:cs="Calibri"/>
                        </w:rPr>
                      </w:pPr>
                      <w:r w:rsidRPr="008D151E">
                        <w:rPr>
                          <w:rFonts w:ascii="Calibri" w:hAnsi="Calibri" w:cs="Calibri"/>
                        </w:rPr>
                        <w:t>The ecological objective of the Hipwell Road fishway was to pass larval, juvenile and adult fish on and off the floodplain. The fish passage objectives for larval and juvenile fish were to provide for the:</w:t>
                      </w:r>
                    </w:p>
                    <w:p w14:paraId="7A0B25D6" w14:textId="77777777"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passage of larvae into the forest, and</w:t>
                      </w:r>
                    </w:p>
                    <w:p w14:paraId="516CA394" w14:textId="313A6BC7"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passage of juvenile fish (30</w:t>
                      </w:r>
                      <w:r>
                        <w:rPr>
                          <w:rFonts w:ascii="Calibri" w:hAnsi="Calibri" w:cs="Calibri"/>
                        </w:rPr>
                        <w:t>–</w:t>
                      </w:r>
                      <w:r w:rsidRPr="008D151E">
                        <w:rPr>
                          <w:rFonts w:ascii="Calibri" w:hAnsi="Calibri" w:cs="Calibri"/>
                        </w:rPr>
                        <w:t>100 mm) out of the forest.</w:t>
                      </w:r>
                    </w:p>
                    <w:p w14:paraId="4FCC3397" w14:textId="686DF1C2" w:rsidR="0020393C" w:rsidRPr="008D151E" w:rsidRDefault="0020393C" w:rsidP="00124093">
                      <w:pPr>
                        <w:spacing w:after="113" w:line="240" w:lineRule="atLeast"/>
                        <w:rPr>
                          <w:rFonts w:ascii="Calibri" w:hAnsi="Calibri" w:cs="Calibri"/>
                        </w:rPr>
                      </w:pPr>
                      <w:r w:rsidRPr="008D151E">
                        <w:rPr>
                          <w:rFonts w:ascii="Calibri" w:hAnsi="Calibri" w:cs="Calibri"/>
                        </w:rPr>
                        <w:t>The fish passage objective</w:t>
                      </w:r>
                      <w:r>
                        <w:rPr>
                          <w:rFonts w:ascii="Calibri" w:hAnsi="Calibri" w:cs="Calibri"/>
                        </w:rPr>
                        <w:t>s</w:t>
                      </w:r>
                      <w:r w:rsidRPr="008D151E">
                        <w:rPr>
                          <w:rFonts w:ascii="Calibri" w:hAnsi="Calibri" w:cs="Calibri"/>
                        </w:rPr>
                        <w:t xml:space="preserve"> for adult fish</w:t>
                      </w:r>
                      <w:r>
                        <w:rPr>
                          <w:rFonts w:ascii="Calibri" w:hAnsi="Calibri" w:cs="Calibri"/>
                        </w:rPr>
                        <w:t>es</w:t>
                      </w:r>
                      <w:r w:rsidRPr="008D151E">
                        <w:rPr>
                          <w:rFonts w:ascii="Calibri" w:hAnsi="Calibri" w:cs="Calibri"/>
                        </w:rPr>
                        <w:t xml:space="preserve"> w</w:t>
                      </w:r>
                      <w:r>
                        <w:rPr>
                          <w:rFonts w:ascii="Calibri" w:hAnsi="Calibri" w:cs="Calibri"/>
                        </w:rPr>
                        <w:t>ere</w:t>
                      </w:r>
                      <w:r w:rsidRPr="008D151E">
                        <w:rPr>
                          <w:rFonts w:ascii="Calibri" w:hAnsi="Calibri" w:cs="Calibri"/>
                        </w:rPr>
                        <w:t xml:space="preserve"> to provide passage in and out of the forest for:</w:t>
                      </w:r>
                    </w:p>
                    <w:p w14:paraId="67E404FD" w14:textId="2F5AD365"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small</w:t>
                      </w:r>
                      <w:r>
                        <w:rPr>
                          <w:rFonts w:ascii="Calibri" w:hAnsi="Calibri" w:cs="Calibri"/>
                        </w:rPr>
                        <w:t>-</w:t>
                      </w:r>
                      <w:r w:rsidRPr="008D151E">
                        <w:rPr>
                          <w:rFonts w:ascii="Calibri" w:hAnsi="Calibri" w:cs="Calibri"/>
                        </w:rPr>
                        <w:t>bodied fish (30</w:t>
                      </w:r>
                      <w:r>
                        <w:rPr>
                          <w:rFonts w:ascii="Calibri" w:hAnsi="Calibri" w:cs="Calibri"/>
                        </w:rPr>
                        <w:t>–</w:t>
                      </w:r>
                      <w:r w:rsidRPr="008D151E">
                        <w:rPr>
                          <w:rFonts w:ascii="Calibri" w:hAnsi="Calibri" w:cs="Calibri"/>
                        </w:rPr>
                        <w:t xml:space="preserve">100 mm, e.g. </w:t>
                      </w:r>
                      <w:r>
                        <w:rPr>
                          <w:rFonts w:ascii="Calibri" w:hAnsi="Calibri" w:cs="Calibri"/>
                        </w:rPr>
                        <w:t>g</w:t>
                      </w:r>
                      <w:r w:rsidRPr="008D151E">
                        <w:rPr>
                          <w:rFonts w:ascii="Calibri" w:hAnsi="Calibri" w:cs="Calibri"/>
                        </w:rPr>
                        <w:t>udgeons),</w:t>
                      </w:r>
                    </w:p>
                    <w:p w14:paraId="31A055A6" w14:textId="22CACDEA"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medium</w:t>
                      </w:r>
                      <w:r>
                        <w:rPr>
                          <w:rFonts w:ascii="Calibri" w:hAnsi="Calibri" w:cs="Calibri"/>
                        </w:rPr>
                        <w:t>-</w:t>
                      </w:r>
                      <w:r w:rsidRPr="008D151E">
                        <w:rPr>
                          <w:rFonts w:ascii="Calibri" w:hAnsi="Calibri" w:cs="Calibri"/>
                        </w:rPr>
                        <w:t>bodied fish (100</w:t>
                      </w:r>
                      <w:r>
                        <w:rPr>
                          <w:rFonts w:ascii="Calibri" w:hAnsi="Calibri" w:cs="Calibri"/>
                        </w:rPr>
                        <w:t>–</w:t>
                      </w:r>
                      <w:r w:rsidRPr="008D151E">
                        <w:rPr>
                          <w:rFonts w:ascii="Calibri" w:hAnsi="Calibri" w:cs="Calibri"/>
                        </w:rPr>
                        <w:t xml:space="preserve">500 mm, e.g. </w:t>
                      </w:r>
                      <w:r>
                        <w:rPr>
                          <w:rFonts w:ascii="Calibri" w:hAnsi="Calibri" w:cs="Calibri"/>
                        </w:rPr>
                        <w:t>G</w:t>
                      </w:r>
                      <w:r w:rsidRPr="008D151E">
                        <w:rPr>
                          <w:rFonts w:ascii="Calibri" w:hAnsi="Calibri" w:cs="Calibri"/>
                        </w:rPr>
                        <w:t xml:space="preserve">olden </w:t>
                      </w:r>
                      <w:r>
                        <w:rPr>
                          <w:rFonts w:ascii="Calibri" w:hAnsi="Calibri" w:cs="Calibri"/>
                        </w:rPr>
                        <w:t>P</w:t>
                      </w:r>
                      <w:r w:rsidRPr="008D151E">
                        <w:rPr>
                          <w:rFonts w:ascii="Calibri" w:hAnsi="Calibri" w:cs="Calibri"/>
                        </w:rPr>
                        <w:t>erch), and</w:t>
                      </w:r>
                    </w:p>
                    <w:p w14:paraId="6F027ED1" w14:textId="594A4E6B" w:rsidR="0020393C"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t>adult large-bodied fish (500</w:t>
                      </w:r>
                      <w:r>
                        <w:rPr>
                          <w:rFonts w:ascii="Calibri" w:hAnsi="Calibri" w:cs="Calibri"/>
                        </w:rPr>
                        <w:t>–</w:t>
                      </w:r>
                      <w:r w:rsidRPr="008D151E">
                        <w:rPr>
                          <w:rFonts w:ascii="Calibri" w:hAnsi="Calibri" w:cs="Calibri"/>
                        </w:rPr>
                        <w:t>1000</w:t>
                      </w:r>
                      <w:r>
                        <w:rPr>
                          <w:rFonts w:ascii="Calibri" w:hAnsi="Calibri" w:cs="Calibri"/>
                        </w:rPr>
                        <w:t xml:space="preserve"> </w:t>
                      </w:r>
                      <w:r w:rsidRPr="008D151E">
                        <w:rPr>
                          <w:rFonts w:ascii="Calibri" w:hAnsi="Calibri" w:cs="Calibri"/>
                        </w:rPr>
                        <w:t xml:space="preserve">mm, e.g. Murray </w:t>
                      </w:r>
                      <w:r>
                        <w:rPr>
                          <w:rFonts w:ascii="Calibri" w:hAnsi="Calibri" w:cs="Calibri"/>
                        </w:rPr>
                        <w:t>C</w:t>
                      </w:r>
                      <w:r w:rsidRPr="008D151E">
                        <w:rPr>
                          <w:rFonts w:ascii="Calibri" w:hAnsi="Calibri" w:cs="Calibri"/>
                        </w:rPr>
                        <w:t>od.)</w:t>
                      </w:r>
                    </w:p>
                    <w:p w14:paraId="4DC81CFF" w14:textId="77777777" w:rsidR="0020393C" w:rsidRPr="008D151E" w:rsidRDefault="0020393C" w:rsidP="00124093">
                      <w:pPr>
                        <w:spacing w:after="113" w:line="240" w:lineRule="atLeast"/>
                        <w:rPr>
                          <w:rFonts w:ascii="Calibri" w:hAnsi="Calibri" w:cs="Calibri"/>
                        </w:rPr>
                      </w:pPr>
                    </w:p>
                    <w:p w14:paraId="110D5342" w14:textId="12AF327F" w:rsidR="0020393C" w:rsidRPr="008D151E" w:rsidRDefault="0020393C" w:rsidP="00124093">
                      <w:pPr>
                        <w:spacing w:after="113" w:line="240" w:lineRule="atLeast"/>
                        <w:rPr>
                          <w:rFonts w:ascii="Calibri" w:hAnsi="Calibri" w:cs="Calibri"/>
                        </w:rPr>
                      </w:pPr>
                      <w:r w:rsidRPr="008D151E">
                        <w:rPr>
                          <w:rFonts w:ascii="Calibri" w:hAnsi="Calibri" w:cs="Calibri"/>
                        </w:rPr>
                        <w:t>The ecological requirements of off-channel specialists also required that the design of the regulators needed:</w:t>
                      </w:r>
                    </w:p>
                    <w:p w14:paraId="473FBEAD" w14:textId="6630DA85" w:rsidR="0020393C" w:rsidRPr="008D151E" w:rsidRDefault="0020393C" w:rsidP="00124093">
                      <w:pPr>
                        <w:spacing w:after="113" w:line="240" w:lineRule="atLeast"/>
                        <w:ind w:left="426" w:hanging="426"/>
                        <w:rPr>
                          <w:rFonts w:ascii="Calibri" w:hAnsi="Calibri" w:cs="Calibri"/>
                        </w:rPr>
                      </w:pPr>
                      <w:r w:rsidRPr="008D151E">
                        <w:rPr>
                          <w:rFonts w:ascii="Calibri" w:hAnsi="Calibri" w:cs="Calibri"/>
                        </w:rPr>
                        <w:t>•</w:t>
                      </w:r>
                      <w:r w:rsidRPr="008D151E">
                        <w:rPr>
                          <w:rFonts w:ascii="Calibri" w:hAnsi="Calibri" w:cs="Calibri"/>
                        </w:rPr>
                        <w:tab/>
                      </w:r>
                      <w:r>
                        <w:rPr>
                          <w:rFonts w:ascii="Calibri" w:hAnsi="Calibri" w:cs="Calibri"/>
                        </w:rPr>
                        <w:t xml:space="preserve">to </w:t>
                      </w:r>
                      <w:r w:rsidRPr="008D151E">
                        <w:rPr>
                          <w:rFonts w:ascii="Calibri" w:hAnsi="Calibri" w:cs="Calibri"/>
                        </w:rPr>
                        <w:t>provide fish passage out of the forest for small</w:t>
                      </w:r>
                      <w:r>
                        <w:rPr>
                          <w:rFonts w:ascii="Calibri" w:hAnsi="Calibri" w:cs="Calibri"/>
                        </w:rPr>
                        <w:t>-</w:t>
                      </w:r>
                      <w:r w:rsidRPr="008D151E">
                        <w:rPr>
                          <w:rFonts w:ascii="Calibri" w:hAnsi="Calibri" w:cs="Calibri"/>
                        </w:rPr>
                        <w:t>bodied fish (30</w:t>
                      </w:r>
                      <w:r>
                        <w:rPr>
                          <w:rFonts w:ascii="Calibri" w:hAnsi="Calibri" w:cs="Calibri"/>
                        </w:rPr>
                        <w:t>–</w:t>
                      </w:r>
                      <w:r w:rsidRPr="008D151E">
                        <w:rPr>
                          <w:rFonts w:ascii="Calibri" w:hAnsi="Calibri" w:cs="Calibri"/>
                        </w:rPr>
                        <w:t>100 mm) during high and low inflows, and</w:t>
                      </w:r>
                    </w:p>
                    <w:p w14:paraId="7382D96C" w14:textId="23073DEC" w:rsidR="0020393C" w:rsidRPr="004F5E8D" w:rsidRDefault="0020393C" w:rsidP="00124093">
                      <w:pPr>
                        <w:spacing w:after="113" w:line="240" w:lineRule="atLeast"/>
                        <w:ind w:left="426" w:hanging="426"/>
                        <w:rPr>
                          <w:rFonts w:ascii="Calibri" w:hAnsi="Calibri" w:cs="Calibri"/>
                          <w:szCs w:val="22"/>
                        </w:rPr>
                      </w:pPr>
                      <w:r w:rsidRPr="008D151E">
                        <w:rPr>
                          <w:rFonts w:ascii="Calibri" w:hAnsi="Calibri" w:cs="Calibri"/>
                        </w:rPr>
                        <w:t>•</w:t>
                      </w:r>
                      <w:r w:rsidRPr="008D151E">
                        <w:rPr>
                          <w:rFonts w:ascii="Calibri" w:hAnsi="Calibri" w:cs="Calibri"/>
                        </w:rPr>
                        <w:tab/>
                      </w:r>
                      <w:r>
                        <w:rPr>
                          <w:rFonts w:ascii="Calibri" w:hAnsi="Calibri" w:cs="Calibri"/>
                        </w:rPr>
                        <w:t xml:space="preserve">to </w:t>
                      </w:r>
                      <w:r w:rsidRPr="008D151E">
                        <w:rPr>
                          <w:rFonts w:ascii="Calibri" w:hAnsi="Calibri" w:cs="Calibri"/>
                        </w:rPr>
                        <w:t>accommodate operations more frequently than only in managed inundations</w:t>
                      </w:r>
                      <w:r>
                        <w:rPr>
                          <w:rFonts w:ascii="Calibri" w:hAnsi="Calibri" w:cs="Calibri"/>
                        </w:rPr>
                        <w:t>, and</w:t>
                      </w:r>
                      <w:r w:rsidRPr="008D151E">
                        <w:rPr>
                          <w:rFonts w:ascii="Calibri" w:hAnsi="Calibri" w:cs="Calibri"/>
                        </w:rPr>
                        <w:t xml:space="preserve"> to provide flows to replenish forest refuges</w:t>
                      </w:r>
                      <w:r>
                        <w:rPr>
                          <w:rFonts w:ascii="Calibri" w:hAnsi="Calibri" w:cs="Calibri"/>
                        </w:rPr>
                        <w:t>; e</w:t>
                      </w:r>
                      <w:r w:rsidRPr="004F5E8D">
                        <w:rPr>
                          <w:rFonts w:ascii="Calibri" w:hAnsi="Calibri" w:cs="Calibri"/>
                          <w:szCs w:val="22"/>
                        </w:rPr>
                        <w:t xml:space="preserve">cological windows </w:t>
                      </w:r>
                      <w:r>
                        <w:rPr>
                          <w:rFonts w:ascii="Calibri" w:hAnsi="Calibri" w:cs="Calibri"/>
                          <w:szCs w:val="22"/>
                        </w:rPr>
                        <w:t>to be for</w:t>
                      </w:r>
                      <w:r w:rsidRPr="004F5E8D">
                        <w:rPr>
                          <w:rFonts w:ascii="Calibri" w:hAnsi="Calibri" w:cs="Calibri"/>
                          <w:szCs w:val="22"/>
                        </w:rPr>
                        <w:t xml:space="preserve"> optimum operation, rather than a continuous range based on percentage.</w:t>
                      </w:r>
                    </w:p>
                    <w:p w14:paraId="7DDBF79F" w14:textId="77777777" w:rsidR="0020393C" w:rsidRPr="00A96971" w:rsidRDefault="0020393C" w:rsidP="00124093">
                      <w:pPr>
                        <w:spacing w:after="113" w:line="240" w:lineRule="atLeast"/>
                        <w:rPr>
                          <w:rFonts w:ascii="Arial" w:hAnsi="Arial" w:cs="Arial"/>
                          <w:sz w:val="20"/>
                          <w:szCs w:val="20"/>
                        </w:rPr>
                      </w:pPr>
                    </w:p>
                    <w:p w14:paraId="7AB78479" w14:textId="54E79134" w:rsidR="0020393C" w:rsidRPr="0037391F" w:rsidRDefault="0020393C" w:rsidP="00124093">
                      <w:pPr>
                        <w:spacing w:after="113" w:line="240" w:lineRule="atLeast"/>
                        <w:rPr>
                          <w:rFonts w:ascii="Arial" w:hAnsi="Arial" w:cs="Arial"/>
                          <w:sz w:val="20"/>
                          <w:szCs w:val="20"/>
                        </w:rPr>
                      </w:pPr>
                    </w:p>
                    <w:p w14:paraId="6D61FD95" w14:textId="77777777" w:rsidR="0020393C" w:rsidRPr="0037391F" w:rsidRDefault="0020393C" w:rsidP="00124093">
                      <w:pPr>
                        <w:spacing w:after="113" w:line="240" w:lineRule="atLeast"/>
                        <w:rPr>
                          <w:rFonts w:ascii="Arial" w:hAnsi="Arial" w:cs="Arial"/>
                          <w:sz w:val="20"/>
                          <w:szCs w:val="20"/>
                        </w:rPr>
                      </w:pPr>
                    </w:p>
                    <w:p w14:paraId="634A1F0F" w14:textId="77777777" w:rsidR="0020393C" w:rsidRPr="0037391F" w:rsidRDefault="0020393C" w:rsidP="007666C7">
                      <w:pPr>
                        <w:rPr>
                          <w:rFonts w:ascii="Arial" w:hAnsi="Arial" w:cs="Arial"/>
                          <w:sz w:val="20"/>
                          <w:szCs w:val="20"/>
                        </w:rPr>
                      </w:pPr>
                    </w:p>
                    <w:p w14:paraId="2D966BE0" w14:textId="77777777" w:rsidR="0020393C" w:rsidRPr="0037391F" w:rsidRDefault="0020393C" w:rsidP="007666C7">
                      <w:pPr>
                        <w:rPr>
                          <w:rFonts w:ascii="Arial" w:hAnsi="Arial" w:cs="Arial"/>
                          <w:sz w:val="20"/>
                          <w:szCs w:val="20"/>
                        </w:rPr>
                      </w:pPr>
                    </w:p>
                    <w:p w14:paraId="7EB539A7" w14:textId="77777777" w:rsidR="0020393C" w:rsidRPr="0037391F" w:rsidRDefault="0020393C" w:rsidP="007666C7">
                      <w:pPr>
                        <w:rPr>
                          <w:rFonts w:ascii="Arial" w:hAnsi="Arial" w:cs="Arial"/>
                          <w:sz w:val="20"/>
                          <w:szCs w:val="20"/>
                        </w:rPr>
                      </w:pPr>
                    </w:p>
                    <w:p w14:paraId="0971AE3D" w14:textId="77777777" w:rsidR="0020393C" w:rsidRPr="0037391F" w:rsidRDefault="0020393C" w:rsidP="007666C7">
                      <w:pPr>
                        <w:rPr>
                          <w:rFonts w:ascii="Arial" w:hAnsi="Arial" w:cs="Arial"/>
                          <w:sz w:val="20"/>
                          <w:szCs w:val="20"/>
                        </w:rPr>
                      </w:pPr>
                    </w:p>
                    <w:p w14:paraId="6936034B" w14:textId="77777777" w:rsidR="0020393C" w:rsidRPr="0037391F" w:rsidRDefault="0020393C" w:rsidP="007666C7">
                      <w:pPr>
                        <w:rPr>
                          <w:rFonts w:ascii="Arial" w:hAnsi="Arial" w:cs="Arial"/>
                          <w:sz w:val="20"/>
                          <w:szCs w:val="20"/>
                        </w:rPr>
                      </w:pPr>
                    </w:p>
                    <w:p w14:paraId="582949BC" w14:textId="77777777" w:rsidR="0020393C" w:rsidRPr="0037391F" w:rsidRDefault="0020393C" w:rsidP="007666C7">
                      <w:pPr>
                        <w:rPr>
                          <w:rFonts w:ascii="Arial" w:hAnsi="Arial" w:cs="Arial"/>
                          <w:sz w:val="20"/>
                          <w:szCs w:val="20"/>
                        </w:rPr>
                      </w:pPr>
                    </w:p>
                    <w:p w14:paraId="42FE83F1" w14:textId="77777777" w:rsidR="0020393C" w:rsidRPr="0037391F" w:rsidRDefault="0020393C" w:rsidP="007666C7">
                      <w:pPr>
                        <w:rPr>
                          <w:rFonts w:ascii="Arial" w:hAnsi="Arial" w:cs="Arial"/>
                          <w:sz w:val="20"/>
                          <w:szCs w:val="20"/>
                        </w:rPr>
                      </w:pPr>
                    </w:p>
                    <w:p w14:paraId="39189BCD" w14:textId="77777777" w:rsidR="0020393C" w:rsidRPr="0037391F" w:rsidRDefault="0020393C" w:rsidP="007666C7">
                      <w:pPr>
                        <w:rPr>
                          <w:rFonts w:ascii="Arial" w:hAnsi="Arial" w:cs="Arial"/>
                          <w:sz w:val="20"/>
                          <w:szCs w:val="20"/>
                        </w:rPr>
                      </w:pPr>
                    </w:p>
                    <w:p w14:paraId="001DECDB" w14:textId="77777777" w:rsidR="0020393C" w:rsidRPr="0037391F" w:rsidRDefault="0020393C" w:rsidP="007666C7">
                      <w:pPr>
                        <w:rPr>
                          <w:rFonts w:ascii="Arial" w:hAnsi="Arial" w:cs="Arial"/>
                          <w:sz w:val="20"/>
                          <w:szCs w:val="20"/>
                        </w:rPr>
                      </w:pPr>
                    </w:p>
                    <w:p w14:paraId="171437D2" w14:textId="77777777" w:rsidR="0020393C" w:rsidRPr="0037391F" w:rsidRDefault="0020393C" w:rsidP="007666C7">
                      <w:pPr>
                        <w:rPr>
                          <w:rFonts w:ascii="Arial" w:hAnsi="Arial" w:cs="Arial"/>
                          <w:sz w:val="20"/>
                          <w:szCs w:val="20"/>
                        </w:rPr>
                      </w:pPr>
                    </w:p>
                    <w:p w14:paraId="7DAE37D9" w14:textId="67DF5508" w:rsidR="0020393C" w:rsidRPr="0037391F" w:rsidRDefault="0020393C" w:rsidP="007666C7">
                      <w:pPr>
                        <w:pStyle w:val="BodyText2"/>
                        <w:spacing w:after="0" w:line="240" w:lineRule="auto"/>
                      </w:pPr>
                      <w:r w:rsidRPr="00A96971">
                        <w:t>Figure B</w:t>
                      </w:r>
                      <w:r>
                        <w:t>2</w:t>
                      </w:r>
                      <w:r w:rsidRPr="00A96971">
                        <w:t>.</w:t>
                      </w:r>
                      <w:r>
                        <w:t xml:space="preserve"> A generic model of flow and fish migration for the lowlands of the Murray-Darling river system.</w:t>
                      </w:r>
                    </w:p>
                    <w:p w14:paraId="1FA16FC2" w14:textId="77777777" w:rsidR="0020393C" w:rsidRPr="0037391F" w:rsidRDefault="0020393C" w:rsidP="007666C7">
                      <w:pPr>
                        <w:rPr>
                          <w:rFonts w:ascii="Arial" w:hAnsi="Arial" w:cs="Arial"/>
                          <w:sz w:val="20"/>
                          <w:szCs w:val="20"/>
                        </w:rPr>
                      </w:pPr>
                    </w:p>
                  </w:txbxContent>
                </v:textbox>
              </v:shape>
            </w:pict>
          </mc:Fallback>
        </mc:AlternateContent>
      </w:r>
    </w:p>
    <w:p w14:paraId="106D04AC" w14:textId="77777777" w:rsidR="007666C7" w:rsidRPr="000F75B7" w:rsidRDefault="007666C7" w:rsidP="007666C7">
      <w:pPr>
        <w:spacing w:after="200" w:line="276" w:lineRule="auto"/>
        <w:rPr>
          <w:rFonts w:asciiTheme="minorHAnsi" w:hAnsiTheme="minorHAnsi"/>
          <w:szCs w:val="22"/>
        </w:rPr>
      </w:pPr>
    </w:p>
    <w:p w14:paraId="4158F9E0" w14:textId="77777777" w:rsidR="007666C7" w:rsidRPr="000F75B7" w:rsidRDefault="007666C7" w:rsidP="007666C7">
      <w:pPr>
        <w:spacing w:after="200" w:line="276" w:lineRule="auto"/>
        <w:rPr>
          <w:rFonts w:asciiTheme="minorHAnsi" w:hAnsiTheme="minorHAnsi"/>
          <w:szCs w:val="22"/>
        </w:rPr>
      </w:pPr>
    </w:p>
    <w:p w14:paraId="0D76D37B" w14:textId="77777777" w:rsidR="007666C7" w:rsidRPr="000F75B7" w:rsidRDefault="007666C7" w:rsidP="007666C7">
      <w:pPr>
        <w:spacing w:after="200" w:line="276" w:lineRule="auto"/>
        <w:rPr>
          <w:rFonts w:asciiTheme="minorHAnsi" w:hAnsiTheme="minorHAnsi"/>
          <w:szCs w:val="22"/>
        </w:rPr>
      </w:pPr>
    </w:p>
    <w:p w14:paraId="229BC5A4" w14:textId="77777777" w:rsidR="007666C7" w:rsidRPr="000F75B7" w:rsidRDefault="007666C7" w:rsidP="007666C7">
      <w:pPr>
        <w:spacing w:after="200" w:line="276" w:lineRule="auto"/>
        <w:rPr>
          <w:rFonts w:asciiTheme="minorHAnsi" w:hAnsiTheme="minorHAnsi"/>
          <w:szCs w:val="22"/>
        </w:rPr>
      </w:pPr>
    </w:p>
    <w:p w14:paraId="4CF9E1A5" w14:textId="77777777" w:rsidR="007666C7" w:rsidRPr="000F75B7" w:rsidRDefault="007666C7" w:rsidP="007666C7">
      <w:pPr>
        <w:spacing w:after="200" w:line="276" w:lineRule="auto"/>
        <w:rPr>
          <w:rFonts w:asciiTheme="minorHAnsi" w:hAnsiTheme="minorHAnsi"/>
          <w:szCs w:val="22"/>
        </w:rPr>
      </w:pPr>
    </w:p>
    <w:p w14:paraId="29525235" w14:textId="77777777" w:rsidR="007666C7" w:rsidRPr="00124093" w:rsidRDefault="007666C7" w:rsidP="007666C7">
      <w:pPr>
        <w:rPr>
          <w:rFonts w:asciiTheme="minorHAnsi" w:hAnsiTheme="minorHAnsi"/>
        </w:rPr>
      </w:pPr>
    </w:p>
    <w:p w14:paraId="562877DF" w14:textId="77777777" w:rsidR="007666C7" w:rsidRPr="00124093" w:rsidRDefault="007666C7" w:rsidP="007666C7">
      <w:pPr>
        <w:rPr>
          <w:rFonts w:asciiTheme="minorHAnsi" w:hAnsiTheme="minorHAnsi"/>
        </w:rPr>
      </w:pPr>
    </w:p>
    <w:p w14:paraId="698B7DD3" w14:textId="77777777" w:rsidR="007666C7" w:rsidRPr="00124093" w:rsidRDefault="007666C7" w:rsidP="007666C7">
      <w:pPr>
        <w:rPr>
          <w:rFonts w:asciiTheme="minorHAnsi" w:hAnsiTheme="minorHAnsi"/>
        </w:rPr>
      </w:pPr>
    </w:p>
    <w:p w14:paraId="2767035C" w14:textId="77777777" w:rsidR="007666C7" w:rsidRPr="00124093" w:rsidRDefault="007666C7" w:rsidP="007666C7">
      <w:pPr>
        <w:rPr>
          <w:rFonts w:asciiTheme="minorHAnsi" w:hAnsiTheme="minorHAnsi"/>
        </w:rPr>
      </w:pPr>
    </w:p>
    <w:p w14:paraId="35F8B5FE" w14:textId="77777777" w:rsidR="007666C7" w:rsidRPr="00124093" w:rsidRDefault="007666C7" w:rsidP="007666C7">
      <w:pPr>
        <w:rPr>
          <w:rFonts w:asciiTheme="minorHAnsi" w:hAnsiTheme="minorHAnsi"/>
        </w:rPr>
      </w:pPr>
    </w:p>
    <w:p w14:paraId="216A9563" w14:textId="77777777" w:rsidR="007666C7" w:rsidRPr="00124093" w:rsidRDefault="007666C7" w:rsidP="007666C7">
      <w:pPr>
        <w:rPr>
          <w:rFonts w:asciiTheme="minorHAnsi" w:hAnsiTheme="minorHAnsi"/>
        </w:rPr>
      </w:pPr>
    </w:p>
    <w:p w14:paraId="10F1AEB7" w14:textId="77777777" w:rsidR="007666C7" w:rsidRPr="00124093" w:rsidRDefault="007666C7" w:rsidP="007666C7">
      <w:pPr>
        <w:rPr>
          <w:rFonts w:asciiTheme="minorHAnsi" w:hAnsiTheme="minorHAnsi"/>
        </w:rPr>
      </w:pPr>
    </w:p>
    <w:p w14:paraId="22C85B5A" w14:textId="77777777" w:rsidR="007666C7" w:rsidRPr="00124093" w:rsidRDefault="007666C7" w:rsidP="007666C7">
      <w:pPr>
        <w:rPr>
          <w:rFonts w:asciiTheme="minorHAnsi" w:hAnsiTheme="minorHAnsi"/>
        </w:rPr>
      </w:pPr>
    </w:p>
    <w:p w14:paraId="7B65605C" w14:textId="77777777" w:rsidR="007666C7" w:rsidRPr="00124093" w:rsidRDefault="007666C7" w:rsidP="007666C7">
      <w:pPr>
        <w:rPr>
          <w:rFonts w:asciiTheme="minorHAnsi" w:hAnsiTheme="minorHAnsi"/>
        </w:rPr>
      </w:pPr>
    </w:p>
    <w:p w14:paraId="7B2EB35D" w14:textId="77777777" w:rsidR="007666C7" w:rsidRPr="00124093" w:rsidRDefault="007666C7" w:rsidP="007666C7">
      <w:pPr>
        <w:rPr>
          <w:rFonts w:asciiTheme="minorHAnsi" w:hAnsiTheme="minorHAnsi"/>
        </w:rPr>
      </w:pPr>
    </w:p>
    <w:p w14:paraId="49A3E00F" w14:textId="77777777" w:rsidR="007666C7" w:rsidRPr="00124093" w:rsidRDefault="007666C7" w:rsidP="007666C7">
      <w:pPr>
        <w:rPr>
          <w:rFonts w:asciiTheme="minorHAnsi" w:hAnsiTheme="minorHAnsi"/>
        </w:rPr>
      </w:pPr>
    </w:p>
    <w:p w14:paraId="2ED7813B" w14:textId="77777777" w:rsidR="007666C7" w:rsidRPr="00124093" w:rsidRDefault="007666C7" w:rsidP="007666C7">
      <w:pPr>
        <w:rPr>
          <w:rFonts w:asciiTheme="minorHAnsi" w:hAnsiTheme="minorHAnsi"/>
        </w:rPr>
      </w:pPr>
    </w:p>
    <w:p w14:paraId="1C858FD9" w14:textId="77777777" w:rsidR="007666C7" w:rsidRPr="00124093" w:rsidRDefault="007666C7" w:rsidP="007666C7">
      <w:pPr>
        <w:rPr>
          <w:rFonts w:asciiTheme="minorHAnsi" w:hAnsiTheme="minorHAnsi"/>
        </w:rPr>
      </w:pPr>
    </w:p>
    <w:p w14:paraId="4AEC4263" w14:textId="77777777" w:rsidR="007666C7" w:rsidRPr="00124093" w:rsidRDefault="007666C7" w:rsidP="007666C7">
      <w:pPr>
        <w:rPr>
          <w:rFonts w:asciiTheme="minorHAnsi" w:hAnsiTheme="minorHAnsi"/>
        </w:rPr>
      </w:pPr>
    </w:p>
    <w:p w14:paraId="64BB9F89" w14:textId="77777777" w:rsidR="007666C7" w:rsidRPr="00124093" w:rsidRDefault="007666C7" w:rsidP="007666C7">
      <w:pPr>
        <w:rPr>
          <w:rFonts w:asciiTheme="minorHAnsi" w:hAnsiTheme="minorHAnsi"/>
        </w:rPr>
      </w:pPr>
    </w:p>
    <w:p w14:paraId="0CE4473B" w14:textId="77777777" w:rsidR="007666C7" w:rsidRPr="00124093" w:rsidRDefault="007666C7" w:rsidP="007666C7">
      <w:pPr>
        <w:rPr>
          <w:rFonts w:asciiTheme="minorHAnsi" w:hAnsiTheme="minorHAnsi"/>
        </w:rPr>
      </w:pPr>
    </w:p>
    <w:p w14:paraId="2C8D4A99" w14:textId="77777777" w:rsidR="007666C7" w:rsidRPr="00124093" w:rsidRDefault="007666C7" w:rsidP="007666C7">
      <w:pPr>
        <w:rPr>
          <w:rFonts w:asciiTheme="minorHAnsi" w:hAnsiTheme="minorHAnsi"/>
        </w:rPr>
      </w:pPr>
    </w:p>
    <w:p w14:paraId="437390D8" w14:textId="77777777" w:rsidR="007666C7" w:rsidRPr="00124093" w:rsidRDefault="007666C7" w:rsidP="007666C7">
      <w:pPr>
        <w:rPr>
          <w:rFonts w:asciiTheme="minorHAnsi" w:hAnsiTheme="minorHAnsi"/>
        </w:rPr>
      </w:pPr>
    </w:p>
    <w:p w14:paraId="43889053" w14:textId="77777777" w:rsidR="007666C7" w:rsidRPr="00124093" w:rsidRDefault="007666C7" w:rsidP="007666C7">
      <w:pPr>
        <w:rPr>
          <w:rFonts w:asciiTheme="minorHAnsi" w:hAnsiTheme="minorHAnsi"/>
        </w:rPr>
      </w:pPr>
    </w:p>
    <w:p w14:paraId="6915A288" w14:textId="77777777" w:rsidR="007666C7" w:rsidRPr="00124093" w:rsidRDefault="007666C7" w:rsidP="007666C7">
      <w:pPr>
        <w:rPr>
          <w:rFonts w:asciiTheme="minorHAnsi" w:hAnsiTheme="minorHAnsi"/>
        </w:rPr>
      </w:pPr>
    </w:p>
    <w:p w14:paraId="7E092833" w14:textId="77777777" w:rsidR="007666C7" w:rsidRPr="00124093" w:rsidRDefault="007666C7" w:rsidP="007666C7">
      <w:pPr>
        <w:rPr>
          <w:rFonts w:asciiTheme="minorHAnsi" w:hAnsiTheme="minorHAnsi"/>
        </w:rPr>
      </w:pPr>
    </w:p>
    <w:p w14:paraId="405822D7" w14:textId="77777777" w:rsidR="007666C7" w:rsidRPr="00124093" w:rsidRDefault="007666C7" w:rsidP="007666C7">
      <w:pPr>
        <w:rPr>
          <w:rFonts w:asciiTheme="minorHAnsi" w:hAnsiTheme="minorHAnsi"/>
        </w:rPr>
      </w:pPr>
    </w:p>
    <w:p w14:paraId="103D64C1" w14:textId="77777777" w:rsidR="000C3EBE" w:rsidRPr="00124093" w:rsidRDefault="000C3EBE" w:rsidP="000C3EBE">
      <w:pPr>
        <w:pStyle w:val="Heading2"/>
        <w:keepLines w:val="0"/>
        <w:spacing w:before="160" w:after="40" w:line="280" w:lineRule="exact"/>
        <w:ind w:left="576"/>
        <w:rPr>
          <w:rFonts w:asciiTheme="minorHAnsi" w:hAnsiTheme="minorHAnsi"/>
        </w:rPr>
      </w:pPr>
      <w:bookmarkStart w:id="31" w:name="_Toc407186973"/>
    </w:p>
    <w:p w14:paraId="1E4F0101" w14:textId="77777777" w:rsidR="000C3EBE" w:rsidRDefault="000C3EBE" w:rsidP="000C3EBE">
      <w:pPr>
        <w:pStyle w:val="Heading2"/>
        <w:keepLines w:val="0"/>
        <w:spacing w:before="160" w:after="40" w:line="280" w:lineRule="exact"/>
        <w:ind w:left="576"/>
        <w:rPr>
          <w:rFonts w:asciiTheme="minorHAnsi" w:hAnsiTheme="minorHAnsi"/>
        </w:rPr>
      </w:pPr>
    </w:p>
    <w:p w14:paraId="6A236A46" w14:textId="77777777" w:rsidR="00FD3128" w:rsidRDefault="00FD3128" w:rsidP="00FD3128"/>
    <w:p w14:paraId="7E68D13F" w14:textId="77777777" w:rsidR="00FD3128" w:rsidRPr="00FD3128" w:rsidRDefault="00FD3128" w:rsidP="00FD3128"/>
    <w:p w14:paraId="57E64260" w14:textId="77777777" w:rsidR="007666C7" w:rsidRPr="00124093" w:rsidRDefault="007666C7" w:rsidP="007666C7">
      <w:pPr>
        <w:pStyle w:val="Heading2"/>
        <w:keepLines w:val="0"/>
        <w:numPr>
          <w:ilvl w:val="1"/>
          <w:numId w:val="47"/>
        </w:numPr>
        <w:spacing w:before="160" w:after="40" w:line="280" w:lineRule="exact"/>
        <w:rPr>
          <w:rFonts w:asciiTheme="minorHAnsi" w:hAnsiTheme="minorHAnsi"/>
        </w:rPr>
      </w:pPr>
      <w:bookmarkStart w:id="32" w:name="_Toc415651700"/>
      <w:proofErr w:type="spellStart"/>
      <w:r w:rsidRPr="00124093">
        <w:rPr>
          <w:rFonts w:asciiTheme="minorHAnsi" w:hAnsiTheme="minorHAnsi"/>
        </w:rPr>
        <w:t>Fishway</w:t>
      </w:r>
      <w:proofErr w:type="spellEnd"/>
      <w:r w:rsidRPr="00124093">
        <w:rPr>
          <w:rFonts w:asciiTheme="minorHAnsi" w:hAnsiTheme="minorHAnsi"/>
        </w:rPr>
        <w:t xml:space="preserve"> Performance Standards</w:t>
      </w:r>
      <w:bookmarkEnd w:id="31"/>
      <w:bookmarkEnd w:id="32"/>
    </w:p>
    <w:p w14:paraId="378D53DD" w14:textId="69DB6597" w:rsidR="007666C7" w:rsidRPr="00124093" w:rsidRDefault="007666C7" w:rsidP="007666C7">
      <w:pPr>
        <w:rPr>
          <w:rFonts w:asciiTheme="minorHAnsi" w:hAnsiTheme="minorHAnsi"/>
        </w:rPr>
      </w:pPr>
      <w:r w:rsidRPr="00124093">
        <w:rPr>
          <w:rFonts w:asciiTheme="minorHAnsi" w:hAnsiTheme="minorHAnsi"/>
        </w:rPr>
        <w:t xml:space="preserve">Following the development of ecological and fish passage objectives, performance standards are developed in accordance with the </w:t>
      </w:r>
      <w:proofErr w:type="spellStart"/>
      <w:r w:rsidRPr="00124093">
        <w:rPr>
          <w:rFonts w:asciiTheme="minorHAnsi" w:hAnsiTheme="minorHAnsi"/>
        </w:rPr>
        <w:t>fishway</w:t>
      </w:r>
      <w:r w:rsidR="003349BD">
        <w:rPr>
          <w:rFonts w:asciiTheme="minorHAnsi" w:hAnsiTheme="minorHAnsi"/>
        </w:rPr>
        <w:t>’</w:t>
      </w:r>
      <w:r w:rsidRPr="00124093">
        <w:rPr>
          <w:rFonts w:asciiTheme="minorHAnsi" w:hAnsiTheme="minorHAnsi"/>
        </w:rPr>
        <w:t>s</w:t>
      </w:r>
      <w:proofErr w:type="spellEnd"/>
      <w:r w:rsidRPr="00124093">
        <w:rPr>
          <w:rFonts w:asciiTheme="minorHAnsi" w:hAnsiTheme="minorHAnsi"/>
        </w:rPr>
        <w:t xml:space="preserve"> intended function.</w:t>
      </w:r>
      <w:r w:rsidR="00AC2616" w:rsidRPr="00124093">
        <w:rPr>
          <w:rFonts w:asciiTheme="minorHAnsi" w:hAnsiTheme="minorHAnsi"/>
        </w:rPr>
        <w:t xml:space="preserve"> </w:t>
      </w:r>
      <w:r w:rsidRPr="00124093">
        <w:rPr>
          <w:rFonts w:asciiTheme="minorHAnsi" w:hAnsiTheme="minorHAnsi"/>
        </w:rPr>
        <w:t>They fall into two groups:</w:t>
      </w:r>
    </w:p>
    <w:p w14:paraId="04282625" w14:textId="5CCF1AF6" w:rsidR="00A618F7" w:rsidRPr="00124093" w:rsidRDefault="007666C7" w:rsidP="00124093">
      <w:pPr>
        <w:pStyle w:val="ListParagraph"/>
        <w:numPr>
          <w:ilvl w:val="0"/>
          <w:numId w:val="37"/>
        </w:numPr>
        <w:spacing w:after="113" w:line="240" w:lineRule="atLeast"/>
        <w:ind w:left="425" w:hanging="425"/>
        <w:contextualSpacing w:val="0"/>
        <w:rPr>
          <w:rFonts w:asciiTheme="minorHAnsi" w:hAnsiTheme="minorHAnsi"/>
        </w:rPr>
      </w:pPr>
      <w:r w:rsidRPr="00124093">
        <w:rPr>
          <w:rFonts w:asciiTheme="minorHAnsi" w:hAnsiTheme="minorHAnsi"/>
        </w:rPr>
        <w:t xml:space="preserve">Biological </w:t>
      </w:r>
      <w:r w:rsidR="003349BD">
        <w:rPr>
          <w:rFonts w:asciiTheme="minorHAnsi" w:hAnsiTheme="minorHAnsi"/>
        </w:rPr>
        <w:t>P</w:t>
      </w:r>
      <w:r w:rsidR="003349BD" w:rsidRPr="00124093">
        <w:rPr>
          <w:rFonts w:asciiTheme="minorHAnsi" w:hAnsiTheme="minorHAnsi"/>
        </w:rPr>
        <w:t xml:space="preserve">erformance </w:t>
      </w:r>
      <w:r w:rsidR="003349BD">
        <w:rPr>
          <w:rFonts w:asciiTheme="minorHAnsi" w:hAnsiTheme="minorHAnsi"/>
        </w:rPr>
        <w:t>S</w:t>
      </w:r>
      <w:r w:rsidR="003349BD" w:rsidRPr="00124093">
        <w:rPr>
          <w:rFonts w:asciiTheme="minorHAnsi" w:hAnsiTheme="minorHAnsi"/>
        </w:rPr>
        <w:t>tandards</w:t>
      </w:r>
      <w:r w:rsidRPr="00124093">
        <w:rPr>
          <w:rFonts w:asciiTheme="minorHAnsi" w:hAnsiTheme="minorHAnsi"/>
        </w:rPr>
        <w:t xml:space="preserve">. This is the actual measure of </w:t>
      </w:r>
      <w:proofErr w:type="spellStart"/>
      <w:r w:rsidRPr="00124093">
        <w:rPr>
          <w:rFonts w:asciiTheme="minorHAnsi" w:hAnsiTheme="minorHAnsi"/>
        </w:rPr>
        <w:t>fishway</w:t>
      </w:r>
      <w:proofErr w:type="spellEnd"/>
      <w:r w:rsidRPr="00124093">
        <w:rPr>
          <w:rFonts w:asciiTheme="minorHAnsi" w:hAnsiTheme="minorHAnsi"/>
        </w:rPr>
        <w:t xml:space="preserve"> function, and may include the movement of a particular species and size class of fish through the </w:t>
      </w:r>
      <w:proofErr w:type="spellStart"/>
      <w:r w:rsidRPr="00124093">
        <w:rPr>
          <w:rFonts w:asciiTheme="minorHAnsi" w:hAnsiTheme="minorHAnsi"/>
        </w:rPr>
        <w:t>fishway</w:t>
      </w:r>
      <w:proofErr w:type="spellEnd"/>
      <w:r w:rsidR="003349BD">
        <w:rPr>
          <w:rFonts w:asciiTheme="minorHAnsi" w:hAnsiTheme="minorHAnsi"/>
        </w:rPr>
        <w:t>,</w:t>
      </w:r>
      <w:r w:rsidRPr="00124093">
        <w:rPr>
          <w:rFonts w:asciiTheme="minorHAnsi" w:hAnsiTheme="minorHAnsi"/>
        </w:rPr>
        <w:t xml:space="preserve"> or changes to the upstream fish community (e.g. </w:t>
      </w:r>
      <w:r w:rsidR="003349BD">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is required to pass Australian </w:t>
      </w:r>
      <w:r w:rsidR="003349BD">
        <w:rPr>
          <w:rFonts w:asciiTheme="minorHAnsi" w:hAnsiTheme="minorHAnsi"/>
        </w:rPr>
        <w:t>G</w:t>
      </w:r>
      <w:r w:rsidR="003349BD" w:rsidRPr="00124093">
        <w:rPr>
          <w:rFonts w:asciiTheme="minorHAnsi" w:hAnsiTheme="minorHAnsi"/>
        </w:rPr>
        <w:t xml:space="preserve">rayling </w:t>
      </w:r>
      <w:r w:rsidRPr="00124093">
        <w:rPr>
          <w:rFonts w:asciiTheme="minorHAnsi" w:hAnsiTheme="minorHAnsi"/>
        </w:rPr>
        <w:t>with</w:t>
      </w:r>
      <w:r w:rsidR="00AC2616" w:rsidRPr="00124093">
        <w:rPr>
          <w:rFonts w:asciiTheme="minorHAnsi" w:hAnsiTheme="minorHAnsi"/>
        </w:rPr>
        <w:t xml:space="preserve"> </w:t>
      </w:r>
      <w:r w:rsidRPr="00124093">
        <w:rPr>
          <w:rFonts w:asciiTheme="minorHAnsi" w:hAnsiTheme="minorHAnsi"/>
        </w:rPr>
        <w:t>&gt;</w:t>
      </w:r>
      <w:r w:rsidR="003349BD" w:rsidRPr="00124093">
        <w:rPr>
          <w:rFonts w:asciiTheme="minorHAnsi" w:hAnsiTheme="minorHAnsi"/>
        </w:rPr>
        <w:t>40</w:t>
      </w:r>
      <w:r w:rsidR="003349BD">
        <w:rPr>
          <w:rFonts w:asciiTheme="minorHAnsi" w:hAnsiTheme="minorHAnsi"/>
        </w:rPr>
        <w:t>-</w:t>
      </w:r>
      <w:r w:rsidRPr="00124093">
        <w:rPr>
          <w:rFonts w:asciiTheme="minorHAnsi" w:hAnsiTheme="minorHAnsi"/>
        </w:rPr>
        <w:t>mm fork length).</w:t>
      </w:r>
    </w:p>
    <w:p w14:paraId="134C1DDB" w14:textId="0F223BCC" w:rsidR="00A618F7" w:rsidRPr="00124093" w:rsidRDefault="007666C7" w:rsidP="00124093">
      <w:pPr>
        <w:pStyle w:val="ListParagraph"/>
        <w:numPr>
          <w:ilvl w:val="0"/>
          <w:numId w:val="37"/>
        </w:numPr>
        <w:spacing w:after="113" w:line="240" w:lineRule="atLeast"/>
        <w:ind w:left="425" w:hanging="425"/>
        <w:contextualSpacing w:val="0"/>
        <w:rPr>
          <w:rFonts w:asciiTheme="minorHAnsi" w:hAnsiTheme="minorHAnsi"/>
        </w:rPr>
      </w:pPr>
      <w:r w:rsidRPr="00124093">
        <w:rPr>
          <w:rFonts w:asciiTheme="minorHAnsi" w:hAnsiTheme="minorHAnsi"/>
        </w:rPr>
        <w:t xml:space="preserve">Physical and </w:t>
      </w:r>
      <w:r w:rsidR="003349BD">
        <w:rPr>
          <w:rFonts w:asciiTheme="minorHAnsi" w:hAnsiTheme="minorHAnsi"/>
        </w:rPr>
        <w:t>H</w:t>
      </w:r>
      <w:r w:rsidR="003349BD" w:rsidRPr="00124093">
        <w:rPr>
          <w:rFonts w:asciiTheme="minorHAnsi" w:hAnsiTheme="minorHAnsi"/>
        </w:rPr>
        <w:t xml:space="preserve">ydraulic </w:t>
      </w:r>
      <w:r w:rsidR="003349BD">
        <w:rPr>
          <w:rFonts w:asciiTheme="minorHAnsi" w:hAnsiTheme="minorHAnsi"/>
        </w:rPr>
        <w:t>P</w:t>
      </w:r>
      <w:r w:rsidR="003349BD" w:rsidRPr="00124093">
        <w:rPr>
          <w:rFonts w:asciiTheme="minorHAnsi" w:hAnsiTheme="minorHAnsi"/>
        </w:rPr>
        <w:t xml:space="preserve">erformance </w:t>
      </w:r>
      <w:r w:rsidR="003349BD">
        <w:rPr>
          <w:rFonts w:asciiTheme="minorHAnsi" w:hAnsiTheme="minorHAnsi"/>
        </w:rPr>
        <w:t>S</w:t>
      </w:r>
      <w:r w:rsidR="003349BD" w:rsidRPr="00124093">
        <w:rPr>
          <w:rFonts w:asciiTheme="minorHAnsi" w:hAnsiTheme="minorHAnsi"/>
        </w:rPr>
        <w:t>tandards</w:t>
      </w:r>
      <w:r w:rsidRPr="00124093">
        <w:rPr>
          <w:rFonts w:asciiTheme="minorHAnsi" w:hAnsiTheme="minorHAnsi"/>
        </w:rPr>
        <w:t>. These include specific measures of depth, velocity, turbulence, etc</w:t>
      </w:r>
      <w:r w:rsidR="003349BD">
        <w:rPr>
          <w:rFonts w:asciiTheme="minorHAnsi" w:hAnsiTheme="minorHAnsi"/>
        </w:rPr>
        <w:t>.</w:t>
      </w:r>
      <w:r w:rsidRPr="00124093">
        <w:rPr>
          <w:rFonts w:asciiTheme="minorHAnsi" w:hAnsiTheme="minorHAnsi"/>
        </w:rPr>
        <w:t xml:space="preserve"> designed to pass a particular species and size class of fish (e.g. </w:t>
      </w:r>
      <w:r w:rsidR="003349BD">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should have minimum cell dimensions of 2 x 3 m to minimise turbulence levels</w:t>
      </w:r>
      <w:r w:rsidR="009374CD">
        <w:rPr>
          <w:rFonts w:asciiTheme="minorHAnsi" w:hAnsiTheme="minorHAnsi"/>
        </w:rPr>
        <w:t>,</w:t>
      </w:r>
      <w:r w:rsidRPr="00124093">
        <w:rPr>
          <w:rFonts w:asciiTheme="minorHAnsi" w:hAnsiTheme="minorHAnsi"/>
        </w:rPr>
        <w:t xml:space="preserve"> and maximum velocities of &lt;1 </w:t>
      </w:r>
      <w:r w:rsidR="00892676">
        <w:rPr>
          <w:rFonts w:asciiTheme="minorHAnsi" w:hAnsiTheme="minorHAnsi"/>
        </w:rPr>
        <w:t>m</w:t>
      </w:r>
      <w:r w:rsidRPr="00124093">
        <w:rPr>
          <w:rFonts w:asciiTheme="minorHAnsi" w:hAnsiTheme="minorHAnsi"/>
        </w:rPr>
        <w:t xml:space="preserve">/s to pass juvenile Australian </w:t>
      </w:r>
      <w:r w:rsidR="003349BD">
        <w:rPr>
          <w:rFonts w:asciiTheme="minorHAnsi" w:hAnsiTheme="minorHAnsi"/>
        </w:rPr>
        <w:t>G</w:t>
      </w:r>
      <w:r w:rsidR="003349BD" w:rsidRPr="00124093">
        <w:rPr>
          <w:rFonts w:asciiTheme="minorHAnsi" w:hAnsiTheme="minorHAnsi"/>
        </w:rPr>
        <w:t>rayling</w:t>
      </w:r>
      <w:r w:rsidRPr="00124093">
        <w:rPr>
          <w:rFonts w:asciiTheme="minorHAnsi" w:hAnsiTheme="minorHAnsi"/>
        </w:rPr>
        <w:t>).</w:t>
      </w:r>
    </w:p>
    <w:p w14:paraId="2A0BAB08" w14:textId="0E1F6007" w:rsidR="007666C7" w:rsidRPr="00124093" w:rsidRDefault="007666C7" w:rsidP="007666C7">
      <w:pPr>
        <w:jc w:val="both"/>
        <w:rPr>
          <w:rFonts w:asciiTheme="minorHAnsi" w:hAnsiTheme="minorHAnsi"/>
        </w:rPr>
      </w:pPr>
      <w:r w:rsidRPr="00124093">
        <w:rPr>
          <w:rFonts w:asciiTheme="minorHAnsi" w:hAnsiTheme="minorHAnsi"/>
        </w:rPr>
        <w:lastRenderedPageBreak/>
        <w:t xml:space="preserve">The development of </w:t>
      </w:r>
      <w:r w:rsidR="003349BD" w:rsidRPr="00124093">
        <w:rPr>
          <w:rFonts w:asciiTheme="minorHAnsi" w:hAnsiTheme="minorHAnsi"/>
        </w:rPr>
        <w:t>Biological</w:t>
      </w:r>
      <w:r w:rsidRPr="00124093">
        <w:rPr>
          <w:rFonts w:asciiTheme="minorHAnsi" w:hAnsiTheme="minorHAnsi"/>
        </w:rPr>
        <w:t xml:space="preserve">, </w:t>
      </w:r>
      <w:r w:rsidR="003349BD" w:rsidRPr="00124093">
        <w:rPr>
          <w:rFonts w:asciiTheme="minorHAnsi" w:hAnsiTheme="minorHAnsi"/>
        </w:rPr>
        <w:t xml:space="preserve">Hydraulic </w:t>
      </w:r>
      <w:r w:rsidR="002E5A4E" w:rsidRPr="00124093">
        <w:rPr>
          <w:rFonts w:asciiTheme="minorHAnsi" w:hAnsiTheme="minorHAnsi"/>
        </w:rPr>
        <w:t xml:space="preserve">and Physical </w:t>
      </w:r>
      <w:r w:rsidR="003349BD" w:rsidRPr="00124093">
        <w:rPr>
          <w:rFonts w:asciiTheme="minorHAnsi" w:hAnsiTheme="minorHAnsi"/>
        </w:rPr>
        <w:t xml:space="preserve">Performance Standards </w:t>
      </w:r>
      <w:r w:rsidRPr="00124093">
        <w:rPr>
          <w:rFonts w:asciiTheme="minorHAnsi" w:hAnsiTheme="minorHAnsi"/>
        </w:rPr>
        <w:t xml:space="preserve">is determined by the </w:t>
      </w:r>
      <w:proofErr w:type="spellStart"/>
      <w:r w:rsidRPr="00124093">
        <w:rPr>
          <w:rFonts w:asciiTheme="minorHAnsi" w:hAnsiTheme="minorHAnsi"/>
        </w:rPr>
        <w:t>fishway</w:t>
      </w:r>
      <w:r w:rsidR="003349BD">
        <w:rPr>
          <w:rFonts w:asciiTheme="minorHAnsi" w:hAnsiTheme="minorHAnsi"/>
        </w:rPr>
        <w:t>’</w:t>
      </w:r>
      <w:r w:rsidRPr="00124093">
        <w:rPr>
          <w:rFonts w:asciiTheme="minorHAnsi" w:hAnsiTheme="minorHAnsi"/>
        </w:rPr>
        <w:t>s</w:t>
      </w:r>
      <w:proofErr w:type="spellEnd"/>
      <w:r w:rsidRPr="00124093">
        <w:rPr>
          <w:rFonts w:asciiTheme="minorHAnsi" w:hAnsiTheme="minorHAnsi"/>
        </w:rPr>
        <w:t xml:space="preserve"> ecological and fish passage objectives</w:t>
      </w:r>
      <w:r w:rsidRPr="00124093">
        <w:rPr>
          <w:rFonts w:asciiTheme="minorHAnsi" w:hAnsiTheme="minorHAnsi"/>
          <w:szCs w:val="22"/>
        </w:rPr>
        <w:t xml:space="preserve"> (</w:t>
      </w:r>
      <w:r w:rsidR="001868B0">
        <w:rPr>
          <w:rFonts w:asciiTheme="minorHAnsi" w:hAnsiTheme="minorHAnsi"/>
          <w:szCs w:val="22"/>
        </w:rPr>
        <w:t>Fig.</w:t>
      </w:r>
      <w:r w:rsidRPr="00124093">
        <w:rPr>
          <w:rFonts w:asciiTheme="minorHAnsi" w:hAnsiTheme="minorHAnsi"/>
          <w:szCs w:val="22"/>
        </w:rPr>
        <w:t xml:space="preserve"> 2). </w:t>
      </w:r>
      <w:r w:rsidRPr="00124093">
        <w:rPr>
          <w:rFonts w:asciiTheme="minorHAnsi" w:hAnsiTheme="minorHAnsi"/>
        </w:rPr>
        <w:t xml:space="preserve">Biological, </w:t>
      </w:r>
      <w:r w:rsidR="00F77D2D" w:rsidRPr="00124093">
        <w:rPr>
          <w:rFonts w:asciiTheme="minorHAnsi" w:hAnsiTheme="minorHAnsi"/>
        </w:rPr>
        <w:t xml:space="preserve">Hydraulic </w:t>
      </w:r>
      <w:r w:rsidRPr="00124093">
        <w:rPr>
          <w:rFonts w:asciiTheme="minorHAnsi" w:hAnsiTheme="minorHAnsi"/>
        </w:rPr>
        <w:t xml:space="preserve">and </w:t>
      </w:r>
      <w:r w:rsidR="00F77D2D" w:rsidRPr="00124093">
        <w:rPr>
          <w:rFonts w:asciiTheme="minorHAnsi" w:hAnsiTheme="minorHAnsi"/>
        </w:rPr>
        <w:t xml:space="preserve">Physical </w:t>
      </w:r>
      <w:r w:rsidR="003349BD" w:rsidRPr="00124093">
        <w:rPr>
          <w:rFonts w:asciiTheme="minorHAnsi" w:hAnsiTheme="minorHAnsi"/>
        </w:rPr>
        <w:t xml:space="preserve">Performance Standards </w:t>
      </w:r>
      <w:r w:rsidRPr="00124093">
        <w:rPr>
          <w:rFonts w:asciiTheme="minorHAnsi" w:hAnsiTheme="minorHAnsi"/>
        </w:rPr>
        <w:t>differ from design standards and have a wider range of criteria, including more detail for commissioning new fishways; however</w:t>
      </w:r>
      <w:r w:rsidR="003349BD">
        <w:rPr>
          <w:rFonts w:asciiTheme="minorHAnsi" w:hAnsiTheme="minorHAnsi"/>
        </w:rPr>
        <w:t>,</w:t>
      </w:r>
      <w:r w:rsidRPr="00124093">
        <w:rPr>
          <w:rFonts w:asciiTheme="minorHAnsi" w:hAnsiTheme="minorHAnsi"/>
        </w:rPr>
        <w:t xml:space="preserve"> t</w:t>
      </w:r>
      <w:r w:rsidRPr="00124093">
        <w:rPr>
          <w:rFonts w:asciiTheme="minorHAnsi" w:hAnsiTheme="minorHAnsi"/>
          <w:szCs w:val="22"/>
        </w:rPr>
        <w:t xml:space="preserve">he steps around defining these performance standards are also part of the </w:t>
      </w:r>
      <w:r w:rsidR="00F77D2D">
        <w:rPr>
          <w:rFonts w:asciiTheme="minorHAnsi" w:hAnsiTheme="minorHAnsi"/>
          <w:szCs w:val="22"/>
        </w:rPr>
        <w:t>‘</w:t>
      </w:r>
      <w:r w:rsidRPr="00124093">
        <w:rPr>
          <w:rFonts w:asciiTheme="minorHAnsi" w:hAnsiTheme="minorHAnsi"/>
          <w:szCs w:val="22"/>
        </w:rPr>
        <w:t>design process</w:t>
      </w:r>
      <w:r w:rsidR="00F77D2D">
        <w:rPr>
          <w:rFonts w:asciiTheme="minorHAnsi" w:hAnsiTheme="minorHAnsi"/>
          <w:szCs w:val="22"/>
        </w:rPr>
        <w:t>’</w:t>
      </w:r>
      <w:r w:rsidRPr="00124093">
        <w:rPr>
          <w:rFonts w:asciiTheme="minorHAnsi" w:hAnsiTheme="minorHAnsi"/>
          <w:szCs w:val="22"/>
        </w:rPr>
        <w:t xml:space="preserve"> and the need to define </w:t>
      </w:r>
      <w:r w:rsidR="00F77D2D">
        <w:rPr>
          <w:rFonts w:asciiTheme="minorHAnsi" w:hAnsiTheme="minorHAnsi"/>
          <w:szCs w:val="22"/>
        </w:rPr>
        <w:t>‘</w:t>
      </w:r>
      <w:r w:rsidRPr="00124093">
        <w:rPr>
          <w:rFonts w:asciiTheme="minorHAnsi" w:hAnsiTheme="minorHAnsi"/>
          <w:szCs w:val="22"/>
        </w:rPr>
        <w:t>design standards</w:t>
      </w:r>
      <w:r w:rsidR="00F77D2D">
        <w:rPr>
          <w:rFonts w:asciiTheme="minorHAnsi" w:hAnsiTheme="minorHAnsi"/>
          <w:szCs w:val="22"/>
        </w:rPr>
        <w:t>’</w:t>
      </w:r>
      <w:r w:rsidRPr="00124093">
        <w:rPr>
          <w:rFonts w:asciiTheme="minorHAnsi" w:hAnsiTheme="minorHAnsi"/>
          <w:szCs w:val="22"/>
        </w:rPr>
        <w:t xml:space="preserve"> for a</w:t>
      </w:r>
      <w:r w:rsidRPr="00124093">
        <w:rPr>
          <w:rFonts w:asciiTheme="minorHAnsi" w:hAnsiTheme="minorHAnsi"/>
        </w:rPr>
        <w:t xml:space="preserve"> site. However, this formal process </w:t>
      </w:r>
      <w:r w:rsidR="003349BD">
        <w:rPr>
          <w:rFonts w:asciiTheme="minorHAnsi" w:hAnsiTheme="minorHAnsi"/>
        </w:rPr>
        <w:t>has been</w:t>
      </w:r>
      <w:r w:rsidR="003349BD" w:rsidRPr="00124093">
        <w:rPr>
          <w:rFonts w:asciiTheme="minorHAnsi" w:hAnsiTheme="minorHAnsi"/>
        </w:rPr>
        <w:t xml:space="preserve"> </w:t>
      </w:r>
      <w:r w:rsidR="003349BD">
        <w:rPr>
          <w:rFonts w:asciiTheme="minorHAnsi" w:hAnsiTheme="minorHAnsi"/>
        </w:rPr>
        <w:t>carried out</w:t>
      </w:r>
      <w:r w:rsidR="003349BD" w:rsidRPr="00124093">
        <w:rPr>
          <w:rFonts w:asciiTheme="minorHAnsi" w:hAnsiTheme="minorHAnsi"/>
        </w:rPr>
        <w:t xml:space="preserve"> </w:t>
      </w:r>
      <w:r w:rsidRPr="00124093">
        <w:rPr>
          <w:rFonts w:asciiTheme="minorHAnsi" w:hAnsiTheme="minorHAnsi"/>
        </w:rPr>
        <w:t xml:space="preserve">to varying degrees and </w:t>
      </w:r>
      <w:r w:rsidR="003349BD">
        <w:rPr>
          <w:rFonts w:asciiTheme="minorHAnsi" w:hAnsiTheme="minorHAnsi"/>
        </w:rPr>
        <w:t>ha</w:t>
      </w:r>
      <w:r w:rsidR="003349BD" w:rsidRPr="00124093">
        <w:rPr>
          <w:rFonts w:asciiTheme="minorHAnsi" w:hAnsiTheme="minorHAnsi"/>
        </w:rPr>
        <w:t xml:space="preserve">s </w:t>
      </w:r>
      <w:r w:rsidRPr="00124093">
        <w:rPr>
          <w:rFonts w:asciiTheme="minorHAnsi" w:hAnsiTheme="minorHAnsi"/>
        </w:rPr>
        <w:t xml:space="preserve">only recently </w:t>
      </w:r>
      <w:r w:rsidR="003349BD" w:rsidRPr="00124093">
        <w:rPr>
          <w:rFonts w:asciiTheme="minorHAnsi" w:hAnsiTheme="minorHAnsi"/>
        </w:rPr>
        <w:t>be</w:t>
      </w:r>
      <w:r w:rsidR="003349BD">
        <w:rPr>
          <w:rFonts w:asciiTheme="minorHAnsi" w:hAnsiTheme="minorHAnsi"/>
        </w:rPr>
        <w:t>en</w:t>
      </w:r>
      <w:r w:rsidR="003349BD" w:rsidRPr="00124093">
        <w:rPr>
          <w:rFonts w:asciiTheme="minorHAnsi" w:hAnsiTheme="minorHAnsi"/>
        </w:rPr>
        <w:t xml:space="preserve"> </w:t>
      </w:r>
      <w:r w:rsidRPr="00124093">
        <w:rPr>
          <w:rFonts w:asciiTheme="minorHAnsi" w:hAnsiTheme="minorHAnsi"/>
        </w:rPr>
        <w:t>undertaken more often in an attempt to get more consistent outcomes.</w:t>
      </w:r>
      <w:r w:rsidR="00AC2616" w:rsidRPr="00124093">
        <w:rPr>
          <w:rFonts w:asciiTheme="minorHAnsi" w:hAnsiTheme="minorHAnsi"/>
        </w:rPr>
        <w:t xml:space="preserve"> </w:t>
      </w:r>
      <w:r w:rsidRPr="00124093">
        <w:rPr>
          <w:rFonts w:asciiTheme="minorHAnsi" w:hAnsiTheme="minorHAnsi"/>
        </w:rPr>
        <w:t xml:space="preserve">In the context of the present document, it is often necessary to revisit or establish ecological objectives and fish passage objectives </w:t>
      </w:r>
      <w:r w:rsidR="00F77D2D">
        <w:rPr>
          <w:rFonts w:asciiTheme="minorHAnsi" w:hAnsiTheme="minorHAnsi"/>
        </w:rPr>
        <w:t xml:space="preserve">so as </w:t>
      </w:r>
      <w:r w:rsidRPr="00124093">
        <w:rPr>
          <w:rFonts w:asciiTheme="minorHAnsi" w:hAnsiTheme="minorHAnsi"/>
        </w:rPr>
        <w:t>to define performance standards for existing fishways</w:t>
      </w:r>
      <w:r w:rsidR="005F0759">
        <w:rPr>
          <w:rFonts w:asciiTheme="minorHAnsi" w:hAnsiTheme="minorHAnsi"/>
        </w:rPr>
        <w:t>,</w:t>
      </w:r>
      <w:r w:rsidRPr="00124093">
        <w:rPr>
          <w:rFonts w:asciiTheme="minorHAnsi" w:hAnsiTheme="minorHAnsi"/>
        </w:rPr>
        <w:t xml:space="preserve"> as this has often not been formally undertaken.</w:t>
      </w:r>
    </w:p>
    <w:p w14:paraId="1CAD0C34" w14:textId="77777777" w:rsidR="007666C7" w:rsidRPr="00124093" w:rsidRDefault="007666C7" w:rsidP="007666C7">
      <w:pPr>
        <w:rPr>
          <w:rFonts w:asciiTheme="minorHAnsi" w:hAnsiTheme="minorHAnsi"/>
        </w:rPr>
      </w:pPr>
    </w:p>
    <w:p w14:paraId="35B9E681" w14:textId="77777777" w:rsidR="007666C7" w:rsidRPr="00124093" w:rsidRDefault="007666C7" w:rsidP="007666C7">
      <w:pPr>
        <w:pStyle w:val="Heading3"/>
        <w:keepLines w:val="0"/>
        <w:numPr>
          <w:ilvl w:val="2"/>
          <w:numId w:val="47"/>
        </w:numPr>
        <w:spacing w:before="80" w:after="20" w:line="240" w:lineRule="exact"/>
        <w:rPr>
          <w:rFonts w:asciiTheme="minorHAnsi" w:hAnsiTheme="minorHAnsi"/>
        </w:rPr>
      </w:pPr>
      <w:bookmarkStart w:id="33" w:name="_Toc407186974"/>
      <w:bookmarkStart w:id="34" w:name="_Toc415651701"/>
      <w:r w:rsidRPr="00124093">
        <w:rPr>
          <w:rFonts w:asciiTheme="minorHAnsi" w:hAnsiTheme="minorHAnsi"/>
        </w:rPr>
        <w:t>Biological Performance Standards</w:t>
      </w:r>
      <w:bookmarkEnd w:id="33"/>
      <w:bookmarkEnd w:id="34"/>
    </w:p>
    <w:p w14:paraId="37CCC4DF" w14:textId="412D1452" w:rsidR="007666C7" w:rsidRPr="00124093" w:rsidRDefault="007666C7" w:rsidP="00124093">
      <w:pPr>
        <w:widowControl w:val="0"/>
        <w:spacing w:after="113" w:line="240" w:lineRule="atLeast"/>
        <w:jc w:val="both"/>
        <w:rPr>
          <w:rFonts w:asciiTheme="minorHAnsi" w:hAnsiTheme="minorHAnsi"/>
          <w:iCs/>
        </w:rPr>
      </w:pPr>
      <w:r w:rsidRPr="00124093">
        <w:rPr>
          <w:rFonts w:asciiTheme="minorHAnsi" w:hAnsiTheme="minorHAnsi"/>
          <w:iCs/>
        </w:rPr>
        <w:t>The ecological objectives identify: the likely target species</w:t>
      </w:r>
      <w:r w:rsidR="00F20D86">
        <w:rPr>
          <w:rFonts w:asciiTheme="minorHAnsi" w:hAnsiTheme="minorHAnsi"/>
          <w:iCs/>
        </w:rPr>
        <w:t>;</w:t>
      </w:r>
      <w:r w:rsidR="00F20D86" w:rsidRPr="00124093">
        <w:rPr>
          <w:rFonts w:asciiTheme="minorHAnsi" w:hAnsiTheme="minorHAnsi"/>
          <w:iCs/>
        </w:rPr>
        <w:t xml:space="preserve"> </w:t>
      </w:r>
      <w:r w:rsidRPr="00124093">
        <w:rPr>
          <w:rFonts w:asciiTheme="minorHAnsi" w:hAnsiTheme="minorHAnsi"/>
          <w:iCs/>
        </w:rPr>
        <w:t>their approximate abundance, distribution and biomass; the recovery potential of species that have declined; and the life stages that are migrating in response to season, temperature and flow.</w:t>
      </w:r>
      <w:r w:rsidR="00AC2616" w:rsidRPr="00124093">
        <w:rPr>
          <w:rFonts w:asciiTheme="minorHAnsi" w:hAnsiTheme="minorHAnsi"/>
          <w:iCs/>
        </w:rPr>
        <w:t xml:space="preserve"> </w:t>
      </w:r>
      <w:r w:rsidRPr="00124093">
        <w:rPr>
          <w:rFonts w:asciiTheme="minorHAnsi" w:hAnsiTheme="minorHAnsi"/>
          <w:iCs/>
        </w:rPr>
        <w:t xml:space="preserve">These can be </w:t>
      </w:r>
      <w:r w:rsidR="005F0759">
        <w:rPr>
          <w:rFonts w:asciiTheme="minorHAnsi" w:hAnsiTheme="minorHAnsi"/>
          <w:iCs/>
        </w:rPr>
        <w:t>categorised</w:t>
      </w:r>
      <w:r w:rsidR="005F0759" w:rsidRPr="00124093">
        <w:rPr>
          <w:rFonts w:asciiTheme="minorHAnsi" w:hAnsiTheme="minorHAnsi"/>
          <w:iCs/>
        </w:rPr>
        <w:t xml:space="preserve"> </w:t>
      </w:r>
      <w:r w:rsidR="005F0759">
        <w:rPr>
          <w:rFonts w:asciiTheme="minorHAnsi" w:hAnsiTheme="minorHAnsi"/>
          <w:iCs/>
        </w:rPr>
        <w:t>in</w:t>
      </w:r>
      <w:r w:rsidRPr="00124093">
        <w:rPr>
          <w:rFonts w:asciiTheme="minorHAnsi" w:hAnsiTheme="minorHAnsi"/>
          <w:iCs/>
        </w:rPr>
        <w:t xml:space="preserve">to three categories of </w:t>
      </w:r>
      <w:r w:rsidR="005F0759">
        <w:rPr>
          <w:rFonts w:asciiTheme="minorHAnsi" w:hAnsiTheme="minorHAnsi"/>
          <w:iCs/>
        </w:rPr>
        <w:t>B</w:t>
      </w:r>
      <w:r w:rsidR="005F0759" w:rsidRPr="00124093">
        <w:rPr>
          <w:rFonts w:asciiTheme="minorHAnsi" w:hAnsiTheme="minorHAnsi"/>
          <w:iCs/>
        </w:rPr>
        <w:t xml:space="preserve">iological </w:t>
      </w:r>
      <w:r w:rsidR="005F0759">
        <w:rPr>
          <w:rFonts w:asciiTheme="minorHAnsi" w:hAnsiTheme="minorHAnsi"/>
          <w:iCs/>
        </w:rPr>
        <w:t>P</w:t>
      </w:r>
      <w:r w:rsidR="005F0759" w:rsidRPr="00124093">
        <w:rPr>
          <w:rFonts w:asciiTheme="minorHAnsi" w:hAnsiTheme="minorHAnsi"/>
          <w:iCs/>
        </w:rPr>
        <w:t xml:space="preserve">erformance </w:t>
      </w:r>
      <w:r w:rsidR="005F0759">
        <w:rPr>
          <w:rFonts w:asciiTheme="minorHAnsi" w:hAnsiTheme="minorHAnsi"/>
          <w:iCs/>
        </w:rPr>
        <w:t>S</w:t>
      </w:r>
      <w:r w:rsidR="005F0759" w:rsidRPr="00124093">
        <w:rPr>
          <w:rFonts w:asciiTheme="minorHAnsi" w:hAnsiTheme="minorHAnsi"/>
          <w:iCs/>
        </w:rPr>
        <w:t>tandards</w:t>
      </w:r>
      <w:r w:rsidR="005F0759">
        <w:rPr>
          <w:rFonts w:asciiTheme="minorHAnsi" w:hAnsiTheme="minorHAnsi"/>
          <w:iCs/>
        </w:rPr>
        <w:t>, which</w:t>
      </w:r>
      <w:r w:rsidRPr="00124093">
        <w:rPr>
          <w:rFonts w:asciiTheme="minorHAnsi" w:hAnsiTheme="minorHAnsi"/>
          <w:iCs/>
        </w:rPr>
        <w:t xml:space="preserve"> can also be used to assess </w:t>
      </w:r>
      <w:r w:rsidR="009374CD">
        <w:rPr>
          <w:rFonts w:asciiTheme="minorHAnsi" w:hAnsiTheme="minorHAnsi"/>
          <w:iCs/>
        </w:rPr>
        <w:t>whether</w:t>
      </w:r>
      <w:r w:rsidR="009374CD" w:rsidRPr="00124093">
        <w:rPr>
          <w:rFonts w:asciiTheme="minorHAnsi" w:hAnsiTheme="minorHAnsi"/>
          <w:iCs/>
        </w:rPr>
        <w:t xml:space="preserve"> </w:t>
      </w:r>
      <w:r w:rsidRPr="00124093">
        <w:rPr>
          <w:rFonts w:asciiTheme="minorHAnsi" w:hAnsiTheme="minorHAnsi"/>
          <w:iCs/>
        </w:rPr>
        <w:t xml:space="preserve">the </w:t>
      </w:r>
      <w:proofErr w:type="spellStart"/>
      <w:r w:rsidRPr="00124093">
        <w:rPr>
          <w:rFonts w:asciiTheme="minorHAnsi" w:hAnsiTheme="minorHAnsi"/>
          <w:iCs/>
        </w:rPr>
        <w:t>fishway</w:t>
      </w:r>
      <w:proofErr w:type="spellEnd"/>
      <w:r w:rsidRPr="00124093">
        <w:rPr>
          <w:rFonts w:asciiTheme="minorHAnsi" w:hAnsiTheme="minorHAnsi"/>
          <w:iCs/>
        </w:rPr>
        <w:t xml:space="preserve"> is meeting its objectives</w:t>
      </w:r>
      <w:r w:rsidRPr="00124093">
        <w:rPr>
          <w:rFonts w:asciiTheme="minorHAnsi" w:hAnsiTheme="minorHAnsi"/>
          <w:iCs/>
          <w:szCs w:val="22"/>
        </w:rPr>
        <w:t xml:space="preserve"> (</w:t>
      </w:r>
      <w:r w:rsidR="001868B0">
        <w:rPr>
          <w:rFonts w:asciiTheme="minorHAnsi" w:hAnsiTheme="minorHAnsi"/>
          <w:iCs/>
          <w:szCs w:val="22"/>
        </w:rPr>
        <w:t>Fig.</w:t>
      </w:r>
      <w:r w:rsidRPr="00124093">
        <w:rPr>
          <w:rFonts w:asciiTheme="minorHAnsi" w:hAnsiTheme="minorHAnsi"/>
          <w:iCs/>
          <w:szCs w:val="22"/>
        </w:rPr>
        <w:t xml:space="preserve"> 4).</w:t>
      </w:r>
    </w:p>
    <w:p w14:paraId="45A968F7" w14:textId="58D8FAF9" w:rsidR="007666C7" w:rsidRPr="00124093" w:rsidRDefault="007666C7" w:rsidP="00DE76E6">
      <w:pPr>
        <w:pStyle w:val="ListParagraph"/>
        <w:numPr>
          <w:ilvl w:val="0"/>
          <w:numId w:val="34"/>
        </w:numPr>
        <w:spacing w:line="260" w:lineRule="exact"/>
        <w:ind w:left="426" w:hanging="426"/>
        <w:rPr>
          <w:rFonts w:asciiTheme="minorHAnsi" w:hAnsiTheme="minorHAnsi"/>
        </w:rPr>
      </w:pPr>
      <w:r w:rsidRPr="00124093">
        <w:rPr>
          <w:rFonts w:asciiTheme="minorHAnsi" w:hAnsiTheme="minorHAnsi"/>
        </w:rPr>
        <w:t xml:space="preserve">Changes in </w:t>
      </w:r>
      <w:r w:rsidR="00F20D86" w:rsidRPr="00124093">
        <w:rPr>
          <w:rFonts w:asciiTheme="minorHAnsi" w:hAnsiTheme="minorHAnsi"/>
        </w:rPr>
        <w:t>fish distribution and ab</w:t>
      </w:r>
      <w:r w:rsidRPr="00124093">
        <w:rPr>
          <w:rFonts w:asciiTheme="minorHAnsi" w:hAnsiTheme="minorHAnsi"/>
        </w:rPr>
        <w:t>undance</w:t>
      </w:r>
    </w:p>
    <w:p w14:paraId="0F2CB04A" w14:textId="797166CD" w:rsidR="007666C7" w:rsidRPr="00124093" w:rsidRDefault="007666C7" w:rsidP="00124093">
      <w:pPr>
        <w:widowControl w:val="0"/>
        <w:ind w:left="426"/>
        <w:jc w:val="both"/>
        <w:rPr>
          <w:rFonts w:asciiTheme="minorHAnsi" w:hAnsiTheme="minorHAnsi"/>
          <w:iCs/>
        </w:rPr>
      </w:pPr>
      <w:r w:rsidRPr="00124093">
        <w:rPr>
          <w:rFonts w:asciiTheme="minorHAnsi" w:hAnsiTheme="minorHAnsi"/>
          <w:iCs/>
        </w:rPr>
        <w:t xml:space="preserve">At </w:t>
      </w:r>
      <w:r w:rsidR="00FC7836">
        <w:rPr>
          <w:rFonts w:asciiTheme="minorHAnsi" w:hAnsiTheme="minorHAnsi"/>
          <w:iCs/>
        </w:rPr>
        <w:t>the</w:t>
      </w:r>
      <w:r w:rsidR="00FC7836" w:rsidRPr="00124093">
        <w:rPr>
          <w:rFonts w:asciiTheme="minorHAnsi" w:hAnsiTheme="minorHAnsi"/>
          <w:iCs/>
        </w:rPr>
        <w:t xml:space="preserve"> </w:t>
      </w:r>
      <w:r w:rsidRPr="00124093">
        <w:rPr>
          <w:rFonts w:asciiTheme="minorHAnsi" w:hAnsiTheme="minorHAnsi"/>
          <w:iCs/>
        </w:rPr>
        <w:t>site, river reach or catchment scale</w:t>
      </w:r>
      <w:r w:rsidR="00FC7836">
        <w:rPr>
          <w:rFonts w:asciiTheme="minorHAnsi" w:hAnsiTheme="minorHAnsi"/>
          <w:iCs/>
        </w:rPr>
        <w:t>,</w:t>
      </w:r>
      <w:r w:rsidRPr="00124093">
        <w:rPr>
          <w:rFonts w:asciiTheme="minorHAnsi" w:hAnsiTheme="minorHAnsi"/>
          <w:iCs/>
        </w:rPr>
        <w:t xml:space="preserve"> </w:t>
      </w:r>
      <w:r w:rsidRPr="00124093">
        <w:rPr>
          <w:rFonts w:asciiTheme="minorHAnsi" w:hAnsiTheme="minorHAnsi"/>
        </w:rPr>
        <w:t>fish distribution and abundance</w:t>
      </w:r>
      <w:r w:rsidRPr="00124093">
        <w:rPr>
          <w:rFonts w:asciiTheme="minorHAnsi" w:hAnsiTheme="minorHAnsi"/>
          <w:iCs/>
        </w:rPr>
        <w:t xml:space="preserve"> can be used to develop specific </w:t>
      </w:r>
      <w:r w:rsidR="002E5A4E">
        <w:rPr>
          <w:rFonts w:asciiTheme="minorHAnsi" w:hAnsiTheme="minorHAnsi"/>
          <w:iCs/>
        </w:rPr>
        <w:t>Biological Performance Standards</w:t>
      </w:r>
      <w:r w:rsidRPr="00124093">
        <w:rPr>
          <w:rFonts w:asciiTheme="minorHAnsi" w:hAnsiTheme="minorHAnsi"/>
          <w:iCs/>
        </w:rPr>
        <w:t xml:space="preserve"> (</w:t>
      </w:r>
      <w:r w:rsidR="001868B0" w:rsidRPr="00F20D86">
        <w:rPr>
          <w:rFonts w:asciiTheme="minorHAnsi" w:hAnsiTheme="minorHAnsi"/>
          <w:iCs/>
        </w:rPr>
        <w:t>Fig.</w:t>
      </w:r>
      <w:r w:rsidRPr="00124093">
        <w:rPr>
          <w:rFonts w:asciiTheme="minorHAnsi" w:hAnsiTheme="minorHAnsi"/>
          <w:iCs/>
        </w:rPr>
        <w:t xml:space="preserve"> 4). These can apply to a single species, a specific fish assemblage (e.g. fish that migrate between the sea and fresh</w:t>
      </w:r>
      <w:r w:rsidR="00FC7836">
        <w:rPr>
          <w:rFonts w:asciiTheme="minorHAnsi" w:hAnsiTheme="minorHAnsi"/>
          <w:iCs/>
        </w:rPr>
        <w:t xml:space="preserve"> </w:t>
      </w:r>
      <w:r w:rsidRPr="00124093">
        <w:rPr>
          <w:rFonts w:asciiTheme="minorHAnsi" w:hAnsiTheme="minorHAnsi"/>
          <w:iCs/>
        </w:rPr>
        <w:t>water)</w:t>
      </w:r>
      <w:r w:rsidR="009374CD">
        <w:rPr>
          <w:rFonts w:asciiTheme="minorHAnsi" w:hAnsiTheme="minorHAnsi"/>
          <w:iCs/>
        </w:rPr>
        <w:t>,</w:t>
      </w:r>
      <w:r w:rsidRPr="00124093">
        <w:rPr>
          <w:rFonts w:asciiTheme="minorHAnsi" w:hAnsiTheme="minorHAnsi"/>
          <w:iCs/>
        </w:rPr>
        <w:t xml:space="preserve"> or the whole fish community.</w:t>
      </w:r>
    </w:p>
    <w:p w14:paraId="4073B138" w14:textId="77777777" w:rsidR="007666C7" w:rsidRPr="00124093" w:rsidRDefault="007666C7" w:rsidP="00DE76E6">
      <w:pPr>
        <w:widowControl w:val="0"/>
        <w:ind w:left="426" w:hanging="426"/>
        <w:jc w:val="both"/>
        <w:rPr>
          <w:rFonts w:asciiTheme="minorHAnsi" w:hAnsiTheme="minorHAnsi"/>
          <w:iCs/>
          <w:szCs w:val="22"/>
        </w:rPr>
      </w:pPr>
    </w:p>
    <w:p w14:paraId="6A2207D0" w14:textId="4A3CC404" w:rsidR="00A618F7" w:rsidRPr="00124093" w:rsidRDefault="007666C7" w:rsidP="00DE76E6">
      <w:pPr>
        <w:pStyle w:val="ListParagraph"/>
        <w:numPr>
          <w:ilvl w:val="0"/>
          <w:numId w:val="34"/>
        </w:numPr>
        <w:spacing w:line="260" w:lineRule="exact"/>
        <w:ind w:left="426" w:hanging="426"/>
        <w:rPr>
          <w:rFonts w:asciiTheme="minorHAnsi" w:hAnsiTheme="minorHAnsi"/>
          <w:color w:val="000000" w:themeColor="text1"/>
          <w:szCs w:val="22"/>
        </w:rPr>
      </w:pPr>
      <w:r w:rsidRPr="00124093">
        <w:rPr>
          <w:rFonts w:asciiTheme="minorHAnsi" w:hAnsiTheme="minorHAnsi"/>
          <w:color w:val="000000" w:themeColor="text1"/>
          <w:szCs w:val="22"/>
        </w:rPr>
        <w:t xml:space="preserve">Proportional </w:t>
      </w:r>
      <w:r w:rsidR="00F20D86" w:rsidRPr="00124093">
        <w:rPr>
          <w:rFonts w:asciiTheme="minorHAnsi" w:hAnsiTheme="minorHAnsi"/>
          <w:color w:val="000000" w:themeColor="text1"/>
          <w:szCs w:val="22"/>
        </w:rPr>
        <w:t>(</w:t>
      </w:r>
      <w:r w:rsidR="00F20D86">
        <w:rPr>
          <w:rFonts w:asciiTheme="minorHAnsi" w:hAnsiTheme="minorHAnsi"/>
          <w:color w:val="000000" w:themeColor="text1"/>
          <w:szCs w:val="22"/>
        </w:rPr>
        <w:t>percentage</w:t>
      </w:r>
      <w:r w:rsidR="00F20D8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passage of life stage of species</w:t>
      </w:r>
      <w:r w:rsidR="00F20D86">
        <w:rPr>
          <w:rFonts w:asciiTheme="minorHAnsi" w:hAnsiTheme="minorHAnsi"/>
          <w:color w:val="000000" w:themeColor="text1"/>
          <w:szCs w:val="22"/>
        </w:rPr>
        <w:t xml:space="preserve">, </w:t>
      </w:r>
      <w:r w:rsidRPr="00124093">
        <w:rPr>
          <w:rFonts w:asciiTheme="minorHAnsi" w:hAnsiTheme="minorHAnsi"/>
          <w:color w:val="000000" w:themeColor="text1"/>
          <w:szCs w:val="22"/>
        </w:rPr>
        <w:t>in differing flows</w:t>
      </w:r>
    </w:p>
    <w:p w14:paraId="3692ABAD" w14:textId="0E81BE96" w:rsidR="00A618F7" w:rsidRPr="00124093" w:rsidRDefault="007666C7" w:rsidP="00124093">
      <w:pPr>
        <w:widowControl w:val="0"/>
        <w:ind w:left="426"/>
        <w:jc w:val="both"/>
        <w:rPr>
          <w:rFonts w:asciiTheme="minorHAnsi" w:hAnsiTheme="minorHAnsi"/>
          <w:iCs/>
          <w:szCs w:val="22"/>
        </w:rPr>
      </w:pPr>
      <w:r w:rsidRPr="00124093">
        <w:rPr>
          <w:rFonts w:asciiTheme="minorHAnsi" w:hAnsiTheme="minorHAnsi"/>
          <w:iCs/>
          <w:szCs w:val="22"/>
        </w:rPr>
        <w:t xml:space="preserve">This </w:t>
      </w:r>
      <w:r w:rsidR="00F20D86">
        <w:rPr>
          <w:rFonts w:asciiTheme="minorHAnsi" w:hAnsiTheme="minorHAnsi"/>
          <w:iCs/>
          <w:szCs w:val="22"/>
        </w:rPr>
        <w:t>B</w:t>
      </w:r>
      <w:r w:rsidR="00F20D86" w:rsidRPr="00124093">
        <w:rPr>
          <w:rFonts w:asciiTheme="minorHAnsi" w:hAnsiTheme="minorHAnsi"/>
          <w:iCs/>
          <w:szCs w:val="22"/>
        </w:rPr>
        <w:t xml:space="preserve">iological </w:t>
      </w:r>
      <w:r w:rsidR="00F20D86">
        <w:rPr>
          <w:rFonts w:asciiTheme="minorHAnsi" w:hAnsiTheme="minorHAnsi"/>
          <w:iCs/>
          <w:szCs w:val="22"/>
        </w:rPr>
        <w:t>P</w:t>
      </w:r>
      <w:r w:rsidR="00F20D86" w:rsidRPr="00124093">
        <w:rPr>
          <w:rFonts w:asciiTheme="minorHAnsi" w:hAnsiTheme="minorHAnsi"/>
          <w:iCs/>
          <w:szCs w:val="22"/>
        </w:rPr>
        <w:t xml:space="preserve">erformance </w:t>
      </w:r>
      <w:r w:rsidR="00F20D86">
        <w:rPr>
          <w:rFonts w:asciiTheme="minorHAnsi" w:hAnsiTheme="minorHAnsi"/>
          <w:iCs/>
          <w:szCs w:val="22"/>
        </w:rPr>
        <w:t>S</w:t>
      </w:r>
      <w:r w:rsidR="00F20D86" w:rsidRPr="00124093">
        <w:rPr>
          <w:rFonts w:asciiTheme="minorHAnsi" w:hAnsiTheme="minorHAnsi"/>
          <w:iCs/>
          <w:szCs w:val="22"/>
        </w:rPr>
        <w:t xml:space="preserve">tandard </w:t>
      </w:r>
      <w:r w:rsidRPr="00124093">
        <w:rPr>
          <w:rFonts w:asciiTheme="minorHAnsi" w:hAnsiTheme="minorHAnsi"/>
          <w:iCs/>
          <w:szCs w:val="22"/>
        </w:rPr>
        <w:t xml:space="preserve">applies at the site scale. </w:t>
      </w:r>
      <w:r w:rsidR="00F20D86">
        <w:rPr>
          <w:rFonts w:asciiTheme="minorHAnsi" w:hAnsiTheme="minorHAnsi"/>
        </w:rPr>
        <w:t>The p</w:t>
      </w:r>
      <w:r w:rsidR="00F20D86" w:rsidRPr="00124093">
        <w:rPr>
          <w:rFonts w:asciiTheme="minorHAnsi" w:hAnsiTheme="minorHAnsi"/>
        </w:rPr>
        <w:t xml:space="preserve">roportional </w:t>
      </w:r>
      <w:r w:rsidRPr="00124093">
        <w:rPr>
          <w:rFonts w:asciiTheme="minorHAnsi" w:hAnsiTheme="minorHAnsi"/>
        </w:rPr>
        <w:t xml:space="preserve">passage of a life stage determines what proportion of the migrating population needs to be successful </w:t>
      </w:r>
      <w:r w:rsidR="00F20D86">
        <w:rPr>
          <w:rFonts w:asciiTheme="minorHAnsi" w:hAnsiTheme="minorHAnsi"/>
        </w:rPr>
        <w:t xml:space="preserve">in order </w:t>
      </w:r>
      <w:r w:rsidRPr="00124093">
        <w:rPr>
          <w:rFonts w:asciiTheme="minorHAnsi" w:hAnsiTheme="minorHAnsi"/>
        </w:rPr>
        <w:t>to achieve the ecological objectives at the site</w:t>
      </w:r>
      <w:r w:rsidR="00FC7836">
        <w:rPr>
          <w:rFonts w:asciiTheme="minorHAnsi" w:hAnsiTheme="minorHAnsi"/>
        </w:rPr>
        <w:t>.</w:t>
      </w:r>
      <w:r w:rsidRPr="00124093">
        <w:rPr>
          <w:rFonts w:asciiTheme="minorHAnsi" w:hAnsiTheme="minorHAnsi"/>
        </w:rPr>
        <w:t xml:space="preserve"> (</w:t>
      </w:r>
      <w:r w:rsidR="00FC7836">
        <w:rPr>
          <w:rFonts w:asciiTheme="minorHAnsi" w:hAnsiTheme="minorHAnsi"/>
        </w:rPr>
        <w:t>I</w:t>
      </w:r>
      <w:r w:rsidR="00FC7836" w:rsidRPr="00124093">
        <w:rPr>
          <w:rFonts w:asciiTheme="minorHAnsi" w:hAnsiTheme="minorHAnsi"/>
        </w:rPr>
        <w:t>deally</w:t>
      </w:r>
      <w:r w:rsidR="00FC7836">
        <w:rPr>
          <w:rFonts w:asciiTheme="minorHAnsi" w:hAnsiTheme="minorHAnsi"/>
        </w:rPr>
        <w:t>,</w:t>
      </w:r>
      <w:r w:rsidR="00FC7836" w:rsidRPr="00124093">
        <w:rPr>
          <w:rFonts w:asciiTheme="minorHAnsi" w:hAnsiTheme="minorHAnsi"/>
        </w:rPr>
        <w:t xml:space="preserve"> </w:t>
      </w:r>
      <w:r w:rsidRPr="00124093">
        <w:rPr>
          <w:rFonts w:asciiTheme="minorHAnsi" w:hAnsiTheme="minorHAnsi"/>
        </w:rPr>
        <w:t xml:space="preserve">this should be as close to natural (i.e. 100%) </w:t>
      </w:r>
      <w:r w:rsidR="00F20D86">
        <w:rPr>
          <w:rFonts w:asciiTheme="minorHAnsi" w:hAnsiTheme="minorHAnsi"/>
        </w:rPr>
        <w:t xml:space="preserve">as possible, </w:t>
      </w:r>
      <w:r w:rsidRPr="00124093">
        <w:rPr>
          <w:rFonts w:asciiTheme="minorHAnsi" w:hAnsiTheme="minorHAnsi"/>
        </w:rPr>
        <w:t xml:space="preserve">but realistically </w:t>
      </w:r>
      <w:r w:rsidR="00FC7836">
        <w:rPr>
          <w:rFonts w:asciiTheme="minorHAnsi" w:hAnsiTheme="minorHAnsi"/>
        </w:rPr>
        <w:t xml:space="preserve">it </w:t>
      </w:r>
      <w:r w:rsidRPr="00124093">
        <w:rPr>
          <w:rFonts w:asciiTheme="minorHAnsi" w:hAnsiTheme="minorHAnsi"/>
        </w:rPr>
        <w:t xml:space="preserve">will be less and determined by </w:t>
      </w:r>
      <w:r w:rsidR="00FC7836">
        <w:rPr>
          <w:rFonts w:asciiTheme="minorHAnsi" w:hAnsiTheme="minorHAnsi"/>
        </w:rPr>
        <w:t>the</w:t>
      </w:r>
      <w:r w:rsidR="00FC7836" w:rsidRPr="00124093">
        <w:rPr>
          <w:rFonts w:asciiTheme="minorHAnsi" w:hAnsiTheme="minorHAnsi"/>
        </w:rPr>
        <w:t xml:space="preserve"> </w:t>
      </w:r>
      <w:r w:rsidRPr="00124093">
        <w:rPr>
          <w:rFonts w:asciiTheme="minorHAnsi" w:hAnsiTheme="minorHAnsi"/>
        </w:rPr>
        <w:t>ecological objectives (</w:t>
      </w:r>
      <w:r w:rsidR="00F20D86">
        <w:rPr>
          <w:rFonts w:asciiTheme="minorHAnsi" w:hAnsiTheme="minorHAnsi"/>
        </w:rPr>
        <w:t>s</w:t>
      </w:r>
      <w:r w:rsidR="00F20D86" w:rsidRPr="00124093">
        <w:rPr>
          <w:rFonts w:asciiTheme="minorHAnsi" w:hAnsiTheme="minorHAnsi"/>
        </w:rPr>
        <w:t xml:space="preserve">ee </w:t>
      </w:r>
      <w:r w:rsidRPr="00124093">
        <w:rPr>
          <w:rFonts w:asciiTheme="minorHAnsi" w:hAnsiTheme="minorHAnsi"/>
        </w:rPr>
        <w:t>Box 2).</w:t>
      </w:r>
      <w:r w:rsidR="00FC7836">
        <w:rPr>
          <w:rFonts w:asciiTheme="minorHAnsi" w:hAnsiTheme="minorHAnsi"/>
        </w:rPr>
        <w:t>)</w:t>
      </w:r>
      <w:r w:rsidRPr="00124093">
        <w:rPr>
          <w:rFonts w:asciiTheme="minorHAnsi" w:hAnsiTheme="minorHAnsi"/>
        </w:rPr>
        <w:t xml:space="preserve"> This can also be</w:t>
      </w:r>
      <w:r w:rsidRPr="00124093">
        <w:rPr>
          <w:rFonts w:asciiTheme="minorHAnsi" w:hAnsiTheme="minorHAnsi"/>
          <w:iCs/>
          <w:szCs w:val="22"/>
        </w:rPr>
        <w:t xml:space="preserve"> used to directly quantify </w:t>
      </w:r>
      <w:proofErr w:type="spellStart"/>
      <w:r w:rsidRPr="00124093">
        <w:rPr>
          <w:rFonts w:asciiTheme="minorHAnsi" w:hAnsiTheme="minorHAnsi"/>
          <w:iCs/>
          <w:szCs w:val="22"/>
        </w:rPr>
        <w:t>fishway</w:t>
      </w:r>
      <w:proofErr w:type="spellEnd"/>
      <w:r w:rsidRPr="00124093">
        <w:rPr>
          <w:rFonts w:asciiTheme="minorHAnsi" w:hAnsiTheme="minorHAnsi"/>
          <w:iCs/>
          <w:szCs w:val="22"/>
        </w:rPr>
        <w:t xml:space="preserve"> function (</w:t>
      </w:r>
      <w:r w:rsidR="001868B0">
        <w:rPr>
          <w:rFonts w:asciiTheme="minorHAnsi" w:hAnsiTheme="minorHAnsi"/>
          <w:iCs/>
          <w:szCs w:val="22"/>
        </w:rPr>
        <w:t>Fig.</w:t>
      </w:r>
      <w:r w:rsidRPr="00124093">
        <w:rPr>
          <w:rFonts w:asciiTheme="minorHAnsi" w:hAnsiTheme="minorHAnsi"/>
          <w:iCs/>
          <w:szCs w:val="22"/>
        </w:rPr>
        <w:t xml:space="preserve"> 4).</w:t>
      </w:r>
      <w:r w:rsidR="00AC2616" w:rsidRPr="00124093">
        <w:rPr>
          <w:rFonts w:asciiTheme="minorHAnsi" w:hAnsiTheme="minorHAnsi"/>
          <w:iCs/>
          <w:szCs w:val="22"/>
        </w:rPr>
        <w:t xml:space="preserve"> </w:t>
      </w:r>
      <w:r w:rsidRPr="00124093">
        <w:rPr>
          <w:rFonts w:asciiTheme="minorHAnsi" w:hAnsiTheme="minorHAnsi"/>
          <w:iCs/>
          <w:szCs w:val="22"/>
        </w:rPr>
        <w:t xml:space="preserve">It can be used to assess the three elements of fish passage at a site: attraction, passage (through the </w:t>
      </w:r>
      <w:proofErr w:type="spellStart"/>
      <w:r w:rsidRPr="00124093">
        <w:rPr>
          <w:rFonts w:asciiTheme="minorHAnsi" w:hAnsiTheme="minorHAnsi"/>
          <w:iCs/>
          <w:szCs w:val="22"/>
        </w:rPr>
        <w:t>fishway</w:t>
      </w:r>
      <w:proofErr w:type="spellEnd"/>
      <w:r w:rsidRPr="00124093">
        <w:rPr>
          <w:rFonts w:asciiTheme="minorHAnsi" w:hAnsiTheme="minorHAnsi"/>
          <w:iCs/>
          <w:szCs w:val="22"/>
        </w:rPr>
        <w:t>) and exit.</w:t>
      </w:r>
      <w:r w:rsidR="00AC2616" w:rsidRPr="00124093">
        <w:rPr>
          <w:rFonts w:asciiTheme="minorHAnsi" w:hAnsiTheme="minorHAnsi"/>
          <w:iCs/>
          <w:szCs w:val="22"/>
        </w:rPr>
        <w:t xml:space="preserve"> </w:t>
      </w:r>
      <w:r w:rsidRPr="00124093">
        <w:rPr>
          <w:rFonts w:asciiTheme="minorHAnsi" w:hAnsiTheme="minorHAnsi"/>
          <w:iCs/>
          <w:szCs w:val="22"/>
        </w:rPr>
        <w:t xml:space="preserve">Quantifying proportional passage through a </w:t>
      </w:r>
      <w:proofErr w:type="spellStart"/>
      <w:r w:rsidRPr="00124093">
        <w:rPr>
          <w:rFonts w:asciiTheme="minorHAnsi" w:hAnsiTheme="minorHAnsi"/>
          <w:iCs/>
          <w:szCs w:val="22"/>
        </w:rPr>
        <w:t>fishway</w:t>
      </w:r>
      <w:proofErr w:type="spellEnd"/>
      <w:r w:rsidRPr="00124093">
        <w:rPr>
          <w:rFonts w:asciiTheme="minorHAnsi" w:hAnsiTheme="minorHAnsi"/>
          <w:iCs/>
          <w:szCs w:val="22"/>
        </w:rPr>
        <w:t xml:space="preserve"> </w:t>
      </w:r>
      <w:r w:rsidR="00F20D86">
        <w:rPr>
          <w:rFonts w:asciiTheme="minorHAnsi" w:hAnsiTheme="minorHAnsi"/>
          <w:iCs/>
          <w:szCs w:val="22"/>
        </w:rPr>
        <w:t>by</w:t>
      </w:r>
      <w:r w:rsidR="00F20D86" w:rsidRPr="00124093">
        <w:rPr>
          <w:rFonts w:asciiTheme="minorHAnsi" w:hAnsiTheme="minorHAnsi"/>
          <w:iCs/>
          <w:szCs w:val="22"/>
        </w:rPr>
        <w:t xml:space="preserve"> </w:t>
      </w:r>
      <w:r w:rsidRPr="00124093">
        <w:rPr>
          <w:rFonts w:asciiTheme="minorHAnsi" w:hAnsiTheme="minorHAnsi"/>
          <w:iCs/>
          <w:szCs w:val="22"/>
        </w:rPr>
        <w:t>comparing species diversity, abundance</w:t>
      </w:r>
      <w:r w:rsidR="00F20D86">
        <w:rPr>
          <w:rFonts w:asciiTheme="minorHAnsi" w:hAnsiTheme="minorHAnsi"/>
          <w:iCs/>
          <w:szCs w:val="22"/>
        </w:rPr>
        <w:t>,</w:t>
      </w:r>
      <w:r w:rsidRPr="00124093">
        <w:rPr>
          <w:rFonts w:asciiTheme="minorHAnsi" w:hAnsiTheme="minorHAnsi"/>
          <w:iCs/>
          <w:szCs w:val="22"/>
        </w:rPr>
        <w:t xml:space="preserve"> or size class between entrance and exits is one of the most common methods of assessment (e.g. </w:t>
      </w:r>
      <w:proofErr w:type="spellStart"/>
      <w:r w:rsidRPr="00124093">
        <w:rPr>
          <w:rFonts w:asciiTheme="minorHAnsi" w:hAnsiTheme="minorHAnsi"/>
          <w:iCs/>
          <w:szCs w:val="22"/>
        </w:rPr>
        <w:t>Mallen</w:t>
      </w:r>
      <w:proofErr w:type="spellEnd"/>
      <w:r w:rsidRPr="00124093">
        <w:rPr>
          <w:rFonts w:asciiTheme="minorHAnsi" w:hAnsiTheme="minorHAnsi"/>
          <w:iCs/>
          <w:szCs w:val="22"/>
        </w:rPr>
        <w:t>-Cooper 1999</w:t>
      </w:r>
      <w:r w:rsidR="003B391F">
        <w:rPr>
          <w:rFonts w:asciiTheme="minorHAnsi" w:hAnsiTheme="minorHAnsi"/>
          <w:iCs/>
          <w:szCs w:val="22"/>
        </w:rPr>
        <w:t>;</w:t>
      </w:r>
      <w:r w:rsidR="003B391F" w:rsidRPr="00124093">
        <w:rPr>
          <w:rFonts w:asciiTheme="minorHAnsi" w:hAnsiTheme="minorHAnsi"/>
          <w:iCs/>
          <w:szCs w:val="22"/>
        </w:rPr>
        <w:t xml:space="preserve"> </w:t>
      </w:r>
      <w:r w:rsidRPr="00124093">
        <w:rPr>
          <w:rFonts w:asciiTheme="minorHAnsi" w:hAnsiTheme="minorHAnsi"/>
          <w:iCs/>
          <w:szCs w:val="22"/>
        </w:rPr>
        <w:t xml:space="preserve">Stuart </w:t>
      </w:r>
      <w:r w:rsidR="00937645" w:rsidRPr="00124093">
        <w:rPr>
          <w:rFonts w:asciiTheme="minorHAnsi" w:hAnsiTheme="minorHAnsi"/>
          <w:iCs/>
          <w:szCs w:val="22"/>
        </w:rPr>
        <w:t>et al.</w:t>
      </w:r>
      <w:r w:rsidRPr="00124093">
        <w:rPr>
          <w:rFonts w:asciiTheme="minorHAnsi" w:hAnsiTheme="minorHAnsi"/>
          <w:iCs/>
          <w:szCs w:val="22"/>
        </w:rPr>
        <w:t xml:space="preserve"> 2008a).</w:t>
      </w:r>
      <w:r w:rsidR="00AC2616" w:rsidRPr="00124093">
        <w:rPr>
          <w:rFonts w:asciiTheme="minorHAnsi" w:hAnsiTheme="minorHAnsi"/>
          <w:iCs/>
          <w:szCs w:val="22"/>
        </w:rPr>
        <w:t xml:space="preserve"> </w:t>
      </w:r>
      <w:r w:rsidRPr="00124093">
        <w:rPr>
          <w:rFonts w:asciiTheme="minorHAnsi" w:hAnsiTheme="minorHAnsi"/>
          <w:iCs/>
          <w:szCs w:val="22"/>
        </w:rPr>
        <w:t xml:space="preserve">Although attraction and exit are arguably just as important, they are often more difficult to assess and are </w:t>
      </w:r>
      <w:r w:rsidR="00F20D86">
        <w:rPr>
          <w:rFonts w:asciiTheme="minorHAnsi" w:hAnsiTheme="minorHAnsi"/>
          <w:iCs/>
          <w:szCs w:val="22"/>
        </w:rPr>
        <w:t>performed</w:t>
      </w:r>
      <w:r w:rsidR="00F20D86" w:rsidRPr="00124093">
        <w:rPr>
          <w:rFonts w:asciiTheme="minorHAnsi" w:hAnsiTheme="minorHAnsi"/>
          <w:iCs/>
          <w:szCs w:val="22"/>
        </w:rPr>
        <w:t xml:space="preserve"> </w:t>
      </w:r>
      <w:r w:rsidRPr="00124093">
        <w:rPr>
          <w:rFonts w:asciiTheme="minorHAnsi" w:hAnsiTheme="minorHAnsi"/>
          <w:iCs/>
          <w:szCs w:val="22"/>
        </w:rPr>
        <w:t>less often.</w:t>
      </w:r>
    </w:p>
    <w:p w14:paraId="597D86A9" w14:textId="1CF4DC9D" w:rsidR="00DE76E6" w:rsidRDefault="00DE76E6">
      <w:pPr>
        <w:spacing w:after="200" w:line="276" w:lineRule="auto"/>
        <w:rPr>
          <w:rFonts w:asciiTheme="minorHAnsi" w:hAnsiTheme="minorHAnsi"/>
          <w:iCs/>
          <w:szCs w:val="22"/>
        </w:rPr>
      </w:pPr>
      <w:r>
        <w:rPr>
          <w:rFonts w:asciiTheme="minorHAnsi" w:hAnsiTheme="minorHAnsi"/>
          <w:iCs/>
          <w:szCs w:val="22"/>
        </w:rPr>
        <w:br w:type="page"/>
      </w:r>
    </w:p>
    <w:p w14:paraId="19947146" w14:textId="77777777" w:rsidR="007666C7" w:rsidRPr="00124093" w:rsidRDefault="00961FCF" w:rsidP="007666C7">
      <w:pPr>
        <w:widowControl w:val="0"/>
        <w:ind w:left="1080"/>
        <w:jc w:val="both"/>
        <w:rPr>
          <w:rFonts w:asciiTheme="minorHAnsi" w:hAnsiTheme="minorHAnsi"/>
          <w:iCs/>
          <w:szCs w:val="22"/>
        </w:rPr>
      </w:pPr>
      <w:r w:rsidRPr="00124093">
        <w:rPr>
          <w:rFonts w:asciiTheme="minorHAnsi" w:hAnsiTheme="minorHAnsi"/>
          <w:noProof/>
          <w:lang w:eastAsia="en-AU"/>
        </w:rPr>
        <w:lastRenderedPageBreak/>
        <mc:AlternateContent>
          <mc:Choice Requires="wps">
            <w:drawing>
              <wp:anchor distT="0" distB="0" distL="114300" distR="114300" simplePos="0" relativeHeight="251660288" behindDoc="0" locked="0" layoutInCell="1" allowOverlap="1" wp14:anchorId="0040BA04" wp14:editId="086D1A61">
                <wp:simplePos x="0" y="0"/>
                <wp:positionH relativeFrom="column">
                  <wp:posOffset>78105</wp:posOffset>
                </wp:positionH>
                <wp:positionV relativeFrom="paragraph">
                  <wp:posOffset>142240</wp:posOffset>
                </wp:positionV>
                <wp:extent cx="5248275" cy="4210050"/>
                <wp:effectExtent l="0" t="0" r="28575" b="1905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8275" cy="4210050"/>
                        </a:xfrm>
                        <a:prstGeom prst="rect">
                          <a:avLst/>
                        </a:prstGeom>
                        <a:solidFill>
                          <a:sysClr val="window" lastClr="FFFFFF">
                            <a:lumMod val="85000"/>
                          </a:sysClr>
                        </a:solidFill>
                        <a:ln w="6350">
                          <a:solidFill>
                            <a:prstClr val="black"/>
                          </a:solidFill>
                        </a:ln>
                        <a:effectLst/>
                      </wps:spPr>
                      <wps:txbx>
                        <w:txbxContent>
                          <w:p w14:paraId="05A1F409" w14:textId="69C07B64" w:rsidR="0020393C" w:rsidRDefault="0020393C" w:rsidP="007666C7">
                            <w:pPr>
                              <w:pStyle w:val="Caption"/>
                              <w:spacing w:after="120"/>
                            </w:pPr>
                            <w:r w:rsidRPr="0037391F">
                              <w:t xml:space="preserve">Box </w:t>
                            </w:r>
                            <w:r>
                              <w:t>2</w:t>
                            </w:r>
                            <w:r w:rsidRPr="0037391F">
                              <w:t>.</w:t>
                            </w:r>
                            <w:r>
                              <w:t xml:space="preserve"> </w:t>
                            </w:r>
                            <w:r w:rsidRPr="0057723C">
                              <w:t>Propo</w:t>
                            </w:r>
                            <w:r>
                              <w:t>rtional passage of a life stage</w:t>
                            </w:r>
                          </w:p>
                          <w:p w14:paraId="7A0608E8" w14:textId="5603AAA4" w:rsidR="0020393C" w:rsidRPr="0037391F" w:rsidRDefault="0020393C">
                            <w:pPr>
                              <w:rPr>
                                <w:rFonts w:ascii="Arial" w:hAnsi="Arial" w:cs="Arial"/>
                                <w:sz w:val="20"/>
                                <w:szCs w:val="20"/>
                              </w:rPr>
                            </w:pPr>
                            <w:r w:rsidRPr="0057723C">
                              <w:rPr>
                                <w:rFonts w:ascii="Arial" w:hAnsi="Arial" w:cs="Arial"/>
                                <w:sz w:val="20"/>
                                <w:szCs w:val="20"/>
                              </w:rPr>
                              <w:t xml:space="preserve">A </w:t>
                            </w:r>
                            <w:r w:rsidRPr="0057723C">
                              <w:rPr>
                                <w:rFonts w:asciiTheme="minorHAnsi" w:hAnsiTheme="minorHAnsi"/>
                                <w:szCs w:val="22"/>
                              </w:rPr>
                              <w:t xml:space="preserve">proportion of the population needs to pass the barrier </w:t>
                            </w:r>
                            <w:r>
                              <w:rPr>
                                <w:rFonts w:asciiTheme="minorHAnsi" w:hAnsiTheme="minorHAnsi"/>
                                <w:szCs w:val="22"/>
                              </w:rPr>
                              <w:t xml:space="preserve">in order </w:t>
                            </w:r>
                            <w:r w:rsidRPr="0057723C">
                              <w:rPr>
                                <w:rFonts w:asciiTheme="minorHAnsi" w:hAnsiTheme="minorHAnsi"/>
                                <w:szCs w:val="22"/>
                              </w:rPr>
                              <w:t xml:space="preserve">to maintain sustainable populations. Using the proportional passage of a life stage of a species has more sensitivity than using all life stages of a species in one group, because the ecological priorities </w:t>
                            </w:r>
                            <w:r>
                              <w:rPr>
                                <w:rFonts w:asciiTheme="minorHAnsi" w:hAnsiTheme="minorHAnsi"/>
                                <w:szCs w:val="22"/>
                              </w:rPr>
                              <w:t>of</w:t>
                            </w:r>
                            <w:r w:rsidRPr="0057723C">
                              <w:rPr>
                                <w:rFonts w:asciiTheme="minorHAnsi" w:hAnsiTheme="minorHAnsi"/>
                                <w:szCs w:val="22"/>
                              </w:rPr>
                              <w:t xml:space="preserve"> adult and juvenile fish can be different</w:t>
                            </w:r>
                            <w:r>
                              <w:rPr>
                                <w:rFonts w:asciiTheme="minorHAnsi" w:hAnsiTheme="minorHAnsi"/>
                                <w:szCs w:val="22"/>
                              </w:rPr>
                              <w:t>,</w:t>
                            </w:r>
                            <w:r w:rsidRPr="0057723C">
                              <w:rPr>
                                <w:rFonts w:asciiTheme="minorHAnsi" w:hAnsiTheme="minorHAnsi"/>
                                <w:szCs w:val="22"/>
                              </w:rPr>
                              <w:t xml:space="preserve"> and large numbers of one life stage (juveniles are usually more numerous) can numerically dominate the data. For example, to maintain sustainable populations of Australian </w:t>
                            </w:r>
                            <w:r>
                              <w:rPr>
                                <w:rFonts w:asciiTheme="minorHAnsi" w:hAnsiTheme="minorHAnsi"/>
                                <w:szCs w:val="22"/>
                              </w:rPr>
                              <w:t>G</w:t>
                            </w:r>
                            <w:r w:rsidRPr="0057723C">
                              <w:rPr>
                                <w:rFonts w:asciiTheme="minorHAnsi" w:hAnsiTheme="minorHAnsi"/>
                                <w:szCs w:val="22"/>
                              </w:rPr>
                              <w:t>rayling</w:t>
                            </w:r>
                            <w:r>
                              <w:rPr>
                                <w:rFonts w:asciiTheme="minorHAnsi" w:hAnsiTheme="minorHAnsi"/>
                                <w:szCs w:val="22"/>
                              </w:rPr>
                              <w:t>,</w:t>
                            </w:r>
                            <w:r w:rsidRPr="0057723C">
                              <w:rPr>
                                <w:rFonts w:asciiTheme="minorHAnsi" w:hAnsiTheme="minorHAnsi"/>
                                <w:szCs w:val="22"/>
                              </w:rPr>
                              <w:t xml:space="preserve"> it may be necessary to pass 95% of adults</w:t>
                            </w:r>
                            <w:r>
                              <w:rPr>
                                <w:rFonts w:asciiTheme="minorHAnsi" w:hAnsiTheme="minorHAnsi"/>
                                <w:szCs w:val="22"/>
                              </w:rPr>
                              <w:t xml:space="preserve"> </w:t>
                            </w:r>
                            <w:r w:rsidRPr="0057723C">
                              <w:rPr>
                                <w:rFonts w:asciiTheme="minorHAnsi" w:hAnsiTheme="minorHAnsi"/>
                                <w:szCs w:val="22"/>
                              </w:rPr>
                              <w:t>returning upstream following their downstream spawning migration</w:t>
                            </w:r>
                            <w:r>
                              <w:rPr>
                                <w:rFonts w:asciiTheme="minorHAnsi" w:hAnsiTheme="minorHAnsi"/>
                                <w:szCs w:val="22"/>
                              </w:rPr>
                              <w:t>,</w:t>
                            </w:r>
                            <w:r w:rsidRPr="0057723C">
                              <w:rPr>
                                <w:rFonts w:asciiTheme="minorHAnsi" w:hAnsiTheme="minorHAnsi"/>
                                <w:szCs w:val="22"/>
                              </w:rPr>
                              <w:t xml:space="preserve"> wh</w:t>
                            </w:r>
                            <w:r>
                              <w:rPr>
                                <w:rFonts w:asciiTheme="minorHAnsi" w:hAnsiTheme="minorHAnsi"/>
                                <w:szCs w:val="22"/>
                              </w:rPr>
                              <w:t>ereas</w:t>
                            </w:r>
                            <w:r w:rsidRPr="0057723C">
                              <w:rPr>
                                <w:rFonts w:asciiTheme="minorHAnsi" w:hAnsiTheme="minorHAnsi"/>
                                <w:szCs w:val="22"/>
                              </w:rPr>
                              <w:t xml:space="preserve"> the more abundant juveniles moving into freshwater habitats may only require the passage of 90% of fish to achieve this. Proportional passage as a standard can vary</w:t>
                            </w:r>
                            <w:r>
                              <w:rPr>
                                <w:rFonts w:asciiTheme="minorHAnsi" w:hAnsiTheme="minorHAnsi"/>
                                <w:szCs w:val="22"/>
                              </w:rPr>
                              <w:t>,</w:t>
                            </w:r>
                            <w:r w:rsidRPr="0057723C">
                              <w:rPr>
                                <w:rFonts w:asciiTheme="minorHAnsi" w:hAnsiTheme="minorHAnsi"/>
                                <w:szCs w:val="22"/>
                              </w:rPr>
                              <w:t xml:space="preserve"> depending on conservation status, distribution and ecological objectives for the target species.</w:t>
                            </w:r>
                            <w:r>
                              <w:rPr>
                                <w:rFonts w:asciiTheme="minorHAnsi" w:hAnsiTheme="minorHAnsi"/>
                                <w:szCs w:val="22"/>
                              </w:rPr>
                              <w:t xml:space="preserve"> </w:t>
                            </w:r>
                            <w:r w:rsidRPr="0057723C">
                              <w:rPr>
                                <w:rFonts w:asciiTheme="minorHAnsi" w:hAnsiTheme="minorHAnsi"/>
                                <w:szCs w:val="22"/>
                              </w:rPr>
                              <w:t xml:space="preserve">For example, a species that has a dispersal migration each summer and is abundant upstream and downstream would have a lower standard of passage than a threatened species with a small population undergoing a spawning migration. Typically, measuring proportional passage success </w:t>
                            </w:r>
                            <w:r>
                              <w:rPr>
                                <w:rFonts w:asciiTheme="minorHAnsi" w:hAnsiTheme="minorHAnsi"/>
                                <w:szCs w:val="22"/>
                              </w:rPr>
                              <w:t>is</w:t>
                            </w:r>
                            <w:r w:rsidRPr="0057723C">
                              <w:rPr>
                                <w:rFonts w:asciiTheme="minorHAnsi" w:hAnsiTheme="minorHAnsi"/>
                                <w:szCs w:val="22"/>
                              </w:rPr>
                              <w:t xml:space="preserve"> </w:t>
                            </w:r>
                            <w:r>
                              <w:rPr>
                                <w:rFonts w:asciiTheme="minorHAnsi" w:hAnsiTheme="minorHAnsi"/>
                                <w:szCs w:val="22"/>
                              </w:rPr>
                              <w:t>performed</w:t>
                            </w:r>
                            <w:r w:rsidRPr="0057723C">
                              <w:rPr>
                                <w:rFonts w:asciiTheme="minorHAnsi" w:hAnsiTheme="minorHAnsi"/>
                                <w:szCs w:val="22"/>
                              </w:rPr>
                              <w:t xml:space="preserve"> by comparing species composition, abundance and size range at exit</w:t>
                            </w:r>
                            <w:r>
                              <w:rPr>
                                <w:rFonts w:asciiTheme="minorHAnsi" w:hAnsiTheme="minorHAnsi"/>
                                <w:szCs w:val="22"/>
                              </w:rPr>
                              <w:t>s</w:t>
                            </w:r>
                            <w:r w:rsidRPr="0057723C">
                              <w:rPr>
                                <w:rFonts w:asciiTheme="minorHAnsi" w:hAnsiTheme="minorHAnsi"/>
                                <w:szCs w:val="22"/>
                              </w:rPr>
                              <w:t xml:space="preserve"> and entrances. Determining the proportion of fish that are required to pass to maintain a sustainable population is more difficult to ascertain and will depend on the ecology of the species (e.g. number of eggs in a fecund female or number of dispersing juveniles), the ecology of the migration (e.g. adult spawning or juvenile dispersal migration) and the status of the species (e.g. common or threatened). Significantly, establishing migration patterns identifies the proportional passage of a life stage (e.g. passage of 90% of juvenile </w:t>
                            </w:r>
                            <w:r>
                              <w:rPr>
                                <w:rFonts w:asciiTheme="minorHAnsi" w:hAnsiTheme="minorHAnsi"/>
                                <w:szCs w:val="22"/>
                              </w:rPr>
                              <w:t>G</w:t>
                            </w:r>
                            <w:r w:rsidRPr="0057723C">
                              <w:rPr>
                                <w:rFonts w:asciiTheme="minorHAnsi" w:hAnsiTheme="minorHAnsi"/>
                                <w:szCs w:val="22"/>
                              </w:rPr>
                              <w:t xml:space="preserve">olden </w:t>
                            </w:r>
                            <w:r>
                              <w:rPr>
                                <w:rFonts w:asciiTheme="minorHAnsi" w:hAnsiTheme="minorHAnsi"/>
                                <w:szCs w:val="22"/>
                              </w:rPr>
                              <w:t>P</w:t>
                            </w:r>
                            <w:r w:rsidRPr="0057723C">
                              <w:rPr>
                                <w:rFonts w:asciiTheme="minorHAnsi" w:hAnsiTheme="minorHAnsi"/>
                                <w:szCs w:val="22"/>
                              </w:rPr>
                              <w:t>erch) required to achieve the ecological objective</w:t>
                            </w:r>
                            <w:r>
                              <w:rPr>
                                <w:rFonts w:asciiTheme="minorHAnsi" w:hAnsiTheme="minorHAnsi"/>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08" o:spid="_x0000_s1054" type="#_x0000_t202" style="position:absolute;left:0;text-align:left;margin-left:6.15pt;margin-top:11.2pt;width:413.25pt;height:3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" fillcolor="#d9d9d9" strokeweight=".5pt">
                <v:path arrowok="t"/>
                <v:textbox>
                  <w:txbxContent>
                    <w:p w14:paraId="05A1F409" w14:textId="69C07B64" w:rsidR="0020393C" w:rsidRDefault="0020393C" w:rsidP="007666C7">
                      <w:pPr>
                        <w:pStyle w:val="Caption"/>
                        <w:spacing w:after="120"/>
                      </w:pPr>
                      <w:r w:rsidRPr="0037391F">
                        <w:t xml:space="preserve">Box </w:t>
                      </w:r>
                      <w:r>
                        <w:t>2</w:t>
                      </w:r>
                      <w:r w:rsidRPr="0037391F">
                        <w:t>.</w:t>
                      </w:r>
                      <w:r>
                        <w:t xml:space="preserve"> </w:t>
                      </w:r>
                      <w:r w:rsidRPr="0057723C">
                        <w:t>Propo</w:t>
                      </w:r>
                      <w:r>
                        <w:t>rtional passage of a life stage</w:t>
                      </w:r>
                    </w:p>
                    <w:p w14:paraId="7A0608E8" w14:textId="5603AAA4" w:rsidR="0020393C" w:rsidRPr="0037391F" w:rsidRDefault="0020393C">
                      <w:pPr>
                        <w:rPr>
                          <w:rFonts w:ascii="Arial" w:hAnsi="Arial" w:cs="Arial"/>
                          <w:sz w:val="20"/>
                          <w:szCs w:val="20"/>
                        </w:rPr>
                      </w:pPr>
                      <w:r w:rsidRPr="0057723C">
                        <w:rPr>
                          <w:rFonts w:ascii="Arial" w:hAnsi="Arial" w:cs="Arial"/>
                          <w:sz w:val="20"/>
                          <w:szCs w:val="20"/>
                        </w:rPr>
                        <w:t xml:space="preserve">A </w:t>
                      </w:r>
                      <w:r w:rsidRPr="0057723C">
                        <w:rPr>
                          <w:rFonts w:asciiTheme="minorHAnsi" w:hAnsiTheme="minorHAnsi"/>
                          <w:szCs w:val="22"/>
                        </w:rPr>
                        <w:t xml:space="preserve">proportion of the population needs to pass the barrier </w:t>
                      </w:r>
                      <w:r>
                        <w:rPr>
                          <w:rFonts w:asciiTheme="minorHAnsi" w:hAnsiTheme="minorHAnsi"/>
                          <w:szCs w:val="22"/>
                        </w:rPr>
                        <w:t xml:space="preserve">in order </w:t>
                      </w:r>
                      <w:r w:rsidRPr="0057723C">
                        <w:rPr>
                          <w:rFonts w:asciiTheme="minorHAnsi" w:hAnsiTheme="minorHAnsi"/>
                          <w:szCs w:val="22"/>
                        </w:rPr>
                        <w:t xml:space="preserve">to maintain sustainable populations. Using the proportional passage of a life stage of a species has more sensitivity than using all life stages of a species in one group, because the ecological priorities </w:t>
                      </w:r>
                      <w:r>
                        <w:rPr>
                          <w:rFonts w:asciiTheme="minorHAnsi" w:hAnsiTheme="minorHAnsi"/>
                          <w:szCs w:val="22"/>
                        </w:rPr>
                        <w:t>of</w:t>
                      </w:r>
                      <w:r w:rsidRPr="0057723C">
                        <w:rPr>
                          <w:rFonts w:asciiTheme="minorHAnsi" w:hAnsiTheme="minorHAnsi"/>
                          <w:szCs w:val="22"/>
                        </w:rPr>
                        <w:t xml:space="preserve"> adult and juvenile fish can be different</w:t>
                      </w:r>
                      <w:r>
                        <w:rPr>
                          <w:rFonts w:asciiTheme="minorHAnsi" w:hAnsiTheme="minorHAnsi"/>
                          <w:szCs w:val="22"/>
                        </w:rPr>
                        <w:t>,</w:t>
                      </w:r>
                      <w:r w:rsidRPr="0057723C">
                        <w:rPr>
                          <w:rFonts w:asciiTheme="minorHAnsi" w:hAnsiTheme="minorHAnsi"/>
                          <w:szCs w:val="22"/>
                        </w:rPr>
                        <w:t xml:space="preserve"> and large numbers of one life stage (juveniles are usually more numerous) can numerically dominate the data. For example, to maintain sustainable populations of Australian </w:t>
                      </w:r>
                      <w:r>
                        <w:rPr>
                          <w:rFonts w:asciiTheme="minorHAnsi" w:hAnsiTheme="minorHAnsi"/>
                          <w:szCs w:val="22"/>
                        </w:rPr>
                        <w:t>G</w:t>
                      </w:r>
                      <w:r w:rsidRPr="0057723C">
                        <w:rPr>
                          <w:rFonts w:asciiTheme="minorHAnsi" w:hAnsiTheme="minorHAnsi"/>
                          <w:szCs w:val="22"/>
                        </w:rPr>
                        <w:t>rayling</w:t>
                      </w:r>
                      <w:r>
                        <w:rPr>
                          <w:rFonts w:asciiTheme="minorHAnsi" w:hAnsiTheme="minorHAnsi"/>
                          <w:szCs w:val="22"/>
                        </w:rPr>
                        <w:t>,</w:t>
                      </w:r>
                      <w:r w:rsidRPr="0057723C">
                        <w:rPr>
                          <w:rFonts w:asciiTheme="minorHAnsi" w:hAnsiTheme="minorHAnsi"/>
                          <w:szCs w:val="22"/>
                        </w:rPr>
                        <w:t xml:space="preserve"> it may be necessary to pass 95% of adults</w:t>
                      </w:r>
                      <w:r>
                        <w:rPr>
                          <w:rFonts w:asciiTheme="minorHAnsi" w:hAnsiTheme="minorHAnsi"/>
                          <w:szCs w:val="22"/>
                        </w:rPr>
                        <w:t xml:space="preserve"> </w:t>
                      </w:r>
                      <w:r w:rsidRPr="0057723C">
                        <w:rPr>
                          <w:rFonts w:asciiTheme="minorHAnsi" w:hAnsiTheme="minorHAnsi"/>
                          <w:szCs w:val="22"/>
                        </w:rPr>
                        <w:t>returning upstream following their downstream spawning migration</w:t>
                      </w:r>
                      <w:r>
                        <w:rPr>
                          <w:rFonts w:asciiTheme="minorHAnsi" w:hAnsiTheme="minorHAnsi"/>
                          <w:szCs w:val="22"/>
                        </w:rPr>
                        <w:t>,</w:t>
                      </w:r>
                      <w:r w:rsidRPr="0057723C">
                        <w:rPr>
                          <w:rFonts w:asciiTheme="minorHAnsi" w:hAnsiTheme="minorHAnsi"/>
                          <w:szCs w:val="22"/>
                        </w:rPr>
                        <w:t xml:space="preserve"> wh</w:t>
                      </w:r>
                      <w:r>
                        <w:rPr>
                          <w:rFonts w:asciiTheme="minorHAnsi" w:hAnsiTheme="minorHAnsi"/>
                          <w:szCs w:val="22"/>
                        </w:rPr>
                        <w:t>ereas</w:t>
                      </w:r>
                      <w:r w:rsidRPr="0057723C">
                        <w:rPr>
                          <w:rFonts w:asciiTheme="minorHAnsi" w:hAnsiTheme="minorHAnsi"/>
                          <w:szCs w:val="22"/>
                        </w:rPr>
                        <w:t xml:space="preserve"> the more abundant juveniles moving into freshwater habitats may only require the passage of 90% of fish to achieve this. Proportional passage as a standard can vary</w:t>
                      </w:r>
                      <w:r>
                        <w:rPr>
                          <w:rFonts w:asciiTheme="minorHAnsi" w:hAnsiTheme="minorHAnsi"/>
                          <w:szCs w:val="22"/>
                        </w:rPr>
                        <w:t>,</w:t>
                      </w:r>
                      <w:r w:rsidRPr="0057723C">
                        <w:rPr>
                          <w:rFonts w:asciiTheme="minorHAnsi" w:hAnsiTheme="minorHAnsi"/>
                          <w:szCs w:val="22"/>
                        </w:rPr>
                        <w:t xml:space="preserve"> depending on conservation status, distribution and ecological objectives for the target species.</w:t>
                      </w:r>
                      <w:r>
                        <w:rPr>
                          <w:rFonts w:asciiTheme="minorHAnsi" w:hAnsiTheme="minorHAnsi"/>
                          <w:szCs w:val="22"/>
                        </w:rPr>
                        <w:t xml:space="preserve"> </w:t>
                      </w:r>
                      <w:r w:rsidRPr="0057723C">
                        <w:rPr>
                          <w:rFonts w:asciiTheme="minorHAnsi" w:hAnsiTheme="minorHAnsi"/>
                          <w:szCs w:val="22"/>
                        </w:rPr>
                        <w:t xml:space="preserve">For example, a species that has a dispersal migration each summer and is abundant upstream and downstream would have a lower standard of passage than a threatened species with a small population undergoing a spawning migration. Typically, measuring proportional passage success </w:t>
                      </w:r>
                      <w:r>
                        <w:rPr>
                          <w:rFonts w:asciiTheme="minorHAnsi" w:hAnsiTheme="minorHAnsi"/>
                          <w:szCs w:val="22"/>
                        </w:rPr>
                        <w:t>is</w:t>
                      </w:r>
                      <w:r w:rsidRPr="0057723C">
                        <w:rPr>
                          <w:rFonts w:asciiTheme="minorHAnsi" w:hAnsiTheme="minorHAnsi"/>
                          <w:szCs w:val="22"/>
                        </w:rPr>
                        <w:t xml:space="preserve"> </w:t>
                      </w:r>
                      <w:r>
                        <w:rPr>
                          <w:rFonts w:asciiTheme="minorHAnsi" w:hAnsiTheme="minorHAnsi"/>
                          <w:szCs w:val="22"/>
                        </w:rPr>
                        <w:t>performed</w:t>
                      </w:r>
                      <w:r w:rsidRPr="0057723C">
                        <w:rPr>
                          <w:rFonts w:asciiTheme="minorHAnsi" w:hAnsiTheme="minorHAnsi"/>
                          <w:szCs w:val="22"/>
                        </w:rPr>
                        <w:t xml:space="preserve"> by comparing species composition, abundance and size range at exit</w:t>
                      </w:r>
                      <w:r>
                        <w:rPr>
                          <w:rFonts w:asciiTheme="minorHAnsi" w:hAnsiTheme="minorHAnsi"/>
                          <w:szCs w:val="22"/>
                        </w:rPr>
                        <w:t>s</w:t>
                      </w:r>
                      <w:r w:rsidRPr="0057723C">
                        <w:rPr>
                          <w:rFonts w:asciiTheme="minorHAnsi" w:hAnsiTheme="minorHAnsi"/>
                          <w:szCs w:val="22"/>
                        </w:rPr>
                        <w:t xml:space="preserve"> and entrances. Determining the proportion of fish that are required to pass to maintain a sustainable population is more difficult to ascertain and will depend on the ecology of the species (e.g. number of eggs in a fecund female or number of dispersing juveniles), the ecology of the migration (e.g. adult spawning or juvenile dispersal migration) and the status of the species (e.g. common or threatened). Significantly, establishing migration patterns identifies the proportional passage of a life stage (e.g. passage of 90% of juvenile </w:t>
                      </w:r>
                      <w:r>
                        <w:rPr>
                          <w:rFonts w:asciiTheme="minorHAnsi" w:hAnsiTheme="minorHAnsi"/>
                          <w:szCs w:val="22"/>
                        </w:rPr>
                        <w:t>G</w:t>
                      </w:r>
                      <w:r w:rsidRPr="0057723C">
                        <w:rPr>
                          <w:rFonts w:asciiTheme="minorHAnsi" w:hAnsiTheme="minorHAnsi"/>
                          <w:szCs w:val="22"/>
                        </w:rPr>
                        <w:t xml:space="preserve">olden </w:t>
                      </w:r>
                      <w:r>
                        <w:rPr>
                          <w:rFonts w:asciiTheme="minorHAnsi" w:hAnsiTheme="minorHAnsi"/>
                          <w:szCs w:val="22"/>
                        </w:rPr>
                        <w:t>P</w:t>
                      </w:r>
                      <w:r w:rsidRPr="0057723C">
                        <w:rPr>
                          <w:rFonts w:asciiTheme="minorHAnsi" w:hAnsiTheme="minorHAnsi"/>
                          <w:szCs w:val="22"/>
                        </w:rPr>
                        <w:t>erch) required to achieve the ecological objective</w:t>
                      </w:r>
                      <w:r>
                        <w:rPr>
                          <w:rFonts w:asciiTheme="minorHAnsi" w:hAnsiTheme="minorHAnsi"/>
                          <w:szCs w:val="22"/>
                        </w:rPr>
                        <w:t>.</w:t>
                      </w:r>
                    </w:p>
                  </w:txbxContent>
                </v:textbox>
              </v:shape>
            </w:pict>
          </mc:Fallback>
        </mc:AlternateContent>
      </w:r>
    </w:p>
    <w:p w14:paraId="6ECA592D" w14:textId="77777777" w:rsidR="007666C7" w:rsidRPr="00124093" w:rsidRDefault="007666C7" w:rsidP="007666C7">
      <w:pPr>
        <w:widowControl w:val="0"/>
        <w:ind w:left="1080"/>
        <w:jc w:val="both"/>
        <w:rPr>
          <w:rFonts w:asciiTheme="minorHAnsi" w:hAnsiTheme="minorHAnsi"/>
          <w:iCs/>
          <w:szCs w:val="22"/>
        </w:rPr>
      </w:pPr>
    </w:p>
    <w:p w14:paraId="63CC0FE0" w14:textId="77777777" w:rsidR="007666C7" w:rsidRPr="00124093" w:rsidRDefault="007666C7" w:rsidP="007666C7">
      <w:pPr>
        <w:widowControl w:val="0"/>
        <w:ind w:left="1080"/>
        <w:jc w:val="both"/>
        <w:rPr>
          <w:rFonts w:asciiTheme="minorHAnsi" w:hAnsiTheme="minorHAnsi"/>
          <w:iCs/>
          <w:szCs w:val="22"/>
        </w:rPr>
      </w:pPr>
    </w:p>
    <w:p w14:paraId="268A0062" w14:textId="77777777" w:rsidR="007666C7" w:rsidRPr="00124093" w:rsidRDefault="007666C7" w:rsidP="007666C7">
      <w:pPr>
        <w:widowControl w:val="0"/>
        <w:ind w:left="1080"/>
        <w:jc w:val="both"/>
        <w:rPr>
          <w:rFonts w:asciiTheme="minorHAnsi" w:hAnsiTheme="minorHAnsi"/>
          <w:iCs/>
          <w:szCs w:val="22"/>
        </w:rPr>
      </w:pPr>
    </w:p>
    <w:p w14:paraId="173D7AAF" w14:textId="77777777" w:rsidR="007666C7" w:rsidRPr="00124093" w:rsidRDefault="007666C7" w:rsidP="007666C7">
      <w:pPr>
        <w:widowControl w:val="0"/>
        <w:ind w:left="1080"/>
        <w:jc w:val="both"/>
        <w:rPr>
          <w:rFonts w:asciiTheme="minorHAnsi" w:hAnsiTheme="minorHAnsi"/>
          <w:iCs/>
          <w:szCs w:val="22"/>
        </w:rPr>
      </w:pPr>
    </w:p>
    <w:p w14:paraId="2C983F34" w14:textId="77777777" w:rsidR="007666C7" w:rsidRPr="00124093" w:rsidRDefault="007666C7" w:rsidP="007666C7">
      <w:pPr>
        <w:widowControl w:val="0"/>
        <w:ind w:left="1080"/>
        <w:jc w:val="both"/>
        <w:rPr>
          <w:rFonts w:asciiTheme="minorHAnsi" w:hAnsiTheme="minorHAnsi"/>
          <w:iCs/>
          <w:szCs w:val="22"/>
        </w:rPr>
      </w:pPr>
    </w:p>
    <w:p w14:paraId="67BD6722" w14:textId="77777777" w:rsidR="007666C7" w:rsidRPr="00124093" w:rsidRDefault="007666C7" w:rsidP="007666C7">
      <w:pPr>
        <w:widowControl w:val="0"/>
        <w:ind w:left="1080"/>
        <w:jc w:val="both"/>
        <w:rPr>
          <w:rFonts w:asciiTheme="minorHAnsi" w:hAnsiTheme="minorHAnsi"/>
          <w:iCs/>
          <w:szCs w:val="22"/>
        </w:rPr>
      </w:pPr>
    </w:p>
    <w:p w14:paraId="682A7ADC" w14:textId="77777777" w:rsidR="007666C7" w:rsidRPr="00124093" w:rsidRDefault="007666C7" w:rsidP="007666C7">
      <w:pPr>
        <w:widowControl w:val="0"/>
        <w:ind w:left="1080"/>
        <w:jc w:val="both"/>
        <w:rPr>
          <w:rFonts w:asciiTheme="minorHAnsi" w:hAnsiTheme="minorHAnsi"/>
          <w:iCs/>
          <w:szCs w:val="22"/>
        </w:rPr>
      </w:pPr>
    </w:p>
    <w:p w14:paraId="40B83F43" w14:textId="77777777" w:rsidR="007666C7" w:rsidRPr="00124093" w:rsidRDefault="007666C7" w:rsidP="007666C7">
      <w:pPr>
        <w:widowControl w:val="0"/>
        <w:ind w:left="1080"/>
        <w:jc w:val="both"/>
        <w:rPr>
          <w:rFonts w:asciiTheme="minorHAnsi" w:hAnsiTheme="minorHAnsi"/>
          <w:iCs/>
          <w:szCs w:val="22"/>
        </w:rPr>
      </w:pPr>
    </w:p>
    <w:p w14:paraId="775FB20C" w14:textId="77777777" w:rsidR="007666C7" w:rsidRPr="00124093" w:rsidRDefault="007666C7" w:rsidP="007666C7">
      <w:pPr>
        <w:widowControl w:val="0"/>
        <w:ind w:left="1080"/>
        <w:jc w:val="both"/>
        <w:rPr>
          <w:rFonts w:asciiTheme="minorHAnsi" w:hAnsiTheme="minorHAnsi"/>
          <w:iCs/>
          <w:szCs w:val="22"/>
        </w:rPr>
      </w:pPr>
    </w:p>
    <w:p w14:paraId="2D3E65DB" w14:textId="77777777" w:rsidR="007666C7" w:rsidRPr="00124093" w:rsidRDefault="007666C7" w:rsidP="007666C7">
      <w:pPr>
        <w:widowControl w:val="0"/>
        <w:ind w:left="1080"/>
        <w:jc w:val="both"/>
        <w:rPr>
          <w:rFonts w:asciiTheme="minorHAnsi" w:hAnsiTheme="minorHAnsi"/>
          <w:iCs/>
          <w:szCs w:val="22"/>
        </w:rPr>
      </w:pPr>
    </w:p>
    <w:p w14:paraId="4DD640D3" w14:textId="77777777" w:rsidR="007666C7" w:rsidRPr="00124093" w:rsidRDefault="007666C7" w:rsidP="007666C7">
      <w:pPr>
        <w:widowControl w:val="0"/>
        <w:ind w:left="1080"/>
        <w:jc w:val="both"/>
        <w:rPr>
          <w:rFonts w:asciiTheme="minorHAnsi" w:hAnsiTheme="minorHAnsi"/>
          <w:iCs/>
          <w:szCs w:val="22"/>
        </w:rPr>
      </w:pPr>
    </w:p>
    <w:p w14:paraId="2F81B652" w14:textId="77777777" w:rsidR="007666C7" w:rsidRPr="00124093" w:rsidRDefault="007666C7" w:rsidP="007666C7">
      <w:pPr>
        <w:widowControl w:val="0"/>
        <w:ind w:left="1080"/>
        <w:jc w:val="both"/>
        <w:rPr>
          <w:rFonts w:asciiTheme="minorHAnsi" w:hAnsiTheme="minorHAnsi"/>
          <w:iCs/>
          <w:szCs w:val="22"/>
        </w:rPr>
      </w:pPr>
    </w:p>
    <w:p w14:paraId="1E3C2F33" w14:textId="77777777" w:rsidR="007666C7" w:rsidRPr="00124093" w:rsidRDefault="007666C7" w:rsidP="007666C7">
      <w:pPr>
        <w:widowControl w:val="0"/>
        <w:ind w:left="1080"/>
        <w:jc w:val="both"/>
        <w:rPr>
          <w:rFonts w:asciiTheme="minorHAnsi" w:hAnsiTheme="minorHAnsi"/>
          <w:iCs/>
          <w:szCs w:val="22"/>
        </w:rPr>
      </w:pPr>
    </w:p>
    <w:p w14:paraId="05EB6EFA" w14:textId="77777777" w:rsidR="007666C7" w:rsidRPr="00124093" w:rsidRDefault="007666C7" w:rsidP="007666C7">
      <w:pPr>
        <w:widowControl w:val="0"/>
        <w:ind w:left="1080"/>
        <w:jc w:val="both"/>
        <w:rPr>
          <w:rFonts w:asciiTheme="minorHAnsi" w:hAnsiTheme="minorHAnsi"/>
          <w:iCs/>
          <w:szCs w:val="22"/>
        </w:rPr>
      </w:pPr>
    </w:p>
    <w:p w14:paraId="340D302F" w14:textId="77777777" w:rsidR="007666C7" w:rsidRPr="00124093" w:rsidRDefault="007666C7" w:rsidP="007666C7">
      <w:pPr>
        <w:widowControl w:val="0"/>
        <w:ind w:left="1080"/>
        <w:jc w:val="both"/>
        <w:rPr>
          <w:rFonts w:asciiTheme="minorHAnsi" w:hAnsiTheme="minorHAnsi"/>
          <w:iCs/>
          <w:szCs w:val="22"/>
        </w:rPr>
      </w:pPr>
    </w:p>
    <w:p w14:paraId="78FE39DC" w14:textId="77777777" w:rsidR="007666C7" w:rsidRPr="00124093" w:rsidRDefault="007666C7" w:rsidP="007666C7">
      <w:pPr>
        <w:widowControl w:val="0"/>
        <w:ind w:left="1080"/>
        <w:jc w:val="both"/>
        <w:rPr>
          <w:rFonts w:asciiTheme="minorHAnsi" w:hAnsiTheme="minorHAnsi"/>
          <w:iCs/>
          <w:szCs w:val="22"/>
        </w:rPr>
      </w:pPr>
    </w:p>
    <w:p w14:paraId="4BFEB55E" w14:textId="77777777" w:rsidR="007666C7" w:rsidRPr="00124093" w:rsidRDefault="007666C7" w:rsidP="007666C7">
      <w:pPr>
        <w:widowControl w:val="0"/>
        <w:ind w:left="1080"/>
        <w:jc w:val="both"/>
        <w:rPr>
          <w:rFonts w:asciiTheme="minorHAnsi" w:hAnsiTheme="minorHAnsi"/>
          <w:iCs/>
          <w:szCs w:val="22"/>
        </w:rPr>
      </w:pPr>
    </w:p>
    <w:p w14:paraId="0580A826" w14:textId="77777777" w:rsidR="007666C7" w:rsidRPr="00124093" w:rsidRDefault="007666C7" w:rsidP="007666C7">
      <w:pPr>
        <w:widowControl w:val="0"/>
        <w:ind w:left="1080"/>
        <w:jc w:val="both"/>
        <w:rPr>
          <w:rFonts w:asciiTheme="minorHAnsi" w:hAnsiTheme="minorHAnsi"/>
          <w:iCs/>
          <w:szCs w:val="22"/>
        </w:rPr>
      </w:pPr>
    </w:p>
    <w:p w14:paraId="33BF7AD8" w14:textId="77777777" w:rsidR="007666C7" w:rsidRPr="00124093" w:rsidRDefault="007666C7" w:rsidP="007666C7">
      <w:pPr>
        <w:widowControl w:val="0"/>
        <w:ind w:left="1080"/>
        <w:jc w:val="both"/>
        <w:rPr>
          <w:rFonts w:asciiTheme="minorHAnsi" w:hAnsiTheme="minorHAnsi"/>
          <w:iCs/>
          <w:szCs w:val="22"/>
        </w:rPr>
      </w:pPr>
    </w:p>
    <w:p w14:paraId="53D87D6B" w14:textId="77777777" w:rsidR="007666C7" w:rsidRPr="00124093" w:rsidRDefault="007666C7" w:rsidP="007666C7">
      <w:pPr>
        <w:widowControl w:val="0"/>
        <w:ind w:left="1080"/>
        <w:jc w:val="both"/>
        <w:rPr>
          <w:rFonts w:asciiTheme="minorHAnsi" w:hAnsiTheme="minorHAnsi"/>
          <w:iCs/>
          <w:szCs w:val="22"/>
        </w:rPr>
      </w:pPr>
    </w:p>
    <w:p w14:paraId="3350609E" w14:textId="77777777" w:rsidR="007666C7" w:rsidRPr="00124093" w:rsidRDefault="007666C7" w:rsidP="007666C7">
      <w:pPr>
        <w:widowControl w:val="0"/>
        <w:ind w:left="1080"/>
        <w:jc w:val="both"/>
        <w:rPr>
          <w:rFonts w:asciiTheme="minorHAnsi" w:hAnsiTheme="minorHAnsi"/>
          <w:iCs/>
          <w:szCs w:val="22"/>
        </w:rPr>
      </w:pPr>
    </w:p>
    <w:p w14:paraId="2D9752B5" w14:textId="77777777" w:rsidR="007666C7" w:rsidRPr="00124093" w:rsidRDefault="007666C7" w:rsidP="007666C7">
      <w:pPr>
        <w:widowControl w:val="0"/>
        <w:ind w:left="1080"/>
        <w:jc w:val="both"/>
        <w:rPr>
          <w:rFonts w:asciiTheme="minorHAnsi" w:hAnsiTheme="minorHAnsi"/>
          <w:iCs/>
          <w:szCs w:val="22"/>
        </w:rPr>
      </w:pPr>
    </w:p>
    <w:p w14:paraId="214CC445" w14:textId="77777777" w:rsidR="007666C7" w:rsidRPr="00124093" w:rsidRDefault="007666C7" w:rsidP="007666C7">
      <w:pPr>
        <w:widowControl w:val="0"/>
        <w:ind w:left="1080"/>
        <w:jc w:val="both"/>
        <w:rPr>
          <w:rFonts w:asciiTheme="minorHAnsi" w:hAnsiTheme="minorHAnsi"/>
          <w:iCs/>
          <w:szCs w:val="22"/>
        </w:rPr>
      </w:pPr>
    </w:p>
    <w:p w14:paraId="19124EBB" w14:textId="77777777" w:rsidR="007666C7" w:rsidRPr="00124093" w:rsidRDefault="007666C7" w:rsidP="007666C7">
      <w:pPr>
        <w:widowControl w:val="0"/>
        <w:ind w:left="1080"/>
        <w:jc w:val="both"/>
        <w:rPr>
          <w:rFonts w:asciiTheme="minorHAnsi" w:hAnsiTheme="minorHAnsi"/>
          <w:iCs/>
          <w:szCs w:val="22"/>
        </w:rPr>
      </w:pPr>
    </w:p>
    <w:p w14:paraId="25FBE2C1" w14:textId="77777777" w:rsidR="007666C7" w:rsidRPr="00124093" w:rsidRDefault="007666C7" w:rsidP="00124093">
      <w:pPr>
        <w:widowControl w:val="0"/>
        <w:jc w:val="both"/>
        <w:rPr>
          <w:rFonts w:asciiTheme="minorHAnsi" w:hAnsiTheme="minorHAnsi"/>
          <w:iCs/>
          <w:szCs w:val="22"/>
        </w:rPr>
      </w:pPr>
    </w:p>
    <w:p w14:paraId="4B36CD5F" w14:textId="77777777" w:rsidR="007666C7" w:rsidRPr="00124093" w:rsidRDefault="007666C7" w:rsidP="007666C7">
      <w:pPr>
        <w:widowControl w:val="0"/>
        <w:ind w:left="1080"/>
        <w:jc w:val="both"/>
        <w:rPr>
          <w:rFonts w:asciiTheme="minorHAnsi" w:hAnsiTheme="minorHAnsi"/>
          <w:iCs/>
          <w:szCs w:val="22"/>
        </w:rPr>
      </w:pPr>
    </w:p>
    <w:p w14:paraId="10718563" w14:textId="638B71DE" w:rsidR="007666C7" w:rsidRPr="00124093" w:rsidRDefault="007666C7" w:rsidP="00DE76E6">
      <w:pPr>
        <w:pStyle w:val="ListParagraph"/>
        <w:numPr>
          <w:ilvl w:val="0"/>
          <w:numId w:val="34"/>
        </w:numPr>
        <w:ind w:left="426" w:hanging="426"/>
        <w:rPr>
          <w:rFonts w:asciiTheme="minorHAnsi" w:hAnsiTheme="minorHAnsi"/>
          <w:color w:val="000000" w:themeColor="text1"/>
          <w:szCs w:val="22"/>
        </w:rPr>
      </w:pPr>
      <w:r w:rsidRPr="00124093">
        <w:rPr>
          <w:rFonts w:asciiTheme="minorHAnsi" w:hAnsiTheme="minorHAnsi"/>
          <w:color w:val="000000" w:themeColor="text1"/>
          <w:szCs w:val="22"/>
        </w:rPr>
        <w:t>Delay in passage of life stage of species, in differing flows</w:t>
      </w:r>
    </w:p>
    <w:p w14:paraId="33D0E204" w14:textId="5CA2780A" w:rsidR="00A618F7" w:rsidRPr="00124093" w:rsidRDefault="007666C7" w:rsidP="00124093">
      <w:pPr>
        <w:widowControl w:val="0"/>
        <w:spacing w:after="113" w:line="240" w:lineRule="atLeast"/>
        <w:ind w:left="426"/>
        <w:jc w:val="both"/>
        <w:rPr>
          <w:rFonts w:asciiTheme="minorHAnsi" w:hAnsiTheme="minorHAnsi"/>
          <w:iCs/>
        </w:rPr>
      </w:pPr>
      <w:r w:rsidRPr="00124093">
        <w:rPr>
          <w:rFonts w:asciiTheme="minorHAnsi" w:hAnsiTheme="minorHAnsi"/>
          <w:iCs/>
          <w:szCs w:val="22"/>
        </w:rPr>
        <w:t xml:space="preserve">Delay in passage is a </w:t>
      </w:r>
      <w:r w:rsidR="00C57668">
        <w:rPr>
          <w:rFonts w:asciiTheme="minorHAnsi" w:hAnsiTheme="minorHAnsi"/>
          <w:iCs/>
          <w:szCs w:val="22"/>
        </w:rPr>
        <w:t>B</w:t>
      </w:r>
      <w:r w:rsidR="00C57668" w:rsidRPr="00124093">
        <w:rPr>
          <w:rFonts w:asciiTheme="minorHAnsi" w:hAnsiTheme="minorHAnsi"/>
          <w:iCs/>
          <w:szCs w:val="22"/>
        </w:rPr>
        <w:t xml:space="preserve">iological </w:t>
      </w:r>
      <w:r w:rsidR="00C57668">
        <w:rPr>
          <w:rFonts w:asciiTheme="minorHAnsi" w:hAnsiTheme="minorHAnsi"/>
          <w:iCs/>
          <w:szCs w:val="22"/>
        </w:rPr>
        <w:t>P</w:t>
      </w:r>
      <w:r w:rsidR="00C57668" w:rsidRPr="00124093">
        <w:rPr>
          <w:rFonts w:asciiTheme="minorHAnsi" w:hAnsiTheme="minorHAnsi"/>
          <w:iCs/>
          <w:szCs w:val="22"/>
        </w:rPr>
        <w:t xml:space="preserve">erformance </w:t>
      </w:r>
      <w:r w:rsidR="00C57668">
        <w:rPr>
          <w:rFonts w:asciiTheme="minorHAnsi" w:hAnsiTheme="minorHAnsi"/>
          <w:iCs/>
          <w:szCs w:val="22"/>
        </w:rPr>
        <w:t>S</w:t>
      </w:r>
      <w:r w:rsidR="00C57668" w:rsidRPr="00124093">
        <w:rPr>
          <w:rFonts w:asciiTheme="minorHAnsi" w:hAnsiTheme="minorHAnsi"/>
          <w:iCs/>
          <w:szCs w:val="22"/>
        </w:rPr>
        <w:t xml:space="preserve">tandard </w:t>
      </w:r>
      <w:r w:rsidR="00C57668">
        <w:rPr>
          <w:rFonts w:asciiTheme="minorHAnsi" w:hAnsiTheme="minorHAnsi"/>
          <w:iCs/>
          <w:szCs w:val="22"/>
        </w:rPr>
        <w:t>that</w:t>
      </w:r>
      <w:r w:rsidR="00C57668" w:rsidRPr="00124093">
        <w:rPr>
          <w:rFonts w:asciiTheme="minorHAnsi" w:hAnsiTheme="minorHAnsi"/>
          <w:iCs/>
          <w:szCs w:val="22"/>
        </w:rPr>
        <w:t xml:space="preserve"> </w:t>
      </w:r>
      <w:r w:rsidRPr="00124093">
        <w:rPr>
          <w:rFonts w:asciiTheme="minorHAnsi" w:hAnsiTheme="minorHAnsi"/>
          <w:iCs/>
          <w:szCs w:val="22"/>
        </w:rPr>
        <w:t xml:space="preserve">applies at the site scale. </w:t>
      </w:r>
      <w:r w:rsidRPr="00124093">
        <w:rPr>
          <w:rFonts w:asciiTheme="minorHAnsi" w:hAnsiTheme="minorHAnsi"/>
          <w:iCs/>
        </w:rPr>
        <w:t>Migration delay has particular relevance in fish passage</w:t>
      </w:r>
      <w:r w:rsidR="00C57668">
        <w:rPr>
          <w:rFonts w:asciiTheme="minorHAnsi" w:hAnsiTheme="minorHAnsi"/>
          <w:iCs/>
        </w:rPr>
        <w:t>,</w:t>
      </w:r>
      <w:r w:rsidRPr="00124093">
        <w:rPr>
          <w:rFonts w:asciiTheme="minorHAnsi" w:hAnsiTheme="minorHAnsi"/>
          <w:iCs/>
        </w:rPr>
        <w:t xml:space="preserve"> as increased delay at a barrier has three major impacts:</w:t>
      </w:r>
      <w:r w:rsidR="00AC2616" w:rsidRPr="00124093">
        <w:rPr>
          <w:rFonts w:asciiTheme="minorHAnsi" w:hAnsiTheme="minorHAnsi"/>
          <w:iCs/>
        </w:rPr>
        <w:t xml:space="preserve"> </w:t>
      </w:r>
      <w:r w:rsidRPr="00124093">
        <w:rPr>
          <w:rFonts w:asciiTheme="minorHAnsi" w:hAnsiTheme="minorHAnsi"/>
          <w:iCs/>
        </w:rPr>
        <w:t>reduced or failed spawning, increased predation (from birds and larger fish) and increased legal and illegal fishing.</w:t>
      </w:r>
      <w:r w:rsidR="00AC2616" w:rsidRPr="00124093">
        <w:rPr>
          <w:rFonts w:asciiTheme="minorHAnsi" w:hAnsiTheme="minorHAnsi"/>
          <w:iCs/>
        </w:rPr>
        <w:t xml:space="preserve"> </w:t>
      </w:r>
      <w:r w:rsidRPr="00124093">
        <w:rPr>
          <w:rFonts w:asciiTheme="minorHAnsi" w:hAnsiTheme="minorHAnsi"/>
          <w:iCs/>
        </w:rPr>
        <w:t>Increased competition for food is another impact</w:t>
      </w:r>
      <w:r w:rsidR="00C57668">
        <w:rPr>
          <w:rFonts w:asciiTheme="minorHAnsi" w:hAnsiTheme="minorHAnsi"/>
          <w:iCs/>
        </w:rPr>
        <w:t>,</w:t>
      </w:r>
      <w:r w:rsidRPr="00124093">
        <w:rPr>
          <w:rFonts w:asciiTheme="minorHAnsi" w:hAnsiTheme="minorHAnsi"/>
          <w:iCs/>
        </w:rPr>
        <w:t xml:space="preserve"> but is much less </w:t>
      </w:r>
      <w:r w:rsidR="00C57668">
        <w:rPr>
          <w:rFonts w:asciiTheme="minorHAnsi" w:hAnsiTheme="minorHAnsi"/>
          <w:iCs/>
        </w:rPr>
        <w:t xml:space="preserve">critical </w:t>
      </w:r>
      <w:r w:rsidRPr="00124093">
        <w:rPr>
          <w:rFonts w:asciiTheme="minorHAnsi" w:hAnsiTheme="minorHAnsi"/>
          <w:iCs/>
        </w:rPr>
        <w:t xml:space="preserve">than direct mortality or spawning failure. The consequences of migration delay are determined by the ecological significance of the movement (e.g. typically a delay to a spawning migration may be more detrimental to a fish community than a delay to a dispersal migration of juvenile </w:t>
      </w:r>
      <w:proofErr w:type="spellStart"/>
      <w:r w:rsidRPr="00124093">
        <w:rPr>
          <w:rFonts w:asciiTheme="minorHAnsi" w:hAnsiTheme="minorHAnsi"/>
          <w:iCs/>
        </w:rPr>
        <w:t>diadromous</w:t>
      </w:r>
      <w:proofErr w:type="spellEnd"/>
      <w:r w:rsidRPr="00124093">
        <w:rPr>
          <w:rFonts w:asciiTheme="minorHAnsi" w:hAnsiTheme="minorHAnsi"/>
          <w:iCs/>
        </w:rPr>
        <w:t xml:space="preserve"> fish). Understanding migration ecology enables parameters around migration delay to be set as performance standard</w:t>
      </w:r>
      <w:r w:rsidR="00C57668">
        <w:rPr>
          <w:rFonts w:asciiTheme="minorHAnsi" w:hAnsiTheme="minorHAnsi"/>
          <w:iCs/>
        </w:rPr>
        <w:t>s</w:t>
      </w:r>
      <w:r w:rsidRPr="00124093">
        <w:rPr>
          <w:rFonts w:asciiTheme="minorHAnsi" w:hAnsiTheme="minorHAnsi"/>
          <w:iCs/>
        </w:rPr>
        <w:t xml:space="preserve"> that </w:t>
      </w:r>
      <w:r w:rsidR="00C57668" w:rsidRPr="00124093">
        <w:rPr>
          <w:rFonts w:asciiTheme="minorHAnsi" w:hAnsiTheme="minorHAnsi"/>
          <w:iCs/>
        </w:rPr>
        <w:t>var</w:t>
      </w:r>
      <w:r w:rsidR="00C57668">
        <w:rPr>
          <w:rFonts w:asciiTheme="minorHAnsi" w:hAnsiTheme="minorHAnsi"/>
          <w:iCs/>
        </w:rPr>
        <w:t>y</w:t>
      </w:r>
      <w:r w:rsidR="00C57668" w:rsidRPr="00124093">
        <w:rPr>
          <w:rFonts w:asciiTheme="minorHAnsi" w:hAnsiTheme="minorHAnsi"/>
          <w:iCs/>
        </w:rPr>
        <w:t xml:space="preserve"> </w:t>
      </w:r>
      <w:r w:rsidRPr="00124093">
        <w:rPr>
          <w:rFonts w:asciiTheme="minorHAnsi" w:hAnsiTheme="minorHAnsi"/>
          <w:iCs/>
        </w:rPr>
        <w:t>between species, life stages and biogeographic regions. For example, small juvenile fish migrating upstream at a tidal barrier have high predation pressure from estuarine fish and need to get into freshwater habitats quickly, probably within two tidal cycles</w:t>
      </w:r>
      <w:r w:rsidR="00C57668">
        <w:rPr>
          <w:rFonts w:asciiTheme="minorHAnsi" w:hAnsiTheme="minorHAnsi"/>
          <w:iCs/>
        </w:rPr>
        <w:t>, whereas</w:t>
      </w:r>
      <w:r w:rsidRPr="00124093">
        <w:rPr>
          <w:rFonts w:asciiTheme="minorHAnsi" w:hAnsiTheme="minorHAnsi"/>
          <w:iCs/>
        </w:rPr>
        <w:t xml:space="preserve"> adult Australian </w:t>
      </w:r>
      <w:r w:rsidR="00C57668">
        <w:rPr>
          <w:rFonts w:asciiTheme="minorHAnsi" w:hAnsiTheme="minorHAnsi"/>
          <w:iCs/>
        </w:rPr>
        <w:t>G</w:t>
      </w:r>
      <w:r w:rsidR="00C57668" w:rsidRPr="00124093">
        <w:rPr>
          <w:rFonts w:asciiTheme="minorHAnsi" w:hAnsiTheme="minorHAnsi"/>
          <w:iCs/>
        </w:rPr>
        <w:t xml:space="preserve">rayling </w:t>
      </w:r>
      <w:r w:rsidRPr="00124093">
        <w:rPr>
          <w:rFonts w:asciiTheme="minorHAnsi" w:hAnsiTheme="minorHAnsi"/>
          <w:iCs/>
        </w:rPr>
        <w:t xml:space="preserve">undertaking downstream spawning migrations should be delayed less than one day. </w:t>
      </w:r>
      <w:r w:rsidRPr="00124093">
        <w:rPr>
          <w:rFonts w:asciiTheme="minorHAnsi" w:hAnsiTheme="minorHAnsi"/>
          <w:iCs/>
          <w:szCs w:val="22"/>
        </w:rPr>
        <w:t>Delay in passage is also used to measure the same three aspects of fish passage: attraction, passage and exit (</w:t>
      </w:r>
      <w:r w:rsidR="001868B0">
        <w:rPr>
          <w:rFonts w:asciiTheme="minorHAnsi" w:hAnsiTheme="minorHAnsi"/>
          <w:iCs/>
          <w:szCs w:val="22"/>
        </w:rPr>
        <w:t>Fig.</w:t>
      </w:r>
      <w:r w:rsidRPr="00124093">
        <w:rPr>
          <w:rFonts w:asciiTheme="minorHAnsi" w:hAnsiTheme="minorHAnsi"/>
          <w:iCs/>
          <w:szCs w:val="22"/>
        </w:rPr>
        <w:t xml:space="preserve"> 4). </w:t>
      </w:r>
      <w:r w:rsidR="00C57668">
        <w:rPr>
          <w:rFonts w:asciiTheme="minorHAnsi" w:hAnsiTheme="minorHAnsi"/>
          <w:iCs/>
          <w:szCs w:val="22"/>
        </w:rPr>
        <w:t>This</w:t>
      </w:r>
      <w:r w:rsidR="00C57668" w:rsidRPr="00124093">
        <w:rPr>
          <w:rFonts w:asciiTheme="minorHAnsi" w:hAnsiTheme="minorHAnsi"/>
          <w:iCs/>
          <w:szCs w:val="22"/>
        </w:rPr>
        <w:t xml:space="preserve"> </w:t>
      </w:r>
      <w:r w:rsidRPr="00124093">
        <w:rPr>
          <w:rFonts w:asciiTheme="minorHAnsi" w:hAnsiTheme="minorHAnsi"/>
          <w:iCs/>
          <w:szCs w:val="22"/>
        </w:rPr>
        <w:t>has not been measured in</w:t>
      </w:r>
      <w:r w:rsidRPr="00124093">
        <w:rPr>
          <w:rFonts w:asciiTheme="minorHAnsi" w:hAnsiTheme="minorHAnsi"/>
          <w:iCs/>
        </w:rPr>
        <w:t xml:space="preserve"> Australia</w:t>
      </w:r>
      <w:r w:rsidR="00C57668">
        <w:rPr>
          <w:rFonts w:asciiTheme="minorHAnsi" w:hAnsiTheme="minorHAnsi"/>
          <w:iCs/>
        </w:rPr>
        <w:t>,</w:t>
      </w:r>
      <w:r w:rsidRPr="00124093">
        <w:rPr>
          <w:rFonts w:asciiTheme="minorHAnsi" w:hAnsiTheme="minorHAnsi"/>
          <w:iCs/>
        </w:rPr>
        <w:t xml:space="preserve"> but </w:t>
      </w:r>
      <w:r w:rsidR="00C57668">
        <w:rPr>
          <w:rFonts w:asciiTheme="minorHAnsi" w:hAnsiTheme="minorHAnsi"/>
          <w:iCs/>
        </w:rPr>
        <w:t xml:space="preserve">it </w:t>
      </w:r>
      <w:r w:rsidRPr="00124093">
        <w:rPr>
          <w:rFonts w:asciiTheme="minorHAnsi" w:hAnsiTheme="minorHAnsi"/>
          <w:iCs/>
        </w:rPr>
        <w:t>can have a high ecological significance.</w:t>
      </w:r>
    </w:p>
    <w:p w14:paraId="01648915" w14:textId="2B3820F3" w:rsidR="005408D0" w:rsidRDefault="005408D0">
      <w:pPr>
        <w:spacing w:after="200" w:line="276" w:lineRule="auto"/>
        <w:rPr>
          <w:rFonts w:asciiTheme="minorHAnsi" w:hAnsiTheme="minorHAnsi"/>
          <w:iCs/>
        </w:rPr>
      </w:pPr>
      <w:r>
        <w:rPr>
          <w:rFonts w:asciiTheme="minorHAnsi" w:hAnsiTheme="minorHAnsi"/>
          <w:iCs/>
        </w:rPr>
        <w:br w:type="page"/>
      </w:r>
    </w:p>
    <w:p w14:paraId="72F2D3C8" w14:textId="77777777" w:rsidR="007666C7" w:rsidRPr="00124093" w:rsidRDefault="00961FCF" w:rsidP="007666C7">
      <w:pPr>
        <w:widowControl w:val="0"/>
        <w:jc w:val="both"/>
        <w:rPr>
          <w:rFonts w:asciiTheme="minorHAnsi" w:hAnsiTheme="minorHAnsi"/>
          <w:iCs/>
        </w:rPr>
      </w:pPr>
      <w:r w:rsidRPr="00124093">
        <w:rPr>
          <w:rFonts w:asciiTheme="minorHAnsi" w:hAnsiTheme="minorHAnsi"/>
          <w:noProof/>
          <w:lang w:eastAsia="en-AU"/>
        </w:rPr>
        <w:lastRenderedPageBreak/>
        <w:drawing>
          <wp:inline distT="0" distB="0" distL="0" distR="0" wp14:anchorId="4EEC1278" wp14:editId="38A8EA7C">
            <wp:extent cx="5779770" cy="52197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email">
                      <a:extLst>
                        <a:ext uri="{28A0092B-C50C-407E-A947-70E740481C1C}">
                          <a14:useLocalDpi xmlns:a14="http://schemas.microsoft.com/office/drawing/2010/main"/>
                        </a:ext>
                      </a:extLst>
                    </a:blip>
                    <a:srcRect l="-55" t="12506" r="2370" b="6627"/>
                    <a:stretch>
                      <a:fillRect/>
                    </a:stretch>
                  </pic:blipFill>
                  <pic:spPr bwMode="auto">
                    <a:xfrm>
                      <a:off x="0" y="0"/>
                      <a:ext cx="5779770" cy="5219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1CA24462" w14:textId="4B22ED8B" w:rsidR="007666C7" w:rsidRPr="00124093" w:rsidRDefault="007666C7" w:rsidP="007666C7">
      <w:pPr>
        <w:pStyle w:val="Caption"/>
        <w:rPr>
          <w:rFonts w:asciiTheme="minorHAnsi" w:hAnsiTheme="minorHAnsi"/>
        </w:rPr>
      </w:pPr>
      <w:bookmarkStart w:id="35" w:name="_Toc407105456"/>
      <w:bookmarkStart w:id="36" w:name="_Toc415651736"/>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4</w:t>
      </w:r>
      <w:r w:rsidR="0048245A" w:rsidRPr="00124093">
        <w:rPr>
          <w:rFonts w:asciiTheme="minorHAnsi" w:hAnsiTheme="minorHAnsi"/>
          <w:noProof/>
        </w:rPr>
        <w:fldChar w:fldCharType="end"/>
      </w:r>
      <w:r w:rsidR="001868B0">
        <w:rPr>
          <w:rFonts w:asciiTheme="minorHAnsi" w:hAnsiTheme="minorHAnsi"/>
          <w:noProof/>
        </w:rPr>
        <w:t>.</w:t>
      </w:r>
      <w:r w:rsidRPr="00124093">
        <w:rPr>
          <w:rFonts w:asciiTheme="minorHAnsi" w:hAnsiTheme="minorHAnsi"/>
          <w:b w:val="0"/>
        </w:rPr>
        <w:t xml:space="preserve"> Biological </w:t>
      </w:r>
      <w:r w:rsidR="002E5A4E">
        <w:rPr>
          <w:rFonts w:asciiTheme="minorHAnsi" w:hAnsiTheme="minorHAnsi"/>
          <w:b w:val="0"/>
        </w:rPr>
        <w:t>Performance Standards</w:t>
      </w:r>
      <w:r w:rsidRPr="00124093">
        <w:rPr>
          <w:rFonts w:asciiTheme="minorHAnsi" w:hAnsiTheme="minorHAnsi"/>
          <w:b w:val="0"/>
        </w:rPr>
        <w:t xml:space="preserve"> for fishways and their application.</w:t>
      </w:r>
      <w:bookmarkEnd w:id="35"/>
      <w:bookmarkEnd w:id="36"/>
    </w:p>
    <w:p w14:paraId="18261F06" w14:textId="77777777" w:rsidR="007666C7" w:rsidRPr="00124093" w:rsidRDefault="007666C7" w:rsidP="007666C7">
      <w:pPr>
        <w:widowControl w:val="0"/>
        <w:jc w:val="both"/>
        <w:rPr>
          <w:rFonts w:asciiTheme="minorHAnsi" w:hAnsiTheme="minorHAnsi"/>
          <w:iCs/>
        </w:rPr>
      </w:pPr>
    </w:p>
    <w:p w14:paraId="2FDA47FD" w14:textId="77777777" w:rsidR="007666C7" w:rsidRPr="00124093" w:rsidRDefault="007666C7" w:rsidP="007666C7">
      <w:pPr>
        <w:pStyle w:val="Heading4"/>
        <w:numPr>
          <w:ilvl w:val="3"/>
          <w:numId w:val="47"/>
        </w:numPr>
        <w:rPr>
          <w:rFonts w:asciiTheme="minorHAnsi" w:hAnsiTheme="minorHAnsi"/>
          <w:sz w:val="22"/>
          <w:szCs w:val="22"/>
        </w:rPr>
      </w:pPr>
      <w:r w:rsidRPr="00124093">
        <w:rPr>
          <w:rFonts w:asciiTheme="minorHAnsi" w:hAnsiTheme="minorHAnsi"/>
          <w:sz w:val="22"/>
          <w:szCs w:val="22"/>
        </w:rPr>
        <w:t>Setting values around Biological Performance Standards</w:t>
      </w:r>
    </w:p>
    <w:p w14:paraId="640A2E94" w14:textId="6A6985E4" w:rsidR="00DE76E6" w:rsidRPr="00536BB7" w:rsidRDefault="007666C7" w:rsidP="00DE76E6">
      <w:pPr>
        <w:spacing w:after="113" w:line="240" w:lineRule="atLeast"/>
        <w:rPr>
          <w:rFonts w:asciiTheme="minorHAnsi" w:hAnsiTheme="minorHAnsi"/>
          <w:szCs w:val="22"/>
        </w:rPr>
      </w:pPr>
      <w:r w:rsidRPr="00124093">
        <w:rPr>
          <w:rFonts w:asciiTheme="minorHAnsi" w:hAnsiTheme="minorHAnsi"/>
          <w:szCs w:val="22"/>
        </w:rPr>
        <w:t>When developing performance standards for a particular site</w:t>
      </w:r>
      <w:r w:rsidR="00E46878">
        <w:rPr>
          <w:rFonts w:asciiTheme="minorHAnsi" w:hAnsiTheme="minorHAnsi"/>
          <w:szCs w:val="22"/>
        </w:rPr>
        <w:t>,</w:t>
      </w:r>
      <w:r w:rsidRPr="00124093">
        <w:rPr>
          <w:rFonts w:asciiTheme="minorHAnsi" w:hAnsiTheme="minorHAnsi"/>
          <w:szCs w:val="22"/>
        </w:rPr>
        <w:t xml:space="preserve"> you need to set specific values around them in order to meet your ecological objectives</w:t>
      </w:r>
      <w:r w:rsidR="00C57668">
        <w:rPr>
          <w:rFonts w:asciiTheme="minorHAnsi" w:hAnsiTheme="minorHAnsi"/>
          <w:szCs w:val="22"/>
        </w:rPr>
        <w:t>,</w:t>
      </w:r>
      <w:r w:rsidRPr="00124093">
        <w:rPr>
          <w:rFonts w:asciiTheme="minorHAnsi" w:hAnsiTheme="minorHAnsi"/>
          <w:szCs w:val="22"/>
        </w:rPr>
        <w:t xml:space="preserve"> and these are measurable. Biological </w:t>
      </w:r>
      <w:r w:rsidR="00C57668">
        <w:rPr>
          <w:rFonts w:asciiTheme="minorHAnsi" w:hAnsiTheme="minorHAnsi"/>
          <w:szCs w:val="22"/>
        </w:rPr>
        <w:t>P</w:t>
      </w:r>
      <w:r w:rsidR="00C57668" w:rsidRPr="00124093">
        <w:rPr>
          <w:rFonts w:asciiTheme="minorHAnsi" w:hAnsiTheme="minorHAnsi"/>
        </w:rPr>
        <w:t xml:space="preserve">erformance </w:t>
      </w:r>
      <w:r w:rsidR="00C57668">
        <w:rPr>
          <w:rFonts w:asciiTheme="minorHAnsi" w:hAnsiTheme="minorHAnsi"/>
        </w:rPr>
        <w:t>S</w:t>
      </w:r>
      <w:r w:rsidR="00C57668" w:rsidRPr="00124093">
        <w:rPr>
          <w:rFonts w:asciiTheme="minorHAnsi" w:hAnsiTheme="minorHAnsi"/>
        </w:rPr>
        <w:t xml:space="preserve">tandards </w:t>
      </w:r>
      <w:r w:rsidRPr="00124093">
        <w:rPr>
          <w:rFonts w:asciiTheme="minorHAnsi" w:hAnsiTheme="minorHAnsi"/>
        </w:rPr>
        <w:t xml:space="preserve">at a site are </w:t>
      </w:r>
      <w:r w:rsidR="003349BD">
        <w:rPr>
          <w:rFonts w:asciiTheme="minorHAnsi" w:hAnsiTheme="minorHAnsi"/>
        </w:rPr>
        <w:t>sub</w:t>
      </w:r>
      <w:r w:rsidRPr="00124093">
        <w:rPr>
          <w:rFonts w:asciiTheme="minorHAnsi" w:hAnsiTheme="minorHAnsi"/>
        </w:rPr>
        <w:t xml:space="preserve">divided into </w:t>
      </w:r>
      <w:r w:rsidR="00E46878">
        <w:rPr>
          <w:rFonts w:asciiTheme="minorHAnsi" w:hAnsiTheme="minorHAnsi"/>
        </w:rPr>
        <w:t>‘</w:t>
      </w:r>
      <w:r w:rsidRPr="00124093">
        <w:rPr>
          <w:rFonts w:asciiTheme="minorHAnsi" w:hAnsiTheme="minorHAnsi"/>
        </w:rPr>
        <w:t>attraction</w:t>
      </w:r>
      <w:r w:rsidR="00E46878">
        <w:rPr>
          <w:rFonts w:asciiTheme="minorHAnsi" w:hAnsiTheme="minorHAnsi"/>
        </w:rPr>
        <w:t>’</w:t>
      </w:r>
      <w:r w:rsidRPr="00124093">
        <w:rPr>
          <w:rFonts w:asciiTheme="minorHAnsi" w:hAnsiTheme="minorHAnsi"/>
        </w:rPr>
        <w:t xml:space="preserve">, </w:t>
      </w:r>
      <w:r w:rsidR="00E46878">
        <w:rPr>
          <w:rFonts w:asciiTheme="minorHAnsi" w:hAnsiTheme="minorHAnsi"/>
        </w:rPr>
        <w:t>‘</w:t>
      </w:r>
      <w:r w:rsidRPr="00124093">
        <w:rPr>
          <w:rFonts w:asciiTheme="minorHAnsi" w:hAnsiTheme="minorHAnsi"/>
        </w:rPr>
        <w:t>passage</w:t>
      </w:r>
      <w:r w:rsidR="00E46878">
        <w:rPr>
          <w:rFonts w:asciiTheme="minorHAnsi" w:hAnsiTheme="minorHAnsi"/>
        </w:rPr>
        <w:t>’</w:t>
      </w:r>
      <w:r w:rsidRPr="00124093">
        <w:rPr>
          <w:rFonts w:asciiTheme="minorHAnsi" w:hAnsiTheme="minorHAnsi"/>
        </w:rPr>
        <w:t xml:space="preserve"> and </w:t>
      </w:r>
      <w:r w:rsidR="00E46878">
        <w:rPr>
          <w:rFonts w:asciiTheme="minorHAnsi" w:hAnsiTheme="minorHAnsi"/>
        </w:rPr>
        <w:t>‘</w:t>
      </w:r>
      <w:r w:rsidRPr="00124093">
        <w:rPr>
          <w:rFonts w:asciiTheme="minorHAnsi" w:hAnsiTheme="minorHAnsi"/>
        </w:rPr>
        <w:t>exit</w:t>
      </w:r>
      <w:r w:rsidR="00E46878">
        <w:rPr>
          <w:rFonts w:asciiTheme="minorHAnsi" w:hAnsiTheme="minorHAnsi"/>
        </w:rPr>
        <w:t>’</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Ecological and fish passage objectives</w:t>
      </w:r>
      <w:r w:rsidR="00C57668">
        <w:rPr>
          <w:rFonts w:asciiTheme="minorHAnsi" w:hAnsiTheme="minorHAnsi"/>
        </w:rPr>
        <w:t>,</w:t>
      </w:r>
      <w:r w:rsidRPr="00124093">
        <w:rPr>
          <w:rFonts w:asciiTheme="minorHAnsi" w:hAnsiTheme="minorHAnsi"/>
        </w:rPr>
        <w:t xml:space="preserve"> along with performance standards</w:t>
      </w:r>
      <w:r w:rsidR="00E46878">
        <w:rPr>
          <w:rFonts w:asciiTheme="minorHAnsi" w:hAnsiTheme="minorHAnsi"/>
        </w:rPr>
        <w:t>,</w:t>
      </w:r>
      <w:r w:rsidRPr="00124093">
        <w:rPr>
          <w:rFonts w:asciiTheme="minorHAnsi" w:hAnsiTheme="minorHAnsi"/>
        </w:rPr>
        <w:t xml:space="preserve"> relate to different physical scales (catchment, biogeographic region</w:t>
      </w:r>
      <w:r w:rsidR="00C57668">
        <w:rPr>
          <w:rFonts w:asciiTheme="minorHAnsi" w:hAnsiTheme="minorHAnsi"/>
        </w:rPr>
        <w:t>,</w:t>
      </w:r>
      <w:r w:rsidRPr="00124093">
        <w:rPr>
          <w:rFonts w:asciiTheme="minorHAnsi" w:hAnsiTheme="minorHAnsi"/>
        </w:rPr>
        <w:t xml:space="preserve"> or site) and biological scales (ecosystem, species</w:t>
      </w:r>
      <w:r w:rsidR="00C57668">
        <w:rPr>
          <w:rFonts w:asciiTheme="minorHAnsi" w:hAnsiTheme="minorHAnsi"/>
        </w:rPr>
        <w:t>,</w:t>
      </w:r>
      <w:r w:rsidRPr="00124093">
        <w:rPr>
          <w:rFonts w:asciiTheme="minorHAnsi" w:hAnsiTheme="minorHAnsi"/>
        </w:rPr>
        <w:t xml:space="preserve"> or life </w:t>
      </w:r>
      <w:r w:rsidRPr="00124093">
        <w:rPr>
          <w:rFonts w:asciiTheme="minorHAnsi" w:hAnsiTheme="minorHAnsi"/>
          <w:szCs w:val="22"/>
        </w:rPr>
        <w:t>stage) (</w:t>
      </w:r>
      <w:r w:rsidR="001868B0">
        <w:rPr>
          <w:rFonts w:asciiTheme="minorHAnsi" w:hAnsiTheme="minorHAnsi"/>
          <w:szCs w:val="22"/>
        </w:rPr>
        <w:t>Fig.</w:t>
      </w:r>
      <w:r w:rsidRPr="00124093">
        <w:rPr>
          <w:rFonts w:asciiTheme="minorHAnsi" w:hAnsiTheme="minorHAnsi"/>
          <w:szCs w:val="22"/>
        </w:rPr>
        <w:t xml:space="preserve"> 2).</w:t>
      </w:r>
    </w:p>
    <w:p w14:paraId="6AE33E9C" w14:textId="6DD490B6" w:rsidR="00DE76E6" w:rsidRPr="00536BB7" w:rsidRDefault="007666C7" w:rsidP="00DE76E6">
      <w:pPr>
        <w:spacing w:after="113" w:line="240" w:lineRule="atLeast"/>
        <w:rPr>
          <w:rFonts w:asciiTheme="minorHAnsi" w:hAnsiTheme="minorHAnsi"/>
          <w:szCs w:val="22"/>
        </w:rPr>
      </w:pPr>
      <w:r w:rsidRPr="00124093">
        <w:rPr>
          <w:rFonts w:asciiTheme="minorHAnsi" w:hAnsiTheme="minorHAnsi"/>
        </w:rPr>
        <w:t xml:space="preserve">The four information needs described in </w:t>
      </w:r>
      <w:r w:rsidR="001868B0">
        <w:rPr>
          <w:rFonts w:asciiTheme="minorHAnsi" w:hAnsiTheme="minorHAnsi"/>
        </w:rPr>
        <w:t>Fig.</w:t>
      </w:r>
      <w:r w:rsidRPr="00124093">
        <w:rPr>
          <w:rFonts w:asciiTheme="minorHAnsi" w:hAnsiTheme="minorHAnsi"/>
        </w:rPr>
        <w:t xml:space="preserve"> 2</w:t>
      </w:r>
      <w:r w:rsidR="00C57668">
        <w:rPr>
          <w:rFonts w:asciiTheme="minorHAnsi" w:hAnsiTheme="minorHAnsi"/>
        </w:rPr>
        <w:t xml:space="preserve"> (</w:t>
      </w:r>
      <w:r w:rsidRPr="00124093">
        <w:rPr>
          <w:rFonts w:asciiTheme="minorHAnsi" w:hAnsiTheme="minorHAnsi"/>
        </w:rPr>
        <w:t>fish distribution and abundance, migration ecology, m</w:t>
      </w:r>
      <w:r w:rsidRPr="00124093">
        <w:rPr>
          <w:rFonts w:asciiTheme="minorHAnsi" w:hAnsiTheme="minorHAnsi"/>
          <w:szCs w:val="22"/>
        </w:rPr>
        <w:t>igration flows and season</w:t>
      </w:r>
      <w:r w:rsidR="00C57668">
        <w:rPr>
          <w:rFonts w:asciiTheme="minorHAnsi" w:hAnsiTheme="minorHAnsi"/>
          <w:szCs w:val="22"/>
        </w:rPr>
        <w:t>,</w:t>
      </w:r>
      <w:r w:rsidRPr="00124093">
        <w:rPr>
          <w:rFonts w:asciiTheme="minorHAnsi" w:hAnsiTheme="minorHAnsi"/>
          <w:szCs w:val="22"/>
        </w:rPr>
        <w:t xml:space="preserve"> and migratory population and biomass</w:t>
      </w:r>
      <w:r w:rsidR="00C57668">
        <w:rPr>
          <w:rFonts w:asciiTheme="minorHAnsi" w:hAnsiTheme="minorHAnsi"/>
          <w:szCs w:val="22"/>
        </w:rPr>
        <w:t>)</w:t>
      </w:r>
      <w:r w:rsidRPr="00124093">
        <w:rPr>
          <w:rFonts w:asciiTheme="minorHAnsi" w:hAnsiTheme="minorHAnsi"/>
          <w:szCs w:val="22"/>
        </w:rPr>
        <w:t xml:space="preserve"> also contribute to </w:t>
      </w:r>
      <w:r w:rsidR="00C57668">
        <w:rPr>
          <w:rFonts w:asciiTheme="minorHAnsi" w:hAnsiTheme="minorHAnsi"/>
          <w:szCs w:val="22"/>
        </w:rPr>
        <w:t xml:space="preserve">the </w:t>
      </w:r>
      <w:r w:rsidRPr="00124093">
        <w:rPr>
          <w:rFonts w:asciiTheme="minorHAnsi" w:hAnsiTheme="minorHAnsi"/>
          <w:szCs w:val="22"/>
        </w:rPr>
        <w:t xml:space="preserve">defining </w:t>
      </w:r>
      <w:r w:rsidR="00C57668">
        <w:rPr>
          <w:rFonts w:asciiTheme="minorHAnsi" w:hAnsiTheme="minorHAnsi"/>
          <w:szCs w:val="22"/>
        </w:rPr>
        <w:t xml:space="preserve">of </w:t>
      </w:r>
      <w:r w:rsidRPr="00124093">
        <w:rPr>
          <w:rFonts w:asciiTheme="minorHAnsi" w:hAnsiTheme="minorHAnsi"/>
          <w:szCs w:val="22"/>
        </w:rPr>
        <w:t xml:space="preserve">parameters around </w:t>
      </w:r>
      <w:r w:rsidR="00C57668">
        <w:rPr>
          <w:rFonts w:asciiTheme="minorHAnsi" w:hAnsiTheme="minorHAnsi"/>
          <w:szCs w:val="22"/>
        </w:rPr>
        <w:t>B</w:t>
      </w:r>
      <w:r w:rsidR="00C57668" w:rsidRPr="00124093">
        <w:rPr>
          <w:rFonts w:asciiTheme="minorHAnsi" w:hAnsiTheme="minorHAnsi"/>
          <w:szCs w:val="22"/>
        </w:rPr>
        <w:t xml:space="preserve">iological </w:t>
      </w:r>
      <w:r w:rsidR="00C57668">
        <w:rPr>
          <w:rFonts w:asciiTheme="minorHAnsi" w:hAnsiTheme="minorHAnsi"/>
          <w:szCs w:val="22"/>
        </w:rPr>
        <w:t>P</w:t>
      </w:r>
      <w:r w:rsidR="00C57668" w:rsidRPr="00124093">
        <w:rPr>
          <w:rFonts w:asciiTheme="minorHAnsi" w:hAnsiTheme="minorHAnsi"/>
          <w:szCs w:val="22"/>
        </w:rPr>
        <w:t xml:space="preserve">erformance </w:t>
      </w:r>
      <w:r w:rsidR="00C57668">
        <w:rPr>
          <w:rFonts w:asciiTheme="minorHAnsi" w:hAnsiTheme="minorHAnsi"/>
          <w:szCs w:val="22"/>
        </w:rPr>
        <w:t>S</w:t>
      </w:r>
      <w:r w:rsidR="00C57668" w:rsidRPr="00124093">
        <w:rPr>
          <w:rFonts w:asciiTheme="minorHAnsi" w:hAnsiTheme="minorHAnsi"/>
          <w:szCs w:val="22"/>
        </w:rPr>
        <w:t>tandards</w:t>
      </w:r>
      <w:r w:rsidRPr="00124093">
        <w:rPr>
          <w:rFonts w:asciiTheme="minorHAnsi" w:hAnsiTheme="minorHAnsi"/>
          <w:szCs w:val="22"/>
        </w:rPr>
        <w:t>. For example, understanding migration ecology and flows</w:t>
      </w:r>
      <w:r w:rsidRPr="00124093">
        <w:rPr>
          <w:rFonts w:asciiTheme="minorHAnsi" w:hAnsiTheme="minorHAnsi"/>
        </w:rPr>
        <w:t xml:space="preserve"> identifies two key criteria that are used to define the parameters around </w:t>
      </w:r>
      <w:r w:rsidR="00C57668">
        <w:rPr>
          <w:rFonts w:asciiTheme="minorHAnsi" w:hAnsiTheme="minorHAnsi"/>
        </w:rPr>
        <w:t xml:space="preserve">the </w:t>
      </w:r>
      <w:r w:rsidRPr="00124093">
        <w:rPr>
          <w:rFonts w:asciiTheme="minorHAnsi" w:hAnsiTheme="minorHAnsi"/>
        </w:rPr>
        <w:t xml:space="preserve">performance standards required to achieve the ecological objective: the </w:t>
      </w:r>
      <w:r w:rsidR="00E46878">
        <w:rPr>
          <w:rFonts w:asciiTheme="minorHAnsi" w:hAnsiTheme="minorHAnsi"/>
        </w:rPr>
        <w:t>‘</w:t>
      </w:r>
      <w:r w:rsidRPr="00124093">
        <w:rPr>
          <w:rFonts w:asciiTheme="minorHAnsi" w:hAnsiTheme="minorHAnsi"/>
        </w:rPr>
        <w:t>proportional passage of a life stage</w:t>
      </w:r>
      <w:r w:rsidR="00E46878">
        <w:rPr>
          <w:rFonts w:asciiTheme="minorHAnsi" w:hAnsiTheme="minorHAnsi"/>
        </w:rPr>
        <w:t>’</w:t>
      </w:r>
      <w:r w:rsidRPr="00124093">
        <w:rPr>
          <w:rFonts w:asciiTheme="minorHAnsi" w:hAnsiTheme="minorHAnsi"/>
        </w:rPr>
        <w:t xml:space="preserve"> (e.g. passage of 90% of juvenile </w:t>
      </w:r>
      <w:r w:rsidR="00C57668">
        <w:rPr>
          <w:rFonts w:asciiTheme="minorHAnsi" w:hAnsiTheme="minorHAnsi"/>
        </w:rPr>
        <w:t>G</w:t>
      </w:r>
      <w:r w:rsidR="00C57668" w:rsidRPr="00124093">
        <w:rPr>
          <w:rFonts w:asciiTheme="minorHAnsi" w:hAnsiTheme="minorHAnsi"/>
        </w:rPr>
        <w:t xml:space="preserve">olden </w:t>
      </w:r>
      <w:r w:rsidR="00C57668">
        <w:rPr>
          <w:rFonts w:asciiTheme="minorHAnsi" w:hAnsiTheme="minorHAnsi"/>
        </w:rPr>
        <w:t>P</w:t>
      </w:r>
      <w:r w:rsidR="00C57668" w:rsidRPr="00124093">
        <w:rPr>
          <w:rFonts w:asciiTheme="minorHAnsi" w:hAnsiTheme="minorHAnsi"/>
        </w:rPr>
        <w:t>erch</w:t>
      </w:r>
      <w:r w:rsidRPr="00124093">
        <w:rPr>
          <w:rFonts w:asciiTheme="minorHAnsi" w:hAnsiTheme="minorHAnsi"/>
        </w:rPr>
        <w:t xml:space="preserve">) and </w:t>
      </w:r>
      <w:r w:rsidR="00E46878">
        <w:rPr>
          <w:rFonts w:asciiTheme="minorHAnsi" w:hAnsiTheme="minorHAnsi"/>
        </w:rPr>
        <w:t>‘</w:t>
      </w:r>
      <w:r w:rsidRPr="00124093">
        <w:rPr>
          <w:rFonts w:asciiTheme="minorHAnsi" w:hAnsiTheme="minorHAnsi"/>
        </w:rPr>
        <w:t>migration delay</w:t>
      </w:r>
      <w:r w:rsidR="00E46878">
        <w:rPr>
          <w:rFonts w:asciiTheme="minorHAnsi" w:hAnsiTheme="minorHAnsi"/>
        </w:rPr>
        <w:t>’</w:t>
      </w:r>
      <w:r w:rsidRPr="00124093">
        <w:rPr>
          <w:rFonts w:asciiTheme="minorHAnsi" w:hAnsiTheme="minorHAnsi"/>
        </w:rPr>
        <w:t xml:space="preserve"> (e.g. spawning adult </w:t>
      </w:r>
      <w:r w:rsidR="00C57668">
        <w:rPr>
          <w:rFonts w:asciiTheme="minorHAnsi" w:hAnsiTheme="minorHAnsi"/>
        </w:rPr>
        <w:t>G</w:t>
      </w:r>
      <w:r w:rsidR="00C57668" w:rsidRPr="00124093">
        <w:rPr>
          <w:rFonts w:asciiTheme="minorHAnsi" w:hAnsiTheme="minorHAnsi"/>
        </w:rPr>
        <w:t xml:space="preserve">olden </w:t>
      </w:r>
      <w:r w:rsidR="00C57668">
        <w:rPr>
          <w:rFonts w:asciiTheme="minorHAnsi" w:hAnsiTheme="minorHAnsi"/>
        </w:rPr>
        <w:t>P</w:t>
      </w:r>
      <w:r w:rsidR="00C57668" w:rsidRPr="00124093">
        <w:rPr>
          <w:rFonts w:asciiTheme="minorHAnsi" w:hAnsiTheme="minorHAnsi"/>
        </w:rPr>
        <w:t xml:space="preserve">erch </w:t>
      </w:r>
      <w:r w:rsidRPr="00124093">
        <w:rPr>
          <w:rFonts w:asciiTheme="minorHAnsi" w:hAnsiTheme="minorHAnsi"/>
        </w:rPr>
        <w:t>delayed by less than 2 days).</w:t>
      </w:r>
      <w:r w:rsidR="00AC2616" w:rsidRPr="00124093">
        <w:rPr>
          <w:rFonts w:asciiTheme="minorHAnsi" w:hAnsiTheme="minorHAnsi"/>
        </w:rPr>
        <w:t xml:space="preserve"> </w:t>
      </w:r>
      <w:r w:rsidRPr="00124093">
        <w:rPr>
          <w:rFonts w:asciiTheme="minorHAnsi" w:hAnsiTheme="minorHAnsi"/>
        </w:rPr>
        <w:t>These have direct ecological relevance relating to the impacts of restricting migration.</w:t>
      </w:r>
    </w:p>
    <w:p w14:paraId="5E471992" w14:textId="55840399" w:rsidR="007666C7" w:rsidRPr="00124093" w:rsidRDefault="007666C7" w:rsidP="00124093">
      <w:pPr>
        <w:spacing w:after="113" w:line="240" w:lineRule="atLeast"/>
        <w:jc w:val="both"/>
        <w:rPr>
          <w:rFonts w:asciiTheme="minorHAnsi" w:hAnsiTheme="minorHAnsi"/>
        </w:rPr>
      </w:pPr>
      <w:r w:rsidRPr="00124093">
        <w:rPr>
          <w:rFonts w:asciiTheme="minorHAnsi" w:hAnsiTheme="minorHAnsi"/>
        </w:rPr>
        <w:t xml:space="preserve">Migration flows leads to two criteria for design and for determining performance standards: the </w:t>
      </w:r>
      <w:r w:rsidR="00E46878">
        <w:rPr>
          <w:rFonts w:asciiTheme="minorHAnsi" w:hAnsiTheme="minorHAnsi"/>
        </w:rPr>
        <w:t>‘</w:t>
      </w:r>
      <w:r w:rsidRPr="00124093">
        <w:rPr>
          <w:rFonts w:asciiTheme="minorHAnsi" w:hAnsiTheme="minorHAnsi"/>
        </w:rPr>
        <w:t>minimum streamflow</w:t>
      </w:r>
      <w:r w:rsidR="00E46878">
        <w:rPr>
          <w:rFonts w:asciiTheme="minorHAnsi" w:hAnsiTheme="minorHAnsi"/>
        </w:rPr>
        <w:t>’</w:t>
      </w:r>
      <w:r w:rsidRPr="00124093">
        <w:rPr>
          <w:rFonts w:asciiTheme="minorHAnsi" w:hAnsiTheme="minorHAnsi"/>
        </w:rPr>
        <w:t xml:space="preserve"> (or level for tidal and floodplain sites) and the </w:t>
      </w:r>
      <w:r w:rsidR="00E46878">
        <w:rPr>
          <w:rFonts w:asciiTheme="minorHAnsi" w:hAnsiTheme="minorHAnsi"/>
        </w:rPr>
        <w:t>‘</w:t>
      </w:r>
      <w:r w:rsidRPr="00124093">
        <w:rPr>
          <w:rFonts w:asciiTheme="minorHAnsi" w:hAnsiTheme="minorHAnsi"/>
        </w:rPr>
        <w:t>maximum streamflow</w:t>
      </w:r>
      <w:r w:rsidR="00E46878">
        <w:rPr>
          <w:rFonts w:asciiTheme="minorHAnsi" w:hAnsiTheme="minorHAnsi"/>
        </w:rPr>
        <w:t>’</w:t>
      </w:r>
      <w:r w:rsidRPr="00124093">
        <w:rPr>
          <w:rFonts w:asciiTheme="minorHAnsi" w:hAnsiTheme="minorHAnsi"/>
        </w:rPr>
        <w:t xml:space="preserve"> (see Box 4 and </w:t>
      </w:r>
      <w:r w:rsidRPr="00124093">
        <w:rPr>
          <w:rFonts w:asciiTheme="minorHAnsi" w:hAnsiTheme="minorHAnsi"/>
          <w:i/>
        </w:rPr>
        <w:t xml:space="preserve">Supporting Material 1: Fish </w:t>
      </w:r>
      <w:r w:rsidR="00E46878" w:rsidRPr="00124093">
        <w:rPr>
          <w:rFonts w:asciiTheme="minorHAnsi" w:hAnsiTheme="minorHAnsi"/>
          <w:i/>
        </w:rPr>
        <w:t>ecology</w:t>
      </w:r>
      <w:r w:rsidR="00E46878" w:rsidRPr="00124093">
        <w:rPr>
          <w:rFonts w:asciiTheme="minorHAnsi" w:hAnsiTheme="minorHAnsi"/>
        </w:rPr>
        <w:t xml:space="preserve"> </w:t>
      </w:r>
      <w:r w:rsidRPr="00124093">
        <w:rPr>
          <w:rFonts w:asciiTheme="minorHAnsi" w:hAnsiTheme="minorHAnsi"/>
        </w:rPr>
        <w:t xml:space="preserve">for details) over which the </w:t>
      </w:r>
      <w:proofErr w:type="spellStart"/>
      <w:r w:rsidRPr="00124093">
        <w:rPr>
          <w:rFonts w:asciiTheme="minorHAnsi" w:hAnsiTheme="minorHAnsi"/>
        </w:rPr>
        <w:t>fishway</w:t>
      </w:r>
      <w:proofErr w:type="spellEnd"/>
      <w:r w:rsidRPr="00124093">
        <w:rPr>
          <w:rFonts w:asciiTheme="minorHAnsi" w:hAnsiTheme="minorHAnsi"/>
        </w:rPr>
        <w:t xml:space="preserve"> operates.</w:t>
      </w:r>
      <w:r w:rsidR="00AC2616" w:rsidRPr="00124093">
        <w:rPr>
          <w:rFonts w:asciiTheme="minorHAnsi" w:hAnsiTheme="minorHAnsi"/>
        </w:rPr>
        <w:t xml:space="preserve"> </w:t>
      </w:r>
      <w:r w:rsidR="00C57668" w:rsidRPr="00124093">
        <w:rPr>
          <w:rFonts w:asciiTheme="minorHAnsi" w:hAnsiTheme="minorHAnsi"/>
        </w:rPr>
        <w:t>The</w:t>
      </w:r>
      <w:r w:rsidR="00C57668">
        <w:rPr>
          <w:rFonts w:asciiTheme="minorHAnsi" w:hAnsiTheme="minorHAnsi"/>
        </w:rPr>
        <w:t>se</w:t>
      </w:r>
      <w:r w:rsidR="00C57668" w:rsidRPr="00124093">
        <w:rPr>
          <w:rFonts w:asciiTheme="minorHAnsi" w:hAnsiTheme="minorHAnsi"/>
        </w:rPr>
        <w:t xml:space="preserve"> </w:t>
      </w:r>
      <w:r w:rsidRPr="00124093">
        <w:rPr>
          <w:rFonts w:asciiTheme="minorHAnsi" w:hAnsiTheme="minorHAnsi"/>
        </w:rPr>
        <w:t xml:space="preserve">are criteria that are always used in </w:t>
      </w:r>
      <w:proofErr w:type="spellStart"/>
      <w:r w:rsidRPr="00124093">
        <w:rPr>
          <w:rFonts w:asciiTheme="minorHAnsi" w:hAnsiTheme="minorHAnsi"/>
        </w:rPr>
        <w:t>fishway</w:t>
      </w:r>
      <w:proofErr w:type="spellEnd"/>
      <w:r w:rsidRPr="00124093">
        <w:rPr>
          <w:rFonts w:asciiTheme="minorHAnsi" w:hAnsiTheme="minorHAnsi"/>
        </w:rPr>
        <w:t xml:space="preserve"> design</w:t>
      </w:r>
      <w:r w:rsidR="003739A7">
        <w:rPr>
          <w:rFonts w:asciiTheme="minorHAnsi" w:hAnsiTheme="minorHAnsi"/>
        </w:rPr>
        <w:t>,</w:t>
      </w:r>
      <w:r w:rsidRPr="00124093">
        <w:rPr>
          <w:rFonts w:asciiTheme="minorHAnsi" w:hAnsiTheme="minorHAnsi"/>
        </w:rPr>
        <w:t xml:space="preserve"> and although fixed once the </w:t>
      </w:r>
      <w:proofErr w:type="spellStart"/>
      <w:r w:rsidRPr="00124093">
        <w:rPr>
          <w:rFonts w:asciiTheme="minorHAnsi" w:hAnsiTheme="minorHAnsi"/>
        </w:rPr>
        <w:t>fishway</w:t>
      </w:r>
      <w:proofErr w:type="spellEnd"/>
      <w:r w:rsidRPr="00124093">
        <w:rPr>
          <w:rFonts w:asciiTheme="minorHAnsi" w:hAnsiTheme="minorHAnsi"/>
        </w:rPr>
        <w:t xml:space="preserve"> is built, they can be used to evaluate the design of an existing </w:t>
      </w:r>
      <w:proofErr w:type="spellStart"/>
      <w:r w:rsidRPr="00124093">
        <w:rPr>
          <w:rFonts w:asciiTheme="minorHAnsi" w:hAnsiTheme="minorHAnsi"/>
        </w:rPr>
        <w:t>fishway</w:t>
      </w:r>
      <w:proofErr w:type="spellEnd"/>
      <w:r w:rsidRPr="00124093">
        <w:rPr>
          <w:rFonts w:asciiTheme="minorHAnsi" w:hAnsiTheme="minorHAnsi"/>
        </w:rPr>
        <w:t xml:space="preserve"> with respect to migrating fish</w:t>
      </w:r>
      <w:r w:rsidR="003739A7">
        <w:rPr>
          <w:rFonts w:asciiTheme="minorHAnsi" w:hAnsiTheme="minorHAnsi"/>
        </w:rPr>
        <w:t>, and</w:t>
      </w:r>
      <w:r w:rsidRPr="00124093">
        <w:rPr>
          <w:rFonts w:asciiTheme="minorHAnsi" w:hAnsiTheme="minorHAnsi"/>
        </w:rPr>
        <w:t xml:space="preserve"> any new information gathered </w:t>
      </w:r>
      <w:r w:rsidR="003739A7">
        <w:rPr>
          <w:rFonts w:asciiTheme="minorHAnsi" w:hAnsiTheme="minorHAnsi"/>
        </w:rPr>
        <w:t xml:space="preserve">can be </w:t>
      </w:r>
      <w:r w:rsidRPr="00124093">
        <w:rPr>
          <w:rFonts w:asciiTheme="minorHAnsi" w:hAnsiTheme="minorHAnsi"/>
        </w:rPr>
        <w:t xml:space="preserve">used to refine future </w:t>
      </w:r>
      <w:proofErr w:type="spellStart"/>
      <w:r w:rsidRPr="00124093">
        <w:rPr>
          <w:rFonts w:asciiTheme="minorHAnsi" w:hAnsiTheme="minorHAnsi"/>
        </w:rPr>
        <w:t>fishway</w:t>
      </w:r>
      <w:proofErr w:type="spellEnd"/>
      <w:r w:rsidRPr="00124093">
        <w:rPr>
          <w:rFonts w:asciiTheme="minorHAnsi" w:hAnsiTheme="minorHAnsi"/>
        </w:rPr>
        <w:t xml:space="preserve"> designs.</w:t>
      </w:r>
    </w:p>
    <w:p w14:paraId="71418F6B" w14:textId="0BF1DC6A" w:rsidR="00A618F7" w:rsidRPr="00124093" w:rsidRDefault="007666C7" w:rsidP="00124093">
      <w:pPr>
        <w:spacing w:after="113" w:line="240" w:lineRule="atLeast"/>
        <w:jc w:val="both"/>
        <w:rPr>
          <w:rFonts w:asciiTheme="minorHAnsi" w:hAnsiTheme="minorHAnsi"/>
        </w:rPr>
      </w:pPr>
      <w:r w:rsidRPr="00124093">
        <w:rPr>
          <w:rFonts w:asciiTheme="minorHAnsi" w:hAnsiTheme="minorHAnsi"/>
        </w:rPr>
        <w:lastRenderedPageBreak/>
        <w:t xml:space="preserve">The migration flows at which the target species </w:t>
      </w:r>
      <w:r w:rsidR="003739A7">
        <w:rPr>
          <w:rFonts w:asciiTheme="minorHAnsi" w:hAnsiTheme="minorHAnsi"/>
        </w:rPr>
        <w:t>are</w:t>
      </w:r>
      <w:r w:rsidR="003739A7" w:rsidRPr="00124093">
        <w:rPr>
          <w:rFonts w:asciiTheme="minorHAnsi" w:hAnsiTheme="minorHAnsi"/>
        </w:rPr>
        <w:t xml:space="preserve"> </w:t>
      </w:r>
      <w:r w:rsidRPr="00124093">
        <w:rPr>
          <w:rFonts w:asciiTheme="minorHAnsi" w:hAnsiTheme="minorHAnsi"/>
        </w:rPr>
        <w:t xml:space="preserve">migrating are also used to determine the specific design criteria of the upstream and downstream water levels over which a </w:t>
      </w:r>
      <w:proofErr w:type="spellStart"/>
      <w:r w:rsidRPr="00124093">
        <w:rPr>
          <w:rFonts w:asciiTheme="minorHAnsi" w:hAnsiTheme="minorHAnsi"/>
        </w:rPr>
        <w:t>fishway</w:t>
      </w:r>
      <w:proofErr w:type="spellEnd"/>
      <w:r w:rsidRPr="00124093">
        <w:rPr>
          <w:rFonts w:asciiTheme="minorHAnsi" w:hAnsiTheme="minorHAnsi"/>
        </w:rPr>
        <w:t xml:space="preserve"> operates – frequently referred to as the </w:t>
      </w:r>
      <w:r w:rsidR="00813148">
        <w:rPr>
          <w:rFonts w:asciiTheme="minorHAnsi" w:hAnsiTheme="minorHAnsi"/>
        </w:rPr>
        <w:t>‘</w:t>
      </w:r>
      <w:r w:rsidRPr="00124093">
        <w:rPr>
          <w:rFonts w:asciiTheme="minorHAnsi" w:hAnsiTheme="minorHAnsi"/>
        </w:rPr>
        <w:t>operational range</w:t>
      </w:r>
      <w:r w:rsidR="00813148">
        <w:rPr>
          <w:rFonts w:asciiTheme="minorHAnsi" w:hAnsiTheme="minorHAnsi"/>
        </w:rPr>
        <w:t>’</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These levels can differ between adjacent fishways</w:t>
      </w:r>
      <w:r w:rsidR="003739A7">
        <w:rPr>
          <w:rFonts w:asciiTheme="minorHAnsi" w:hAnsiTheme="minorHAnsi"/>
        </w:rPr>
        <w:t xml:space="preserve"> (</w:t>
      </w:r>
      <w:r w:rsidRPr="00124093">
        <w:rPr>
          <w:rFonts w:asciiTheme="minorHAnsi" w:hAnsiTheme="minorHAnsi"/>
        </w:rPr>
        <w:t>although the flow range is the same</w:t>
      </w:r>
      <w:r w:rsidR="003739A7">
        <w:rPr>
          <w:rFonts w:asciiTheme="minorHAnsi" w:hAnsiTheme="minorHAnsi"/>
        </w:rPr>
        <w:t>)</w:t>
      </w:r>
      <w:r w:rsidR="003739A7" w:rsidRPr="00124093">
        <w:rPr>
          <w:rFonts w:asciiTheme="minorHAnsi" w:hAnsiTheme="minorHAnsi"/>
        </w:rPr>
        <w:t xml:space="preserve"> </w:t>
      </w:r>
      <w:r w:rsidRPr="00124093">
        <w:rPr>
          <w:rFonts w:asciiTheme="minorHAnsi" w:hAnsiTheme="minorHAnsi"/>
        </w:rPr>
        <w:t>because of variation in river channel shape.</w:t>
      </w:r>
      <w:r w:rsidR="00AC2616" w:rsidRPr="00124093">
        <w:rPr>
          <w:rFonts w:asciiTheme="minorHAnsi" w:hAnsiTheme="minorHAnsi"/>
        </w:rPr>
        <w:t xml:space="preserve"> </w:t>
      </w:r>
      <w:r w:rsidRPr="00124093">
        <w:rPr>
          <w:rFonts w:asciiTheme="minorHAnsi" w:hAnsiTheme="minorHAnsi"/>
        </w:rPr>
        <w:t xml:space="preserve">Biological </w:t>
      </w:r>
      <w:r w:rsidR="003739A7">
        <w:rPr>
          <w:rFonts w:asciiTheme="minorHAnsi" w:hAnsiTheme="minorHAnsi"/>
        </w:rPr>
        <w:t>P</w:t>
      </w:r>
      <w:r w:rsidR="003739A7" w:rsidRPr="00124093">
        <w:rPr>
          <w:rFonts w:asciiTheme="minorHAnsi" w:hAnsiTheme="minorHAnsi"/>
        </w:rPr>
        <w:t xml:space="preserve">erformance </w:t>
      </w:r>
      <w:r w:rsidR="003739A7">
        <w:rPr>
          <w:rFonts w:asciiTheme="minorHAnsi" w:hAnsiTheme="minorHAnsi"/>
        </w:rPr>
        <w:t>S</w:t>
      </w:r>
      <w:r w:rsidR="003739A7" w:rsidRPr="00124093">
        <w:rPr>
          <w:rFonts w:asciiTheme="minorHAnsi" w:hAnsiTheme="minorHAnsi"/>
        </w:rPr>
        <w:t xml:space="preserve">tandards </w:t>
      </w:r>
      <w:r w:rsidR="003739A7">
        <w:rPr>
          <w:rFonts w:asciiTheme="minorHAnsi" w:hAnsiTheme="minorHAnsi"/>
        </w:rPr>
        <w:t>(</w:t>
      </w:r>
      <w:r w:rsidRPr="00124093">
        <w:rPr>
          <w:rFonts w:asciiTheme="minorHAnsi" w:hAnsiTheme="minorHAnsi"/>
        </w:rPr>
        <w:t xml:space="preserve">including the diversity, abundance and size range of fish successfully utilising the </w:t>
      </w:r>
      <w:proofErr w:type="spellStart"/>
      <w:r w:rsidRPr="00124093">
        <w:rPr>
          <w:rFonts w:asciiTheme="minorHAnsi" w:hAnsiTheme="minorHAnsi"/>
        </w:rPr>
        <w:t>fishway</w:t>
      </w:r>
      <w:proofErr w:type="spellEnd"/>
      <w:r w:rsidR="003739A7">
        <w:rPr>
          <w:rFonts w:asciiTheme="minorHAnsi" w:hAnsiTheme="minorHAnsi"/>
        </w:rPr>
        <w:t>)</w:t>
      </w:r>
      <w:r w:rsidRPr="00124093">
        <w:rPr>
          <w:rFonts w:asciiTheme="minorHAnsi" w:hAnsiTheme="minorHAnsi"/>
        </w:rPr>
        <w:t xml:space="preserve"> need to be assessed at varying upstream and downstream water levels to ensure the </w:t>
      </w:r>
      <w:proofErr w:type="spellStart"/>
      <w:r w:rsidRPr="00124093">
        <w:rPr>
          <w:rFonts w:asciiTheme="minorHAnsi" w:hAnsiTheme="minorHAnsi"/>
        </w:rPr>
        <w:t>fishway</w:t>
      </w:r>
      <w:proofErr w:type="spellEnd"/>
      <w:r w:rsidRPr="00124093">
        <w:rPr>
          <w:rFonts w:asciiTheme="minorHAnsi" w:hAnsiTheme="minorHAnsi"/>
        </w:rPr>
        <w:t xml:space="preserve"> is operating to specification.</w:t>
      </w:r>
    </w:p>
    <w:p w14:paraId="1E908DBA" w14:textId="61B619B4" w:rsidR="007666C7" w:rsidRPr="00124093" w:rsidRDefault="007666C7" w:rsidP="007666C7">
      <w:pPr>
        <w:spacing w:line="260" w:lineRule="exact"/>
        <w:rPr>
          <w:rFonts w:asciiTheme="minorHAnsi" w:hAnsiTheme="minorHAnsi"/>
        </w:rPr>
      </w:pPr>
      <w:r w:rsidRPr="00124093">
        <w:rPr>
          <w:rFonts w:asciiTheme="minorHAnsi" w:hAnsiTheme="minorHAnsi"/>
        </w:rPr>
        <w:t xml:space="preserve">Once the </w:t>
      </w:r>
      <w:r w:rsidR="003739A7">
        <w:rPr>
          <w:rFonts w:asciiTheme="minorHAnsi" w:hAnsiTheme="minorHAnsi"/>
        </w:rPr>
        <w:t>B</w:t>
      </w:r>
      <w:r w:rsidR="003739A7" w:rsidRPr="00124093">
        <w:rPr>
          <w:rFonts w:asciiTheme="minorHAnsi" w:hAnsiTheme="minorHAnsi"/>
        </w:rPr>
        <w:t xml:space="preserve">iological </w:t>
      </w:r>
      <w:r w:rsidR="003739A7">
        <w:rPr>
          <w:rFonts w:asciiTheme="minorHAnsi" w:hAnsiTheme="minorHAnsi"/>
        </w:rPr>
        <w:t>P</w:t>
      </w:r>
      <w:r w:rsidR="003739A7" w:rsidRPr="00124093">
        <w:rPr>
          <w:rFonts w:asciiTheme="minorHAnsi" w:hAnsiTheme="minorHAnsi"/>
        </w:rPr>
        <w:t xml:space="preserve">erformance </w:t>
      </w:r>
      <w:r w:rsidR="003739A7">
        <w:rPr>
          <w:rFonts w:asciiTheme="minorHAnsi" w:hAnsiTheme="minorHAnsi"/>
        </w:rPr>
        <w:t>S</w:t>
      </w:r>
      <w:r w:rsidR="003739A7" w:rsidRPr="00124093">
        <w:rPr>
          <w:rFonts w:asciiTheme="minorHAnsi" w:hAnsiTheme="minorHAnsi"/>
        </w:rPr>
        <w:t xml:space="preserve">tandards </w:t>
      </w:r>
      <w:r w:rsidRPr="00124093">
        <w:rPr>
          <w:rFonts w:asciiTheme="minorHAnsi" w:hAnsiTheme="minorHAnsi"/>
        </w:rPr>
        <w:t xml:space="preserve">of the </w:t>
      </w:r>
      <w:proofErr w:type="spellStart"/>
      <w:r w:rsidRPr="00124093">
        <w:rPr>
          <w:rFonts w:asciiTheme="minorHAnsi" w:hAnsiTheme="minorHAnsi"/>
        </w:rPr>
        <w:t>fishway</w:t>
      </w:r>
      <w:proofErr w:type="spellEnd"/>
      <w:r w:rsidRPr="00124093">
        <w:rPr>
          <w:rFonts w:asciiTheme="minorHAnsi" w:hAnsiTheme="minorHAnsi"/>
        </w:rPr>
        <w:t xml:space="preserve"> have been determined (e.g. 95% upstream passage of Australian </w:t>
      </w:r>
      <w:r w:rsidR="003739A7">
        <w:rPr>
          <w:rFonts w:asciiTheme="minorHAnsi" w:hAnsiTheme="minorHAnsi"/>
        </w:rPr>
        <w:t>G</w:t>
      </w:r>
      <w:r w:rsidR="003739A7" w:rsidRPr="00124093">
        <w:rPr>
          <w:rFonts w:asciiTheme="minorHAnsi" w:hAnsiTheme="minorHAnsi"/>
        </w:rPr>
        <w:t xml:space="preserve">rayling </w:t>
      </w:r>
      <w:r w:rsidRPr="00124093">
        <w:rPr>
          <w:rFonts w:asciiTheme="minorHAnsi" w:hAnsiTheme="minorHAnsi"/>
        </w:rPr>
        <w:t>adults following their downstream spawning migration)</w:t>
      </w:r>
      <w:r w:rsidR="003739A7">
        <w:rPr>
          <w:rFonts w:asciiTheme="minorHAnsi" w:hAnsiTheme="minorHAnsi"/>
        </w:rPr>
        <w:t>,</w:t>
      </w:r>
      <w:r w:rsidRPr="00124093">
        <w:rPr>
          <w:rFonts w:asciiTheme="minorHAnsi" w:hAnsiTheme="minorHAnsi"/>
        </w:rPr>
        <w:t xml:space="preserve"> the migration season of the target species of fish can be used to identify the period when the </w:t>
      </w:r>
      <w:proofErr w:type="spellStart"/>
      <w:r w:rsidRPr="00124093">
        <w:rPr>
          <w:rFonts w:asciiTheme="minorHAnsi" w:hAnsiTheme="minorHAnsi"/>
        </w:rPr>
        <w:t>fishway</w:t>
      </w:r>
      <w:proofErr w:type="spellEnd"/>
      <w:r w:rsidRPr="00124093">
        <w:rPr>
          <w:rFonts w:asciiTheme="minorHAnsi" w:hAnsiTheme="minorHAnsi"/>
        </w:rPr>
        <w:t xml:space="preserve"> is required to function. Generally</w:t>
      </w:r>
      <w:r w:rsidR="003739A7">
        <w:rPr>
          <w:rFonts w:asciiTheme="minorHAnsi" w:hAnsiTheme="minorHAnsi"/>
        </w:rPr>
        <w:t>,</w:t>
      </w:r>
      <w:r w:rsidRPr="00124093">
        <w:rPr>
          <w:rFonts w:asciiTheme="minorHAnsi" w:hAnsiTheme="minorHAnsi"/>
        </w:rPr>
        <w:t xml:space="preserve"> there is some migration all year</w:t>
      </w:r>
      <w:r w:rsidR="003739A7">
        <w:rPr>
          <w:rFonts w:asciiTheme="minorHAnsi" w:hAnsiTheme="minorHAnsi"/>
        </w:rPr>
        <w:t>,</w:t>
      </w:r>
      <w:r w:rsidRPr="00124093">
        <w:rPr>
          <w:rFonts w:asciiTheme="minorHAnsi" w:hAnsiTheme="minorHAnsi"/>
        </w:rPr>
        <w:t xml:space="preserve"> but there are some seasons </w:t>
      </w:r>
      <w:r w:rsidR="003739A7">
        <w:rPr>
          <w:rFonts w:asciiTheme="minorHAnsi" w:hAnsiTheme="minorHAnsi"/>
        </w:rPr>
        <w:t>that</w:t>
      </w:r>
      <w:r w:rsidR="003739A7" w:rsidRPr="00124093">
        <w:rPr>
          <w:rFonts w:asciiTheme="minorHAnsi" w:hAnsiTheme="minorHAnsi"/>
        </w:rPr>
        <w:t xml:space="preserve"> </w:t>
      </w:r>
      <w:r w:rsidRPr="00124093">
        <w:rPr>
          <w:rFonts w:asciiTheme="minorHAnsi" w:hAnsiTheme="minorHAnsi"/>
        </w:rPr>
        <w:t xml:space="preserve">are critical for spawning or dispersal and </w:t>
      </w:r>
      <w:r w:rsidR="003739A7">
        <w:rPr>
          <w:rFonts w:asciiTheme="minorHAnsi" w:hAnsiTheme="minorHAnsi"/>
        </w:rPr>
        <w:t xml:space="preserve">that </w:t>
      </w:r>
      <w:r w:rsidRPr="00124093">
        <w:rPr>
          <w:rFonts w:asciiTheme="minorHAnsi" w:hAnsiTheme="minorHAnsi"/>
        </w:rPr>
        <w:t>involve a high proportion of the population.</w:t>
      </w:r>
      <w:r w:rsidR="00AC2616" w:rsidRPr="00124093">
        <w:rPr>
          <w:rFonts w:asciiTheme="minorHAnsi" w:hAnsiTheme="minorHAnsi"/>
        </w:rPr>
        <w:t xml:space="preserve"> </w:t>
      </w:r>
      <w:r w:rsidRPr="00124093">
        <w:rPr>
          <w:rFonts w:asciiTheme="minorHAnsi" w:hAnsiTheme="minorHAnsi"/>
        </w:rPr>
        <w:t>These seasons are prioritised.</w:t>
      </w:r>
      <w:r w:rsidR="00AC2616" w:rsidRPr="00124093">
        <w:rPr>
          <w:rFonts w:asciiTheme="minorHAnsi" w:hAnsiTheme="minorHAnsi"/>
        </w:rPr>
        <w:t xml:space="preserve"> </w:t>
      </w:r>
      <w:r w:rsidRPr="00124093">
        <w:rPr>
          <w:rFonts w:asciiTheme="minorHAnsi" w:hAnsiTheme="minorHAnsi"/>
        </w:rPr>
        <w:t xml:space="preserve">The migration season of the target species of fish is also used for determining the timing and prioritisation of Operation and Maintenance </w:t>
      </w:r>
      <w:r w:rsidR="003739A7">
        <w:rPr>
          <w:rFonts w:asciiTheme="minorHAnsi" w:hAnsiTheme="minorHAnsi"/>
        </w:rPr>
        <w:t>P</w:t>
      </w:r>
      <w:r w:rsidR="003739A7" w:rsidRPr="00124093">
        <w:rPr>
          <w:rFonts w:asciiTheme="minorHAnsi" w:hAnsiTheme="minorHAnsi"/>
        </w:rPr>
        <w:t>rocedures</w:t>
      </w:r>
      <w:r w:rsidRPr="00124093">
        <w:rPr>
          <w:rFonts w:asciiTheme="minorHAnsi" w:hAnsiTheme="minorHAnsi"/>
        </w:rPr>
        <w:t xml:space="preserve">. See Box 3 for an example of an application of </w:t>
      </w:r>
      <w:r w:rsidR="003739A7">
        <w:rPr>
          <w:rFonts w:asciiTheme="minorHAnsi" w:hAnsiTheme="minorHAnsi"/>
        </w:rPr>
        <w:t>B</w:t>
      </w:r>
      <w:r w:rsidR="003739A7" w:rsidRPr="00124093">
        <w:rPr>
          <w:rFonts w:asciiTheme="minorHAnsi" w:hAnsiTheme="minorHAnsi"/>
        </w:rPr>
        <w:t xml:space="preserve">iological </w:t>
      </w:r>
      <w:r w:rsidR="003739A7">
        <w:rPr>
          <w:rFonts w:asciiTheme="minorHAnsi" w:hAnsiTheme="minorHAnsi"/>
        </w:rPr>
        <w:t>P</w:t>
      </w:r>
      <w:r w:rsidR="003739A7" w:rsidRPr="00124093">
        <w:rPr>
          <w:rFonts w:asciiTheme="minorHAnsi" w:hAnsiTheme="minorHAnsi"/>
        </w:rPr>
        <w:t xml:space="preserve">erformance </w:t>
      </w:r>
      <w:r w:rsidR="003739A7">
        <w:rPr>
          <w:rFonts w:asciiTheme="minorHAnsi" w:hAnsiTheme="minorHAnsi"/>
        </w:rPr>
        <w:t>S</w:t>
      </w:r>
      <w:r w:rsidR="003739A7" w:rsidRPr="00124093">
        <w:rPr>
          <w:rFonts w:asciiTheme="minorHAnsi" w:hAnsiTheme="minorHAnsi"/>
        </w:rPr>
        <w:t xml:space="preserve">tandards </w:t>
      </w:r>
      <w:r w:rsidRPr="00124093">
        <w:rPr>
          <w:rFonts w:asciiTheme="minorHAnsi" w:hAnsiTheme="minorHAnsi"/>
        </w:rPr>
        <w:t>to achieve ecological and fish passage objectives.</w:t>
      </w:r>
    </w:p>
    <w:p w14:paraId="2A99E8E5" w14:textId="1AA4359A" w:rsidR="00DE76E6" w:rsidRDefault="00DE76E6">
      <w:pPr>
        <w:spacing w:after="200" w:line="276" w:lineRule="auto"/>
        <w:rPr>
          <w:rFonts w:asciiTheme="minorHAnsi" w:hAnsiTheme="minorHAnsi"/>
        </w:rPr>
      </w:pPr>
      <w:r>
        <w:rPr>
          <w:rFonts w:asciiTheme="minorHAnsi" w:hAnsiTheme="minorHAnsi"/>
        </w:rPr>
        <w:br w:type="page"/>
      </w:r>
    </w:p>
    <w:p w14:paraId="73EC17A1" w14:textId="07DF040D" w:rsidR="007666C7" w:rsidRPr="00124093" w:rsidRDefault="00820203" w:rsidP="007666C7">
      <w:pPr>
        <w:rPr>
          <w:rFonts w:asciiTheme="minorHAnsi" w:hAnsiTheme="minorHAnsi"/>
        </w:rPr>
      </w:pPr>
      <w:r w:rsidRPr="00124093">
        <w:rPr>
          <w:rFonts w:asciiTheme="minorHAnsi" w:hAnsiTheme="minorHAnsi"/>
          <w:noProof/>
          <w:lang w:eastAsia="en-AU"/>
        </w:rPr>
        <w:lastRenderedPageBreak/>
        <mc:AlternateContent>
          <mc:Choice Requires="wps">
            <w:drawing>
              <wp:inline distT="0" distB="0" distL="0" distR="0" wp14:anchorId="601EF890" wp14:editId="11AB1242">
                <wp:extent cx="5237480" cy="7410450"/>
                <wp:effectExtent l="0" t="0" r="20320" b="31750"/>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7480" cy="741045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C2BECB" w14:textId="3EB37820" w:rsidR="0020393C" w:rsidRPr="00124093" w:rsidRDefault="0020393C" w:rsidP="00820203">
                            <w:pPr>
                              <w:spacing w:after="120"/>
                              <w:rPr>
                                <w:rFonts w:asciiTheme="minorHAnsi" w:hAnsiTheme="minorHAnsi" w:cs="Arial"/>
                                <w:b/>
                                <w:szCs w:val="22"/>
                              </w:rPr>
                            </w:pPr>
                            <w:r w:rsidRPr="00124093">
                              <w:rPr>
                                <w:rFonts w:asciiTheme="minorHAnsi" w:hAnsiTheme="minorHAnsi"/>
                                <w:b/>
                              </w:rPr>
                              <w:t xml:space="preserve">Box 3. </w:t>
                            </w:r>
                            <w:r w:rsidRPr="00124093">
                              <w:rPr>
                                <w:rFonts w:asciiTheme="minorHAnsi" w:hAnsiTheme="minorHAnsi" w:cs="Arial"/>
                                <w:b/>
                                <w:szCs w:val="22"/>
                              </w:rPr>
                              <w:t>Application of Biological Performance Standards to achieve ecological and fish passage objectives</w:t>
                            </w:r>
                          </w:p>
                          <w:p w14:paraId="4830E848" w14:textId="77620CB0" w:rsidR="0020393C" w:rsidRDefault="0020393C" w:rsidP="00820203">
                            <w:pPr>
                              <w:rPr>
                                <w:rFonts w:asciiTheme="minorHAnsi" w:hAnsiTheme="minorHAnsi"/>
                                <w:szCs w:val="22"/>
                              </w:rPr>
                            </w:pPr>
                            <w:r w:rsidRPr="00350174">
                              <w:rPr>
                                <w:rFonts w:asciiTheme="minorHAnsi" w:hAnsiTheme="minorHAnsi"/>
                                <w:szCs w:val="22"/>
                              </w:rPr>
                              <w:t xml:space="preserve">Case </w:t>
                            </w:r>
                            <w:r>
                              <w:rPr>
                                <w:rFonts w:asciiTheme="minorHAnsi" w:hAnsiTheme="minorHAnsi"/>
                                <w:szCs w:val="22"/>
                              </w:rPr>
                              <w:t>s</w:t>
                            </w:r>
                            <w:r w:rsidRPr="00350174">
                              <w:rPr>
                                <w:rFonts w:asciiTheme="minorHAnsi" w:hAnsiTheme="minorHAnsi"/>
                                <w:szCs w:val="22"/>
                              </w:rPr>
                              <w:t xml:space="preserve">tudy from the Murray River </w:t>
                            </w:r>
                            <w:r>
                              <w:rPr>
                                <w:rFonts w:asciiTheme="minorHAnsi" w:hAnsiTheme="minorHAnsi"/>
                                <w:szCs w:val="22"/>
                              </w:rPr>
                              <w:t>S</w:t>
                            </w:r>
                            <w:r w:rsidRPr="00350174">
                              <w:rPr>
                                <w:rFonts w:asciiTheme="minorHAnsi" w:hAnsiTheme="minorHAnsi"/>
                                <w:szCs w:val="22"/>
                              </w:rPr>
                              <w:t>ea</w:t>
                            </w:r>
                            <w:r>
                              <w:rPr>
                                <w:rFonts w:asciiTheme="minorHAnsi" w:hAnsiTheme="minorHAnsi"/>
                                <w:szCs w:val="22"/>
                              </w:rPr>
                              <w:t xml:space="preserve"> </w:t>
                            </w:r>
                            <w:r w:rsidRPr="00350174">
                              <w:rPr>
                                <w:rFonts w:asciiTheme="minorHAnsi" w:hAnsiTheme="minorHAnsi"/>
                                <w:szCs w:val="22"/>
                              </w:rPr>
                              <w:t>to</w:t>
                            </w:r>
                            <w:r>
                              <w:rPr>
                                <w:rFonts w:asciiTheme="minorHAnsi" w:hAnsiTheme="minorHAnsi"/>
                                <w:szCs w:val="22"/>
                              </w:rPr>
                              <w:t xml:space="preserve"> </w:t>
                            </w:r>
                            <w:r w:rsidRPr="00350174">
                              <w:rPr>
                                <w:rFonts w:asciiTheme="minorHAnsi" w:hAnsiTheme="minorHAnsi"/>
                                <w:szCs w:val="22"/>
                              </w:rPr>
                              <w:t xml:space="preserve">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w:t>
                            </w:r>
                          </w:p>
                          <w:p w14:paraId="174BE960" w14:textId="5956A853"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 xml:space="preserve">The following is a case study from the Murray </w:t>
                            </w:r>
                            <w:r>
                              <w:rPr>
                                <w:rFonts w:asciiTheme="minorHAnsi" w:hAnsiTheme="minorHAnsi"/>
                                <w:szCs w:val="22"/>
                              </w:rPr>
                              <w:t>River S</w:t>
                            </w:r>
                            <w:r w:rsidRPr="00350174">
                              <w:rPr>
                                <w:rFonts w:asciiTheme="minorHAnsi" w:hAnsiTheme="minorHAnsi"/>
                                <w:szCs w:val="22"/>
                              </w:rPr>
                              <w:t>ea</w:t>
                            </w:r>
                            <w:r>
                              <w:rPr>
                                <w:rFonts w:asciiTheme="minorHAnsi" w:hAnsiTheme="minorHAnsi"/>
                                <w:szCs w:val="22"/>
                              </w:rPr>
                              <w:t xml:space="preserve"> </w:t>
                            </w:r>
                            <w:r w:rsidRPr="00350174">
                              <w:rPr>
                                <w:rFonts w:asciiTheme="minorHAnsi" w:hAnsiTheme="minorHAnsi"/>
                                <w:szCs w:val="22"/>
                              </w:rPr>
                              <w:t>to</w:t>
                            </w:r>
                            <w:r>
                              <w:rPr>
                                <w:rFonts w:asciiTheme="minorHAnsi" w:hAnsiTheme="minorHAnsi"/>
                                <w:szCs w:val="22"/>
                              </w:rPr>
                              <w:t xml:space="preserve"> </w:t>
                            </w:r>
                            <w:r w:rsidRPr="00350174">
                              <w:rPr>
                                <w:rFonts w:asciiTheme="minorHAnsi" w:hAnsiTheme="minorHAnsi"/>
                                <w:szCs w:val="22"/>
                              </w:rPr>
                              <w:t xml:space="preserve">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 as an example of how ecological and fish passage objectives are applied.</w:t>
                            </w:r>
                            <w:r>
                              <w:rPr>
                                <w:rFonts w:asciiTheme="minorHAnsi" w:hAnsiTheme="minorHAnsi"/>
                                <w:szCs w:val="22"/>
                              </w:rPr>
                              <w:t xml:space="preserve"> </w:t>
                            </w:r>
                            <w:r w:rsidRPr="00350174">
                              <w:rPr>
                                <w:rFonts w:asciiTheme="minorHAnsi" w:hAnsiTheme="minorHAnsi"/>
                                <w:szCs w:val="22"/>
                              </w:rPr>
                              <w:t xml:space="preserve">Other case studies are presented in </w:t>
                            </w:r>
                            <w:r w:rsidRPr="00124093">
                              <w:rPr>
                                <w:rFonts w:asciiTheme="minorHAnsi" w:hAnsiTheme="minorHAnsi"/>
                                <w:i/>
                                <w:szCs w:val="22"/>
                              </w:rPr>
                              <w:t xml:space="preserve">5.3 Supporting Material: </w:t>
                            </w:r>
                            <w:r w:rsidRPr="00A6250E">
                              <w:rPr>
                                <w:rFonts w:asciiTheme="minorHAnsi" w:hAnsiTheme="minorHAnsi"/>
                                <w:i/>
                                <w:szCs w:val="22"/>
                              </w:rPr>
                              <w:t>F</w:t>
                            </w:r>
                            <w:r w:rsidRPr="00124093">
                              <w:rPr>
                                <w:rFonts w:asciiTheme="minorHAnsi" w:hAnsiTheme="minorHAnsi"/>
                                <w:i/>
                                <w:szCs w:val="22"/>
                              </w:rPr>
                              <w:t>ishway case studies</w:t>
                            </w:r>
                            <w:r w:rsidRPr="00350174">
                              <w:rPr>
                                <w:rFonts w:asciiTheme="minorHAnsi" w:hAnsiTheme="minorHAnsi"/>
                                <w:szCs w:val="22"/>
                              </w:rPr>
                              <w:t>.</w:t>
                            </w:r>
                          </w:p>
                          <w:p w14:paraId="4D7CBCD7" w14:textId="0F558147" w:rsidR="0020393C" w:rsidRPr="0037391F" w:rsidRDefault="0020393C" w:rsidP="00820203">
                            <w:pPr>
                              <w:rPr>
                                <w:rFonts w:ascii="Arial" w:hAnsi="Arial" w:cs="Arial"/>
                                <w:sz w:val="20"/>
                                <w:szCs w:val="20"/>
                              </w:rPr>
                            </w:pPr>
                            <w:r w:rsidRPr="00350174">
                              <w:rPr>
                                <w:rFonts w:asciiTheme="minorHAnsi" w:hAnsiTheme="minorHAnsi"/>
                                <w:szCs w:val="22"/>
                              </w:rPr>
                              <w:t xml:space="preserve">The Murray River </w:t>
                            </w:r>
                            <w:r>
                              <w:rPr>
                                <w:rFonts w:asciiTheme="minorHAnsi" w:hAnsiTheme="minorHAnsi"/>
                                <w:szCs w:val="22"/>
                              </w:rPr>
                              <w:t>S</w:t>
                            </w:r>
                            <w:r w:rsidRPr="00350174">
                              <w:rPr>
                                <w:rFonts w:asciiTheme="minorHAnsi" w:hAnsiTheme="minorHAnsi"/>
                                <w:szCs w:val="22"/>
                              </w:rPr>
                              <w:t xml:space="preserve">ea to 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 was initiated to restore fish passage at 14 weirs along 2000 km of the Murray River between Lake Hume and the sea (Barrett and Mallen-Cooper 2006).</w:t>
                            </w:r>
                            <w:r>
                              <w:rPr>
                                <w:rFonts w:asciiTheme="minorHAnsi" w:hAnsiTheme="minorHAnsi"/>
                                <w:szCs w:val="22"/>
                              </w:rPr>
                              <w:t xml:space="preserve"> </w:t>
                            </w:r>
                            <w:r w:rsidRPr="00350174">
                              <w:rPr>
                                <w:rFonts w:asciiTheme="minorHAnsi" w:hAnsiTheme="minorHAnsi"/>
                                <w:szCs w:val="22"/>
                              </w:rPr>
                              <w:t xml:space="preserve">The initial objective of the fishways program was to pass whole fish communities ranging </w:t>
                            </w:r>
                            <w:r>
                              <w:rPr>
                                <w:rFonts w:asciiTheme="minorHAnsi" w:hAnsiTheme="minorHAnsi"/>
                                <w:szCs w:val="22"/>
                              </w:rPr>
                              <w:t>from</w:t>
                            </w:r>
                            <w:r w:rsidRPr="00350174">
                              <w:rPr>
                                <w:rFonts w:asciiTheme="minorHAnsi" w:hAnsiTheme="minorHAnsi"/>
                                <w:szCs w:val="22"/>
                              </w:rPr>
                              <w:t xml:space="preserve"> 40</w:t>
                            </w:r>
                            <w:r>
                              <w:rPr>
                                <w:rFonts w:asciiTheme="minorHAnsi" w:hAnsiTheme="minorHAnsi"/>
                                <w:szCs w:val="22"/>
                              </w:rPr>
                              <w:t>–</w:t>
                            </w:r>
                            <w:r w:rsidRPr="00350174">
                              <w:rPr>
                                <w:rFonts w:asciiTheme="minorHAnsi" w:hAnsiTheme="minorHAnsi"/>
                                <w:szCs w:val="22"/>
                              </w:rPr>
                              <w:t>1000 mm long over a wide range of flows</w:t>
                            </w:r>
                            <w:r>
                              <w:rPr>
                                <w:rFonts w:asciiTheme="minorHAnsi" w:hAnsiTheme="minorHAnsi"/>
                                <w:szCs w:val="22"/>
                              </w:rPr>
                              <w:t>,</w:t>
                            </w:r>
                            <w:r w:rsidRPr="00350174">
                              <w:rPr>
                                <w:rFonts w:asciiTheme="minorHAnsi" w:hAnsiTheme="minorHAnsi"/>
                                <w:szCs w:val="22"/>
                              </w:rPr>
                              <w:t xml:space="preserve"> including &gt;99% of flows for large fish (e.g. Murray </w:t>
                            </w:r>
                            <w:r>
                              <w:rPr>
                                <w:rFonts w:asciiTheme="minorHAnsi" w:hAnsiTheme="minorHAnsi"/>
                                <w:szCs w:val="22"/>
                              </w:rPr>
                              <w:t>C</w:t>
                            </w:r>
                            <w:r w:rsidRPr="00350174">
                              <w:rPr>
                                <w:rFonts w:asciiTheme="minorHAnsi" w:hAnsiTheme="minorHAnsi"/>
                                <w:szCs w:val="22"/>
                              </w:rPr>
                              <w:t xml:space="preserve">od, Golden </w:t>
                            </w:r>
                            <w:r>
                              <w:rPr>
                                <w:rFonts w:asciiTheme="minorHAnsi" w:hAnsiTheme="minorHAnsi"/>
                                <w:szCs w:val="22"/>
                              </w:rPr>
                              <w:t>P</w:t>
                            </w:r>
                            <w:r w:rsidRPr="00350174">
                              <w:rPr>
                                <w:rFonts w:asciiTheme="minorHAnsi" w:hAnsiTheme="minorHAnsi"/>
                                <w:szCs w:val="22"/>
                              </w:rPr>
                              <w:t xml:space="preserve">erch) and &gt;95% of flows for small fish (Australian </w:t>
                            </w:r>
                            <w:r>
                              <w:rPr>
                                <w:rFonts w:asciiTheme="minorHAnsi" w:hAnsiTheme="minorHAnsi"/>
                                <w:szCs w:val="22"/>
                              </w:rPr>
                              <w:t>S</w:t>
                            </w:r>
                            <w:r w:rsidRPr="00350174">
                              <w:rPr>
                                <w:rFonts w:asciiTheme="minorHAnsi" w:hAnsiTheme="minorHAnsi"/>
                                <w:szCs w:val="22"/>
                              </w:rPr>
                              <w:t>melt, Murray</w:t>
                            </w:r>
                            <w:r>
                              <w:rPr>
                                <w:rFonts w:asciiTheme="minorHAnsi" w:hAnsiTheme="minorHAnsi"/>
                                <w:szCs w:val="22"/>
                              </w:rPr>
                              <w:t>–</w:t>
                            </w:r>
                            <w:r w:rsidRPr="00350174">
                              <w:rPr>
                                <w:rFonts w:asciiTheme="minorHAnsi" w:hAnsiTheme="minorHAnsi"/>
                                <w:szCs w:val="22"/>
                              </w:rPr>
                              <w:t xml:space="preserve">Darling </w:t>
                            </w:r>
                            <w:r>
                              <w:rPr>
                                <w:rFonts w:asciiTheme="minorHAnsi" w:hAnsiTheme="minorHAnsi"/>
                                <w:szCs w:val="22"/>
                              </w:rPr>
                              <w:t>R</w:t>
                            </w:r>
                            <w:r w:rsidRPr="00350174">
                              <w:rPr>
                                <w:rFonts w:asciiTheme="minorHAnsi" w:hAnsiTheme="minorHAnsi"/>
                                <w:szCs w:val="22"/>
                              </w:rPr>
                              <w:t>ainbowfish). Passing such a diverse size range of fish</w:t>
                            </w:r>
                            <w:r>
                              <w:rPr>
                                <w:rFonts w:asciiTheme="minorHAnsi" w:hAnsiTheme="minorHAnsi"/>
                                <w:szCs w:val="22"/>
                              </w:rPr>
                              <w:t>es</w:t>
                            </w:r>
                            <w:r w:rsidRPr="00350174">
                              <w:rPr>
                                <w:rFonts w:asciiTheme="minorHAnsi" w:hAnsiTheme="minorHAnsi"/>
                                <w:szCs w:val="22"/>
                              </w:rPr>
                              <w:t xml:space="preserve"> over this range of flows required specific fishway design criteria. Initially</w:t>
                            </w:r>
                            <w:r>
                              <w:rPr>
                                <w:rFonts w:asciiTheme="minorHAnsi" w:hAnsiTheme="minorHAnsi"/>
                                <w:szCs w:val="22"/>
                              </w:rPr>
                              <w:t>,</w:t>
                            </w:r>
                            <w:r w:rsidRPr="00350174">
                              <w:rPr>
                                <w:rFonts w:asciiTheme="minorHAnsi" w:hAnsiTheme="minorHAnsi"/>
                                <w:szCs w:val="22"/>
                              </w:rPr>
                              <w:t xml:space="preserve"> data on the swimming ability of small-bodied coastal fish species provided accurate criteria for water velocity (maximum</w:t>
                            </w:r>
                            <w:r>
                              <w:rPr>
                                <w:rFonts w:asciiTheme="minorHAnsi" w:hAnsiTheme="minorHAnsi"/>
                                <w:szCs w:val="22"/>
                              </w:rPr>
                              <w:t xml:space="preserve"> </w:t>
                            </w:r>
                            <w:r w:rsidRPr="00350174">
                              <w:rPr>
                                <w:rFonts w:asciiTheme="minorHAnsi" w:hAnsiTheme="minorHAnsi"/>
                                <w:szCs w:val="22"/>
                              </w:rPr>
                              <w:t>1.4 m/s) and turbulence (45 W/m</w:t>
                            </w:r>
                            <w:r w:rsidRPr="00124093">
                              <w:rPr>
                                <w:rFonts w:asciiTheme="minorHAnsi" w:hAnsiTheme="minorHAnsi"/>
                                <w:szCs w:val="22"/>
                                <w:vertAlign w:val="superscript"/>
                              </w:rPr>
                              <w:t>3</w:t>
                            </w:r>
                            <w:r w:rsidRPr="00350174">
                              <w:rPr>
                                <w:rFonts w:asciiTheme="minorHAnsi" w:hAnsiTheme="minorHAnsi"/>
                                <w:szCs w:val="22"/>
                              </w:rPr>
                              <w:t>) (Stuart</w:t>
                            </w:r>
                            <w:r>
                              <w:rPr>
                                <w:rFonts w:asciiTheme="minorHAnsi" w:hAnsiTheme="minorHAnsi"/>
                                <w:szCs w:val="22"/>
                              </w:rPr>
                              <w:t xml:space="preserve"> and</w:t>
                            </w:r>
                            <w:r w:rsidRPr="00350174">
                              <w:rPr>
                                <w:rFonts w:asciiTheme="minorHAnsi" w:hAnsiTheme="minorHAnsi"/>
                                <w:szCs w:val="22"/>
                              </w:rPr>
                              <w:t xml:space="preserve"> Mallen-Cooper 1999</w:t>
                            </w:r>
                            <w:r>
                              <w:rPr>
                                <w:rFonts w:asciiTheme="minorHAnsi" w:hAnsiTheme="minorHAnsi"/>
                                <w:szCs w:val="22"/>
                              </w:rPr>
                              <w:t xml:space="preserve">; </w:t>
                            </w:r>
                            <w:r w:rsidRPr="00350174">
                              <w:rPr>
                                <w:rFonts w:asciiTheme="minorHAnsi" w:hAnsiTheme="minorHAnsi"/>
                                <w:szCs w:val="22"/>
                              </w:rPr>
                              <w:t xml:space="preserve">Barrett </w:t>
                            </w:r>
                            <w:r>
                              <w:rPr>
                                <w:rFonts w:asciiTheme="minorHAnsi" w:hAnsiTheme="minorHAnsi"/>
                                <w:szCs w:val="22"/>
                              </w:rPr>
                              <w:t>and</w:t>
                            </w:r>
                            <w:r w:rsidRPr="00350174">
                              <w:rPr>
                                <w:rFonts w:asciiTheme="minorHAnsi" w:hAnsiTheme="minorHAnsi"/>
                                <w:szCs w:val="22"/>
                              </w:rPr>
                              <w:t xml:space="preserve"> Mallen-Cooper 2006), and these were combined with large pools (3 m long </w:t>
                            </w:r>
                            <w:r>
                              <w:rPr>
                                <w:rFonts w:asciiTheme="minorHAnsi" w:hAnsiTheme="minorHAnsi"/>
                                <w:szCs w:val="22"/>
                              </w:rPr>
                              <w:sym w:font="Symbol" w:char="F0B4"/>
                            </w:r>
                            <w:r w:rsidRPr="00350174">
                              <w:rPr>
                                <w:rFonts w:asciiTheme="minorHAnsi" w:hAnsiTheme="minorHAnsi"/>
                                <w:szCs w:val="22"/>
                              </w:rPr>
                              <w:t xml:space="preserve"> 2 m wide </w:t>
                            </w:r>
                            <w:r>
                              <w:rPr>
                                <w:rFonts w:asciiTheme="minorHAnsi" w:hAnsiTheme="minorHAnsi"/>
                                <w:szCs w:val="22"/>
                              </w:rPr>
                              <w:sym w:font="Symbol" w:char="F0B4"/>
                            </w:r>
                            <w:r w:rsidRPr="00350174">
                              <w:rPr>
                                <w:rFonts w:asciiTheme="minorHAnsi" w:hAnsiTheme="minorHAnsi"/>
                                <w:szCs w:val="22"/>
                              </w:rPr>
                              <w:t xml:space="preserve"> 1.5 m deep) for the passage of large-bodied fish (Baumgartner </w:t>
                            </w:r>
                            <w:r w:rsidRPr="00124093">
                              <w:rPr>
                                <w:rFonts w:asciiTheme="minorHAnsi" w:hAnsiTheme="minorHAnsi"/>
                                <w:szCs w:val="22"/>
                              </w:rPr>
                              <w:t>et al.</w:t>
                            </w:r>
                            <w:r w:rsidRPr="00350174">
                              <w:rPr>
                                <w:rFonts w:asciiTheme="minorHAnsi" w:hAnsiTheme="minorHAnsi"/>
                                <w:szCs w:val="22"/>
                              </w:rPr>
                              <w:t xml:space="preserve"> 2014). The fishways were intensively monitored and passed Murray </w:t>
                            </w:r>
                            <w:r>
                              <w:rPr>
                                <w:rFonts w:asciiTheme="minorHAnsi" w:hAnsiTheme="minorHAnsi"/>
                                <w:szCs w:val="22"/>
                              </w:rPr>
                              <w:t>C</w:t>
                            </w:r>
                            <w:r w:rsidRPr="00350174">
                              <w:rPr>
                                <w:rFonts w:asciiTheme="minorHAnsi" w:hAnsiTheme="minorHAnsi"/>
                                <w:szCs w:val="22"/>
                              </w:rPr>
                              <w:t>od to 1000 mm long and small-bodied fish &gt;40 mm long, including Murray</w:t>
                            </w:r>
                            <w:r>
                              <w:rPr>
                                <w:rFonts w:asciiTheme="minorHAnsi" w:hAnsiTheme="minorHAnsi"/>
                                <w:szCs w:val="22"/>
                              </w:rPr>
                              <w:t>–</w:t>
                            </w:r>
                            <w:r w:rsidRPr="00350174">
                              <w:rPr>
                                <w:rFonts w:asciiTheme="minorHAnsi" w:hAnsiTheme="minorHAnsi"/>
                                <w:szCs w:val="22"/>
                              </w:rPr>
                              <w:t xml:space="preserve">Darling </w:t>
                            </w:r>
                            <w:r>
                              <w:rPr>
                                <w:rFonts w:asciiTheme="minorHAnsi" w:hAnsiTheme="minorHAnsi"/>
                                <w:szCs w:val="22"/>
                              </w:rPr>
                              <w:t>R</w:t>
                            </w:r>
                            <w:r w:rsidRPr="00350174">
                              <w:rPr>
                                <w:rFonts w:asciiTheme="minorHAnsi" w:hAnsiTheme="minorHAnsi"/>
                                <w:szCs w:val="22"/>
                              </w:rPr>
                              <w:t xml:space="preserve">ainbowfish, </w:t>
                            </w:r>
                            <w:r>
                              <w:rPr>
                                <w:rFonts w:asciiTheme="minorHAnsi" w:hAnsiTheme="minorHAnsi"/>
                                <w:szCs w:val="22"/>
                              </w:rPr>
                              <w:t>U</w:t>
                            </w:r>
                            <w:r w:rsidRPr="00350174">
                              <w:rPr>
                                <w:rFonts w:asciiTheme="minorHAnsi" w:hAnsiTheme="minorHAnsi"/>
                                <w:szCs w:val="22"/>
                              </w:rPr>
                              <w:t xml:space="preserve">nspecked </w:t>
                            </w:r>
                            <w:r>
                              <w:rPr>
                                <w:rFonts w:asciiTheme="minorHAnsi" w:hAnsiTheme="minorHAnsi"/>
                                <w:szCs w:val="22"/>
                              </w:rPr>
                              <w:t>H</w:t>
                            </w:r>
                            <w:r w:rsidRPr="00350174">
                              <w:rPr>
                                <w:rFonts w:asciiTheme="minorHAnsi" w:hAnsiTheme="minorHAnsi"/>
                                <w:szCs w:val="22"/>
                              </w:rPr>
                              <w:t xml:space="preserve">ardyhead and Australian </w:t>
                            </w:r>
                            <w:r>
                              <w:rPr>
                                <w:rFonts w:asciiTheme="minorHAnsi" w:hAnsiTheme="minorHAnsi"/>
                                <w:szCs w:val="22"/>
                              </w:rPr>
                              <w:t>S</w:t>
                            </w:r>
                            <w:r w:rsidRPr="00350174">
                              <w:rPr>
                                <w:rFonts w:asciiTheme="minorHAnsi" w:hAnsiTheme="minorHAnsi"/>
                                <w:szCs w:val="22"/>
                              </w:rPr>
                              <w:t xml:space="preserve">melt (Stuart </w:t>
                            </w:r>
                            <w:r w:rsidRPr="00124093">
                              <w:rPr>
                                <w:rFonts w:asciiTheme="minorHAnsi" w:hAnsiTheme="minorHAnsi"/>
                                <w:szCs w:val="22"/>
                              </w:rPr>
                              <w:t>et al.</w:t>
                            </w:r>
                            <w:r w:rsidRPr="00350174">
                              <w:rPr>
                                <w:rFonts w:asciiTheme="minorHAnsi" w:hAnsiTheme="minorHAnsi"/>
                                <w:szCs w:val="22"/>
                              </w:rPr>
                              <w:t xml:space="preserve"> 2008a</w:t>
                            </w:r>
                            <w:r>
                              <w:rPr>
                                <w:rFonts w:asciiTheme="minorHAnsi" w:hAnsiTheme="minorHAnsi"/>
                                <w:szCs w:val="22"/>
                              </w:rPr>
                              <w:t>;</w:t>
                            </w:r>
                            <w:r w:rsidRPr="00350174">
                              <w:rPr>
                                <w:rFonts w:asciiTheme="minorHAnsi" w:hAnsiTheme="minorHAnsi"/>
                                <w:szCs w:val="22"/>
                              </w:rPr>
                              <w:t xml:space="preserve"> Baumgartner </w:t>
                            </w:r>
                            <w:r w:rsidRPr="007446EE">
                              <w:rPr>
                                <w:rFonts w:asciiTheme="minorHAnsi" w:hAnsiTheme="minorHAnsi"/>
                                <w:i/>
                                <w:szCs w:val="22"/>
                              </w:rPr>
                              <w:t>et al</w:t>
                            </w:r>
                            <w:r w:rsidRPr="00350174">
                              <w:rPr>
                                <w:rFonts w:asciiTheme="minorHAnsi" w:hAnsiTheme="minorHAnsi"/>
                                <w:szCs w:val="22"/>
                              </w:rPr>
                              <w:t>. 2010).</w:t>
                            </w:r>
                            <w:r>
                              <w:rPr>
                                <w:rFonts w:asciiTheme="minorHAnsi" w:hAnsiTheme="minorHAnsi"/>
                                <w:szCs w:val="22"/>
                              </w:rPr>
                              <w:t xml:space="preserve"> </w:t>
                            </w:r>
                            <w:r w:rsidRPr="00350174">
                              <w:rPr>
                                <w:rFonts w:asciiTheme="minorHAnsi" w:hAnsiTheme="minorHAnsi"/>
                                <w:szCs w:val="22"/>
                              </w:rPr>
                              <w:t>For the first time, the 1v:32h fishway (Fig</w:t>
                            </w:r>
                            <w:r>
                              <w:rPr>
                                <w:rFonts w:asciiTheme="minorHAnsi" w:hAnsiTheme="minorHAnsi"/>
                                <w:szCs w:val="22"/>
                              </w:rPr>
                              <w:t>.</w:t>
                            </w:r>
                            <w:r w:rsidRPr="00350174">
                              <w:rPr>
                                <w:rFonts w:asciiTheme="minorHAnsi" w:hAnsiTheme="minorHAnsi"/>
                                <w:szCs w:val="22"/>
                              </w:rPr>
                              <w:t xml:space="preserve"> </w:t>
                            </w:r>
                            <w:r>
                              <w:rPr>
                                <w:rFonts w:asciiTheme="minorHAnsi" w:hAnsiTheme="minorHAnsi"/>
                                <w:szCs w:val="22"/>
                              </w:rPr>
                              <w:t>10</w:t>
                            </w:r>
                            <w:r w:rsidRPr="00350174">
                              <w:rPr>
                                <w:rFonts w:asciiTheme="minorHAnsi" w:hAnsiTheme="minorHAnsi"/>
                                <w:szCs w:val="22"/>
                              </w:rPr>
                              <w:t>) with low turbulence passed whole fish communities (40</w:t>
                            </w:r>
                            <w:r>
                              <w:rPr>
                                <w:rFonts w:asciiTheme="minorHAnsi" w:hAnsiTheme="minorHAnsi"/>
                                <w:szCs w:val="22"/>
                              </w:rPr>
                              <w:t>–</w:t>
                            </w:r>
                            <w:r w:rsidRPr="00350174">
                              <w:rPr>
                                <w:rFonts w:asciiTheme="minorHAnsi" w:hAnsiTheme="minorHAnsi"/>
                                <w:szCs w:val="22"/>
                              </w:rPr>
                              <w:t>1000 mm long) and achieved their original ecological objectives.</w:t>
                            </w:r>
                            <w:r>
                              <w:rPr>
                                <w:rFonts w:asciiTheme="minorHAnsi" w:hAnsiTheme="minorHAnsi"/>
                                <w:szCs w:val="22"/>
                              </w:rPr>
                              <w:t xml:space="preserve"> </w:t>
                            </w:r>
                            <w:r w:rsidRPr="00350174">
                              <w:rPr>
                                <w:rFonts w:asciiTheme="minorHAnsi" w:hAnsiTheme="minorHAnsi"/>
                                <w:szCs w:val="22"/>
                              </w:rPr>
                              <w:t xml:space="preserve">However, an unexpected finding was that </w:t>
                            </w:r>
                            <w:r>
                              <w:rPr>
                                <w:rFonts w:asciiTheme="minorHAnsi" w:hAnsiTheme="minorHAnsi"/>
                                <w:szCs w:val="22"/>
                              </w:rPr>
                              <w:t>C</w:t>
                            </w:r>
                            <w:r w:rsidRPr="00350174">
                              <w:rPr>
                                <w:rFonts w:asciiTheme="minorHAnsi" w:hAnsiTheme="minorHAnsi"/>
                                <w:szCs w:val="22"/>
                              </w:rPr>
                              <w:t xml:space="preserve">arp </w:t>
                            </w:r>
                            <w:r>
                              <w:rPr>
                                <w:rFonts w:asciiTheme="minorHAnsi" w:hAnsiTheme="minorHAnsi"/>
                                <w:szCs w:val="22"/>
                              </w:rPr>
                              <w:t>G</w:t>
                            </w:r>
                            <w:r w:rsidRPr="00350174">
                              <w:rPr>
                                <w:rFonts w:asciiTheme="minorHAnsi" w:hAnsiTheme="minorHAnsi"/>
                                <w:szCs w:val="22"/>
                              </w:rPr>
                              <w:t>udgeon, previously considered non-migratory</w:t>
                            </w:r>
                            <w:r>
                              <w:rPr>
                                <w:rFonts w:asciiTheme="minorHAnsi" w:hAnsiTheme="minorHAnsi"/>
                                <w:szCs w:val="22"/>
                              </w:rPr>
                              <w:t>,</w:t>
                            </w:r>
                            <w:r w:rsidRPr="00350174">
                              <w:rPr>
                                <w:rFonts w:asciiTheme="minorHAnsi" w:hAnsiTheme="minorHAnsi"/>
                                <w:szCs w:val="22"/>
                              </w:rPr>
                              <w:t xml:space="preserve"> were also collected at the fishway entrance in their thousands (Fig</w:t>
                            </w:r>
                            <w:r>
                              <w:rPr>
                                <w:rFonts w:asciiTheme="minorHAnsi" w:hAnsiTheme="minorHAnsi"/>
                                <w:szCs w:val="22"/>
                              </w:rPr>
                              <w:t>.</w:t>
                            </w:r>
                            <w:r w:rsidRPr="00350174">
                              <w:rPr>
                                <w:rFonts w:asciiTheme="minorHAnsi" w:hAnsiTheme="minorHAnsi"/>
                                <w:szCs w:val="22"/>
                              </w:rPr>
                              <w:t xml:space="preserve"> </w:t>
                            </w:r>
                            <w:r>
                              <w:rPr>
                                <w:rFonts w:asciiTheme="minorHAnsi" w:hAnsiTheme="minorHAnsi"/>
                                <w:szCs w:val="22"/>
                              </w:rPr>
                              <w:t>11</w:t>
                            </w:r>
                            <w:r w:rsidRPr="00350174">
                              <w:rPr>
                                <w:rFonts w:asciiTheme="minorHAnsi" w:hAnsiTheme="minorHAnsi"/>
                                <w:szCs w:val="22"/>
                              </w:rPr>
                              <w:t>).</w:t>
                            </w:r>
                            <w:r>
                              <w:rPr>
                                <w:rFonts w:asciiTheme="minorHAnsi" w:hAnsiTheme="minorHAnsi"/>
                                <w:szCs w:val="22"/>
                              </w:rPr>
                              <w:t xml:space="preserve"> </w:t>
                            </w:r>
                            <w:r w:rsidRPr="00350174">
                              <w:rPr>
                                <w:rFonts w:asciiTheme="minorHAnsi" w:hAnsiTheme="minorHAnsi"/>
                                <w:szCs w:val="22"/>
                              </w:rPr>
                              <w:t>These small fish (15</w:t>
                            </w:r>
                            <w:r>
                              <w:rPr>
                                <w:rFonts w:asciiTheme="minorHAnsi" w:hAnsiTheme="minorHAnsi"/>
                                <w:szCs w:val="22"/>
                              </w:rPr>
                              <w:t>–</w:t>
                            </w:r>
                            <w:r w:rsidRPr="00350174">
                              <w:rPr>
                                <w:rFonts w:asciiTheme="minorHAnsi" w:hAnsiTheme="minorHAnsi"/>
                                <w:szCs w:val="22"/>
                              </w:rPr>
                              <w:t>50 mm long) have very poor swimming ability and could not ascend even these low</w:t>
                            </w:r>
                            <w:r>
                              <w:rPr>
                                <w:rFonts w:asciiTheme="minorHAnsi" w:hAnsiTheme="minorHAnsi"/>
                                <w:szCs w:val="22"/>
                              </w:rPr>
                              <w:t>-</w:t>
                            </w:r>
                            <w:r w:rsidRPr="00350174">
                              <w:rPr>
                                <w:rFonts w:asciiTheme="minorHAnsi" w:hAnsiTheme="minorHAnsi"/>
                                <w:szCs w:val="22"/>
                              </w:rPr>
                              <w:t>gradient (1v:32h) vertical-slot fishways.</w:t>
                            </w:r>
                            <w:r>
                              <w:rPr>
                                <w:rFonts w:asciiTheme="minorHAnsi" w:hAnsiTheme="minorHAnsi"/>
                                <w:szCs w:val="22"/>
                              </w:rPr>
                              <w:t xml:space="preserve"> </w:t>
                            </w:r>
                            <w:r w:rsidRPr="00350174">
                              <w:rPr>
                                <w:rFonts w:asciiTheme="minorHAnsi" w:hAnsiTheme="minorHAnsi"/>
                                <w:szCs w:val="22"/>
                              </w:rPr>
                              <w:t>In a great example of adaptive management</w:t>
                            </w:r>
                            <w:r>
                              <w:rPr>
                                <w:rFonts w:asciiTheme="minorHAnsi" w:hAnsiTheme="minorHAnsi"/>
                                <w:szCs w:val="22"/>
                              </w:rPr>
                              <w:t>,</w:t>
                            </w:r>
                            <w:r w:rsidRPr="00350174">
                              <w:rPr>
                                <w:rFonts w:asciiTheme="minorHAnsi" w:hAnsiTheme="minorHAnsi"/>
                                <w:szCs w:val="22"/>
                              </w:rPr>
                              <w:t xml:space="preserve"> the fishway was experimentally operated as a lock</w:t>
                            </w:r>
                            <w:r>
                              <w:rPr>
                                <w:rFonts w:asciiTheme="minorHAnsi" w:hAnsiTheme="minorHAnsi"/>
                                <w:szCs w:val="22"/>
                              </w:rPr>
                              <w:t>,</w:t>
                            </w:r>
                            <w:r w:rsidRPr="00350174">
                              <w:rPr>
                                <w:rFonts w:asciiTheme="minorHAnsi" w:hAnsiTheme="minorHAnsi"/>
                                <w:szCs w:val="22"/>
                              </w:rPr>
                              <w:t xml:space="preserve"> and this demonstrated that small fish passage was possible using this method (Stuart </w:t>
                            </w:r>
                            <w:r w:rsidRPr="00124093">
                              <w:rPr>
                                <w:rFonts w:asciiTheme="minorHAnsi" w:hAnsiTheme="minorHAnsi"/>
                                <w:szCs w:val="22"/>
                              </w:rPr>
                              <w:t>et al.</w:t>
                            </w:r>
                            <w:r w:rsidRPr="00350174">
                              <w:rPr>
                                <w:rFonts w:asciiTheme="minorHAnsi" w:hAnsiTheme="minorHAnsi"/>
                                <w:szCs w:val="22"/>
                              </w:rPr>
                              <w:t xml:space="preserve"> 2008b). Following this</w:t>
                            </w:r>
                            <w:r>
                              <w:rPr>
                                <w:rFonts w:asciiTheme="minorHAnsi" w:hAnsiTheme="minorHAnsi"/>
                                <w:szCs w:val="22"/>
                              </w:rPr>
                              <w:t>,</w:t>
                            </w:r>
                            <w:r w:rsidRPr="00350174">
                              <w:rPr>
                                <w:rFonts w:asciiTheme="minorHAnsi" w:hAnsiTheme="minorHAnsi"/>
                                <w:szCs w:val="22"/>
                              </w:rPr>
                              <w:t xml:space="preserve"> fish locks were introduced as a standard component of Murray River fishways</w:t>
                            </w:r>
                            <w:r>
                              <w:rPr>
                                <w:rFonts w:asciiTheme="minorHAnsi" w:hAnsiTheme="minorHAnsi"/>
                                <w:szCs w:val="22"/>
                              </w:rPr>
                              <w:t>,</w:t>
                            </w:r>
                            <w:r w:rsidRPr="00350174">
                              <w:rPr>
                                <w:rFonts w:asciiTheme="minorHAnsi" w:hAnsiTheme="minorHAnsi"/>
                                <w:szCs w:val="22"/>
                              </w:rPr>
                              <w:t xml:space="preserve"> and dual fishway designs </w:t>
                            </w:r>
                            <w:r>
                              <w:rPr>
                                <w:rFonts w:asciiTheme="minorHAnsi" w:hAnsiTheme="minorHAnsi"/>
                                <w:szCs w:val="22"/>
                              </w:rPr>
                              <w:t>were</w:t>
                            </w:r>
                            <w:r w:rsidRPr="00350174">
                              <w:rPr>
                                <w:rFonts w:asciiTheme="minorHAnsi" w:hAnsiTheme="minorHAnsi"/>
                                <w:szCs w:val="22"/>
                              </w:rPr>
                              <w:t xml:space="preserve"> utilised on the remaining weirs</w:t>
                            </w:r>
                            <w:r>
                              <w:rPr>
                                <w:rFonts w:asciiTheme="minorHAnsi" w:hAnsiTheme="minorHAnsi"/>
                                <w:szCs w:val="22"/>
                              </w:rPr>
                              <w:t>,</w:t>
                            </w:r>
                            <w:r w:rsidRPr="00350174">
                              <w:rPr>
                                <w:rFonts w:asciiTheme="minorHAnsi" w:hAnsiTheme="minorHAnsi"/>
                                <w:szCs w:val="22"/>
                              </w:rPr>
                              <w:t xml:space="preserve"> with a high</w:t>
                            </w:r>
                            <w:r>
                              <w:rPr>
                                <w:rFonts w:asciiTheme="minorHAnsi" w:hAnsiTheme="minorHAnsi"/>
                                <w:szCs w:val="22"/>
                              </w:rPr>
                              <w:t>-</w:t>
                            </w:r>
                            <w:r w:rsidRPr="00350174">
                              <w:rPr>
                                <w:rFonts w:asciiTheme="minorHAnsi" w:hAnsiTheme="minorHAnsi"/>
                                <w:szCs w:val="22"/>
                              </w:rPr>
                              <w:t>flow vertical</w:t>
                            </w:r>
                            <w:r>
                              <w:rPr>
                                <w:rFonts w:asciiTheme="minorHAnsi" w:hAnsiTheme="minorHAnsi"/>
                                <w:szCs w:val="22"/>
                              </w:rPr>
                              <w:t>-</w:t>
                            </w:r>
                            <w:r w:rsidRPr="00350174">
                              <w:rPr>
                                <w:rFonts w:asciiTheme="minorHAnsi" w:hAnsiTheme="minorHAnsi"/>
                                <w:szCs w:val="22"/>
                              </w:rPr>
                              <w:t>slot fishway catering for the passage of large</w:t>
                            </w:r>
                            <w:r>
                              <w:rPr>
                                <w:rFonts w:asciiTheme="minorHAnsi" w:hAnsiTheme="minorHAnsi"/>
                                <w:szCs w:val="22"/>
                              </w:rPr>
                              <w:t>-</w:t>
                            </w:r>
                            <w:r w:rsidRPr="00350174">
                              <w:rPr>
                                <w:rFonts w:asciiTheme="minorHAnsi" w:hAnsiTheme="minorHAnsi"/>
                                <w:szCs w:val="22"/>
                              </w:rPr>
                              <w:t>bodied fish and a fish lock designed to pass small</w:t>
                            </w:r>
                            <w:r>
                              <w:rPr>
                                <w:rFonts w:asciiTheme="minorHAnsi" w:hAnsiTheme="minorHAnsi"/>
                                <w:szCs w:val="22"/>
                              </w:rPr>
                              <w:t>-</w:t>
                            </w:r>
                            <w:r w:rsidRPr="00350174">
                              <w:rPr>
                                <w:rFonts w:asciiTheme="minorHAnsi" w:hAnsiTheme="minorHAnsi"/>
                                <w:szCs w:val="22"/>
                              </w:rPr>
                              <w:t xml:space="preserve">bodied fish. The objective of the new vertical-slot/lock combination fishways was to enable the passage of fish </w:t>
                            </w:r>
                            <w:r>
                              <w:rPr>
                                <w:rFonts w:asciiTheme="minorHAnsi" w:hAnsiTheme="minorHAnsi"/>
                                <w:szCs w:val="22"/>
                              </w:rPr>
                              <w:t xml:space="preserve">varying </w:t>
                            </w:r>
                            <w:r w:rsidRPr="00350174">
                              <w:rPr>
                                <w:rFonts w:asciiTheme="minorHAnsi" w:hAnsiTheme="minorHAnsi"/>
                                <w:szCs w:val="22"/>
                              </w:rPr>
                              <w:t xml:space="preserve">from 12 to 1000 mm long (Baumgartner </w:t>
                            </w:r>
                            <w:r w:rsidRPr="00124093">
                              <w:rPr>
                                <w:rFonts w:asciiTheme="minorHAnsi" w:hAnsiTheme="minorHAnsi"/>
                                <w:szCs w:val="22"/>
                              </w:rPr>
                              <w:t>et al.</w:t>
                            </w:r>
                            <w:r w:rsidRPr="00350174">
                              <w:rPr>
                                <w:rFonts w:asciiTheme="minorHAnsi" w:hAnsiTheme="minorHAnsi"/>
                                <w:szCs w:val="22"/>
                              </w:rPr>
                              <w:t xml:space="preserve"> 2014). Other innovations to be successfully trialled in the </w:t>
                            </w:r>
                            <w:r>
                              <w:rPr>
                                <w:rFonts w:asciiTheme="minorHAnsi" w:hAnsiTheme="minorHAnsi"/>
                                <w:szCs w:val="22"/>
                              </w:rPr>
                              <w:t>S</w:t>
                            </w:r>
                            <w:r w:rsidRPr="00350174">
                              <w:rPr>
                                <w:rFonts w:asciiTheme="minorHAnsi" w:hAnsiTheme="minorHAnsi"/>
                                <w:szCs w:val="22"/>
                              </w:rPr>
                              <w:t>ea to Hume Fishway Program included the use of middle sills</w:t>
                            </w:r>
                            <w:r>
                              <w:rPr>
                                <w:rFonts w:asciiTheme="minorHAnsi" w:hAnsiTheme="minorHAnsi"/>
                                <w:szCs w:val="22"/>
                              </w:rPr>
                              <w:t>, which</w:t>
                            </w:r>
                            <w:r w:rsidRPr="00350174">
                              <w:rPr>
                                <w:rFonts w:asciiTheme="minorHAnsi" w:hAnsiTheme="minorHAnsi"/>
                                <w:szCs w:val="22"/>
                              </w:rPr>
                              <w:t xml:space="preserve"> reduced pool discharge and turbulence and increased the passage of small</w:t>
                            </w:r>
                            <w:r>
                              <w:rPr>
                                <w:rFonts w:asciiTheme="minorHAnsi" w:hAnsiTheme="minorHAnsi"/>
                                <w:szCs w:val="22"/>
                              </w:rPr>
                              <w:t>-</w:t>
                            </w:r>
                            <w:r w:rsidRPr="00350174">
                              <w:rPr>
                                <w:rFonts w:asciiTheme="minorHAnsi" w:hAnsiTheme="minorHAnsi"/>
                                <w:szCs w:val="22"/>
                              </w:rPr>
                              <w:t xml:space="preserve">bodied fish between 6 </w:t>
                            </w:r>
                            <w:r>
                              <w:rPr>
                                <w:rFonts w:asciiTheme="minorHAnsi" w:hAnsiTheme="minorHAnsi"/>
                                <w:szCs w:val="22"/>
                              </w:rPr>
                              <w:t>and</w:t>
                            </w:r>
                            <w:r w:rsidRPr="00350174">
                              <w:rPr>
                                <w:rFonts w:asciiTheme="minorHAnsi" w:hAnsiTheme="minorHAnsi"/>
                                <w:szCs w:val="22"/>
                              </w:rPr>
                              <w:t xml:space="preserve"> 13 times (Mallen-Cooper </w:t>
                            </w:r>
                            <w:r w:rsidRPr="00124093">
                              <w:rPr>
                                <w:rFonts w:asciiTheme="minorHAnsi" w:hAnsiTheme="minorHAnsi"/>
                                <w:szCs w:val="22"/>
                              </w:rPr>
                              <w:t>et al.</w:t>
                            </w:r>
                            <w:r w:rsidRPr="00350174">
                              <w:rPr>
                                <w:rFonts w:asciiTheme="minorHAnsi" w:hAnsiTheme="minorHAnsi"/>
                                <w:szCs w:val="22"/>
                              </w:rPr>
                              <w:t xml:space="preserve"> 2008</w:t>
                            </w:r>
                            <w:r>
                              <w:rPr>
                                <w:rFonts w:asciiTheme="minorHAnsi" w:hAnsiTheme="minorHAnsi"/>
                                <w:szCs w:val="22"/>
                              </w:rPr>
                              <w:t>;</w:t>
                            </w:r>
                            <w:r w:rsidRPr="00350174">
                              <w:rPr>
                                <w:rFonts w:asciiTheme="minorHAnsi" w:hAnsiTheme="minorHAnsi"/>
                                <w:szCs w:val="22"/>
                              </w:rPr>
                              <w:t xml:space="preserve"> Stuart </w:t>
                            </w:r>
                            <w:r w:rsidRPr="00124093">
                              <w:rPr>
                                <w:rFonts w:asciiTheme="minorHAnsi" w:hAnsiTheme="minorHAnsi"/>
                                <w:szCs w:val="22"/>
                              </w:rPr>
                              <w:t>et al.</w:t>
                            </w:r>
                            <w:r w:rsidRPr="00350174">
                              <w:rPr>
                                <w:rFonts w:asciiTheme="minorHAnsi" w:hAnsiTheme="minorHAnsi"/>
                                <w:szCs w:val="22"/>
                              </w:rPr>
                              <w:t xml:space="preserve"> 2008b) and the use of</w:t>
                            </w:r>
                            <w:r>
                              <w:rPr>
                                <w:rFonts w:asciiTheme="minorHAnsi" w:hAnsiTheme="minorHAnsi"/>
                                <w:szCs w:val="22"/>
                              </w:rPr>
                              <w:t xml:space="preserve"> </w:t>
                            </w:r>
                            <w:r w:rsidRPr="00350174">
                              <w:rPr>
                                <w:rFonts w:asciiTheme="minorHAnsi" w:hAnsiTheme="minorHAnsi"/>
                                <w:szCs w:val="22"/>
                              </w:rPr>
                              <w:t>Denil fishways to pass large</w:t>
                            </w:r>
                            <w:r>
                              <w:rPr>
                                <w:rFonts w:asciiTheme="minorHAnsi" w:hAnsiTheme="minorHAnsi"/>
                                <w:szCs w:val="22"/>
                              </w:rPr>
                              <w:t>-</w:t>
                            </w:r>
                            <w:r w:rsidRPr="00350174">
                              <w:rPr>
                                <w:rFonts w:asciiTheme="minorHAnsi" w:hAnsiTheme="minorHAnsi"/>
                                <w:szCs w:val="22"/>
                              </w:rPr>
                              <w:t>bodied fish. Importantly, this is an example of where monitoring of new fishways has identified what has worked well and what has not worked so well and has led to new innovative fishway designs that have improved the movement of whole fish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9" o:spid="_x0000_s1055" type="#_x0000_t202" style="width:412.4pt;height:5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" fillcolor="#d9d9d9" strokeweight=".5pt">
                <v:path arrowok="t"/>
                <v:textbox>
                  <w:txbxContent>
                    <w:p w14:paraId="01C2BECB" w14:textId="3EB37820" w:rsidR="0020393C" w:rsidRPr="00124093" w:rsidRDefault="0020393C" w:rsidP="00820203">
                      <w:pPr>
                        <w:spacing w:after="120"/>
                        <w:rPr>
                          <w:rFonts w:asciiTheme="minorHAnsi" w:hAnsiTheme="minorHAnsi" w:cs="Arial"/>
                          <w:b/>
                          <w:szCs w:val="22"/>
                        </w:rPr>
                      </w:pPr>
                      <w:r w:rsidRPr="00124093">
                        <w:rPr>
                          <w:rFonts w:asciiTheme="minorHAnsi" w:hAnsiTheme="minorHAnsi"/>
                          <w:b/>
                        </w:rPr>
                        <w:t xml:space="preserve">Box 3. </w:t>
                      </w:r>
                      <w:r w:rsidRPr="00124093">
                        <w:rPr>
                          <w:rFonts w:asciiTheme="minorHAnsi" w:hAnsiTheme="minorHAnsi" w:cs="Arial"/>
                          <w:b/>
                          <w:szCs w:val="22"/>
                        </w:rPr>
                        <w:t>Application of Biological Performance Standards to achieve ecological and fish passage objectives</w:t>
                      </w:r>
                    </w:p>
                    <w:p w14:paraId="4830E848" w14:textId="77620CB0" w:rsidR="0020393C" w:rsidRDefault="0020393C" w:rsidP="00820203">
                      <w:pPr>
                        <w:rPr>
                          <w:rFonts w:asciiTheme="minorHAnsi" w:hAnsiTheme="minorHAnsi"/>
                          <w:szCs w:val="22"/>
                        </w:rPr>
                      </w:pPr>
                      <w:r w:rsidRPr="00350174">
                        <w:rPr>
                          <w:rFonts w:asciiTheme="minorHAnsi" w:hAnsiTheme="minorHAnsi"/>
                          <w:szCs w:val="22"/>
                        </w:rPr>
                        <w:t xml:space="preserve">Case </w:t>
                      </w:r>
                      <w:r>
                        <w:rPr>
                          <w:rFonts w:asciiTheme="minorHAnsi" w:hAnsiTheme="minorHAnsi"/>
                          <w:szCs w:val="22"/>
                        </w:rPr>
                        <w:t>s</w:t>
                      </w:r>
                      <w:r w:rsidRPr="00350174">
                        <w:rPr>
                          <w:rFonts w:asciiTheme="minorHAnsi" w:hAnsiTheme="minorHAnsi"/>
                          <w:szCs w:val="22"/>
                        </w:rPr>
                        <w:t xml:space="preserve">tudy from the Murray River </w:t>
                      </w:r>
                      <w:r>
                        <w:rPr>
                          <w:rFonts w:asciiTheme="minorHAnsi" w:hAnsiTheme="minorHAnsi"/>
                          <w:szCs w:val="22"/>
                        </w:rPr>
                        <w:t>S</w:t>
                      </w:r>
                      <w:r w:rsidRPr="00350174">
                        <w:rPr>
                          <w:rFonts w:asciiTheme="minorHAnsi" w:hAnsiTheme="minorHAnsi"/>
                          <w:szCs w:val="22"/>
                        </w:rPr>
                        <w:t>ea</w:t>
                      </w:r>
                      <w:r>
                        <w:rPr>
                          <w:rFonts w:asciiTheme="minorHAnsi" w:hAnsiTheme="minorHAnsi"/>
                          <w:szCs w:val="22"/>
                        </w:rPr>
                        <w:t xml:space="preserve"> </w:t>
                      </w:r>
                      <w:r w:rsidRPr="00350174">
                        <w:rPr>
                          <w:rFonts w:asciiTheme="minorHAnsi" w:hAnsiTheme="minorHAnsi"/>
                          <w:szCs w:val="22"/>
                        </w:rPr>
                        <w:t>to</w:t>
                      </w:r>
                      <w:r>
                        <w:rPr>
                          <w:rFonts w:asciiTheme="minorHAnsi" w:hAnsiTheme="minorHAnsi"/>
                          <w:szCs w:val="22"/>
                        </w:rPr>
                        <w:t xml:space="preserve"> </w:t>
                      </w:r>
                      <w:r w:rsidRPr="00350174">
                        <w:rPr>
                          <w:rFonts w:asciiTheme="minorHAnsi" w:hAnsiTheme="minorHAnsi"/>
                          <w:szCs w:val="22"/>
                        </w:rPr>
                        <w:t xml:space="preserve">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w:t>
                      </w:r>
                    </w:p>
                    <w:p w14:paraId="174BE960" w14:textId="5956A853"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 xml:space="preserve">The following is a case study from the Murray </w:t>
                      </w:r>
                      <w:r>
                        <w:rPr>
                          <w:rFonts w:asciiTheme="minorHAnsi" w:hAnsiTheme="minorHAnsi"/>
                          <w:szCs w:val="22"/>
                        </w:rPr>
                        <w:t>River S</w:t>
                      </w:r>
                      <w:r w:rsidRPr="00350174">
                        <w:rPr>
                          <w:rFonts w:asciiTheme="minorHAnsi" w:hAnsiTheme="minorHAnsi"/>
                          <w:szCs w:val="22"/>
                        </w:rPr>
                        <w:t>ea</w:t>
                      </w:r>
                      <w:r>
                        <w:rPr>
                          <w:rFonts w:asciiTheme="minorHAnsi" w:hAnsiTheme="minorHAnsi"/>
                          <w:szCs w:val="22"/>
                        </w:rPr>
                        <w:t xml:space="preserve"> </w:t>
                      </w:r>
                      <w:r w:rsidRPr="00350174">
                        <w:rPr>
                          <w:rFonts w:asciiTheme="minorHAnsi" w:hAnsiTheme="minorHAnsi"/>
                          <w:szCs w:val="22"/>
                        </w:rPr>
                        <w:t>to</w:t>
                      </w:r>
                      <w:r>
                        <w:rPr>
                          <w:rFonts w:asciiTheme="minorHAnsi" w:hAnsiTheme="minorHAnsi"/>
                          <w:szCs w:val="22"/>
                        </w:rPr>
                        <w:t xml:space="preserve"> </w:t>
                      </w:r>
                      <w:r w:rsidRPr="00350174">
                        <w:rPr>
                          <w:rFonts w:asciiTheme="minorHAnsi" w:hAnsiTheme="minorHAnsi"/>
                          <w:szCs w:val="22"/>
                        </w:rPr>
                        <w:t xml:space="preserve">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 as an example of how ecological and fish passage objectives are applied.</w:t>
                      </w:r>
                      <w:r>
                        <w:rPr>
                          <w:rFonts w:asciiTheme="minorHAnsi" w:hAnsiTheme="minorHAnsi"/>
                          <w:szCs w:val="22"/>
                        </w:rPr>
                        <w:t xml:space="preserve"> </w:t>
                      </w:r>
                      <w:r w:rsidRPr="00350174">
                        <w:rPr>
                          <w:rFonts w:asciiTheme="minorHAnsi" w:hAnsiTheme="minorHAnsi"/>
                          <w:szCs w:val="22"/>
                        </w:rPr>
                        <w:t xml:space="preserve">Other case studies are presented in </w:t>
                      </w:r>
                      <w:r w:rsidRPr="00124093">
                        <w:rPr>
                          <w:rFonts w:asciiTheme="minorHAnsi" w:hAnsiTheme="minorHAnsi"/>
                          <w:i/>
                          <w:szCs w:val="22"/>
                        </w:rPr>
                        <w:t xml:space="preserve">5.3 Supporting Material: </w:t>
                      </w:r>
                      <w:r w:rsidRPr="00A6250E">
                        <w:rPr>
                          <w:rFonts w:asciiTheme="minorHAnsi" w:hAnsiTheme="minorHAnsi"/>
                          <w:i/>
                          <w:szCs w:val="22"/>
                        </w:rPr>
                        <w:t>F</w:t>
                      </w:r>
                      <w:r w:rsidRPr="00124093">
                        <w:rPr>
                          <w:rFonts w:asciiTheme="minorHAnsi" w:hAnsiTheme="minorHAnsi"/>
                          <w:i/>
                          <w:szCs w:val="22"/>
                        </w:rPr>
                        <w:t>ishway case studies</w:t>
                      </w:r>
                      <w:r w:rsidRPr="00350174">
                        <w:rPr>
                          <w:rFonts w:asciiTheme="minorHAnsi" w:hAnsiTheme="minorHAnsi"/>
                          <w:szCs w:val="22"/>
                        </w:rPr>
                        <w:t>.</w:t>
                      </w:r>
                    </w:p>
                    <w:p w14:paraId="4D7CBCD7" w14:textId="0F558147" w:rsidR="0020393C" w:rsidRPr="0037391F" w:rsidRDefault="0020393C" w:rsidP="00820203">
                      <w:pPr>
                        <w:rPr>
                          <w:rFonts w:ascii="Arial" w:hAnsi="Arial" w:cs="Arial"/>
                          <w:sz w:val="20"/>
                          <w:szCs w:val="20"/>
                        </w:rPr>
                      </w:pPr>
                      <w:r w:rsidRPr="00350174">
                        <w:rPr>
                          <w:rFonts w:asciiTheme="minorHAnsi" w:hAnsiTheme="minorHAnsi"/>
                          <w:szCs w:val="22"/>
                        </w:rPr>
                        <w:t xml:space="preserve">The Murray River </w:t>
                      </w:r>
                      <w:r>
                        <w:rPr>
                          <w:rFonts w:asciiTheme="minorHAnsi" w:hAnsiTheme="minorHAnsi"/>
                          <w:szCs w:val="22"/>
                        </w:rPr>
                        <w:t>S</w:t>
                      </w:r>
                      <w:r w:rsidRPr="00350174">
                        <w:rPr>
                          <w:rFonts w:asciiTheme="minorHAnsi" w:hAnsiTheme="minorHAnsi"/>
                          <w:szCs w:val="22"/>
                        </w:rPr>
                        <w:t xml:space="preserve">ea to Hume </w:t>
                      </w:r>
                      <w:r>
                        <w:rPr>
                          <w:rFonts w:asciiTheme="minorHAnsi" w:hAnsiTheme="minorHAnsi"/>
                          <w:szCs w:val="22"/>
                        </w:rPr>
                        <w:t>F</w:t>
                      </w:r>
                      <w:r w:rsidRPr="00350174">
                        <w:rPr>
                          <w:rFonts w:asciiTheme="minorHAnsi" w:hAnsiTheme="minorHAnsi"/>
                          <w:szCs w:val="22"/>
                        </w:rPr>
                        <w:t xml:space="preserve">ishway </w:t>
                      </w:r>
                      <w:r>
                        <w:rPr>
                          <w:rFonts w:asciiTheme="minorHAnsi" w:hAnsiTheme="minorHAnsi"/>
                          <w:szCs w:val="22"/>
                        </w:rPr>
                        <w:t>P</w:t>
                      </w:r>
                      <w:r w:rsidRPr="00350174">
                        <w:rPr>
                          <w:rFonts w:asciiTheme="minorHAnsi" w:hAnsiTheme="minorHAnsi"/>
                          <w:szCs w:val="22"/>
                        </w:rPr>
                        <w:t>rogram was initiated to restore fish passage at 14 weirs along 2000 km of the Murray River between Lake Hume and the sea (Barrett and Mallen-Cooper 2006).</w:t>
                      </w:r>
                      <w:r>
                        <w:rPr>
                          <w:rFonts w:asciiTheme="minorHAnsi" w:hAnsiTheme="minorHAnsi"/>
                          <w:szCs w:val="22"/>
                        </w:rPr>
                        <w:t xml:space="preserve"> </w:t>
                      </w:r>
                      <w:r w:rsidRPr="00350174">
                        <w:rPr>
                          <w:rFonts w:asciiTheme="minorHAnsi" w:hAnsiTheme="minorHAnsi"/>
                          <w:szCs w:val="22"/>
                        </w:rPr>
                        <w:t xml:space="preserve">The initial objective of the fishways program was to pass whole fish communities ranging </w:t>
                      </w:r>
                      <w:r>
                        <w:rPr>
                          <w:rFonts w:asciiTheme="minorHAnsi" w:hAnsiTheme="minorHAnsi"/>
                          <w:szCs w:val="22"/>
                        </w:rPr>
                        <w:t>from</w:t>
                      </w:r>
                      <w:r w:rsidRPr="00350174">
                        <w:rPr>
                          <w:rFonts w:asciiTheme="minorHAnsi" w:hAnsiTheme="minorHAnsi"/>
                          <w:szCs w:val="22"/>
                        </w:rPr>
                        <w:t xml:space="preserve"> 40</w:t>
                      </w:r>
                      <w:r>
                        <w:rPr>
                          <w:rFonts w:asciiTheme="minorHAnsi" w:hAnsiTheme="minorHAnsi"/>
                          <w:szCs w:val="22"/>
                        </w:rPr>
                        <w:t>–</w:t>
                      </w:r>
                      <w:r w:rsidRPr="00350174">
                        <w:rPr>
                          <w:rFonts w:asciiTheme="minorHAnsi" w:hAnsiTheme="minorHAnsi"/>
                          <w:szCs w:val="22"/>
                        </w:rPr>
                        <w:t>1000 mm long over a wide range of flows</w:t>
                      </w:r>
                      <w:r>
                        <w:rPr>
                          <w:rFonts w:asciiTheme="minorHAnsi" w:hAnsiTheme="minorHAnsi"/>
                          <w:szCs w:val="22"/>
                        </w:rPr>
                        <w:t>,</w:t>
                      </w:r>
                      <w:r w:rsidRPr="00350174">
                        <w:rPr>
                          <w:rFonts w:asciiTheme="minorHAnsi" w:hAnsiTheme="minorHAnsi"/>
                          <w:szCs w:val="22"/>
                        </w:rPr>
                        <w:t xml:space="preserve"> including &gt;99% of flows for large fish (e.g. Murray </w:t>
                      </w:r>
                      <w:r>
                        <w:rPr>
                          <w:rFonts w:asciiTheme="minorHAnsi" w:hAnsiTheme="minorHAnsi"/>
                          <w:szCs w:val="22"/>
                        </w:rPr>
                        <w:t>C</w:t>
                      </w:r>
                      <w:r w:rsidRPr="00350174">
                        <w:rPr>
                          <w:rFonts w:asciiTheme="minorHAnsi" w:hAnsiTheme="minorHAnsi"/>
                          <w:szCs w:val="22"/>
                        </w:rPr>
                        <w:t xml:space="preserve">od, Golden </w:t>
                      </w:r>
                      <w:r>
                        <w:rPr>
                          <w:rFonts w:asciiTheme="minorHAnsi" w:hAnsiTheme="minorHAnsi"/>
                          <w:szCs w:val="22"/>
                        </w:rPr>
                        <w:t>P</w:t>
                      </w:r>
                      <w:r w:rsidRPr="00350174">
                        <w:rPr>
                          <w:rFonts w:asciiTheme="minorHAnsi" w:hAnsiTheme="minorHAnsi"/>
                          <w:szCs w:val="22"/>
                        </w:rPr>
                        <w:t xml:space="preserve">erch) and &gt;95% of flows for small fish (Australian </w:t>
                      </w:r>
                      <w:r>
                        <w:rPr>
                          <w:rFonts w:asciiTheme="minorHAnsi" w:hAnsiTheme="minorHAnsi"/>
                          <w:szCs w:val="22"/>
                        </w:rPr>
                        <w:t>S</w:t>
                      </w:r>
                      <w:r w:rsidRPr="00350174">
                        <w:rPr>
                          <w:rFonts w:asciiTheme="minorHAnsi" w:hAnsiTheme="minorHAnsi"/>
                          <w:szCs w:val="22"/>
                        </w:rPr>
                        <w:t>melt, Murray</w:t>
                      </w:r>
                      <w:r>
                        <w:rPr>
                          <w:rFonts w:asciiTheme="minorHAnsi" w:hAnsiTheme="minorHAnsi"/>
                          <w:szCs w:val="22"/>
                        </w:rPr>
                        <w:t>–</w:t>
                      </w:r>
                      <w:r w:rsidRPr="00350174">
                        <w:rPr>
                          <w:rFonts w:asciiTheme="minorHAnsi" w:hAnsiTheme="minorHAnsi"/>
                          <w:szCs w:val="22"/>
                        </w:rPr>
                        <w:t xml:space="preserve">Darling </w:t>
                      </w:r>
                      <w:r>
                        <w:rPr>
                          <w:rFonts w:asciiTheme="minorHAnsi" w:hAnsiTheme="minorHAnsi"/>
                          <w:szCs w:val="22"/>
                        </w:rPr>
                        <w:t>R</w:t>
                      </w:r>
                      <w:r w:rsidRPr="00350174">
                        <w:rPr>
                          <w:rFonts w:asciiTheme="minorHAnsi" w:hAnsiTheme="minorHAnsi"/>
                          <w:szCs w:val="22"/>
                        </w:rPr>
                        <w:t>ainbowfish). Passing such a diverse size range of fish</w:t>
                      </w:r>
                      <w:r>
                        <w:rPr>
                          <w:rFonts w:asciiTheme="minorHAnsi" w:hAnsiTheme="minorHAnsi"/>
                          <w:szCs w:val="22"/>
                        </w:rPr>
                        <w:t>es</w:t>
                      </w:r>
                      <w:r w:rsidRPr="00350174">
                        <w:rPr>
                          <w:rFonts w:asciiTheme="minorHAnsi" w:hAnsiTheme="minorHAnsi"/>
                          <w:szCs w:val="22"/>
                        </w:rPr>
                        <w:t xml:space="preserve"> over this range of flows required specific fishway design criteria. Initially</w:t>
                      </w:r>
                      <w:r>
                        <w:rPr>
                          <w:rFonts w:asciiTheme="minorHAnsi" w:hAnsiTheme="minorHAnsi"/>
                          <w:szCs w:val="22"/>
                        </w:rPr>
                        <w:t>,</w:t>
                      </w:r>
                      <w:r w:rsidRPr="00350174">
                        <w:rPr>
                          <w:rFonts w:asciiTheme="minorHAnsi" w:hAnsiTheme="minorHAnsi"/>
                          <w:szCs w:val="22"/>
                        </w:rPr>
                        <w:t xml:space="preserve"> data on the swimming ability of small-bodied coastal fish species provided accurate criteria for water velocity (maximum</w:t>
                      </w:r>
                      <w:r>
                        <w:rPr>
                          <w:rFonts w:asciiTheme="minorHAnsi" w:hAnsiTheme="minorHAnsi"/>
                          <w:szCs w:val="22"/>
                        </w:rPr>
                        <w:t xml:space="preserve"> </w:t>
                      </w:r>
                      <w:r w:rsidRPr="00350174">
                        <w:rPr>
                          <w:rFonts w:asciiTheme="minorHAnsi" w:hAnsiTheme="minorHAnsi"/>
                          <w:szCs w:val="22"/>
                        </w:rPr>
                        <w:t>1.4 m/s) and turbulence (45 W/m</w:t>
                      </w:r>
                      <w:r w:rsidRPr="00124093">
                        <w:rPr>
                          <w:rFonts w:asciiTheme="minorHAnsi" w:hAnsiTheme="minorHAnsi"/>
                          <w:szCs w:val="22"/>
                          <w:vertAlign w:val="superscript"/>
                        </w:rPr>
                        <w:t>3</w:t>
                      </w:r>
                      <w:r w:rsidRPr="00350174">
                        <w:rPr>
                          <w:rFonts w:asciiTheme="minorHAnsi" w:hAnsiTheme="minorHAnsi"/>
                          <w:szCs w:val="22"/>
                        </w:rPr>
                        <w:t>) (Stuart</w:t>
                      </w:r>
                      <w:r>
                        <w:rPr>
                          <w:rFonts w:asciiTheme="minorHAnsi" w:hAnsiTheme="minorHAnsi"/>
                          <w:szCs w:val="22"/>
                        </w:rPr>
                        <w:t xml:space="preserve"> and</w:t>
                      </w:r>
                      <w:r w:rsidRPr="00350174">
                        <w:rPr>
                          <w:rFonts w:asciiTheme="minorHAnsi" w:hAnsiTheme="minorHAnsi"/>
                          <w:szCs w:val="22"/>
                        </w:rPr>
                        <w:t xml:space="preserve"> Mallen-Cooper 1999</w:t>
                      </w:r>
                      <w:r>
                        <w:rPr>
                          <w:rFonts w:asciiTheme="minorHAnsi" w:hAnsiTheme="minorHAnsi"/>
                          <w:szCs w:val="22"/>
                        </w:rPr>
                        <w:t xml:space="preserve">; </w:t>
                      </w:r>
                      <w:r w:rsidRPr="00350174">
                        <w:rPr>
                          <w:rFonts w:asciiTheme="minorHAnsi" w:hAnsiTheme="minorHAnsi"/>
                          <w:szCs w:val="22"/>
                        </w:rPr>
                        <w:t xml:space="preserve">Barrett </w:t>
                      </w:r>
                      <w:r>
                        <w:rPr>
                          <w:rFonts w:asciiTheme="minorHAnsi" w:hAnsiTheme="minorHAnsi"/>
                          <w:szCs w:val="22"/>
                        </w:rPr>
                        <w:t>and</w:t>
                      </w:r>
                      <w:r w:rsidRPr="00350174">
                        <w:rPr>
                          <w:rFonts w:asciiTheme="minorHAnsi" w:hAnsiTheme="minorHAnsi"/>
                          <w:szCs w:val="22"/>
                        </w:rPr>
                        <w:t xml:space="preserve"> Mallen-Cooper 2006), and these were combined with large pools (3 m long </w:t>
                      </w:r>
                      <w:r>
                        <w:rPr>
                          <w:rFonts w:asciiTheme="minorHAnsi" w:hAnsiTheme="minorHAnsi"/>
                          <w:szCs w:val="22"/>
                        </w:rPr>
                        <w:sym w:font="Symbol" w:char="F0B4"/>
                      </w:r>
                      <w:r w:rsidRPr="00350174">
                        <w:rPr>
                          <w:rFonts w:asciiTheme="minorHAnsi" w:hAnsiTheme="minorHAnsi"/>
                          <w:szCs w:val="22"/>
                        </w:rPr>
                        <w:t xml:space="preserve"> 2 m wide </w:t>
                      </w:r>
                      <w:r>
                        <w:rPr>
                          <w:rFonts w:asciiTheme="minorHAnsi" w:hAnsiTheme="minorHAnsi"/>
                          <w:szCs w:val="22"/>
                        </w:rPr>
                        <w:sym w:font="Symbol" w:char="F0B4"/>
                      </w:r>
                      <w:r w:rsidRPr="00350174">
                        <w:rPr>
                          <w:rFonts w:asciiTheme="minorHAnsi" w:hAnsiTheme="minorHAnsi"/>
                          <w:szCs w:val="22"/>
                        </w:rPr>
                        <w:t xml:space="preserve"> 1.5 m deep) for the passage of large-bodied fish (Baumgartner </w:t>
                      </w:r>
                      <w:r w:rsidRPr="00124093">
                        <w:rPr>
                          <w:rFonts w:asciiTheme="minorHAnsi" w:hAnsiTheme="minorHAnsi"/>
                          <w:szCs w:val="22"/>
                        </w:rPr>
                        <w:t>et al.</w:t>
                      </w:r>
                      <w:r w:rsidRPr="00350174">
                        <w:rPr>
                          <w:rFonts w:asciiTheme="minorHAnsi" w:hAnsiTheme="minorHAnsi"/>
                          <w:szCs w:val="22"/>
                        </w:rPr>
                        <w:t xml:space="preserve"> 2014). The fishways were intensively monitored and passed Murray </w:t>
                      </w:r>
                      <w:r>
                        <w:rPr>
                          <w:rFonts w:asciiTheme="minorHAnsi" w:hAnsiTheme="minorHAnsi"/>
                          <w:szCs w:val="22"/>
                        </w:rPr>
                        <w:t>C</w:t>
                      </w:r>
                      <w:r w:rsidRPr="00350174">
                        <w:rPr>
                          <w:rFonts w:asciiTheme="minorHAnsi" w:hAnsiTheme="minorHAnsi"/>
                          <w:szCs w:val="22"/>
                        </w:rPr>
                        <w:t>od to 1000 mm long and small-bodied fish &gt;40 mm long, including Murray</w:t>
                      </w:r>
                      <w:r>
                        <w:rPr>
                          <w:rFonts w:asciiTheme="minorHAnsi" w:hAnsiTheme="minorHAnsi"/>
                          <w:szCs w:val="22"/>
                        </w:rPr>
                        <w:t>–</w:t>
                      </w:r>
                      <w:r w:rsidRPr="00350174">
                        <w:rPr>
                          <w:rFonts w:asciiTheme="minorHAnsi" w:hAnsiTheme="minorHAnsi"/>
                          <w:szCs w:val="22"/>
                        </w:rPr>
                        <w:t xml:space="preserve">Darling </w:t>
                      </w:r>
                      <w:r>
                        <w:rPr>
                          <w:rFonts w:asciiTheme="minorHAnsi" w:hAnsiTheme="minorHAnsi"/>
                          <w:szCs w:val="22"/>
                        </w:rPr>
                        <w:t>R</w:t>
                      </w:r>
                      <w:r w:rsidRPr="00350174">
                        <w:rPr>
                          <w:rFonts w:asciiTheme="minorHAnsi" w:hAnsiTheme="minorHAnsi"/>
                          <w:szCs w:val="22"/>
                        </w:rPr>
                        <w:t xml:space="preserve">ainbowfish, </w:t>
                      </w:r>
                      <w:r>
                        <w:rPr>
                          <w:rFonts w:asciiTheme="minorHAnsi" w:hAnsiTheme="minorHAnsi"/>
                          <w:szCs w:val="22"/>
                        </w:rPr>
                        <w:t>U</w:t>
                      </w:r>
                      <w:r w:rsidRPr="00350174">
                        <w:rPr>
                          <w:rFonts w:asciiTheme="minorHAnsi" w:hAnsiTheme="minorHAnsi"/>
                          <w:szCs w:val="22"/>
                        </w:rPr>
                        <w:t xml:space="preserve">nspecked </w:t>
                      </w:r>
                      <w:r>
                        <w:rPr>
                          <w:rFonts w:asciiTheme="minorHAnsi" w:hAnsiTheme="minorHAnsi"/>
                          <w:szCs w:val="22"/>
                        </w:rPr>
                        <w:t>H</w:t>
                      </w:r>
                      <w:r w:rsidRPr="00350174">
                        <w:rPr>
                          <w:rFonts w:asciiTheme="minorHAnsi" w:hAnsiTheme="minorHAnsi"/>
                          <w:szCs w:val="22"/>
                        </w:rPr>
                        <w:t xml:space="preserve">ardyhead and Australian </w:t>
                      </w:r>
                      <w:r>
                        <w:rPr>
                          <w:rFonts w:asciiTheme="minorHAnsi" w:hAnsiTheme="minorHAnsi"/>
                          <w:szCs w:val="22"/>
                        </w:rPr>
                        <w:t>S</w:t>
                      </w:r>
                      <w:r w:rsidRPr="00350174">
                        <w:rPr>
                          <w:rFonts w:asciiTheme="minorHAnsi" w:hAnsiTheme="minorHAnsi"/>
                          <w:szCs w:val="22"/>
                        </w:rPr>
                        <w:t xml:space="preserve">melt (Stuart </w:t>
                      </w:r>
                      <w:r w:rsidRPr="00124093">
                        <w:rPr>
                          <w:rFonts w:asciiTheme="minorHAnsi" w:hAnsiTheme="minorHAnsi"/>
                          <w:szCs w:val="22"/>
                        </w:rPr>
                        <w:t>et al.</w:t>
                      </w:r>
                      <w:r w:rsidRPr="00350174">
                        <w:rPr>
                          <w:rFonts w:asciiTheme="minorHAnsi" w:hAnsiTheme="minorHAnsi"/>
                          <w:szCs w:val="22"/>
                        </w:rPr>
                        <w:t xml:space="preserve"> 2008a</w:t>
                      </w:r>
                      <w:r>
                        <w:rPr>
                          <w:rFonts w:asciiTheme="minorHAnsi" w:hAnsiTheme="minorHAnsi"/>
                          <w:szCs w:val="22"/>
                        </w:rPr>
                        <w:t>;</w:t>
                      </w:r>
                      <w:r w:rsidRPr="00350174">
                        <w:rPr>
                          <w:rFonts w:asciiTheme="minorHAnsi" w:hAnsiTheme="minorHAnsi"/>
                          <w:szCs w:val="22"/>
                        </w:rPr>
                        <w:t xml:space="preserve"> Baumgartner </w:t>
                      </w:r>
                      <w:r w:rsidRPr="007446EE">
                        <w:rPr>
                          <w:rFonts w:asciiTheme="minorHAnsi" w:hAnsiTheme="minorHAnsi"/>
                          <w:i/>
                          <w:szCs w:val="22"/>
                        </w:rPr>
                        <w:t>et al</w:t>
                      </w:r>
                      <w:r w:rsidRPr="00350174">
                        <w:rPr>
                          <w:rFonts w:asciiTheme="minorHAnsi" w:hAnsiTheme="minorHAnsi"/>
                          <w:szCs w:val="22"/>
                        </w:rPr>
                        <w:t>. 2010).</w:t>
                      </w:r>
                      <w:r>
                        <w:rPr>
                          <w:rFonts w:asciiTheme="minorHAnsi" w:hAnsiTheme="minorHAnsi"/>
                          <w:szCs w:val="22"/>
                        </w:rPr>
                        <w:t xml:space="preserve"> </w:t>
                      </w:r>
                      <w:r w:rsidRPr="00350174">
                        <w:rPr>
                          <w:rFonts w:asciiTheme="minorHAnsi" w:hAnsiTheme="minorHAnsi"/>
                          <w:szCs w:val="22"/>
                        </w:rPr>
                        <w:t>For the first time, the 1v:32h fishway (Fig</w:t>
                      </w:r>
                      <w:r>
                        <w:rPr>
                          <w:rFonts w:asciiTheme="minorHAnsi" w:hAnsiTheme="minorHAnsi"/>
                          <w:szCs w:val="22"/>
                        </w:rPr>
                        <w:t>.</w:t>
                      </w:r>
                      <w:r w:rsidRPr="00350174">
                        <w:rPr>
                          <w:rFonts w:asciiTheme="minorHAnsi" w:hAnsiTheme="minorHAnsi"/>
                          <w:szCs w:val="22"/>
                        </w:rPr>
                        <w:t xml:space="preserve"> </w:t>
                      </w:r>
                      <w:r>
                        <w:rPr>
                          <w:rFonts w:asciiTheme="minorHAnsi" w:hAnsiTheme="minorHAnsi"/>
                          <w:szCs w:val="22"/>
                        </w:rPr>
                        <w:t>10</w:t>
                      </w:r>
                      <w:r w:rsidRPr="00350174">
                        <w:rPr>
                          <w:rFonts w:asciiTheme="minorHAnsi" w:hAnsiTheme="minorHAnsi"/>
                          <w:szCs w:val="22"/>
                        </w:rPr>
                        <w:t>) with low turbulence passed whole fish communities (40</w:t>
                      </w:r>
                      <w:r>
                        <w:rPr>
                          <w:rFonts w:asciiTheme="minorHAnsi" w:hAnsiTheme="minorHAnsi"/>
                          <w:szCs w:val="22"/>
                        </w:rPr>
                        <w:t>–</w:t>
                      </w:r>
                      <w:r w:rsidRPr="00350174">
                        <w:rPr>
                          <w:rFonts w:asciiTheme="minorHAnsi" w:hAnsiTheme="minorHAnsi"/>
                          <w:szCs w:val="22"/>
                        </w:rPr>
                        <w:t>1000 mm long) and achieved their original ecological objectives.</w:t>
                      </w:r>
                      <w:r>
                        <w:rPr>
                          <w:rFonts w:asciiTheme="minorHAnsi" w:hAnsiTheme="minorHAnsi"/>
                          <w:szCs w:val="22"/>
                        </w:rPr>
                        <w:t xml:space="preserve"> </w:t>
                      </w:r>
                      <w:r w:rsidRPr="00350174">
                        <w:rPr>
                          <w:rFonts w:asciiTheme="minorHAnsi" w:hAnsiTheme="minorHAnsi"/>
                          <w:szCs w:val="22"/>
                        </w:rPr>
                        <w:t xml:space="preserve">However, an unexpected finding was that </w:t>
                      </w:r>
                      <w:r>
                        <w:rPr>
                          <w:rFonts w:asciiTheme="minorHAnsi" w:hAnsiTheme="minorHAnsi"/>
                          <w:szCs w:val="22"/>
                        </w:rPr>
                        <w:t>C</w:t>
                      </w:r>
                      <w:r w:rsidRPr="00350174">
                        <w:rPr>
                          <w:rFonts w:asciiTheme="minorHAnsi" w:hAnsiTheme="minorHAnsi"/>
                          <w:szCs w:val="22"/>
                        </w:rPr>
                        <w:t xml:space="preserve">arp </w:t>
                      </w:r>
                      <w:r>
                        <w:rPr>
                          <w:rFonts w:asciiTheme="minorHAnsi" w:hAnsiTheme="minorHAnsi"/>
                          <w:szCs w:val="22"/>
                        </w:rPr>
                        <w:t>G</w:t>
                      </w:r>
                      <w:r w:rsidRPr="00350174">
                        <w:rPr>
                          <w:rFonts w:asciiTheme="minorHAnsi" w:hAnsiTheme="minorHAnsi"/>
                          <w:szCs w:val="22"/>
                        </w:rPr>
                        <w:t>udgeon, previously considered non-migratory</w:t>
                      </w:r>
                      <w:r>
                        <w:rPr>
                          <w:rFonts w:asciiTheme="minorHAnsi" w:hAnsiTheme="minorHAnsi"/>
                          <w:szCs w:val="22"/>
                        </w:rPr>
                        <w:t>,</w:t>
                      </w:r>
                      <w:r w:rsidRPr="00350174">
                        <w:rPr>
                          <w:rFonts w:asciiTheme="minorHAnsi" w:hAnsiTheme="minorHAnsi"/>
                          <w:szCs w:val="22"/>
                        </w:rPr>
                        <w:t xml:space="preserve"> were also collected at the fishway entrance in their thousands (Fig</w:t>
                      </w:r>
                      <w:r>
                        <w:rPr>
                          <w:rFonts w:asciiTheme="minorHAnsi" w:hAnsiTheme="minorHAnsi"/>
                          <w:szCs w:val="22"/>
                        </w:rPr>
                        <w:t>.</w:t>
                      </w:r>
                      <w:r w:rsidRPr="00350174">
                        <w:rPr>
                          <w:rFonts w:asciiTheme="minorHAnsi" w:hAnsiTheme="minorHAnsi"/>
                          <w:szCs w:val="22"/>
                        </w:rPr>
                        <w:t xml:space="preserve"> </w:t>
                      </w:r>
                      <w:r>
                        <w:rPr>
                          <w:rFonts w:asciiTheme="minorHAnsi" w:hAnsiTheme="minorHAnsi"/>
                          <w:szCs w:val="22"/>
                        </w:rPr>
                        <w:t>11</w:t>
                      </w:r>
                      <w:r w:rsidRPr="00350174">
                        <w:rPr>
                          <w:rFonts w:asciiTheme="minorHAnsi" w:hAnsiTheme="minorHAnsi"/>
                          <w:szCs w:val="22"/>
                        </w:rPr>
                        <w:t>).</w:t>
                      </w:r>
                      <w:r>
                        <w:rPr>
                          <w:rFonts w:asciiTheme="minorHAnsi" w:hAnsiTheme="minorHAnsi"/>
                          <w:szCs w:val="22"/>
                        </w:rPr>
                        <w:t xml:space="preserve"> </w:t>
                      </w:r>
                      <w:r w:rsidRPr="00350174">
                        <w:rPr>
                          <w:rFonts w:asciiTheme="minorHAnsi" w:hAnsiTheme="minorHAnsi"/>
                          <w:szCs w:val="22"/>
                        </w:rPr>
                        <w:t>These small fish (15</w:t>
                      </w:r>
                      <w:r>
                        <w:rPr>
                          <w:rFonts w:asciiTheme="minorHAnsi" w:hAnsiTheme="minorHAnsi"/>
                          <w:szCs w:val="22"/>
                        </w:rPr>
                        <w:t>–</w:t>
                      </w:r>
                      <w:r w:rsidRPr="00350174">
                        <w:rPr>
                          <w:rFonts w:asciiTheme="minorHAnsi" w:hAnsiTheme="minorHAnsi"/>
                          <w:szCs w:val="22"/>
                        </w:rPr>
                        <w:t>50 mm long) have very poor swimming ability and could not ascend even these low</w:t>
                      </w:r>
                      <w:r>
                        <w:rPr>
                          <w:rFonts w:asciiTheme="minorHAnsi" w:hAnsiTheme="minorHAnsi"/>
                          <w:szCs w:val="22"/>
                        </w:rPr>
                        <w:t>-</w:t>
                      </w:r>
                      <w:r w:rsidRPr="00350174">
                        <w:rPr>
                          <w:rFonts w:asciiTheme="minorHAnsi" w:hAnsiTheme="minorHAnsi"/>
                          <w:szCs w:val="22"/>
                        </w:rPr>
                        <w:t>gradient (1v:32h) vertical-slot fishways.</w:t>
                      </w:r>
                      <w:r>
                        <w:rPr>
                          <w:rFonts w:asciiTheme="minorHAnsi" w:hAnsiTheme="minorHAnsi"/>
                          <w:szCs w:val="22"/>
                        </w:rPr>
                        <w:t xml:space="preserve"> </w:t>
                      </w:r>
                      <w:r w:rsidRPr="00350174">
                        <w:rPr>
                          <w:rFonts w:asciiTheme="minorHAnsi" w:hAnsiTheme="minorHAnsi"/>
                          <w:szCs w:val="22"/>
                        </w:rPr>
                        <w:t>In a great example of adaptive management</w:t>
                      </w:r>
                      <w:r>
                        <w:rPr>
                          <w:rFonts w:asciiTheme="minorHAnsi" w:hAnsiTheme="minorHAnsi"/>
                          <w:szCs w:val="22"/>
                        </w:rPr>
                        <w:t>,</w:t>
                      </w:r>
                      <w:r w:rsidRPr="00350174">
                        <w:rPr>
                          <w:rFonts w:asciiTheme="minorHAnsi" w:hAnsiTheme="minorHAnsi"/>
                          <w:szCs w:val="22"/>
                        </w:rPr>
                        <w:t xml:space="preserve"> the fishway was experimentally operated as a lock</w:t>
                      </w:r>
                      <w:r>
                        <w:rPr>
                          <w:rFonts w:asciiTheme="minorHAnsi" w:hAnsiTheme="minorHAnsi"/>
                          <w:szCs w:val="22"/>
                        </w:rPr>
                        <w:t>,</w:t>
                      </w:r>
                      <w:r w:rsidRPr="00350174">
                        <w:rPr>
                          <w:rFonts w:asciiTheme="minorHAnsi" w:hAnsiTheme="minorHAnsi"/>
                          <w:szCs w:val="22"/>
                        </w:rPr>
                        <w:t xml:space="preserve"> and this demonstrated that small fish passage was possible using this method (Stuart </w:t>
                      </w:r>
                      <w:r w:rsidRPr="00124093">
                        <w:rPr>
                          <w:rFonts w:asciiTheme="minorHAnsi" w:hAnsiTheme="minorHAnsi"/>
                          <w:szCs w:val="22"/>
                        </w:rPr>
                        <w:t>et al.</w:t>
                      </w:r>
                      <w:r w:rsidRPr="00350174">
                        <w:rPr>
                          <w:rFonts w:asciiTheme="minorHAnsi" w:hAnsiTheme="minorHAnsi"/>
                          <w:szCs w:val="22"/>
                        </w:rPr>
                        <w:t xml:space="preserve"> 2008b). Following this</w:t>
                      </w:r>
                      <w:r>
                        <w:rPr>
                          <w:rFonts w:asciiTheme="minorHAnsi" w:hAnsiTheme="minorHAnsi"/>
                          <w:szCs w:val="22"/>
                        </w:rPr>
                        <w:t>,</w:t>
                      </w:r>
                      <w:r w:rsidRPr="00350174">
                        <w:rPr>
                          <w:rFonts w:asciiTheme="minorHAnsi" w:hAnsiTheme="minorHAnsi"/>
                          <w:szCs w:val="22"/>
                        </w:rPr>
                        <w:t xml:space="preserve"> fish locks were introduced as a standard component of Murray River fishways</w:t>
                      </w:r>
                      <w:r>
                        <w:rPr>
                          <w:rFonts w:asciiTheme="minorHAnsi" w:hAnsiTheme="minorHAnsi"/>
                          <w:szCs w:val="22"/>
                        </w:rPr>
                        <w:t>,</w:t>
                      </w:r>
                      <w:r w:rsidRPr="00350174">
                        <w:rPr>
                          <w:rFonts w:asciiTheme="minorHAnsi" w:hAnsiTheme="minorHAnsi"/>
                          <w:szCs w:val="22"/>
                        </w:rPr>
                        <w:t xml:space="preserve"> and dual fishway designs </w:t>
                      </w:r>
                      <w:r>
                        <w:rPr>
                          <w:rFonts w:asciiTheme="minorHAnsi" w:hAnsiTheme="minorHAnsi"/>
                          <w:szCs w:val="22"/>
                        </w:rPr>
                        <w:t>were</w:t>
                      </w:r>
                      <w:r w:rsidRPr="00350174">
                        <w:rPr>
                          <w:rFonts w:asciiTheme="minorHAnsi" w:hAnsiTheme="minorHAnsi"/>
                          <w:szCs w:val="22"/>
                        </w:rPr>
                        <w:t xml:space="preserve"> utilised on the remaining weirs</w:t>
                      </w:r>
                      <w:r>
                        <w:rPr>
                          <w:rFonts w:asciiTheme="minorHAnsi" w:hAnsiTheme="minorHAnsi"/>
                          <w:szCs w:val="22"/>
                        </w:rPr>
                        <w:t>,</w:t>
                      </w:r>
                      <w:r w:rsidRPr="00350174">
                        <w:rPr>
                          <w:rFonts w:asciiTheme="minorHAnsi" w:hAnsiTheme="minorHAnsi"/>
                          <w:szCs w:val="22"/>
                        </w:rPr>
                        <w:t xml:space="preserve"> with a high</w:t>
                      </w:r>
                      <w:r>
                        <w:rPr>
                          <w:rFonts w:asciiTheme="minorHAnsi" w:hAnsiTheme="minorHAnsi"/>
                          <w:szCs w:val="22"/>
                        </w:rPr>
                        <w:t>-</w:t>
                      </w:r>
                      <w:r w:rsidRPr="00350174">
                        <w:rPr>
                          <w:rFonts w:asciiTheme="minorHAnsi" w:hAnsiTheme="minorHAnsi"/>
                          <w:szCs w:val="22"/>
                        </w:rPr>
                        <w:t>flow vertical</w:t>
                      </w:r>
                      <w:r>
                        <w:rPr>
                          <w:rFonts w:asciiTheme="minorHAnsi" w:hAnsiTheme="minorHAnsi"/>
                          <w:szCs w:val="22"/>
                        </w:rPr>
                        <w:t>-</w:t>
                      </w:r>
                      <w:r w:rsidRPr="00350174">
                        <w:rPr>
                          <w:rFonts w:asciiTheme="minorHAnsi" w:hAnsiTheme="minorHAnsi"/>
                          <w:szCs w:val="22"/>
                        </w:rPr>
                        <w:t>slot fishway catering for the passage of large</w:t>
                      </w:r>
                      <w:r>
                        <w:rPr>
                          <w:rFonts w:asciiTheme="minorHAnsi" w:hAnsiTheme="minorHAnsi"/>
                          <w:szCs w:val="22"/>
                        </w:rPr>
                        <w:t>-</w:t>
                      </w:r>
                      <w:r w:rsidRPr="00350174">
                        <w:rPr>
                          <w:rFonts w:asciiTheme="minorHAnsi" w:hAnsiTheme="minorHAnsi"/>
                          <w:szCs w:val="22"/>
                        </w:rPr>
                        <w:t>bodied fish and a fish lock designed to pass small</w:t>
                      </w:r>
                      <w:r>
                        <w:rPr>
                          <w:rFonts w:asciiTheme="minorHAnsi" w:hAnsiTheme="minorHAnsi"/>
                          <w:szCs w:val="22"/>
                        </w:rPr>
                        <w:t>-</w:t>
                      </w:r>
                      <w:r w:rsidRPr="00350174">
                        <w:rPr>
                          <w:rFonts w:asciiTheme="minorHAnsi" w:hAnsiTheme="minorHAnsi"/>
                          <w:szCs w:val="22"/>
                        </w:rPr>
                        <w:t xml:space="preserve">bodied fish. The objective of the new vertical-slot/lock combination fishways was to enable the passage of fish </w:t>
                      </w:r>
                      <w:r>
                        <w:rPr>
                          <w:rFonts w:asciiTheme="minorHAnsi" w:hAnsiTheme="minorHAnsi"/>
                          <w:szCs w:val="22"/>
                        </w:rPr>
                        <w:t xml:space="preserve">varying </w:t>
                      </w:r>
                      <w:r w:rsidRPr="00350174">
                        <w:rPr>
                          <w:rFonts w:asciiTheme="minorHAnsi" w:hAnsiTheme="minorHAnsi"/>
                          <w:szCs w:val="22"/>
                        </w:rPr>
                        <w:t xml:space="preserve">from 12 to 1000 mm long (Baumgartner </w:t>
                      </w:r>
                      <w:r w:rsidRPr="00124093">
                        <w:rPr>
                          <w:rFonts w:asciiTheme="minorHAnsi" w:hAnsiTheme="minorHAnsi"/>
                          <w:szCs w:val="22"/>
                        </w:rPr>
                        <w:t>et al.</w:t>
                      </w:r>
                      <w:r w:rsidRPr="00350174">
                        <w:rPr>
                          <w:rFonts w:asciiTheme="minorHAnsi" w:hAnsiTheme="minorHAnsi"/>
                          <w:szCs w:val="22"/>
                        </w:rPr>
                        <w:t xml:space="preserve"> 2014). Other innovations to be successfully trialled in the </w:t>
                      </w:r>
                      <w:r>
                        <w:rPr>
                          <w:rFonts w:asciiTheme="minorHAnsi" w:hAnsiTheme="minorHAnsi"/>
                          <w:szCs w:val="22"/>
                        </w:rPr>
                        <w:t>S</w:t>
                      </w:r>
                      <w:r w:rsidRPr="00350174">
                        <w:rPr>
                          <w:rFonts w:asciiTheme="minorHAnsi" w:hAnsiTheme="minorHAnsi"/>
                          <w:szCs w:val="22"/>
                        </w:rPr>
                        <w:t>ea to Hume Fishway Program included the use of middle sills</w:t>
                      </w:r>
                      <w:r>
                        <w:rPr>
                          <w:rFonts w:asciiTheme="minorHAnsi" w:hAnsiTheme="minorHAnsi"/>
                          <w:szCs w:val="22"/>
                        </w:rPr>
                        <w:t>, which</w:t>
                      </w:r>
                      <w:r w:rsidRPr="00350174">
                        <w:rPr>
                          <w:rFonts w:asciiTheme="minorHAnsi" w:hAnsiTheme="minorHAnsi"/>
                          <w:szCs w:val="22"/>
                        </w:rPr>
                        <w:t xml:space="preserve"> reduced pool discharge and turbulence and increased the passage of small</w:t>
                      </w:r>
                      <w:r>
                        <w:rPr>
                          <w:rFonts w:asciiTheme="minorHAnsi" w:hAnsiTheme="minorHAnsi"/>
                          <w:szCs w:val="22"/>
                        </w:rPr>
                        <w:t>-</w:t>
                      </w:r>
                      <w:r w:rsidRPr="00350174">
                        <w:rPr>
                          <w:rFonts w:asciiTheme="minorHAnsi" w:hAnsiTheme="minorHAnsi"/>
                          <w:szCs w:val="22"/>
                        </w:rPr>
                        <w:t xml:space="preserve">bodied fish between 6 </w:t>
                      </w:r>
                      <w:r>
                        <w:rPr>
                          <w:rFonts w:asciiTheme="minorHAnsi" w:hAnsiTheme="minorHAnsi"/>
                          <w:szCs w:val="22"/>
                        </w:rPr>
                        <w:t>and</w:t>
                      </w:r>
                      <w:r w:rsidRPr="00350174">
                        <w:rPr>
                          <w:rFonts w:asciiTheme="minorHAnsi" w:hAnsiTheme="minorHAnsi"/>
                          <w:szCs w:val="22"/>
                        </w:rPr>
                        <w:t xml:space="preserve"> 13 times (Mallen-Cooper </w:t>
                      </w:r>
                      <w:r w:rsidRPr="00124093">
                        <w:rPr>
                          <w:rFonts w:asciiTheme="minorHAnsi" w:hAnsiTheme="minorHAnsi"/>
                          <w:szCs w:val="22"/>
                        </w:rPr>
                        <w:t>et al.</w:t>
                      </w:r>
                      <w:r w:rsidRPr="00350174">
                        <w:rPr>
                          <w:rFonts w:asciiTheme="minorHAnsi" w:hAnsiTheme="minorHAnsi"/>
                          <w:szCs w:val="22"/>
                        </w:rPr>
                        <w:t xml:space="preserve"> 2008</w:t>
                      </w:r>
                      <w:r>
                        <w:rPr>
                          <w:rFonts w:asciiTheme="minorHAnsi" w:hAnsiTheme="minorHAnsi"/>
                          <w:szCs w:val="22"/>
                        </w:rPr>
                        <w:t>;</w:t>
                      </w:r>
                      <w:r w:rsidRPr="00350174">
                        <w:rPr>
                          <w:rFonts w:asciiTheme="minorHAnsi" w:hAnsiTheme="minorHAnsi"/>
                          <w:szCs w:val="22"/>
                        </w:rPr>
                        <w:t xml:space="preserve"> Stuart </w:t>
                      </w:r>
                      <w:r w:rsidRPr="00124093">
                        <w:rPr>
                          <w:rFonts w:asciiTheme="minorHAnsi" w:hAnsiTheme="minorHAnsi"/>
                          <w:szCs w:val="22"/>
                        </w:rPr>
                        <w:t>et al.</w:t>
                      </w:r>
                      <w:r w:rsidRPr="00350174">
                        <w:rPr>
                          <w:rFonts w:asciiTheme="minorHAnsi" w:hAnsiTheme="minorHAnsi"/>
                          <w:szCs w:val="22"/>
                        </w:rPr>
                        <w:t xml:space="preserve"> 2008b) and the use of</w:t>
                      </w:r>
                      <w:r>
                        <w:rPr>
                          <w:rFonts w:asciiTheme="minorHAnsi" w:hAnsiTheme="minorHAnsi"/>
                          <w:szCs w:val="22"/>
                        </w:rPr>
                        <w:t xml:space="preserve"> </w:t>
                      </w:r>
                      <w:r w:rsidRPr="00350174">
                        <w:rPr>
                          <w:rFonts w:asciiTheme="minorHAnsi" w:hAnsiTheme="minorHAnsi"/>
                          <w:szCs w:val="22"/>
                        </w:rPr>
                        <w:t>Denil fishways to pass large</w:t>
                      </w:r>
                      <w:r>
                        <w:rPr>
                          <w:rFonts w:asciiTheme="minorHAnsi" w:hAnsiTheme="minorHAnsi"/>
                          <w:szCs w:val="22"/>
                        </w:rPr>
                        <w:t>-</w:t>
                      </w:r>
                      <w:r w:rsidRPr="00350174">
                        <w:rPr>
                          <w:rFonts w:asciiTheme="minorHAnsi" w:hAnsiTheme="minorHAnsi"/>
                          <w:szCs w:val="22"/>
                        </w:rPr>
                        <w:t>bodied fish. Importantly, this is an example of where monitoring of new fishways has identified what has worked well and what has not worked so well and has led to new innovative fishway designs that have improved the movement of whole fish communities.</w:t>
                      </w:r>
                    </w:p>
                  </w:txbxContent>
                </v:textbox>
                <w10:anchorlock/>
              </v:shape>
            </w:pict>
          </mc:Fallback>
        </mc:AlternateContent>
      </w:r>
    </w:p>
    <w:p w14:paraId="43537F5D" w14:textId="25125727" w:rsidR="00820203" w:rsidRDefault="00820203">
      <w:pPr>
        <w:spacing w:after="200" w:line="276" w:lineRule="auto"/>
        <w:rPr>
          <w:rFonts w:asciiTheme="minorHAnsi" w:hAnsiTheme="minorHAnsi"/>
        </w:rPr>
      </w:pPr>
      <w:r>
        <w:rPr>
          <w:rFonts w:asciiTheme="minorHAnsi" w:hAnsiTheme="minorHAnsi"/>
        </w:rPr>
        <w:br w:type="page"/>
      </w:r>
    </w:p>
    <w:p w14:paraId="4BA63DDF" w14:textId="55F3FDB0" w:rsidR="007666C7" w:rsidRPr="00124093" w:rsidRDefault="00820203" w:rsidP="007666C7">
      <w:pPr>
        <w:rPr>
          <w:rFonts w:asciiTheme="minorHAnsi" w:hAnsiTheme="minorHAnsi"/>
        </w:rPr>
      </w:pPr>
      <w:r w:rsidRPr="00124093">
        <w:rPr>
          <w:rFonts w:asciiTheme="minorHAnsi" w:hAnsiTheme="minorHAnsi"/>
          <w:noProof/>
          <w:lang w:eastAsia="en-AU"/>
        </w:rPr>
        <w:lastRenderedPageBreak/>
        <mc:AlternateContent>
          <mc:Choice Requires="wps">
            <w:drawing>
              <wp:inline distT="0" distB="0" distL="0" distR="0" wp14:anchorId="0C5833F0" wp14:editId="0014DF9E">
                <wp:extent cx="5237480" cy="8229600"/>
                <wp:effectExtent l="0" t="0" r="20320" b="25400"/>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7480" cy="822960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DB7D9B" w14:textId="7CD319BE" w:rsidR="0020393C" w:rsidRPr="00124093" w:rsidRDefault="0020393C" w:rsidP="00820203">
                            <w:pPr>
                              <w:spacing w:after="120"/>
                              <w:rPr>
                                <w:rFonts w:asciiTheme="minorHAnsi" w:hAnsiTheme="minorHAnsi" w:cs="Arial"/>
                                <w:b/>
                                <w:szCs w:val="22"/>
                              </w:rPr>
                            </w:pPr>
                            <w:r w:rsidRPr="00124093">
                              <w:rPr>
                                <w:rFonts w:asciiTheme="minorHAnsi" w:hAnsiTheme="minorHAnsi"/>
                                <w:b/>
                              </w:rPr>
                              <w:t xml:space="preserve">Box 3 (cont.). </w:t>
                            </w:r>
                            <w:r w:rsidRPr="00124093">
                              <w:rPr>
                                <w:rFonts w:asciiTheme="minorHAnsi" w:hAnsiTheme="minorHAnsi" w:cs="Arial"/>
                                <w:b/>
                                <w:szCs w:val="22"/>
                              </w:rPr>
                              <w:t>Application of Biological Performance Standards to achieve ecological and fish passage objectives</w:t>
                            </w:r>
                          </w:p>
                          <w:p w14:paraId="7D2FEF87" w14:textId="23E871E4" w:rsidR="0020393C" w:rsidRDefault="0020393C" w:rsidP="00820203">
                            <w:pPr>
                              <w:spacing w:after="120"/>
                              <w:rPr>
                                <w:rFonts w:cs="Arial"/>
                                <w:szCs w:val="22"/>
                              </w:rPr>
                            </w:pPr>
                            <w:r w:rsidRPr="00124093">
                              <w:rPr>
                                <w:rFonts w:asciiTheme="minorHAnsi" w:hAnsiTheme="minorHAnsi"/>
                                <w:noProof/>
                                <w:szCs w:val="22"/>
                                <w:lang w:eastAsia="en-AU"/>
                              </w:rPr>
                              <w:drawing>
                                <wp:inline distT="0" distB="0" distL="0" distR="0" wp14:anchorId="518E8D0B" wp14:editId="33D90FEE">
                                  <wp:extent cx="5048250" cy="3806190"/>
                                  <wp:effectExtent l="0" t="0" r="6350" b="381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0" cy="3806190"/>
                                          </a:xfrm>
                                          <a:prstGeom prst="rect">
                                            <a:avLst/>
                                          </a:prstGeom>
                                          <a:noFill/>
                                          <a:ln>
                                            <a:noFill/>
                                          </a:ln>
                                        </pic:spPr>
                                      </pic:pic>
                                    </a:graphicData>
                                  </a:graphic>
                                </wp:inline>
                              </w:drawing>
                            </w:r>
                          </w:p>
                          <w:p w14:paraId="26984EFB" w14:textId="5BACB608" w:rsidR="0020393C" w:rsidRPr="00124093" w:rsidRDefault="0020393C">
                            <w:pPr>
                              <w:rPr>
                                <w:rFonts w:asciiTheme="minorHAnsi" w:hAnsiTheme="minorHAnsi" w:cs="Arial"/>
                                <w:sz w:val="20"/>
                                <w:szCs w:val="20"/>
                              </w:rPr>
                            </w:pPr>
                            <w:r w:rsidRPr="00A6250E">
                              <w:rPr>
                                <w:rFonts w:asciiTheme="minorHAnsi" w:hAnsiTheme="minorHAnsi"/>
                                <w:b/>
                                <w:bCs/>
                                <w:sz w:val="20"/>
                                <w:szCs w:val="20"/>
                              </w:rPr>
                              <w:t xml:space="preserve">Figure </w:t>
                            </w:r>
                            <w:r w:rsidRPr="00124093">
                              <w:rPr>
                                <w:rFonts w:asciiTheme="minorHAnsi" w:hAnsiTheme="minorHAnsi"/>
                                <w:b/>
                                <w:sz w:val="20"/>
                                <w:szCs w:val="20"/>
                              </w:rPr>
                              <w:t>B3.1.</w:t>
                            </w:r>
                            <w:r w:rsidRPr="00A6250E">
                              <w:rPr>
                                <w:rFonts w:asciiTheme="minorHAnsi" w:hAnsiTheme="minorHAnsi" w:cs="Arial"/>
                                <w:b/>
                                <w:bCs/>
                                <w:sz w:val="20"/>
                                <w:szCs w:val="20"/>
                              </w:rPr>
                              <w:t xml:space="preserve"> </w:t>
                            </w:r>
                            <w:r w:rsidRPr="00124093">
                              <w:rPr>
                                <w:rFonts w:asciiTheme="minorHAnsi" w:hAnsiTheme="minorHAnsi" w:cs="Arial"/>
                                <w:bCs/>
                                <w:sz w:val="20"/>
                                <w:szCs w:val="20"/>
                              </w:rPr>
                              <w:t>Vertical-slot fishway under construction at Lock 9 in 2005 (</w:t>
                            </w:r>
                            <w:r w:rsidRPr="00124093">
                              <w:rPr>
                                <w:rFonts w:asciiTheme="minorHAnsi" w:hAnsiTheme="minorHAnsi" w:cs="Arial"/>
                                <w:sz w:val="20"/>
                                <w:szCs w:val="20"/>
                              </w:rPr>
                              <w:t>p</w:t>
                            </w:r>
                            <w:r w:rsidRPr="00124093">
                              <w:rPr>
                                <w:rFonts w:asciiTheme="minorHAnsi" w:hAnsiTheme="minorHAnsi" w:cs="Arial"/>
                                <w:bCs/>
                                <w:sz w:val="20"/>
                                <w:szCs w:val="20"/>
                              </w:rPr>
                              <w:t>hoto: A. Richter</w:t>
                            </w:r>
                            <w:r w:rsidRPr="00124093">
                              <w:rPr>
                                <w:rFonts w:asciiTheme="minorHAnsi" w:hAnsiTheme="minorHAnsi" w:cs="Arial"/>
                                <w:sz w:val="20"/>
                                <w:szCs w:val="20"/>
                              </w:rPr>
                              <w:t>).</w:t>
                            </w:r>
                          </w:p>
                          <w:p w14:paraId="6AF613D3" w14:textId="77777777" w:rsidR="0020393C" w:rsidRDefault="0020393C">
                            <w:pPr>
                              <w:rPr>
                                <w:rFonts w:asciiTheme="minorHAnsi" w:hAnsiTheme="minorHAnsi" w:cs="Arial"/>
                              </w:rPr>
                            </w:pPr>
                          </w:p>
                          <w:p w14:paraId="7D637119" w14:textId="6AF6B834" w:rsidR="0020393C" w:rsidRDefault="0020393C">
                            <w:pPr>
                              <w:rPr>
                                <w:rFonts w:asciiTheme="minorHAnsi" w:hAnsiTheme="minorHAnsi" w:cs="Arial"/>
                              </w:rPr>
                            </w:pPr>
                            <w:r w:rsidRPr="00124093">
                              <w:rPr>
                                <w:rFonts w:asciiTheme="minorHAnsi" w:hAnsiTheme="minorHAnsi"/>
                                <w:noProof/>
                                <w:lang w:eastAsia="en-AU"/>
                              </w:rPr>
                              <w:drawing>
                                <wp:inline distT="0" distB="0" distL="0" distR="0" wp14:anchorId="160580EE" wp14:editId="6C2FDC70">
                                  <wp:extent cx="4175760" cy="3124200"/>
                                  <wp:effectExtent l="25400" t="25400" r="15240" b="25400"/>
                                  <wp:docPr id="241" name="Picture 241" descr="rocks&amp;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ocks&amp;fis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75760" cy="3124200"/>
                                          </a:xfrm>
                                          <a:prstGeom prst="rect">
                                            <a:avLst/>
                                          </a:prstGeom>
                                          <a:noFill/>
                                          <a:ln w="15875">
                                            <a:solidFill>
                                              <a:srgbClr val="A5A5A5"/>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340BF34" w14:textId="12D8DD48" w:rsidR="0020393C" w:rsidRPr="00A6250E" w:rsidRDefault="0020393C">
                            <w:pPr>
                              <w:rPr>
                                <w:rFonts w:ascii="Arial" w:hAnsi="Arial" w:cs="Arial"/>
                                <w:sz w:val="20"/>
                                <w:szCs w:val="20"/>
                              </w:rPr>
                            </w:pPr>
                            <w:r w:rsidRPr="00A6250E">
                              <w:rPr>
                                <w:rFonts w:asciiTheme="minorHAnsi" w:hAnsiTheme="minorHAnsi"/>
                                <w:b/>
                                <w:bCs/>
                                <w:sz w:val="20"/>
                                <w:szCs w:val="20"/>
                              </w:rPr>
                              <w:t xml:space="preserve">Figure </w:t>
                            </w:r>
                            <w:r w:rsidRPr="00124093">
                              <w:rPr>
                                <w:rFonts w:asciiTheme="minorHAnsi" w:hAnsiTheme="minorHAnsi"/>
                                <w:b/>
                                <w:sz w:val="20"/>
                                <w:szCs w:val="20"/>
                              </w:rPr>
                              <w:t>B3.2.</w:t>
                            </w:r>
                            <w:r w:rsidRPr="00A6250E">
                              <w:rPr>
                                <w:rFonts w:asciiTheme="minorHAnsi" w:hAnsiTheme="minorHAnsi" w:cs="Arial"/>
                                <w:b/>
                                <w:bCs/>
                                <w:sz w:val="20"/>
                                <w:szCs w:val="20"/>
                              </w:rPr>
                              <w:t xml:space="preserve"> </w:t>
                            </w:r>
                            <w:r w:rsidRPr="00124093">
                              <w:rPr>
                                <w:rFonts w:asciiTheme="minorHAnsi" w:hAnsiTheme="minorHAnsi" w:cs="Arial"/>
                                <w:bCs/>
                                <w:sz w:val="20"/>
                                <w:szCs w:val="20"/>
                              </w:rPr>
                              <w:t xml:space="preserve">Carp </w:t>
                            </w:r>
                            <w:r w:rsidRPr="00124093">
                              <w:rPr>
                                <w:rFonts w:asciiTheme="minorHAnsi" w:hAnsiTheme="minorHAnsi" w:cs="Arial"/>
                                <w:sz w:val="20"/>
                                <w:szCs w:val="20"/>
                              </w:rPr>
                              <w:t>G</w:t>
                            </w:r>
                            <w:r w:rsidRPr="00124093">
                              <w:rPr>
                                <w:rFonts w:asciiTheme="minorHAnsi" w:hAnsiTheme="minorHAnsi" w:cs="Arial"/>
                                <w:bCs/>
                                <w:sz w:val="20"/>
                                <w:szCs w:val="20"/>
                              </w:rPr>
                              <w:t>udgeon and other small</w:t>
                            </w:r>
                            <w:r w:rsidRPr="00124093">
                              <w:rPr>
                                <w:rFonts w:asciiTheme="minorHAnsi" w:hAnsiTheme="minorHAnsi" w:cs="Arial"/>
                                <w:sz w:val="20"/>
                                <w:szCs w:val="20"/>
                              </w:rPr>
                              <w:t>-</w:t>
                            </w:r>
                            <w:r w:rsidRPr="00124093">
                              <w:rPr>
                                <w:rFonts w:asciiTheme="minorHAnsi" w:hAnsiTheme="minorHAnsi" w:cs="Arial"/>
                                <w:bCs/>
                                <w:sz w:val="20"/>
                                <w:szCs w:val="20"/>
                              </w:rPr>
                              <w:t>bodied fish aggregating below Lock 9 fishway</w:t>
                            </w:r>
                            <w:r w:rsidRPr="00124093">
                              <w:rPr>
                                <w:rFonts w:asciiTheme="minorHAnsi" w:hAnsiTheme="minorHAnsi"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261" o:spid="_x0000_s1056" type="#_x0000_t202" style="width:412.4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" fillcolor="#d9d9d9" strokeweight=".5pt">
                <v:path arrowok="t"/>
                <v:textbox>
                  <w:txbxContent>
                    <w:p w14:paraId="3CDB7D9B" w14:textId="7CD319BE" w:rsidR="0020393C" w:rsidRPr="00124093" w:rsidRDefault="0020393C" w:rsidP="00820203">
                      <w:pPr>
                        <w:spacing w:after="120"/>
                        <w:rPr>
                          <w:rFonts w:asciiTheme="minorHAnsi" w:hAnsiTheme="minorHAnsi" w:cs="Arial"/>
                          <w:b/>
                          <w:szCs w:val="22"/>
                        </w:rPr>
                      </w:pPr>
                      <w:r w:rsidRPr="00124093">
                        <w:rPr>
                          <w:rFonts w:asciiTheme="minorHAnsi" w:hAnsiTheme="minorHAnsi"/>
                          <w:b/>
                        </w:rPr>
                        <w:t xml:space="preserve">Box 3 (cont.). </w:t>
                      </w:r>
                      <w:r w:rsidRPr="00124093">
                        <w:rPr>
                          <w:rFonts w:asciiTheme="minorHAnsi" w:hAnsiTheme="minorHAnsi" w:cs="Arial"/>
                          <w:b/>
                          <w:szCs w:val="22"/>
                        </w:rPr>
                        <w:t>Application of Biological Performance Standards to achieve ecological and fish passage objectives</w:t>
                      </w:r>
                    </w:p>
                    <w:p w14:paraId="7D2FEF87" w14:textId="23E871E4" w:rsidR="0020393C" w:rsidRDefault="0020393C" w:rsidP="00820203">
                      <w:pPr>
                        <w:spacing w:after="120"/>
                        <w:rPr>
                          <w:rFonts w:cs="Arial"/>
                          <w:szCs w:val="22"/>
                        </w:rPr>
                      </w:pPr>
                      <w:r w:rsidRPr="00124093">
                        <w:rPr>
                          <w:rFonts w:asciiTheme="minorHAnsi" w:hAnsiTheme="minorHAnsi"/>
                          <w:noProof/>
                          <w:szCs w:val="22"/>
                          <w:lang w:val="en-US"/>
                        </w:rPr>
                        <w:drawing>
                          <wp:inline distT="0" distB="0" distL="0" distR="0" wp14:anchorId="518E8D0B" wp14:editId="33D90FEE">
                            <wp:extent cx="5048250" cy="3806190"/>
                            <wp:effectExtent l="0" t="0" r="6350" b="381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8250" cy="3806190"/>
                                    </a:xfrm>
                                    <a:prstGeom prst="rect">
                                      <a:avLst/>
                                    </a:prstGeom>
                                    <a:noFill/>
                                    <a:ln>
                                      <a:noFill/>
                                    </a:ln>
                                  </pic:spPr>
                                </pic:pic>
                              </a:graphicData>
                            </a:graphic>
                          </wp:inline>
                        </w:drawing>
                      </w:r>
                    </w:p>
                    <w:p w14:paraId="26984EFB" w14:textId="5BACB608" w:rsidR="0020393C" w:rsidRPr="00124093" w:rsidRDefault="0020393C">
                      <w:pPr>
                        <w:rPr>
                          <w:rFonts w:asciiTheme="minorHAnsi" w:hAnsiTheme="minorHAnsi" w:cs="Arial"/>
                          <w:sz w:val="20"/>
                          <w:szCs w:val="20"/>
                        </w:rPr>
                      </w:pPr>
                      <w:r w:rsidRPr="00A6250E">
                        <w:rPr>
                          <w:rFonts w:asciiTheme="minorHAnsi" w:hAnsiTheme="minorHAnsi"/>
                          <w:b/>
                          <w:bCs/>
                          <w:sz w:val="20"/>
                          <w:szCs w:val="20"/>
                        </w:rPr>
                        <w:t xml:space="preserve">Figure </w:t>
                      </w:r>
                      <w:r w:rsidRPr="00124093">
                        <w:rPr>
                          <w:rFonts w:asciiTheme="minorHAnsi" w:hAnsiTheme="minorHAnsi"/>
                          <w:b/>
                          <w:sz w:val="20"/>
                          <w:szCs w:val="20"/>
                        </w:rPr>
                        <w:t>B3.1.</w:t>
                      </w:r>
                      <w:r w:rsidRPr="00A6250E">
                        <w:rPr>
                          <w:rFonts w:asciiTheme="minorHAnsi" w:hAnsiTheme="minorHAnsi" w:cs="Arial"/>
                          <w:b/>
                          <w:bCs/>
                          <w:sz w:val="20"/>
                          <w:szCs w:val="20"/>
                        </w:rPr>
                        <w:t xml:space="preserve"> </w:t>
                      </w:r>
                      <w:r w:rsidRPr="00124093">
                        <w:rPr>
                          <w:rFonts w:asciiTheme="minorHAnsi" w:hAnsiTheme="minorHAnsi" w:cs="Arial"/>
                          <w:bCs/>
                          <w:sz w:val="20"/>
                          <w:szCs w:val="20"/>
                        </w:rPr>
                        <w:t>Vertical-slot fishway under construction at Lock 9 in 2005 (</w:t>
                      </w:r>
                      <w:r w:rsidRPr="00124093">
                        <w:rPr>
                          <w:rFonts w:asciiTheme="minorHAnsi" w:hAnsiTheme="minorHAnsi" w:cs="Arial"/>
                          <w:sz w:val="20"/>
                          <w:szCs w:val="20"/>
                        </w:rPr>
                        <w:t>p</w:t>
                      </w:r>
                      <w:r w:rsidRPr="00124093">
                        <w:rPr>
                          <w:rFonts w:asciiTheme="minorHAnsi" w:hAnsiTheme="minorHAnsi" w:cs="Arial"/>
                          <w:bCs/>
                          <w:sz w:val="20"/>
                          <w:szCs w:val="20"/>
                        </w:rPr>
                        <w:t>hoto: A. Richter</w:t>
                      </w:r>
                      <w:r w:rsidRPr="00124093">
                        <w:rPr>
                          <w:rFonts w:asciiTheme="minorHAnsi" w:hAnsiTheme="minorHAnsi" w:cs="Arial"/>
                          <w:sz w:val="20"/>
                          <w:szCs w:val="20"/>
                        </w:rPr>
                        <w:t>).</w:t>
                      </w:r>
                    </w:p>
                    <w:p w14:paraId="6AF613D3" w14:textId="77777777" w:rsidR="0020393C" w:rsidRDefault="0020393C">
                      <w:pPr>
                        <w:rPr>
                          <w:rFonts w:asciiTheme="minorHAnsi" w:hAnsiTheme="minorHAnsi" w:cs="Arial"/>
                        </w:rPr>
                      </w:pPr>
                    </w:p>
                    <w:p w14:paraId="7D637119" w14:textId="6AF6B834" w:rsidR="0020393C" w:rsidRDefault="0020393C">
                      <w:pPr>
                        <w:rPr>
                          <w:rFonts w:asciiTheme="minorHAnsi" w:hAnsiTheme="minorHAnsi" w:cs="Arial"/>
                        </w:rPr>
                      </w:pPr>
                      <w:r w:rsidRPr="00124093">
                        <w:rPr>
                          <w:rFonts w:asciiTheme="minorHAnsi" w:hAnsiTheme="minorHAnsi"/>
                          <w:noProof/>
                          <w:lang w:val="en-US"/>
                        </w:rPr>
                        <w:drawing>
                          <wp:inline distT="0" distB="0" distL="0" distR="0" wp14:anchorId="160580EE" wp14:editId="6C2FDC70">
                            <wp:extent cx="4175760" cy="3124200"/>
                            <wp:effectExtent l="25400" t="25400" r="15240" b="25400"/>
                            <wp:docPr id="258" name="Picture 258" descr="rocks&amp;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ocks&amp;fis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5760" cy="3124200"/>
                                    </a:xfrm>
                                    <a:prstGeom prst="rect">
                                      <a:avLst/>
                                    </a:prstGeom>
                                    <a:noFill/>
                                    <a:ln w="15875">
                                      <a:solidFill>
                                        <a:srgbClr val="A5A5A5"/>
                                      </a:solidFill>
                                      <a:miter lim="800000"/>
                                      <a:headEnd/>
                                      <a:tailEnd/>
                                    </a:ln>
                                    <a:extLst>
                                      <a:ext uri="{FAA26D3D-D897-4be2-8F04-BA451C77F1D7}">
                                        <ma14:placeholderFlag xmlns:ma14="http://schemas.microsoft.com/office/mac/drawingml/2011/main"/>
                                      </a:ext>
                                    </a:extLst>
                                  </pic:spPr>
                                </pic:pic>
                              </a:graphicData>
                            </a:graphic>
                          </wp:inline>
                        </w:drawing>
                      </w:r>
                    </w:p>
                    <w:p w14:paraId="3340BF34" w14:textId="12D8DD48" w:rsidR="0020393C" w:rsidRPr="00A6250E" w:rsidRDefault="0020393C">
                      <w:pPr>
                        <w:rPr>
                          <w:rFonts w:ascii="Arial" w:hAnsi="Arial" w:cs="Arial"/>
                          <w:sz w:val="20"/>
                          <w:szCs w:val="20"/>
                        </w:rPr>
                      </w:pPr>
                      <w:r w:rsidRPr="00A6250E">
                        <w:rPr>
                          <w:rFonts w:asciiTheme="minorHAnsi" w:hAnsiTheme="minorHAnsi"/>
                          <w:b/>
                          <w:bCs/>
                          <w:sz w:val="20"/>
                          <w:szCs w:val="20"/>
                        </w:rPr>
                        <w:t xml:space="preserve">Figure </w:t>
                      </w:r>
                      <w:r w:rsidRPr="00124093">
                        <w:rPr>
                          <w:rFonts w:asciiTheme="minorHAnsi" w:hAnsiTheme="minorHAnsi"/>
                          <w:b/>
                          <w:sz w:val="20"/>
                          <w:szCs w:val="20"/>
                        </w:rPr>
                        <w:t>B3.2.</w:t>
                      </w:r>
                      <w:r w:rsidRPr="00A6250E">
                        <w:rPr>
                          <w:rFonts w:asciiTheme="minorHAnsi" w:hAnsiTheme="minorHAnsi" w:cs="Arial"/>
                          <w:b/>
                          <w:bCs/>
                          <w:sz w:val="20"/>
                          <w:szCs w:val="20"/>
                        </w:rPr>
                        <w:t xml:space="preserve"> </w:t>
                      </w:r>
                      <w:r w:rsidRPr="00124093">
                        <w:rPr>
                          <w:rFonts w:asciiTheme="minorHAnsi" w:hAnsiTheme="minorHAnsi" w:cs="Arial"/>
                          <w:bCs/>
                          <w:sz w:val="20"/>
                          <w:szCs w:val="20"/>
                        </w:rPr>
                        <w:t xml:space="preserve">Carp </w:t>
                      </w:r>
                      <w:r w:rsidRPr="00124093">
                        <w:rPr>
                          <w:rFonts w:asciiTheme="minorHAnsi" w:hAnsiTheme="minorHAnsi" w:cs="Arial"/>
                          <w:sz w:val="20"/>
                          <w:szCs w:val="20"/>
                        </w:rPr>
                        <w:t>G</w:t>
                      </w:r>
                      <w:r w:rsidRPr="00124093">
                        <w:rPr>
                          <w:rFonts w:asciiTheme="minorHAnsi" w:hAnsiTheme="minorHAnsi" w:cs="Arial"/>
                          <w:bCs/>
                          <w:sz w:val="20"/>
                          <w:szCs w:val="20"/>
                        </w:rPr>
                        <w:t>udgeon and other small</w:t>
                      </w:r>
                      <w:r w:rsidRPr="00124093">
                        <w:rPr>
                          <w:rFonts w:asciiTheme="minorHAnsi" w:hAnsiTheme="minorHAnsi" w:cs="Arial"/>
                          <w:sz w:val="20"/>
                          <w:szCs w:val="20"/>
                        </w:rPr>
                        <w:t>-</w:t>
                      </w:r>
                      <w:r w:rsidRPr="00124093">
                        <w:rPr>
                          <w:rFonts w:asciiTheme="minorHAnsi" w:hAnsiTheme="minorHAnsi" w:cs="Arial"/>
                          <w:bCs/>
                          <w:sz w:val="20"/>
                          <w:szCs w:val="20"/>
                        </w:rPr>
                        <w:t>bodied fish aggregating below Lock 9 fishway</w:t>
                      </w:r>
                      <w:r w:rsidRPr="00124093">
                        <w:rPr>
                          <w:rFonts w:asciiTheme="minorHAnsi" w:hAnsiTheme="minorHAnsi" w:cs="Arial"/>
                          <w:sz w:val="20"/>
                          <w:szCs w:val="20"/>
                        </w:rPr>
                        <w:t>.</w:t>
                      </w:r>
                    </w:p>
                  </w:txbxContent>
                </v:textbox>
                <w10:anchorlock/>
              </v:shape>
            </w:pict>
          </mc:Fallback>
        </mc:AlternateContent>
      </w:r>
    </w:p>
    <w:p w14:paraId="7549E0A2" w14:textId="32B820D0" w:rsidR="007666C7" w:rsidRPr="00124093" w:rsidRDefault="007666C7" w:rsidP="007666C7">
      <w:pPr>
        <w:pStyle w:val="Caption"/>
        <w:rPr>
          <w:rFonts w:asciiTheme="minorHAnsi" w:hAnsiTheme="minorHAnsi"/>
        </w:rPr>
      </w:pPr>
    </w:p>
    <w:p w14:paraId="161AB4F5" w14:textId="0CC3A58F"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Biological </w:t>
      </w:r>
      <w:r w:rsidR="0030689C">
        <w:rPr>
          <w:rFonts w:asciiTheme="minorHAnsi" w:hAnsiTheme="minorHAnsi"/>
          <w:szCs w:val="22"/>
        </w:rPr>
        <w:t>P</w:t>
      </w:r>
      <w:r w:rsidR="0030689C" w:rsidRPr="00124093">
        <w:rPr>
          <w:rFonts w:asciiTheme="minorHAnsi" w:hAnsiTheme="minorHAnsi"/>
          <w:szCs w:val="22"/>
        </w:rPr>
        <w:t xml:space="preserve">erformance </w:t>
      </w:r>
      <w:r w:rsidR="0030689C">
        <w:rPr>
          <w:rFonts w:asciiTheme="minorHAnsi" w:hAnsiTheme="minorHAnsi"/>
          <w:szCs w:val="22"/>
        </w:rPr>
        <w:t>S</w:t>
      </w:r>
      <w:r w:rsidR="0030689C" w:rsidRPr="00124093">
        <w:rPr>
          <w:rFonts w:asciiTheme="minorHAnsi" w:hAnsiTheme="minorHAnsi"/>
          <w:szCs w:val="22"/>
        </w:rPr>
        <w:t xml:space="preserve">tandards </w:t>
      </w:r>
      <w:r w:rsidRPr="00124093">
        <w:rPr>
          <w:rFonts w:asciiTheme="minorHAnsi" w:hAnsiTheme="minorHAnsi"/>
          <w:szCs w:val="22"/>
        </w:rPr>
        <w:t>are likely to be refined as ongoing research contributes to a greater understanding of fish ecology.</w:t>
      </w:r>
      <w:r w:rsidR="00AC2616" w:rsidRPr="00124093">
        <w:rPr>
          <w:rFonts w:asciiTheme="minorHAnsi" w:hAnsiTheme="minorHAnsi"/>
          <w:szCs w:val="22"/>
        </w:rPr>
        <w:t xml:space="preserve"> </w:t>
      </w:r>
      <w:r w:rsidRPr="00124093">
        <w:rPr>
          <w:rFonts w:asciiTheme="minorHAnsi" w:hAnsiTheme="minorHAnsi"/>
          <w:szCs w:val="22"/>
        </w:rPr>
        <w:t xml:space="preserve">For example, two specific areas of research </w:t>
      </w:r>
      <w:r w:rsidR="0030689C">
        <w:rPr>
          <w:rFonts w:asciiTheme="minorHAnsi" w:hAnsiTheme="minorHAnsi"/>
          <w:szCs w:val="22"/>
        </w:rPr>
        <w:t>that</w:t>
      </w:r>
      <w:r w:rsidR="0030689C" w:rsidRPr="00124093">
        <w:rPr>
          <w:rFonts w:asciiTheme="minorHAnsi" w:hAnsiTheme="minorHAnsi"/>
          <w:szCs w:val="22"/>
        </w:rPr>
        <w:t xml:space="preserve"> </w:t>
      </w:r>
      <w:r w:rsidRPr="00124093">
        <w:rPr>
          <w:rFonts w:asciiTheme="minorHAnsi" w:hAnsiTheme="minorHAnsi"/>
          <w:szCs w:val="22"/>
        </w:rPr>
        <w:t xml:space="preserve">would aid in refining </w:t>
      </w:r>
      <w:r w:rsidRPr="00124093">
        <w:rPr>
          <w:rFonts w:asciiTheme="minorHAnsi" w:hAnsiTheme="minorHAnsi"/>
          <w:szCs w:val="22"/>
        </w:rPr>
        <w:lastRenderedPageBreak/>
        <w:t xml:space="preserve">standards are: </w:t>
      </w:r>
      <w:r w:rsidR="0030689C">
        <w:rPr>
          <w:rFonts w:asciiTheme="minorHAnsi" w:hAnsiTheme="minorHAnsi"/>
          <w:szCs w:val="22"/>
        </w:rPr>
        <w:t>(</w:t>
      </w:r>
      <w:proofErr w:type="spellStart"/>
      <w:r w:rsidRPr="00124093">
        <w:rPr>
          <w:rFonts w:asciiTheme="minorHAnsi" w:hAnsiTheme="minorHAnsi"/>
          <w:szCs w:val="22"/>
        </w:rPr>
        <w:t>i</w:t>
      </w:r>
      <w:proofErr w:type="spellEnd"/>
      <w:r w:rsidRPr="00124093">
        <w:rPr>
          <w:rFonts w:asciiTheme="minorHAnsi" w:hAnsiTheme="minorHAnsi"/>
          <w:szCs w:val="22"/>
        </w:rPr>
        <w:t>) the effect of delays on spawning migrations,</w:t>
      </w:r>
      <w:r w:rsidR="0030689C">
        <w:rPr>
          <w:rFonts w:asciiTheme="minorHAnsi" w:hAnsiTheme="minorHAnsi"/>
          <w:szCs w:val="22"/>
        </w:rPr>
        <w:t xml:space="preserve"> and</w:t>
      </w:r>
      <w:r w:rsidRPr="00124093">
        <w:rPr>
          <w:rFonts w:asciiTheme="minorHAnsi" w:hAnsiTheme="minorHAnsi"/>
          <w:szCs w:val="22"/>
        </w:rPr>
        <w:t xml:space="preserve"> </w:t>
      </w:r>
      <w:r w:rsidR="0030689C">
        <w:rPr>
          <w:rFonts w:asciiTheme="minorHAnsi" w:hAnsiTheme="minorHAnsi"/>
          <w:szCs w:val="22"/>
        </w:rPr>
        <w:t>(</w:t>
      </w:r>
      <w:r w:rsidRPr="00124093">
        <w:rPr>
          <w:rFonts w:asciiTheme="minorHAnsi" w:hAnsiTheme="minorHAnsi"/>
          <w:szCs w:val="22"/>
        </w:rPr>
        <w:t>ii) the extent of predation of small fish at tidal and other barriers.</w:t>
      </w:r>
    </w:p>
    <w:p w14:paraId="7B27DE19" w14:textId="4138AA1D" w:rsidR="00A618F7" w:rsidRPr="00124093" w:rsidRDefault="007666C7" w:rsidP="00124093">
      <w:pPr>
        <w:spacing w:after="113" w:line="240" w:lineRule="atLeast"/>
        <w:jc w:val="both"/>
        <w:rPr>
          <w:rFonts w:asciiTheme="minorHAnsi" w:hAnsiTheme="minorHAnsi"/>
          <w:szCs w:val="22"/>
        </w:rPr>
      </w:pPr>
      <w:r w:rsidRPr="00124093">
        <w:rPr>
          <w:rFonts w:asciiTheme="minorHAnsi" w:hAnsiTheme="minorHAnsi"/>
          <w:szCs w:val="22"/>
        </w:rPr>
        <w:t xml:space="preserve">Using these standards from </w:t>
      </w:r>
      <w:r w:rsidR="001868B0">
        <w:rPr>
          <w:rFonts w:asciiTheme="minorHAnsi" w:hAnsiTheme="minorHAnsi"/>
          <w:szCs w:val="22"/>
        </w:rPr>
        <w:t>Fig.</w:t>
      </w:r>
      <w:r w:rsidRPr="00124093">
        <w:rPr>
          <w:rFonts w:asciiTheme="minorHAnsi" w:hAnsiTheme="minorHAnsi"/>
          <w:szCs w:val="22"/>
        </w:rPr>
        <w:t xml:space="preserve"> 4</w:t>
      </w:r>
      <w:r w:rsidR="0030689C">
        <w:rPr>
          <w:rFonts w:asciiTheme="minorHAnsi" w:hAnsiTheme="minorHAnsi"/>
          <w:szCs w:val="22"/>
        </w:rPr>
        <w:t>,</w:t>
      </w:r>
      <w:r w:rsidRPr="00124093">
        <w:rPr>
          <w:rFonts w:asciiTheme="minorHAnsi" w:hAnsiTheme="minorHAnsi"/>
          <w:szCs w:val="22"/>
        </w:rPr>
        <w:t xml:space="preserve"> some preliminary performance standards are suggested in Table 1.</w:t>
      </w:r>
      <w:r w:rsidR="00AC2616" w:rsidRPr="00124093">
        <w:rPr>
          <w:rFonts w:asciiTheme="minorHAnsi" w:hAnsiTheme="minorHAnsi"/>
          <w:szCs w:val="22"/>
        </w:rPr>
        <w:t xml:space="preserve"> </w:t>
      </w:r>
      <w:r w:rsidRPr="00124093">
        <w:rPr>
          <w:rFonts w:asciiTheme="minorHAnsi" w:hAnsiTheme="minorHAnsi"/>
          <w:szCs w:val="22"/>
        </w:rPr>
        <w:t>These would need to be developed for the species expected at each site and would likely vary for each biogeographic region in Victoria (</w:t>
      </w:r>
      <w:r w:rsidR="001868B0">
        <w:rPr>
          <w:rFonts w:asciiTheme="minorHAnsi" w:hAnsiTheme="minorHAnsi"/>
          <w:szCs w:val="22"/>
        </w:rPr>
        <w:t>Fig.</w:t>
      </w:r>
      <w:r w:rsidRPr="00124093">
        <w:rPr>
          <w:rFonts w:asciiTheme="minorHAnsi" w:hAnsiTheme="minorHAnsi"/>
          <w:szCs w:val="22"/>
        </w:rPr>
        <w:t xml:space="preserve"> 3).</w:t>
      </w:r>
      <w:r w:rsidR="00AC2616" w:rsidRPr="00124093">
        <w:rPr>
          <w:rFonts w:asciiTheme="minorHAnsi" w:hAnsiTheme="minorHAnsi"/>
          <w:szCs w:val="22"/>
        </w:rPr>
        <w:t xml:space="preserve"> </w:t>
      </w:r>
      <w:r w:rsidRPr="00124093">
        <w:rPr>
          <w:rFonts w:asciiTheme="minorHAnsi" w:hAnsiTheme="minorHAnsi"/>
          <w:szCs w:val="22"/>
        </w:rPr>
        <w:t>These standards could be generic for all species at a site or they could vary between species at a site, depending on the ecological priority or the conservation value and distribution of individual species.</w:t>
      </w:r>
      <w:r w:rsidR="00AC2616" w:rsidRPr="00124093">
        <w:rPr>
          <w:rFonts w:asciiTheme="minorHAnsi" w:hAnsiTheme="minorHAnsi"/>
          <w:szCs w:val="22"/>
        </w:rPr>
        <w:t xml:space="preserve"> </w:t>
      </w:r>
      <w:r w:rsidRPr="00124093">
        <w:rPr>
          <w:rFonts w:asciiTheme="minorHAnsi" w:hAnsiTheme="minorHAnsi"/>
          <w:szCs w:val="22"/>
        </w:rPr>
        <w:t xml:space="preserve">For example, at a site with a threatened species, such as Australian </w:t>
      </w:r>
      <w:r w:rsidR="002B0182">
        <w:rPr>
          <w:rFonts w:asciiTheme="minorHAnsi" w:hAnsiTheme="minorHAnsi"/>
          <w:szCs w:val="22"/>
        </w:rPr>
        <w:t>G</w:t>
      </w:r>
      <w:r w:rsidR="002B0182" w:rsidRPr="00124093">
        <w:rPr>
          <w:rFonts w:asciiTheme="minorHAnsi" w:hAnsiTheme="minorHAnsi"/>
          <w:szCs w:val="22"/>
        </w:rPr>
        <w:t>rayling</w:t>
      </w:r>
      <w:r w:rsidRPr="00124093">
        <w:rPr>
          <w:rFonts w:asciiTheme="minorHAnsi" w:hAnsiTheme="minorHAnsi"/>
          <w:szCs w:val="22"/>
        </w:rPr>
        <w:t xml:space="preserve">, there might be a heightened standard of passage (e.g. 98% of juveniles ascend the </w:t>
      </w:r>
      <w:proofErr w:type="spellStart"/>
      <w:r w:rsidRPr="00124093">
        <w:rPr>
          <w:rFonts w:asciiTheme="minorHAnsi" w:hAnsiTheme="minorHAnsi"/>
          <w:szCs w:val="22"/>
        </w:rPr>
        <w:t>fishway</w:t>
      </w:r>
      <w:proofErr w:type="spellEnd"/>
      <w:r w:rsidRPr="00124093">
        <w:rPr>
          <w:rFonts w:asciiTheme="minorHAnsi" w:hAnsiTheme="minorHAnsi"/>
          <w:szCs w:val="22"/>
        </w:rPr>
        <w:t>).</w:t>
      </w:r>
    </w:p>
    <w:p w14:paraId="17DEC7D2" w14:textId="77777777" w:rsidR="007666C7" w:rsidRPr="00124093" w:rsidRDefault="007666C7" w:rsidP="007666C7">
      <w:pPr>
        <w:widowControl w:val="0"/>
        <w:jc w:val="both"/>
        <w:rPr>
          <w:rFonts w:asciiTheme="minorHAnsi" w:hAnsiTheme="minorHAnsi"/>
          <w:iCs/>
        </w:rPr>
      </w:pPr>
    </w:p>
    <w:p w14:paraId="58A48BF8" w14:textId="08403D16" w:rsidR="007666C7" w:rsidRPr="00124093" w:rsidRDefault="007666C7" w:rsidP="007666C7">
      <w:pPr>
        <w:pStyle w:val="Caption"/>
        <w:keepNext/>
        <w:jc w:val="left"/>
        <w:rPr>
          <w:rFonts w:asciiTheme="minorHAnsi" w:hAnsiTheme="minorHAnsi"/>
        </w:rPr>
      </w:pPr>
      <w:bookmarkStart w:id="37" w:name="_Toc407105466"/>
      <w:bookmarkStart w:id="38" w:name="_Toc415651728"/>
      <w:r w:rsidRPr="00124093">
        <w:rPr>
          <w:rFonts w:asciiTheme="minorHAnsi" w:hAnsiTheme="minorHAnsi"/>
        </w:rPr>
        <w:t xml:space="preserve">Table </w:t>
      </w:r>
      <w:r w:rsidR="0048245A" w:rsidRPr="00124093">
        <w:rPr>
          <w:rFonts w:asciiTheme="minorHAnsi" w:hAnsiTheme="minorHAnsi"/>
        </w:rPr>
        <w:fldChar w:fldCharType="begin"/>
      </w:r>
      <w:r w:rsidR="0048245A" w:rsidRPr="00124093">
        <w:rPr>
          <w:rFonts w:asciiTheme="minorHAnsi" w:hAnsiTheme="minorHAnsi"/>
        </w:rPr>
        <w:instrText xml:space="preserve"> SEQ Table \* ARABIC </w:instrText>
      </w:r>
      <w:r w:rsidR="0048245A" w:rsidRPr="00124093">
        <w:rPr>
          <w:rFonts w:asciiTheme="minorHAnsi" w:hAnsiTheme="minorHAnsi"/>
        </w:rPr>
        <w:fldChar w:fldCharType="separate"/>
      </w:r>
      <w:r w:rsidR="00606BAC">
        <w:rPr>
          <w:rFonts w:asciiTheme="minorHAnsi" w:hAnsiTheme="minorHAnsi"/>
          <w:noProof/>
        </w:rPr>
        <w:t>1</w:t>
      </w:r>
      <w:r w:rsidR="0048245A" w:rsidRPr="00124093">
        <w:rPr>
          <w:rFonts w:asciiTheme="minorHAnsi" w:hAnsiTheme="minorHAnsi"/>
          <w:noProof/>
        </w:rPr>
        <w:fldChar w:fldCharType="end"/>
      </w:r>
      <w:r w:rsidRPr="00124093">
        <w:rPr>
          <w:rFonts w:asciiTheme="minorHAnsi" w:hAnsiTheme="minorHAnsi"/>
        </w:rPr>
        <w:t xml:space="preserve">. </w:t>
      </w:r>
      <w:r w:rsidRPr="00124093">
        <w:rPr>
          <w:rFonts w:asciiTheme="minorHAnsi" w:hAnsiTheme="minorHAnsi"/>
          <w:b w:val="0"/>
        </w:rPr>
        <w:t xml:space="preserve">Biological </w:t>
      </w:r>
      <w:r w:rsidR="002E5A4E">
        <w:rPr>
          <w:rFonts w:asciiTheme="minorHAnsi" w:hAnsiTheme="minorHAnsi"/>
          <w:b w:val="0"/>
        </w:rPr>
        <w:t>Performance Standards</w:t>
      </w:r>
      <w:r w:rsidRPr="00124093">
        <w:rPr>
          <w:rFonts w:asciiTheme="minorHAnsi" w:hAnsiTheme="minorHAnsi"/>
          <w:b w:val="0"/>
        </w:rPr>
        <w:t xml:space="preserve"> and proposed standards of fish passage (modified from </w:t>
      </w:r>
      <w:proofErr w:type="spellStart"/>
      <w:r w:rsidRPr="00124093">
        <w:rPr>
          <w:rFonts w:asciiTheme="minorHAnsi" w:hAnsiTheme="minorHAnsi"/>
          <w:b w:val="0"/>
        </w:rPr>
        <w:t>Mallen</w:t>
      </w:r>
      <w:proofErr w:type="spellEnd"/>
      <w:r w:rsidR="00A46C63">
        <w:rPr>
          <w:rFonts w:asciiTheme="minorHAnsi" w:hAnsiTheme="minorHAnsi"/>
          <w:b w:val="0"/>
        </w:rPr>
        <w:t>-Cooper</w:t>
      </w:r>
      <w:r w:rsidRPr="00124093">
        <w:rPr>
          <w:rFonts w:asciiTheme="minorHAnsi" w:hAnsiTheme="minorHAnsi"/>
          <w:b w:val="0"/>
        </w:rPr>
        <w:t xml:space="preserve"> 2000b)</w:t>
      </w:r>
      <w:r w:rsidR="002B0182">
        <w:rPr>
          <w:rFonts w:asciiTheme="minorHAnsi" w:hAnsiTheme="minorHAnsi"/>
          <w:b w:val="0"/>
        </w:rPr>
        <w:t>,</w:t>
      </w:r>
      <w:r w:rsidRPr="00124093">
        <w:rPr>
          <w:rFonts w:asciiTheme="minorHAnsi" w:hAnsiTheme="minorHAnsi"/>
          <w:b w:val="0"/>
        </w:rPr>
        <w:t xml:space="preserve"> with potential methods of evaluation</w:t>
      </w:r>
      <w:bookmarkEnd w:id="37"/>
      <w:bookmarkEnd w:id="38"/>
      <w:r w:rsidR="00C237ED">
        <w:rPr>
          <w:rFonts w:asciiTheme="minorHAnsi" w:hAnsiTheme="minorHAnsi"/>
          <w:b w:val="0"/>
        </w:rPr>
        <w:t>.</w:t>
      </w:r>
    </w:p>
    <w:tbl>
      <w:tblPr>
        <w:tblW w:w="8755"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0A0" w:firstRow="1" w:lastRow="0" w:firstColumn="1" w:lastColumn="0" w:noHBand="0" w:noVBand="0"/>
      </w:tblPr>
      <w:tblGrid>
        <w:gridCol w:w="2802"/>
        <w:gridCol w:w="3402"/>
        <w:gridCol w:w="2551"/>
      </w:tblGrid>
      <w:tr w:rsidR="007666C7" w:rsidRPr="000F75B7" w14:paraId="18B03624" w14:textId="77777777" w:rsidTr="00124093">
        <w:tc>
          <w:tcPr>
            <w:tcW w:w="2802" w:type="dxa"/>
            <w:vAlign w:val="center"/>
          </w:tcPr>
          <w:p w14:paraId="3B9A8A47" w14:textId="00CADD4E" w:rsidR="007666C7" w:rsidRPr="00124093" w:rsidRDefault="002B0182" w:rsidP="00124093">
            <w:pPr>
              <w:pStyle w:val="Heading6"/>
              <w:keepNext/>
              <w:widowControl w:val="0"/>
              <w:spacing w:before="60" w:after="60"/>
              <w:ind w:left="0" w:firstLine="0"/>
              <w:rPr>
                <w:rFonts w:asciiTheme="minorHAnsi" w:hAnsiTheme="minorHAnsi" w:cs="Arial"/>
                <w:sz w:val="16"/>
                <w:szCs w:val="16"/>
              </w:rPr>
            </w:pPr>
            <w:r w:rsidRPr="000F75B7">
              <w:rPr>
                <w:rFonts w:asciiTheme="minorHAnsi" w:hAnsiTheme="minorHAnsi" w:cs="Arial"/>
                <w:sz w:val="16"/>
                <w:szCs w:val="16"/>
              </w:rPr>
              <w:t>Biological Performance Criteria</w:t>
            </w:r>
          </w:p>
        </w:tc>
        <w:tc>
          <w:tcPr>
            <w:tcW w:w="3402" w:type="dxa"/>
            <w:shd w:val="clear" w:color="auto" w:fill="D9D9D9" w:themeFill="background1" w:themeFillShade="D9"/>
            <w:vAlign w:val="center"/>
          </w:tcPr>
          <w:p w14:paraId="32B78FD3" w14:textId="5938D896" w:rsidR="007666C7" w:rsidRPr="00124093" w:rsidRDefault="002B0182" w:rsidP="00124093">
            <w:pPr>
              <w:pStyle w:val="Heading6"/>
              <w:keepNext/>
              <w:widowControl w:val="0"/>
              <w:spacing w:before="60" w:after="60"/>
              <w:ind w:left="0" w:firstLine="0"/>
              <w:rPr>
                <w:rFonts w:asciiTheme="minorHAnsi" w:hAnsiTheme="minorHAnsi" w:cs="Arial"/>
                <w:sz w:val="16"/>
                <w:szCs w:val="16"/>
              </w:rPr>
            </w:pPr>
            <w:r w:rsidRPr="000F75B7">
              <w:rPr>
                <w:rFonts w:asciiTheme="minorHAnsi" w:hAnsiTheme="minorHAnsi" w:cs="Arial"/>
                <w:sz w:val="16"/>
                <w:szCs w:val="16"/>
              </w:rPr>
              <w:t>Biological Performance Standard</w:t>
            </w:r>
          </w:p>
        </w:tc>
        <w:tc>
          <w:tcPr>
            <w:tcW w:w="2551" w:type="dxa"/>
            <w:vAlign w:val="center"/>
          </w:tcPr>
          <w:p w14:paraId="471556D0" w14:textId="58F60F7A" w:rsidR="007666C7" w:rsidRPr="00124093" w:rsidRDefault="002B0182" w:rsidP="00124093">
            <w:pPr>
              <w:pStyle w:val="Heading6"/>
              <w:keepNext/>
              <w:widowControl w:val="0"/>
              <w:spacing w:before="60" w:after="60"/>
              <w:ind w:left="0" w:firstLine="0"/>
              <w:rPr>
                <w:rFonts w:asciiTheme="minorHAnsi" w:hAnsiTheme="minorHAnsi" w:cs="Arial"/>
                <w:sz w:val="16"/>
                <w:szCs w:val="16"/>
              </w:rPr>
            </w:pPr>
            <w:r w:rsidRPr="000F75B7">
              <w:rPr>
                <w:rFonts w:asciiTheme="minorHAnsi" w:hAnsiTheme="minorHAnsi" w:cs="Arial"/>
                <w:sz w:val="16"/>
                <w:szCs w:val="16"/>
              </w:rPr>
              <w:t>Evaluation Methods</w:t>
            </w:r>
          </w:p>
        </w:tc>
      </w:tr>
      <w:tr w:rsidR="007666C7" w:rsidRPr="000F75B7" w14:paraId="542B4D14" w14:textId="77777777" w:rsidTr="007666C7">
        <w:tc>
          <w:tcPr>
            <w:tcW w:w="2802" w:type="dxa"/>
            <w:tcBorders>
              <w:bottom w:val="single" w:sz="4" w:space="0" w:color="A6A6A6" w:themeColor="background1" w:themeShade="A6"/>
            </w:tcBorders>
          </w:tcPr>
          <w:p w14:paraId="3B19CEFB" w14:textId="4870CF08" w:rsidR="007666C7" w:rsidRPr="00124093" w:rsidRDefault="007666C7" w:rsidP="007666C7">
            <w:pPr>
              <w:keepNext/>
              <w:widowControl w:val="0"/>
              <w:spacing w:before="60" w:after="60"/>
              <w:rPr>
                <w:rFonts w:asciiTheme="minorHAnsi" w:hAnsiTheme="minorHAnsi" w:cs="Arial"/>
                <w:b/>
                <w:sz w:val="16"/>
                <w:szCs w:val="16"/>
              </w:rPr>
            </w:pPr>
            <w:r w:rsidRPr="00124093">
              <w:rPr>
                <w:rFonts w:asciiTheme="minorHAnsi" w:hAnsiTheme="minorHAnsi" w:cs="Arial"/>
                <w:b/>
                <w:sz w:val="16"/>
                <w:szCs w:val="16"/>
              </w:rPr>
              <w:t xml:space="preserve">1. </w:t>
            </w:r>
            <w:r w:rsidR="002B0182" w:rsidRPr="00124093">
              <w:rPr>
                <w:rFonts w:asciiTheme="minorHAnsi" w:hAnsiTheme="minorHAnsi" w:cs="Arial"/>
                <w:b/>
                <w:sz w:val="16"/>
                <w:szCs w:val="16"/>
              </w:rPr>
              <w:t>Attraction</w:t>
            </w:r>
          </w:p>
          <w:p w14:paraId="68264D18" w14:textId="77777777" w:rsidR="007666C7" w:rsidRPr="00124093" w:rsidRDefault="007666C7" w:rsidP="006A003C">
            <w:pPr>
              <w:pStyle w:val="ListParagraph"/>
              <w:keepNext/>
              <w:widowControl w:val="0"/>
              <w:numPr>
                <w:ilvl w:val="0"/>
                <w:numId w:val="21"/>
              </w:numPr>
              <w:spacing w:before="60" w:after="60" w:line="240" w:lineRule="auto"/>
              <w:rPr>
                <w:rFonts w:asciiTheme="minorHAnsi" w:eastAsiaTheme="majorEastAsia" w:hAnsiTheme="minorHAnsi" w:cs="Arial"/>
                <w:b/>
                <w:bCs/>
                <w:color w:val="000000" w:themeColor="text1"/>
                <w:sz w:val="16"/>
                <w:szCs w:val="16"/>
              </w:rPr>
            </w:pPr>
            <w:r w:rsidRPr="00124093">
              <w:rPr>
                <w:rFonts w:asciiTheme="minorHAnsi" w:hAnsiTheme="minorHAnsi" w:cs="Arial"/>
                <w:sz w:val="16"/>
                <w:szCs w:val="16"/>
              </w:rPr>
              <w:t xml:space="preserve">Fish locate </w:t>
            </w:r>
            <w:proofErr w:type="spellStart"/>
            <w:r w:rsidRPr="00124093">
              <w:rPr>
                <w:rFonts w:asciiTheme="minorHAnsi" w:hAnsiTheme="minorHAnsi" w:cs="Arial"/>
                <w:sz w:val="16"/>
                <w:szCs w:val="16"/>
              </w:rPr>
              <w:t>fishway</w:t>
            </w:r>
            <w:proofErr w:type="spellEnd"/>
            <w:r w:rsidRPr="00124093">
              <w:rPr>
                <w:rFonts w:asciiTheme="minorHAnsi" w:hAnsiTheme="minorHAnsi" w:cs="Arial"/>
                <w:sz w:val="16"/>
                <w:szCs w:val="16"/>
              </w:rPr>
              <w:t xml:space="preserve"> entrance over operational flow range</w:t>
            </w:r>
          </w:p>
          <w:p w14:paraId="206890B9" w14:textId="77777777" w:rsidR="007666C7" w:rsidRPr="00124093" w:rsidRDefault="007666C7" w:rsidP="007666C7">
            <w:pPr>
              <w:pStyle w:val="ListParagraph"/>
              <w:keepNext/>
              <w:widowControl w:val="0"/>
              <w:numPr>
                <w:ilvl w:val="0"/>
                <w:numId w:val="21"/>
              </w:numPr>
              <w:spacing w:before="60" w:after="60"/>
              <w:rPr>
                <w:rFonts w:asciiTheme="minorHAnsi" w:hAnsiTheme="minorHAnsi" w:cs="Arial"/>
                <w:sz w:val="16"/>
                <w:szCs w:val="16"/>
              </w:rPr>
            </w:pPr>
            <w:r w:rsidRPr="00124093">
              <w:rPr>
                <w:rFonts w:asciiTheme="minorHAnsi" w:hAnsiTheme="minorHAnsi" w:cs="Arial"/>
                <w:sz w:val="16"/>
                <w:szCs w:val="16"/>
              </w:rPr>
              <w:t xml:space="preserve">Fish enter </w:t>
            </w:r>
            <w:proofErr w:type="spellStart"/>
            <w:r w:rsidRPr="00124093">
              <w:rPr>
                <w:rFonts w:asciiTheme="minorHAnsi" w:hAnsiTheme="minorHAnsi" w:cs="Arial"/>
                <w:sz w:val="16"/>
                <w:szCs w:val="16"/>
              </w:rPr>
              <w:t>fishway</w:t>
            </w:r>
            <w:proofErr w:type="spellEnd"/>
          </w:p>
          <w:p w14:paraId="6684DE79" w14:textId="77777777" w:rsidR="007666C7" w:rsidRPr="00124093" w:rsidRDefault="007666C7" w:rsidP="007666C7">
            <w:pPr>
              <w:keepNext/>
              <w:widowControl w:val="0"/>
              <w:spacing w:before="60" w:after="60"/>
              <w:ind w:left="284" w:hanging="284"/>
              <w:rPr>
                <w:rFonts w:asciiTheme="minorHAnsi" w:hAnsiTheme="minorHAnsi" w:cs="Arial"/>
                <w:sz w:val="16"/>
                <w:szCs w:val="16"/>
              </w:rPr>
            </w:pPr>
          </w:p>
        </w:tc>
        <w:tc>
          <w:tcPr>
            <w:tcW w:w="3402" w:type="dxa"/>
            <w:tcBorders>
              <w:bottom w:val="single" w:sz="4" w:space="0" w:color="A6A6A6" w:themeColor="background1" w:themeShade="A6"/>
            </w:tcBorders>
            <w:shd w:val="clear" w:color="auto" w:fill="D9D9D9" w:themeFill="background1" w:themeFillShade="D9"/>
          </w:tcPr>
          <w:p w14:paraId="1257BCEC" w14:textId="22793A90" w:rsidR="007666C7" w:rsidRPr="00124093" w:rsidRDefault="007666C7" w:rsidP="007666C7">
            <w:pPr>
              <w:keepNext/>
              <w:widowControl w:val="0"/>
              <w:spacing w:before="60"/>
              <w:rPr>
                <w:rFonts w:asciiTheme="minorHAnsi" w:hAnsiTheme="minorHAnsi" w:cs="Arial"/>
                <w:sz w:val="16"/>
                <w:szCs w:val="16"/>
              </w:rPr>
            </w:pPr>
            <w:r w:rsidRPr="00124093">
              <w:rPr>
                <w:rFonts w:asciiTheme="minorHAnsi" w:hAnsiTheme="minorHAnsi" w:cs="Arial"/>
                <w:sz w:val="16"/>
                <w:szCs w:val="16"/>
              </w:rPr>
              <w:t>(</w:t>
            </w:r>
            <w:proofErr w:type="spellStart"/>
            <w:r w:rsidRPr="00124093">
              <w:rPr>
                <w:rFonts w:asciiTheme="minorHAnsi" w:hAnsiTheme="minorHAnsi" w:cs="Arial"/>
                <w:sz w:val="16"/>
                <w:szCs w:val="16"/>
              </w:rPr>
              <w:t>i</w:t>
            </w:r>
            <w:proofErr w:type="spellEnd"/>
            <w:r w:rsidRPr="00124093">
              <w:rPr>
                <w:rFonts w:asciiTheme="minorHAnsi" w:hAnsiTheme="minorHAnsi" w:cs="Arial"/>
                <w:sz w:val="16"/>
                <w:szCs w:val="16"/>
              </w:rPr>
              <w:t xml:space="preserve">) </w:t>
            </w:r>
            <w:r w:rsidR="00212E1B">
              <w:rPr>
                <w:rFonts w:asciiTheme="minorHAnsi" w:hAnsiTheme="minorHAnsi" w:cs="Arial"/>
                <w:sz w:val="16"/>
                <w:szCs w:val="16"/>
              </w:rPr>
              <w:t>P</w:t>
            </w:r>
            <w:r w:rsidR="00212E1B" w:rsidRPr="00124093">
              <w:rPr>
                <w:rFonts w:asciiTheme="minorHAnsi" w:hAnsiTheme="minorHAnsi" w:cs="Arial"/>
                <w:sz w:val="16"/>
                <w:szCs w:val="16"/>
              </w:rPr>
              <w:t xml:space="preserve">eriod </w:t>
            </w:r>
            <w:r w:rsidRPr="00124093">
              <w:rPr>
                <w:rFonts w:asciiTheme="minorHAnsi" w:hAnsiTheme="minorHAnsi" w:cs="Arial"/>
                <w:sz w:val="16"/>
                <w:szCs w:val="16"/>
              </w:rPr>
              <w:t>of delay &lt;1 day</w:t>
            </w:r>
          </w:p>
          <w:p w14:paraId="4AF771F7" w14:textId="1FC87763" w:rsidR="007666C7" w:rsidRPr="00124093" w:rsidRDefault="007666C7" w:rsidP="007666C7">
            <w:pPr>
              <w:keepNext/>
              <w:widowControl w:val="0"/>
              <w:spacing w:before="60"/>
              <w:rPr>
                <w:rFonts w:asciiTheme="minorHAnsi" w:hAnsiTheme="minorHAnsi" w:cs="Arial"/>
                <w:sz w:val="16"/>
                <w:szCs w:val="16"/>
              </w:rPr>
            </w:pPr>
            <w:r w:rsidRPr="00124093">
              <w:rPr>
                <w:rFonts w:asciiTheme="minorHAnsi" w:hAnsiTheme="minorHAnsi" w:cs="Arial"/>
                <w:sz w:val="16"/>
                <w:szCs w:val="16"/>
              </w:rPr>
              <w:t xml:space="preserve">(ii) </w:t>
            </w:r>
            <w:r w:rsidR="00212E1B">
              <w:rPr>
                <w:rFonts w:asciiTheme="minorHAnsi" w:hAnsiTheme="minorHAnsi" w:cs="Arial"/>
                <w:sz w:val="16"/>
                <w:szCs w:val="16"/>
              </w:rPr>
              <w:t>N</w:t>
            </w:r>
            <w:r w:rsidR="00212E1B" w:rsidRPr="00124093">
              <w:rPr>
                <w:rFonts w:asciiTheme="minorHAnsi" w:hAnsiTheme="minorHAnsi" w:cs="Arial"/>
                <w:sz w:val="16"/>
                <w:szCs w:val="16"/>
              </w:rPr>
              <w:t xml:space="preserve">o </w:t>
            </w:r>
            <w:r w:rsidRPr="00124093">
              <w:rPr>
                <w:rFonts w:asciiTheme="minorHAnsi" w:hAnsiTheme="minorHAnsi" w:cs="Arial"/>
                <w:sz w:val="16"/>
                <w:szCs w:val="16"/>
              </w:rPr>
              <w:t>significant accumulation of fish below weir (for upstream migrants), or above the weir (for downstream migrants)</w:t>
            </w:r>
          </w:p>
          <w:p w14:paraId="11DBEE78" w14:textId="6898D8F8" w:rsidR="007666C7" w:rsidRPr="00124093" w:rsidRDefault="007666C7" w:rsidP="00212E1B">
            <w:pPr>
              <w:keepNext/>
              <w:widowControl w:val="0"/>
              <w:spacing w:before="60"/>
              <w:rPr>
                <w:rFonts w:asciiTheme="minorHAnsi" w:hAnsiTheme="minorHAnsi" w:cs="Arial"/>
                <w:sz w:val="16"/>
                <w:szCs w:val="16"/>
              </w:rPr>
            </w:pPr>
            <w:r w:rsidRPr="00124093">
              <w:rPr>
                <w:rFonts w:asciiTheme="minorHAnsi" w:hAnsiTheme="minorHAnsi" w:cs="Arial"/>
                <w:sz w:val="16"/>
                <w:szCs w:val="16"/>
              </w:rPr>
              <w:t xml:space="preserve">(iii) </w:t>
            </w:r>
            <w:r w:rsidR="00212E1B">
              <w:rPr>
                <w:rFonts w:asciiTheme="minorHAnsi" w:hAnsiTheme="minorHAnsi" w:cs="Arial"/>
                <w:sz w:val="16"/>
                <w:szCs w:val="16"/>
              </w:rPr>
              <w:t>P</w:t>
            </w:r>
            <w:r w:rsidR="00212E1B" w:rsidRPr="00124093">
              <w:rPr>
                <w:rFonts w:asciiTheme="minorHAnsi" w:hAnsiTheme="minorHAnsi" w:cs="Arial"/>
                <w:sz w:val="16"/>
                <w:szCs w:val="16"/>
              </w:rPr>
              <w:t xml:space="preserve">assage </w:t>
            </w:r>
            <w:r w:rsidRPr="00124093">
              <w:rPr>
                <w:rFonts w:asciiTheme="minorHAnsi" w:hAnsiTheme="minorHAnsi" w:cs="Arial"/>
                <w:sz w:val="16"/>
                <w:szCs w:val="16"/>
              </w:rPr>
              <w:t>of</w:t>
            </w:r>
            <w:r w:rsidR="00AC2616" w:rsidRPr="00124093">
              <w:rPr>
                <w:rFonts w:asciiTheme="minorHAnsi" w:hAnsiTheme="minorHAnsi" w:cs="Arial"/>
                <w:sz w:val="16"/>
                <w:szCs w:val="16"/>
              </w:rPr>
              <w:t xml:space="preserve"> </w:t>
            </w:r>
            <w:r w:rsidRPr="00124093">
              <w:rPr>
                <w:rFonts w:asciiTheme="minorHAnsi" w:hAnsiTheme="minorHAnsi" w:cs="Arial"/>
                <w:sz w:val="16"/>
                <w:szCs w:val="16"/>
              </w:rPr>
              <w:t>95% of each migratory life stage of each species</w:t>
            </w:r>
          </w:p>
        </w:tc>
        <w:tc>
          <w:tcPr>
            <w:tcW w:w="2551" w:type="dxa"/>
            <w:tcBorders>
              <w:bottom w:val="single" w:sz="4" w:space="0" w:color="A6A6A6" w:themeColor="background1" w:themeShade="A6"/>
            </w:tcBorders>
          </w:tcPr>
          <w:p w14:paraId="3D582DFD" w14:textId="3B948601"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Radio-tracking or sonar imaging (e.g. DIDSON sonar), electrofishing</w:t>
            </w:r>
          </w:p>
          <w:p w14:paraId="7AE905D1"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PIT tags</w:t>
            </w:r>
          </w:p>
          <w:p w14:paraId="58912AFF"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Trapping</w:t>
            </w:r>
          </w:p>
        </w:tc>
      </w:tr>
      <w:tr w:rsidR="007666C7" w:rsidRPr="000F75B7" w14:paraId="0329F1B6" w14:textId="77777777" w:rsidTr="007666C7">
        <w:tc>
          <w:tcPr>
            <w:tcW w:w="2802" w:type="dxa"/>
          </w:tcPr>
          <w:p w14:paraId="43806A61" w14:textId="6794E635" w:rsidR="00A618F7" w:rsidRPr="00124093" w:rsidRDefault="007666C7" w:rsidP="007666C7">
            <w:pPr>
              <w:keepNext/>
              <w:widowControl w:val="0"/>
              <w:spacing w:before="60" w:after="60"/>
              <w:rPr>
                <w:rFonts w:asciiTheme="minorHAnsi" w:hAnsiTheme="minorHAnsi" w:cs="Arial"/>
                <w:b/>
                <w:sz w:val="16"/>
                <w:szCs w:val="16"/>
              </w:rPr>
            </w:pPr>
            <w:r w:rsidRPr="00124093">
              <w:rPr>
                <w:rFonts w:asciiTheme="minorHAnsi" w:hAnsiTheme="minorHAnsi" w:cs="Arial"/>
                <w:b/>
                <w:sz w:val="16"/>
                <w:szCs w:val="16"/>
              </w:rPr>
              <w:t>2.</w:t>
            </w:r>
            <w:r w:rsidR="00AC2616" w:rsidRPr="00124093">
              <w:rPr>
                <w:rFonts w:asciiTheme="minorHAnsi" w:hAnsiTheme="minorHAnsi" w:cs="Arial"/>
                <w:b/>
                <w:sz w:val="16"/>
                <w:szCs w:val="16"/>
              </w:rPr>
              <w:t xml:space="preserve"> </w:t>
            </w:r>
            <w:r w:rsidR="002B0182" w:rsidRPr="00124093">
              <w:rPr>
                <w:rFonts w:asciiTheme="minorHAnsi" w:hAnsiTheme="minorHAnsi" w:cs="Arial"/>
                <w:b/>
                <w:sz w:val="16"/>
                <w:szCs w:val="16"/>
              </w:rPr>
              <w:t>Passage</w:t>
            </w:r>
          </w:p>
          <w:p w14:paraId="4EF49889" w14:textId="64F50E30" w:rsidR="007666C7" w:rsidRPr="00124093" w:rsidRDefault="007666C7" w:rsidP="007666C7">
            <w:pPr>
              <w:pStyle w:val="ListParagraph"/>
              <w:keepNext/>
              <w:widowControl w:val="0"/>
              <w:numPr>
                <w:ilvl w:val="0"/>
                <w:numId w:val="22"/>
              </w:numPr>
              <w:spacing w:before="60" w:after="60"/>
              <w:rPr>
                <w:rFonts w:asciiTheme="minorHAnsi" w:hAnsiTheme="minorHAnsi" w:cs="Arial"/>
                <w:sz w:val="16"/>
                <w:szCs w:val="16"/>
              </w:rPr>
            </w:pPr>
            <w:r w:rsidRPr="00124093">
              <w:rPr>
                <w:rFonts w:asciiTheme="minorHAnsi" w:hAnsiTheme="minorHAnsi" w:cs="Arial"/>
                <w:sz w:val="16"/>
                <w:szCs w:val="16"/>
              </w:rPr>
              <w:t xml:space="preserve">Fish ascend/descend </w:t>
            </w:r>
            <w:proofErr w:type="spellStart"/>
            <w:r w:rsidRPr="00124093">
              <w:rPr>
                <w:rFonts w:asciiTheme="minorHAnsi" w:hAnsiTheme="minorHAnsi" w:cs="Arial"/>
                <w:sz w:val="16"/>
                <w:szCs w:val="16"/>
              </w:rPr>
              <w:t>fishway</w:t>
            </w:r>
            <w:proofErr w:type="spellEnd"/>
          </w:p>
        </w:tc>
        <w:tc>
          <w:tcPr>
            <w:tcW w:w="3402" w:type="dxa"/>
            <w:shd w:val="clear" w:color="auto" w:fill="D9D9D9" w:themeFill="background1" w:themeFillShade="D9"/>
          </w:tcPr>
          <w:p w14:paraId="188C9963" w14:textId="4AC89149" w:rsidR="007666C7" w:rsidRPr="00124093" w:rsidRDefault="007666C7" w:rsidP="007666C7">
            <w:pPr>
              <w:keepNext/>
              <w:widowControl w:val="0"/>
              <w:spacing w:before="60"/>
              <w:rPr>
                <w:rFonts w:asciiTheme="minorHAnsi" w:hAnsiTheme="minorHAnsi" w:cs="Arial"/>
                <w:sz w:val="16"/>
                <w:szCs w:val="16"/>
              </w:rPr>
            </w:pPr>
            <w:r w:rsidRPr="00124093">
              <w:rPr>
                <w:rFonts w:asciiTheme="minorHAnsi" w:hAnsiTheme="minorHAnsi" w:cs="Arial"/>
                <w:sz w:val="16"/>
                <w:szCs w:val="16"/>
              </w:rPr>
              <w:t>(</w:t>
            </w:r>
            <w:proofErr w:type="spellStart"/>
            <w:r w:rsidRPr="00124093">
              <w:rPr>
                <w:rFonts w:asciiTheme="minorHAnsi" w:hAnsiTheme="minorHAnsi" w:cs="Arial"/>
                <w:sz w:val="16"/>
                <w:szCs w:val="16"/>
              </w:rPr>
              <w:t>i</w:t>
            </w:r>
            <w:proofErr w:type="spellEnd"/>
            <w:r w:rsidRPr="00124093">
              <w:rPr>
                <w:rFonts w:asciiTheme="minorHAnsi" w:hAnsiTheme="minorHAnsi" w:cs="Arial"/>
                <w:sz w:val="16"/>
                <w:szCs w:val="16"/>
              </w:rPr>
              <w:t xml:space="preserve">) </w:t>
            </w:r>
            <w:r w:rsidR="00212E1B">
              <w:rPr>
                <w:rFonts w:asciiTheme="minorHAnsi" w:hAnsiTheme="minorHAnsi" w:cs="Arial"/>
                <w:sz w:val="16"/>
                <w:szCs w:val="16"/>
              </w:rPr>
              <w:t>P</w:t>
            </w:r>
            <w:r w:rsidR="00212E1B" w:rsidRPr="00124093">
              <w:rPr>
                <w:rFonts w:asciiTheme="minorHAnsi" w:hAnsiTheme="minorHAnsi" w:cs="Arial"/>
                <w:sz w:val="16"/>
                <w:szCs w:val="16"/>
              </w:rPr>
              <w:t xml:space="preserve">assage </w:t>
            </w:r>
            <w:r w:rsidRPr="00124093">
              <w:rPr>
                <w:rFonts w:asciiTheme="minorHAnsi" w:hAnsiTheme="minorHAnsi" w:cs="Arial"/>
                <w:sz w:val="16"/>
                <w:szCs w:val="16"/>
              </w:rPr>
              <w:t>of</w:t>
            </w:r>
            <w:r w:rsidR="00AC2616" w:rsidRPr="00124093">
              <w:rPr>
                <w:rFonts w:asciiTheme="minorHAnsi" w:hAnsiTheme="minorHAnsi" w:cs="Arial"/>
                <w:sz w:val="16"/>
                <w:szCs w:val="16"/>
              </w:rPr>
              <w:t xml:space="preserve"> </w:t>
            </w:r>
            <w:r w:rsidRPr="00124093">
              <w:rPr>
                <w:rFonts w:asciiTheme="minorHAnsi" w:hAnsiTheme="minorHAnsi" w:cs="Arial"/>
                <w:sz w:val="16"/>
                <w:szCs w:val="16"/>
              </w:rPr>
              <w:t>95% of each migratory life stage of each species</w:t>
            </w:r>
          </w:p>
          <w:p w14:paraId="64E527BB" w14:textId="0B7A8CA4" w:rsidR="007666C7" w:rsidRPr="00124093" w:rsidRDefault="007666C7" w:rsidP="00212E1B">
            <w:pPr>
              <w:keepNext/>
              <w:widowControl w:val="0"/>
              <w:spacing w:before="60"/>
              <w:rPr>
                <w:rFonts w:asciiTheme="minorHAnsi" w:hAnsiTheme="minorHAnsi" w:cs="Arial"/>
                <w:sz w:val="16"/>
                <w:szCs w:val="16"/>
              </w:rPr>
            </w:pPr>
            <w:r w:rsidRPr="00124093">
              <w:rPr>
                <w:rFonts w:asciiTheme="minorHAnsi" w:hAnsiTheme="minorHAnsi" w:cs="Arial"/>
                <w:sz w:val="16"/>
                <w:szCs w:val="16"/>
              </w:rPr>
              <w:t xml:space="preserve">(ii) </w:t>
            </w:r>
            <w:r w:rsidR="00212E1B">
              <w:rPr>
                <w:rFonts w:asciiTheme="minorHAnsi" w:hAnsiTheme="minorHAnsi" w:cs="Arial"/>
                <w:sz w:val="16"/>
                <w:szCs w:val="16"/>
              </w:rPr>
              <w:t>N</w:t>
            </w:r>
            <w:r w:rsidR="00212E1B" w:rsidRPr="00124093">
              <w:rPr>
                <w:rFonts w:asciiTheme="minorHAnsi" w:hAnsiTheme="minorHAnsi" w:cs="Arial"/>
                <w:sz w:val="16"/>
                <w:szCs w:val="16"/>
              </w:rPr>
              <w:t xml:space="preserve">o </w:t>
            </w:r>
            <w:r w:rsidRPr="00124093">
              <w:rPr>
                <w:rFonts w:asciiTheme="minorHAnsi" w:hAnsiTheme="minorHAnsi" w:cs="Arial"/>
                <w:sz w:val="16"/>
                <w:szCs w:val="16"/>
              </w:rPr>
              <w:t xml:space="preserve">accumulation of fish in </w:t>
            </w:r>
            <w:proofErr w:type="spellStart"/>
            <w:r w:rsidRPr="00124093">
              <w:rPr>
                <w:rFonts w:asciiTheme="minorHAnsi" w:hAnsiTheme="minorHAnsi" w:cs="Arial"/>
                <w:sz w:val="16"/>
                <w:szCs w:val="16"/>
              </w:rPr>
              <w:t>fishway</w:t>
            </w:r>
            <w:proofErr w:type="spellEnd"/>
          </w:p>
        </w:tc>
        <w:tc>
          <w:tcPr>
            <w:tcW w:w="2551" w:type="dxa"/>
          </w:tcPr>
          <w:p w14:paraId="463216B0"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Trapping</w:t>
            </w:r>
          </w:p>
          <w:p w14:paraId="0A9D2B0B"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PIT tags</w:t>
            </w:r>
          </w:p>
          <w:p w14:paraId="4A88F4F3" w14:textId="10C7640A"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Sonar imaging (e.g. DIDSON sonar)</w:t>
            </w:r>
          </w:p>
        </w:tc>
      </w:tr>
      <w:tr w:rsidR="007666C7" w:rsidRPr="000F75B7" w14:paraId="662CAE9A" w14:textId="77777777" w:rsidTr="007666C7">
        <w:tc>
          <w:tcPr>
            <w:tcW w:w="2802" w:type="dxa"/>
          </w:tcPr>
          <w:p w14:paraId="307DEA79" w14:textId="3D4F1022" w:rsidR="00A618F7" w:rsidRPr="00124093" w:rsidRDefault="007666C7" w:rsidP="007666C7">
            <w:pPr>
              <w:keepNext/>
              <w:widowControl w:val="0"/>
              <w:spacing w:before="60" w:after="60"/>
              <w:ind w:left="284" w:hanging="284"/>
              <w:rPr>
                <w:rFonts w:asciiTheme="minorHAnsi" w:hAnsiTheme="minorHAnsi" w:cs="Arial"/>
                <w:sz w:val="16"/>
                <w:szCs w:val="16"/>
              </w:rPr>
            </w:pPr>
            <w:r w:rsidRPr="00124093">
              <w:rPr>
                <w:rFonts w:asciiTheme="minorHAnsi" w:hAnsiTheme="minorHAnsi" w:cs="Arial"/>
                <w:b/>
                <w:sz w:val="16"/>
                <w:szCs w:val="16"/>
              </w:rPr>
              <w:t>3.</w:t>
            </w:r>
            <w:r w:rsidR="00AC2616" w:rsidRPr="00124093">
              <w:rPr>
                <w:rFonts w:asciiTheme="minorHAnsi" w:hAnsiTheme="minorHAnsi" w:cs="Arial"/>
                <w:b/>
                <w:sz w:val="16"/>
                <w:szCs w:val="16"/>
              </w:rPr>
              <w:t xml:space="preserve"> </w:t>
            </w:r>
            <w:r w:rsidR="002B0182" w:rsidRPr="00124093">
              <w:rPr>
                <w:rFonts w:asciiTheme="minorHAnsi" w:hAnsiTheme="minorHAnsi" w:cs="Arial"/>
                <w:b/>
                <w:sz w:val="16"/>
                <w:szCs w:val="16"/>
              </w:rPr>
              <w:t>Exit</w:t>
            </w:r>
          </w:p>
          <w:p w14:paraId="29B0E470" w14:textId="77777777" w:rsidR="007666C7" w:rsidRPr="00124093" w:rsidRDefault="007666C7" w:rsidP="006A003C">
            <w:pPr>
              <w:pStyle w:val="ListParagraph"/>
              <w:numPr>
                <w:ilvl w:val="0"/>
                <w:numId w:val="22"/>
              </w:numPr>
              <w:spacing w:line="240" w:lineRule="auto"/>
              <w:rPr>
                <w:rFonts w:asciiTheme="minorHAnsi" w:eastAsiaTheme="majorEastAsia" w:hAnsiTheme="minorHAnsi" w:cs="Arial"/>
                <w:b/>
                <w:bCs/>
                <w:color w:val="000000" w:themeColor="text1"/>
                <w:sz w:val="16"/>
                <w:szCs w:val="16"/>
              </w:rPr>
            </w:pPr>
            <w:r w:rsidRPr="00124093">
              <w:rPr>
                <w:rFonts w:asciiTheme="minorHAnsi" w:hAnsiTheme="minorHAnsi" w:cs="Arial"/>
                <w:sz w:val="16"/>
                <w:szCs w:val="16"/>
              </w:rPr>
              <w:t xml:space="preserve">Fish leave </w:t>
            </w:r>
            <w:proofErr w:type="spellStart"/>
            <w:r w:rsidRPr="00124093">
              <w:rPr>
                <w:rFonts w:asciiTheme="minorHAnsi" w:hAnsiTheme="minorHAnsi" w:cs="Arial"/>
                <w:sz w:val="16"/>
                <w:szCs w:val="16"/>
              </w:rPr>
              <w:t>fishway</w:t>
            </w:r>
            <w:proofErr w:type="spellEnd"/>
            <w:r w:rsidRPr="00124093">
              <w:rPr>
                <w:rFonts w:asciiTheme="minorHAnsi" w:hAnsiTheme="minorHAnsi" w:cs="Arial"/>
                <w:sz w:val="16"/>
                <w:szCs w:val="16"/>
              </w:rPr>
              <w:t xml:space="preserve"> and continue migrating upstream/downstream </w:t>
            </w:r>
          </w:p>
        </w:tc>
        <w:tc>
          <w:tcPr>
            <w:tcW w:w="3402" w:type="dxa"/>
            <w:shd w:val="clear" w:color="auto" w:fill="D9D9D9" w:themeFill="background1" w:themeFillShade="D9"/>
          </w:tcPr>
          <w:p w14:paraId="02386526" w14:textId="7772315D" w:rsidR="007666C7" w:rsidRPr="00124093" w:rsidRDefault="007666C7" w:rsidP="007666C7">
            <w:pPr>
              <w:keepNext/>
              <w:widowControl w:val="0"/>
              <w:spacing w:before="60"/>
              <w:rPr>
                <w:rFonts w:asciiTheme="minorHAnsi" w:hAnsiTheme="minorHAnsi" w:cs="Arial"/>
                <w:sz w:val="16"/>
                <w:szCs w:val="16"/>
              </w:rPr>
            </w:pPr>
            <w:r w:rsidRPr="00124093">
              <w:rPr>
                <w:rFonts w:asciiTheme="minorHAnsi" w:hAnsiTheme="minorHAnsi" w:cs="Arial"/>
                <w:sz w:val="16"/>
                <w:szCs w:val="16"/>
              </w:rPr>
              <w:t>(</w:t>
            </w:r>
            <w:proofErr w:type="spellStart"/>
            <w:r w:rsidRPr="00124093">
              <w:rPr>
                <w:rFonts w:asciiTheme="minorHAnsi" w:hAnsiTheme="minorHAnsi" w:cs="Arial"/>
                <w:sz w:val="16"/>
                <w:szCs w:val="16"/>
              </w:rPr>
              <w:t>i</w:t>
            </w:r>
            <w:proofErr w:type="spellEnd"/>
            <w:r w:rsidRPr="00124093">
              <w:rPr>
                <w:rFonts w:asciiTheme="minorHAnsi" w:hAnsiTheme="minorHAnsi" w:cs="Arial"/>
                <w:sz w:val="16"/>
                <w:szCs w:val="16"/>
              </w:rPr>
              <w:t xml:space="preserve">) </w:t>
            </w:r>
            <w:r w:rsidR="00212E1B">
              <w:rPr>
                <w:rFonts w:asciiTheme="minorHAnsi" w:hAnsiTheme="minorHAnsi" w:cs="Arial"/>
                <w:sz w:val="16"/>
                <w:szCs w:val="16"/>
              </w:rPr>
              <w:t>S</w:t>
            </w:r>
            <w:r w:rsidR="00212E1B" w:rsidRPr="00124093">
              <w:rPr>
                <w:rFonts w:asciiTheme="minorHAnsi" w:hAnsiTheme="minorHAnsi" w:cs="Arial"/>
                <w:sz w:val="16"/>
                <w:szCs w:val="16"/>
              </w:rPr>
              <w:t xml:space="preserve">afe </w:t>
            </w:r>
            <w:r w:rsidRPr="00124093">
              <w:rPr>
                <w:rFonts w:asciiTheme="minorHAnsi" w:hAnsiTheme="minorHAnsi" w:cs="Arial"/>
                <w:sz w:val="16"/>
                <w:szCs w:val="16"/>
              </w:rPr>
              <w:t>passage of</w:t>
            </w:r>
            <w:r w:rsidR="00AC2616" w:rsidRPr="00124093">
              <w:rPr>
                <w:rFonts w:asciiTheme="minorHAnsi" w:hAnsiTheme="minorHAnsi" w:cs="Arial"/>
                <w:sz w:val="16"/>
                <w:szCs w:val="16"/>
              </w:rPr>
              <w:t xml:space="preserve"> </w:t>
            </w:r>
            <w:r w:rsidRPr="00124093">
              <w:rPr>
                <w:rFonts w:asciiTheme="minorHAnsi" w:hAnsiTheme="minorHAnsi" w:cs="Arial"/>
                <w:sz w:val="16"/>
                <w:szCs w:val="16"/>
              </w:rPr>
              <w:t>95% of each migratory life stage of each species</w:t>
            </w:r>
          </w:p>
          <w:p w14:paraId="488D08B8" w14:textId="72DCA90E" w:rsidR="007666C7" w:rsidRPr="00124093" w:rsidRDefault="007666C7" w:rsidP="00212E1B">
            <w:pPr>
              <w:keepNext/>
              <w:widowControl w:val="0"/>
              <w:spacing w:before="60"/>
              <w:rPr>
                <w:rFonts w:asciiTheme="minorHAnsi" w:hAnsiTheme="minorHAnsi" w:cs="Arial"/>
                <w:sz w:val="16"/>
                <w:szCs w:val="16"/>
              </w:rPr>
            </w:pPr>
            <w:r w:rsidRPr="00124093">
              <w:rPr>
                <w:rFonts w:asciiTheme="minorHAnsi" w:hAnsiTheme="minorHAnsi" w:cs="Arial"/>
                <w:sz w:val="16"/>
                <w:szCs w:val="16"/>
              </w:rPr>
              <w:t xml:space="preserve">(ii) </w:t>
            </w:r>
            <w:r w:rsidR="00212E1B">
              <w:rPr>
                <w:rFonts w:asciiTheme="minorHAnsi" w:hAnsiTheme="minorHAnsi" w:cs="Arial"/>
                <w:sz w:val="16"/>
                <w:szCs w:val="16"/>
              </w:rPr>
              <w:t>N</w:t>
            </w:r>
            <w:r w:rsidR="00212E1B" w:rsidRPr="00124093">
              <w:rPr>
                <w:rFonts w:asciiTheme="minorHAnsi" w:hAnsiTheme="minorHAnsi" w:cs="Arial"/>
                <w:sz w:val="16"/>
                <w:szCs w:val="16"/>
              </w:rPr>
              <w:t xml:space="preserve">o </w:t>
            </w:r>
            <w:r w:rsidRPr="00124093">
              <w:rPr>
                <w:rFonts w:asciiTheme="minorHAnsi" w:hAnsiTheme="minorHAnsi" w:cs="Arial"/>
                <w:sz w:val="16"/>
                <w:szCs w:val="16"/>
              </w:rPr>
              <w:t>post-passage mortality</w:t>
            </w:r>
          </w:p>
        </w:tc>
        <w:tc>
          <w:tcPr>
            <w:tcW w:w="2551" w:type="dxa"/>
          </w:tcPr>
          <w:p w14:paraId="6594513D"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Trapping</w:t>
            </w:r>
          </w:p>
          <w:p w14:paraId="05FD6C34" w14:textId="77777777" w:rsidR="007666C7" w:rsidRPr="00124093" w:rsidRDefault="007666C7" w:rsidP="007666C7">
            <w:pPr>
              <w:keepNext/>
              <w:widowControl w:val="0"/>
              <w:spacing w:before="60" w:after="60"/>
              <w:rPr>
                <w:rFonts w:asciiTheme="minorHAnsi" w:hAnsiTheme="minorHAnsi" w:cs="Arial"/>
                <w:sz w:val="16"/>
                <w:szCs w:val="16"/>
              </w:rPr>
            </w:pPr>
            <w:r w:rsidRPr="00124093">
              <w:rPr>
                <w:rFonts w:asciiTheme="minorHAnsi" w:hAnsiTheme="minorHAnsi" w:cs="Arial"/>
                <w:sz w:val="16"/>
                <w:szCs w:val="16"/>
              </w:rPr>
              <w:t>Passive tags/marking and radio-tags</w:t>
            </w:r>
          </w:p>
        </w:tc>
      </w:tr>
    </w:tbl>
    <w:p w14:paraId="5B332E20" w14:textId="77777777" w:rsidR="007666C7" w:rsidRPr="00124093" w:rsidRDefault="007666C7" w:rsidP="007666C7">
      <w:pPr>
        <w:rPr>
          <w:rFonts w:asciiTheme="minorHAnsi" w:hAnsiTheme="minorHAnsi"/>
        </w:rPr>
      </w:pPr>
    </w:p>
    <w:p w14:paraId="3D816C31" w14:textId="77777777" w:rsidR="007666C7" w:rsidRPr="00124093" w:rsidRDefault="007666C7" w:rsidP="00124093">
      <w:pPr>
        <w:pStyle w:val="Heading3"/>
        <w:keepNext w:val="0"/>
        <w:keepLines w:val="0"/>
        <w:numPr>
          <w:ilvl w:val="2"/>
          <w:numId w:val="47"/>
        </w:numPr>
        <w:spacing w:before="0" w:after="113" w:line="240" w:lineRule="atLeast"/>
        <w:ind w:left="0" w:firstLine="0"/>
        <w:rPr>
          <w:rFonts w:asciiTheme="minorHAnsi" w:hAnsiTheme="minorHAnsi"/>
        </w:rPr>
      </w:pPr>
      <w:bookmarkStart w:id="39" w:name="_Toc407186975"/>
      <w:bookmarkStart w:id="40" w:name="_Toc415651702"/>
      <w:r w:rsidRPr="00124093">
        <w:rPr>
          <w:rFonts w:asciiTheme="minorHAnsi" w:hAnsiTheme="minorHAnsi"/>
        </w:rPr>
        <w:t>Hydraulic and Physical Performance Standards</w:t>
      </w:r>
      <w:bookmarkEnd w:id="39"/>
      <w:bookmarkEnd w:id="40"/>
    </w:p>
    <w:p w14:paraId="161CF391" w14:textId="29A7885E" w:rsidR="00DE76E6" w:rsidRPr="00536BB7" w:rsidRDefault="007666C7" w:rsidP="00DE76E6">
      <w:pPr>
        <w:spacing w:after="113" w:line="240" w:lineRule="atLeast"/>
        <w:rPr>
          <w:rFonts w:asciiTheme="minorHAnsi" w:hAnsiTheme="minorHAnsi"/>
          <w:szCs w:val="22"/>
        </w:rPr>
      </w:pPr>
      <w:r w:rsidRPr="00124093">
        <w:rPr>
          <w:rFonts w:asciiTheme="minorHAnsi" w:hAnsiTheme="minorHAnsi"/>
        </w:rPr>
        <w:t xml:space="preserve">The development of </w:t>
      </w:r>
      <w:r w:rsidR="00571C03" w:rsidRPr="00EF1FBA">
        <w:rPr>
          <w:rFonts w:asciiTheme="minorHAnsi" w:hAnsiTheme="minorHAnsi"/>
        </w:rPr>
        <w:t xml:space="preserve">Hydraulic and </w:t>
      </w:r>
      <w:r w:rsidR="00571C03">
        <w:rPr>
          <w:rFonts w:asciiTheme="minorHAnsi" w:hAnsiTheme="minorHAnsi"/>
        </w:rPr>
        <w:t>P</w:t>
      </w:r>
      <w:r w:rsidR="00571C03" w:rsidRPr="00EF1FBA">
        <w:rPr>
          <w:rFonts w:asciiTheme="minorHAnsi" w:hAnsiTheme="minorHAnsi"/>
        </w:rPr>
        <w:t xml:space="preserve">hysical </w:t>
      </w:r>
      <w:r w:rsidR="00571C03">
        <w:rPr>
          <w:rFonts w:asciiTheme="minorHAnsi" w:hAnsiTheme="minorHAnsi"/>
        </w:rPr>
        <w:t>P</w:t>
      </w:r>
      <w:r w:rsidR="00571C03" w:rsidRPr="00EF1FBA">
        <w:rPr>
          <w:rFonts w:asciiTheme="minorHAnsi" w:hAnsiTheme="minorHAnsi"/>
        </w:rPr>
        <w:t xml:space="preserve">erformance </w:t>
      </w:r>
      <w:r w:rsidR="00571C03">
        <w:rPr>
          <w:rFonts w:asciiTheme="minorHAnsi" w:hAnsiTheme="minorHAnsi"/>
        </w:rPr>
        <w:t>S</w:t>
      </w:r>
      <w:r w:rsidR="00571C03" w:rsidRPr="00EF1FBA">
        <w:rPr>
          <w:rFonts w:asciiTheme="minorHAnsi" w:hAnsiTheme="minorHAnsi"/>
        </w:rPr>
        <w:t>tandards</w:t>
      </w:r>
      <w:r w:rsidR="00571C03" w:rsidRPr="00124093" w:rsidDel="00571C03">
        <w:rPr>
          <w:rFonts w:asciiTheme="minorHAnsi" w:hAnsiTheme="minorHAnsi"/>
        </w:rPr>
        <w:t xml:space="preserve"> </w:t>
      </w:r>
      <w:r w:rsidR="000F751C">
        <w:rPr>
          <w:rFonts w:asciiTheme="minorHAnsi" w:hAnsiTheme="minorHAnsi"/>
        </w:rPr>
        <w:t>is</w:t>
      </w:r>
      <w:r w:rsidR="000F751C" w:rsidRPr="00124093">
        <w:rPr>
          <w:rFonts w:asciiTheme="minorHAnsi" w:hAnsiTheme="minorHAnsi"/>
        </w:rPr>
        <w:t xml:space="preserve"> </w:t>
      </w:r>
      <w:r w:rsidRPr="00124093">
        <w:rPr>
          <w:rFonts w:asciiTheme="minorHAnsi" w:hAnsiTheme="minorHAnsi"/>
        </w:rPr>
        <w:t>determined by the ecological and fish passage objectives. They are derived from information on the swimming ability, size and behaviour of fish (</w:t>
      </w:r>
      <w:r w:rsidR="001868B0">
        <w:rPr>
          <w:rFonts w:asciiTheme="minorHAnsi" w:hAnsiTheme="minorHAnsi"/>
        </w:rPr>
        <w:t>Fig.</w:t>
      </w:r>
      <w:r w:rsidRPr="00124093">
        <w:rPr>
          <w:rFonts w:asciiTheme="minorHAnsi" w:hAnsiTheme="minorHAnsi"/>
        </w:rPr>
        <w:t> 2).</w:t>
      </w:r>
      <w:r w:rsidR="00AC2616" w:rsidRPr="00124093">
        <w:rPr>
          <w:rFonts w:asciiTheme="minorHAnsi" w:hAnsiTheme="minorHAnsi"/>
        </w:rPr>
        <w:t xml:space="preserve"> </w:t>
      </w:r>
      <w:r w:rsidRPr="00124093">
        <w:rPr>
          <w:rFonts w:asciiTheme="minorHAnsi" w:hAnsiTheme="minorHAnsi"/>
        </w:rPr>
        <w:t xml:space="preserve">They form </w:t>
      </w:r>
      <w:r w:rsidR="00571C03" w:rsidRPr="00124093">
        <w:rPr>
          <w:rFonts w:asciiTheme="minorHAnsi" w:hAnsiTheme="minorHAnsi"/>
        </w:rPr>
        <w:t>site</w:t>
      </w:r>
      <w:r w:rsidR="00571C03">
        <w:rPr>
          <w:rFonts w:asciiTheme="minorHAnsi" w:hAnsiTheme="minorHAnsi"/>
        </w:rPr>
        <w:t>-</w:t>
      </w:r>
      <w:r w:rsidRPr="00124093">
        <w:rPr>
          <w:rFonts w:asciiTheme="minorHAnsi" w:hAnsiTheme="minorHAnsi"/>
        </w:rPr>
        <w:t xml:space="preserve">specific design standards and can also be used to evaluate existing fishways. Hydraulic and </w:t>
      </w:r>
      <w:r w:rsidR="00571C03">
        <w:rPr>
          <w:rFonts w:asciiTheme="minorHAnsi" w:hAnsiTheme="minorHAnsi"/>
        </w:rPr>
        <w:t>P</w:t>
      </w:r>
      <w:r w:rsidR="00571C03" w:rsidRPr="00124093">
        <w:rPr>
          <w:rFonts w:asciiTheme="minorHAnsi" w:hAnsiTheme="minorHAnsi"/>
        </w:rPr>
        <w:t xml:space="preserve">hysical </w:t>
      </w:r>
      <w:r w:rsidR="00571C03">
        <w:rPr>
          <w:rFonts w:asciiTheme="minorHAnsi" w:hAnsiTheme="minorHAnsi"/>
        </w:rPr>
        <w:t>P</w:t>
      </w:r>
      <w:r w:rsidR="00571C03" w:rsidRPr="00124093">
        <w:rPr>
          <w:rFonts w:asciiTheme="minorHAnsi" w:hAnsiTheme="minorHAnsi"/>
        </w:rPr>
        <w:t xml:space="preserve">erformance </w:t>
      </w:r>
      <w:r w:rsidR="00571C03">
        <w:rPr>
          <w:rFonts w:asciiTheme="minorHAnsi" w:hAnsiTheme="minorHAnsi"/>
        </w:rPr>
        <w:t>S</w:t>
      </w:r>
      <w:r w:rsidR="00571C03" w:rsidRPr="00124093">
        <w:rPr>
          <w:rFonts w:asciiTheme="minorHAnsi" w:hAnsiTheme="minorHAnsi"/>
        </w:rPr>
        <w:t xml:space="preserve">tandards </w:t>
      </w:r>
      <w:r w:rsidRPr="00124093">
        <w:rPr>
          <w:rFonts w:asciiTheme="minorHAnsi" w:hAnsiTheme="minorHAnsi"/>
        </w:rPr>
        <w:t xml:space="preserve">are an important surrogate </w:t>
      </w:r>
      <w:r w:rsidR="00571C03">
        <w:rPr>
          <w:rFonts w:asciiTheme="minorHAnsi" w:hAnsiTheme="minorHAnsi"/>
        </w:rPr>
        <w:t>–</w:t>
      </w:r>
      <w:r w:rsidR="00571C03" w:rsidRPr="00124093">
        <w:rPr>
          <w:rFonts w:asciiTheme="minorHAnsi" w:hAnsiTheme="minorHAnsi"/>
        </w:rPr>
        <w:t xml:space="preserve"> </w:t>
      </w:r>
      <w:r w:rsidRPr="00124093">
        <w:rPr>
          <w:rFonts w:asciiTheme="minorHAnsi" w:hAnsiTheme="minorHAnsi"/>
        </w:rPr>
        <w:t>the logic is that if the correct hydraulic and physical conditions are provided (e.g. water velocity, depth, turbulence and space)</w:t>
      </w:r>
      <w:r w:rsidR="00A6250E">
        <w:rPr>
          <w:rFonts w:asciiTheme="minorHAnsi" w:hAnsiTheme="minorHAnsi"/>
        </w:rPr>
        <w:t>,</w:t>
      </w:r>
      <w:r w:rsidRPr="00124093">
        <w:rPr>
          <w:rFonts w:asciiTheme="minorHAnsi" w:hAnsiTheme="minorHAnsi"/>
        </w:rPr>
        <w:t xml:space="preserve"> then the target species of fish can use the </w:t>
      </w:r>
      <w:proofErr w:type="spellStart"/>
      <w:r w:rsidRPr="00124093">
        <w:rPr>
          <w:rFonts w:asciiTheme="minorHAnsi" w:hAnsiTheme="minorHAnsi"/>
        </w:rPr>
        <w:t>fishway</w:t>
      </w:r>
      <w:proofErr w:type="spellEnd"/>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Hydraulic and physical measurements provide a rapid assessment of performance and are also useful </w:t>
      </w:r>
      <w:r w:rsidR="00571C03">
        <w:rPr>
          <w:rFonts w:asciiTheme="minorHAnsi" w:hAnsiTheme="minorHAnsi"/>
        </w:rPr>
        <w:t>for</w:t>
      </w:r>
      <w:r w:rsidR="00571C03" w:rsidRPr="00124093">
        <w:rPr>
          <w:rFonts w:asciiTheme="minorHAnsi" w:hAnsiTheme="minorHAnsi"/>
        </w:rPr>
        <w:t xml:space="preserve"> determin</w:t>
      </w:r>
      <w:r w:rsidR="00571C03">
        <w:rPr>
          <w:rFonts w:asciiTheme="minorHAnsi" w:hAnsiTheme="minorHAnsi"/>
        </w:rPr>
        <w:t>ing</w:t>
      </w:r>
      <w:r w:rsidR="00571C03" w:rsidRPr="00124093">
        <w:rPr>
          <w:rFonts w:asciiTheme="minorHAnsi" w:hAnsiTheme="minorHAnsi"/>
        </w:rPr>
        <w:t xml:space="preserve"> </w:t>
      </w:r>
      <w:r w:rsidRPr="00124093">
        <w:rPr>
          <w:rFonts w:asciiTheme="minorHAnsi" w:hAnsiTheme="minorHAnsi"/>
        </w:rPr>
        <w:t>when maintenance is required</w:t>
      </w:r>
      <w:r w:rsidRPr="00124093">
        <w:rPr>
          <w:rFonts w:asciiTheme="minorHAnsi" w:hAnsiTheme="minorHAnsi"/>
          <w:szCs w:val="22"/>
        </w:rPr>
        <w:t>. Figure 2 shows</w:t>
      </w:r>
      <w:r w:rsidRPr="00124093">
        <w:rPr>
          <w:rFonts w:asciiTheme="minorHAnsi" w:hAnsiTheme="minorHAnsi"/>
        </w:rPr>
        <w:t xml:space="preserve"> the relationships between biological, hydraulic and physical, operation and maintenance, and design</w:t>
      </w:r>
      <w:r w:rsidR="00571C03" w:rsidRPr="00124093">
        <w:rPr>
          <w:rFonts w:asciiTheme="minorHAnsi" w:hAnsiTheme="minorHAnsi"/>
        </w:rPr>
        <w:t xml:space="preserve"> performance standards</w:t>
      </w:r>
      <w:r w:rsidR="00571C03">
        <w:rPr>
          <w:rFonts w:asciiTheme="minorHAnsi" w:hAnsiTheme="minorHAnsi"/>
        </w:rPr>
        <w:t>, together with</w:t>
      </w:r>
      <w:r w:rsidRPr="00124093">
        <w:rPr>
          <w:rFonts w:asciiTheme="minorHAnsi" w:hAnsiTheme="minorHAnsi"/>
        </w:rPr>
        <w:t xml:space="preserve"> the information needs </w:t>
      </w:r>
      <w:r w:rsidR="000F751C">
        <w:rPr>
          <w:rFonts w:asciiTheme="minorHAnsi" w:hAnsiTheme="minorHAnsi"/>
        </w:rPr>
        <w:t>for</w:t>
      </w:r>
      <w:r w:rsidR="000F751C" w:rsidRPr="00124093">
        <w:rPr>
          <w:rFonts w:asciiTheme="minorHAnsi" w:hAnsiTheme="minorHAnsi"/>
        </w:rPr>
        <w:t xml:space="preserve"> </w:t>
      </w:r>
      <w:r w:rsidRPr="00124093">
        <w:rPr>
          <w:rFonts w:asciiTheme="minorHAnsi" w:hAnsiTheme="minorHAnsi"/>
        </w:rPr>
        <w:t xml:space="preserve">each group </w:t>
      </w:r>
      <w:r w:rsidR="00571C03">
        <w:rPr>
          <w:rFonts w:asciiTheme="minorHAnsi" w:hAnsiTheme="minorHAnsi"/>
        </w:rPr>
        <w:t xml:space="preserve">that are </w:t>
      </w:r>
      <w:r w:rsidRPr="00124093">
        <w:rPr>
          <w:rFonts w:asciiTheme="minorHAnsi" w:hAnsiTheme="minorHAnsi"/>
        </w:rPr>
        <w:t xml:space="preserve">required to finalise these </w:t>
      </w:r>
      <w:r w:rsidR="00571C03">
        <w:rPr>
          <w:rFonts w:asciiTheme="minorHAnsi" w:hAnsiTheme="minorHAnsi"/>
        </w:rPr>
        <w:t>on</w:t>
      </w:r>
      <w:r w:rsidR="00571C03" w:rsidRPr="00124093">
        <w:rPr>
          <w:rFonts w:asciiTheme="minorHAnsi" w:hAnsiTheme="minorHAnsi"/>
        </w:rPr>
        <w:t xml:space="preserve"> </w:t>
      </w:r>
      <w:r w:rsidRPr="00124093">
        <w:rPr>
          <w:rFonts w:asciiTheme="minorHAnsi" w:hAnsiTheme="minorHAnsi"/>
        </w:rPr>
        <w:t>a site basis.</w:t>
      </w:r>
      <w:r w:rsidR="00AC2616" w:rsidRPr="00124093">
        <w:rPr>
          <w:rFonts w:asciiTheme="minorHAnsi" w:hAnsiTheme="minorHAnsi"/>
        </w:rPr>
        <w:t xml:space="preserve"> </w:t>
      </w:r>
      <w:r w:rsidRPr="00124093">
        <w:rPr>
          <w:rFonts w:asciiTheme="minorHAnsi" w:hAnsiTheme="minorHAnsi"/>
        </w:rPr>
        <w:t xml:space="preserve">All of the information needs are used in </w:t>
      </w:r>
      <w:proofErr w:type="spellStart"/>
      <w:r w:rsidRPr="00124093">
        <w:rPr>
          <w:rFonts w:asciiTheme="minorHAnsi" w:hAnsiTheme="minorHAnsi"/>
        </w:rPr>
        <w:t>fishway</w:t>
      </w:r>
      <w:proofErr w:type="spellEnd"/>
      <w:r w:rsidRPr="00124093">
        <w:rPr>
          <w:rFonts w:asciiTheme="minorHAnsi" w:hAnsiTheme="minorHAnsi"/>
        </w:rPr>
        <w:t xml:space="preserve"> design; hence, for an existing </w:t>
      </w:r>
      <w:proofErr w:type="spellStart"/>
      <w:r w:rsidRPr="00124093">
        <w:rPr>
          <w:rFonts w:asciiTheme="minorHAnsi" w:hAnsiTheme="minorHAnsi"/>
        </w:rPr>
        <w:t>fishway</w:t>
      </w:r>
      <w:proofErr w:type="spellEnd"/>
      <w:r w:rsidRPr="00124093">
        <w:rPr>
          <w:rFonts w:asciiTheme="minorHAnsi" w:hAnsiTheme="minorHAnsi"/>
        </w:rPr>
        <w:t xml:space="preserve"> the </w:t>
      </w:r>
      <w:r w:rsidR="00A34962">
        <w:rPr>
          <w:rFonts w:asciiTheme="minorHAnsi" w:hAnsiTheme="minorHAnsi"/>
        </w:rPr>
        <w:t>data are</w:t>
      </w:r>
      <w:r w:rsidRPr="00124093">
        <w:rPr>
          <w:rFonts w:asciiTheme="minorHAnsi" w:hAnsiTheme="minorHAnsi"/>
        </w:rPr>
        <w:t xml:space="preserve"> usually available </w:t>
      </w:r>
      <w:r w:rsidR="00571C03">
        <w:rPr>
          <w:rFonts w:asciiTheme="minorHAnsi" w:hAnsiTheme="minorHAnsi"/>
        </w:rPr>
        <w:t>for</w:t>
      </w:r>
      <w:r w:rsidR="00571C03" w:rsidRPr="00124093">
        <w:rPr>
          <w:rFonts w:asciiTheme="minorHAnsi" w:hAnsiTheme="minorHAnsi"/>
        </w:rPr>
        <w:t xml:space="preserve"> </w:t>
      </w:r>
      <w:r w:rsidRPr="00124093">
        <w:rPr>
          <w:rFonts w:asciiTheme="minorHAnsi" w:hAnsiTheme="minorHAnsi"/>
        </w:rPr>
        <w:t>clarify</w:t>
      </w:r>
      <w:r w:rsidR="00571C03">
        <w:rPr>
          <w:rFonts w:asciiTheme="minorHAnsi" w:hAnsiTheme="minorHAnsi"/>
        </w:rPr>
        <w:t>ing</w:t>
      </w:r>
      <w:r w:rsidRPr="00124093">
        <w:rPr>
          <w:rFonts w:asciiTheme="minorHAnsi" w:hAnsiTheme="minorHAnsi"/>
        </w:rPr>
        <w:t xml:space="preserve"> the ecological and fish passage objectives for the site.</w:t>
      </w:r>
    </w:p>
    <w:p w14:paraId="4E7CB02F" w14:textId="1B275631"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distribution and migration patterns of the fish population at specific sites will determine the species and size of fish expected at the site, which determines the swimming ability that needs to be accommodated in </w:t>
      </w:r>
      <w:r w:rsidR="00291F05">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design. A knowledge of migration ecology is used to determine two key related criteria: the</w:t>
      </w:r>
      <w:r w:rsidRPr="00124093">
        <w:rPr>
          <w:rFonts w:asciiTheme="minorHAnsi" w:hAnsiTheme="minorHAnsi"/>
          <w:i/>
        </w:rPr>
        <w:t xml:space="preserve"> </w:t>
      </w:r>
      <w:r w:rsidR="00A6250E">
        <w:rPr>
          <w:rFonts w:asciiTheme="minorHAnsi" w:hAnsiTheme="minorHAnsi"/>
        </w:rPr>
        <w:t>‘</w:t>
      </w:r>
      <w:r w:rsidRPr="00124093">
        <w:rPr>
          <w:rFonts w:asciiTheme="minorHAnsi" w:hAnsiTheme="minorHAnsi"/>
        </w:rPr>
        <w:t>maximum size of fish</w:t>
      </w:r>
      <w:r w:rsidR="00A6250E">
        <w:rPr>
          <w:rFonts w:asciiTheme="minorHAnsi" w:hAnsiTheme="minorHAnsi"/>
        </w:rPr>
        <w:t>’</w:t>
      </w:r>
      <w:r w:rsidRPr="00124093">
        <w:rPr>
          <w:rFonts w:asciiTheme="minorHAnsi" w:hAnsiTheme="minorHAnsi"/>
        </w:rPr>
        <w:t xml:space="preserve">, which determines the amount of space and depth needed in the </w:t>
      </w:r>
      <w:proofErr w:type="spellStart"/>
      <w:r w:rsidRPr="00124093">
        <w:rPr>
          <w:rFonts w:asciiTheme="minorHAnsi" w:hAnsiTheme="minorHAnsi"/>
        </w:rPr>
        <w:t>fishway</w:t>
      </w:r>
      <w:proofErr w:type="spellEnd"/>
      <w:r w:rsidR="00571C03">
        <w:rPr>
          <w:rFonts w:asciiTheme="minorHAnsi" w:hAnsiTheme="minorHAnsi"/>
        </w:rPr>
        <w:t>,</w:t>
      </w:r>
      <w:r w:rsidR="00571C03" w:rsidRPr="00124093">
        <w:rPr>
          <w:rFonts w:asciiTheme="minorHAnsi" w:hAnsiTheme="minorHAnsi"/>
        </w:rPr>
        <w:t xml:space="preserve"> </w:t>
      </w:r>
      <w:r w:rsidRPr="00124093">
        <w:rPr>
          <w:rFonts w:asciiTheme="minorHAnsi" w:hAnsiTheme="minorHAnsi"/>
        </w:rPr>
        <w:t xml:space="preserve">and the </w:t>
      </w:r>
      <w:r w:rsidR="00A6250E">
        <w:rPr>
          <w:rFonts w:asciiTheme="minorHAnsi" w:hAnsiTheme="minorHAnsi"/>
        </w:rPr>
        <w:t>‘</w:t>
      </w:r>
      <w:r w:rsidRPr="00124093">
        <w:rPr>
          <w:rFonts w:asciiTheme="minorHAnsi" w:hAnsiTheme="minorHAnsi"/>
        </w:rPr>
        <w:t>minimum size of fish</w:t>
      </w:r>
      <w:r w:rsidR="00A6250E">
        <w:rPr>
          <w:rFonts w:asciiTheme="minorHAnsi" w:hAnsiTheme="minorHAnsi"/>
        </w:rPr>
        <w:t>’</w:t>
      </w:r>
      <w:r w:rsidRPr="00124093">
        <w:rPr>
          <w:rFonts w:asciiTheme="minorHAnsi" w:hAnsiTheme="minorHAnsi"/>
        </w:rPr>
        <w:t xml:space="preserve">, which </w:t>
      </w:r>
      <w:r w:rsidR="00291F05">
        <w:rPr>
          <w:rFonts w:asciiTheme="minorHAnsi" w:hAnsiTheme="minorHAnsi"/>
        </w:rPr>
        <w:t>relates to</w:t>
      </w:r>
      <w:r w:rsidR="00291F05" w:rsidRPr="00124093">
        <w:rPr>
          <w:rFonts w:asciiTheme="minorHAnsi" w:hAnsiTheme="minorHAnsi"/>
        </w:rPr>
        <w:t xml:space="preserve"> </w:t>
      </w:r>
      <w:r w:rsidRPr="00124093">
        <w:rPr>
          <w:rFonts w:asciiTheme="minorHAnsi" w:hAnsiTheme="minorHAnsi"/>
        </w:rPr>
        <w:t>fish with the weakest swimming ability and determines the maximum water velocity and turbulence.</w:t>
      </w:r>
      <w:r w:rsidR="00AC2616" w:rsidRPr="00124093">
        <w:rPr>
          <w:rFonts w:asciiTheme="minorHAnsi" w:hAnsiTheme="minorHAnsi"/>
        </w:rPr>
        <w:t xml:space="preserve"> </w:t>
      </w:r>
      <w:r w:rsidRPr="00124093">
        <w:rPr>
          <w:rFonts w:asciiTheme="minorHAnsi" w:hAnsiTheme="minorHAnsi"/>
        </w:rPr>
        <w:t>Swimming ability is directly related to body size</w:t>
      </w:r>
      <w:r w:rsidR="00571C03">
        <w:rPr>
          <w:rFonts w:asciiTheme="minorHAnsi" w:hAnsiTheme="minorHAnsi"/>
        </w:rPr>
        <w:t>,</w:t>
      </w:r>
      <w:r w:rsidRPr="00124093">
        <w:rPr>
          <w:rFonts w:asciiTheme="minorHAnsi" w:hAnsiTheme="minorHAnsi"/>
        </w:rPr>
        <w:t xml:space="preserve"> and smaller fish are generally weaker swimmers.</w:t>
      </w:r>
      <w:r w:rsidR="00AC2616" w:rsidRPr="00124093">
        <w:rPr>
          <w:rFonts w:asciiTheme="minorHAnsi" w:hAnsiTheme="minorHAnsi"/>
        </w:rPr>
        <w:t xml:space="preserve"> </w:t>
      </w:r>
      <w:r w:rsidRPr="00124093">
        <w:rPr>
          <w:rFonts w:asciiTheme="minorHAnsi" w:hAnsiTheme="minorHAnsi"/>
        </w:rPr>
        <w:t>Smaller fish, however, require less depth</w:t>
      </w:r>
      <w:r w:rsidR="00571C03">
        <w:rPr>
          <w:rFonts w:asciiTheme="minorHAnsi" w:hAnsiTheme="minorHAnsi"/>
        </w:rPr>
        <w:t>,</w:t>
      </w:r>
      <w:r w:rsidRPr="00124093">
        <w:rPr>
          <w:rFonts w:asciiTheme="minorHAnsi" w:hAnsiTheme="minorHAnsi"/>
        </w:rPr>
        <w:t xml:space="preserve"> and some species are adept at using boundary layers to move upstream (</w:t>
      </w:r>
      <w:r w:rsidR="001868B0">
        <w:rPr>
          <w:rFonts w:asciiTheme="minorHAnsi" w:hAnsiTheme="minorHAnsi"/>
        </w:rPr>
        <w:t>Fig.</w:t>
      </w:r>
      <w:r w:rsidRPr="00124093">
        <w:rPr>
          <w:rFonts w:asciiTheme="minorHAnsi" w:hAnsiTheme="minorHAnsi"/>
        </w:rPr>
        <w:t xml:space="preserve"> 5)</w:t>
      </w:r>
      <w:r w:rsidR="00571C03">
        <w:rPr>
          <w:rFonts w:asciiTheme="minorHAnsi" w:hAnsiTheme="minorHAnsi"/>
        </w:rPr>
        <w:t xml:space="preserve"> (</w:t>
      </w:r>
      <w:r w:rsidRPr="00124093">
        <w:rPr>
          <w:rFonts w:asciiTheme="minorHAnsi" w:hAnsiTheme="minorHAnsi"/>
        </w:rPr>
        <w:t>edges of flowing water where water velocity slows adjacent to rough surfaces</w:t>
      </w:r>
      <w:r w:rsidR="00571C03">
        <w:rPr>
          <w:rFonts w:asciiTheme="minorHAnsi" w:hAnsiTheme="minorHAnsi"/>
        </w:rPr>
        <w:t>)</w:t>
      </w:r>
      <w:r w:rsidRPr="00124093">
        <w:rPr>
          <w:rFonts w:asciiTheme="minorHAnsi" w:hAnsiTheme="minorHAnsi"/>
        </w:rPr>
        <w:t>.</w:t>
      </w:r>
    </w:p>
    <w:p w14:paraId="207FDDC2" w14:textId="496F9ACE" w:rsidR="007666C7" w:rsidRPr="00124093" w:rsidRDefault="007666C7" w:rsidP="00124093">
      <w:pPr>
        <w:spacing w:after="113" w:line="240" w:lineRule="atLeast"/>
        <w:jc w:val="both"/>
        <w:rPr>
          <w:rFonts w:asciiTheme="minorHAnsi" w:hAnsiTheme="minorHAnsi"/>
        </w:rPr>
      </w:pPr>
      <w:r w:rsidRPr="00124093">
        <w:rPr>
          <w:rFonts w:asciiTheme="minorHAnsi" w:hAnsiTheme="minorHAnsi"/>
        </w:rPr>
        <w:t xml:space="preserve">Data on swimming ability lead to specific water velocities and turbulence criteria that are used not only for Hydraulic Performance Standards but also for </w:t>
      </w:r>
      <w:proofErr w:type="spellStart"/>
      <w:r w:rsidRPr="00124093">
        <w:rPr>
          <w:rFonts w:asciiTheme="minorHAnsi" w:hAnsiTheme="minorHAnsi"/>
        </w:rPr>
        <w:t>fishway</w:t>
      </w:r>
      <w:proofErr w:type="spellEnd"/>
      <w:r w:rsidRPr="00124093">
        <w:rPr>
          <w:rFonts w:asciiTheme="minorHAnsi" w:hAnsiTheme="minorHAnsi"/>
        </w:rPr>
        <w:t xml:space="preserve"> operation (see </w:t>
      </w:r>
      <w:r w:rsidR="00075FC0" w:rsidRPr="006A003C">
        <w:rPr>
          <w:rFonts w:asciiTheme="minorHAnsi" w:hAnsiTheme="minorHAnsi"/>
          <w:i/>
        </w:rPr>
        <w:t>Section 3:</w:t>
      </w:r>
      <w:r w:rsidR="003D1CF1" w:rsidRPr="006A003C">
        <w:rPr>
          <w:rFonts w:asciiTheme="minorHAnsi" w:hAnsiTheme="minorHAnsi"/>
          <w:i/>
        </w:rPr>
        <w:t xml:space="preserve"> </w:t>
      </w:r>
      <w:r w:rsidRPr="00124093">
        <w:rPr>
          <w:rFonts w:asciiTheme="minorHAnsi" w:hAnsiTheme="minorHAnsi"/>
          <w:i/>
        </w:rPr>
        <w:t>Operational Performance Standards</w:t>
      </w:r>
      <w:r w:rsidRPr="00124093">
        <w:rPr>
          <w:rFonts w:asciiTheme="minorHAnsi" w:hAnsiTheme="minorHAnsi"/>
        </w:rPr>
        <w:t xml:space="preserve">) and maintenance (see </w:t>
      </w:r>
      <w:r w:rsidR="00075FC0" w:rsidRPr="006A003C">
        <w:rPr>
          <w:rFonts w:asciiTheme="minorHAnsi" w:hAnsiTheme="minorHAnsi"/>
          <w:i/>
        </w:rPr>
        <w:t>Section 4</w:t>
      </w:r>
      <w:r w:rsidR="003D1CF1" w:rsidRPr="006A003C">
        <w:rPr>
          <w:rFonts w:asciiTheme="minorHAnsi" w:hAnsiTheme="minorHAnsi"/>
          <w:i/>
        </w:rPr>
        <w:t xml:space="preserve">: </w:t>
      </w:r>
      <w:r w:rsidRPr="00124093">
        <w:rPr>
          <w:rFonts w:asciiTheme="minorHAnsi" w:hAnsiTheme="minorHAnsi"/>
          <w:i/>
        </w:rPr>
        <w:t>Maintenance Performance Standards</w:t>
      </w:r>
      <w:r w:rsidRPr="00124093">
        <w:rPr>
          <w:rFonts w:asciiTheme="minorHAnsi" w:hAnsiTheme="minorHAnsi"/>
        </w:rPr>
        <w:t>).</w:t>
      </w:r>
    </w:p>
    <w:p w14:paraId="646B176B" w14:textId="12A72C40" w:rsidR="007666C7" w:rsidRPr="00124093" w:rsidRDefault="007666C7" w:rsidP="00124093">
      <w:pPr>
        <w:spacing w:after="113" w:line="240" w:lineRule="atLeast"/>
        <w:jc w:val="both"/>
        <w:rPr>
          <w:rFonts w:asciiTheme="minorHAnsi" w:hAnsiTheme="minorHAnsi"/>
        </w:rPr>
      </w:pPr>
      <w:r w:rsidRPr="00124093">
        <w:rPr>
          <w:rFonts w:asciiTheme="minorHAnsi" w:hAnsiTheme="minorHAnsi"/>
        </w:rPr>
        <w:lastRenderedPageBreak/>
        <w:t>For swimming ability</w:t>
      </w:r>
      <w:r w:rsidR="00571C03">
        <w:rPr>
          <w:rFonts w:asciiTheme="minorHAnsi" w:hAnsiTheme="minorHAnsi"/>
        </w:rPr>
        <w:t>,</w:t>
      </w:r>
      <w:r w:rsidRPr="00124093">
        <w:rPr>
          <w:rFonts w:asciiTheme="minorHAnsi" w:hAnsiTheme="minorHAnsi"/>
        </w:rPr>
        <w:t xml:space="preserve"> an important context is that this varies greatly over distance.</w:t>
      </w:r>
      <w:r w:rsidR="00AC2616" w:rsidRPr="00124093">
        <w:rPr>
          <w:rFonts w:asciiTheme="minorHAnsi" w:hAnsiTheme="minorHAnsi"/>
        </w:rPr>
        <w:t xml:space="preserve"> </w:t>
      </w:r>
      <w:r w:rsidRPr="00124093">
        <w:rPr>
          <w:rFonts w:asciiTheme="minorHAnsi" w:hAnsiTheme="minorHAnsi"/>
        </w:rPr>
        <w:t>For example, over a short distance</w:t>
      </w:r>
      <w:r w:rsidR="00981B30">
        <w:rPr>
          <w:rFonts w:asciiTheme="minorHAnsi" w:hAnsiTheme="minorHAnsi"/>
        </w:rPr>
        <w:t xml:space="preserve"> (</w:t>
      </w:r>
      <w:r w:rsidRPr="00124093">
        <w:rPr>
          <w:rFonts w:asciiTheme="minorHAnsi" w:hAnsiTheme="minorHAnsi"/>
        </w:rPr>
        <w:t>such as 5</w:t>
      </w:r>
      <w:r w:rsidR="008544BC">
        <w:rPr>
          <w:rFonts w:asciiTheme="minorHAnsi" w:hAnsiTheme="minorHAnsi"/>
        </w:rPr>
        <w:t>–</w:t>
      </w:r>
      <w:r w:rsidRPr="00124093">
        <w:rPr>
          <w:rFonts w:asciiTheme="minorHAnsi" w:hAnsiTheme="minorHAnsi"/>
        </w:rPr>
        <w:t>10 cm</w:t>
      </w:r>
      <w:r w:rsidR="00981B30">
        <w:rPr>
          <w:rFonts w:asciiTheme="minorHAnsi" w:hAnsiTheme="minorHAnsi"/>
        </w:rPr>
        <w:t>)</w:t>
      </w:r>
      <w:r w:rsidRPr="00124093">
        <w:rPr>
          <w:rFonts w:asciiTheme="minorHAnsi" w:hAnsiTheme="minorHAnsi"/>
        </w:rPr>
        <w:t xml:space="preserve">, </w:t>
      </w:r>
      <w:r w:rsidR="00E46878">
        <w:rPr>
          <w:rFonts w:asciiTheme="minorHAnsi" w:hAnsiTheme="minorHAnsi"/>
        </w:rPr>
        <w:t>‘</w:t>
      </w:r>
      <w:r w:rsidRPr="00124093">
        <w:rPr>
          <w:rFonts w:asciiTheme="minorHAnsi" w:hAnsiTheme="minorHAnsi"/>
        </w:rPr>
        <w:t>burst swimming speed</w:t>
      </w:r>
      <w:r w:rsidR="00E46878">
        <w:rPr>
          <w:rFonts w:asciiTheme="minorHAnsi" w:hAnsiTheme="minorHAnsi"/>
        </w:rPr>
        <w:t>’</w:t>
      </w:r>
      <w:r w:rsidRPr="00124093">
        <w:rPr>
          <w:rFonts w:asciiTheme="minorHAnsi" w:hAnsiTheme="minorHAnsi"/>
        </w:rPr>
        <w:t xml:space="preserve"> is used</w:t>
      </w:r>
      <w:r w:rsidR="00571C03">
        <w:rPr>
          <w:rFonts w:asciiTheme="minorHAnsi" w:hAnsiTheme="minorHAnsi"/>
        </w:rPr>
        <w:t>,</w:t>
      </w:r>
      <w:r w:rsidRPr="00124093">
        <w:rPr>
          <w:rFonts w:asciiTheme="minorHAnsi" w:hAnsiTheme="minorHAnsi"/>
        </w:rPr>
        <w:t xml:space="preserve"> which can be up to ten times greater than </w:t>
      </w:r>
      <w:r w:rsidR="00981B30">
        <w:rPr>
          <w:rFonts w:asciiTheme="minorHAnsi" w:hAnsiTheme="minorHAnsi"/>
        </w:rPr>
        <w:t xml:space="preserve">the </w:t>
      </w:r>
      <w:r w:rsidR="00E46878">
        <w:rPr>
          <w:rFonts w:asciiTheme="minorHAnsi" w:hAnsiTheme="minorHAnsi"/>
        </w:rPr>
        <w:t>‘</w:t>
      </w:r>
      <w:r w:rsidRPr="00124093">
        <w:rPr>
          <w:rFonts w:asciiTheme="minorHAnsi" w:hAnsiTheme="minorHAnsi"/>
        </w:rPr>
        <w:t>prolonged</w:t>
      </w:r>
      <w:r w:rsidR="00E46878">
        <w:rPr>
          <w:rFonts w:asciiTheme="minorHAnsi" w:hAnsiTheme="minorHAnsi"/>
        </w:rPr>
        <w:t>’</w:t>
      </w:r>
      <w:r w:rsidRPr="00124093">
        <w:rPr>
          <w:rFonts w:asciiTheme="minorHAnsi" w:hAnsiTheme="minorHAnsi"/>
        </w:rPr>
        <w:t xml:space="preserve"> and </w:t>
      </w:r>
      <w:r w:rsidR="00E46878">
        <w:rPr>
          <w:rFonts w:asciiTheme="minorHAnsi" w:hAnsiTheme="minorHAnsi"/>
        </w:rPr>
        <w:t>‘</w:t>
      </w:r>
      <w:r w:rsidRPr="00124093">
        <w:rPr>
          <w:rFonts w:asciiTheme="minorHAnsi" w:hAnsiTheme="minorHAnsi"/>
        </w:rPr>
        <w:t>cruising swimming speed</w:t>
      </w:r>
      <w:r w:rsidR="00E46878">
        <w:rPr>
          <w:rFonts w:asciiTheme="minorHAnsi" w:hAnsiTheme="minorHAnsi"/>
        </w:rPr>
        <w:t>’</w:t>
      </w:r>
      <w:r w:rsidR="00981B30">
        <w:rPr>
          <w:rFonts w:asciiTheme="minorHAnsi" w:hAnsiTheme="minorHAnsi"/>
        </w:rPr>
        <w:t xml:space="preserve"> that</w:t>
      </w:r>
      <w:r w:rsidRPr="00124093">
        <w:rPr>
          <w:rFonts w:asciiTheme="minorHAnsi" w:hAnsiTheme="minorHAnsi"/>
        </w:rPr>
        <w:t xml:space="preserve"> fish use over a longer distance</w:t>
      </w:r>
      <w:r w:rsidR="00981B30">
        <w:rPr>
          <w:rFonts w:asciiTheme="minorHAnsi" w:hAnsiTheme="minorHAnsi"/>
        </w:rPr>
        <w:t xml:space="preserve"> (</w:t>
      </w:r>
      <w:r w:rsidRPr="00124093">
        <w:rPr>
          <w:rFonts w:asciiTheme="minorHAnsi" w:hAnsiTheme="minorHAnsi"/>
        </w:rPr>
        <w:t>such as 0.5</w:t>
      </w:r>
      <w:r w:rsidR="008544BC">
        <w:rPr>
          <w:rFonts w:asciiTheme="minorHAnsi" w:hAnsiTheme="minorHAnsi"/>
        </w:rPr>
        <w:t>–</w:t>
      </w:r>
      <w:r w:rsidRPr="00124093">
        <w:rPr>
          <w:rFonts w:asciiTheme="minorHAnsi" w:hAnsiTheme="minorHAnsi"/>
        </w:rPr>
        <w:t xml:space="preserve">10 </w:t>
      </w:r>
      <w:r w:rsidR="00892676">
        <w:rPr>
          <w:rFonts w:asciiTheme="minorHAnsi" w:hAnsiTheme="minorHAnsi"/>
        </w:rPr>
        <w:t>m</w:t>
      </w:r>
      <w:r w:rsidR="00981B30">
        <w:rPr>
          <w:rFonts w:asciiTheme="minorHAnsi" w:hAnsiTheme="minorHAnsi"/>
        </w:rPr>
        <w:t>)</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Therefore</w:t>
      </w:r>
      <w:r w:rsidR="00571C03">
        <w:rPr>
          <w:rFonts w:asciiTheme="minorHAnsi" w:hAnsiTheme="minorHAnsi"/>
        </w:rPr>
        <w:t>,</w:t>
      </w:r>
      <w:r w:rsidRPr="00124093">
        <w:rPr>
          <w:rFonts w:asciiTheme="minorHAnsi" w:hAnsiTheme="minorHAnsi"/>
        </w:rPr>
        <w:t xml:space="preserve"> for fishways</w:t>
      </w:r>
      <w:r w:rsidR="00571C03">
        <w:rPr>
          <w:rFonts w:asciiTheme="minorHAnsi" w:hAnsiTheme="minorHAnsi"/>
        </w:rPr>
        <w:t>,</w:t>
      </w:r>
      <w:r w:rsidRPr="00124093">
        <w:rPr>
          <w:rFonts w:asciiTheme="minorHAnsi" w:hAnsiTheme="minorHAnsi"/>
        </w:rPr>
        <w:t xml:space="preserve"> the burst swimming speed should only be used for short distances (&lt;0.1 </w:t>
      </w:r>
      <w:r w:rsidR="00892676">
        <w:rPr>
          <w:rFonts w:asciiTheme="minorHAnsi" w:hAnsiTheme="minorHAnsi"/>
        </w:rPr>
        <w:t>m</w:t>
      </w:r>
      <w:r w:rsidRPr="00124093">
        <w:rPr>
          <w:rFonts w:asciiTheme="minorHAnsi" w:hAnsiTheme="minorHAnsi"/>
        </w:rPr>
        <w:t>)</w:t>
      </w:r>
      <w:r w:rsidR="00981B30">
        <w:rPr>
          <w:rFonts w:asciiTheme="minorHAnsi" w:hAnsiTheme="minorHAnsi"/>
        </w:rPr>
        <w:t>,</w:t>
      </w:r>
      <w:r w:rsidRPr="00124093">
        <w:rPr>
          <w:rFonts w:asciiTheme="minorHAnsi" w:hAnsiTheme="minorHAnsi"/>
        </w:rPr>
        <w:t xml:space="preserve"> and not transferred to other hydraulic situations such as culverts and entrance/exit channels</w:t>
      </w:r>
      <w:r w:rsidR="00571C03">
        <w:rPr>
          <w:rFonts w:asciiTheme="minorHAnsi" w:hAnsiTheme="minorHAnsi"/>
        </w:rPr>
        <w:t>,</w:t>
      </w:r>
      <w:r w:rsidRPr="00124093">
        <w:rPr>
          <w:rFonts w:asciiTheme="minorHAnsi" w:hAnsiTheme="minorHAnsi"/>
        </w:rPr>
        <w:t xml:space="preserve"> where distances would be &gt;0.5 m.</w:t>
      </w:r>
    </w:p>
    <w:p w14:paraId="7B6E49B2" w14:textId="32594202" w:rsidR="007666C7" w:rsidRPr="00124093" w:rsidRDefault="007666C7" w:rsidP="00124093">
      <w:pPr>
        <w:spacing w:after="113" w:line="240" w:lineRule="atLeast"/>
        <w:jc w:val="both"/>
        <w:rPr>
          <w:rFonts w:asciiTheme="minorHAnsi" w:hAnsiTheme="minorHAnsi"/>
        </w:rPr>
      </w:pPr>
      <w:r w:rsidRPr="00124093">
        <w:rPr>
          <w:rFonts w:asciiTheme="minorHAnsi" w:hAnsiTheme="minorHAnsi"/>
        </w:rPr>
        <w:t xml:space="preserve">Swimming ability also includes other aspects such as climbing ability (e.g. </w:t>
      </w:r>
      <w:r w:rsidR="00981B30">
        <w:rPr>
          <w:rFonts w:asciiTheme="minorHAnsi" w:hAnsiTheme="minorHAnsi"/>
        </w:rPr>
        <w:t xml:space="preserve">of </w:t>
      </w:r>
      <w:r w:rsidRPr="00124093">
        <w:rPr>
          <w:rFonts w:asciiTheme="minorHAnsi" w:hAnsiTheme="minorHAnsi"/>
        </w:rPr>
        <w:t xml:space="preserve">juvenile eels </w:t>
      </w:r>
      <w:r w:rsidR="00571C03">
        <w:rPr>
          <w:rFonts w:asciiTheme="minorHAnsi" w:hAnsiTheme="minorHAnsi"/>
        </w:rPr>
        <w:t>(</w:t>
      </w:r>
      <w:proofErr w:type="spellStart"/>
      <w:r w:rsidRPr="00124093">
        <w:rPr>
          <w:rFonts w:asciiTheme="minorHAnsi" w:hAnsiTheme="minorHAnsi"/>
        </w:rPr>
        <w:t>elvers</w:t>
      </w:r>
      <w:proofErr w:type="spellEnd"/>
      <w:r w:rsidR="00571C03">
        <w:rPr>
          <w:rFonts w:asciiTheme="minorHAnsi" w:hAnsiTheme="minorHAnsi"/>
        </w:rPr>
        <w:t>)</w:t>
      </w:r>
      <w:r w:rsidR="00571C03" w:rsidRPr="00124093">
        <w:rPr>
          <w:rFonts w:asciiTheme="minorHAnsi" w:hAnsiTheme="minorHAnsi"/>
        </w:rPr>
        <w:t xml:space="preserve"> </w:t>
      </w:r>
      <w:r w:rsidRPr="00124093">
        <w:rPr>
          <w:rFonts w:asciiTheme="minorHAnsi" w:hAnsiTheme="minorHAnsi"/>
        </w:rPr>
        <w:t xml:space="preserve">or other climbing species such as </w:t>
      </w:r>
      <w:r w:rsidR="00571C03">
        <w:rPr>
          <w:rFonts w:asciiTheme="minorHAnsi" w:hAnsiTheme="minorHAnsi"/>
        </w:rPr>
        <w:t>B</w:t>
      </w:r>
      <w:r w:rsidR="00571C03" w:rsidRPr="00124093">
        <w:rPr>
          <w:rFonts w:asciiTheme="minorHAnsi" w:hAnsiTheme="minorHAnsi"/>
        </w:rPr>
        <w:t>road</w:t>
      </w:r>
      <w:r w:rsidR="00571C03">
        <w:rPr>
          <w:rFonts w:asciiTheme="minorHAnsi" w:hAnsiTheme="minorHAnsi"/>
        </w:rPr>
        <w:t>-</w:t>
      </w:r>
      <w:r w:rsidRPr="00124093">
        <w:rPr>
          <w:rFonts w:asciiTheme="minorHAnsi" w:hAnsiTheme="minorHAnsi"/>
        </w:rPr>
        <w:t xml:space="preserve">finned </w:t>
      </w:r>
      <w:r w:rsidR="00571C03">
        <w:rPr>
          <w:rFonts w:asciiTheme="minorHAnsi" w:hAnsiTheme="minorHAnsi"/>
        </w:rPr>
        <w:t>G</w:t>
      </w:r>
      <w:r w:rsidR="00571C03" w:rsidRPr="00124093">
        <w:rPr>
          <w:rFonts w:asciiTheme="minorHAnsi" w:hAnsiTheme="minorHAnsi"/>
        </w:rPr>
        <w:t>alaxias</w:t>
      </w:r>
      <w:r w:rsidRPr="00124093">
        <w:rPr>
          <w:rFonts w:asciiTheme="minorHAnsi" w:hAnsiTheme="minorHAnsi"/>
        </w:rPr>
        <w:t xml:space="preserve">) and the use of boundary layers. These are useful characteristics </w:t>
      </w:r>
      <w:r w:rsidR="00571C03">
        <w:rPr>
          <w:rFonts w:asciiTheme="minorHAnsi" w:hAnsiTheme="minorHAnsi"/>
        </w:rPr>
        <w:t>for</w:t>
      </w:r>
      <w:r w:rsidR="00571C03" w:rsidRPr="00124093">
        <w:rPr>
          <w:rFonts w:asciiTheme="minorHAnsi" w:hAnsiTheme="minorHAnsi"/>
        </w:rPr>
        <w:t xml:space="preserve"> </w:t>
      </w:r>
      <w:r w:rsidRPr="00124093">
        <w:rPr>
          <w:rFonts w:asciiTheme="minorHAnsi" w:hAnsiTheme="minorHAnsi"/>
        </w:rPr>
        <w:t>attempting to pass upstream</w:t>
      </w:r>
      <w:r w:rsidR="00981B30">
        <w:rPr>
          <w:rFonts w:asciiTheme="minorHAnsi" w:hAnsiTheme="minorHAnsi"/>
        </w:rPr>
        <w:t>,</w:t>
      </w:r>
      <w:r w:rsidRPr="00124093">
        <w:rPr>
          <w:rFonts w:asciiTheme="minorHAnsi" w:hAnsiTheme="minorHAnsi"/>
        </w:rPr>
        <w:t xml:space="preserve"> </w:t>
      </w:r>
      <w:r w:rsidR="00981B30">
        <w:rPr>
          <w:rFonts w:asciiTheme="minorHAnsi" w:hAnsiTheme="minorHAnsi"/>
        </w:rPr>
        <w:t>and</w:t>
      </w:r>
      <w:r w:rsidR="00981B30" w:rsidRPr="00124093">
        <w:rPr>
          <w:rFonts w:asciiTheme="minorHAnsi" w:hAnsiTheme="minorHAnsi"/>
        </w:rPr>
        <w:t xml:space="preserve"> </w:t>
      </w:r>
      <w:r w:rsidRPr="00124093">
        <w:rPr>
          <w:rFonts w:asciiTheme="minorHAnsi" w:hAnsiTheme="minorHAnsi"/>
        </w:rPr>
        <w:t>vary between species and life stages. The following sections expand on these information needs and how they are applied.</w:t>
      </w:r>
    </w:p>
    <w:p w14:paraId="62FC591A" w14:textId="120B05E3" w:rsidR="007666C7" w:rsidRPr="00124093" w:rsidRDefault="007666C7" w:rsidP="007666C7">
      <w:pPr>
        <w:keepNext/>
        <w:spacing w:line="260" w:lineRule="exact"/>
        <w:rPr>
          <w:rFonts w:asciiTheme="minorHAnsi" w:hAnsiTheme="minorHAnsi"/>
          <w:iCs/>
        </w:rPr>
      </w:pPr>
    </w:p>
    <w:p w14:paraId="05F32FF0" w14:textId="4BED7EC0" w:rsidR="007666C7" w:rsidRPr="00124093" w:rsidRDefault="00820203" w:rsidP="007666C7">
      <w:pPr>
        <w:keepNext/>
        <w:spacing w:line="260" w:lineRule="exact"/>
        <w:rPr>
          <w:rFonts w:asciiTheme="minorHAnsi" w:hAnsiTheme="minorHAnsi"/>
          <w:iCs/>
        </w:rPr>
      </w:pPr>
      <w:r w:rsidRPr="00124093">
        <w:rPr>
          <w:rFonts w:asciiTheme="minorHAnsi" w:hAnsiTheme="minorHAnsi"/>
          <w:noProof/>
          <w:lang w:eastAsia="en-AU"/>
        </w:rPr>
        <w:drawing>
          <wp:anchor distT="0" distB="0" distL="114300" distR="114300" simplePos="0" relativeHeight="251665408" behindDoc="0" locked="0" layoutInCell="1" allowOverlap="1" wp14:anchorId="65900316" wp14:editId="197BC201">
            <wp:simplePos x="0" y="0"/>
            <wp:positionH relativeFrom="column">
              <wp:posOffset>0</wp:posOffset>
            </wp:positionH>
            <wp:positionV relativeFrom="paragraph">
              <wp:posOffset>78105</wp:posOffset>
            </wp:positionV>
            <wp:extent cx="3841750" cy="2880995"/>
            <wp:effectExtent l="0" t="0" r="0" b="0"/>
            <wp:wrapNone/>
            <wp:docPr id="80" name="Picture 80" descr="J:\Freshwater\Waterway Management and Restoration\Aquatic Connectivity and Fish Passage\Dights\photos\IMG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Freshwater\Waterway Management and Restoration\Aquatic Connectivity and Fish Passage\Dights\photos\IMG_2079.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841750" cy="28809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D82B678" w14:textId="447A6828" w:rsidR="007666C7" w:rsidRPr="00124093" w:rsidRDefault="007666C7" w:rsidP="007666C7">
      <w:pPr>
        <w:keepNext/>
        <w:spacing w:line="260" w:lineRule="exact"/>
        <w:rPr>
          <w:rFonts w:asciiTheme="minorHAnsi" w:hAnsiTheme="minorHAnsi"/>
          <w:iCs/>
        </w:rPr>
      </w:pPr>
    </w:p>
    <w:p w14:paraId="7A9F00D7" w14:textId="77777777" w:rsidR="007666C7" w:rsidRPr="00124093" w:rsidRDefault="007666C7" w:rsidP="007666C7">
      <w:pPr>
        <w:keepNext/>
        <w:spacing w:line="260" w:lineRule="exact"/>
        <w:rPr>
          <w:rFonts w:asciiTheme="minorHAnsi" w:hAnsiTheme="minorHAnsi"/>
          <w:iCs/>
        </w:rPr>
      </w:pPr>
    </w:p>
    <w:p w14:paraId="40F043D9" w14:textId="77777777" w:rsidR="007666C7" w:rsidRPr="00124093" w:rsidRDefault="007666C7" w:rsidP="007666C7">
      <w:pPr>
        <w:keepNext/>
        <w:spacing w:line="260" w:lineRule="exact"/>
        <w:rPr>
          <w:rFonts w:asciiTheme="minorHAnsi" w:hAnsiTheme="minorHAnsi"/>
          <w:iCs/>
        </w:rPr>
      </w:pPr>
    </w:p>
    <w:p w14:paraId="5C67AC87" w14:textId="77777777" w:rsidR="007666C7" w:rsidRPr="00124093" w:rsidRDefault="007666C7" w:rsidP="007666C7">
      <w:pPr>
        <w:keepNext/>
        <w:spacing w:line="260" w:lineRule="exact"/>
        <w:rPr>
          <w:rFonts w:asciiTheme="minorHAnsi" w:hAnsiTheme="minorHAnsi"/>
          <w:iCs/>
        </w:rPr>
      </w:pPr>
    </w:p>
    <w:p w14:paraId="1052A8F0" w14:textId="77777777" w:rsidR="007666C7" w:rsidRPr="00124093" w:rsidRDefault="007666C7" w:rsidP="007666C7">
      <w:pPr>
        <w:keepNext/>
        <w:spacing w:line="260" w:lineRule="exact"/>
        <w:rPr>
          <w:rFonts w:asciiTheme="minorHAnsi" w:hAnsiTheme="minorHAnsi"/>
          <w:iCs/>
        </w:rPr>
      </w:pPr>
    </w:p>
    <w:p w14:paraId="4E27B642" w14:textId="77777777" w:rsidR="007666C7" w:rsidRPr="00124093" w:rsidRDefault="007666C7" w:rsidP="007666C7">
      <w:pPr>
        <w:keepNext/>
        <w:spacing w:line="260" w:lineRule="exact"/>
        <w:rPr>
          <w:rFonts w:asciiTheme="minorHAnsi" w:hAnsiTheme="minorHAnsi"/>
          <w:iCs/>
        </w:rPr>
      </w:pPr>
    </w:p>
    <w:p w14:paraId="6487EF38" w14:textId="77777777" w:rsidR="007666C7" w:rsidRPr="00124093" w:rsidRDefault="007666C7" w:rsidP="007666C7">
      <w:pPr>
        <w:keepNext/>
        <w:spacing w:line="260" w:lineRule="exact"/>
        <w:rPr>
          <w:rFonts w:asciiTheme="minorHAnsi" w:hAnsiTheme="minorHAnsi"/>
          <w:iCs/>
        </w:rPr>
      </w:pPr>
    </w:p>
    <w:p w14:paraId="4DF1311A" w14:textId="77777777" w:rsidR="007666C7" w:rsidRPr="00124093" w:rsidRDefault="007666C7" w:rsidP="007666C7">
      <w:pPr>
        <w:keepNext/>
        <w:spacing w:line="260" w:lineRule="exact"/>
        <w:rPr>
          <w:rFonts w:asciiTheme="minorHAnsi" w:hAnsiTheme="minorHAnsi"/>
          <w:iCs/>
        </w:rPr>
      </w:pPr>
    </w:p>
    <w:p w14:paraId="38F592A7" w14:textId="77777777" w:rsidR="007666C7" w:rsidRPr="00124093" w:rsidRDefault="007666C7" w:rsidP="007666C7">
      <w:pPr>
        <w:keepNext/>
        <w:spacing w:line="260" w:lineRule="exact"/>
        <w:rPr>
          <w:rFonts w:asciiTheme="minorHAnsi" w:hAnsiTheme="minorHAnsi"/>
          <w:iCs/>
        </w:rPr>
      </w:pPr>
    </w:p>
    <w:p w14:paraId="4007F333" w14:textId="77777777" w:rsidR="007666C7" w:rsidRPr="00124093" w:rsidRDefault="007666C7" w:rsidP="007666C7">
      <w:pPr>
        <w:spacing w:line="260" w:lineRule="exact"/>
        <w:jc w:val="both"/>
        <w:rPr>
          <w:rFonts w:asciiTheme="minorHAnsi" w:hAnsiTheme="minorHAnsi"/>
        </w:rPr>
      </w:pPr>
    </w:p>
    <w:p w14:paraId="0C09BFE6" w14:textId="77777777" w:rsidR="007666C7" w:rsidRPr="00124093" w:rsidRDefault="007666C7" w:rsidP="007666C7">
      <w:pPr>
        <w:spacing w:line="260" w:lineRule="exact"/>
        <w:jc w:val="both"/>
        <w:rPr>
          <w:rFonts w:asciiTheme="minorHAnsi" w:hAnsiTheme="minorHAnsi"/>
        </w:rPr>
      </w:pPr>
    </w:p>
    <w:p w14:paraId="6D13A242" w14:textId="77777777" w:rsidR="007201A9" w:rsidRPr="00124093" w:rsidRDefault="007201A9" w:rsidP="007666C7">
      <w:pPr>
        <w:spacing w:line="260" w:lineRule="exact"/>
        <w:jc w:val="both"/>
        <w:rPr>
          <w:rFonts w:asciiTheme="minorHAnsi" w:hAnsiTheme="minorHAnsi"/>
        </w:rPr>
      </w:pPr>
    </w:p>
    <w:p w14:paraId="2544B7A9" w14:textId="77777777" w:rsidR="007201A9" w:rsidRPr="00124093" w:rsidRDefault="007201A9" w:rsidP="007666C7">
      <w:pPr>
        <w:spacing w:line="260" w:lineRule="exact"/>
        <w:jc w:val="both"/>
        <w:rPr>
          <w:rFonts w:asciiTheme="minorHAnsi" w:hAnsiTheme="minorHAnsi"/>
        </w:rPr>
      </w:pPr>
    </w:p>
    <w:p w14:paraId="5846A7A2" w14:textId="77777777" w:rsidR="007201A9" w:rsidRPr="00124093" w:rsidRDefault="007201A9" w:rsidP="007666C7">
      <w:pPr>
        <w:spacing w:line="260" w:lineRule="exact"/>
        <w:jc w:val="both"/>
        <w:rPr>
          <w:rFonts w:asciiTheme="minorHAnsi" w:hAnsiTheme="minorHAnsi"/>
        </w:rPr>
      </w:pPr>
    </w:p>
    <w:p w14:paraId="2999D881" w14:textId="77777777" w:rsidR="007201A9" w:rsidRPr="00124093" w:rsidRDefault="007201A9" w:rsidP="007666C7">
      <w:pPr>
        <w:spacing w:line="260" w:lineRule="exact"/>
        <w:jc w:val="both"/>
        <w:rPr>
          <w:rFonts w:asciiTheme="minorHAnsi" w:hAnsiTheme="minorHAnsi"/>
        </w:rPr>
      </w:pPr>
    </w:p>
    <w:p w14:paraId="0E13A0DC" w14:textId="77777777" w:rsidR="007201A9" w:rsidRPr="00124093" w:rsidRDefault="007201A9" w:rsidP="007666C7">
      <w:pPr>
        <w:spacing w:line="260" w:lineRule="exact"/>
        <w:jc w:val="both"/>
        <w:rPr>
          <w:rFonts w:asciiTheme="minorHAnsi" w:hAnsiTheme="minorHAnsi"/>
        </w:rPr>
      </w:pPr>
    </w:p>
    <w:p w14:paraId="220EE327" w14:textId="77777777" w:rsidR="007201A9" w:rsidRPr="00124093" w:rsidRDefault="007201A9" w:rsidP="007666C7">
      <w:pPr>
        <w:spacing w:line="260" w:lineRule="exact"/>
        <w:jc w:val="both"/>
        <w:rPr>
          <w:rFonts w:asciiTheme="minorHAnsi" w:hAnsiTheme="minorHAnsi"/>
        </w:rPr>
      </w:pPr>
    </w:p>
    <w:p w14:paraId="302D10BB" w14:textId="77777777" w:rsidR="007666C7" w:rsidRPr="00124093" w:rsidRDefault="007666C7" w:rsidP="007666C7">
      <w:pPr>
        <w:pStyle w:val="Caption"/>
        <w:keepNext/>
        <w:rPr>
          <w:rFonts w:asciiTheme="minorHAnsi" w:hAnsiTheme="minorHAnsi" w:cs="Arial"/>
          <w:b w:val="0"/>
        </w:rPr>
      </w:pPr>
    </w:p>
    <w:p w14:paraId="4BE7AD4D" w14:textId="43E35587" w:rsidR="007666C7" w:rsidRPr="00124093" w:rsidRDefault="007666C7" w:rsidP="007666C7">
      <w:pPr>
        <w:pStyle w:val="Caption"/>
        <w:rPr>
          <w:rFonts w:asciiTheme="minorHAnsi" w:hAnsiTheme="minorHAnsi"/>
        </w:rPr>
      </w:pPr>
      <w:bookmarkStart w:id="41" w:name="_Toc407105457"/>
      <w:bookmarkStart w:id="42" w:name="_Toc415651737"/>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5</w:t>
      </w:r>
      <w:r w:rsidR="0048245A" w:rsidRPr="00124093">
        <w:rPr>
          <w:rFonts w:asciiTheme="minorHAnsi" w:hAnsiTheme="minorHAnsi"/>
          <w:noProof/>
        </w:rPr>
        <w:fldChar w:fldCharType="end"/>
      </w:r>
      <w:r w:rsidR="001868B0">
        <w:rPr>
          <w:rFonts w:asciiTheme="minorHAnsi" w:hAnsiTheme="minorHAnsi"/>
          <w:noProof/>
        </w:rPr>
        <w:t>.</w:t>
      </w:r>
      <w:r w:rsidRPr="00124093">
        <w:rPr>
          <w:rFonts w:asciiTheme="minorHAnsi" w:hAnsiTheme="minorHAnsi" w:cs="Arial"/>
          <w:b w:val="0"/>
        </w:rPr>
        <w:t xml:space="preserve"> Common </w:t>
      </w:r>
      <w:r w:rsidR="002B0182">
        <w:rPr>
          <w:rFonts w:asciiTheme="minorHAnsi" w:hAnsiTheme="minorHAnsi" w:cs="Arial"/>
          <w:b w:val="0"/>
        </w:rPr>
        <w:t>G</w:t>
      </w:r>
      <w:r w:rsidR="002B0182" w:rsidRPr="00124093">
        <w:rPr>
          <w:rFonts w:asciiTheme="minorHAnsi" w:hAnsiTheme="minorHAnsi" w:cs="Arial"/>
          <w:b w:val="0"/>
        </w:rPr>
        <w:t xml:space="preserve">alaxias </w:t>
      </w:r>
      <w:r w:rsidRPr="00124093">
        <w:rPr>
          <w:rFonts w:asciiTheme="minorHAnsi" w:hAnsiTheme="minorHAnsi" w:cs="Arial"/>
          <w:b w:val="0"/>
        </w:rPr>
        <w:t>utilising the</w:t>
      </w:r>
      <w:r w:rsidRPr="00124093">
        <w:rPr>
          <w:rFonts w:asciiTheme="minorHAnsi" w:hAnsiTheme="minorHAnsi"/>
          <w:b w:val="0"/>
        </w:rPr>
        <w:t xml:space="preserve"> </w:t>
      </w:r>
      <w:r w:rsidRPr="00124093">
        <w:rPr>
          <w:rFonts w:asciiTheme="minorHAnsi" w:hAnsiTheme="minorHAnsi" w:cs="Arial"/>
          <w:b w:val="0"/>
        </w:rPr>
        <w:t>boundary layer to move upstream.</w:t>
      </w:r>
      <w:bookmarkEnd w:id="41"/>
      <w:bookmarkEnd w:id="42"/>
    </w:p>
    <w:p w14:paraId="11F034DF" w14:textId="77777777" w:rsidR="007666C7" w:rsidRPr="00124093" w:rsidRDefault="007666C7" w:rsidP="007666C7">
      <w:pPr>
        <w:spacing w:line="260" w:lineRule="exact"/>
        <w:jc w:val="both"/>
        <w:rPr>
          <w:rFonts w:asciiTheme="minorHAnsi" w:hAnsiTheme="minorHAnsi"/>
        </w:rPr>
      </w:pPr>
    </w:p>
    <w:p w14:paraId="472916F1" w14:textId="6B5028F4" w:rsidR="007666C7" w:rsidRPr="00124093" w:rsidRDefault="007666C7" w:rsidP="00124093">
      <w:pPr>
        <w:spacing w:after="113" w:line="240" w:lineRule="atLeast"/>
        <w:rPr>
          <w:rFonts w:asciiTheme="minorHAnsi" w:hAnsiTheme="minorHAnsi"/>
          <w:i/>
          <w:u w:val="single"/>
        </w:rPr>
      </w:pPr>
      <w:r w:rsidRPr="00124093">
        <w:rPr>
          <w:rFonts w:asciiTheme="minorHAnsi" w:hAnsiTheme="minorHAnsi"/>
          <w:iCs/>
        </w:rPr>
        <w:t xml:space="preserve">Hydraulic and physical performance criteria can be </w:t>
      </w:r>
      <w:r w:rsidR="00571C03">
        <w:rPr>
          <w:rFonts w:asciiTheme="minorHAnsi" w:hAnsiTheme="minorHAnsi"/>
          <w:iCs/>
        </w:rPr>
        <w:t>categorised</w:t>
      </w:r>
      <w:r w:rsidR="00571C03" w:rsidRPr="00124093">
        <w:rPr>
          <w:rFonts w:asciiTheme="minorHAnsi" w:hAnsiTheme="minorHAnsi"/>
          <w:iCs/>
        </w:rPr>
        <w:t xml:space="preserve"> </w:t>
      </w:r>
      <w:r w:rsidRPr="00124093">
        <w:rPr>
          <w:rFonts w:asciiTheme="minorHAnsi" w:hAnsiTheme="minorHAnsi"/>
          <w:iCs/>
        </w:rPr>
        <w:t xml:space="preserve">into a number of </w:t>
      </w:r>
      <w:r w:rsidR="00571C03">
        <w:rPr>
          <w:rFonts w:asciiTheme="minorHAnsi" w:hAnsiTheme="minorHAnsi"/>
          <w:iCs/>
        </w:rPr>
        <w:t>type</w:t>
      </w:r>
      <w:r w:rsidR="00571C03" w:rsidRPr="00124093">
        <w:rPr>
          <w:rFonts w:asciiTheme="minorHAnsi" w:hAnsiTheme="minorHAnsi"/>
          <w:iCs/>
        </w:rPr>
        <w:t xml:space="preserve">s </w:t>
      </w:r>
      <w:r w:rsidRPr="00124093">
        <w:rPr>
          <w:rFonts w:asciiTheme="minorHAnsi" w:hAnsiTheme="minorHAnsi"/>
          <w:iCs/>
        </w:rPr>
        <w:t>that can be applied to different situations.</w:t>
      </w:r>
    </w:p>
    <w:p w14:paraId="2C86F5B5" w14:textId="7D401BC4" w:rsidR="00A618F7" w:rsidRPr="00124093" w:rsidRDefault="00571C03" w:rsidP="00124093">
      <w:pPr>
        <w:rPr>
          <w:b/>
          <w:i/>
        </w:rPr>
      </w:pPr>
      <w:r w:rsidRPr="00124093">
        <w:rPr>
          <w:rFonts w:asciiTheme="minorHAnsi" w:hAnsiTheme="minorHAnsi"/>
          <w:b/>
          <w:i/>
        </w:rPr>
        <w:t>2.3.2.1</w:t>
      </w:r>
      <w:r w:rsidRPr="00124093">
        <w:rPr>
          <w:rFonts w:asciiTheme="minorHAnsi" w:hAnsiTheme="minorHAnsi"/>
          <w:b/>
          <w:i/>
        </w:rPr>
        <w:tab/>
      </w:r>
      <w:r w:rsidR="007666C7" w:rsidRPr="00124093">
        <w:rPr>
          <w:rFonts w:asciiTheme="minorHAnsi" w:hAnsiTheme="minorHAnsi"/>
          <w:b/>
          <w:i/>
        </w:rPr>
        <w:t>Water velocity and head loss</w:t>
      </w:r>
    </w:p>
    <w:p w14:paraId="508CE397" w14:textId="1401746B" w:rsidR="00A618F7" w:rsidRPr="00124093" w:rsidRDefault="007666C7" w:rsidP="00124093">
      <w:pPr>
        <w:spacing w:after="113" w:line="240" w:lineRule="atLeast"/>
        <w:jc w:val="both"/>
        <w:rPr>
          <w:rFonts w:asciiTheme="minorHAnsi" w:hAnsiTheme="minorHAnsi"/>
          <w:iCs/>
        </w:rPr>
      </w:pPr>
      <w:r w:rsidRPr="00124093">
        <w:rPr>
          <w:rFonts w:asciiTheme="minorHAnsi" w:hAnsiTheme="minorHAnsi"/>
          <w:iCs/>
        </w:rPr>
        <w:t>Water velocity is a fundamental performance standard of fish passage and is determined by the swimming ability of the target fish species.</w:t>
      </w:r>
      <w:r w:rsidR="00AC2616" w:rsidRPr="00124093">
        <w:rPr>
          <w:rFonts w:asciiTheme="minorHAnsi" w:hAnsiTheme="minorHAnsi"/>
          <w:iCs/>
        </w:rPr>
        <w:t xml:space="preserve"> </w:t>
      </w:r>
      <w:r w:rsidRPr="00124093">
        <w:rPr>
          <w:rFonts w:asciiTheme="minorHAnsi" w:hAnsiTheme="minorHAnsi"/>
          <w:iCs/>
        </w:rPr>
        <w:t>Within fishways</w:t>
      </w:r>
      <w:r w:rsidR="00571C03">
        <w:rPr>
          <w:rFonts w:asciiTheme="minorHAnsi" w:hAnsiTheme="minorHAnsi"/>
          <w:iCs/>
        </w:rPr>
        <w:t>,</w:t>
      </w:r>
      <w:r w:rsidRPr="00124093">
        <w:rPr>
          <w:rFonts w:asciiTheme="minorHAnsi" w:hAnsiTheme="minorHAnsi"/>
          <w:iCs/>
        </w:rPr>
        <w:t xml:space="preserve"> maximum water velocity is a common measure.</w:t>
      </w:r>
      <w:r w:rsidR="00AC2616" w:rsidRPr="00124093">
        <w:rPr>
          <w:rFonts w:asciiTheme="minorHAnsi" w:hAnsiTheme="minorHAnsi"/>
          <w:iCs/>
        </w:rPr>
        <w:t xml:space="preserve"> </w:t>
      </w:r>
      <w:r w:rsidRPr="00124093">
        <w:rPr>
          <w:rFonts w:asciiTheme="minorHAnsi" w:hAnsiTheme="minorHAnsi"/>
          <w:iCs/>
        </w:rPr>
        <w:t>It can be measured using a current meter</w:t>
      </w:r>
      <w:r w:rsidR="00571C03">
        <w:rPr>
          <w:rFonts w:asciiTheme="minorHAnsi" w:hAnsiTheme="minorHAnsi"/>
          <w:iCs/>
        </w:rPr>
        <w:t>,</w:t>
      </w:r>
      <w:r w:rsidRPr="00124093">
        <w:rPr>
          <w:rFonts w:asciiTheme="minorHAnsi" w:hAnsiTheme="minorHAnsi"/>
          <w:iCs/>
        </w:rPr>
        <w:t xml:space="preserve"> but a more rapid field measurement for pool-type fishways that is commonly used is the difference in adjacent water levels, or </w:t>
      </w:r>
      <w:r w:rsidR="00E46878">
        <w:rPr>
          <w:rFonts w:asciiTheme="minorHAnsi" w:hAnsiTheme="minorHAnsi"/>
          <w:iCs/>
        </w:rPr>
        <w:t>‘</w:t>
      </w:r>
      <w:r w:rsidRPr="00124093">
        <w:rPr>
          <w:rFonts w:asciiTheme="minorHAnsi" w:hAnsiTheme="minorHAnsi"/>
          <w:iCs/>
        </w:rPr>
        <w:t>head loss</w:t>
      </w:r>
      <w:r w:rsidR="00E46878">
        <w:rPr>
          <w:rFonts w:asciiTheme="minorHAnsi" w:hAnsiTheme="minorHAnsi"/>
          <w:iCs/>
        </w:rPr>
        <w:t>’</w:t>
      </w:r>
      <w:r w:rsidRPr="00124093">
        <w:rPr>
          <w:rFonts w:asciiTheme="minorHAnsi" w:hAnsiTheme="minorHAnsi"/>
          <w:iCs/>
        </w:rPr>
        <w:t xml:space="preserve"> (</w:t>
      </w:r>
      <w:r w:rsidR="001868B0">
        <w:rPr>
          <w:rFonts w:asciiTheme="minorHAnsi" w:hAnsiTheme="minorHAnsi"/>
          <w:iCs/>
        </w:rPr>
        <w:t>Fig.</w:t>
      </w:r>
      <w:r w:rsidRPr="00124093">
        <w:rPr>
          <w:rFonts w:asciiTheme="minorHAnsi" w:hAnsiTheme="minorHAnsi"/>
          <w:iCs/>
        </w:rPr>
        <w:t xml:space="preserve"> 6).</w:t>
      </w:r>
      <w:r w:rsidR="00AC2616" w:rsidRPr="00124093">
        <w:rPr>
          <w:rFonts w:asciiTheme="minorHAnsi" w:hAnsiTheme="minorHAnsi"/>
          <w:iCs/>
        </w:rPr>
        <w:t xml:space="preserve"> </w:t>
      </w:r>
      <w:r w:rsidRPr="00124093">
        <w:rPr>
          <w:rFonts w:asciiTheme="minorHAnsi" w:hAnsiTheme="minorHAnsi"/>
          <w:iCs/>
        </w:rPr>
        <w:t xml:space="preserve">Head loss is a key parameter used directly in </w:t>
      </w:r>
      <w:proofErr w:type="spellStart"/>
      <w:r w:rsidRPr="00124093">
        <w:rPr>
          <w:rFonts w:asciiTheme="minorHAnsi" w:hAnsiTheme="minorHAnsi"/>
          <w:iCs/>
        </w:rPr>
        <w:t>fishway</w:t>
      </w:r>
      <w:proofErr w:type="spellEnd"/>
      <w:r w:rsidRPr="00124093">
        <w:rPr>
          <w:rFonts w:asciiTheme="minorHAnsi" w:hAnsiTheme="minorHAnsi"/>
          <w:iCs/>
        </w:rPr>
        <w:t xml:space="preserve"> design and</w:t>
      </w:r>
      <w:r w:rsidR="00571C03">
        <w:rPr>
          <w:rFonts w:asciiTheme="minorHAnsi" w:hAnsiTheme="minorHAnsi"/>
          <w:iCs/>
        </w:rPr>
        <w:t>,</w:t>
      </w:r>
      <w:r w:rsidRPr="00124093">
        <w:rPr>
          <w:rFonts w:asciiTheme="minorHAnsi" w:hAnsiTheme="minorHAnsi"/>
          <w:iCs/>
        </w:rPr>
        <w:t xml:space="preserve"> through a simple calculation (Appendix 1)</w:t>
      </w:r>
      <w:r w:rsidR="00571C03">
        <w:rPr>
          <w:rFonts w:asciiTheme="minorHAnsi" w:hAnsiTheme="minorHAnsi"/>
          <w:iCs/>
        </w:rPr>
        <w:t>,</w:t>
      </w:r>
      <w:r w:rsidRPr="00124093">
        <w:rPr>
          <w:rFonts w:asciiTheme="minorHAnsi" w:hAnsiTheme="minorHAnsi"/>
          <w:iCs/>
        </w:rPr>
        <w:t xml:space="preserve"> can be used to calculate maximum water velocity; hence</w:t>
      </w:r>
      <w:r w:rsidR="00CC69DA">
        <w:rPr>
          <w:rFonts w:asciiTheme="minorHAnsi" w:hAnsiTheme="minorHAnsi"/>
          <w:iCs/>
        </w:rPr>
        <w:t>,</w:t>
      </w:r>
      <w:r w:rsidRPr="00124093">
        <w:rPr>
          <w:rFonts w:asciiTheme="minorHAnsi" w:hAnsiTheme="minorHAnsi"/>
          <w:iCs/>
        </w:rPr>
        <w:t xml:space="preserve"> it is a very useful hydraulic performance standard.</w:t>
      </w:r>
    </w:p>
    <w:p w14:paraId="7F2A682F" w14:textId="72BB7D01" w:rsidR="007666C7" w:rsidRPr="00124093" w:rsidRDefault="007666C7" w:rsidP="007666C7">
      <w:pPr>
        <w:widowControl w:val="0"/>
        <w:ind w:left="1080"/>
        <w:jc w:val="both"/>
        <w:rPr>
          <w:rFonts w:asciiTheme="minorHAnsi" w:hAnsiTheme="minorHAnsi" w:cs="Arial"/>
          <w:iCs/>
        </w:rPr>
      </w:pPr>
    </w:p>
    <w:p w14:paraId="18EBC09F" w14:textId="77777777" w:rsidR="007666C7" w:rsidRPr="00124093" w:rsidRDefault="007666C7" w:rsidP="007666C7">
      <w:pPr>
        <w:widowControl w:val="0"/>
        <w:ind w:left="1080"/>
        <w:jc w:val="both"/>
        <w:rPr>
          <w:rFonts w:asciiTheme="minorHAnsi" w:hAnsiTheme="minorHAnsi" w:cs="Arial"/>
          <w:iCs/>
        </w:rPr>
      </w:pPr>
    </w:p>
    <w:p w14:paraId="27495CD2" w14:textId="77777777" w:rsidR="007666C7" w:rsidRPr="00124093" w:rsidRDefault="007666C7" w:rsidP="007666C7">
      <w:pPr>
        <w:widowControl w:val="0"/>
        <w:ind w:left="1080"/>
        <w:jc w:val="both"/>
        <w:rPr>
          <w:rFonts w:asciiTheme="minorHAnsi" w:hAnsiTheme="minorHAnsi" w:cs="Arial"/>
          <w:iCs/>
        </w:rPr>
      </w:pPr>
    </w:p>
    <w:p w14:paraId="447A9B96" w14:textId="77777777" w:rsidR="007666C7" w:rsidRPr="00124093" w:rsidRDefault="007666C7" w:rsidP="007666C7">
      <w:pPr>
        <w:widowControl w:val="0"/>
        <w:ind w:left="1080"/>
        <w:jc w:val="both"/>
        <w:rPr>
          <w:rFonts w:asciiTheme="minorHAnsi" w:hAnsiTheme="minorHAnsi" w:cs="Arial"/>
          <w:iCs/>
        </w:rPr>
      </w:pPr>
    </w:p>
    <w:p w14:paraId="2EAFA548" w14:textId="77777777" w:rsidR="007666C7" w:rsidRPr="00124093" w:rsidRDefault="007666C7" w:rsidP="007666C7">
      <w:pPr>
        <w:widowControl w:val="0"/>
        <w:ind w:left="1080"/>
        <w:jc w:val="both"/>
        <w:rPr>
          <w:rFonts w:asciiTheme="minorHAnsi" w:hAnsiTheme="minorHAnsi" w:cs="Arial"/>
          <w:iCs/>
        </w:rPr>
      </w:pPr>
    </w:p>
    <w:p w14:paraId="23648231" w14:textId="76FE718A" w:rsidR="007666C7" w:rsidRPr="00124093" w:rsidRDefault="007666C7" w:rsidP="007666C7">
      <w:pPr>
        <w:widowControl w:val="0"/>
        <w:ind w:left="1080"/>
        <w:jc w:val="both"/>
        <w:rPr>
          <w:rFonts w:asciiTheme="minorHAnsi" w:hAnsiTheme="minorHAnsi" w:cs="Arial"/>
          <w:iCs/>
        </w:rPr>
      </w:pPr>
    </w:p>
    <w:p w14:paraId="61E34CC5" w14:textId="77777777" w:rsidR="007666C7" w:rsidRPr="00124093" w:rsidRDefault="007666C7" w:rsidP="007666C7">
      <w:pPr>
        <w:widowControl w:val="0"/>
        <w:ind w:left="1080"/>
        <w:jc w:val="both"/>
        <w:rPr>
          <w:rFonts w:asciiTheme="minorHAnsi" w:hAnsiTheme="minorHAnsi" w:cs="Arial"/>
          <w:iCs/>
        </w:rPr>
      </w:pPr>
    </w:p>
    <w:p w14:paraId="6804F988" w14:textId="77777777" w:rsidR="007666C7" w:rsidRPr="00124093" w:rsidRDefault="007666C7" w:rsidP="007666C7">
      <w:pPr>
        <w:widowControl w:val="0"/>
        <w:ind w:left="1080"/>
        <w:jc w:val="both"/>
        <w:rPr>
          <w:rFonts w:asciiTheme="minorHAnsi" w:hAnsiTheme="minorHAnsi" w:cs="Arial"/>
          <w:iCs/>
        </w:rPr>
      </w:pPr>
    </w:p>
    <w:p w14:paraId="21E5B9B0" w14:textId="77777777" w:rsidR="007666C7" w:rsidRPr="00124093" w:rsidRDefault="007666C7" w:rsidP="007666C7">
      <w:pPr>
        <w:widowControl w:val="0"/>
        <w:ind w:left="1080"/>
        <w:jc w:val="both"/>
        <w:rPr>
          <w:rFonts w:asciiTheme="minorHAnsi" w:hAnsiTheme="minorHAnsi" w:cs="Arial"/>
          <w:iCs/>
        </w:rPr>
      </w:pPr>
    </w:p>
    <w:p w14:paraId="05116244" w14:textId="77777777" w:rsidR="007666C7" w:rsidRPr="00124093" w:rsidRDefault="007666C7" w:rsidP="007666C7">
      <w:pPr>
        <w:widowControl w:val="0"/>
        <w:ind w:left="1080"/>
        <w:jc w:val="both"/>
        <w:rPr>
          <w:rFonts w:asciiTheme="minorHAnsi" w:hAnsiTheme="minorHAnsi" w:cs="Arial"/>
          <w:iCs/>
        </w:rPr>
      </w:pPr>
    </w:p>
    <w:p w14:paraId="06F38F91" w14:textId="1A56C5AE" w:rsidR="007666C7" w:rsidRPr="00124093" w:rsidRDefault="00186748" w:rsidP="007666C7">
      <w:pPr>
        <w:widowControl w:val="0"/>
        <w:ind w:left="1080"/>
        <w:jc w:val="both"/>
        <w:rPr>
          <w:rFonts w:asciiTheme="minorHAnsi" w:hAnsiTheme="minorHAnsi" w:cs="Arial"/>
          <w:iCs/>
        </w:rPr>
      </w:pPr>
      <w:r w:rsidRPr="00124093">
        <w:rPr>
          <w:rFonts w:asciiTheme="minorHAnsi" w:hAnsiTheme="minorHAnsi"/>
          <w:noProof/>
          <w:lang w:eastAsia="en-AU"/>
        </w:rPr>
        <w:lastRenderedPageBreak/>
        <w:drawing>
          <wp:anchor distT="0" distB="0" distL="114300" distR="114300" simplePos="0" relativeHeight="251666432" behindDoc="0" locked="0" layoutInCell="1" allowOverlap="1" wp14:anchorId="28776800" wp14:editId="5B60685C">
            <wp:simplePos x="0" y="0"/>
            <wp:positionH relativeFrom="column">
              <wp:posOffset>0</wp:posOffset>
            </wp:positionH>
            <wp:positionV relativeFrom="paragraph">
              <wp:posOffset>0</wp:posOffset>
            </wp:positionV>
            <wp:extent cx="4266565" cy="4608195"/>
            <wp:effectExtent l="0" t="0" r="0" b="0"/>
            <wp:wrapNone/>
            <wp:docPr id="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email">
                      <a:extLst>
                        <a:ext uri="{28A0092B-C50C-407E-A947-70E740481C1C}">
                          <a14:useLocalDpi xmlns:a14="http://schemas.microsoft.com/office/drawing/2010/main"/>
                        </a:ext>
                      </a:extLst>
                    </a:blip>
                    <a:srcRect t="67" b="7491"/>
                    <a:stretch>
                      <a:fillRect/>
                    </a:stretch>
                  </pic:blipFill>
                  <pic:spPr bwMode="auto">
                    <a:xfrm>
                      <a:off x="0" y="0"/>
                      <a:ext cx="4266565" cy="4608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75E61" w14:textId="77777777" w:rsidR="007666C7" w:rsidRPr="00124093" w:rsidRDefault="007666C7" w:rsidP="007666C7">
      <w:pPr>
        <w:widowControl w:val="0"/>
        <w:ind w:left="1080"/>
        <w:jc w:val="both"/>
        <w:rPr>
          <w:rFonts w:asciiTheme="minorHAnsi" w:hAnsiTheme="minorHAnsi" w:cs="Arial"/>
          <w:iCs/>
        </w:rPr>
      </w:pPr>
    </w:p>
    <w:p w14:paraId="094C8BA1" w14:textId="77777777" w:rsidR="007666C7" w:rsidRPr="00124093" w:rsidRDefault="007666C7" w:rsidP="007666C7">
      <w:pPr>
        <w:widowControl w:val="0"/>
        <w:ind w:left="1080"/>
        <w:jc w:val="both"/>
        <w:rPr>
          <w:rFonts w:asciiTheme="minorHAnsi" w:hAnsiTheme="minorHAnsi" w:cs="Arial"/>
          <w:iCs/>
        </w:rPr>
      </w:pPr>
    </w:p>
    <w:p w14:paraId="5895518A" w14:textId="77777777" w:rsidR="007666C7" w:rsidRPr="00124093" w:rsidRDefault="007666C7" w:rsidP="007666C7">
      <w:pPr>
        <w:widowControl w:val="0"/>
        <w:ind w:left="1080"/>
        <w:jc w:val="both"/>
        <w:rPr>
          <w:rFonts w:asciiTheme="minorHAnsi" w:hAnsiTheme="minorHAnsi" w:cs="Arial"/>
          <w:iCs/>
        </w:rPr>
      </w:pPr>
    </w:p>
    <w:p w14:paraId="736601DB" w14:textId="77777777" w:rsidR="007666C7" w:rsidRPr="00124093" w:rsidRDefault="007666C7" w:rsidP="007666C7">
      <w:pPr>
        <w:widowControl w:val="0"/>
        <w:ind w:left="1080"/>
        <w:jc w:val="both"/>
        <w:rPr>
          <w:rFonts w:asciiTheme="minorHAnsi" w:hAnsiTheme="minorHAnsi" w:cs="Arial"/>
          <w:iCs/>
        </w:rPr>
      </w:pPr>
    </w:p>
    <w:p w14:paraId="2B622FE3" w14:textId="77777777" w:rsidR="007666C7" w:rsidRPr="00124093" w:rsidRDefault="007666C7" w:rsidP="007666C7">
      <w:pPr>
        <w:widowControl w:val="0"/>
        <w:ind w:left="1080"/>
        <w:jc w:val="both"/>
        <w:rPr>
          <w:rFonts w:asciiTheme="minorHAnsi" w:hAnsiTheme="minorHAnsi" w:cs="Arial"/>
          <w:iCs/>
        </w:rPr>
      </w:pPr>
    </w:p>
    <w:p w14:paraId="70D3DEB8" w14:textId="77777777" w:rsidR="007666C7" w:rsidRPr="00124093" w:rsidRDefault="007666C7" w:rsidP="007666C7">
      <w:pPr>
        <w:widowControl w:val="0"/>
        <w:ind w:left="1080"/>
        <w:jc w:val="both"/>
        <w:rPr>
          <w:rFonts w:asciiTheme="minorHAnsi" w:hAnsiTheme="minorHAnsi" w:cs="Arial"/>
          <w:iCs/>
        </w:rPr>
      </w:pPr>
    </w:p>
    <w:p w14:paraId="0B142F16" w14:textId="77777777" w:rsidR="007666C7" w:rsidRPr="00124093" w:rsidRDefault="007666C7" w:rsidP="007666C7">
      <w:pPr>
        <w:widowControl w:val="0"/>
        <w:ind w:left="1080"/>
        <w:jc w:val="both"/>
        <w:rPr>
          <w:rFonts w:asciiTheme="minorHAnsi" w:hAnsiTheme="minorHAnsi" w:cs="Arial"/>
          <w:iCs/>
        </w:rPr>
      </w:pPr>
    </w:p>
    <w:p w14:paraId="205F0462" w14:textId="77777777" w:rsidR="007666C7" w:rsidRPr="00124093" w:rsidRDefault="007666C7" w:rsidP="007666C7">
      <w:pPr>
        <w:widowControl w:val="0"/>
        <w:ind w:left="1080"/>
        <w:jc w:val="both"/>
        <w:rPr>
          <w:rFonts w:asciiTheme="minorHAnsi" w:hAnsiTheme="minorHAnsi" w:cs="Arial"/>
          <w:iCs/>
        </w:rPr>
      </w:pPr>
    </w:p>
    <w:p w14:paraId="7837EF93" w14:textId="77777777" w:rsidR="007201A9" w:rsidRPr="00124093" w:rsidRDefault="007201A9" w:rsidP="007666C7">
      <w:pPr>
        <w:pStyle w:val="Caption"/>
        <w:rPr>
          <w:rFonts w:asciiTheme="minorHAnsi" w:hAnsiTheme="minorHAnsi"/>
        </w:rPr>
      </w:pPr>
      <w:bookmarkStart w:id="43" w:name="_Toc407105458"/>
    </w:p>
    <w:p w14:paraId="14EEE1A7" w14:textId="77777777" w:rsidR="007201A9" w:rsidRPr="00124093" w:rsidRDefault="007201A9" w:rsidP="007666C7">
      <w:pPr>
        <w:pStyle w:val="Caption"/>
        <w:rPr>
          <w:rFonts w:asciiTheme="minorHAnsi" w:hAnsiTheme="minorHAnsi"/>
        </w:rPr>
      </w:pPr>
    </w:p>
    <w:p w14:paraId="2B5371E6" w14:textId="77777777" w:rsidR="007201A9" w:rsidRPr="00124093" w:rsidRDefault="007201A9" w:rsidP="007666C7">
      <w:pPr>
        <w:pStyle w:val="Caption"/>
        <w:rPr>
          <w:rFonts w:asciiTheme="minorHAnsi" w:hAnsiTheme="minorHAnsi"/>
        </w:rPr>
      </w:pPr>
    </w:p>
    <w:p w14:paraId="3B45612B" w14:textId="77777777" w:rsidR="007201A9" w:rsidRPr="00124093" w:rsidRDefault="007201A9" w:rsidP="007666C7">
      <w:pPr>
        <w:pStyle w:val="Caption"/>
        <w:rPr>
          <w:rFonts w:asciiTheme="minorHAnsi" w:hAnsiTheme="minorHAnsi"/>
        </w:rPr>
      </w:pPr>
    </w:p>
    <w:p w14:paraId="6FAD7593" w14:textId="77777777" w:rsidR="007201A9" w:rsidRPr="00124093" w:rsidRDefault="007201A9" w:rsidP="007666C7">
      <w:pPr>
        <w:pStyle w:val="Caption"/>
        <w:rPr>
          <w:rFonts w:asciiTheme="minorHAnsi" w:hAnsiTheme="minorHAnsi"/>
        </w:rPr>
      </w:pPr>
    </w:p>
    <w:p w14:paraId="6C848920" w14:textId="77777777" w:rsidR="007201A9" w:rsidRPr="00124093" w:rsidRDefault="007201A9" w:rsidP="007666C7">
      <w:pPr>
        <w:pStyle w:val="Caption"/>
        <w:rPr>
          <w:rFonts w:asciiTheme="minorHAnsi" w:hAnsiTheme="minorHAnsi"/>
        </w:rPr>
      </w:pPr>
    </w:p>
    <w:p w14:paraId="338D933A" w14:textId="77777777" w:rsidR="007201A9" w:rsidRPr="00124093" w:rsidRDefault="007201A9" w:rsidP="007666C7">
      <w:pPr>
        <w:pStyle w:val="Caption"/>
        <w:rPr>
          <w:rFonts w:asciiTheme="minorHAnsi" w:hAnsiTheme="minorHAnsi"/>
        </w:rPr>
      </w:pPr>
    </w:p>
    <w:p w14:paraId="5955E29F" w14:textId="77777777" w:rsidR="007201A9" w:rsidRPr="00124093" w:rsidRDefault="007201A9" w:rsidP="007666C7">
      <w:pPr>
        <w:pStyle w:val="Caption"/>
        <w:rPr>
          <w:rFonts w:asciiTheme="minorHAnsi" w:hAnsiTheme="minorHAnsi"/>
        </w:rPr>
      </w:pPr>
    </w:p>
    <w:p w14:paraId="113AA96D" w14:textId="77777777" w:rsidR="00981B30" w:rsidRDefault="00981B30" w:rsidP="007666C7">
      <w:pPr>
        <w:pStyle w:val="Caption"/>
        <w:rPr>
          <w:rFonts w:asciiTheme="minorHAnsi" w:hAnsiTheme="minorHAnsi"/>
        </w:rPr>
      </w:pPr>
      <w:bookmarkStart w:id="44" w:name="_Toc415651738"/>
    </w:p>
    <w:p w14:paraId="12827F3C" w14:textId="77777777" w:rsidR="00981B30" w:rsidRDefault="00981B30" w:rsidP="007666C7">
      <w:pPr>
        <w:pStyle w:val="Caption"/>
        <w:rPr>
          <w:rFonts w:asciiTheme="minorHAnsi" w:hAnsiTheme="minorHAnsi"/>
        </w:rPr>
      </w:pPr>
    </w:p>
    <w:p w14:paraId="3357E2F6" w14:textId="77777777" w:rsidR="00981B30" w:rsidRDefault="00981B30" w:rsidP="007666C7">
      <w:pPr>
        <w:pStyle w:val="Caption"/>
        <w:rPr>
          <w:rFonts w:asciiTheme="minorHAnsi" w:hAnsiTheme="minorHAnsi"/>
        </w:rPr>
      </w:pPr>
    </w:p>
    <w:p w14:paraId="4DAAB9C1" w14:textId="77777777" w:rsidR="00981B30" w:rsidRDefault="00981B30" w:rsidP="007666C7">
      <w:pPr>
        <w:pStyle w:val="Caption"/>
        <w:rPr>
          <w:rFonts w:asciiTheme="minorHAnsi" w:hAnsiTheme="minorHAnsi"/>
        </w:rPr>
      </w:pPr>
    </w:p>
    <w:p w14:paraId="29A4F868" w14:textId="77777777" w:rsidR="00981B30" w:rsidRDefault="00981B30" w:rsidP="007666C7">
      <w:pPr>
        <w:pStyle w:val="Caption"/>
        <w:rPr>
          <w:rFonts w:asciiTheme="minorHAnsi" w:hAnsiTheme="minorHAnsi"/>
        </w:rPr>
      </w:pPr>
    </w:p>
    <w:p w14:paraId="38DA78B6" w14:textId="77777777" w:rsidR="00981B30" w:rsidRDefault="00981B30" w:rsidP="007666C7">
      <w:pPr>
        <w:pStyle w:val="Caption"/>
        <w:rPr>
          <w:rFonts w:asciiTheme="minorHAnsi" w:hAnsiTheme="minorHAnsi"/>
        </w:rPr>
      </w:pPr>
    </w:p>
    <w:p w14:paraId="715E162D" w14:textId="77777777" w:rsidR="00186748" w:rsidRDefault="00186748" w:rsidP="007666C7">
      <w:pPr>
        <w:pStyle w:val="Caption"/>
        <w:rPr>
          <w:rFonts w:asciiTheme="minorHAnsi" w:hAnsiTheme="minorHAnsi"/>
        </w:rPr>
      </w:pPr>
    </w:p>
    <w:p w14:paraId="4185BA27" w14:textId="77777777" w:rsidR="00186748" w:rsidRDefault="00186748" w:rsidP="007666C7">
      <w:pPr>
        <w:pStyle w:val="Caption"/>
        <w:rPr>
          <w:rFonts w:asciiTheme="minorHAnsi" w:hAnsiTheme="minorHAnsi"/>
        </w:rPr>
      </w:pPr>
    </w:p>
    <w:p w14:paraId="4243431C" w14:textId="77777777" w:rsidR="00186748" w:rsidRDefault="00186748" w:rsidP="007666C7">
      <w:pPr>
        <w:pStyle w:val="Caption"/>
        <w:rPr>
          <w:rFonts w:asciiTheme="minorHAnsi" w:hAnsiTheme="minorHAnsi"/>
        </w:rPr>
      </w:pPr>
    </w:p>
    <w:p w14:paraId="297253F4" w14:textId="77777777" w:rsidR="00186748" w:rsidRDefault="00186748" w:rsidP="007666C7">
      <w:pPr>
        <w:pStyle w:val="Caption"/>
        <w:rPr>
          <w:rFonts w:asciiTheme="minorHAnsi" w:hAnsiTheme="minorHAnsi"/>
        </w:rPr>
      </w:pPr>
    </w:p>
    <w:p w14:paraId="61F5D18A" w14:textId="77777777" w:rsidR="00186748" w:rsidRDefault="00186748" w:rsidP="007666C7">
      <w:pPr>
        <w:pStyle w:val="Caption"/>
        <w:rPr>
          <w:rFonts w:asciiTheme="minorHAnsi" w:hAnsiTheme="minorHAnsi"/>
        </w:rPr>
      </w:pPr>
    </w:p>
    <w:p w14:paraId="2E7486A8" w14:textId="77777777" w:rsidR="00186748" w:rsidRDefault="00186748" w:rsidP="007666C7">
      <w:pPr>
        <w:pStyle w:val="Caption"/>
        <w:rPr>
          <w:rFonts w:asciiTheme="minorHAnsi" w:hAnsiTheme="minorHAnsi"/>
        </w:rPr>
      </w:pPr>
    </w:p>
    <w:p w14:paraId="1374B4CD" w14:textId="110937BF" w:rsidR="007666C7" w:rsidRPr="00124093" w:rsidRDefault="007666C7" w:rsidP="007666C7">
      <w:pPr>
        <w:pStyle w:val="Caption"/>
        <w:rPr>
          <w:rFonts w:asciiTheme="minorHAnsi" w:hAnsiTheme="minorHAnsi" w:cs="Arial"/>
          <w:iCs/>
        </w:rPr>
      </w:pPr>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6</w:t>
      </w:r>
      <w:r w:rsidR="0048245A" w:rsidRPr="00124093">
        <w:rPr>
          <w:rFonts w:asciiTheme="minorHAnsi" w:hAnsiTheme="minorHAnsi"/>
          <w:noProof/>
        </w:rPr>
        <w:fldChar w:fldCharType="end"/>
      </w:r>
      <w:r w:rsidR="00DE76E6">
        <w:rPr>
          <w:rFonts w:asciiTheme="minorHAnsi" w:hAnsiTheme="minorHAnsi"/>
          <w:noProof/>
        </w:rPr>
        <w:t>.</w:t>
      </w:r>
      <w:r w:rsidRPr="00124093">
        <w:rPr>
          <w:rFonts w:asciiTheme="minorHAnsi" w:hAnsiTheme="minorHAnsi"/>
        </w:rPr>
        <w:t xml:space="preserve"> </w:t>
      </w:r>
      <w:r w:rsidRPr="00124093">
        <w:rPr>
          <w:rFonts w:asciiTheme="minorHAnsi" w:hAnsiTheme="minorHAnsi"/>
          <w:b w:val="0"/>
        </w:rPr>
        <w:t>Examples of head loss measurements</w:t>
      </w:r>
      <w:bookmarkEnd w:id="43"/>
      <w:bookmarkEnd w:id="44"/>
      <w:r w:rsidR="001868B0">
        <w:rPr>
          <w:rFonts w:asciiTheme="minorHAnsi" w:hAnsiTheme="minorHAnsi"/>
          <w:b w:val="0"/>
        </w:rPr>
        <w:t>.</w:t>
      </w:r>
    </w:p>
    <w:p w14:paraId="082E6135" w14:textId="77777777" w:rsidR="007201A9" w:rsidRPr="00124093" w:rsidRDefault="007201A9" w:rsidP="00124093">
      <w:pPr>
        <w:spacing w:after="113" w:line="240" w:lineRule="atLeast"/>
        <w:jc w:val="both"/>
        <w:rPr>
          <w:rFonts w:asciiTheme="minorHAnsi" w:hAnsiTheme="minorHAnsi"/>
          <w:iCs/>
        </w:rPr>
      </w:pPr>
    </w:p>
    <w:p w14:paraId="7653DA75" w14:textId="5536464C" w:rsidR="007666C7" w:rsidRPr="00124093" w:rsidRDefault="007666C7" w:rsidP="00124093">
      <w:pPr>
        <w:spacing w:after="113" w:line="240" w:lineRule="atLeast"/>
        <w:jc w:val="both"/>
        <w:rPr>
          <w:rFonts w:asciiTheme="minorHAnsi" w:hAnsiTheme="minorHAnsi"/>
          <w:iCs/>
        </w:rPr>
      </w:pPr>
      <w:r w:rsidRPr="00124093">
        <w:rPr>
          <w:rFonts w:asciiTheme="minorHAnsi" w:hAnsiTheme="minorHAnsi"/>
          <w:iCs/>
        </w:rPr>
        <w:t>Head loss applies to fishways that have a discreet difference in water level</w:t>
      </w:r>
      <w:r w:rsidR="00A6250E">
        <w:rPr>
          <w:rFonts w:asciiTheme="minorHAnsi" w:hAnsiTheme="minorHAnsi"/>
          <w:iCs/>
        </w:rPr>
        <w:t>,</w:t>
      </w:r>
      <w:r w:rsidRPr="00124093">
        <w:rPr>
          <w:rFonts w:asciiTheme="minorHAnsi" w:hAnsiTheme="minorHAnsi"/>
          <w:iCs/>
        </w:rPr>
        <w:t xml:space="preserve"> such as vertical-slot fishways or rock-ramp fishways with ridges that divide the rock</w:t>
      </w:r>
      <w:r w:rsidR="00A46C63">
        <w:rPr>
          <w:rFonts w:asciiTheme="minorHAnsi" w:hAnsiTheme="minorHAnsi"/>
          <w:iCs/>
        </w:rPr>
        <w:t xml:space="preserve"> ramp</w:t>
      </w:r>
      <w:r w:rsidRPr="00124093">
        <w:rPr>
          <w:rFonts w:asciiTheme="minorHAnsi" w:hAnsiTheme="minorHAnsi"/>
          <w:iCs/>
        </w:rPr>
        <w:t xml:space="preserve"> into pools.</w:t>
      </w:r>
      <w:r w:rsidR="00AC2616" w:rsidRPr="00124093">
        <w:rPr>
          <w:rFonts w:asciiTheme="minorHAnsi" w:hAnsiTheme="minorHAnsi"/>
          <w:iCs/>
        </w:rPr>
        <w:t xml:space="preserve"> </w:t>
      </w:r>
      <w:r w:rsidRPr="00124093">
        <w:rPr>
          <w:rFonts w:asciiTheme="minorHAnsi" w:hAnsiTheme="minorHAnsi"/>
          <w:iCs/>
        </w:rPr>
        <w:t xml:space="preserve">It does not apply to </w:t>
      </w:r>
      <w:proofErr w:type="spellStart"/>
      <w:r w:rsidRPr="00124093">
        <w:rPr>
          <w:rFonts w:asciiTheme="minorHAnsi" w:hAnsiTheme="minorHAnsi"/>
          <w:iCs/>
        </w:rPr>
        <w:t>Denil</w:t>
      </w:r>
      <w:proofErr w:type="spellEnd"/>
      <w:r w:rsidRPr="00124093">
        <w:rPr>
          <w:rFonts w:asciiTheme="minorHAnsi" w:hAnsiTheme="minorHAnsi"/>
          <w:iCs/>
        </w:rPr>
        <w:t xml:space="preserve"> fishways or rock-ramp fishways with random-rock placement.</w:t>
      </w:r>
    </w:p>
    <w:p w14:paraId="09F0C127" w14:textId="4BD54204" w:rsidR="007666C7" w:rsidRPr="00124093" w:rsidRDefault="007666C7" w:rsidP="00124093">
      <w:pPr>
        <w:spacing w:after="113" w:line="240" w:lineRule="atLeast"/>
        <w:jc w:val="both"/>
        <w:rPr>
          <w:rFonts w:asciiTheme="minorHAnsi" w:hAnsiTheme="minorHAnsi"/>
        </w:rPr>
      </w:pPr>
      <w:r w:rsidRPr="00124093">
        <w:rPr>
          <w:rFonts w:asciiTheme="minorHAnsi" w:hAnsiTheme="minorHAnsi"/>
          <w:iCs/>
        </w:rPr>
        <w:t>In long channels and culverts</w:t>
      </w:r>
      <w:r w:rsidR="00A6250E">
        <w:rPr>
          <w:rFonts w:asciiTheme="minorHAnsi" w:hAnsiTheme="minorHAnsi"/>
          <w:iCs/>
        </w:rPr>
        <w:t>,</w:t>
      </w:r>
      <w:r w:rsidRPr="00124093">
        <w:rPr>
          <w:rFonts w:asciiTheme="minorHAnsi" w:hAnsiTheme="minorHAnsi"/>
          <w:iCs/>
        </w:rPr>
        <w:t xml:space="preserve"> water velocity reflects the </w:t>
      </w:r>
      <w:r w:rsidR="00A6250E">
        <w:rPr>
          <w:rFonts w:asciiTheme="minorHAnsi" w:hAnsiTheme="minorHAnsi"/>
          <w:iCs/>
        </w:rPr>
        <w:t>‘</w:t>
      </w:r>
      <w:r w:rsidRPr="00124093">
        <w:rPr>
          <w:rFonts w:asciiTheme="minorHAnsi" w:hAnsiTheme="minorHAnsi"/>
        </w:rPr>
        <w:t>prolonged</w:t>
      </w:r>
      <w:r w:rsidR="00A6250E">
        <w:rPr>
          <w:rFonts w:asciiTheme="minorHAnsi" w:hAnsiTheme="minorHAnsi"/>
        </w:rPr>
        <w:t>’</w:t>
      </w:r>
      <w:r w:rsidRPr="00124093">
        <w:rPr>
          <w:rFonts w:asciiTheme="minorHAnsi" w:hAnsiTheme="minorHAnsi"/>
        </w:rPr>
        <w:t xml:space="preserve"> and </w:t>
      </w:r>
      <w:r w:rsidR="00A6250E">
        <w:rPr>
          <w:rFonts w:asciiTheme="minorHAnsi" w:hAnsiTheme="minorHAnsi"/>
        </w:rPr>
        <w:t>‘</w:t>
      </w:r>
      <w:r w:rsidRPr="00124093">
        <w:rPr>
          <w:rFonts w:asciiTheme="minorHAnsi" w:hAnsiTheme="minorHAnsi"/>
        </w:rPr>
        <w:t>cruising swimming speeds</w:t>
      </w:r>
      <w:r w:rsidR="00A6250E">
        <w:rPr>
          <w:rFonts w:asciiTheme="minorHAnsi" w:hAnsiTheme="minorHAnsi"/>
        </w:rPr>
        <w:t>’</w:t>
      </w:r>
      <w:r w:rsidRPr="00124093">
        <w:rPr>
          <w:rFonts w:asciiTheme="minorHAnsi" w:hAnsiTheme="minorHAnsi"/>
          <w:i/>
        </w:rPr>
        <w:t xml:space="preserve"> </w:t>
      </w:r>
      <w:r w:rsidRPr="00124093">
        <w:rPr>
          <w:rFonts w:asciiTheme="minorHAnsi" w:hAnsiTheme="minorHAnsi"/>
        </w:rPr>
        <w:t>required by fish to negotiate upstream.</w:t>
      </w:r>
      <w:r w:rsidR="00AC2616" w:rsidRPr="00124093">
        <w:rPr>
          <w:rFonts w:asciiTheme="minorHAnsi" w:hAnsiTheme="minorHAnsi"/>
        </w:rPr>
        <w:t xml:space="preserve"> </w:t>
      </w:r>
      <w:r w:rsidRPr="00124093">
        <w:rPr>
          <w:rFonts w:asciiTheme="minorHAnsi" w:hAnsiTheme="minorHAnsi"/>
        </w:rPr>
        <w:t>These are measured in the field with a current meter.</w:t>
      </w:r>
      <w:r w:rsidR="00AC2616" w:rsidRPr="00124093">
        <w:rPr>
          <w:rFonts w:asciiTheme="minorHAnsi" w:hAnsiTheme="minorHAnsi"/>
        </w:rPr>
        <w:t xml:space="preserve"> </w:t>
      </w:r>
      <w:r w:rsidRPr="00124093">
        <w:rPr>
          <w:rFonts w:asciiTheme="minorHAnsi" w:hAnsiTheme="minorHAnsi"/>
        </w:rPr>
        <w:t>Water velocity in channels is also modelled on computers with a variety of software; these models generally provide a mean velocity and are poor at evaluating the response of fish to roughness.</w:t>
      </w:r>
      <w:r w:rsidR="00AC2616" w:rsidRPr="00124093">
        <w:rPr>
          <w:rFonts w:asciiTheme="minorHAnsi" w:hAnsiTheme="minorHAnsi"/>
        </w:rPr>
        <w:t xml:space="preserve"> </w:t>
      </w:r>
      <w:r w:rsidRPr="00124093">
        <w:rPr>
          <w:rFonts w:asciiTheme="minorHAnsi" w:hAnsiTheme="minorHAnsi"/>
        </w:rPr>
        <w:t>Significantly, these models need to be linked to the migratory response to flow (see Box 4).</w:t>
      </w:r>
    </w:p>
    <w:p w14:paraId="394E12BC" w14:textId="77777777" w:rsidR="00571C03" w:rsidRDefault="00571C03">
      <w:pPr>
        <w:spacing w:after="200" w:line="276" w:lineRule="auto"/>
        <w:rPr>
          <w:rFonts w:asciiTheme="minorHAnsi" w:hAnsiTheme="minorHAnsi"/>
        </w:rPr>
      </w:pPr>
      <w:r>
        <w:rPr>
          <w:rFonts w:asciiTheme="minorHAnsi" w:hAnsiTheme="minorHAnsi"/>
        </w:rPr>
        <w:br w:type="page"/>
      </w:r>
    </w:p>
    <w:p w14:paraId="742EB860" w14:textId="6F0CCAAF" w:rsidR="007666C7" w:rsidRPr="00124093" w:rsidRDefault="00961FCF" w:rsidP="00124093">
      <w:pPr>
        <w:spacing w:after="113" w:line="240" w:lineRule="atLeast"/>
        <w:jc w:val="both"/>
        <w:rPr>
          <w:rFonts w:asciiTheme="minorHAnsi" w:hAnsiTheme="minorHAnsi"/>
        </w:rPr>
      </w:pPr>
      <w:r w:rsidRPr="00124093">
        <w:rPr>
          <w:rFonts w:asciiTheme="minorHAnsi" w:hAnsiTheme="minorHAnsi"/>
          <w:noProof/>
          <w:lang w:eastAsia="en-AU"/>
        </w:rPr>
        <w:lastRenderedPageBreak/>
        <mc:AlternateContent>
          <mc:Choice Requires="wps">
            <w:drawing>
              <wp:inline distT="0" distB="0" distL="0" distR="0" wp14:anchorId="400FAFC0" wp14:editId="2B60A36F">
                <wp:extent cx="5715000" cy="6457950"/>
                <wp:effectExtent l="0" t="0" r="25400" b="19050"/>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645795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E3002F" w14:textId="3830E24E" w:rsidR="0020393C" w:rsidRDefault="0020393C" w:rsidP="007666C7">
                            <w:pPr>
                              <w:pStyle w:val="BodyText2"/>
                              <w:spacing w:line="240" w:lineRule="auto"/>
                              <w:rPr>
                                <w:b/>
                                <w:sz w:val="20"/>
                                <w:szCs w:val="20"/>
                              </w:rPr>
                            </w:pPr>
                            <w:r w:rsidRPr="004F5E8D">
                              <w:rPr>
                                <w:b/>
                                <w:sz w:val="20"/>
                                <w:szCs w:val="20"/>
                              </w:rPr>
                              <w:t xml:space="preserve">Box </w:t>
                            </w:r>
                            <w:r>
                              <w:rPr>
                                <w:b/>
                                <w:sz w:val="20"/>
                                <w:szCs w:val="20"/>
                              </w:rPr>
                              <w:t>4</w:t>
                            </w:r>
                            <w:r w:rsidRPr="004F5E8D">
                              <w:rPr>
                                <w:b/>
                                <w:sz w:val="20"/>
                                <w:szCs w:val="20"/>
                              </w:rPr>
                              <w:t>.</w:t>
                            </w:r>
                            <w:r>
                              <w:rPr>
                                <w:b/>
                                <w:sz w:val="20"/>
                                <w:szCs w:val="20"/>
                              </w:rPr>
                              <w:t xml:space="preserve"> </w:t>
                            </w:r>
                            <w:r w:rsidRPr="004F5E8D">
                              <w:rPr>
                                <w:b/>
                                <w:sz w:val="20"/>
                                <w:szCs w:val="20"/>
                              </w:rPr>
                              <w:t xml:space="preserve">Flows and </w:t>
                            </w:r>
                            <w:r>
                              <w:rPr>
                                <w:b/>
                                <w:sz w:val="20"/>
                                <w:szCs w:val="20"/>
                              </w:rPr>
                              <w:t>f</w:t>
                            </w:r>
                            <w:r w:rsidRPr="004F5E8D">
                              <w:rPr>
                                <w:b/>
                                <w:sz w:val="20"/>
                                <w:szCs w:val="20"/>
                              </w:rPr>
                              <w:t xml:space="preserve">ish </w:t>
                            </w:r>
                            <w:r>
                              <w:rPr>
                                <w:b/>
                                <w:sz w:val="20"/>
                                <w:szCs w:val="20"/>
                              </w:rPr>
                              <w:t>m</w:t>
                            </w:r>
                            <w:r w:rsidRPr="004F5E8D">
                              <w:rPr>
                                <w:b/>
                                <w:sz w:val="20"/>
                                <w:szCs w:val="20"/>
                              </w:rPr>
                              <w:t>igration</w:t>
                            </w:r>
                          </w:p>
                          <w:p w14:paraId="29ACBAAA" w14:textId="22D3E88C"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Freshwater fish migrate at different times of the year in response to changing flow and temperature.</w:t>
                            </w:r>
                            <w:r>
                              <w:rPr>
                                <w:rFonts w:ascii="Calibri" w:hAnsi="Calibri" w:cs="Calibri"/>
                                <w:szCs w:val="22"/>
                              </w:rPr>
                              <w:t xml:space="preserve"> </w:t>
                            </w:r>
                            <w:r w:rsidRPr="004F5E8D">
                              <w:rPr>
                                <w:rFonts w:ascii="Calibri" w:hAnsi="Calibri" w:cs="Calibri"/>
                                <w:szCs w:val="22"/>
                              </w:rPr>
                              <w:t>Fish scientists and engineers use this information to design fishways that suit specific river systems and the fish species present.</w:t>
                            </w:r>
                            <w:r>
                              <w:rPr>
                                <w:rFonts w:ascii="Calibri" w:hAnsi="Calibri" w:cs="Calibri"/>
                                <w:szCs w:val="22"/>
                              </w:rPr>
                              <w:t xml:space="preserve">  </w:t>
                            </w:r>
                            <w:r w:rsidRPr="004F5E8D">
                              <w:rPr>
                                <w:rFonts w:ascii="Calibri" w:hAnsi="Calibri" w:cs="Calibri"/>
                                <w:szCs w:val="22"/>
                              </w:rPr>
                              <w:t xml:space="preserve">For example, in the </w:t>
                            </w:r>
                            <w:r>
                              <w:rPr>
                                <w:rFonts w:ascii="Calibri" w:hAnsi="Calibri" w:cs="Calibri"/>
                                <w:szCs w:val="22"/>
                              </w:rPr>
                              <w:t>Murray–Darling</w:t>
                            </w:r>
                            <w:r w:rsidRPr="004F5E8D">
                              <w:rPr>
                                <w:rFonts w:ascii="Calibri" w:hAnsi="Calibri" w:cs="Calibri"/>
                                <w:szCs w:val="22"/>
                              </w:rPr>
                              <w:t xml:space="preserve"> system</w:t>
                            </w:r>
                            <w:r>
                              <w:rPr>
                                <w:rFonts w:ascii="Calibri" w:hAnsi="Calibri" w:cs="Calibri"/>
                                <w:szCs w:val="22"/>
                              </w:rPr>
                              <w:t>,</w:t>
                            </w:r>
                            <w:r w:rsidRPr="004F5E8D">
                              <w:rPr>
                                <w:rFonts w:ascii="Calibri" w:hAnsi="Calibri" w:cs="Calibri"/>
                                <w:szCs w:val="22"/>
                              </w:rPr>
                              <w:t xml:space="preserve"> some large-bodied fish migrate on peak flows that occur once a year or less frequently, while some small-bodied fish and juveniles migrate on low flows (Fig</w:t>
                            </w:r>
                            <w:r>
                              <w:rPr>
                                <w:rFonts w:ascii="Calibri" w:hAnsi="Calibri" w:cs="Calibri"/>
                                <w:szCs w:val="22"/>
                              </w:rPr>
                              <w:t>.</w:t>
                            </w:r>
                            <w:r w:rsidRPr="004F5E8D">
                              <w:rPr>
                                <w:rFonts w:ascii="Calibri" w:hAnsi="Calibri" w:cs="Calibri"/>
                                <w:szCs w:val="22"/>
                              </w:rPr>
                              <w:t xml:space="preserve"> B</w:t>
                            </w:r>
                            <w:r>
                              <w:rPr>
                                <w:rFonts w:ascii="Calibri" w:hAnsi="Calibri" w:cs="Calibri"/>
                                <w:szCs w:val="22"/>
                              </w:rPr>
                              <w:t>4.1</w:t>
                            </w:r>
                            <w:r w:rsidRPr="004F5E8D">
                              <w:rPr>
                                <w:rFonts w:ascii="Calibri" w:hAnsi="Calibri" w:cs="Calibri"/>
                                <w:szCs w:val="22"/>
                              </w:rPr>
                              <w:t>).</w:t>
                            </w:r>
                            <w:r>
                              <w:rPr>
                                <w:rFonts w:ascii="Calibri" w:hAnsi="Calibri" w:cs="Calibri"/>
                                <w:szCs w:val="22"/>
                              </w:rPr>
                              <w:t xml:space="preserve"> </w:t>
                            </w:r>
                            <w:r w:rsidRPr="004F5E8D">
                              <w:rPr>
                                <w:rFonts w:ascii="Calibri" w:hAnsi="Calibri" w:cs="Calibri"/>
                                <w:szCs w:val="22"/>
                              </w:rPr>
                              <w:t>In coastal rivers at the tidal limit, the recession of flows (i.e. the outgoing tide) and low flows appear to be key periods of migration.</w:t>
                            </w:r>
                          </w:p>
                          <w:p w14:paraId="6281C946" w14:textId="5E4D2F52"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When evaluating fishway design and performance</w:t>
                            </w:r>
                            <w:r>
                              <w:rPr>
                                <w:rFonts w:ascii="Calibri" w:hAnsi="Calibri" w:cs="Calibri"/>
                                <w:szCs w:val="22"/>
                              </w:rPr>
                              <w:t>,</w:t>
                            </w:r>
                            <w:r w:rsidRPr="004F5E8D">
                              <w:rPr>
                                <w:rFonts w:ascii="Calibri" w:hAnsi="Calibri" w:cs="Calibri"/>
                                <w:szCs w:val="22"/>
                              </w:rPr>
                              <w:t xml:space="preserve"> the maximum streamflows over which the fishway operates need to be viewed in conjunction with the drownout flows of the weir</w:t>
                            </w:r>
                            <w:r>
                              <w:rPr>
                                <w:rFonts w:ascii="Calibri" w:hAnsi="Calibri" w:cs="Calibri"/>
                                <w:szCs w:val="22"/>
                              </w:rPr>
                              <w:t>,</w:t>
                            </w:r>
                            <w:r w:rsidRPr="004F5E8D">
                              <w:rPr>
                                <w:rFonts w:ascii="Calibri" w:hAnsi="Calibri" w:cs="Calibri"/>
                                <w:szCs w:val="22"/>
                              </w:rPr>
                              <w:t xml:space="preserve"> because if the weir drowns</w:t>
                            </w:r>
                            <w:r>
                              <w:rPr>
                                <w:rFonts w:ascii="Calibri" w:hAnsi="Calibri" w:cs="Calibri"/>
                                <w:szCs w:val="22"/>
                              </w:rPr>
                              <w:t xml:space="preserve"> </w:t>
                            </w:r>
                            <w:r w:rsidRPr="004F5E8D">
                              <w:rPr>
                                <w:rFonts w:ascii="Calibri" w:hAnsi="Calibri" w:cs="Calibri"/>
                                <w:szCs w:val="22"/>
                              </w:rPr>
                              <w:t xml:space="preserve">out frequently then the maximum streamflows </w:t>
                            </w:r>
                            <w:r>
                              <w:rPr>
                                <w:rFonts w:ascii="Calibri" w:hAnsi="Calibri" w:cs="Calibri"/>
                                <w:szCs w:val="22"/>
                              </w:rPr>
                              <w:t xml:space="preserve">required </w:t>
                            </w:r>
                            <w:r w:rsidRPr="004F5E8D">
                              <w:rPr>
                                <w:rFonts w:ascii="Calibri" w:hAnsi="Calibri" w:cs="Calibri"/>
                                <w:szCs w:val="22"/>
                              </w:rPr>
                              <w:t>for the fishway</w:t>
                            </w:r>
                            <w:r>
                              <w:rPr>
                                <w:rFonts w:ascii="Calibri" w:hAnsi="Calibri" w:cs="Calibri"/>
                                <w:szCs w:val="22"/>
                              </w:rPr>
                              <w:t xml:space="preserve"> to operate</w:t>
                            </w:r>
                            <w:r w:rsidRPr="004F5E8D">
                              <w:rPr>
                                <w:rFonts w:ascii="Calibri" w:hAnsi="Calibri" w:cs="Calibri"/>
                                <w:szCs w:val="22"/>
                              </w:rPr>
                              <w:t xml:space="preserve"> are lower</w:t>
                            </w:r>
                            <w:r>
                              <w:rPr>
                                <w:rFonts w:ascii="Calibri" w:hAnsi="Calibri" w:cs="Calibri"/>
                                <w:szCs w:val="22"/>
                              </w:rPr>
                              <w:t xml:space="preserve"> and therefore less expensive</w:t>
                            </w:r>
                            <w:r w:rsidRPr="004F5E8D">
                              <w:rPr>
                                <w:rFonts w:ascii="Calibri" w:hAnsi="Calibri" w:cs="Calibri"/>
                                <w:szCs w:val="22"/>
                              </w:rPr>
                              <w:t>.</w:t>
                            </w:r>
                          </w:p>
                          <w:p w14:paraId="28136124" w14:textId="0395CF8B"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 xml:space="preserve">It is worth noting that the previously accepted design </w:t>
                            </w:r>
                            <w:r>
                              <w:rPr>
                                <w:rFonts w:ascii="Calibri" w:hAnsi="Calibri" w:cs="Calibri"/>
                                <w:szCs w:val="22"/>
                              </w:rPr>
                              <w:t>standard</w:t>
                            </w:r>
                            <w:r w:rsidRPr="004F5E8D">
                              <w:rPr>
                                <w:rFonts w:ascii="Calibri" w:hAnsi="Calibri" w:cs="Calibri"/>
                                <w:szCs w:val="22"/>
                              </w:rPr>
                              <w:t xml:space="preserve"> </w:t>
                            </w:r>
                            <w:r>
                              <w:rPr>
                                <w:rFonts w:ascii="Calibri" w:hAnsi="Calibri" w:cs="Calibri"/>
                                <w:szCs w:val="22"/>
                              </w:rPr>
                              <w:t xml:space="preserve">– </w:t>
                            </w:r>
                            <w:r w:rsidRPr="004F5E8D">
                              <w:rPr>
                                <w:rFonts w:ascii="Calibri" w:hAnsi="Calibri" w:cs="Calibri"/>
                                <w:szCs w:val="22"/>
                              </w:rPr>
                              <w:t xml:space="preserve">that fishways are required to operate over 95% of flows </w:t>
                            </w:r>
                            <w:r>
                              <w:rPr>
                                <w:rFonts w:ascii="Calibri" w:hAnsi="Calibri" w:cs="Calibri"/>
                                <w:szCs w:val="22"/>
                              </w:rPr>
                              <w:t xml:space="preserve">– </w:t>
                            </w:r>
                            <w:r w:rsidRPr="004F5E8D">
                              <w:rPr>
                                <w:rFonts w:ascii="Calibri" w:hAnsi="Calibri" w:cs="Calibri"/>
                                <w:szCs w:val="22"/>
                              </w:rPr>
                              <w:t>is no longer used</w:t>
                            </w:r>
                            <w:r>
                              <w:rPr>
                                <w:rFonts w:ascii="Calibri" w:hAnsi="Calibri" w:cs="Calibri"/>
                                <w:szCs w:val="22"/>
                              </w:rPr>
                              <w:t>,</w:t>
                            </w:r>
                            <w:r w:rsidRPr="004F5E8D">
                              <w:rPr>
                                <w:rFonts w:ascii="Calibri" w:hAnsi="Calibri" w:cs="Calibri"/>
                                <w:szCs w:val="22"/>
                              </w:rPr>
                              <w:t xml:space="preserve"> as it eliminates the peak flows, or the low flows in some cases, which are increasingly being regarded as key periods of fish migration.</w:t>
                            </w:r>
                            <w:r>
                              <w:rPr>
                                <w:rFonts w:ascii="Calibri" w:hAnsi="Calibri" w:cs="Calibri"/>
                                <w:szCs w:val="22"/>
                              </w:rPr>
                              <w:t xml:space="preserve">  </w:t>
                            </w:r>
                            <w:r w:rsidRPr="004F5E8D">
                              <w:rPr>
                                <w:rFonts w:ascii="Calibri" w:hAnsi="Calibri" w:cs="Calibri"/>
                                <w:szCs w:val="22"/>
                              </w:rPr>
                              <w:t>The approach is now to establish the ecological objectives and set ‘ecological windows’ of optimum operation, rather than a continuous range based on percentage.</w:t>
                            </w:r>
                          </w:p>
                          <w:p w14:paraId="57C7F4F8" w14:textId="1C027931" w:rsidR="0020393C" w:rsidRDefault="0020393C" w:rsidP="007666C7">
                            <w:pPr>
                              <w:pStyle w:val="BodyText2"/>
                              <w:spacing w:after="0" w:line="240" w:lineRule="auto"/>
                              <w:rPr>
                                <w:rFonts w:cs="Arial"/>
                                <w:noProof/>
                                <w:sz w:val="20"/>
                                <w:szCs w:val="20"/>
                              </w:rPr>
                            </w:pPr>
                          </w:p>
                          <w:p w14:paraId="35A4D110" w14:textId="77777777" w:rsidR="0020393C" w:rsidRDefault="0020393C" w:rsidP="007666C7">
                            <w:pPr>
                              <w:pStyle w:val="BodyText2"/>
                              <w:spacing w:after="0" w:line="240" w:lineRule="auto"/>
                              <w:rPr>
                                <w:rFonts w:cs="Arial"/>
                                <w:noProof/>
                                <w:sz w:val="20"/>
                                <w:szCs w:val="20"/>
                              </w:rPr>
                            </w:pPr>
                          </w:p>
                          <w:p w14:paraId="603C9512" w14:textId="46AA3A51" w:rsidR="0020393C" w:rsidRDefault="0020393C" w:rsidP="007666C7">
                            <w:pPr>
                              <w:pStyle w:val="BodyText2"/>
                              <w:spacing w:after="0" w:line="240" w:lineRule="auto"/>
                              <w:rPr>
                                <w:rFonts w:cs="Arial"/>
                                <w:noProof/>
                                <w:sz w:val="20"/>
                                <w:szCs w:val="20"/>
                              </w:rPr>
                            </w:pPr>
                            <w:r>
                              <w:rPr>
                                <w:rFonts w:cs="Arial"/>
                                <w:noProof/>
                                <w:sz w:val="20"/>
                                <w:szCs w:val="20"/>
                              </w:rPr>
                              <w:drawing>
                                <wp:inline distT="0" distB="0" distL="0" distR="0" wp14:anchorId="207CFA72" wp14:editId="4F176E31">
                                  <wp:extent cx="5525770" cy="2467482"/>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25770" cy="2467482"/>
                                          </a:xfrm>
                                          <a:prstGeom prst="rect">
                                            <a:avLst/>
                                          </a:prstGeom>
                                          <a:noFill/>
                                          <a:ln>
                                            <a:noFill/>
                                          </a:ln>
                                        </pic:spPr>
                                      </pic:pic>
                                    </a:graphicData>
                                  </a:graphic>
                                </wp:inline>
                              </w:drawing>
                            </w:r>
                          </w:p>
                          <w:p w14:paraId="025771D3" w14:textId="332358C7" w:rsidR="0020393C" w:rsidRPr="00124093" w:rsidRDefault="0020393C" w:rsidP="00124093">
                            <w:pPr>
                              <w:pStyle w:val="BodyText2"/>
                              <w:spacing w:after="0" w:line="240" w:lineRule="auto"/>
                              <w:rPr>
                                <w:sz w:val="20"/>
                                <w:szCs w:val="20"/>
                              </w:rPr>
                            </w:pPr>
                            <w:r w:rsidRPr="00124093">
                              <w:rPr>
                                <w:b/>
                                <w:sz w:val="20"/>
                                <w:szCs w:val="20"/>
                              </w:rPr>
                              <w:t>Figure B4</w:t>
                            </w:r>
                            <w:r>
                              <w:rPr>
                                <w:b/>
                                <w:sz w:val="20"/>
                                <w:szCs w:val="20"/>
                              </w:rPr>
                              <w:t>.1</w:t>
                            </w:r>
                            <w:r w:rsidRPr="00124093">
                              <w:rPr>
                                <w:b/>
                                <w:sz w:val="20"/>
                                <w:szCs w:val="20"/>
                              </w:rPr>
                              <w:t>.</w:t>
                            </w:r>
                            <w:r w:rsidRPr="00124093">
                              <w:rPr>
                                <w:sz w:val="20"/>
                                <w:szCs w:val="20"/>
                              </w:rPr>
                              <w:t xml:space="preserve"> A generic model of flow and fish migration for the lowlands of the Murray–Darling river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1" o:spid="_x0000_s1057" type="#_x0000_t202" style="width:450pt;height: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" fillcolor="#d9d9d9" strokeweight=".5pt">
                <v:path arrowok="t"/>
                <v:textbox>
                  <w:txbxContent>
                    <w:p w14:paraId="6CE3002F" w14:textId="3830E24E" w:rsidR="0020393C" w:rsidRDefault="0020393C" w:rsidP="007666C7">
                      <w:pPr>
                        <w:pStyle w:val="BodyText2"/>
                        <w:spacing w:line="240" w:lineRule="auto"/>
                        <w:rPr>
                          <w:b/>
                          <w:sz w:val="20"/>
                          <w:szCs w:val="20"/>
                        </w:rPr>
                      </w:pPr>
                      <w:r w:rsidRPr="004F5E8D">
                        <w:rPr>
                          <w:b/>
                          <w:sz w:val="20"/>
                          <w:szCs w:val="20"/>
                        </w:rPr>
                        <w:t xml:space="preserve">Box </w:t>
                      </w:r>
                      <w:r>
                        <w:rPr>
                          <w:b/>
                          <w:sz w:val="20"/>
                          <w:szCs w:val="20"/>
                        </w:rPr>
                        <w:t>4</w:t>
                      </w:r>
                      <w:r w:rsidRPr="004F5E8D">
                        <w:rPr>
                          <w:b/>
                          <w:sz w:val="20"/>
                          <w:szCs w:val="20"/>
                        </w:rPr>
                        <w:t>.</w:t>
                      </w:r>
                      <w:r>
                        <w:rPr>
                          <w:b/>
                          <w:sz w:val="20"/>
                          <w:szCs w:val="20"/>
                        </w:rPr>
                        <w:t xml:space="preserve"> </w:t>
                      </w:r>
                      <w:r w:rsidRPr="004F5E8D">
                        <w:rPr>
                          <w:b/>
                          <w:sz w:val="20"/>
                          <w:szCs w:val="20"/>
                        </w:rPr>
                        <w:t xml:space="preserve">Flows and </w:t>
                      </w:r>
                      <w:r>
                        <w:rPr>
                          <w:b/>
                          <w:sz w:val="20"/>
                          <w:szCs w:val="20"/>
                        </w:rPr>
                        <w:t>f</w:t>
                      </w:r>
                      <w:r w:rsidRPr="004F5E8D">
                        <w:rPr>
                          <w:b/>
                          <w:sz w:val="20"/>
                          <w:szCs w:val="20"/>
                        </w:rPr>
                        <w:t xml:space="preserve">ish </w:t>
                      </w:r>
                      <w:r>
                        <w:rPr>
                          <w:b/>
                          <w:sz w:val="20"/>
                          <w:szCs w:val="20"/>
                        </w:rPr>
                        <w:t>m</w:t>
                      </w:r>
                      <w:r w:rsidRPr="004F5E8D">
                        <w:rPr>
                          <w:b/>
                          <w:sz w:val="20"/>
                          <w:szCs w:val="20"/>
                        </w:rPr>
                        <w:t>igration</w:t>
                      </w:r>
                    </w:p>
                    <w:p w14:paraId="29ACBAAA" w14:textId="22D3E88C"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Freshwater fish migrate at different times of the year in response to changing flow and temperature.</w:t>
                      </w:r>
                      <w:r>
                        <w:rPr>
                          <w:rFonts w:ascii="Calibri" w:hAnsi="Calibri" w:cs="Calibri"/>
                          <w:szCs w:val="22"/>
                        </w:rPr>
                        <w:t xml:space="preserve"> </w:t>
                      </w:r>
                      <w:r w:rsidRPr="004F5E8D">
                        <w:rPr>
                          <w:rFonts w:ascii="Calibri" w:hAnsi="Calibri" w:cs="Calibri"/>
                          <w:szCs w:val="22"/>
                        </w:rPr>
                        <w:t>Fish scientists and engineers use this information to design fishways that suit specific river systems and the fish species present.</w:t>
                      </w:r>
                      <w:r>
                        <w:rPr>
                          <w:rFonts w:ascii="Calibri" w:hAnsi="Calibri" w:cs="Calibri"/>
                          <w:szCs w:val="22"/>
                        </w:rPr>
                        <w:t xml:space="preserve">  </w:t>
                      </w:r>
                      <w:r w:rsidRPr="004F5E8D">
                        <w:rPr>
                          <w:rFonts w:ascii="Calibri" w:hAnsi="Calibri" w:cs="Calibri"/>
                          <w:szCs w:val="22"/>
                        </w:rPr>
                        <w:t xml:space="preserve">For example, in the </w:t>
                      </w:r>
                      <w:r>
                        <w:rPr>
                          <w:rFonts w:ascii="Calibri" w:hAnsi="Calibri" w:cs="Calibri"/>
                          <w:szCs w:val="22"/>
                        </w:rPr>
                        <w:t>Murray–Darling</w:t>
                      </w:r>
                      <w:r w:rsidRPr="004F5E8D">
                        <w:rPr>
                          <w:rFonts w:ascii="Calibri" w:hAnsi="Calibri" w:cs="Calibri"/>
                          <w:szCs w:val="22"/>
                        </w:rPr>
                        <w:t xml:space="preserve"> system</w:t>
                      </w:r>
                      <w:r>
                        <w:rPr>
                          <w:rFonts w:ascii="Calibri" w:hAnsi="Calibri" w:cs="Calibri"/>
                          <w:szCs w:val="22"/>
                        </w:rPr>
                        <w:t>,</w:t>
                      </w:r>
                      <w:r w:rsidRPr="004F5E8D">
                        <w:rPr>
                          <w:rFonts w:ascii="Calibri" w:hAnsi="Calibri" w:cs="Calibri"/>
                          <w:szCs w:val="22"/>
                        </w:rPr>
                        <w:t xml:space="preserve"> some large-bodied fish migrate on peak flows that occur once a year or less frequently, while some small-bodied fish and juveniles migrate on low flows (Fig</w:t>
                      </w:r>
                      <w:r>
                        <w:rPr>
                          <w:rFonts w:ascii="Calibri" w:hAnsi="Calibri" w:cs="Calibri"/>
                          <w:szCs w:val="22"/>
                        </w:rPr>
                        <w:t>.</w:t>
                      </w:r>
                      <w:r w:rsidRPr="004F5E8D">
                        <w:rPr>
                          <w:rFonts w:ascii="Calibri" w:hAnsi="Calibri" w:cs="Calibri"/>
                          <w:szCs w:val="22"/>
                        </w:rPr>
                        <w:t xml:space="preserve"> B</w:t>
                      </w:r>
                      <w:r>
                        <w:rPr>
                          <w:rFonts w:ascii="Calibri" w:hAnsi="Calibri" w:cs="Calibri"/>
                          <w:szCs w:val="22"/>
                        </w:rPr>
                        <w:t>4.1</w:t>
                      </w:r>
                      <w:r w:rsidRPr="004F5E8D">
                        <w:rPr>
                          <w:rFonts w:ascii="Calibri" w:hAnsi="Calibri" w:cs="Calibri"/>
                          <w:szCs w:val="22"/>
                        </w:rPr>
                        <w:t>).</w:t>
                      </w:r>
                      <w:r>
                        <w:rPr>
                          <w:rFonts w:ascii="Calibri" w:hAnsi="Calibri" w:cs="Calibri"/>
                          <w:szCs w:val="22"/>
                        </w:rPr>
                        <w:t xml:space="preserve"> </w:t>
                      </w:r>
                      <w:r w:rsidRPr="004F5E8D">
                        <w:rPr>
                          <w:rFonts w:ascii="Calibri" w:hAnsi="Calibri" w:cs="Calibri"/>
                          <w:szCs w:val="22"/>
                        </w:rPr>
                        <w:t>In coastal rivers at the tidal limit, the recession of flows (i.e. the outgoing tide) and low flows appear to be key periods of migration.</w:t>
                      </w:r>
                    </w:p>
                    <w:p w14:paraId="6281C946" w14:textId="5E4D2F52"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When evaluating fishway design and performance</w:t>
                      </w:r>
                      <w:r>
                        <w:rPr>
                          <w:rFonts w:ascii="Calibri" w:hAnsi="Calibri" w:cs="Calibri"/>
                          <w:szCs w:val="22"/>
                        </w:rPr>
                        <w:t>,</w:t>
                      </w:r>
                      <w:r w:rsidRPr="004F5E8D">
                        <w:rPr>
                          <w:rFonts w:ascii="Calibri" w:hAnsi="Calibri" w:cs="Calibri"/>
                          <w:szCs w:val="22"/>
                        </w:rPr>
                        <w:t xml:space="preserve"> the maximum streamflows over which the fishway operates need to be viewed in conjunction with the drownout flows of the weir</w:t>
                      </w:r>
                      <w:r>
                        <w:rPr>
                          <w:rFonts w:ascii="Calibri" w:hAnsi="Calibri" w:cs="Calibri"/>
                          <w:szCs w:val="22"/>
                        </w:rPr>
                        <w:t>,</w:t>
                      </w:r>
                      <w:r w:rsidRPr="004F5E8D">
                        <w:rPr>
                          <w:rFonts w:ascii="Calibri" w:hAnsi="Calibri" w:cs="Calibri"/>
                          <w:szCs w:val="22"/>
                        </w:rPr>
                        <w:t xml:space="preserve"> because if the weir drowns</w:t>
                      </w:r>
                      <w:r>
                        <w:rPr>
                          <w:rFonts w:ascii="Calibri" w:hAnsi="Calibri" w:cs="Calibri"/>
                          <w:szCs w:val="22"/>
                        </w:rPr>
                        <w:t xml:space="preserve"> </w:t>
                      </w:r>
                      <w:r w:rsidRPr="004F5E8D">
                        <w:rPr>
                          <w:rFonts w:ascii="Calibri" w:hAnsi="Calibri" w:cs="Calibri"/>
                          <w:szCs w:val="22"/>
                        </w:rPr>
                        <w:t xml:space="preserve">out frequently then the maximum streamflows </w:t>
                      </w:r>
                      <w:r>
                        <w:rPr>
                          <w:rFonts w:ascii="Calibri" w:hAnsi="Calibri" w:cs="Calibri"/>
                          <w:szCs w:val="22"/>
                        </w:rPr>
                        <w:t xml:space="preserve">required </w:t>
                      </w:r>
                      <w:r w:rsidRPr="004F5E8D">
                        <w:rPr>
                          <w:rFonts w:ascii="Calibri" w:hAnsi="Calibri" w:cs="Calibri"/>
                          <w:szCs w:val="22"/>
                        </w:rPr>
                        <w:t>for the fishway</w:t>
                      </w:r>
                      <w:r>
                        <w:rPr>
                          <w:rFonts w:ascii="Calibri" w:hAnsi="Calibri" w:cs="Calibri"/>
                          <w:szCs w:val="22"/>
                        </w:rPr>
                        <w:t xml:space="preserve"> to operate</w:t>
                      </w:r>
                      <w:r w:rsidRPr="004F5E8D">
                        <w:rPr>
                          <w:rFonts w:ascii="Calibri" w:hAnsi="Calibri" w:cs="Calibri"/>
                          <w:szCs w:val="22"/>
                        </w:rPr>
                        <w:t xml:space="preserve"> are lower</w:t>
                      </w:r>
                      <w:r>
                        <w:rPr>
                          <w:rFonts w:ascii="Calibri" w:hAnsi="Calibri" w:cs="Calibri"/>
                          <w:szCs w:val="22"/>
                        </w:rPr>
                        <w:t xml:space="preserve"> and therefore less expensive</w:t>
                      </w:r>
                      <w:r w:rsidRPr="004F5E8D">
                        <w:rPr>
                          <w:rFonts w:ascii="Calibri" w:hAnsi="Calibri" w:cs="Calibri"/>
                          <w:szCs w:val="22"/>
                        </w:rPr>
                        <w:t>.</w:t>
                      </w:r>
                    </w:p>
                    <w:p w14:paraId="28136124" w14:textId="0395CF8B" w:rsidR="0020393C" w:rsidRPr="004F5E8D" w:rsidRDefault="0020393C" w:rsidP="00124093">
                      <w:pPr>
                        <w:spacing w:after="113" w:line="240" w:lineRule="atLeast"/>
                        <w:jc w:val="both"/>
                        <w:rPr>
                          <w:rFonts w:ascii="Calibri" w:hAnsi="Calibri" w:cs="Calibri"/>
                          <w:szCs w:val="22"/>
                        </w:rPr>
                      </w:pPr>
                      <w:r w:rsidRPr="004F5E8D">
                        <w:rPr>
                          <w:rFonts w:ascii="Calibri" w:hAnsi="Calibri" w:cs="Calibri"/>
                          <w:szCs w:val="22"/>
                        </w:rPr>
                        <w:t xml:space="preserve">It is worth noting that the previously accepted design </w:t>
                      </w:r>
                      <w:r>
                        <w:rPr>
                          <w:rFonts w:ascii="Calibri" w:hAnsi="Calibri" w:cs="Calibri"/>
                          <w:szCs w:val="22"/>
                        </w:rPr>
                        <w:t>standard</w:t>
                      </w:r>
                      <w:r w:rsidRPr="004F5E8D">
                        <w:rPr>
                          <w:rFonts w:ascii="Calibri" w:hAnsi="Calibri" w:cs="Calibri"/>
                          <w:szCs w:val="22"/>
                        </w:rPr>
                        <w:t xml:space="preserve"> </w:t>
                      </w:r>
                      <w:r>
                        <w:rPr>
                          <w:rFonts w:ascii="Calibri" w:hAnsi="Calibri" w:cs="Calibri"/>
                          <w:szCs w:val="22"/>
                        </w:rPr>
                        <w:t xml:space="preserve">– </w:t>
                      </w:r>
                      <w:r w:rsidRPr="004F5E8D">
                        <w:rPr>
                          <w:rFonts w:ascii="Calibri" w:hAnsi="Calibri" w:cs="Calibri"/>
                          <w:szCs w:val="22"/>
                        </w:rPr>
                        <w:t xml:space="preserve">that fishways are required to operate over 95% of flows </w:t>
                      </w:r>
                      <w:r>
                        <w:rPr>
                          <w:rFonts w:ascii="Calibri" w:hAnsi="Calibri" w:cs="Calibri"/>
                          <w:szCs w:val="22"/>
                        </w:rPr>
                        <w:t xml:space="preserve">– </w:t>
                      </w:r>
                      <w:r w:rsidRPr="004F5E8D">
                        <w:rPr>
                          <w:rFonts w:ascii="Calibri" w:hAnsi="Calibri" w:cs="Calibri"/>
                          <w:szCs w:val="22"/>
                        </w:rPr>
                        <w:t>is no longer used</w:t>
                      </w:r>
                      <w:r>
                        <w:rPr>
                          <w:rFonts w:ascii="Calibri" w:hAnsi="Calibri" w:cs="Calibri"/>
                          <w:szCs w:val="22"/>
                        </w:rPr>
                        <w:t>,</w:t>
                      </w:r>
                      <w:r w:rsidRPr="004F5E8D">
                        <w:rPr>
                          <w:rFonts w:ascii="Calibri" w:hAnsi="Calibri" w:cs="Calibri"/>
                          <w:szCs w:val="22"/>
                        </w:rPr>
                        <w:t xml:space="preserve"> as it eliminates the peak flows, or the low flows in some cases, which are increasingly being regarded as key periods of fish migration.</w:t>
                      </w:r>
                      <w:r>
                        <w:rPr>
                          <w:rFonts w:ascii="Calibri" w:hAnsi="Calibri" w:cs="Calibri"/>
                          <w:szCs w:val="22"/>
                        </w:rPr>
                        <w:t xml:space="preserve">  </w:t>
                      </w:r>
                      <w:r w:rsidRPr="004F5E8D">
                        <w:rPr>
                          <w:rFonts w:ascii="Calibri" w:hAnsi="Calibri" w:cs="Calibri"/>
                          <w:szCs w:val="22"/>
                        </w:rPr>
                        <w:t>The approach is now to establish the ecological objectives and set ‘ecological windows’ of optimum operation, rather than a continuous range based on percentage.</w:t>
                      </w:r>
                    </w:p>
                    <w:p w14:paraId="57C7F4F8" w14:textId="1C027931" w:rsidR="0020393C" w:rsidRDefault="0020393C" w:rsidP="007666C7">
                      <w:pPr>
                        <w:pStyle w:val="BodyText2"/>
                        <w:spacing w:after="0" w:line="240" w:lineRule="auto"/>
                        <w:rPr>
                          <w:rFonts w:cs="Arial"/>
                          <w:noProof/>
                          <w:sz w:val="20"/>
                          <w:szCs w:val="20"/>
                        </w:rPr>
                      </w:pPr>
                    </w:p>
                    <w:p w14:paraId="35A4D110" w14:textId="77777777" w:rsidR="0020393C" w:rsidRDefault="0020393C" w:rsidP="007666C7">
                      <w:pPr>
                        <w:pStyle w:val="BodyText2"/>
                        <w:spacing w:after="0" w:line="240" w:lineRule="auto"/>
                        <w:rPr>
                          <w:rFonts w:cs="Arial"/>
                          <w:noProof/>
                          <w:sz w:val="20"/>
                          <w:szCs w:val="20"/>
                        </w:rPr>
                      </w:pPr>
                    </w:p>
                    <w:p w14:paraId="603C9512" w14:textId="46AA3A51" w:rsidR="0020393C" w:rsidRDefault="0020393C" w:rsidP="007666C7">
                      <w:pPr>
                        <w:pStyle w:val="BodyText2"/>
                        <w:spacing w:after="0" w:line="240" w:lineRule="auto"/>
                        <w:rPr>
                          <w:rFonts w:cs="Arial"/>
                          <w:noProof/>
                          <w:sz w:val="20"/>
                          <w:szCs w:val="20"/>
                        </w:rPr>
                      </w:pPr>
                      <w:r>
                        <w:rPr>
                          <w:rFonts w:cs="Arial"/>
                          <w:noProof/>
                          <w:sz w:val="20"/>
                          <w:szCs w:val="20"/>
                        </w:rPr>
                        <w:drawing>
                          <wp:inline distT="0" distB="0" distL="0" distR="0" wp14:anchorId="207CFA72" wp14:editId="4F176E31">
                            <wp:extent cx="5525770" cy="2467482"/>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25770" cy="2467482"/>
                                    </a:xfrm>
                                    <a:prstGeom prst="rect">
                                      <a:avLst/>
                                    </a:prstGeom>
                                    <a:noFill/>
                                    <a:ln>
                                      <a:noFill/>
                                    </a:ln>
                                  </pic:spPr>
                                </pic:pic>
                              </a:graphicData>
                            </a:graphic>
                          </wp:inline>
                        </w:drawing>
                      </w:r>
                    </w:p>
                    <w:p w14:paraId="025771D3" w14:textId="332358C7" w:rsidR="0020393C" w:rsidRPr="00124093" w:rsidRDefault="0020393C" w:rsidP="00124093">
                      <w:pPr>
                        <w:pStyle w:val="BodyText2"/>
                        <w:spacing w:after="0" w:line="240" w:lineRule="auto"/>
                        <w:rPr>
                          <w:sz w:val="20"/>
                          <w:szCs w:val="20"/>
                        </w:rPr>
                      </w:pPr>
                      <w:r w:rsidRPr="00124093">
                        <w:rPr>
                          <w:b/>
                          <w:sz w:val="20"/>
                          <w:szCs w:val="20"/>
                        </w:rPr>
                        <w:t>Figure B4</w:t>
                      </w:r>
                      <w:r>
                        <w:rPr>
                          <w:b/>
                          <w:sz w:val="20"/>
                          <w:szCs w:val="20"/>
                        </w:rPr>
                        <w:t>.1</w:t>
                      </w:r>
                      <w:r w:rsidRPr="00124093">
                        <w:rPr>
                          <w:b/>
                          <w:sz w:val="20"/>
                          <w:szCs w:val="20"/>
                        </w:rPr>
                        <w:t>.</w:t>
                      </w:r>
                      <w:r w:rsidRPr="00124093">
                        <w:rPr>
                          <w:sz w:val="20"/>
                          <w:szCs w:val="20"/>
                        </w:rPr>
                        <w:t xml:space="preserve"> A generic model of flow and fish migration for the lowlands of the Murray–Darling river system.</w:t>
                      </w:r>
                    </w:p>
                  </w:txbxContent>
                </v:textbox>
                <w10:anchorlock/>
              </v:shape>
            </w:pict>
          </mc:Fallback>
        </mc:AlternateContent>
      </w:r>
    </w:p>
    <w:p w14:paraId="54ED9D87" w14:textId="77777777" w:rsidR="00571C03" w:rsidRPr="00EF1FBA" w:rsidRDefault="00571C03" w:rsidP="00571C03">
      <w:pPr>
        <w:rPr>
          <w:b/>
          <w:i/>
        </w:rPr>
      </w:pPr>
      <w:r w:rsidRPr="00EF1FBA">
        <w:rPr>
          <w:rFonts w:asciiTheme="minorHAnsi" w:hAnsiTheme="minorHAnsi"/>
          <w:b/>
          <w:i/>
        </w:rPr>
        <w:t>2.3.2.</w:t>
      </w:r>
      <w:r>
        <w:rPr>
          <w:rFonts w:asciiTheme="minorHAnsi" w:hAnsiTheme="minorHAnsi"/>
          <w:b/>
          <w:i/>
        </w:rPr>
        <w:t>2</w:t>
      </w:r>
      <w:r w:rsidRPr="00EF1FBA">
        <w:rPr>
          <w:rFonts w:asciiTheme="minorHAnsi" w:hAnsiTheme="minorHAnsi"/>
          <w:b/>
          <w:i/>
        </w:rPr>
        <w:tab/>
        <w:t>Turbulence within fishways</w:t>
      </w:r>
    </w:p>
    <w:p w14:paraId="569DB5CB" w14:textId="4B8329DC" w:rsidR="007666C7" w:rsidRPr="00124093" w:rsidRDefault="007666C7" w:rsidP="00124093">
      <w:pPr>
        <w:rPr>
          <w:rFonts w:asciiTheme="minorHAnsi" w:hAnsiTheme="minorHAnsi"/>
          <w:iCs/>
        </w:rPr>
      </w:pPr>
      <w:r w:rsidRPr="00124093">
        <w:rPr>
          <w:rFonts w:asciiTheme="minorHAnsi" w:hAnsiTheme="minorHAnsi"/>
          <w:iCs/>
        </w:rPr>
        <w:t>In fishways</w:t>
      </w:r>
      <w:r w:rsidR="00571C03">
        <w:rPr>
          <w:rFonts w:asciiTheme="minorHAnsi" w:hAnsiTheme="minorHAnsi"/>
          <w:iCs/>
        </w:rPr>
        <w:t>,</w:t>
      </w:r>
      <w:r w:rsidRPr="00124093">
        <w:rPr>
          <w:rFonts w:asciiTheme="minorHAnsi" w:hAnsiTheme="minorHAnsi"/>
          <w:iCs/>
        </w:rPr>
        <w:t xml:space="preserve"> fish negotiate water velocity and turbulence</w:t>
      </w:r>
      <w:r w:rsidRPr="00124093">
        <w:rPr>
          <w:rFonts w:asciiTheme="minorHAnsi" w:hAnsiTheme="minorHAnsi"/>
        </w:rPr>
        <w:t xml:space="preserve"> </w:t>
      </w:r>
      <w:r w:rsidRPr="00124093">
        <w:rPr>
          <w:rFonts w:asciiTheme="minorHAnsi" w:hAnsiTheme="minorHAnsi"/>
          <w:iCs/>
        </w:rPr>
        <w:t>(</w:t>
      </w:r>
      <w:r w:rsidR="001868B0">
        <w:rPr>
          <w:rFonts w:asciiTheme="minorHAnsi" w:hAnsiTheme="minorHAnsi"/>
          <w:iCs/>
        </w:rPr>
        <w:t>Fig.</w:t>
      </w:r>
      <w:r w:rsidRPr="00124093">
        <w:rPr>
          <w:rFonts w:asciiTheme="minorHAnsi" w:hAnsiTheme="minorHAnsi"/>
          <w:iCs/>
        </w:rPr>
        <w:t xml:space="preserve"> 7).</w:t>
      </w:r>
      <w:r w:rsidR="00AC2616" w:rsidRPr="00124093">
        <w:rPr>
          <w:rFonts w:asciiTheme="minorHAnsi" w:hAnsiTheme="minorHAnsi"/>
          <w:iCs/>
        </w:rPr>
        <w:t xml:space="preserve"> </w:t>
      </w:r>
      <w:r w:rsidRPr="00124093">
        <w:rPr>
          <w:rFonts w:asciiTheme="minorHAnsi" w:hAnsiTheme="minorHAnsi"/>
          <w:iCs/>
        </w:rPr>
        <w:t>Turbulence is not measured on site but is calculated from the pool volume</w:t>
      </w:r>
      <w:r w:rsidR="00C51827">
        <w:rPr>
          <w:rFonts w:asciiTheme="minorHAnsi" w:hAnsiTheme="minorHAnsi"/>
          <w:iCs/>
        </w:rPr>
        <w:t xml:space="preserve"> (</w:t>
      </w:r>
      <w:r w:rsidRPr="00124093">
        <w:rPr>
          <w:rFonts w:asciiTheme="minorHAnsi" w:hAnsiTheme="minorHAnsi"/>
          <w:iCs/>
        </w:rPr>
        <w:t>which is a fixed characteristic</w:t>
      </w:r>
      <w:r w:rsidR="00C51827">
        <w:rPr>
          <w:rFonts w:asciiTheme="minorHAnsi" w:hAnsiTheme="minorHAnsi"/>
          <w:iCs/>
        </w:rPr>
        <w:t>)</w:t>
      </w:r>
      <w:r w:rsidR="00C51827" w:rsidRPr="00124093">
        <w:rPr>
          <w:rFonts w:asciiTheme="minorHAnsi" w:hAnsiTheme="minorHAnsi"/>
          <w:iCs/>
        </w:rPr>
        <w:t xml:space="preserve"> </w:t>
      </w:r>
      <w:r w:rsidRPr="00124093">
        <w:rPr>
          <w:rFonts w:asciiTheme="minorHAnsi" w:hAnsiTheme="minorHAnsi"/>
          <w:iCs/>
        </w:rPr>
        <w:t>and a measurement of depth and velocity, primarily using head loss (see Appendix 1</w:t>
      </w:r>
      <w:r w:rsidR="00571C03" w:rsidRPr="00124093">
        <w:rPr>
          <w:rFonts w:asciiTheme="minorHAnsi" w:hAnsiTheme="minorHAnsi"/>
          <w:iCs/>
        </w:rPr>
        <w:t xml:space="preserve"> </w:t>
      </w:r>
      <w:r w:rsidRPr="00124093">
        <w:rPr>
          <w:rFonts w:asciiTheme="minorHAnsi" w:hAnsiTheme="minorHAnsi"/>
          <w:iCs/>
        </w:rPr>
        <w:t>for example of calculation).</w:t>
      </w:r>
      <w:r w:rsidR="00AC2616" w:rsidRPr="00124093">
        <w:rPr>
          <w:rFonts w:asciiTheme="minorHAnsi" w:hAnsiTheme="minorHAnsi"/>
          <w:iCs/>
        </w:rPr>
        <w:t xml:space="preserve"> </w:t>
      </w:r>
      <w:r w:rsidRPr="00124093">
        <w:rPr>
          <w:rFonts w:asciiTheme="minorHAnsi" w:hAnsiTheme="minorHAnsi"/>
          <w:iCs/>
        </w:rPr>
        <w:t>In fishways</w:t>
      </w:r>
      <w:r w:rsidR="00571C03">
        <w:rPr>
          <w:rFonts w:asciiTheme="minorHAnsi" w:hAnsiTheme="minorHAnsi"/>
          <w:iCs/>
        </w:rPr>
        <w:t>,</w:t>
      </w:r>
      <w:r w:rsidRPr="00124093">
        <w:rPr>
          <w:rFonts w:asciiTheme="minorHAnsi" w:hAnsiTheme="minorHAnsi"/>
          <w:iCs/>
        </w:rPr>
        <w:t xml:space="preserve"> water velocity and turbulence interact; fish can negotiate a higher water velocity with less turbulence</w:t>
      </w:r>
      <w:r w:rsidR="00571C03">
        <w:rPr>
          <w:rFonts w:asciiTheme="minorHAnsi" w:hAnsiTheme="minorHAnsi"/>
          <w:iCs/>
        </w:rPr>
        <w:t>,</w:t>
      </w:r>
      <w:r w:rsidRPr="00124093">
        <w:rPr>
          <w:rFonts w:asciiTheme="minorHAnsi" w:hAnsiTheme="minorHAnsi"/>
          <w:iCs/>
        </w:rPr>
        <w:t xml:space="preserve"> and vice versa.</w:t>
      </w:r>
      <w:r w:rsidR="00AC2616" w:rsidRPr="00124093">
        <w:rPr>
          <w:rFonts w:asciiTheme="minorHAnsi" w:hAnsiTheme="minorHAnsi"/>
          <w:iCs/>
        </w:rPr>
        <w:t xml:space="preserve"> </w:t>
      </w:r>
      <w:r w:rsidRPr="00124093">
        <w:rPr>
          <w:rFonts w:asciiTheme="minorHAnsi" w:hAnsiTheme="minorHAnsi"/>
          <w:iCs/>
        </w:rPr>
        <w:t xml:space="preserve">Turbulence criteria (also called EDF </w:t>
      </w:r>
      <w:r w:rsidR="00571C03">
        <w:rPr>
          <w:rFonts w:asciiTheme="minorHAnsi" w:hAnsiTheme="minorHAnsi"/>
          <w:iCs/>
        </w:rPr>
        <w:t>(</w:t>
      </w:r>
      <w:r w:rsidRPr="00124093">
        <w:rPr>
          <w:rFonts w:asciiTheme="minorHAnsi" w:hAnsiTheme="minorHAnsi"/>
          <w:iCs/>
        </w:rPr>
        <w:t>Energy Dissipation Factor</w:t>
      </w:r>
      <w:r w:rsidR="00571C03">
        <w:rPr>
          <w:rFonts w:asciiTheme="minorHAnsi" w:hAnsiTheme="minorHAnsi"/>
          <w:iCs/>
        </w:rPr>
        <w:t>)</w:t>
      </w:r>
      <w:r w:rsidR="00571C03" w:rsidRPr="00124093">
        <w:rPr>
          <w:rFonts w:asciiTheme="minorHAnsi" w:hAnsiTheme="minorHAnsi"/>
          <w:iCs/>
        </w:rPr>
        <w:t xml:space="preserve"> </w:t>
      </w:r>
      <w:r w:rsidRPr="00124093">
        <w:rPr>
          <w:rFonts w:asciiTheme="minorHAnsi" w:hAnsiTheme="minorHAnsi"/>
          <w:iCs/>
        </w:rPr>
        <w:t xml:space="preserve">or Power) are used for: pools in pool-type fishways (e.g. vertical-slot designs); rock-ramp fishways with ridges and pools; resting pools in </w:t>
      </w:r>
      <w:proofErr w:type="spellStart"/>
      <w:r w:rsidRPr="00124093">
        <w:rPr>
          <w:rFonts w:asciiTheme="minorHAnsi" w:hAnsiTheme="minorHAnsi"/>
          <w:iCs/>
        </w:rPr>
        <w:t>Denil</w:t>
      </w:r>
      <w:proofErr w:type="spellEnd"/>
      <w:r w:rsidRPr="00124093">
        <w:rPr>
          <w:rFonts w:asciiTheme="minorHAnsi" w:hAnsiTheme="minorHAnsi"/>
          <w:iCs/>
        </w:rPr>
        <w:t xml:space="preserve"> fishways; and fish lock chambers. T</w:t>
      </w:r>
      <w:r w:rsidRPr="00124093">
        <w:rPr>
          <w:rFonts w:asciiTheme="minorHAnsi" w:hAnsiTheme="minorHAnsi"/>
        </w:rPr>
        <w:t>urbulence is measured in units of energy (Watts) per volume of water.</w:t>
      </w:r>
    </w:p>
    <w:p w14:paraId="7B541BF0" w14:textId="77777777" w:rsidR="007666C7" w:rsidRPr="00124093" w:rsidRDefault="007666C7" w:rsidP="007666C7">
      <w:pPr>
        <w:spacing w:after="200" w:line="276" w:lineRule="auto"/>
        <w:rPr>
          <w:rFonts w:asciiTheme="minorHAnsi" w:hAnsiTheme="minorHAnsi"/>
          <w:color w:val="000000"/>
          <w:szCs w:val="22"/>
        </w:rPr>
      </w:pPr>
    </w:p>
    <w:p w14:paraId="64C0B54E" w14:textId="242196F5" w:rsidR="007666C7" w:rsidRPr="00124093" w:rsidRDefault="001868B0" w:rsidP="007666C7">
      <w:pPr>
        <w:spacing w:after="200" w:line="276" w:lineRule="auto"/>
        <w:rPr>
          <w:rFonts w:asciiTheme="minorHAnsi" w:hAnsiTheme="minorHAnsi"/>
          <w:color w:val="000000"/>
          <w:szCs w:val="22"/>
        </w:rPr>
      </w:pPr>
      <w:r w:rsidRPr="00124093">
        <w:rPr>
          <w:rFonts w:asciiTheme="minorHAnsi" w:hAnsiTheme="minorHAnsi"/>
          <w:noProof/>
          <w:lang w:eastAsia="en-AU"/>
        </w:rPr>
        <w:lastRenderedPageBreak/>
        <w:drawing>
          <wp:anchor distT="0" distB="0" distL="114300" distR="114300" simplePos="0" relativeHeight="251669504" behindDoc="1" locked="0" layoutInCell="1" allowOverlap="1" wp14:anchorId="7E56AA32" wp14:editId="6A833375">
            <wp:simplePos x="0" y="0"/>
            <wp:positionH relativeFrom="column">
              <wp:posOffset>0</wp:posOffset>
            </wp:positionH>
            <wp:positionV relativeFrom="paragraph">
              <wp:posOffset>0</wp:posOffset>
            </wp:positionV>
            <wp:extent cx="5043805" cy="3361055"/>
            <wp:effectExtent l="25400" t="25400" r="36195" b="17145"/>
            <wp:wrapTight wrapText="bothSides">
              <wp:wrapPolygon edited="0">
                <wp:start x="-109" y="-163"/>
                <wp:lineTo x="-109" y="21547"/>
                <wp:lineTo x="21646" y="21547"/>
                <wp:lineTo x="21646" y="-163"/>
                <wp:lineTo x="-109" y="-163"/>
              </wp:wrapPolygon>
            </wp:wrapTight>
            <wp:docPr id="9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043805" cy="3361055"/>
                    </a:xfrm>
                    <a:prstGeom prst="rect">
                      <a:avLst/>
                    </a:prstGeom>
                    <a:noFill/>
                    <a:ln w="12700">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p>
    <w:p w14:paraId="4FF8598F" w14:textId="77777777" w:rsidR="007666C7" w:rsidRPr="00124093" w:rsidRDefault="007666C7" w:rsidP="007666C7">
      <w:pPr>
        <w:spacing w:after="200" w:line="276" w:lineRule="auto"/>
        <w:rPr>
          <w:rFonts w:asciiTheme="minorHAnsi" w:hAnsiTheme="minorHAnsi"/>
          <w:color w:val="000000"/>
          <w:szCs w:val="22"/>
        </w:rPr>
      </w:pPr>
    </w:p>
    <w:p w14:paraId="0590B631" w14:textId="77777777" w:rsidR="007666C7" w:rsidRPr="00124093" w:rsidRDefault="007666C7" w:rsidP="007666C7">
      <w:pPr>
        <w:spacing w:after="200" w:line="276" w:lineRule="auto"/>
        <w:rPr>
          <w:rFonts w:asciiTheme="minorHAnsi" w:hAnsiTheme="minorHAnsi"/>
          <w:color w:val="000000"/>
          <w:szCs w:val="22"/>
        </w:rPr>
      </w:pPr>
    </w:p>
    <w:p w14:paraId="1BAA3737" w14:textId="77777777" w:rsidR="007666C7" w:rsidRPr="00124093" w:rsidRDefault="007666C7" w:rsidP="007666C7">
      <w:pPr>
        <w:spacing w:after="200" w:line="276" w:lineRule="auto"/>
        <w:rPr>
          <w:rFonts w:asciiTheme="minorHAnsi" w:hAnsiTheme="minorHAnsi"/>
          <w:color w:val="000000"/>
          <w:szCs w:val="22"/>
        </w:rPr>
      </w:pPr>
    </w:p>
    <w:p w14:paraId="6C150268" w14:textId="77777777" w:rsidR="007666C7" w:rsidRPr="00124093" w:rsidRDefault="007666C7" w:rsidP="007666C7">
      <w:pPr>
        <w:spacing w:after="200" w:line="276" w:lineRule="auto"/>
        <w:rPr>
          <w:rFonts w:asciiTheme="minorHAnsi" w:hAnsiTheme="minorHAnsi"/>
          <w:color w:val="000000"/>
          <w:szCs w:val="22"/>
        </w:rPr>
      </w:pPr>
    </w:p>
    <w:p w14:paraId="7D0A5048" w14:textId="77777777" w:rsidR="007666C7" w:rsidRPr="00124093" w:rsidRDefault="007666C7" w:rsidP="007666C7">
      <w:pPr>
        <w:spacing w:after="200" w:line="276" w:lineRule="auto"/>
        <w:rPr>
          <w:rFonts w:asciiTheme="minorHAnsi" w:hAnsiTheme="minorHAnsi"/>
          <w:color w:val="000000"/>
          <w:szCs w:val="22"/>
        </w:rPr>
      </w:pPr>
    </w:p>
    <w:p w14:paraId="0FB6C7C8" w14:textId="77777777" w:rsidR="007666C7" w:rsidRPr="00124093" w:rsidRDefault="007666C7" w:rsidP="007666C7">
      <w:pPr>
        <w:spacing w:after="200" w:line="276" w:lineRule="auto"/>
        <w:rPr>
          <w:rFonts w:asciiTheme="minorHAnsi" w:hAnsiTheme="minorHAnsi"/>
          <w:color w:val="000000"/>
          <w:szCs w:val="22"/>
        </w:rPr>
      </w:pPr>
    </w:p>
    <w:p w14:paraId="721AED3D" w14:textId="77777777" w:rsidR="007666C7" w:rsidRPr="00124093" w:rsidRDefault="007666C7" w:rsidP="007666C7">
      <w:pPr>
        <w:spacing w:after="200" w:line="276" w:lineRule="auto"/>
        <w:rPr>
          <w:rFonts w:asciiTheme="minorHAnsi" w:hAnsiTheme="minorHAnsi"/>
          <w:color w:val="000000"/>
          <w:szCs w:val="22"/>
        </w:rPr>
      </w:pPr>
    </w:p>
    <w:p w14:paraId="0E0C3619" w14:textId="77777777" w:rsidR="007666C7" w:rsidRPr="00124093" w:rsidRDefault="007666C7" w:rsidP="007666C7">
      <w:pPr>
        <w:spacing w:after="200" w:line="276" w:lineRule="auto"/>
        <w:rPr>
          <w:rFonts w:asciiTheme="minorHAnsi" w:hAnsiTheme="minorHAnsi"/>
          <w:color w:val="000000"/>
          <w:szCs w:val="22"/>
        </w:rPr>
      </w:pPr>
    </w:p>
    <w:p w14:paraId="05841728" w14:textId="77777777" w:rsidR="007666C7" w:rsidRPr="00124093" w:rsidRDefault="007666C7" w:rsidP="007666C7">
      <w:pPr>
        <w:spacing w:after="200" w:line="276" w:lineRule="auto"/>
        <w:rPr>
          <w:rFonts w:asciiTheme="minorHAnsi" w:hAnsiTheme="minorHAnsi"/>
          <w:color w:val="000000"/>
          <w:szCs w:val="22"/>
        </w:rPr>
      </w:pPr>
    </w:p>
    <w:p w14:paraId="3779043E" w14:textId="77777777" w:rsidR="007666C7" w:rsidRPr="00124093" w:rsidRDefault="007666C7" w:rsidP="007666C7">
      <w:pPr>
        <w:pStyle w:val="Caption"/>
        <w:keepNext/>
        <w:rPr>
          <w:rFonts w:asciiTheme="minorHAnsi" w:hAnsiTheme="minorHAnsi"/>
          <w:b w:val="0"/>
          <w:color w:val="000000"/>
          <w:szCs w:val="22"/>
        </w:rPr>
      </w:pPr>
    </w:p>
    <w:p w14:paraId="38A48688" w14:textId="2778B11A" w:rsidR="007666C7" w:rsidRPr="00124093" w:rsidRDefault="007666C7" w:rsidP="001868B0">
      <w:pPr>
        <w:pStyle w:val="Caption"/>
        <w:rPr>
          <w:rFonts w:asciiTheme="minorHAnsi" w:hAnsiTheme="minorHAnsi" w:cs="Arial"/>
          <w:b w:val="0"/>
          <w:color w:val="000000"/>
        </w:rPr>
      </w:pPr>
      <w:bookmarkStart w:id="45" w:name="_Toc407105459"/>
      <w:bookmarkStart w:id="46" w:name="_Toc415651739"/>
      <w:r w:rsidRPr="00124093">
        <w:rPr>
          <w:rFonts w:asciiTheme="minorHAnsi" w:hAnsiTheme="minorHAnsi"/>
        </w:rPr>
        <w:t xml:space="preserve">Figure </w:t>
      </w:r>
      <w:r w:rsidR="0048245A" w:rsidRPr="00124093">
        <w:rPr>
          <w:rFonts w:asciiTheme="minorHAnsi" w:hAnsiTheme="minorHAnsi"/>
        </w:rPr>
        <w:fldChar w:fldCharType="begin"/>
      </w:r>
      <w:r w:rsidR="0048245A" w:rsidRPr="00124093">
        <w:rPr>
          <w:rFonts w:asciiTheme="minorHAnsi" w:hAnsiTheme="minorHAnsi"/>
        </w:rPr>
        <w:instrText xml:space="preserve"> SEQ Figure \* ARABIC </w:instrText>
      </w:r>
      <w:r w:rsidR="0048245A" w:rsidRPr="00124093">
        <w:rPr>
          <w:rFonts w:asciiTheme="minorHAnsi" w:hAnsiTheme="minorHAnsi"/>
        </w:rPr>
        <w:fldChar w:fldCharType="separate"/>
      </w:r>
      <w:r w:rsidR="00606BAC">
        <w:rPr>
          <w:rFonts w:asciiTheme="minorHAnsi" w:hAnsiTheme="minorHAnsi"/>
          <w:noProof/>
        </w:rPr>
        <w:t>7</w:t>
      </w:r>
      <w:r w:rsidR="0048245A" w:rsidRPr="00124093">
        <w:rPr>
          <w:rFonts w:asciiTheme="minorHAnsi" w:hAnsiTheme="minorHAnsi"/>
          <w:noProof/>
        </w:rPr>
        <w:fldChar w:fldCharType="end"/>
      </w:r>
      <w:r w:rsidR="00DE76E6">
        <w:rPr>
          <w:rFonts w:asciiTheme="minorHAnsi" w:hAnsiTheme="minorHAnsi"/>
          <w:noProof/>
        </w:rPr>
        <w:t>.</w:t>
      </w:r>
      <w:r w:rsidRPr="00124093">
        <w:rPr>
          <w:rFonts w:asciiTheme="minorHAnsi" w:hAnsiTheme="minorHAnsi" w:cs="Arial"/>
          <w:b w:val="0"/>
          <w:color w:val="000000"/>
        </w:rPr>
        <w:t xml:space="preserve"> Turbulence (white water) is a function of high head loss (high water velocity) and a small shallow area </w:t>
      </w:r>
      <w:r w:rsidR="002460BF">
        <w:rPr>
          <w:rFonts w:asciiTheme="minorHAnsi" w:hAnsiTheme="minorHAnsi" w:cs="Arial"/>
          <w:b w:val="0"/>
          <w:color w:val="000000"/>
        </w:rPr>
        <w:t>for</w:t>
      </w:r>
      <w:r w:rsidR="00571C03" w:rsidRPr="00124093">
        <w:rPr>
          <w:rFonts w:asciiTheme="minorHAnsi" w:hAnsiTheme="minorHAnsi" w:cs="Arial"/>
          <w:b w:val="0"/>
          <w:color w:val="000000"/>
        </w:rPr>
        <w:t xml:space="preserve"> </w:t>
      </w:r>
      <w:r w:rsidR="002460BF" w:rsidRPr="00124093">
        <w:rPr>
          <w:rFonts w:asciiTheme="minorHAnsi" w:hAnsiTheme="minorHAnsi" w:cs="Arial"/>
          <w:b w:val="0"/>
          <w:color w:val="000000"/>
        </w:rPr>
        <w:t>dissipat</w:t>
      </w:r>
      <w:r w:rsidR="002460BF">
        <w:rPr>
          <w:rFonts w:asciiTheme="minorHAnsi" w:hAnsiTheme="minorHAnsi" w:cs="Arial"/>
          <w:b w:val="0"/>
          <w:color w:val="000000"/>
        </w:rPr>
        <w:t>ing</w:t>
      </w:r>
      <w:r w:rsidR="002460BF" w:rsidRPr="00124093">
        <w:rPr>
          <w:rFonts w:asciiTheme="minorHAnsi" w:hAnsiTheme="minorHAnsi" w:cs="Arial"/>
          <w:b w:val="0"/>
          <w:color w:val="000000"/>
        </w:rPr>
        <w:t xml:space="preserve"> </w:t>
      </w:r>
      <w:r w:rsidRPr="00124093">
        <w:rPr>
          <w:rFonts w:asciiTheme="minorHAnsi" w:hAnsiTheme="minorHAnsi" w:cs="Arial"/>
          <w:b w:val="0"/>
          <w:color w:val="000000"/>
        </w:rPr>
        <w:t>water energy.</w:t>
      </w:r>
      <w:r w:rsidR="00AC2616" w:rsidRPr="00124093">
        <w:rPr>
          <w:rFonts w:asciiTheme="minorHAnsi" w:hAnsiTheme="minorHAnsi" w:cs="Arial"/>
          <w:b w:val="0"/>
          <w:color w:val="000000"/>
        </w:rPr>
        <w:t xml:space="preserve"> </w:t>
      </w:r>
      <w:r w:rsidRPr="00124093">
        <w:rPr>
          <w:rFonts w:asciiTheme="minorHAnsi" w:hAnsiTheme="minorHAnsi" w:cs="Arial"/>
          <w:b w:val="0"/>
          <w:color w:val="000000"/>
        </w:rPr>
        <w:t xml:space="preserve">Here a head loss of 350 mm creates a local area of high turbulence </w:t>
      </w:r>
      <w:r w:rsidR="002B0182">
        <w:rPr>
          <w:rFonts w:asciiTheme="minorHAnsi" w:hAnsiTheme="minorHAnsi" w:cs="Arial"/>
          <w:b w:val="0"/>
          <w:color w:val="000000"/>
        </w:rPr>
        <w:t>that</w:t>
      </w:r>
      <w:r w:rsidR="002B0182" w:rsidRPr="00124093">
        <w:rPr>
          <w:rFonts w:asciiTheme="minorHAnsi" w:hAnsiTheme="minorHAnsi" w:cs="Arial"/>
          <w:b w:val="0"/>
          <w:color w:val="000000"/>
        </w:rPr>
        <w:t xml:space="preserve"> </w:t>
      </w:r>
      <w:r w:rsidRPr="00124093">
        <w:rPr>
          <w:rFonts w:asciiTheme="minorHAnsi" w:hAnsiTheme="minorHAnsi" w:cs="Arial"/>
          <w:b w:val="0"/>
          <w:color w:val="000000"/>
        </w:rPr>
        <w:t>fish find difficult to navigate.</w:t>
      </w:r>
      <w:bookmarkEnd w:id="45"/>
      <w:bookmarkEnd w:id="46"/>
    </w:p>
    <w:p w14:paraId="1AC9D83D" w14:textId="77777777" w:rsidR="007666C7" w:rsidRPr="00124093" w:rsidRDefault="007666C7" w:rsidP="007666C7">
      <w:pPr>
        <w:rPr>
          <w:rFonts w:asciiTheme="minorHAnsi" w:hAnsiTheme="minorHAnsi"/>
        </w:rPr>
      </w:pPr>
    </w:p>
    <w:p w14:paraId="68214D28" w14:textId="27481A81"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Turbulence in the river near weirs</w:t>
      </w:r>
      <w:r w:rsidR="00CC69DA">
        <w:rPr>
          <w:rFonts w:asciiTheme="minorHAnsi" w:hAnsiTheme="minorHAnsi"/>
          <w:i/>
        </w:rPr>
        <w:t>.</w:t>
      </w:r>
      <w:r w:rsidR="00832EB5" w:rsidRPr="00124093">
        <w:rPr>
          <w:rFonts w:asciiTheme="minorHAnsi" w:hAnsiTheme="minorHAnsi"/>
          <w:i/>
        </w:rPr>
        <w:t xml:space="preserve"> </w:t>
      </w:r>
      <w:r w:rsidRPr="00124093">
        <w:rPr>
          <w:rFonts w:asciiTheme="minorHAnsi" w:hAnsiTheme="minorHAnsi"/>
          <w:iCs/>
        </w:rPr>
        <w:t>While fish are attracted to turbulence, such as falling water over weirs, they will avoid intense zones of turbulence, seeking adjacent areas of low velocities and low turbulence.</w:t>
      </w:r>
      <w:r w:rsidR="00AC2616" w:rsidRPr="00124093">
        <w:rPr>
          <w:rFonts w:asciiTheme="minorHAnsi" w:hAnsiTheme="minorHAnsi"/>
          <w:iCs/>
        </w:rPr>
        <w:t xml:space="preserve"> </w:t>
      </w:r>
      <w:r w:rsidRPr="00124093">
        <w:rPr>
          <w:rFonts w:asciiTheme="minorHAnsi" w:hAnsiTheme="minorHAnsi"/>
          <w:iCs/>
        </w:rPr>
        <w:t xml:space="preserve">Combined with </w:t>
      </w:r>
      <w:r w:rsidR="00E46878">
        <w:rPr>
          <w:rFonts w:asciiTheme="minorHAnsi" w:hAnsiTheme="minorHAnsi"/>
          <w:iCs/>
        </w:rPr>
        <w:t>‘</w:t>
      </w:r>
      <w:r w:rsidRPr="00124093">
        <w:rPr>
          <w:rFonts w:asciiTheme="minorHAnsi" w:hAnsiTheme="minorHAnsi"/>
          <w:iCs/>
        </w:rPr>
        <w:t>flow vectors</w:t>
      </w:r>
      <w:r w:rsidR="00E46878">
        <w:rPr>
          <w:rFonts w:asciiTheme="minorHAnsi" w:hAnsiTheme="minorHAnsi"/>
          <w:iCs/>
        </w:rPr>
        <w:t>’</w:t>
      </w:r>
      <w:r w:rsidRPr="00124093">
        <w:rPr>
          <w:rFonts w:asciiTheme="minorHAnsi" w:hAnsiTheme="minorHAnsi"/>
          <w:iCs/>
        </w:rPr>
        <w:t xml:space="preserve"> (see below), it is also used to assess fish attraction.</w:t>
      </w:r>
    </w:p>
    <w:p w14:paraId="4803F298" w14:textId="49A30BF0" w:rsidR="00A618F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iCs/>
        </w:rPr>
        <w:t>Hydraulic gradient</w:t>
      </w:r>
      <w:r w:rsidR="00CC69DA">
        <w:rPr>
          <w:rFonts w:asciiTheme="minorHAnsi" w:hAnsiTheme="minorHAnsi"/>
          <w:i/>
          <w:iCs/>
        </w:rPr>
        <w:t>.</w:t>
      </w:r>
      <w:r w:rsidR="00832EB5" w:rsidRPr="00124093">
        <w:rPr>
          <w:rFonts w:asciiTheme="minorHAnsi" w:hAnsiTheme="minorHAnsi"/>
          <w:i/>
          <w:iCs/>
        </w:rPr>
        <w:t xml:space="preserve"> </w:t>
      </w:r>
      <w:r w:rsidRPr="00124093">
        <w:rPr>
          <w:rFonts w:asciiTheme="minorHAnsi" w:hAnsiTheme="minorHAnsi"/>
          <w:iCs/>
        </w:rPr>
        <w:t xml:space="preserve">In fishways that do not have discrete steps or pools, the hydraulic gradient or slope of the water is a measureable hydraulic feature that determines the performance of a </w:t>
      </w:r>
      <w:proofErr w:type="spellStart"/>
      <w:r w:rsidRPr="00124093">
        <w:rPr>
          <w:rFonts w:asciiTheme="minorHAnsi" w:hAnsiTheme="minorHAnsi"/>
          <w:iCs/>
        </w:rPr>
        <w:t>fishway</w:t>
      </w:r>
      <w:proofErr w:type="spellEnd"/>
      <w:r w:rsidRPr="00124093">
        <w:rPr>
          <w:rFonts w:asciiTheme="minorHAnsi" w:hAnsiTheme="minorHAnsi"/>
          <w:iCs/>
        </w:rPr>
        <w:t>.</w:t>
      </w:r>
      <w:r w:rsidR="00AC2616" w:rsidRPr="00124093">
        <w:rPr>
          <w:rFonts w:asciiTheme="minorHAnsi" w:hAnsiTheme="minorHAnsi"/>
          <w:iCs/>
        </w:rPr>
        <w:t xml:space="preserve"> </w:t>
      </w:r>
      <w:r w:rsidRPr="00124093">
        <w:rPr>
          <w:rFonts w:asciiTheme="minorHAnsi" w:hAnsiTheme="minorHAnsi"/>
          <w:iCs/>
        </w:rPr>
        <w:t xml:space="preserve">It applies to </w:t>
      </w:r>
      <w:proofErr w:type="spellStart"/>
      <w:r w:rsidRPr="00124093">
        <w:rPr>
          <w:rFonts w:asciiTheme="minorHAnsi" w:hAnsiTheme="minorHAnsi"/>
          <w:iCs/>
        </w:rPr>
        <w:t>Denil</w:t>
      </w:r>
      <w:proofErr w:type="spellEnd"/>
      <w:r w:rsidRPr="00124093">
        <w:rPr>
          <w:rFonts w:asciiTheme="minorHAnsi" w:hAnsiTheme="minorHAnsi"/>
          <w:iCs/>
        </w:rPr>
        <w:t xml:space="preserve"> fishways and rock-ramp fishways </w:t>
      </w:r>
      <w:r w:rsidR="003D1CF1">
        <w:rPr>
          <w:rFonts w:asciiTheme="minorHAnsi" w:hAnsiTheme="minorHAnsi"/>
          <w:iCs/>
        </w:rPr>
        <w:t xml:space="preserve">that have </w:t>
      </w:r>
      <w:r w:rsidRPr="00124093">
        <w:rPr>
          <w:rFonts w:asciiTheme="minorHAnsi" w:hAnsiTheme="minorHAnsi"/>
          <w:iCs/>
        </w:rPr>
        <w:t>a random-rock design.</w:t>
      </w:r>
    </w:p>
    <w:p w14:paraId="5A7E89C8" w14:textId="0F0DCE02" w:rsidR="00A618F7" w:rsidRPr="004B5EB1" w:rsidRDefault="007666C7" w:rsidP="00124093">
      <w:pPr>
        <w:pStyle w:val="ListParagraph"/>
        <w:numPr>
          <w:ilvl w:val="0"/>
          <w:numId w:val="24"/>
        </w:numPr>
        <w:spacing w:after="113" w:line="240" w:lineRule="atLeast"/>
        <w:ind w:left="426" w:hanging="426"/>
        <w:contextualSpacing w:val="0"/>
      </w:pPr>
      <w:r w:rsidRPr="00124093">
        <w:rPr>
          <w:rFonts w:asciiTheme="minorHAnsi" w:hAnsiTheme="minorHAnsi"/>
          <w:i/>
        </w:rPr>
        <w:t>Roughness</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 xml:space="preserve">Roughness provides a measure of the variety of water velocities within </w:t>
      </w:r>
      <w:r w:rsidR="00CE4DED" w:rsidRPr="004B5EB1">
        <w:rPr>
          <w:rFonts w:asciiTheme="minorHAnsi" w:hAnsiTheme="minorHAnsi"/>
          <w:iCs/>
        </w:rPr>
        <w:t xml:space="preserve">the </w:t>
      </w:r>
      <w:r w:rsidRPr="00124093">
        <w:rPr>
          <w:rFonts w:asciiTheme="minorHAnsi" w:hAnsiTheme="minorHAnsi"/>
          <w:iCs/>
        </w:rPr>
        <w:t xml:space="preserve">channel </w:t>
      </w:r>
      <w:r w:rsidR="00CE4DED" w:rsidRPr="004B5EB1">
        <w:rPr>
          <w:rFonts w:asciiTheme="minorHAnsi" w:hAnsiTheme="minorHAnsi"/>
          <w:iCs/>
        </w:rPr>
        <w:t xml:space="preserve">being used by </w:t>
      </w:r>
      <w:r w:rsidRPr="00124093">
        <w:rPr>
          <w:rFonts w:asciiTheme="minorHAnsi" w:hAnsiTheme="minorHAnsi"/>
          <w:iCs/>
        </w:rPr>
        <w:t>fish.</w:t>
      </w:r>
      <w:r w:rsidR="00AC2616" w:rsidRPr="00124093">
        <w:rPr>
          <w:rFonts w:asciiTheme="minorHAnsi" w:hAnsiTheme="minorHAnsi"/>
          <w:iCs/>
        </w:rPr>
        <w:t xml:space="preserve"> </w:t>
      </w:r>
      <w:r w:rsidRPr="00124093">
        <w:rPr>
          <w:rFonts w:asciiTheme="minorHAnsi" w:hAnsiTheme="minorHAnsi"/>
          <w:iCs/>
        </w:rPr>
        <w:t xml:space="preserve">High roughness, such as </w:t>
      </w:r>
      <w:r w:rsidR="00CE4DED" w:rsidRPr="004B5EB1">
        <w:rPr>
          <w:rFonts w:asciiTheme="minorHAnsi" w:hAnsiTheme="minorHAnsi"/>
          <w:iCs/>
        </w:rPr>
        <w:t xml:space="preserve">is </w:t>
      </w:r>
      <w:r w:rsidRPr="00124093">
        <w:rPr>
          <w:rFonts w:asciiTheme="minorHAnsi" w:hAnsiTheme="minorHAnsi"/>
          <w:iCs/>
        </w:rPr>
        <w:t>provided by a continuous rocky layer in a stream, provides low water velocities between rocks</w:t>
      </w:r>
      <w:r w:rsidR="00CE4DED" w:rsidRPr="004B5EB1">
        <w:rPr>
          <w:rFonts w:asciiTheme="minorHAnsi" w:hAnsiTheme="minorHAnsi"/>
          <w:iCs/>
        </w:rPr>
        <w:t>, thus</w:t>
      </w:r>
      <w:r w:rsidRPr="00124093">
        <w:rPr>
          <w:rFonts w:asciiTheme="minorHAnsi" w:hAnsiTheme="minorHAnsi"/>
          <w:iCs/>
        </w:rPr>
        <w:t xml:space="preserve"> </w:t>
      </w:r>
      <w:r w:rsidR="00CE4DED" w:rsidRPr="00124093">
        <w:rPr>
          <w:rFonts w:asciiTheme="minorHAnsi" w:hAnsiTheme="minorHAnsi"/>
          <w:iCs/>
        </w:rPr>
        <w:t xml:space="preserve">enabling </w:t>
      </w:r>
      <w:r w:rsidRPr="00124093">
        <w:rPr>
          <w:rFonts w:asciiTheme="minorHAnsi" w:hAnsiTheme="minorHAnsi"/>
          <w:iCs/>
        </w:rPr>
        <w:t>fish to rest.</w:t>
      </w:r>
      <w:r w:rsidR="00AC2616" w:rsidRPr="00124093">
        <w:rPr>
          <w:rFonts w:asciiTheme="minorHAnsi" w:hAnsiTheme="minorHAnsi"/>
          <w:iCs/>
        </w:rPr>
        <w:t xml:space="preserve"> </w:t>
      </w:r>
      <w:r w:rsidRPr="00124093">
        <w:rPr>
          <w:rFonts w:asciiTheme="minorHAnsi" w:hAnsiTheme="minorHAnsi"/>
          <w:iCs/>
        </w:rPr>
        <w:t>Roughness is measurable using the wetted perimeter of a cross-section combined with the cross-sectional area of the stream or channel.</w:t>
      </w:r>
      <w:r w:rsidR="00AC2616" w:rsidRPr="00124093">
        <w:rPr>
          <w:rFonts w:asciiTheme="minorHAnsi" w:hAnsiTheme="minorHAnsi"/>
          <w:iCs/>
        </w:rPr>
        <w:t xml:space="preserve"> </w:t>
      </w:r>
      <w:r w:rsidRPr="00124093">
        <w:rPr>
          <w:rFonts w:asciiTheme="minorHAnsi" w:hAnsiTheme="minorHAnsi"/>
          <w:iCs/>
        </w:rPr>
        <w:t>Fish passage and roughness has not been well quantified as yet</w:t>
      </w:r>
      <w:r w:rsidR="00CE4DED" w:rsidRPr="004B5EB1">
        <w:rPr>
          <w:rFonts w:asciiTheme="minorHAnsi" w:hAnsiTheme="minorHAnsi"/>
          <w:iCs/>
        </w:rPr>
        <w:t>,</w:t>
      </w:r>
      <w:r w:rsidRPr="00124093">
        <w:rPr>
          <w:rFonts w:asciiTheme="minorHAnsi" w:hAnsiTheme="minorHAnsi"/>
          <w:iCs/>
        </w:rPr>
        <w:t xml:space="preserve"> but it still provides a useful qualitative measure of hydraulic performance and fish passage.</w:t>
      </w:r>
    </w:p>
    <w:p w14:paraId="0C564FB6" w14:textId="7D32719B"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 xml:space="preserve">Minimum </w:t>
      </w:r>
      <w:r w:rsidR="00CE4DED" w:rsidRPr="00124093">
        <w:rPr>
          <w:rFonts w:asciiTheme="minorHAnsi" w:hAnsiTheme="minorHAnsi"/>
          <w:i/>
        </w:rPr>
        <w:t>depths</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Fish can be inhibited from swimming through shallow water</w:t>
      </w:r>
      <w:r w:rsidR="002259FC" w:rsidRPr="004B5EB1">
        <w:rPr>
          <w:rFonts w:asciiTheme="minorHAnsi" w:hAnsiTheme="minorHAnsi"/>
          <w:iCs/>
        </w:rPr>
        <w:t>,</w:t>
      </w:r>
      <w:r w:rsidRPr="00124093">
        <w:rPr>
          <w:rFonts w:asciiTheme="minorHAnsi" w:hAnsiTheme="minorHAnsi"/>
          <w:iCs/>
        </w:rPr>
        <w:t xml:space="preserve"> as this make</w:t>
      </w:r>
      <w:r w:rsidR="004119ED">
        <w:rPr>
          <w:rFonts w:asciiTheme="minorHAnsi" w:hAnsiTheme="minorHAnsi"/>
          <w:iCs/>
        </w:rPr>
        <w:t>s</w:t>
      </w:r>
      <w:r w:rsidRPr="00124093">
        <w:rPr>
          <w:rFonts w:asciiTheme="minorHAnsi" w:hAnsiTheme="minorHAnsi"/>
          <w:iCs/>
        </w:rPr>
        <w:t xml:space="preserve"> them more vulnerable to predators; hence, minimum depths are needed for the approach, passage and exit from fishways.</w:t>
      </w:r>
      <w:r w:rsidR="00AC2616" w:rsidRPr="00124093">
        <w:rPr>
          <w:rFonts w:asciiTheme="minorHAnsi" w:hAnsiTheme="minorHAnsi"/>
          <w:iCs/>
        </w:rPr>
        <w:t xml:space="preserve"> </w:t>
      </w:r>
      <w:r w:rsidRPr="00124093">
        <w:rPr>
          <w:rFonts w:asciiTheme="minorHAnsi" w:hAnsiTheme="minorHAnsi"/>
          <w:iCs/>
        </w:rPr>
        <w:t>Depth criteria for approach and exit</w:t>
      </w:r>
      <w:r w:rsidR="002259FC" w:rsidRPr="004B5EB1">
        <w:rPr>
          <w:rFonts w:asciiTheme="minorHAnsi" w:hAnsiTheme="minorHAnsi"/>
          <w:iCs/>
        </w:rPr>
        <w:t xml:space="preserve"> that</w:t>
      </w:r>
      <w:r w:rsidRPr="00124093">
        <w:rPr>
          <w:rFonts w:asciiTheme="minorHAnsi" w:hAnsiTheme="minorHAnsi"/>
          <w:iCs/>
        </w:rPr>
        <w:t xml:space="preserve"> are in the river are different from depth within a </w:t>
      </w:r>
      <w:proofErr w:type="spellStart"/>
      <w:r w:rsidRPr="00124093">
        <w:rPr>
          <w:rFonts w:asciiTheme="minorHAnsi" w:hAnsiTheme="minorHAnsi"/>
          <w:iCs/>
        </w:rPr>
        <w:t>fishway</w:t>
      </w:r>
      <w:proofErr w:type="spellEnd"/>
      <w:r w:rsidRPr="00124093">
        <w:rPr>
          <w:rFonts w:asciiTheme="minorHAnsi" w:hAnsiTheme="minorHAnsi"/>
          <w:iCs/>
        </w:rPr>
        <w:t>.</w:t>
      </w:r>
      <w:r w:rsidR="00AC2616" w:rsidRPr="00124093">
        <w:rPr>
          <w:rFonts w:asciiTheme="minorHAnsi" w:hAnsiTheme="minorHAnsi"/>
          <w:iCs/>
        </w:rPr>
        <w:t xml:space="preserve"> </w:t>
      </w:r>
      <w:r w:rsidRPr="00124093">
        <w:rPr>
          <w:rFonts w:asciiTheme="minorHAnsi" w:hAnsiTheme="minorHAnsi"/>
          <w:iCs/>
        </w:rPr>
        <w:t>In a river</w:t>
      </w:r>
      <w:r w:rsidR="002259FC" w:rsidRPr="004B5EB1">
        <w:rPr>
          <w:rFonts w:asciiTheme="minorHAnsi" w:hAnsiTheme="minorHAnsi"/>
          <w:iCs/>
        </w:rPr>
        <w:t>,</w:t>
      </w:r>
      <w:r w:rsidRPr="00124093">
        <w:rPr>
          <w:rFonts w:asciiTheme="minorHAnsi" w:hAnsiTheme="minorHAnsi"/>
          <w:iCs/>
        </w:rPr>
        <w:t xml:space="preserve"> fish will negotiate a shallower depth because it is much wider, whereas in the restricted space of a </w:t>
      </w:r>
      <w:proofErr w:type="spellStart"/>
      <w:r w:rsidRPr="00124093">
        <w:rPr>
          <w:rFonts w:asciiTheme="minorHAnsi" w:hAnsiTheme="minorHAnsi"/>
          <w:iCs/>
        </w:rPr>
        <w:t>fishway</w:t>
      </w:r>
      <w:proofErr w:type="spellEnd"/>
      <w:r w:rsidR="002259FC" w:rsidRPr="004B5EB1">
        <w:rPr>
          <w:rFonts w:asciiTheme="minorHAnsi" w:hAnsiTheme="minorHAnsi"/>
          <w:iCs/>
        </w:rPr>
        <w:t>,</w:t>
      </w:r>
      <w:r w:rsidRPr="00124093">
        <w:rPr>
          <w:rFonts w:asciiTheme="minorHAnsi" w:hAnsiTheme="minorHAnsi"/>
          <w:iCs/>
        </w:rPr>
        <w:t xml:space="preserve"> fish require more depth.</w:t>
      </w:r>
    </w:p>
    <w:p w14:paraId="4378B252" w14:textId="178B1404" w:rsidR="00A618F7" w:rsidRPr="004B5EB1" w:rsidRDefault="007666C7" w:rsidP="00124093">
      <w:pPr>
        <w:pStyle w:val="ListParagraph"/>
        <w:keepNext/>
        <w:numPr>
          <w:ilvl w:val="0"/>
          <w:numId w:val="24"/>
        </w:numPr>
        <w:spacing w:after="113" w:line="240" w:lineRule="atLeast"/>
        <w:ind w:left="426" w:hanging="426"/>
        <w:contextualSpacing w:val="0"/>
      </w:pPr>
      <w:r w:rsidRPr="00124093">
        <w:rPr>
          <w:rFonts w:asciiTheme="minorHAnsi" w:hAnsiTheme="minorHAnsi"/>
          <w:i/>
        </w:rPr>
        <w:t>Depth preference</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Fish can have specific depth preferences that can affect the performance of fishways.</w:t>
      </w:r>
      <w:r w:rsidR="00AC2616" w:rsidRPr="00124093">
        <w:rPr>
          <w:rFonts w:asciiTheme="minorHAnsi" w:hAnsiTheme="minorHAnsi"/>
          <w:iCs/>
        </w:rPr>
        <w:t xml:space="preserve"> </w:t>
      </w:r>
      <w:r w:rsidRPr="00124093">
        <w:rPr>
          <w:rFonts w:asciiTheme="minorHAnsi" w:hAnsiTheme="minorHAnsi"/>
          <w:iCs/>
        </w:rPr>
        <w:t>Some species are surface</w:t>
      </w:r>
      <w:r w:rsidR="00427244" w:rsidRPr="004B5EB1">
        <w:rPr>
          <w:rFonts w:asciiTheme="minorHAnsi" w:hAnsiTheme="minorHAnsi"/>
          <w:iCs/>
        </w:rPr>
        <w:t xml:space="preserve"> </w:t>
      </w:r>
      <w:r w:rsidRPr="00124093">
        <w:rPr>
          <w:rFonts w:asciiTheme="minorHAnsi" w:hAnsiTheme="minorHAnsi"/>
          <w:iCs/>
        </w:rPr>
        <w:t xml:space="preserve">species, like </w:t>
      </w:r>
      <w:r w:rsidR="00427244" w:rsidRPr="004B5EB1">
        <w:rPr>
          <w:rFonts w:asciiTheme="minorHAnsi" w:hAnsiTheme="minorHAnsi"/>
          <w:iCs/>
        </w:rPr>
        <w:t>Mullet</w:t>
      </w:r>
      <w:r w:rsidRPr="00124093">
        <w:rPr>
          <w:rFonts w:asciiTheme="minorHAnsi" w:hAnsiTheme="minorHAnsi"/>
          <w:iCs/>
        </w:rPr>
        <w:t xml:space="preserve">, while others are bottom-species (benthic), like </w:t>
      </w:r>
      <w:r w:rsidR="00427244" w:rsidRPr="004B5EB1">
        <w:rPr>
          <w:rFonts w:asciiTheme="minorHAnsi" w:hAnsiTheme="minorHAnsi"/>
          <w:iCs/>
        </w:rPr>
        <w:t>Tupong</w:t>
      </w:r>
      <w:r w:rsidRPr="00124093">
        <w:rPr>
          <w:rFonts w:asciiTheme="minorHAnsi" w:hAnsiTheme="minorHAnsi"/>
          <w:iCs/>
        </w:rPr>
        <w:t>.</w:t>
      </w:r>
      <w:r w:rsidR="00AC2616" w:rsidRPr="00124093">
        <w:rPr>
          <w:rFonts w:asciiTheme="minorHAnsi" w:hAnsiTheme="minorHAnsi"/>
          <w:iCs/>
        </w:rPr>
        <w:t xml:space="preserve"> </w:t>
      </w:r>
      <w:r w:rsidRPr="00124093">
        <w:rPr>
          <w:rFonts w:asciiTheme="minorHAnsi" w:hAnsiTheme="minorHAnsi"/>
          <w:iCs/>
        </w:rPr>
        <w:t xml:space="preserve">The design of a </w:t>
      </w:r>
      <w:proofErr w:type="spellStart"/>
      <w:r w:rsidRPr="00124093">
        <w:rPr>
          <w:rFonts w:asciiTheme="minorHAnsi" w:hAnsiTheme="minorHAnsi"/>
          <w:iCs/>
        </w:rPr>
        <w:t>fishway</w:t>
      </w:r>
      <w:proofErr w:type="spellEnd"/>
      <w:r w:rsidRPr="00124093">
        <w:rPr>
          <w:rFonts w:asciiTheme="minorHAnsi" w:hAnsiTheme="minorHAnsi"/>
          <w:iCs/>
        </w:rPr>
        <w:t xml:space="preserve"> can favour particular species</w:t>
      </w:r>
      <w:r w:rsidR="00427244" w:rsidRPr="004B5EB1">
        <w:rPr>
          <w:rFonts w:asciiTheme="minorHAnsi" w:hAnsiTheme="minorHAnsi"/>
          <w:iCs/>
        </w:rPr>
        <w:t>,</w:t>
      </w:r>
      <w:r w:rsidRPr="00124093">
        <w:rPr>
          <w:rFonts w:asciiTheme="minorHAnsi" w:hAnsiTheme="minorHAnsi"/>
          <w:iCs/>
        </w:rPr>
        <w:t xml:space="preserve"> and this needs to be guided by the biological objectives.</w:t>
      </w:r>
    </w:p>
    <w:p w14:paraId="7310472D" w14:textId="25460764"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 xml:space="preserve">Vectors or </w:t>
      </w:r>
      <w:r w:rsidR="00CE4DED" w:rsidRPr="00124093">
        <w:rPr>
          <w:rFonts w:asciiTheme="minorHAnsi" w:hAnsiTheme="minorHAnsi"/>
          <w:i/>
        </w:rPr>
        <w:t>flow direction</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Fish are highly responsive to vectors or flow direction, with upstream-migrating fish orienting against the current and downstream-migrating fish orienting with the current.</w:t>
      </w:r>
      <w:r w:rsidR="00AC2616" w:rsidRPr="00124093">
        <w:rPr>
          <w:rFonts w:asciiTheme="minorHAnsi" w:hAnsiTheme="minorHAnsi"/>
          <w:iCs/>
        </w:rPr>
        <w:t xml:space="preserve"> </w:t>
      </w:r>
      <w:r w:rsidRPr="00124093">
        <w:rPr>
          <w:rFonts w:asciiTheme="minorHAnsi" w:hAnsiTheme="minorHAnsi"/>
          <w:iCs/>
        </w:rPr>
        <w:t xml:space="preserve">This characteristic is used in </w:t>
      </w:r>
      <w:r w:rsidR="00427244" w:rsidRPr="004B5EB1">
        <w:rPr>
          <w:rFonts w:asciiTheme="minorHAnsi" w:hAnsiTheme="minorHAnsi"/>
          <w:iCs/>
        </w:rPr>
        <w:t xml:space="preserve">the </w:t>
      </w:r>
      <w:r w:rsidRPr="00124093">
        <w:rPr>
          <w:rFonts w:asciiTheme="minorHAnsi" w:hAnsiTheme="minorHAnsi"/>
          <w:iCs/>
        </w:rPr>
        <w:t xml:space="preserve">design and assessment of fish attraction and exit to measure the extent </w:t>
      </w:r>
      <w:r w:rsidR="004119ED">
        <w:rPr>
          <w:rFonts w:asciiTheme="minorHAnsi" w:hAnsiTheme="minorHAnsi"/>
          <w:iCs/>
        </w:rPr>
        <w:t>to which</w:t>
      </w:r>
      <w:r w:rsidR="004119ED" w:rsidRPr="00124093">
        <w:rPr>
          <w:rFonts w:asciiTheme="minorHAnsi" w:hAnsiTheme="minorHAnsi"/>
          <w:iCs/>
        </w:rPr>
        <w:t xml:space="preserve"> </w:t>
      </w:r>
      <w:r w:rsidRPr="00124093">
        <w:rPr>
          <w:rFonts w:asciiTheme="minorHAnsi" w:hAnsiTheme="minorHAnsi"/>
          <w:iCs/>
        </w:rPr>
        <w:t xml:space="preserve">fish are guided to the </w:t>
      </w:r>
      <w:proofErr w:type="spellStart"/>
      <w:r w:rsidRPr="00124093">
        <w:rPr>
          <w:rFonts w:asciiTheme="minorHAnsi" w:hAnsiTheme="minorHAnsi"/>
          <w:iCs/>
        </w:rPr>
        <w:t>fishway</w:t>
      </w:r>
      <w:proofErr w:type="spellEnd"/>
      <w:r w:rsidRPr="00124093">
        <w:rPr>
          <w:rFonts w:asciiTheme="minorHAnsi" w:hAnsiTheme="minorHAnsi"/>
          <w:iCs/>
        </w:rPr>
        <w:t xml:space="preserve"> entrance.</w:t>
      </w:r>
    </w:p>
    <w:p w14:paraId="085DC683" w14:textId="5AAD5916" w:rsidR="00A618F7" w:rsidRPr="004B5EB1" w:rsidRDefault="007666C7" w:rsidP="00124093">
      <w:pPr>
        <w:pStyle w:val="ListParagraph"/>
        <w:numPr>
          <w:ilvl w:val="0"/>
          <w:numId w:val="24"/>
        </w:numPr>
        <w:spacing w:after="113" w:line="240" w:lineRule="atLeast"/>
        <w:ind w:left="426" w:hanging="426"/>
        <w:contextualSpacing w:val="0"/>
      </w:pPr>
      <w:r w:rsidRPr="00124093">
        <w:rPr>
          <w:rFonts w:asciiTheme="minorHAnsi" w:hAnsiTheme="minorHAnsi"/>
          <w:i/>
        </w:rPr>
        <w:lastRenderedPageBreak/>
        <w:t xml:space="preserve">Response to </w:t>
      </w:r>
      <w:r w:rsidR="00CE4DED" w:rsidRPr="00124093">
        <w:rPr>
          <w:rFonts w:asciiTheme="minorHAnsi" w:hAnsiTheme="minorHAnsi"/>
          <w:i/>
        </w:rPr>
        <w:t>regulator gates and w</w:t>
      </w:r>
      <w:r w:rsidRPr="00124093">
        <w:rPr>
          <w:rFonts w:asciiTheme="minorHAnsi" w:hAnsiTheme="minorHAnsi"/>
          <w:i/>
        </w:rPr>
        <w:t>eirs</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Downstream-migrating fish respond to regulator gates and weirs.</w:t>
      </w:r>
      <w:r w:rsidR="00AC2616" w:rsidRPr="00124093">
        <w:rPr>
          <w:rFonts w:asciiTheme="minorHAnsi" w:hAnsiTheme="minorHAnsi"/>
          <w:iCs/>
        </w:rPr>
        <w:t xml:space="preserve"> </w:t>
      </w:r>
      <w:r w:rsidRPr="00124093">
        <w:rPr>
          <w:rFonts w:asciiTheme="minorHAnsi" w:hAnsiTheme="minorHAnsi"/>
          <w:iCs/>
        </w:rPr>
        <w:t xml:space="preserve">Undershot gates cause mortalities of larvae and small fish (Baumgartner </w:t>
      </w:r>
      <w:r w:rsidR="00937645" w:rsidRPr="00124093">
        <w:rPr>
          <w:rFonts w:asciiTheme="minorHAnsi" w:hAnsiTheme="minorHAnsi"/>
          <w:iCs/>
        </w:rPr>
        <w:t>et al.</w:t>
      </w:r>
      <w:r w:rsidRPr="00124093">
        <w:rPr>
          <w:rFonts w:asciiTheme="minorHAnsi" w:hAnsiTheme="minorHAnsi"/>
          <w:iCs/>
        </w:rPr>
        <w:t xml:space="preserve"> 2006), while overshot gates have minimal mortalities but may </w:t>
      </w:r>
      <w:r w:rsidR="00427244" w:rsidRPr="004B5EB1">
        <w:rPr>
          <w:rFonts w:asciiTheme="minorHAnsi" w:hAnsiTheme="minorHAnsi"/>
          <w:iCs/>
        </w:rPr>
        <w:t xml:space="preserve">cause </w:t>
      </w:r>
      <w:r w:rsidRPr="00124093">
        <w:rPr>
          <w:rFonts w:asciiTheme="minorHAnsi" w:hAnsiTheme="minorHAnsi"/>
          <w:iCs/>
        </w:rPr>
        <w:t>delay</w:t>
      </w:r>
      <w:r w:rsidR="00427244" w:rsidRPr="004B5EB1">
        <w:rPr>
          <w:rFonts w:asciiTheme="minorHAnsi" w:hAnsiTheme="minorHAnsi"/>
          <w:iCs/>
        </w:rPr>
        <w:t>ed</w:t>
      </w:r>
      <w:r w:rsidRPr="00124093">
        <w:rPr>
          <w:rFonts w:asciiTheme="minorHAnsi" w:hAnsiTheme="minorHAnsi"/>
          <w:iCs/>
        </w:rPr>
        <w:t xml:space="preserve"> migration (O’Connor </w:t>
      </w:r>
      <w:r w:rsidR="00937645" w:rsidRPr="00124093">
        <w:rPr>
          <w:rFonts w:asciiTheme="minorHAnsi" w:hAnsiTheme="minorHAnsi"/>
          <w:iCs/>
        </w:rPr>
        <w:t>et al.</w:t>
      </w:r>
      <w:r w:rsidRPr="00124093">
        <w:rPr>
          <w:rFonts w:asciiTheme="minorHAnsi" w:hAnsiTheme="minorHAnsi"/>
          <w:iCs/>
        </w:rPr>
        <w:t xml:space="preserve"> 2006).</w:t>
      </w:r>
      <w:r w:rsidR="00AC2616" w:rsidRPr="00124093">
        <w:rPr>
          <w:rFonts w:asciiTheme="minorHAnsi" w:hAnsiTheme="minorHAnsi"/>
          <w:iCs/>
        </w:rPr>
        <w:t xml:space="preserve"> </w:t>
      </w:r>
      <w:r w:rsidRPr="00124093">
        <w:rPr>
          <w:rFonts w:asciiTheme="minorHAnsi" w:hAnsiTheme="minorHAnsi"/>
          <w:iCs/>
        </w:rPr>
        <w:t>Plunge pools below overshot gates improve survival.</w:t>
      </w:r>
    </w:p>
    <w:p w14:paraId="04CB64F2" w14:textId="0F88B16B" w:rsidR="007666C7" w:rsidRPr="00124093" w:rsidRDefault="007666C7" w:rsidP="00124093">
      <w:pPr>
        <w:spacing w:after="113" w:line="240" w:lineRule="atLeast"/>
        <w:ind w:left="426"/>
        <w:jc w:val="both"/>
        <w:rPr>
          <w:rFonts w:asciiTheme="minorHAnsi" w:hAnsiTheme="minorHAnsi"/>
          <w:iCs/>
        </w:rPr>
      </w:pPr>
      <w:r w:rsidRPr="00124093">
        <w:rPr>
          <w:rFonts w:asciiTheme="minorHAnsi" w:hAnsiTheme="minorHAnsi"/>
          <w:iCs/>
        </w:rPr>
        <w:t>Sudden accelerations of water velocity</w:t>
      </w:r>
      <w:r w:rsidR="00F84598">
        <w:rPr>
          <w:rFonts w:asciiTheme="minorHAnsi" w:hAnsiTheme="minorHAnsi"/>
          <w:iCs/>
        </w:rPr>
        <w:t>,</w:t>
      </w:r>
      <w:r w:rsidRPr="00124093">
        <w:rPr>
          <w:rFonts w:asciiTheme="minorHAnsi" w:hAnsiTheme="minorHAnsi"/>
          <w:iCs/>
        </w:rPr>
        <w:t xml:space="preserve"> such as at sharp-crested weirs</w:t>
      </w:r>
      <w:r w:rsidR="00F84598">
        <w:rPr>
          <w:rFonts w:asciiTheme="minorHAnsi" w:hAnsiTheme="minorHAnsi"/>
          <w:iCs/>
        </w:rPr>
        <w:t>,</w:t>
      </w:r>
      <w:r w:rsidRPr="00124093">
        <w:rPr>
          <w:rFonts w:asciiTheme="minorHAnsi" w:hAnsiTheme="minorHAnsi"/>
          <w:iCs/>
        </w:rPr>
        <w:t xml:space="preserve"> provide some inhibition for fish pass</w:t>
      </w:r>
      <w:r w:rsidR="00427244" w:rsidRPr="00832EB5">
        <w:rPr>
          <w:rFonts w:asciiTheme="minorHAnsi" w:hAnsiTheme="minorHAnsi"/>
          <w:iCs/>
        </w:rPr>
        <w:t>ing</w:t>
      </w:r>
      <w:r w:rsidRPr="00124093">
        <w:rPr>
          <w:rFonts w:asciiTheme="minorHAnsi" w:hAnsiTheme="minorHAnsi"/>
          <w:iCs/>
        </w:rPr>
        <w:t xml:space="preserve"> downstream.</w:t>
      </w:r>
      <w:r w:rsidR="00AC2616" w:rsidRPr="00124093">
        <w:rPr>
          <w:rFonts w:asciiTheme="minorHAnsi" w:hAnsiTheme="minorHAnsi"/>
          <w:iCs/>
        </w:rPr>
        <w:t xml:space="preserve"> </w:t>
      </w:r>
      <w:r w:rsidRPr="00124093">
        <w:rPr>
          <w:rFonts w:asciiTheme="minorHAnsi" w:hAnsiTheme="minorHAnsi"/>
          <w:iCs/>
        </w:rPr>
        <w:t>If downstream fish passage is an objective</w:t>
      </w:r>
      <w:r w:rsidR="00427244" w:rsidRPr="00832EB5">
        <w:rPr>
          <w:rFonts w:asciiTheme="minorHAnsi" w:hAnsiTheme="minorHAnsi"/>
          <w:iCs/>
        </w:rPr>
        <w:t>,</w:t>
      </w:r>
      <w:r w:rsidRPr="00124093">
        <w:rPr>
          <w:rFonts w:asciiTheme="minorHAnsi" w:hAnsiTheme="minorHAnsi"/>
          <w:iCs/>
        </w:rPr>
        <w:t xml:space="preserve"> then a gradual acceleration of water velocity toward</w:t>
      </w:r>
      <w:r w:rsidR="004119ED">
        <w:rPr>
          <w:rFonts w:asciiTheme="minorHAnsi" w:hAnsiTheme="minorHAnsi"/>
          <w:iCs/>
        </w:rPr>
        <w:t>s</w:t>
      </w:r>
      <w:r w:rsidRPr="00124093">
        <w:rPr>
          <w:rFonts w:asciiTheme="minorHAnsi" w:hAnsiTheme="minorHAnsi"/>
          <w:iCs/>
        </w:rPr>
        <w:t xml:space="preserve"> the crest provides optimal conditions; this is provided by overshot tilt gates or rounded </w:t>
      </w:r>
      <w:r w:rsidR="00427244" w:rsidRPr="00124093">
        <w:rPr>
          <w:rFonts w:asciiTheme="minorHAnsi" w:hAnsiTheme="minorHAnsi"/>
          <w:iCs/>
        </w:rPr>
        <w:t>(‘</w:t>
      </w:r>
      <w:r w:rsidRPr="00124093">
        <w:rPr>
          <w:rFonts w:asciiTheme="minorHAnsi" w:hAnsiTheme="minorHAnsi"/>
          <w:iCs/>
        </w:rPr>
        <w:t>ogee</w:t>
      </w:r>
      <w:r w:rsidR="00427244" w:rsidRPr="00832EB5">
        <w:rPr>
          <w:rFonts w:asciiTheme="minorHAnsi" w:hAnsiTheme="minorHAnsi"/>
          <w:iCs/>
        </w:rPr>
        <w:t xml:space="preserve">’) </w:t>
      </w:r>
      <w:r w:rsidRPr="00124093">
        <w:rPr>
          <w:rFonts w:asciiTheme="minorHAnsi" w:hAnsiTheme="minorHAnsi"/>
          <w:iCs/>
        </w:rPr>
        <w:t>weir crests.</w:t>
      </w:r>
    </w:p>
    <w:p w14:paraId="47CD5BBE" w14:textId="473F8C84"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Light</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 xml:space="preserve">Lack of light in fishways and sudden transitions of light </w:t>
      </w:r>
      <w:r w:rsidR="00427244" w:rsidRPr="00124093">
        <w:rPr>
          <w:rFonts w:asciiTheme="minorHAnsi" w:hAnsiTheme="minorHAnsi"/>
          <w:iCs/>
        </w:rPr>
        <w:t xml:space="preserve">have </w:t>
      </w:r>
      <w:r w:rsidRPr="00124093">
        <w:rPr>
          <w:rFonts w:asciiTheme="minorHAnsi" w:hAnsiTheme="minorHAnsi"/>
          <w:iCs/>
        </w:rPr>
        <w:t>varying effects on fish.</w:t>
      </w:r>
      <w:r w:rsidR="00AC2616" w:rsidRPr="00124093">
        <w:rPr>
          <w:rFonts w:asciiTheme="minorHAnsi" w:hAnsiTheme="minorHAnsi"/>
          <w:iCs/>
        </w:rPr>
        <w:t xml:space="preserve"> </w:t>
      </w:r>
      <w:r w:rsidRPr="00124093">
        <w:rPr>
          <w:rFonts w:asciiTheme="minorHAnsi" w:hAnsiTheme="minorHAnsi"/>
          <w:iCs/>
        </w:rPr>
        <w:t>For some fish</w:t>
      </w:r>
      <w:r w:rsidR="00427244" w:rsidRPr="004B5EB1">
        <w:rPr>
          <w:rFonts w:asciiTheme="minorHAnsi" w:hAnsiTheme="minorHAnsi"/>
          <w:iCs/>
        </w:rPr>
        <w:t>,</w:t>
      </w:r>
      <w:r w:rsidRPr="00124093">
        <w:rPr>
          <w:rFonts w:asciiTheme="minorHAnsi" w:hAnsiTheme="minorHAnsi"/>
          <w:iCs/>
        </w:rPr>
        <w:t xml:space="preserve"> the lack of light is a complete behavioural barrier</w:t>
      </w:r>
      <w:r w:rsidR="00427244" w:rsidRPr="004B5EB1">
        <w:rPr>
          <w:rFonts w:asciiTheme="minorHAnsi" w:hAnsiTheme="minorHAnsi"/>
          <w:iCs/>
        </w:rPr>
        <w:t>,</w:t>
      </w:r>
      <w:r w:rsidRPr="00124093">
        <w:rPr>
          <w:rFonts w:asciiTheme="minorHAnsi" w:hAnsiTheme="minorHAnsi"/>
          <w:iCs/>
        </w:rPr>
        <w:t xml:space="preserve"> </w:t>
      </w:r>
      <w:r w:rsidR="00427244" w:rsidRPr="00124093">
        <w:rPr>
          <w:rFonts w:asciiTheme="minorHAnsi" w:hAnsiTheme="minorHAnsi"/>
          <w:iCs/>
        </w:rPr>
        <w:t xml:space="preserve">whereas </w:t>
      </w:r>
      <w:r w:rsidRPr="00124093">
        <w:rPr>
          <w:rFonts w:asciiTheme="minorHAnsi" w:hAnsiTheme="minorHAnsi"/>
          <w:iCs/>
        </w:rPr>
        <w:t>for others it provides no barrier.</w:t>
      </w:r>
      <w:r w:rsidR="00AC2616" w:rsidRPr="00124093">
        <w:rPr>
          <w:rFonts w:asciiTheme="minorHAnsi" w:hAnsiTheme="minorHAnsi"/>
          <w:iCs/>
        </w:rPr>
        <w:t xml:space="preserve"> </w:t>
      </w:r>
      <w:r w:rsidRPr="00124093">
        <w:rPr>
          <w:rFonts w:asciiTheme="minorHAnsi" w:hAnsiTheme="minorHAnsi"/>
          <w:iCs/>
        </w:rPr>
        <w:t>For many native fish</w:t>
      </w:r>
      <w:r w:rsidR="00427244" w:rsidRPr="004B5EB1">
        <w:rPr>
          <w:rFonts w:asciiTheme="minorHAnsi" w:hAnsiTheme="minorHAnsi"/>
          <w:iCs/>
        </w:rPr>
        <w:t>,</w:t>
      </w:r>
      <w:r w:rsidRPr="00124093">
        <w:rPr>
          <w:rFonts w:asciiTheme="minorHAnsi" w:hAnsiTheme="minorHAnsi"/>
          <w:iCs/>
        </w:rPr>
        <w:t xml:space="preserve"> their response to light is well known, although more </w:t>
      </w:r>
      <w:r w:rsidR="00A34962" w:rsidRPr="004B5EB1">
        <w:rPr>
          <w:rFonts w:asciiTheme="minorHAnsi" w:hAnsiTheme="minorHAnsi"/>
          <w:iCs/>
        </w:rPr>
        <w:t>data are</w:t>
      </w:r>
      <w:r w:rsidRPr="00124093">
        <w:rPr>
          <w:rFonts w:asciiTheme="minorHAnsi" w:hAnsiTheme="minorHAnsi"/>
          <w:iCs/>
        </w:rPr>
        <w:t xml:space="preserve"> needed on specific minimum light levels (measured in lux).</w:t>
      </w:r>
    </w:p>
    <w:p w14:paraId="6E4E4DAC" w14:textId="23646EB8"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Noise</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 xml:space="preserve">Changes in the acoustics at a </w:t>
      </w:r>
      <w:proofErr w:type="spellStart"/>
      <w:r w:rsidRPr="00124093">
        <w:rPr>
          <w:rFonts w:asciiTheme="minorHAnsi" w:hAnsiTheme="minorHAnsi"/>
          <w:iCs/>
        </w:rPr>
        <w:t>fishway</w:t>
      </w:r>
      <w:proofErr w:type="spellEnd"/>
      <w:r w:rsidRPr="00124093">
        <w:rPr>
          <w:rFonts w:asciiTheme="minorHAnsi" w:hAnsiTheme="minorHAnsi"/>
          <w:iCs/>
        </w:rPr>
        <w:t xml:space="preserve"> compared </w:t>
      </w:r>
      <w:r w:rsidR="00427244" w:rsidRPr="004B5EB1">
        <w:rPr>
          <w:rFonts w:asciiTheme="minorHAnsi" w:hAnsiTheme="minorHAnsi"/>
          <w:iCs/>
        </w:rPr>
        <w:t xml:space="preserve">with </w:t>
      </w:r>
      <w:r w:rsidR="004119ED">
        <w:rPr>
          <w:rFonts w:asciiTheme="minorHAnsi" w:hAnsiTheme="minorHAnsi"/>
          <w:iCs/>
        </w:rPr>
        <w:t xml:space="preserve">those of </w:t>
      </w:r>
      <w:r w:rsidRPr="00124093">
        <w:rPr>
          <w:rFonts w:asciiTheme="minorHAnsi" w:hAnsiTheme="minorHAnsi"/>
          <w:iCs/>
        </w:rPr>
        <w:t xml:space="preserve">the natural river may have varying impacts on fish movement. Further research is required </w:t>
      </w:r>
      <w:r w:rsidR="00F84598">
        <w:rPr>
          <w:rFonts w:asciiTheme="minorHAnsi" w:hAnsiTheme="minorHAnsi"/>
          <w:iCs/>
        </w:rPr>
        <w:t>in order to</w:t>
      </w:r>
      <w:r w:rsidR="00427244" w:rsidRPr="004B5EB1">
        <w:rPr>
          <w:rFonts w:asciiTheme="minorHAnsi" w:hAnsiTheme="minorHAnsi"/>
          <w:iCs/>
        </w:rPr>
        <w:t xml:space="preserve"> </w:t>
      </w:r>
      <w:r w:rsidR="00427244" w:rsidRPr="00124093">
        <w:rPr>
          <w:rFonts w:asciiTheme="minorHAnsi" w:hAnsiTheme="minorHAnsi"/>
          <w:iCs/>
        </w:rPr>
        <w:t>elucidat</w:t>
      </w:r>
      <w:r w:rsidR="00F84598">
        <w:rPr>
          <w:rFonts w:asciiTheme="minorHAnsi" w:hAnsiTheme="minorHAnsi"/>
          <w:iCs/>
        </w:rPr>
        <w:t>e</w:t>
      </w:r>
      <w:r w:rsidR="00427244" w:rsidRPr="00124093">
        <w:rPr>
          <w:rFonts w:asciiTheme="minorHAnsi" w:hAnsiTheme="minorHAnsi"/>
          <w:iCs/>
        </w:rPr>
        <w:t xml:space="preserve"> </w:t>
      </w:r>
      <w:r w:rsidRPr="00124093">
        <w:rPr>
          <w:rFonts w:asciiTheme="minorHAnsi" w:hAnsiTheme="minorHAnsi"/>
          <w:iCs/>
        </w:rPr>
        <w:t>this.</w:t>
      </w:r>
    </w:p>
    <w:p w14:paraId="1775EECB" w14:textId="5C21B8A8"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Space</w:t>
      </w:r>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Fish behaviour is strongly influenced by space in fishways.</w:t>
      </w:r>
      <w:r w:rsidR="00AC2616" w:rsidRPr="00124093">
        <w:rPr>
          <w:rFonts w:asciiTheme="minorHAnsi" w:hAnsiTheme="minorHAnsi"/>
          <w:iCs/>
        </w:rPr>
        <w:t xml:space="preserve"> </w:t>
      </w:r>
      <w:r w:rsidRPr="00124093">
        <w:rPr>
          <w:rFonts w:asciiTheme="minorHAnsi" w:hAnsiTheme="minorHAnsi"/>
          <w:iCs/>
        </w:rPr>
        <w:t>If there is insufficient space</w:t>
      </w:r>
      <w:r w:rsidR="00427244" w:rsidRPr="004B5EB1">
        <w:rPr>
          <w:rFonts w:asciiTheme="minorHAnsi" w:hAnsiTheme="minorHAnsi"/>
          <w:iCs/>
        </w:rPr>
        <w:t>,</w:t>
      </w:r>
      <w:r w:rsidRPr="00124093">
        <w:rPr>
          <w:rFonts w:asciiTheme="minorHAnsi" w:hAnsiTheme="minorHAnsi"/>
          <w:iCs/>
        </w:rPr>
        <w:t xml:space="preserve"> fish may not enter</w:t>
      </w:r>
      <w:r w:rsidR="00427244" w:rsidRPr="004B5EB1">
        <w:rPr>
          <w:rFonts w:asciiTheme="minorHAnsi" w:hAnsiTheme="minorHAnsi"/>
          <w:iCs/>
        </w:rPr>
        <w:t>,</w:t>
      </w:r>
      <w:r w:rsidRPr="00124093">
        <w:rPr>
          <w:rFonts w:asciiTheme="minorHAnsi" w:hAnsiTheme="minorHAnsi"/>
          <w:iCs/>
        </w:rPr>
        <w:t xml:space="preserve"> or upon entering </w:t>
      </w:r>
      <w:r w:rsidR="00427244" w:rsidRPr="004B5EB1">
        <w:rPr>
          <w:rFonts w:asciiTheme="minorHAnsi" w:hAnsiTheme="minorHAnsi"/>
          <w:iCs/>
        </w:rPr>
        <w:t xml:space="preserve">they </w:t>
      </w:r>
      <w:r w:rsidRPr="00124093">
        <w:rPr>
          <w:rFonts w:asciiTheme="minorHAnsi" w:hAnsiTheme="minorHAnsi"/>
          <w:iCs/>
        </w:rPr>
        <w:t>may leave.</w:t>
      </w:r>
      <w:r w:rsidR="00AC2616" w:rsidRPr="00124093">
        <w:rPr>
          <w:rFonts w:asciiTheme="minorHAnsi" w:hAnsiTheme="minorHAnsi"/>
          <w:iCs/>
        </w:rPr>
        <w:t xml:space="preserve"> </w:t>
      </w:r>
      <w:r w:rsidRPr="00124093">
        <w:rPr>
          <w:rFonts w:asciiTheme="minorHAnsi" w:hAnsiTheme="minorHAnsi"/>
          <w:iCs/>
        </w:rPr>
        <w:t xml:space="preserve">The depth of the cell/pool will be determined by the size of the target species of fish and will need to be deep enough to allow for the target species of fish to swim through the pool, particularly at low headwater or </w:t>
      </w:r>
      <w:proofErr w:type="spellStart"/>
      <w:r w:rsidRPr="00124093">
        <w:rPr>
          <w:rFonts w:asciiTheme="minorHAnsi" w:hAnsiTheme="minorHAnsi"/>
          <w:iCs/>
        </w:rPr>
        <w:t>tailwater</w:t>
      </w:r>
      <w:proofErr w:type="spellEnd"/>
      <w:r w:rsidR="00427244" w:rsidRPr="004B5EB1">
        <w:rPr>
          <w:rFonts w:asciiTheme="minorHAnsi" w:hAnsiTheme="minorHAnsi"/>
          <w:iCs/>
        </w:rPr>
        <w:t>,</w:t>
      </w:r>
      <w:r w:rsidRPr="00124093">
        <w:rPr>
          <w:rFonts w:asciiTheme="minorHAnsi" w:hAnsiTheme="minorHAnsi"/>
          <w:iCs/>
        </w:rPr>
        <w:t xml:space="preserve"> when the </w:t>
      </w:r>
      <w:proofErr w:type="spellStart"/>
      <w:r w:rsidRPr="00124093">
        <w:rPr>
          <w:rFonts w:asciiTheme="minorHAnsi" w:hAnsiTheme="minorHAnsi"/>
          <w:iCs/>
        </w:rPr>
        <w:t>fishway</w:t>
      </w:r>
      <w:proofErr w:type="spellEnd"/>
      <w:r w:rsidRPr="00124093">
        <w:rPr>
          <w:rFonts w:asciiTheme="minorHAnsi" w:hAnsiTheme="minorHAnsi"/>
          <w:iCs/>
        </w:rPr>
        <w:t xml:space="preserve"> operating depth is low.</w:t>
      </w:r>
      <w:r w:rsidRPr="00124093">
        <w:rPr>
          <w:rFonts w:asciiTheme="minorHAnsi" w:hAnsiTheme="minorHAnsi"/>
        </w:rPr>
        <w:t xml:space="preserve"> </w:t>
      </w:r>
      <w:r w:rsidRPr="00124093">
        <w:rPr>
          <w:rFonts w:asciiTheme="minorHAnsi" w:hAnsiTheme="minorHAnsi"/>
          <w:iCs/>
        </w:rPr>
        <w:t xml:space="preserve">The dimensions of the cell/pool of the </w:t>
      </w:r>
      <w:proofErr w:type="spellStart"/>
      <w:r w:rsidRPr="00124093">
        <w:rPr>
          <w:rFonts w:asciiTheme="minorHAnsi" w:hAnsiTheme="minorHAnsi"/>
          <w:iCs/>
        </w:rPr>
        <w:t>fishway</w:t>
      </w:r>
      <w:proofErr w:type="spellEnd"/>
      <w:r w:rsidRPr="00124093">
        <w:rPr>
          <w:rFonts w:asciiTheme="minorHAnsi" w:hAnsiTheme="minorHAnsi"/>
          <w:iCs/>
        </w:rPr>
        <w:t xml:space="preserve"> will also be determined by the size of the target fish species and will need to be large enough for the species to physically fit within the pool and still be capable of swimming</w:t>
      </w:r>
      <w:r w:rsidR="00427244" w:rsidRPr="004B5EB1">
        <w:rPr>
          <w:rFonts w:asciiTheme="minorHAnsi" w:hAnsiTheme="minorHAnsi"/>
          <w:iCs/>
        </w:rPr>
        <w:t xml:space="preserve"> and </w:t>
      </w:r>
      <w:r w:rsidRPr="00124093">
        <w:rPr>
          <w:rFonts w:asciiTheme="minorHAnsi" w:hAnsiTheme="minorHAnsi"/>
          <w:iCs/>
        </w:rPr>
        <w:t>resting.</w:t>
      </w:r>
    </w:p>
    <w:p w14:paraId="6F8A9329" w14:textId="34097702" w:rsidR="007666C7" w:rsidRPr="00124093" w:rsidRDefault="007666C7" w:rsidP="00124093">
      <w:pPr>
        <w:pStyle w:val="ListParagraph"/>
        <w:numPr>
          <w:ilvl w:val="0"/>
          <w:numId w:val="24"/>
        </w:numPr>
        <w:spacing w:after="113" w:line="240" w:lineRule="atLeast"/>
        <w:ind w:left="426" w:hanging="426"/>
        <w:contextualSpacing w:val="0"/>
        <w:rPr>
          <w:rFonts w:asciiTheme="minorHAnsi" w:hAnsiTheme="minorHAnsi"/>
          <w:iCs/>
        </w:rPr>
      </w:pPr>
      <w:r w:rsidRPr="00124093">
        <w:rPr>
          <w:rFonts w:asciiTheme="minorHAnsi" w:hAnsiTheme="minorHAnsi"/>
          <w:i/>
        </w:rPr>
        <w:t xml:space="preserve">Length of </w:t>
      </w:r>
      <w:proofErr w:type="spellStart"/>
      <w:r w:rsidRPr="00124093">
        <w:rPr>
          <w:rFonts w:asciiTheme="minorHAnsi" w:hAnsiTheme="minorHAnsi"/>
          <w:i/>
        </w:rPr>
        <w:t>fishway</w:t>
      </w:r>
      <w:proofErr w:type="spellEnd"/>
      <w:r w:rsidR="00CC69DA">
        <w:rPr>
          <w:rFonts w:asciiTheme="minorHAnsi" w:hAnsiTheme="minorHAnsi"/>
          <w:i/>
        </w:rPr>
        <w:t>.</w:t>
      </w:r>
      <w:r w:rsidR="00832EB5">
        <w:rPr>
          <w:rFonts w:asciiTheme="minorHAnsi" w:hAnsiTheme="minorHAnsi"/>
          <w:i/>
        </w:rPr>
        <w:t xml:space="preserve"> </w:t>
      </w:r>
      <w:r w:rsidRPr="00124093">
        <w:rPr>
          <w:rFonts w:asciiTheme="minorHAnsi" w:hAnsiTheme="minorHAnsi"/>
          <w:iCs/>
        </w:rPr>
        <w:t xml:space="preserve">The length of the </w:t>
      </w:r>
      <w:proofErr w:type="spellStart"/>
      <w:r w:rsidRPr="00124093">
        <w:rPr>
          <w:rFonts w:asciiTheme="minorHAnsi" w:hAnsiTheme="minorHAnsi"/>
          <w:iCs/>
        </w:rPr>
        <w:t>fishway</w:t>
      </w:r>
      <w:proofErr w:type="spellEnd"/>
      <w:r w:rsidRPr="00124093">
        <w:rPr>
          <w:rFonts w:asciiTheme="minorHAnsi" w:hAnsiTheme="minorHAnsi"/>
          <w:iCs/>
        </w:rPr>
        <w:t xml:space="preserve"> and the number of pools is determined by the head</w:t>
      </w:r>
      <w:r w:rsidR="00BE423D">
        <w:rPr>
          <w:rFonts w:asciiTheme="minorHAnsi" w:hAnsiTheme="minorHAnsi"/>
          <w:iCs/>
        </w:rPr>
        <w:t xml:space="preserve"> </w:t>
      </w:r>
      <w:r w:rsidRPr="00124093">
        <w:rPr>
          <w:rFonts w:asciiTheme="minorHAnsi" w:hAnsiTheme="minorHAnsi"/>
          <w:iCs/>
        </w:rPr>
        <w:t>loss between pools, the length of each pool</w:t>
      </w:r>
      <w:r w:rsidR="00427244" w:rsidRPr="004B5EB1">
        <w:rPr>
          <w:rFonts w:asciiTheme="minorHAnsi" w:hAnsiTheme="minorHAnsi"/>
          <w:iCs/>
        </w:rPr>
        <w:t>,</w:t>
      </w:r>
      <w:r w:rsidRPr="00124093">
        <w:rPr>
          <w:rFonts w:asciiTheme="minorHAnsi" w:hAnsiTheme="minorHAnsi"/>
          <w:iCs/>
        </w:rPr>
        <w:t xml:space="preserve"> and the weir height (differential head).</w:t>
      </w:r>
      <w:r w:rsidR="00AC2616" w:rsidRPr="00124093">
        <w:rPr>
          <w:rFonts w:asciiTheme="minorHAnsi" w:hAnsiTheme="minorHAnsi"/>
          <w:iCs/>
        </w:rPr>
        <w:t xml:space="preserve"> </w:t>
      </w:r>
      <w:r w:rsidRPr="00124093">
        <w:rPr>
          <w:rFonts w:asciiTheme="minorHAnsi" w:hAnsiTheme="minorHAnsi"/>
          <w:iCs/>
        </w:rPr>
        <w:t xml:space="preserve">There is no definitive study on the maximum length of a </w:t>
      </w:r>
      <w:proofErr w:type="spellStart"/>
      <w:r w:rsidRPr="00124093">
        <w:rPr>
          <w:rFonts w:asciiTheme="minorHAnsi" w:hAnsiTheme="minorHAnsi"/>
          <w:iCs/>
        </w:rPr>
        <w:t>fishway</w:t>
      </w:r>
      <w:proofErr w:type="spellEnd"/>
      <w:r w:rsidRPr="00124093">
        <w:rPr>
          <w:rFonts w:asciiTheme="minorHAnsi" w:hAnsiTheme="minorHAnsi"/>
          <w:iCs/>
        </w:rPr>
        <w:t xml:space="preserve"> for Australian fish</w:t>
      </w:r>
      <w:r w:rsidR="00427244" w:rsidRPr="004B5EB1">
        <w:rPr>
          <w:rFonts w:asciiTheme="minorHAnsi" w:hAnsiTheme="minorHAnsi"/>
          <w:iCs/>
        </w:rPr>
        <w:t>,</w:t>
      </w:r>
      <w:r w:rsidRPr="00124093">
        <w:rPr>
          <w:rFonts w:asciiTheme="minorHAnsi" w:hAnsiTheme="minorHAnsi"/>
          <w:iCs/>
        </w:rPr>
        <w:t xml:space="preserve"> but studies have shown that</w:t>
      </w:r>
      <w:r w:rsidR="004119ED">
        <w:rPr>
          <w:rFonts w:asciiTheme="minorHAnsi" w:hAnsiTheme="minorHAnsi"/>
          <w:iCs/>
        </w:rPr>
        <w:t>,</w:t>
      </w:r>
      <w:r w:rsidRPr="00124093">
        <w:rPr>
          <w:rFonts w:asciiTheme="minorHAnsi" w:hAnsiTheme="minorHAnsi"/>
          <w:iCs/>
        </w:rPr>
        <w:t xml:space="preserve"> in long fishways</w:t>
      </w:r>
      <w:r w:rsidR="004119ED">
        <w:rPr>
          <w:rFonts w:asciiTheme="minorHAnsi" w:hAnsiTheme="minorHAnsi"/>
          <w:iCs/>
        </w:rPr>
        <w:t>,</w:t>
      </w:r>
      <w:r w:rsidRPr="00124093">
        <w:rPr>
          <w:rFonts w:asciiTheme="minorHAnsi" w:hAnsiTheme="minorHAnsi"/>
          <w:iCs/>
        </w:rPr>
        <w:t xml:space="preserve"> fish may not complete their ascent during daylight (i.e. juvenile </w:t>
      </w:r>
      <w:r w:rsidR="00BE423D">
        <w:rPr>
          <w:rFonts w:asciiTheme="minorHAnsi" w:hAnsiTheme="minorHAnsi"/>
          <w:iCs/>
        </w:rPr>
        <w:t>g</w:t>
      </w:r>
      <w:r w:rsidR="00427244" w:rsidRPr="004B5EB1">
        <w:rPr>
          <w:rFonts w:asciiTheme="minorHAnsi" w:hAnsiTheme="minorHAnsi"/>
          <w:iCs/>
        </w:rPr>
        <w:t xml:space="preserve">alaxias </w:t>
      </w:r>
      <w:r w:rsidRPr="00124093">
        <w:rPr>
          <w:rFonts w:asciiTheme="minorHAnsi" w:hAnsiTheme="minorHAnsi"/>
          <w:iCs/>
        </w:rPr>
        <w:t xml:space="preserve">and </w:t>
      </w:r>
      <w:r w:rsidR="00427244" w:rsidRPr="004B5EB1">
        <w:rPr>
          <w:rFonts w:asciiTheme="minorHAnsi" w:hAnsiTheme="minorHAnsi"/>
          <w:iCs/>
        </w:rPr>
        <w:t>Bony Herring</w:t>
      </w:r>
      <w:r w:rsidRPr="00124093">
        <w:rPr>
          <w:rFonts w:asciiTheme="minorHAnsi" w:hAnsiTheme="minorHAnsi"/>
          <w:iCs/>
        </w:rPr>
        <w:t>)</w:t>
      </w:r>
      <w:r w:rsidR="00427244" w:rsidRPr="004B5EB1">
        <w:rPr>
          <w:rFonts w:asciiTheme="minorHAnsi" w:hAnsiTheme="minorHAnsi"/>
          <w:iCs/>
        </w:rPr>
        <w:t>,</w:t>
      </w:r>
      <w:r w:rsidRPr="00124093">
        <w:rPr>
          <w:rFonts w:asciiTheme="minorHAnsi" w:hAnsiTheme="minorHAnsi"/>
          <w:iCs/>
        </w:rPr>
        <w:t xml:space="preserve"> and fish descend back down the </w:t>
      </w:r>
      <w:proofErr w:type="spellStart"/>
      <w:r w:rsidRPr="00124093">
        <w:rPr>
          <w:rFonts w:asciiTheme="minorHAnsi" w:hAnsiTheme="minorHAnsi"/>
          <w:iCs/>
        </w:rPr>
        <w:t>fishway</w:t>
      </w:r>
      <w:proofErr w:type="spellEnd"/>
      <w:r w:rsidRPr="00124093">
        <w:rPr>
          <w:rFonts w:asciiTheme="minorHAnsi" w:hAnsiTheme="minorHAnsi"/>
          <w:iCs/>
        </w:rPr>
        <w:t xml:space="preserve"> when light fades (</w:t>
      </w:r>
      <w:proofErr w:type="spellStart"/>
      <w:r w:rsidRPr="00124093">
        <w:rPr>
          <w:rFonts w:asciiTheme="minorHAnsi" w:hAnsiTheme="minorHAnsi"/>
          <w:iCs/>
        </w:rPr>
        <w:t>Mallen</w:t>
      </w:r>
      <w:proofErr w:type="spellEnd"/>
      <w:r w:rsidRPr="00124093">
        <w:rPr>
          <w:rFonts w:asciiTheme="minorHAnsi" w:hAnsiTheme="minorHAnsi"/>
          <w:iCs/>
        </w:rPr>
        <w:t>-Cooper 1999).</w:t>
      </w:r>
      <w:r w:rsidR="00AC2616" w:rsidRPr="00124093">
        <w:rPr>
          <w:rFonts w:asciiTheme="minorHAnsi" w:hAnsiTheme="minorHAnsi"/>
          <w:iCs/>
        </w:rPr>
        <w:t xml:space="preserve"> </w:t>
      </w:r>
      <w:r w:rsidRPr="00124093">
        <w:rPr>
          <w:rFonts w:asciiTheme="minorHAnsi" w:hAnsiTheme="minorHAnsi"/>
          <w:iCs/>
        </w:rPr>
        <w:t xml:space="preserve">Large resting pools may facilitate fish overnighting in a long </w:t>
      </w:r>
      <w:proofErr w:type="spellStart"/>
      <w:r w:rsidRPr="00124093">
        <w:rPr>
          <w:rFonts w:asciiTheme="minorHAnsi" w:hAnsiTheme="minorHAnsi"/>
          <w:iCs/>
        </w:rPr>
        <w:t>fishway</w:t>
      </w:r>
      <w:proofErr w:type="spellEnd"/>
      <w:r w:rsidR="00427244" w:rsidRPr="004B5EB1">
        <w:rPr>
          <w:rFonts w:asciiTheme="minorHAnsi" w:hAnsiTheme="minorHAnsi"/>
          <w:iCs/>
        </w:rPr>
        <w:t>,</w:t>
      </w:r>
      <w:r w:rsidRPr="00124093">
        <w:rPr>
          <w:rFonts w:asciiTheme="minorHAnsi" w:hAnsiTheme="minorHAnsi"/>
          <w:iCs/>
        </w:rPr>
        <w:t xml:space="preserve"> but more data are required to confirm this behaviour.</w:t>
      </w:r>
    </w:p>
    <w:p w14:paraId="323C78FE" w14:textId="77777777" w:rsidR="007666C7" w:rsidRPr="00124093" w:rsidRDefault="007666C7" w:rsidP="00124093">
      <w:pPr>
        <w:spacing w:after="113" w:line="240" w:lineRule="atLeast"/>
        <w:rPr>
          <w:rFonts w:asciiTheme="minorHAnsi" w:hAnsiTheme="minorHAnsi" w:cs="Arial"/>
          <w:sz w:val="20"/>
          <w:szCs w:val="20"/>
        </w:rPr>
      </w:pPr>
    </w:p>
    <w:p w14:paraId="54FA6DBB" w14:textId="77777777" w:rsidR="007666C7" w:rsidRPr="00124093" w:rsidRDefault="007666C7" w:rsidP="00124093">
      <w:pPr>
        <w:pStyle w:val="Heading3"/>
        <w:keepLines w:val="0"/>
        <w:numPr>
          <w:ilvl w:val="2"/>
          <w:numId w:val="47"/>
        </w:numPr>
        <w:spacing w:before="0" w:after="113" w:line="240" w:lineRule="atLeast"/>
        <w:ind w:left="0" w:firstLine="0"/>
        <w:rPr>
          <w:rFonts w:asciiTheme="minorHAnsi" w:hAnsiTheme="minorHAnsi"/>
        </w:rPr>
      </w:pPr>
      <w:bookmarkStart w:id="47" w:name="_Toc407186976"/>
      <w:bookmarkStart w:id="48" w:name="_Toc415651703"/>
      <w:r w:rsidRPr="00124093">
        <w:rPr>
          <w:rFonts w:asciiTheme="minorHAnsi" w:hAnsiTheme="minorHAnsi"/>
        </w:rPr>
        <w:t>Hydraulic Performance Standards</w:t>
      </w:r>
      <w:bookmarkEnd w:id="47"/>
      <w:bookmarkEnd w:id="48"/>
    </w:p>
    <w:p w14:paraId="26508763" w14:textId="0DBC7414" w:rsidR="007666C7" w:rsidRPr="00124093" w:rsidRDefault="000A4CB1" w:rsidP="00124093">
      <w:pPr>
        <w:pStyle w:val="Heading4"/>
        <w:keepNext w:val="0"/>
        <w:spacing w:before="0" w:after="113" w:line="240" w:lineRule="atLeast"/>
        <w:ind w:left="0" w:firstLine="0"/>
        <w:rPr>
          <w:rFonts w:asciiTheme="minorHAnsi" w:hAnsiTheme="minorHAnsi"/>
          <w:sz w:val="22"/>
          <w:szCs w:val="22"/>
        </w:rPr>
      </w:pPr>
      <w:r w:rsidRPr="00124093">
        <w:rPr>
          <w:rFonts w:asciiTheme="minorHAnsi" w:hAnsiTheme="minorHAnsi"/>
          <w:sz w:val="22"/>
          <w:szCs w:val="22"/>
        </w:rPr>
        <w:t>2.3.3.</w:t>
      </w:r>
      <w:r>
        <w:rPr>
          <w:rFonts w:asciiTheme="minorHAnsi" w:hAnsiTheme="minorHAnsi"/>
          <w:sz w:val="22"/>
          <w:szCs w:val="22"/>
        </w:rPr>
        <w:t>1</w:t>
      </w:r>
      <w:r w:rsidRPr="00124093">
        <w:rPr>
          <w:rFonts w:asciiTheme="minorHAnsi" w:hAnsiTheme="minorHAnsi"/>
          <w:sz w:val="22"/>
          <w:szCs w:val="22"/>
        </w:rPr>
        <w:tab/>
      </w:r>
      <w:r w:rsidR="007666C7" w:rsidRPr="00124093">
        <w:rPr>
          <w:rFonts w:asciiTheme="minorHAnsi" w:hAnsiTheme="minorHAnsi"/>
          <w:sz w:val="22"/>
          <w:szCs w:val="22"/>
        </w:rPr>
        <w:t xml:space="preserve">Hydraulic Performance Standards for </w:t>
      </w:r>
      <w:r w:rsidR="00427244" w:rsidRPr="00124093">
        <w:rPr>
          <w:rFonts w:asciiTheme="minorHAnsi" w:hAnsiTheme="minorHAnsi"/>
          <w:sz w:val="22"/>
          <w:szCs w:val="22"/>
        </w:rPr>
        <w:t xml:space="preserve">attraction </w:t>
      </w:r>
      <w:r w:rsidR="007666C7" w:rsidRPr="00124093">
        <w:rPr>
          <w:rFonts w:asciiTheme="minorHAnsi" w:hAnsiTheme="minorHAnsi"/>
          <w:sz w:val="22"/>
          <w:szCs w:val="22"/>
        </w:rPr>
        <w:t xml:space="preserve">and </w:t>
      </w:r>
      <w:r w:rsidR="00427244" w:rsidRPr="00124093">
        <w:rPr>
          <w:rFonts w:asciiTheme="minorHAnsi" w:hAnsiTheme="minorHAnsi"/>
          <w:sz w:val="22"/>
          <w:szCs w:val="22"/>
        </w:rPr>
        <w:t xml:space="preserve">exit </w:t>
      </w:r>
      <w:r w:rsidR="007666C7" w:rsidRPr="00124093">
        <w:rPr>
          <w:rFonts w:asciiTheme="minorHAnsi" w:hAnsiTheme="minorHAnsi"/>
          <w:sz w:val="22"/>
          <w:szCs w:val="22"/>
        </w:rPr>
        <w:t xml:space="preserve">at </w:t>
      </w:r>
      <w:r w:rsidR="00427244" w:rsidRPr="00124093">
        <w:rPr>
          <w:rFonts w:asciiTheme="minorHAnsi" w:hAnsiTheme="minorHAnsi"/>
          <w:sz w:val="22"/>
          <w:szCs w:val="22"/>
        </w:rPr>
        <w:t>fishways</w:t>
      </w:r>
    </w:p>
    <w:p w14:paraId="4D8A3703" w14:textId="4672A51F" w:rsidR="007666C7" w:rsidRPr="00124093" w:rsidRDefault="007666C7" w:rsidP="00124093">
      <w:pPr>
        <w:spacing w:after="113" w:line="240" w:lineRule="atLeast"/>
        <w:jc w:val="both"/>
        <w:rPr>
          <w:rFonts w:asciiTheme="minorHAnsi" w:hAnsiTheme="minorHAnsi"/>
        </w:rPr>
      </w:pPr>
      <w:r w:rsidRPr="00124093">
        <w:rPr>
          <w:rFonts w:asciiTheme="minorHAnsi" w:hAnsiTheme="minorHAnsi"/>
        </w:rPr>
        <w:t xml:space="preserve">Attraction and exit of fishways are grouped together under </w:t>
      </w:r>
      <w:r w:rsidR="00427244">
        <w:rPr>
          <w:rFonts w:asciiTheme="minorHAnsi" w:hAnsiTheme="minorHAnsi"/>
        </w:rPr>
        <w:t>H</w:t>
      </w:r>
      <w:r w:rsidR="00427244" w:rsidRPr="00124093">
        <w:rPr>
          <w:rFonts w:asciiTheme="minorHAnsi" w:hAnsiTheme="minorHAnsi"/>
        </w:rPr>
        <w:t xml:space="preserve">ydraulic </w:t>
      </w:r>
      <w:r w:rsidR="00427244">
        <w:rPr>
          <w:rFonts w:asciiTheme="minorHAnsi" w:hAnsiTheme="minorHAnsi"/>
        </w:rPr>
        <w:t>P</w:t>
      </w:r>
      <w:r w:rsidR="00427244" w:rsidRPr="00124093">
        <w:rPr>
          <w:rFonts w:asciiTheme="minorHAnsi" w:hAnsiTheme="minorHAnsi"/>
        </w:rPr>
        <w:t xml:space="preserve">erformance </w:t>
      </w:r>
      <w:r w:rsidR="00427244">
        <w:rPr>
          <w:rFonts w:asciiTheme="minorHAnsi" w:hAnsiTheme="minorHAnsi"/>
        </w:rPr>
        <w:t>S</w:t>
      </w:r>
      <w:r w:rsidR="00427244" w:rsidRPr="00124093">
        <w:rPr>
          <w:rFonts w:asciiTheme="minorHAnsi" w:hAnsiTheme="minorHAnsi"/>
        </w:rPr>
        <w:t xml:space="preserve">tandards </w:t>
      </w:r>
      <w:r w:rsidRPr="00124093">
        <w:rPr>
          <w:rFonts w:asciiTheme="minorHAnsi" w:hAnsiTheme="minorHAnsi"/>
        </w:rPr>
        <w:t xml:space="preserve">because they are independent of </w:t>
      </w:r>
      <w:proofErr w:type="spellStart"/>
      <w:r w:rsidRPr="00124093">
        <w:rPr>
          <w:rFonts w:asciiTheme="minorHAnsi" w:hAnsiTheme="minorHAnsi"/>
        </w:rPr>
        <w:t>fishway</w:t>
      </w:r>
      <w:proofErr w:type="spellEnd"/>
      <w:r w:rsidRPr="00124093">
        <w:rPr>
          <w:rFonts w:asciiTheme="minorHAnsi" w:hAnsiTheme="minorHAnsi"/>
        </w:rPr>
        <w:t xml:space="preserve"> design</w:t>
      </w:r>
      <w:r w:rsidR="00427244">
        <w:rPr>
          <w:rFonts w:asciiTheme="minorHAnsi" w:hAnsiTheme="minorHAnsi"/>
        </w:rPr>
        <w:t>,</w:t>
      </w:r>
      <w:r w:rsidRPr="00124093">
        <w:rPr>
          <w:rFonts w:asciiTheme="minorHAnsi" w:hAnsiTheme="minorHAnsi"/>
        </w:rPr>
        <w:t xml:space="preserve"> and the standards are mostly generic for all sites. Table 2 lists performance criteria and hydraulic standards presently applied at fishways.</w:t>
      </w:r>
      <w:r w:rsidR="00AC2616" w:rsidRPr="00124093">
        <w:rPr>
          <w:rFonts w:asciiTheme="minorHAnsi" w:hAnsiTheme="minorHAnsi"/>
        </w:rPr>
        <w:t xml:space="preserve"> </w:t>
      </w:r>
      <w:r w:rsidRPr="00124093">
        <w:rPr>
          <w:rFonts w:asciiTheme="minorHAnsi" w:hAnsiTheme="minorHAnsi"/>
        </w:rPr>
        <w:t xml:space="preserve">Research and </w:t>
      </w:r>
      <w:proofErr w:type="spellStart"/>
      <w:r w:rsidRPr="00124093">
        <w:rPr>
          <w:rFonts w:asciiTheme="minorHAnsi" w:hAnsiTheme="minorHAnsi"/>
        </w:rPr>
        <w:t>fishway</w:t>
      </w:r>
      <w:proofErr w:type="spellEnd"/>
      <w:r w:rsidRPr="00124093">
        <w:rPr>
          <w:rFonts w:asciiTheme="minorHAnsi" w:hAnsiTheme="minorHAnsi"/>
        </w:rPr>
        <w:t xml:space="preserve"> assessment is constantly refining these standards.</w:t>
      </w:r>
    </w:p>
    <w:p w14:paraId="36F0EB56" w14:textId="77777777" w:rsidR="00DE76E6" w:rsidRDefault="00DE76E6">
      <w:pPr>
        <w:spacing w:after="200" w:line="276" w:lineRule="auto"/>
        <w:rPr>
          <w:rFonts w:asciiTheme="minorHAnsi" w:hAnsiTheme="minorHAnsi"/>
          <w:b/>
          <w:bCs/>
          <w:sz w:val="20"/>
          <w:szCs w:val="20"/>
        </w:rPr>
      </w:pPr>
      <w:bookmarkStart w:id="49" w:name="_Toc407105467"/>
      <w:bookmarkStart w:id="50" w:name="_Toc415651729"/>
      <w:r>
        <w:rPr>
          <w:rFonts w:asciiTheme="minorHAnsi" w:hAnsiTheme="minorHAnsi"/>
        </w:rPr>
        <w:br w:type="page"/>
      </w:r>
    </w:p>
    <w:p w14:paraId="4A6D5F02" w14:textId="3735817C" w:rsidR="007666C7" w:rsidRDefault="007666C7" w:rsidP="00124093">
      <w:pPr>
        <w:pStyle w:val="Caption"/>
        <w:keepNext/>
        <w:spacing w:after="113" w:line="240" w:lineRule="atLeast"/>
        <w:jc w:val="left"/>
        <w:rPr>
          <w:rFonts w:asciiTheme="minorHAnsi" w:hAnsiTheme="minorHAnsi" w:cs="Arial"/>
          <w:b w:val="0"/>
        </w:rPr>
      </w:pPr>
      <w:r w:rsidRPr="00124093">
        <w:rPr>
          <w:rFonts w:asciiTheme="minorHAnsi" w:hAnsiTheme="minorHAnsi"/>
        </w:rPr>
        <w:lastRenderedPageBreak/>
        <w:t xml:space="preserve">Table </w:t>
      </w:r>
      <w:r w:rsidR="0048245A" w:rsidRPr="00124093">
        <w:rPr>
          <w:rFonts w:asciiTheme="minorHAnsi" w:hAnsiTheme="minorHAnsi"/>
        </w:rPr>
        <w:fldChar w:fldCharType="begin"/>
      </w:r>
      <w:r w:rsidR="0048245A" w:rsidRPr="00124093">
        <w:rPr>
          <w:rFonts w:asciiTheme="minorHAnsi" w:hAnsiTheme="minorHAnsi"/>
        </w:rPr>
        <w:instrText xml:space="preserve"> SEQ Table \* ARABIC </w:instrText>
      </w:r>
      <w:r w:rsidR="0048245A" w:rsidRPr="00124093">
        <w:rPr>
          <w:rFonts w:asciiTheme="minorHAnsi" w:hAnsiTheme="minorHAnsi"/>
        </w:rPr>
        <w:fldChar w:fldCharType="separate"/>
      </w:r>
      <w:r w:rsidR="00606BAC">
        <w:rPr>
          <w:rFonts w:asciiTheme="minorHAnsi" w:hAnsiTheme="minorHAnsi"/>
          <w:noProof/>
        </w:rPr>
        <w:t>2</w:t>
      </w:r>
      <w:r w:rsidR="0048245A" w:rsidRPr="00124093">
        <w:rPr>
          <w:rFonts w:asciiTheme="minorHAnsi" w:hAnsiTheme="minorHAnsi"/>
          <w:noProof/>
        </w:rPr>
        <w:fldChar w:fldCharType="end"/>
      </w:r>
      <w:r w:rsidR="00427244">
        <w:rPr>
          <w:rFonts w:asciiTheme="minorHAnsi" w:hAnsiTheme="minorHAnsi"/>
          <w:noProof/>
        </w:rPr>
        <w:t>.</w:t>
      </w:r>
      <w:r w:rsidRPr="00124093">
        <w:rPr>
          <w:rFonts w:asciiTheme="minorHAnsi" w:hAnsiTheme="minorHAnsi" w:cs="Arial"/>
        </w:rPr>
        <w:t xml:space="preserve"> </w:t>
      </w:r>
      <w:r w:rsidRPr="00124093">
        <w:rPr>
          <w:rFonts w:asciiTheme="minorHAnsi" w:hAnsiTheme="minorHAnsi" w:cs="Arial"/>
          <w:b w:val="0"/>
        </w:rPr>
        <w:t xml:space="preserve">Performance criteria and hydraulic standards for fish attraction and exit at </w:t>
      </w:r>
      <w:proofErr w:type="spellStart"/>
      <w:r w:rsidRPr="00124093">
        <w:rPr>
          <w:rFonts w:asciiTheme="minorHAnsi" w:hAnsiTheme="minorHAnsi" w:cs="Arial"/>
          <w:b w:val="0"/>
        </w:rPr>
        <w:t>fishway</w:t>
      </w:r>
      <w:bookmarkEnd w:id="49"/>
      <w:bookmarkEnd w:id="50"/>
      <w:proofErr w:type="spellEnd"/>
      <w:r w:rsidR="00427244">
        <w:rPr>
          <w:rFonts w:asciiTheme="minorHAnsi" w:hAnsiTheme="minorHAnsi" w:cs="Arial"/>
          <w:b w:val="0"/>
        </w:rPr>
        <w:t>.</w:t>
      </w:r>
    </w:p>
    <w:tbl>
      <w:tblPr>
        <w:tblW w:w="8897"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0A0" w:firstRow="1" w:lastRow="0" w:firstColumn="1" w:lastColumn="0" w:noHBand="0" w:noVBand="0"/>
      </w:tblPr>
      <w:tblGrid>
        <w:gridCol w:w="2235"/>
        <w:gridCol w:w="6662"/>
      </w:tblGrid>
      <w:tr w:rsidR="007666C7" w:rsidRPr="000F75B7" w14:paraId="137C11B4" w14:textId="77777777" w:rsidTr="007666C7">
        <w:tc>
          <w:tcPr>
            <w:tcW w:w="2235" w:type="dxa"/>
          </w:tcPr>
          <w:p w14:paraId="60E29F4C" w14:textId="7F764EAB" w:rsidR="007666C7" w:rsidRPr="00124093" w:rsidRDefault="00427244" w:rsidP="007666C7">
            <w:pPr>
              <w:keepNext/>
              <w:widowControl w:val="0"/>
              <w:spacing w:before="60" w:after="60" w:line="320" w:lineRule="exact"/>
              <w:outlineLvl w:val="5"/>
              <w:rPr>
                <w:rFonts w:asciiTheme="minorHAnsi" w:hAnsiTheme="minorHAnsi" w:cs="Arial"/>
                <w:b/>
                <w:bCs/>
                <w:sz w:val="20"/>
                <w:szCs w:val="16"/>
              </w:rPr>
            </w:pPr>
            <w:r w:rsidRPr="000F75B7">
              <w:rPr>
                <w:rFonts w:asciiTheme="minorHAnsi" w:hAnsiTheme="minorHAnsi" w:cs="Arial"/>
                <w:b/>
                <w:bCs/>
                <w:sz w:val="20"/>
                <w:szCs w:val="16"/>
              </w:rPr>
              <w:t>Performance Criteria</w:t>
            </w:r>
          </w:p>
        </w:tc>
        <w:tc>
          <w:tcPr>
            <w:tcW w:w="6662" w:type="dxa"/>
            <w:shd w:val="clear" w:color="auto" w:fill="D9D9D9" w:themeFill="background1" w:themeFillShade="D9"/>
          </w:tcPr>
          <w:p w14:paraId="71062310" w14:textId="533AAA60" w:rsidR="007666C7" w:rsidRPr="00124093" w:rsidRDefault="00427244" w:rsidP="007666C7">
            <w:pPr>
              <w:keepNext/>
              <w:widowControl w:val="0"/>
              <w:spacing w:before="60" w:after="60" w:line="320" w:lineRule="exact"/>
              <w:outlineLvl w:val="5"/>
              <w:rPr>
                <w:rFonts w:asciiTheme="minorHAnsi" w:hAnsiTheme="minorHAnsi" w:cs="Arial"/>
                <w:b/>
                <w:bCs/>
                <w:sz w:val="20"/>
                <w:szCs w:val="16"/>
              </w:rPr>
            </w:pPr>
            <w:r w:rsidRPr="000F75B7">
              <w:rPr>
                <w:rFonts w:asciiTheme="minorHAnsi" w:hAnsiTheme="minorHAnsi" w:cs="Arial"/>
                <w:b/>
                <w:bCs/>
                <w:sz w:val="20"/>
                <w:szCs w:val="16"/>
              </w:rPr>
              <w:t>Hydraulic Performance Standard</w:t>
            </w:r>
          </w:p>
        </w:tc>
      </w:tr>
      <w:tr w:rsidR="007666C7" w:rsidRPr="000F75B7" w14:paraId="14DD40EE" w14:textId="77777777" w:rsidTr="007666C7">
        <w:tc>
          <w:tcPr>
            <w:tcW w:w="2235" w:type="dxa"/>
            <w:tcBorders>
              <w:bottom w:val="single" w:sz="4" w:space="0" w:color="A6A6A6" w:themeColor="background1" w:themeShade="A6"/>
            </w:tcBorders>
          </w:tcPr>
          <w:p w14:paraId="19BFE7A8" w14:textId="7FE7E8BB" w:rsidR="007666C7" w:rsidRPr="00124093" w:rsidRDefault="00427244" w:rsidP="007666C7">
            <w:pPr>
              <w:keepNext/>
              <w:widowControl w:val="0"/>
              <w:spacing w:before="60" w:after="60"/>
              <w:rPr>
                <w:rFonts w:asciiTheme="minorHAnsi" w:hAnsiTheme="minorHAnsi" w:cs="Arial"/>
                <w:b/>
                <w:sz w:val="20"/>
                <w:szCs w:val="16"/>
              </w:rPr>
            </w:pPr>
            <w:r w:rsidRPr="00A46C63">
              <w:rPr>
                <w:rFonts w:asciiTheme="minorHAnsi" w:hAnsiTheme="minorHAnsi" w:cs="Arial"/>
                <w:b/>
                <w:sz w:val="20"/>
                <w:szCs w:val="16"/>
              </w:rPr>
              <w:t>Attraction</w:t>
            </w:r>
          </w:p>
          <w:p w14:paraId="7226D386" w14:textId="77777777"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(for both upstream- and downstream-migrating fish)</w:t>
            </w:r>
          </w:p>
          <w:p w14:paraId="568D9E0F" w14:textId="77777777" w:rsidR="007666C7" w:rsidRPr="00124093" w:rsidRDefault="007666C7" w:rsidP="007666C7">
            <w:pPr>
              <w:keepNext/>
              <w:widowControl w:val="0"/>
              <w:numPr>
                <w:ilvl w:val="0"/>
                <w:numId w:val="21"/>
              </w:numPr>
              <w:spacing w:before="60" w:after="200" w:line="276" w:lineRule="auto"/>
              <w:ind w:left="357" w:hanging="357"/>
              <w:rPr>
                <w:rFonts w:asciiTheme="minorHAnsi" w:hAnsiTheme="minorHAnsi" w:cs="Arial"/>
                <w:sz w:val="20"/>
                <w:szCs w:val="16"/>
              </w:rPr>
            </w:pPr>
            <w:r w:rsidRPr="00124093">
              <w:rPr>
                <w:rFonts w:asciiTheme="minorHAnsi" w:hAnsiTheme="minorHAnsi" w:cs="Arial"/>
                <w:sz w:val="20"/>
                <w:szCs w:val="16"/>
              </w:rPr>
              <w:t xml:space="preserve">Fish locate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 xml:space="preserve"> entrance over operational flow range</w:t>
            </w:r>
          </w:p>
          <w:p w14:paraId="11F59253" w14:textId="77777777" w:rsidR="007666C7" w:rsidRPr="00124093" w:rsidRDefault="007666C7" w:rsidP="007666C7">
            <w:pPr>
              <w:keepNext/>
              <w:widowControl w:val="0"/>
              <w:numPr>
                <w:ilvl w:val="0"/>
                <w:numId w:val="21"/>
              </w:numPr>
              <w:spacing w:before="60" w:after="60" w:line="276" w:lineRule="auto"/>
              <w:contextualSpacing/>
              <w:rPr>
                <w:rFonts w:asciiTheme="minorHAnsi" w:hAnsiTheme="minorHAnsi" w:cs="Arial"/>
                <w:sz w:val="20"/>
                <w:szCs w:val="16"/>
              </w:rPr>
            </w:pPr>
            <w:r w:rsidRPr="00124093">
              <w:rPr>
                <w:rFonts w:asciiTheme="minorHAnsi" w:hAnsiTheme="minorHAnsi" w:cs="Arial"/>
                <w:sz w:val="20"/>
                <w:szCs w:val="16"/>
              </w:rPr>
              <w:t xml:space="preserve">Fish enter </w:t>
            </w:r>
            <w:proofErr w:type="spellStart"/>
            <w:r w:rsidRPr="00124093">
              <w:rPr>
                <w:rFonts w:asciiTheme="minorHAnsi" w:hAnsiTheme="minorHAnsi" w:cs="Arial"/>
                <w:sz w:val="20"/>
                <w:szCs w:val="16"/>
              </w:rPr>
              <w:t>fishway</w:t>
            </w:r>
            <w:proofErr w:type="spellEnd"/>
          </w:p>
          <w:p w14:paraId="14FB2AB5" w14:textId="77777777" w:rsidR="007666C7" w:rsidRPr="00124093" w:rsidRDefault="007666C7" w:rsidP="007666C7">
            <w:pPr>
              <w:keepNext/>
              <w:widowControl w:val="0"/>
              <w:spacing w:before="60" w:after="60"/>
              <w:ind w:left="284" w:hanging="284"/>
              <w:rPr>
                <w:rFonts w:asciiTheme="minorHAnsi" w:hAnsiTheme="minorHAnsi" w:cs="Arial"/>
                <w:sz w:val="20"/>
                <w:szCs w:val="16"/>
              </w:rPr>
            </w:pPr>
          </w:p>
        </w:tc>
        <w:tc>
          <w:tcPr>
            <w:tcW w:w="6662" w:type="dxa"/>
            <w:tcBorders>
              <w:bottom w:val="single" w:sz="4" w:space="0" w:color="A6A6A6" w:themeColor="background1" w:themeShade="A6"/>
            </w:tcBorders>
            <w:shd w:val="clear" w:color="auto" w:fill="D9D9D9" w:themeFill="background1" w:themeFillShade="D9"/>
          </w:tcPr>
          <w:p w14:paraId="10955773" w14:textId="37C2B9EC" w:rsidR="00A618F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u w:val="single"/>
              </w:rPr>
              <w:t xml:space="preserve"> For upstream- and downstream-migrating fish</w:t>
            </w:r>
            <w:r w:rsidRPr="00124093">
              <w:rPr>
                <w:rFonts w:asciiTheme="minorHAnsi" w:hAnsiTheme="minorHAnsi" w:cs="Arial"/>
                <w:sz w:val="20"/>
                <w:szCs w:val="16"/>
              </w:rPr>
              <w:t>:</w:t>
            </w:r>
          </w:p>
          <w:p w14:paraId="23201B8D" w14:textId="0A9657CE"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w:t>
            </w:r>
            <w:proofErr w:type="spellStart"/>
            <w:r w:rsidRPr="00124093">
              <w:rPr>
                <w:rFonts w:asciiTheme="minorHAnsi" w:hAnsiTheme="minorHAnsi" w:cs="Arial"/>
                <w:sz w:val="20"/>
                <w:szCs w:val="16"/>
              </w:rPr>
              <w:t>i</w:t>
            </w:r>
            <w:proofErr w:type="spellEnd"/>
            <w:r w:rsidRPr="00124093">
              <w:rPr>
                <w:rFonts w:asciiTheme="minorHAnsi" w:hAnsiTheme="minorHAnsi" w:cs="Arial"/>
                <w:sz w:val="20"/>
                <w:szCs w:val="16"/>
              </w:rPr>
              <w:t xml:space="preserve">) </w:t>
            </w:r>
            <w:r w:rsidR="00193AB1">
              <w:rPr>
                <w:rFonts w:asciiTheme="minorHAnsi" w:hAnsiTheme="minorHAnsi" w:cs="Arial"/>
                <w:sz w:val="20"/>
                <w:szCs w:val="16"/>
              </w:rPr>
              <w:t>V</w:t>
            </w:r>
            <w:r w:rsidR="00193AB1" w:rsidRPr="00124093">
              <w:rPr>
                <w:rFonts w:asciiTheme="minorHAnsi" w:hAnsiTheme="minorHAnsi" w:cs="Arial"/>
                <w:sz w:val="20"/>
                <w:szCs w:val="16"/>
              </w:rPr>
              <w:t xml:space="preserve">ectors </w:t>
            </w:r>
            <w:r w:rsidRPr="00124093">
              <w:rPr>
                <w:rFonts w:asciiTheme="minorHAnsi" w:hAnsiTheme="minorHAnsi" w:cs="Arial"/>
                <w:sz w:val="20"/>
                <w:szCs w:val="16"/>
              </w:rPr>
              <w:t>do not vary more than 90</w:t>
            </w:r>
            <w:r w:rsidR="00BE423D">
              <w:rPr>
                <w:rFonts w:ascii="Calibri" w:hAnsi="Calibri" w:cs="Arial"/>
                <w:sz w:val="20"/>
                <w:szCs w:val="16"/>
              </w:rPr>
              <w:t>°</w:t>
            </w:r>
            <w:r w:rsidRPr="00124093">
              <w:rPr>
                <w:rFonts w:asciiTheme="minorHAnsi" w:hAnsiTheme="minorHAnsi" w:cs="Arial"/>
                <w:sz w:val="20"/>
                <w:szCs w:val="16"/>
              </w:rPr>
              <w:t xml:space="preserve"> from centreline of stream</w:t>
            </w:r>
            <w:r w:rsidR="00427244">
              <w:rPr>
                <w:rFonts w:asciiTheme="minorHAnsi" w:hAnsiTheme="minorHAnsi" w:cs="Arial"/>
                <w:sz w:val="20"/>
                <w:szCs w:val="16"/>
              </w:rPr>
              <w:t>,</w:t>
            </w:r>
            <w:r w:rsidRPr="00124093">
              <w:rPr>
                <w:rFonts w:asciiTheme="minorHAnsi" w:hAnsiTheme="minorHAnsi" w:cs="Arial"/>
                <w:sz w:val="20"/>
                <w:szCs w:val="16"/>
              </w:rPr>
              <w:t xml:space="preserve"> i.e. no recirculation or eddies (see </w:t>
            </w:r>
            <w:r w:rsidR="001868B0" w:rsidRPr="00AB0C79">
              <w:rPr>
                <w:rFonts w:asciiTheme="minorHAnsi" w:hAnsiTheme="minorHAnsi" w:cs="Arial"/>
                <w:sz w:val="20"/>
                <w:szCs w:val="16"/>
              </w:rPr>
              <w:t>Fig.</w:t>
            </w:r>
            <w:r w:rsidRPr="00124093">
              <w:rPr>
                <w:rFonts w:asciiTheme="minorHAnsi" w:hAnsiTheme="minorHAnsi" w:cs="Arial"/>
                <w:sz w:val="20"/>
                <w:szCs w:val="16"/>
              </w:rPr>
              <w:t xml:space="preserve"> 1</w:t>
            </w:r>
            <w:r w:rsidR="00E3623B">
              <w:rPr>
                <w:rFonts w:asciiTheme="minorHAnsi" w:hAnsiTheme="minorHAnsi" w:cs="Arial"/>
                <w:sz w:val="20"/>
                <w:szCs w:val="16"/>
              </w:rPr>
              <w:t>0</w:t>
            </w:r>
            <w:r w:rsidRPr="00124093">
              <w:rPr>
                <w:rFonts w:asciiTheme="minorHAnsi" w:hAnsiTheme="minorHAnsi" w:cs="Arial"/>
                <w:sz w:val="20"/>
                <w:szCs w:val="16"/>
              </w:rPr>
              <w:t xml:space="preserve">c in </w:t>
            </w:r>
            <w:r w:rsidR="00E72857" w:rsidRPr="006A003C">
              <w:rPr>
                <w:rFonts w:asciiTheme="minorHAnsi" w:hAnsiTheme="minorHAnsi" w:cs="Arial"/>
                <w:i/>
                <w:sz w:val="20"/>
                <w:szCs w:val="16"/>
              </w:rPr>
              <w:t>Section 3</w:t>
            </w:r>
            <w:r w:rsidR="003D1CF1" w:rsidRPr="006A003C">
              <w:rPr>
                <w:rFonts w:asciiTheme="minorHAnsi" w:hAnsiTheme="minorHAnsi" w:cs="Arial"/>
                <w:i/>
                <w:sz w:val="20"/>
                <w:szCs w:val="16"/>
              </w:rPr>
              <w:t xml:space="preserve">: </w:t>
            </w:r>
            <w:r w:rsidRPr="00124093">
              <w:rPr>
                <w:rFonts w:asciiTheme="minorHAnsi" w:hAnsiTheme="minorHAnsi" w:cs="Arial"/>
                <w:i/>
                <w:sz w:val="20"/>
                <w:szCs w:val="16"/>
              </w:rPr>
              <w:t>Operational Performance Standards</w:t>
            </w:r>
            <w:r w:rsidRPr="00124093">
              <w:rPr>
                <w:rFonts w:asciiTheme="minorHAnsi" w:hAnsiTheme="minorHAnsi" w:cs="Arial"/>
                <w:sz w:val="20"/>
                <w:szCs w:val="16"/>
              </w:rPr>
              <w:t>).</w:t>
            </w:r>
          </w:p>
          <w:p w14:paraId="21CDAFD7" w14:textId="44B33075"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(ii) </w:t>
            </w:r>
            <w:r w:rsidR="00193AB1">
              <w:rPr>
                <w:rFonts w:asciiTheme="minorHAnsi" w:hAnsiTheme="minorHAnsi" w:cs="Arial"/>
                <w:sz w:val="20"/>
                <w:szCs w:val="16"/>
              </w:rPr>
              <w:t>E</w:t>
            </w:r>
            <w:r w:rsidR="00193AB1" w:rsidRPr="00124093">
              <w:rPr>
                <w:rFonts w:asciiTheme="minorHAnsi" w:hAnsiTheme="minorHAnsi" w:cs="Arial"/>
                <w:sz w:val="20"/>
                <w:szCs w:val="16"/>
              </w:rPr>
              <w:t xml:space="preserve">ntrance </w:t>
            </w:r>
            <w:r w:rsidRPr="00124093">
              <w:rPr>
                <w:rFonts w:asciiTheme="minorHAnsi" w:hAnsiTheme="minorHAnsi" w:cs="Arial"/>
                <w:sz w:val="20"/>
                <w:szCs w:val="16"/>
              </w:rPr>
              <w:t xml:space="preserve">is at the </w:t>
            </w:r>
            <w:r w:rsidR="00BE423D">
              <w:rPr>
                <w:rFonts w:asciiTheme="minorHAnsi" w:hAnsiTheme="minorHAnsi" w:cs="Arial"/>
                <w:sz w:val="20"/>
                <w:szCs w:val="16"/>
              </w:rPr>
              <w:t>‘</w:t>
            </w:r>
            <w:r w:rsidRPr="00124093">
              <w:rPr>
                <w:rFonts w:asciiTheme="minorHAnsi" w:hAnsiTheme="minorHAnsi" w:cs="Arial"/>
                <w:sz w:val="20"/>
                <w:szCs w:val="16"/>
              </w:rPr>
              <w:t>upstream limit of migration</w:t>
            </w:r>
            <w:r w:rsidR="00BE423D">
              <w:rPr>
                <w:rFonts w:asciiTheme="minorHAnsi" w:hAnsiTheme="minorHAnsi" w:cs="Arial"/>
                <w:sz w:val="20"/>
                <w:szCs w:val="16"/>
              </w:rPr>
              <w:t>’</w:t>
            </w:r>
            <w:r w:rsidRPr="00124093">
              <w:rPr>
                <w:rFonts w:asciiTheme="minorHAnsi" w:hAnsiTheme="minorHAnsi" w:cs="Arial"/>
                <w:sz w:val="20"/>
                <w:szCs w:val="16"/>
              </w:rPr>
              <w:t xml:space="preserve"> for upstream migrants or </w:t>
            </w:r>
            <w:r w:rsidR="00BE423D">
              <w:rPr>
                <w:rFonts w:asciiTheme="minorHAnsi" w:hAnsiTheme="minorHAnsi" w:cs="Arial"/>
                <w:sz w:val="20"/>
                <w:szCs w:val="16"/>
              </w:rPr>
              <w:t>‘</w:t>
            </w:r>
            <w:r w:rsidRPr="00124093">
              <w:rPr>
                <w:rFonts w:asciiTheme="minorHAnsi" w:hAnsiTheme="minorHAnsi" w:cs="Arial"/>
                <w:sz w:val="20"/>
                <w:szCs w:val="16"/>
              </w:rPr>
              <w:t>downstream limit of migration</w:t>
            </w:r>
            <w:r w:rsidR="00BE423D">
              <w:rPr>
                <w:rFonts w:asciiTheme="minorHAnsi" w:hAnsiTheme="minorHAnsi" w:cs="Arial"/>
                <w:sz w:val="20"/>
                <w:szCs w:val="16"/>
              </w:rPr>
              <w:t>’</w:t>
            </w:r>
            <w:r w:rsidRPr="00124093">
              <w:rPr>
                <w:rFonts w:asciiTheme="minorHAnsi" w:hAnsiTheme="minorHAnsi" w:cs="Arial"/>
                <w:sz w:val="20"/>
                <w:szCs w:val="16"/>
              </w:rPr>
              <w:t xml:space="preserve"> for downstream migrants; confirmed by flow vectors, water velocity and observations of zones of intense turbulence.</w:t>
            </w:r>
          </w:p>
          <w:p w14:paraId="6ADF9DC0" w14:textId="2956E24E"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(iii) </w:t>
            </w:r>
            <w:r w:rsidR="00193AB1">
              <w:rPr>
                <w:rFonts w:asciiTheme="minorHAnsi" w:hAnsiTheme="minorHAnsi" w:cs="Arial"/>
                <w:sz w:val="20"/>
                <w:szCs w:val="16"/>
              </w:rPr>
              <w:t>M</w:t>
            </w:r>
            <w:r w:rsidR="00193AB1" w:rsidRPr="00124093">
              <w:rPr>
                <w:rFonts w:asciiTheme="minorHAnsi" w:hAnsiTheme="minorHAnsi" w:cs="Arial"/>
                <w:sz w:val="20"/>
                <w:szCs w:val="16"/>
              </w:rPr>
              <w:t xml:space="preserve">inimum </w:t>
            </w:r>
            <w:r w:rsidRPr="00124093">
              <w:rPr>
                <w:rFonts w:asciiTheme="minorHAnsi" w:hAnsiTheme="minorHAnsi" w:cs="Arial"/>
                <w:sz w:val="20"/>
                <w:szCs w:val="16"/>
              </w:rPr>
              <w:t>depth leading to entrance:</w:t>
            </w:r>
          </w:p>
          <w:p w14:paraId="4C4891AC" w14:textId="47310C90" w:rsidR="00A618F7" w:rsidRPr="00124093" w:rsidRDefault="007666C7" w:rsidP="007666C7">
            <w:pPr>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0.3 </w:t>
            </w:r>
            <w:r w:rsidR="00892676">
              <w:rPr>
                <w:rFonts w:asciiTheme="minorHAnsi" w:hAnsiTheme="minorHAnsi" w:cs="Arial"/>
                <w:sz w:val="20"/>
                <w:szCs w:val="16"/>
              </w:rPr>
              <w:t>m</w:t>
            </w:r>
            <w:r w:rsidRPr="00124093">
              <w:rPr>
                <w:rFonts w:asciiTheme="minorHAnsi" w:hAnsiTheme="minorHAnsi" w:cs="Arial"/>
                <w:sz w:val="20"/>
                <w:szCs w:val="16"/>
              </w:rPr>
              <w:t xml:space="preserve"> </w:t>
            </w:r>
            <w:r w:rsidR="00193AB1">
              <w:rPr>
                <w:rFonts w:asciiTheme="minorHAnsi" w:hAnsiTheme="minorHAnsi" w:cs="Arial"/>
                <w:sz w:val="20"/>
                <w:szCs w:val="16"/>
              </w:rPr>
              <w:t xml:space="preserve">depth </w:t>
            </w:r>
            <w:r w:rsidRPr="00124093">
              <w:rPr>
                <w:rFonts w:asciiTheme="minorHAnsi" w:hAnsiTheme="minorHAnsi" w:cs="Arial"/>
                <w:sz w:val="20"/>
                <w:szCs w:val="16"/>
              </w:rPr>
              <w:t>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4C5A0387" w14:textId="0B94CFAB" w:rsidR="007666C7" w:rsidRPr="00124093" w:rsidRDefault="007666C7" w:rsidP="007666C7">
            <w:pPr>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1.0 </w:t>
            </w:r>
            <w:r w:rsidR="00892676">
              <w:rPr>
                <w:rFonts w:asciiTheme="minorHAnsi" w:hAnsiTheme="minorHAnsi" w:cs="Arial"/>
                <w:sz w:val="20"/>
                <w:szCs w:val="16"/>
              </w:rPr>
              <w:t>m</w:t>
            </w:r>
            <w:r w:rsidRPr="00124093">
              <w:rPr>
                <w:rFonts w:asciiTheme="minorHAnsi" w:hAnsiTheme="minorHAnsi" w:cs="Arial"/>
                <w:sz w:val="20"/>
                <w:szCs w:val="16"/>
              </w:rPr>
              <w:t xml:space="preserve"> depth for medium- and large-bodied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BE423D">
              <w:rPr>
                <w:rFonts w:asciiTheme="minorHAnsi" w:hAnsiTheme="minorHAnsi" w:cs="Arial"/>
                <w:sz w:val="20"/>
                <w:szCs w:val="16"/>
              </w:rPr>
              <w:t>.</w:t>
            </w:r>
          </w:p>
          <w:p w14:paraId="3446309A" w14:textId="77777777" w:rsidR="007666C7" w:rsidRPr="00124093" w:rsidRDefault="007666C7" w:rsidP="007666C7">
            <w:pPr>
              <w:spacing w:line="288" w:lineRule="auto"/>
              <w:ind w:left="720"/>
              <w:rPr>
                <w:rFonts w:asciiTheme="minorHAnsi" w:hAnsiTheme="minorHAnsi" w:cs="Arial"/>
                <w:sz w:val="20"/>
                <w:szCs w:val="16"/>
              </w:rPr>
            </w:pPr>
          </w:p>
          <w:p w14:paraId="03C366A1" w14:textId="77777777"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u w:val="single"/>
              </w:rPr>
              <w:t>For upstream-migrating fish</w:t>
            </w:r>
            <w:r w:rsidRPr="00124093">
              <w:rPr>
                <w:rFonts w:asciiTheme="minorHAnsi" w:hAnsiTheme="minorHAnsi" w:cs="Arial"/>
                <w:sz w:val="20"/>
                <w:szCs w:val="16"/>
              </w:rPr>
              <w:t>:</w:t>
            </w:r>
          </w:p>
          <w:p w14:paraId="1709447C" w14:textId="05349019" w:rsidR="00A618F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(iv) </w:t>
            </w:r>
            <w:r w:rsidR="00193AB1">
              <w:rPr>
                <w:rFonts w:asciiTheme="minorHAnsi" w:hAnsiTheme="minorHAnsi" w:cs="Arial"/>
                <w:sz w:val="20"/>
                <w:szCs w:val="16"/>
              </w:rPr>
              <w:t>E</w:t>
            </w:r>
            <w:r w:rsidR="00193AB1" w:rsidRPr="00124093">
              <w:rPr>
                <w:rFonts w:asciiTheme="minorHAnsi" w:hAnsiTheme="minorHAnsi" w:cs="Arial"/>
                <w:sz w:val="20"/>
                <w:szCs w:val="16"/>
              </w:rPr>
              <w:t xml:space="preserve">ntrance </w:t>
            </w:r>
            <w:r w:rsidRPr="00124093">
              <w:rPr>
                <w:rFonts w:asciiTheme="minorHAnsi" w:hAnsiTheme="minorHAnsi" w:cs="Arial"/>
                <w:sz w:val="20"/>
                <w:szCs w:val="16"/>
              </w:rPr>
              <w:t xml:space="preserve">discharge is not masked by other flows i.e. </w:t>
            </w:r>
            <w:r w:rsidR="00BE423D">
              <w:rPr>
                <w:rFonts w:asciiTheme="minorHAnsi" w:hAnsiTheme="minorHAnsi" w:cs="Arial"/>
                <w:sz w:val="20"/>
                <w:szCs w:val="16"/>
              </w:rPr>
              <w:t>‘</w:t>
            </w:r>
            <w:r w:rsidRPr="00124093">
              <w:rPr>
                <w:rFonts w:asciiTheme="minorHAnsi" w:hAnsiTheme="minorHAnsi" w:cs="Arial"/>
                <w:sz w:val="20"/>
                <w:szCs w:val="16"/>
              </w:rPr>
              <w:t xml:space="preserve">integrity of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 xml:space="preserve"> flow</w:t>
            </w:r>
            <w:r w:rsidR="00BE423D">
              <w:rPr>
                <w:rFonts w:asciiTheme="minorHAnsi" w:hAnsiTheme="minorHAnsi" w:cs="Arial"/>
                <w:sz w:val="20"/>
                <w:szCs w:val="16"/>
              </w:rPr>
              <w:t>’</w:t>
            </w:r>
            <w:r w:rsidRPr="00124093">
              <w:rPr>
                <w:rFonts w:asciiTheme="minorHAnsi" w:hAnsiTheme="minorHAnsi" w:cs="Arial"/>
                <w:i/>
                <w:sz w:val="20"/>
                <w:szCs w:val="16"/>
              </w:rPr>
              <w:t xml:space="preserve"> </w:t>
            </w:r>
            <w:r w:rsidRPr="00124093">
              <w:rPr>
                <w:rFonts w:asciiTheme="minorHAnsi" w:hAnsiTheme="minorHAnsi" w:cs="Arial"/>
                <w:sz w:val="20"/>
                <w:szCs w:val="16"/>
              </w:rPr>
              <w:t>is maintained.</w:t>
            </w:r>
          </w:p>
          <w:p w14:paraId="40E263CA" w14:textId="4C88C6AE" w:rsidR="007666C7" w:rsidRPr="00124093" w:rsidRDefault="007666C7" w:rsidP="007666C7">
            <w:pPr>
              <w:keepNext/>
              <w:widowControl w:val="0"/>
              <w:spacing w:before="60" w:line="288" w:lineRule="auto"/>
              <w:rPr>
                <w:rFonts w:asciiTheme="minorHAnsi" w:hAnsiTheme="minorHAnsi" w:cs="Arial"/>
                <w:sz w:val="20"/>
                <w:szCs w:val="16"/>
              </w:rPr>
            </w:pPr>
            <w:r w:rsidRPr="00124093">
              <w:rPr>
                <w:rFonts w:asciiTheme="minorHAnsi" w:hAnsiTheme="minorHAnsi" w:cs="Arial"/>
                <w:sz w:val="20"/>
                <w:szCs w:val="16"/>
              </w:rPr>
              <w:t xml:space="preserve">(v) </w:t>
            </w:r>
            <w:r w:rsidR="00193AB1">
              <w:rPr>
                <w:rFonts w:asciiTheme="minorHAnsi" w:hAnsiTheme="minorHAnsi" w:cs="Arial"/>
                <w:sz w:val="20"/>
                <w:szCs w:val="16"/>
              </w:rPr>
              <w:t>M</w:t>
            </w:r>
            <w:r w:rsidR="00193AB1" w:rsidRPr="00124093">
              <w:rPr>
                <w:rFonts w:asciiTheme="minorHAnsi" w:hAnsiTheme="minorHAnsi" w:cs="Arial"/>
                <w:sz w:val="20"/>
                <w:szCs w:val="16"/>
              </w:rPr>
              <w:t xml:space="preserve">inimum </w:t>
            </w:r>
            <w:r w:rsidRPr="00124093">
              <w:rPr>
                <w:rFonts w:asciiTheme="minorHAnsi" w:hAnsiTheme="minorHAnsi" w:cs="Arial"/>
                <w:sz w:val="20"/>
                <w:szCs w:val="16"/>
              </w:rPr>
              <w:t>head loss at entrance maintained:</w:t>
            </w:r>
          </w:p>
          <w:p w14:paraId="481B1087" w14:textId="6DC4B0E0" w:rsidR="007666C7" w:rsidRPr="00124093" w:rsidRDefault="007666C7" w:rsidP="007666C7">
            <w:pPr>
              <w:keepNext/>
              <w:widowControl w:val="0"/>
              <w:ind w:left="720"/>
              <w:rPr>
                <w:rFonts w:asciiTheme="minorHAnsi" w:hAnsiTheme="minorHAnsi" w:cs="Arial"/>
                <w:sz w:val="20"/>
                <w:szCs w:val="16"/>
              </w:rPr>
            </w:pPr>
            <w:r w:rsidRPr="00124093">
              <w:rPr>
                <w:rFonts w:asciiTheme="minorHAnsi" w:hAnsiTheme="minorHAnsi" w:cs="Arial"/>
                <w:sz w:val="20"/>
                <w:szCs w:val="16"/>
              </w:rPr>
              <w:t>20 mm for small-bodied fishes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5155E435" w14:textId="73C7EE7D" w:rsidR="007666C7" w:rsidRPr="00124093" w:rsidRDefault="007666C7" w:rsidP="007666C7">
            <w:pPr>
              <w:keepNext/>
              <w:widowControl w:val="0"/>
              <w:ind w:left="720"/>
              <w:rPr>
                <w:rFonts w:asciiTheme="minorHAnsi" w:hAnsiTheme="minorHAnsi" w:cs="Arial"/>
                <w:sz w:val="20"/>
                <w:szCs w:val="16"/>
              </w:rPr>
            </w:pPr>
            <w:r w:rsidRPr="00124093">
              <w:rPr>
                <w:rFonts w:asciiTheme="minorHAnsi" w:hAnsiTheme="minorHAnsi" w:cs="Arial"/>
                <w:sz w:val="20"/>
                <w:szCs w:val="16"/>
              </w:rPr>
              <w:t>80 mm for medium</w:t>
            </w:r>
            <w:r w:rsidR="00BE423D">
              <w:rPr>
                <w:rFonts w:asciiTheme="minorHAnsi" w:hAnsiTheme="minorHAnsi" w:cs="Arial"/>
                <w:sz w:val="20"/>
                <w:szCs w:val="16"/>
              </w:rPr>
              <w:t>-</w:t>
            </w:r>
            <w:r w:rsidRPr="00124093">
              <w:rPr>
                <w:rFonts w:asciiTheme="minorHAnsi" w:hAnsiTheme="minorHAnsi" w:cs="Arial"/>
                <w:sz w:val="20"/>
                <w:szCs w:val="16"/>
              </w:rPr>
              <w:t xml:space="preserve"> and large-bodied fishes</w:t>
            </w:r>
            <w:r w:rsidR="00AC2616" w:rsidRPr="00124093">
              <w:rPr>
                <w:rFonts w:asciiTheme="minorHAnsi" w:hAnsiTheme="minorHAnsi" w:cs="Arial"/>
                <w:sz w:val="20"/>
                <w:szCs w:val="16"/>
              </w:rPr>
              <w:t xml:space="preserve"> </w:t>
            </w:r>
            <w:r w:rsidRPr="00124093">
              <w:rPr>
                <w:rFonts w:asciiTheme="minorHAnsi" w:hAnsiTheme="minorHAnsi" w:cs="Arial"/>
                <w:sz w:val="20"/>
                <w:szCs w:val="16"/>
              </w:rPr>
              <w:t>(10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193AB1">
              <w:rPr>
                <w:rFonts w:asciiTheme="minorHAnsi" w:hAnsiTheme="minorHAnsi" w:cs="Arial"/>
                <w:sz w:val="20"/>
                <w:szCs w:val="16"/>
              </w:rPr>
              <w:t>.</w:t>
            </w:r>
          </w:p>
          <w:p w14:paraId="6A64634D" w14:textId="363AD282" w:rsidR="007666C7" w:rsidRPr="00124093" w:rsidRDefault="007666C7" w:rsidP="007666C7">
            <w:pPr>
              <w:keepNext/>
              <w:widowControl w:val="0"/>
              <w:spacing w:before="60" w:line="288" w:lineRule="auto"/>
              <w:rPr>
                <w:rFonts w:asciiTheme="minorHAnsi" w:hAnsiTheme="minorHAnsi" w:cs="Arial"/>
                <w:sz w:val="20"/>
                <w:szCs w:val="16"/>
              </w:rPr>
            </w:pPr>
            <w:r w:rsidRPr="00124093">
              <w:rPr>
                <w:rFonts w:asciiTheme="minorHAnsi" w:hAnsiTheme="minorHAnsi" w:cs="Arial"/>
                <w:sz w:val="20"/>
                <w:szCs w:val="16"/>
              </w:rPr>
              <w:t xml:space="preserve">(vi) </w:t>
            </w:r>
            <w:r w:rsidR="00193AB1">
              <w:rPr>
                <w:rFonts w:asciiTheme="minorHAnsi" w:hAnsiTheme="minorHAnsi" w:cs="Arial"/>
                <w:sz w:val="20"/>
                <w:szCs w:val="16"/>
              </w:rPr>
              <w:t>M</w:t>
            </w:r>
            <w:r w:rsidR="00193AB1" w:rsidRPr="00124093">
              <w:rPr>
                <w:rFonts w:asciiTheme="minorHAnsi" w:hAnsiTheme="minorHAnsi" w:cs="Arial"/>
                <w:sz w:val="20"/>
                <w:szCs w:val="16"/>
              </w:rPr>
              <w:t xml:space="preserve">aximum </w:t>
            </w:r>
            <w:r w:rsidRPr="00124093">
              <w:rPr>
                <w:rFonts w:asciiTheme="minorHAnsi" w:hAnsiTheme="minorHAnsi" w:cs="Arial"/>
                <w:sz w:val="20"/>
                <w:szCs w:val="16"/>
              </w:rPr>
              <w:t>head loss at entrance not exceeded:</w:t>
            </w:r>
          </w:p>
          <w:p w14:paraId="28427231" w14:textId="004E7B6A" w:rsidR="007666C7" w:rsidRPr="00124093" w:rsidRDefault="007666C7" w:rsidP="007666C7">
            <w:pPr>
              <w:keepNext/>
              <w:widowControl w:val="0"/>
              <w:ind w:left="720"/>
              <w:rPr>
                <w:rFonts w:asciiTheme="minorHAnsi" w:hAnsiTheme="minorHAnsi" w:cs="Arial"/>
                <w:sz w:val="20"/>
                <w:szCs w:val="16"/>
              </w:rPr>
            </w:pPr>
            <w:r w:rsidRPr="00124093">
              <w:rPr>
                <w:rFonts w:asciiTheme="minorHAnsi" w:hAnsiTheme="minorHAnsi" w:cs="Arial"/>
                <w:sz w:val="20"/>
                <w:szCs w:val="16"/>
              </w:rPr>
              <w:t>100 mm for small-bodied fishes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25FA7813" w14:textId="37E37492" w:rsidR="007666C7" w:rsidRPr="00124093" w:rsidRDefault="007666C7" w:rsidP="00124093">
            <w:pPr>
              <w:keepNext/>
              <w:widowControl w:val="0"/>
              <w:ind w:left="720"/>
              <w:rPr>
                <w:rFonts w:asciiTheme="minorHAnsi" w:hAnsiTheme="minorHAnsi" w:cs="Arial"/>
                <w:sz w:val="20"/>
                <w:szCs w:val="16"/>
              </w:rPr>
            </w:pPr>
            <w:r w:rsidRPr="00124093">
              <w:rPr>
                <w:rFonts w:asciiTheme="minorHAnsi" w:hAnsiTheme="minorHAnsi" w:cs="Arial"/>
                <w:sz w:val="20"/>
                <w:szCs w:val="16"/>
              </w:rPr>
              <w:t>150 mm for medium</w:t>
            </w:r>
            <w:r w:rsidR="00BE423D">
              <w:rPr>
                <w:rFonts w:asciiTheme="minorHAnsi" w:hAnsiTheme="minorHAnsi" w:cs="Arial"/>
                <w:sz w:val="20"/>
                <w:szCs w:val="16"/>
              </w:rPr>
              <w:t>-</w:t>
            </w:r>
            <w:r w:rsidRPr="00124093">
              <w:rPr>
                <w:rFonts w:asciiTheme="minorHAnsi" w:hAnsiTheme="minorHAnsi" w:cs="Arial"/>
                <w:sz w:val="20"/>
                <w:szCs w:val="16"/>
              </w:rPr>
              <w:t xml:space="preserve"> and large-bodied fishes</w:t>
            </w:r>
            <w:r w:rsidR="00AC2616" w:rsidRPr="00124093">
              <w:rPr>
                <w:rFonts w:asciiTheme="minorHAnsi" w:hAnsiTheme="minorHAnsi" w:cs="Arial"/>
                <w:sz w:val="20"/>
                <w:szCs w:val="16"/>
              </w:rPr>
              <w:t xml:space="preserve"> </w:t>
            </w:r>
            <w:r w:rsidRPr="00124093">
              <w:rPr>
                <w:rFonts w:asciiTheme="minorHAnsi" w:hAnsiTheme="minorHAnsi" w:cs="Arial"/>
                <w:sz w:val="20"/>
                <w:szCs w:val="16"/>
              </w:rPr>
              <w:t>(10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BE423D">
              <w:rPr>
                <w:rFonts w:asciiTheme="minorHAnsi" w:hAnsiTheme="minorHAnsi" w:cs="Arial"/>
                <w:sz w:val="20"/>
                <w:szCs w:val="16"/>
              </w:rPr>
              <w:t>.</w:t>
            </w:r>
          </w:p>
        </w:tc>
      </w:tr>
      <w:tr w:rsidR="007666C7" w:rsidRPr="000F75B7" w14:paraId="3EF30B1A" w14:textId="77777777" w:rsidTr="007666C7">
        <w:tc>
          <w:tcPr>
            <w:tcW w:w="2235" w:type="dxa"/>
          </w:tcPr>
          <w:p w14:paraId="59950A15" w14:textId="522523EE" w:rsidR="00A618F7" w:rsidRPr="00124093" w:rsidRDefault="000A4CB1" w:rsidP="007666C7">
            <w:pPr>
              <w:keepNext/>
              <w:widowControl w:val="0"/>
              <w:spacing w:before="60" w:after="60"/>
              <w:ind w:left="284" w:hanging="284"/>
              <w:rPr>
                <w:rFonts w:asciiTheme="minorHAnsi" w:hAnsiTheme="minorHAnsi" w:cs="Arial"/>
                <w:sz w:val="20"/>
                <w:szCs w:val="16"/>
              </w:rPr>
            </w:pPr>
            <w:r>
              <w:rPr>
                <w:rFonts w:asciiTheme="minorHAnsi" w:hAnsiTheme="minorHAnsi" w:cs="Arial"/>
                <w:b/>
                <w:sz w:val="20"/>
                <w:szCs w:val="16"/>
              </w:rPr>
              <w:t>E</w:t>
            </w:r>
            <w:r w:rsidRPr="000F75B7">
              <w:rPr>
                <w:rFonts w:asciiTheme="minorHAnsi" w:hAnsiTheme="minorHAnsi" w:cs="Arial"/>
                <w:b/>
                <w:sz w:val="20"/>
                <w:szCs w:val="16"/>
              </w:rPr>
              <w:t>xit</w:t>
            </w:r>
          </w:p>
          <w:p w14:paraId="237C5261" w14:textId="77777777" w:rsidR="007666C7" w:rsidRPr="00124093" w:rsidRDefault="007666C7" w:rsidP="007666C7">
            <w:pPr>
              <w:numPr>
                <w:ilvl w:val="0"/>
                <w:numId w:val="22"/>
              </w:numPr>
              <w:spacing w:after="200" w:line="276" w:lineRule="auto"/>
              <w:contextualSpacing/>
              <w:rPr>
                <w:rFonts w:asciiTheme="minorHAnsi" w:hAnsiTheme="minorHAnsi" w:cs="Arial"/>
                <w:sz w:val="20"/>
                <w:szCs w:val="16"/>
              </w:rPr>
            </w:pPr>
            <w:r w:rsidRPr="00124093">
              <w:rPr>
                <w:rFonts w:asciiTheme="minorHAnsi" w:hAnsiTheme="minorHAnsi" w:cs="Arial"/>
                <w:sz w:val="20"/>
                <w:szCs w:val="16"/>
              </w:rPr>
              <w:t xml:space="preserve">Fish leave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 xml:space="preserve"> and continue migrating upstream or downstream</w:t>
            </w:r>
          </w:p>
        </w:tc>
        <w:tc>
          <w:tcPr>
            <w:tcW w:w="6662" w:type="dxa"/>
            <w:shd w:val="clear" w:color="auto" w:fill="D9D9D9" w:themeFill="background1" w:themeFillShade="D9"/>
          </w:tcPr>
          <w:p w14:paraId="45B0BAF2" w14:textId="39D0A24C" w:rsidR="00A618F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u w:val="single"/>
              </w:rPr>
              <w:t>For upstream- and downstream-migrating fish</w:t>
            </w:r>
            <w:r w:rsidRPr="00124093">
              <w:rPr>
                <w:rFonts w:asciiTheme="minorHAnsi" w:hAnsiTheme="minorHAnsi" w:cs="Arial"/>
                <w:sz w:val="20"/>
                <w:szCs w:val="16"/>
              </w:rPr>
              <w:t>:</w:t>
            </w:r>
          </w:p>
          <w:p w14:paraId="5482907A" w14:textId="09AAA224"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w:t>
            </w:r>
            <w:proofErr w:type="spellStart"/>
            <w:r w:rsidRPr="00124093">
              <w:rPr>
                <w:rFonts w:asciiTheme="minorHAnsi" w:hAnsiTheme="minorHAnsi" w:cs="Arial"/>
                <w:sz w:val="20"/>
                <w:szCs w:val="16"/>
              </w:rPr>
              <w:t>i</w:t>
            </w:r>
            <w:proofErr w:type="spellEnd"/>
            <w:r w:rsidRPr="00124093">
              <w:rPr>
                <w:rFonts w:asciiTheme="minorHAnsi" w:hAnsiTheme="minorHAnsi" w:cs="Arial"/>
                <w:sz w:val="20"/>
                <w:szCs w:val="16"/>
              </w:rPr>
              <w:t xml:space="preserve">) </w:t>
            </w:r>
            <w:r w:rsidR="00193AB1">
              <w:rPr>
                <w:rFonts w:asciiTheme="minorHAnsi" w:hAnsiTheme="minorHAnsi" w:cs="Arial"/>
                <w:sz w:val="20"/>
                <w:szCs w:val="16"/>
              </w:rPr>
              <w:t>F</w:t>
            </w:r>
            <w:r w:rsidR="00193AB1" w:rsidRPr="00124093">
              <w:rPr>
                <w:rFonts w:asciiTheme="minorHAnsi" w:hAnsiTheme="minorHAnsi" w:cs="Arial"/>
                <w:sz w:val="20"/>
                <w:szCs w:val="16"/>
              </w:rPr>
              <w:t xml:space="preserve">low </w:t>
            </w:r>
            <w:r w:rsidRPr="00124093">
              <w:rPr>
                <w:rFonts w:asciiTheme="minorHAnsi" w:hAnsiTheme="minorHAnsi" w:cs="Arial"/>
                <w:sz w:val="20"/>
                <w:szCs w:val="16"/>
              </w:rPr>
              <w:t>vectors do not vary more than 90</w:t>
            </w:r>
            <w:r w:rsidR="00BE423D">
              <w:rPr>
                <w:rFonts w:ascii="Calibri" w:hAnsi="Calibri" w:cs="Arial"/>
                <w:sz w:val="20"/>
                <w:szCs w:val="16"/>
              </w:rPr>
              <w:t>°</w:t>
            </w:r>
            <w:r w:rsidRPr="00124093">
              <w:rPr>
                <w:rFonts w:asciiTheme="minorHAnsi" w:hAnsiTheme="minorHAnsi" w:cs="Arial"/>
                <w:sz w:val="20"/>
                <w:szCs w:val="16"/>
              </w:rPr>
              <w:t xml:space="preserve"> from centreline of stream</w:t>
            </w:r>
            <w:r w:rsidR="00427244">
              <w:rPr>
                <w:rFonts w:asciiTheme="minorHAnsi" w:hAnsiTheme="minorHAnsi" w:cs="Arial"/>
                <w:sz w:val="20"/>
                <w:szCs w:val="16"/>
              </w:rPr>
              <w:t>,</w:t>
            </w:r>
            <w:r w:rsidRPr="00124093">
              <w:rPr>
                <w:rFonts w:asciiTheme="minorHAnsi" w:hAnsiTheme="minorHAnsi" w:cs="Arial"/>
                <w:sz w:val="20"/>
                <w:szCs w:val="16"/>
              </w:rPr>
              <w:t xml:space="preserve"> i.e. no recirculation or eddies</w:t>
            </w:r>
            <w:r w:rsidR="00193AB1">
              <w:rPr>
                <w:rFonts w:asciiTheme="minorHAnsi" w:hAnsiTheme="minorHAnsi" w:cs="Arial"/>
                <w:sz w:val="20"/>
                <w:szCs w:val="16"/>
              </w:rPr>
              <w:t>.</w:t>
            </w:r>
          </w:p>
          <w:p w14:paraId="2FED7229" w14:textId="721AFB8B"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(ii) </w:t>
            </w:r>
            <w:r w:rsidR="00193AB1">
              <w:rPr>
                <w:rFonts w:asciiTheme="minorHAnsi" w:hAnsiTheme="minorHAnsi" w:cs="Arial"/>
                <w:sz w:val="20"/>
                <w:szCs w:val="16"/>
              </w:rPr>
              <w:t>M</w:t>
            </w:r>
            <w:r w:rsidR="00193AB1" w:rsidRPr="00124093">
              <w:rPr>
                <w:rFonts w:asciiTheme="minorHAnsi" w:hAnsiTheme="minorHAnsi" w:cs="Arial"/>
                <w:sz w:val="20"/>
                <w:szCs w:val="16"/>
              </w:rPr>
              <w:t xml:space="preserve">inimum </w:t>
            </w:r>
            <w:r w:rsidRPr="00124093">
              <w:rPr>
                <w:rFonts w:asciiTheme="minorHAnsi" w:hAnsiTheme="minorHAnsi" w:cs="Arial"/>
                <w:sz w:val="20"/>
                <w:szCs w:val="16"/>
              </w:rPr>
              <w:t>depth leading from exit:</w:t>
            </w:r>
          </w:p>
          <w:p w14:paraId="28009E4C" w14:textId="0B3292F6" w:rsidR="00A618F7" w:rsidRPr="00124093" w:rsidRDefault="007666C7" w:rsidP="007666C7">
            <w:pPr>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0.3 </w:t>
            </w:r>
            <w:r w:rsidR="00892676">
              <w:rPr>
                <w:rFonts w:asciiTheme="minorHAnsi" w:hAnsiTheme="minorHAnsi" w:cs="Arial"/>
                <w:sz w:val="20"/>
                <w:szCs w:val="16"/>
              </w:rPr>
              <w:t>m</w:t>
            </w:r>
            <w:r w:rsidRPr="00124093">
              <w:rPr>
                <w:rFonts w:asciiTheme="minorHAnsi" w:hAnsiTheme="minorHAnsi" w:cs="Arial"/>
                <w:sz w:val="20"/>
                <w:szCs w:val="16"/>
              </w:rPr>
              <w:t xml:space="preserve"> 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3E227411" w14:textId="2E3C8DBB" w:rsidR="007666C7" w:rsidRPr="00124093" w:rsidRDefault="007666C7" w:rsidP="007666C7">
            <w:pPr>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1.0 </w:t>
            </w:r>
            <w:r w:rsidR="00892676">
              <w:rPr>
                <w:rFonts w:asciiTheme="minorHAnsi" w:hAnsiTheme="minorHAnsi" w:cs="Arial"/>
                <w:sz w:val="20"/>
                <w:szCs w:val="16"/>
              </w:rPr>
              <w:t>m</w:t>
            </w:r>
            <w:r w:rsidRPr="00124093">
              <w:rPr>
                <w:rFonts w:asciiTheme="minorHAnsi" w:hAnsiTheme="minorHAnsi" w:cs="Arial"/>
                <w:sz w:val="20"/>
                <w:szCs w:val="16"/>
              </w:rPr>
              <w:t xml:space="preserve"> depth for medium- and large-bodied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BE423D">
              <w:rPr>
                <w:rFonts w:asciiTheme="minorHAnsi" w:hAnsiTheme="minorHAnsi" w:cs="Arial"/>
                <w:sz w:val="20"/>
                <w:szCs w:val="16"/>
              </w:rPr>
              <w:t>.</w:t>
            </w:r>
          </w:p>
          <w:p w14:paraId="4ACB7E67" w14:textId="77777777" w:rsidR="007666C7" w:rsidRPr="00124093" w:rsidRDefault="007666C7" w:rsidP="007666C7">
            <w:pPr>
              <w:keepNext/>
              <w:widowControl w:val="0"/>
              <w:spacing w:before="60"/>
              <w:rPr>
                <w:rFonts w:asciiTheme="minorHAnsi" w:hAnsiTheme="minorHAnsi" w:cs="Arial"/>
                <w:sz w:val="20"/>
                <w:szCs w:val="16"/>
              </w:rPr>
            </w:pPr>
          </w:p>
          <w:p w14:paraId="7BBD012B" w14:textId="77777777"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u w:val="single"/>
              </w:rPr>
              <w:t>For upstream-migrating fish</w:t>
            </w:r>
            <w:r w:rsidRPr="00124093">
              <w:rPr>
                <w:rFonts w:asciiTheme="minorHAnsi" w:hAnsiTheme="minorHAnsi" w:cs="Arial"/>
                <w:sz w:val="20"/>
                <w:szCs w:val="16"/>
              </w:rPr>
              <w:t>:</w:t>
            </w:r>
          </w:p>
          <w:p w14:paraId="1CE2C0F7" w14:textId="1030F3BE" w:rsidR="007666C7" w:rsidRPr="00124093" w:rsidRDefault="007666C7" w:rsidP="007666C7">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(iii) </w:t>
            </w:r>
            <w:r w:rsidR="00193AB1">
              <w:rPr>
                <w:rFonts w:asciiTheme="minorHAnsi" w:hAnsiTheme="minorHAnsi" w:cs="Arial"/>
                <w:sz w:val="20"/>
                <w:szCs w:val="16"/>
              </w:rPr>
              <w:t>M</w:t>
            </w:r>
            <w:r w:rsidR="00193AB1" w:rsidRPr="00124093">
              <w:rPr>
                <w:rFonts w:asciiTheme="minorHAnsi" w:hAnsiTheme="minorHAnsi" w:cs="Arial"/>
                <w:sz w:val="20"/>
                <w:szCs w:val="16"/>
              </w:rPr>
              <w:t xml:space="preserve">aximum </w:t>
            </w:r>
            <w:r w:rsidRPr="00124093">
              <w:rPr>
                <w:rFonts w:asciiTheme="minorHAnsi" w:hAnsiTheme="minorHAnsi" w:cs="Arial"/>
                <w:sz w:val="20"/>
                <w:szCs w:val="16"/>
              </w:rPr>
              <w:t xml:space="preserve">water velocity at exit in </w:t>
            </w:r>
            <w:proofErr w:type="spellStart"/>
            <w:r w:rsidRPr="00124093">
              <w:rPr>
                <w:rFonts w:asciiTheme="minorHAnsi" w:hAnsiTheme="minorHAnsi" w:cs="Arial"/>
                <w:sz w:val="20"/>
                <w:szCs w:val="16"/>
              </w:rPr>
              <w:t>weirpool</w:t>
            </w:r>
            <w:proofErr w:type="spellEnd"/>
            <w:r w:rsidRPr="00124093">
              <w:rPr>
                <w:rFonts w:asciiTheme="minorHAnsi" w:hAnsiTheme="minorHAnsi" w:cs="Arial"/>
                <w:sz w:val="20"/>
                <w:szCs w:val="16"/>
              </w:rPr>
              <w:t>/impoundment:</w:t>
            </w:r>
          </w:p>
          <w:p w14:paraId="42117E66" w14:textId="641618C5" w:rsidR="007666C7" w:rsidRPr="00124093" w:rsidRDefault="007666C7" w:rsidP="007666C7">
            <w:pPr>
              <w:keepNext/>
              <w:widowControl w:val="0"/>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0.05 </w:t>
            </w:r>
            <w:r w:rsidR="00892676">
              <w:rPr>
                <w:rFonts w:asciiTheme="minorHAnsi" w:hAnsiTheme="minorHAnsi" w:cs="Arial"/>
                <w:sz w:val="20"/>
                <w:szCs w:val="16"/>
              </w:rPr>
              <w:t>m</w:t>
            </w:r>
            <w:r w:rsidRPr="00124093">
              <w:rPr>
                <w:rFonts w:asciiTheme="minorHAnsi" w:hAnsiTheme="minorHAnsi" w:cs="Arial"/>
                <w:sz w:val="20"/>
                <w:szCs w:val="16"/>
              </w:rPr>
              <w:t>/s 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3AC58EEB" w14:textId="2025397B" w:rsidR="00A618F7" w:rsidRPr="00124093" w:rsidRDefault="007666C7" w:rsidP="007666C7">
            <w:pPr>
              <w:keepNext/>
              <w:widowControl w:val="0"/>
              <w:spacing w:line="288" w:lineRule="auto"/>
              <w:ind w:left="720"/>
              <w:rPr>
                <w:rFonts w:asciiTheme="minorHAnsi" w:hAnsiTheme="minorHAnsi" w:cs="Arial"/>
                <w:sz w:val="20"/>
                <w:szCs w:val="16"/>
              </w:rPr>
            </w:pPr>
            <w:r w:rsidRPr="00124093">
              <w:rPr>
                <w:rFonts w:asciiTheme="minorHAnsi" w:hAnsiTheme="minorHAnsi" w:cs="Arial"/>
                <w:sz w:val="20"/>
                <w:szCs w:val="16"/>
              </w:rPr>
              <w:t xml:space="preserve">0.30 </w:t>
            </w:r>
            <w:r w:rsidR="00892676">
              <w:rPr>
                <w:rFonts w:asciiTheme="minorHAnsi" w:hAnsiTheme="minorHAnsi" w:cs="Arial"/>
                <w:sz w:val="20"/>
                <w:szCs w:val="16"/>
              </w:rPr>
              <w:t>m</w:t>
            </w:r>
            <w:r w:rsidRPr="00124093">
              <w:rPr>
                <w:rFonts w:asciiTheme="minorHAnsi" w:hAnsiTheme="minorHAnsi" w:cs="Arial"/>
                <w:sz w:val="20"/>
                <w:szCs w:val="16"/>
              </w:rPr>
              <w:t>/s for medium- and large-bodied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193AB1">
              <w:rPr>
                <w:rFonts w:asciiTheme="minorHAnsi" w:hAnsiTheme="minorHAnsi" w:cs="Arial"/>
                <w:sz w:val="20"/>
                <w:szCs w:val="16"/>
              </w:rPr>
              <w:t>.</w:t>
            </w:r>
          </w:p>
          <w:p w14:paraId="6E7FFBFD" w14:textId="4103773F" w:rsidR="007666C7" w:rsidRPr="00124093" w:rsidRDefault="007666C7" w:rsidP="00193AB1">
            <w:pPr>
              <w:keepNext/>
              <w:widowControl w:val="0"/>
              <w:spacing w:before="60"/>
              <w:rPr>
                <w:rFonts w:asciiTheme="minorHAnsi" w:hAnsiTheme="minorHAnsi" w:cs="Arial"/>
                <w:sz w:val="20"/>
                <w:szCs w:val="16"/>
              </w:rPr>
            </w:pPr>
            <w:r w:rsidRPr="00124093">
              <w:rPr>
                <w:rFonts w:asciiTheme="minorHAnsi" w:hAnsiTheme="minorHAnsi" w:cs="Arial"/>
                <w:sz w:val="20"/>
                <w:szCs w:val="16"/>
              </w:rPr>
              <w:t xml:space="preserve">(iv) </w:t>
            </w:r>
            <w:r w:rsidR="00193AB1">
              <w:rPr>
                <w:rFonts w:asciiTheme="minorHAnsi" w:hAnsiTheme="minorHAnsi" w:cs="Arial"/>
                <w:sz w:val="20"/>
                <w:szCs w:val="16"/>
              </w:rPr>
              <w:t>L</w:t>
            </w:r>
            <w:r w:rsidR="00193AB1" w:rsidRPr="00124093">
              <w:rPr>
                <w:rFonts w:asciiTheme="minorHAnsi" w:hAnsiTheme="minorHAnsi" w:cs="Arial"/>
                <w:sz w:val="20"/>
                <w:szCs w:val="16"/>
              </w:rPr>
              <w:t xml:space="preserve">ess </w:t>
            </w:r>
            <w:r w:rsidRPr="00124093">
              <w:rPr>
                <w:rFonts w:asciiTheme="minorHAnsi" w:hAnsiTheme="minorHAnsi" w:cs="Arial"/>
                <w:sz w:val="20"/>
                <w:szCs w:val="16"/>
              </w:rPr>
              <w:t>than 20 mm head loss across trash racks</w:t>
            </w:r>
            <w:r w:rsidR="00BE423D">
              <w:rPr>
                <w:rFonts w:asciiTheme="minorHAnsi" w:hAnsiTheme="minorHAnsi" w:cs="Arial"/>
                <w:sz w:val="20"/>
                <w:szCs w:val="16"/>
              </w:rPr>
              <w:t>.</w:t>
            </w:r>
          </w:p>
        </w:tc>
      </w:tr>
    </w:tbl>
    <w:p w14:paraId="0CFDB765" w14:textId="77777777" w:rsidR="007666C7" w:rsidRPr="00124093" w:rsidRDefault="007666C7" w:rsidP="007666C7">
      <w:pPr>
        <w:rPr>
          <w:rFonts w:asciiTheme="minorHAnsi" w:hAnsiTheme="minorHAnsi"/>
        </w:rPr>
      </w:pPr>
    </w:p>
    <w:p w14:paraId="7A2D2BC9" w14:textId="32FF78E7" w:rsidR="007666C7" w:rsidRPr="00124093" w:rsidRDefault="000A4CB1" w:rsidP="00124093">
      <w:pPr>
        <w:pStyle w:val="Heading4"/>
        <w:keepNext w:val="0"/>
        <w:spacing w:before="0" w:after="113" w:line="240" w:lineRule="atLeast"/>
        <w:ind w:left="0" w:firstLine="0"/>
        <w:rPr>
          <w:rFonts w:asciiTheme="minorHAnsi" w:hAnsiTheme="minorHAnsi"/>
          <w:sz w:val="22"/>
          <w:szCs w:val="22"/>
        </w:rPr>
      </w:pPr>
      <w:r>
        <w:rPr>
          <w:rFonts w:asciiTheme="minorHAnsi" w:hAnsiTheme="minorHAnsi"/>
          <w:szCs w:val="22"/>
        </w:rPr>
        <w:t>2.3.3.2</w:t>
      </w:r>
      <w:r>
        <w:rPr>
          <w:rFonts w:asciiTheme="minorHAnsi" w:hAnsiTheme="minorHAnsi"/>
          <w:szCs w:val="22"/>
        </w:rPr>
        <w:tab/>
      </w:r>
      <w:r w:rsidR="007666C7" w:rsidRPr="00124093">
        <w:rPr>
          <w:rFonts w:asciiTheme="minorHAnsi" w:hAnsiTheme="minorHAnsi"/>
          <w:sz w:val="22"/>
          <w:szCs w:val="22"/>
        </w:rPr>
        <w:t xml:space="preserve">Hydraulic Performance Standards for </w:t>
      </w:r>
      <w:r>
        <w:rPr>
          <w:rFonts w:asciiTheme="minorHAnsi" w:hAnsiTheme="minorHAnsi"/>
          <w:sz w:val="22"/>
          <w:szCs w:val="22"/>
        </w:rPr>
        <w:t>p</w:t>
      </w:r>
      <w:r w:rsidRPr="00124093">
        <w:rPr>
          <w:rFonts w:asciiTheme="minorHAnsi" w:hAnsiTheme="minorHAnsi"/>
          <w:sz w:val="22"/>
          <w:szCs w:val="22"/>
        </w:rPr>
        <w:t xml:space="preserve">assage </w:t>
      </w:r>
      <w:r w:rsidR="007666C7" w:rsidRPr="00124093">
        <w:rPr>
          <w:rFonts w:asciiTheme="minorHAnsi" w:hAnsiTheme="minorHAnsi"/>
          <w:sz w:val="22"/>
          <w:szCs w:val="22"/>
        </w:rPr>
        <w:t xml:space="preserve">within </w:t>
      </w:r>
      <w:r>
        <w:rPr>
          <w:rFonts w:asciiTheme="minorHAnsi" w:hAnsiTheme="minorHAnsi"/>
          <w:sz w:val="22"/>
          <w:szCs w:val="22"/>
        </w:rPr>
        <w:t>f</w:t>
      </w:r>
      <w:r w:rsidRPr="00124093">
        <w:rPr>
          <w:rFonts w:asciiTheme="minorHAnsi" w:hAnsiTheme="minorHAnsi"/>
          <w:sz w:val="22"/>
          <w:szCs w:val="22"/>
        </w:rPr>
        <w:t>ishways</w:t>
      </w:r>
    </w:p>
    <w:p w14:paraId="4808A7E2" w14:textId="7DCCBF8B" w:rsidR="00A618F7" w:rsidRPr="00124093" w:rsidRDefault="007666C7" w:rsidP="00124093">
      <w:pPr>
        <w:spacing w:after="113" w:line="240" w:lineRule="atLeast"/>
        <w:jc w:val="both"/>
        <w:rPr>
          <w:rFonts w:asciiTheme="minorHAnsi" w:hAnsiTheme="minorHAnsi"/>
        </w:rPr>
      </w:pPr>
      <w:r w:rsidRPr="00124093">
        <w:rPr>
          <w:rFonts w:asciiTheme="minorHAnsi" w:hAnsiTheme="minorHAnsi"/>
        </w:rPr>
        <w:t>Unlike hydraulic standards for attraction and exit of fishways, which are generic, the standards for passage within fishways are specific to biogeographic regions and the species and size range of fish present.</w:t>
      </w:r>
      <w:r w:rsidR="00AC2616" w:rsidRPr="00124093">
        <w:rPr>
          <w:rFonts w:asciiTheme="minorHAnsi" w:hAnsiTheme="minorHAnsi"/>
        </w:rPr>
        <w:t xml:space="preserve"> </w:t>
      </w:r>
      <w:r w:rsidRPr="00124093">
        <w:rPr>
          <w:rFonts w:asciiTheme="minorHAnsi" w:hAnsiTheme="minorHAnsi"/>
        </w:rPr>
        <w:t>Fishways in this context include any structure designed to pass fish upstream or downstream</w:t>
      </w:r>
      <w:r w:rsidR="00193AB1">
        <w:rPr>
          <w:rFonts w:asciiTheme="minorHAnsi" w:hAnsiTheme="minorHAnsi"/>
        </w:rPr>
        <w:t>,</w:t>
      </w:r>
      <w:r w:rsidRPr="00124093">
        <w:rPr>
          <w:rFonts w:asciiTheme="minorHAnsi" w:hAnsiTheme="minorHAnsi"/>
        </w:rPr>
        <w:t xml:space="preserve"> and hence include weirs and regulators with gates that can be fully opened to re-establish connectivity.</w:t>
      </w:r>
    </w:p>
    <w:p w14:paraId="0F1D7321" w14:textId="7CDA400E"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Table 3 lists the </w:t>
      </w:r>
      <w:r w:rsidR="0081244A">
        <w:rPr>
          <w:rFonts w:asciiTheme="minorHAnsi" w:hAnsiTheme="minorHAnsi"/>
        </w:rPr>
        <w:t>Hydraulic Performance Standards</w:t>
      </w:r>
      <w:r w:rsidRPr="00124093">
        <w:rPr>
          <w:rFonts w:asciiTheme="minorHAnsi" w:hAnsiTheme="minorHAnsi"/>
        </w:rPr>
        <w:t xml:space="preserve"> for passage within fishways that are presently used in eastern Australia (after </w:t>
      </w:r>
      <w:proofErr w:type="spellStart"/>
      <w:r w:rsidRPr="00124093">
        <w:rPr>
          <w:rFonts w:asciiTheme="minorHAnsi" w:hAnsiTheme="minorHAnsi"/>
        </w:rPr>
        <w:t>Mallen</w:t>
      </w:r>
      <w:proofErr w:type="spellEnd"/>
      <w:r w:rsidRPr="00124093">
        <w:rPr>
          <w:rFonts w:asciiTheme="minorHAnsi" w:hAnsiTheme="minorHAnsi"/>
        </w:rPr>
        <w:t>-Cooper 2000b).</w:t>
      </w:r>
      <w:r w:rsidR="00AC2616" w:rsidRPr="00124093">
        <w:rPr>
          <w:rFonts w:asciiTheme="minorHAnsi" w:hAnsiTheme="minorHAnsi"/>
        </w:rPr>
        <w:t xml:space="preserve"> </w:t>
      </w:r>
      <w:r w:rsidRPr="00124093">
        <w:rPr>
          <w:rFonts w:asciiTheme="minorHAnsi" w:hAnsiTheme="minorHAnsi"/>
        </w:rPr>
        <w:t>These relate to depth, velocity, turbulence, hydraulic gradient</w:t>
      </w:r>
      <w:r w:rsidR="000A4CB1">
        <w:rPr>
          <w:rFonts w:asciiTheme="minorHAnsi" w:hAnsiTheme="minorHAnsi"/>
        </w:rPr>
        <w:t>,</w:t>
      </w:r>
      <w:r w:rsidRPr="00124093">
        <w:rPr>
          <w:rFonts w:asciiTheme="minorHAnsi" w:hAnsiTheme="minorHAnsi"/>
        </w:rPr>
        <w:t xml:space="preserve"> and specific criteria for downstream passage.</w:t>
      </w:r>
      <w:r w:rsidR="00AC2616" w:rsidRPr="00124093">
        <w:rPr>
          <w:rFonts w:asciiTheme="minorHAnsi" w:hAnsiTheme="minorHAnsi"/>
        </w:rPr>
        <w:t xml:space="preserve"> </w:t>
      </w:r>
      <w:r w:rsidRPr="00124093">
        <w:rPr>
          <w:rFonts w:asciiTheme="minorHAnsi" w:hAnsiTheme="minorHAnsi"/>
        </w:rPr>
        <w:t>Of these</w:t>
      </w:r>
      <w:r w:rsidR="000A4CB1">
        <w:rPr>
          <w:rFonts w:asciiTheme="minorHAnsi" w:hAnsiTheme="minorHAnsi"/>
        </w:rPr>
        <w:t>,</w:t>
      </w:r>
      <w:r w:rsidRPr="00124093">
        <w:rPr>
          <w:rFonts w:asciiTheme="minorHAnsi" w:hAnsiTheme="minorHAnsi"/>
        </w:rPr>
        <w:t xml:space="preserve"> the maximum velocity</w:t>
      </w:r>
      <w:r w:rsidR="000A4CB1">
        <w:rPr>
          <w:rFonts w:asciiTheme="minorHAnsi" w:hAnsiTheme="minorHAnsi"/>
        </w:rPr>
        <w:t xml:space="preserve"> (</w:t>
      </w:r>
      <w:r w:rsidRPr="00124093">
        <w:rPr>
          <w:rFonts w:asciiTheme="minorHAnsi" w:hAnsiTheme="minorHAnsi"/>
        </w:rPr>
        <w:t>measured using head loss</w:t>
      </w:r>
      <w:r w:rsidR="000A4CB1">
        <w:rPr>
          <w:rFonts w:asciiTheme="minorHAnsi" w:hAnsiTheme="minorHAnsi"/>
        </w:rPr>
        <w:t>)</w:t>
      </w:r>
      <w:r w:rsidR="000A4CB1" w:rsidRPr="00124093">
        <w:rPr>
          <w:rFonts w:asciiTheme="minorHAnsi" w:hAnsiTheme="minorHAnsi"/>
        </w:rPr>
        <w:t xml:space="preserve"> </w:t>
      </w:r>
      <w:r w:rsidRPr="00124093">
        <w:rPr>
          <w:rFonts w:asciiTheme="minorHAnsi" w:hAnsiTheme="minorHAnsi"/>
        </w:rPr>
        <w:t>is a particularly useful standard.</w:t>
      </w:r>
      <w:r w:rsidR="00AC2616" w:rsidRPr="00124093">
        <w:rPr>
          <w:rFonts w:asciiTheme="minorHAnsi" w:hAnsiTheme="minorHAnsi"/>
        </w:rPr>
        <w:t xml:space="preserve"> </w:t>
      </w:r>
      <w:r w:rsidRPr="00124093">
        <w:rPr>
          <w:rFonts w:asciiTheme="minorHAnsi" w:hAnsiTheme="minorHAnsi"/>
        </w:rPr>
        <w:t xml:space="preserve">The internal hydraulics of vertical-slot fishways are usually consistent and </w:t>
      </w:r>
      <w:r w:rsidR="000A4CB1">
        <w:rPr>
          <w:rFonts w:asciiTheme="minorHAnsi" w:hAnsiTheme="minorHAnsi"/>
        </w:rPr>
        <w:t xml:space="preserve">are </w:t>
      </w:r>
      <w:r w:rsidRPr="00124093">
        <w:rPr>
          <w:rFonts w:asciiTheme="minorHAnsi" w:hAnsiTheme="minorHAnsi"/>
        </w:rPr>
        <w:t>predictable at a range of flows.</w:t>
      </w:r>
      <w:r w:rsidR="00AC2616" w:rsidRPr="00124093">
        <w:rPr>
          <w:rFonts w:asciiTheme="minorHAnsi" w:hAnsiTheme="minorHAnsi"/>
        </w:rPr>
        <w:t xml:space="preserve"> </w:t>
      </w:r>
      <w:r w:rsidRPr="00124093">
        <w:rPr>
          <w:rFonts w:asciiTheme="minorHAnsi" w:hAnsiTheme="minorHAnsi"/>
        </w:rPr>
        <w:t>By contrast, rock-ramp fishways are more variable</w:t>
      </w:r>
      <w:r w:rsidR="000A4CB1">
        <w:rPr>
          <w:rFonts w:asciiTheme="minorHAnsi" w:hAnsiTheme="minorHAnsi"/>
        </w:rPr>
        <w:t>,</w:t>
      </w:r>
      <w:r w:rsidRPr="00124093">
        <w:rPr>
          <w:rFonts w:asciiTheme="minorHAnsi" w:hAnsiTheme="minorHAnsi"/>
        </w:rPr>
        <w:t xml:space="preserve"> and each rock</w:t>
      </w:r>
      <w:r w:rsidR="000A4CB1">
        <w:rPr>
          <w:rFonts w:asciiTheme="minorHAnsi" w:hAnsiTheme="minorHAnsi"/>
        </w:rPr>
        <w:t xml:space="preserve"> </w:t>
      </w:r>
      <w:r w:rsidRPr="00124093">
        <w:rPr>
          <w:rFonts w:asciiTheme="minorHAnsi" w:hAnsiTheme="minorHAnsi"/>
        </w:rPr>
        <w:t xml:space="preserve">ramp is hydraulically unique and varies </w:t>
      </w:r>
      <w:r w:rsidR="000A4CB1">
        <w:rPr>
          <w:rFonts w:asciiTheme="minorHAnsi" w:hAnsiTheme="minorHAnsi"/>
        </w:rPr>
        <w:t>according to</w:t>
      </w:r>
      <w:r w:rsidRPr="00124093">
        <w:rPr>
          <w:rFonts w:asciiTheme="minorHAnsi" w:hAnsiTheme="minorHAnsi"/>
        </w:rPr>
        <w:t xml:space="preserve"> river flow. Therefore, </w:t>
      </w:r>
      <w:r w:rsidR="000A4CB1">
        <w:rPr>
          <w:rFonts w:asciiTheme="minorHAnsi" w:hAnsiTheme="minorHAnsi"/>
        </w:rPr>
        <w:t>H</w:t>
      </w:r>
      <w:r w:rsidR="000A4CB1" w:rsidRPr="00124093">
        <w:rPr>
          <w:rFonts w:asciiTheme="minorHAnsi" w:hAnsiTheme="minorHAnsi"/>
        </w:rPr>
        <w:t xml:space="preserve">ydraulic </w:t>
      </w:r>
      <w:r w:rsidR="000A4CB1">
        <w:rPr>
          <w:rFonts w:asciiTheme="minorHAnsi" w:hAnsiTheme="minorHAnsi"/>
        </w:rPr>
        <w:t>P</w:t>
      </w:r>
      <w:r w:rsidR="000A4CB1" w:rsidRPr="00124093">
        <w:rPr>
          <w:rFonts w:asciiTheme="minorHAnsi" w:hAnsiTheme="minorHAnsi"/>
        </w:rPr>
        <w:t xml:space="preserve">erformance </w:t>
      </w:r>
      <w:r w:rsidR="000A4CB1">
        <w:rPr>
          <w:rFonts w:asciiTheme="minorHAnsi" w:hAnsiTheme="minorHAnsi"/>
        </w:rPr>
        <w:t>S</w:t>
      </w:r>
      <w:r w:rsidR="000A4CB1" w:rsidRPr="00124093">
        <w:rPr>
          <w:rFonts w:asciiTheme="minorHAnsi" w:hAnsiTheme="minorHAnsi"/>
        </w:rPr>
        <w:t>tandards</w:t>
      </w:r>
      <w:r w:rsidR="00FB6AB0">
        <w:rPr>
          <w:rFonts w:asciiTheme="minorHAnsi" w:hAnsiTheme="minorHAnsi"/>
        </w:rPr>
        <w:t>,</w:t>
      </w:r>
      <w:r w:rsidR="000A4CB1" w:rsidRPr="00124093">
        <w:rPr>
          <w:rFonts w:asciiTheme="minorHAnsi" w:hAnsiTheme="minorHAnsi"/>
        </w:rPr>
        <w:t xml:space="preserve"> </w:t>
      </w:r>
      <w:r w:rsidRPr="00124093">
        <w:rPr>
          <w:rFonts w:asciiTheme="minorHAnsi" w:hAnsiTheme="minorHAnsi"/>
        </w:rPr>
        <w:t>including velocities and turbulence</w:t>
      </w:r>
      <w:r w:rsidR="00FB6AB0">
        <w:rPr>
          <w:rFonts w:asciiTheme="minorHAnsi" w:hAnsiTheme="minorHAnsi"/>
        </w:rPr>
        <w:t>,</w:t>
      </w:r>
      <w:r w:rsidRPr="00124093">
        <w:rPr>
          <w:rFonts w:asciiTheme="minorHAnsi" w:hAnsiTheme="minorHAnsi"/>
        </w:rPr>
        <w:t xml:space="preserve"> need to be assessed at varying upstream and downstream water levels </w:t>
      </w:r>
      <w:r w:rsidR="000A4CB1">
        <w:rPr>
          <w:rFonts w:asciiTheme="minorHAnsi" w:hAnsiTheme="minorHAnsi"/>
        </w:rPr>
        <w:t xml:space="preserve">in order </w:t>
      </w:r>
      <w:r w:rsidRPr="00124093">
        <w:rPr>
          <w:rFonts w:asciiTheme="minorHAnsi" w:hAnsiTheme="minorHAnsi"/>
        </w:rPr>
        <w:t xml:space="preserve">to ensure the </w:t>
      </w:r>
      <w:proofErr w:type="spellStart"/>
      <w:r w:rsidRPr="00124093">
        <w:rPr>
          <w:rFonts w:asciiTheme="minorHAnsi" w:hAnsiTheme="minorHAnsi"/>
        </w:rPr>
        <w:t>fishway</w:t>
      </w:r>
      <w:proofErr w:type="spellEnd"/>
      <w:r w:rsidRPr="00124093">
        <w:rPr>
          <w:rFonts w:asciiTheme="minorHAnsi" w:hAnsiTheme="minorHAnsi"/>
        </w:rPr>
        <w:t xml:space="preserve"> is operating to specification.</w:t>
      </w:r>
    </w:p>
    <w:p w14:paraId="732C3B5F" w14:textId="10582362" w:rsidR="00787FBD" w:rsidRPr="00EF1FBA" w:rsidRDefault="007666C7" w:rsidP="00787FBD">
      <w:pPr>
        <w:spacing w:after="113" w:line="240" w:lineRule="atLeast"/>
        <w:rPr>
          <w:rFonts w:asciiTheme="minorHAnsi" w:hAnsiTheme="minorHAnsi"/>
        </w:rPr>
      </w:pPr>
      <w:r w:rsidRPr="00124093">
        <w:rPr>
          <w:rFonts w:asciiTheme="minorHAnsi" w:hAnsiTheme="minorHAnsi" w:cs="Arial"/>
        </w:rPr>
        <w:lastRenderedPageBreak/>
        <w:t xml:space="preserve">In </w:t>
      </w:r>
      <w:r w:rsidR="004F42AA">
        <w:rPr>
          <w:rFonts w:asciiTheme="minorHAnsi" w:hAnsiTheme="minorHAnsi" w:cs="Arial"/>
        </w:rPr>
        <w:t>New South Wales (</w:t>
      </w:r>
      <w:r w:rsidRPr="00124093">
        <w:rPr>
          <w:rFonts w:asciiTheme="minorHAnsi" w:hAnsiTheme="minorHAnsi" w:cs="Arial"/>
        </w:rPr>
        <w:t>NSW</w:t>
      </w:r>
      <w:r w:rsidR="004F42AA">
        <w:rPr>
          <w:rFonts w:asciiTheme="minorHAnsi" w:hAnsiTheme="minorHAnsi" w:cs="Arial"/>
        </w:rPr>
        <w:t>)</w:t>
      </w:r>
      <w:r w:rsidRPr="00124093">
        <w:rPr>
          <w:rFonts w:asciiTheme="minorHAnsi" w:hAnsiTheme="minorHAnsi" w:cs="Arial"/>
        </w:rPr>
        <w:t>, rock-ramp fishways have a specified maximum head loss of 100 mm</w:t>
      </w:r>
      <w:r w:rsidR="000A4CB1">
        <w:rPr>
          <w:rFonts w:asciiTheme="minorHAnsi" w:hAnsiTheme="minorHAnsi" w:cs="Arial"/>
        </w:rPr>
        <w:t>,</w:t>
      </w:r>
      <w:r w:rsidRPr="00124093">
        <w:rPr>
          <w:rFonts w:asciiTheme="minorHAnsi" w:hAnsiTheme="minorHAnsi" w:cs="Arial"/>
        </w:rPr>
        <w:t xml:space="preserve"> and the theoretical maximum water velocity is 1.4 </w:t>
      </w:r>
      <w:r w:rsidR="00892676">
        <w:rPr>
          <w:rFonts w:asciiTheme="minorHAnsi" w:hAnsiTheme="minorHAnsi" w:cs="Arial"/>
        </w:rPr>
        <w:t>m</w:t>
      </w:r>
      <w:r w:rsidRPr="00124093">
        <w:rPr>
          <w:rFonts w:asciiTheme="minorHAnsi" w:hAnsiTheme="minorHAnsi" w:cs="Arial"/>
        </w:rPr>
        <w:t>/s (</w:t>
      </w:r>
      <w:proofErr w:type="spellStart"/>
      <w:r w:rsidRPr="00124093">
        <w:rPr>
          <w:rFonts w:asciiTheme="minorHAnsi" w:hAnsiTheme="minorHAnsi" w:cs="Arial"/>
        </w:rPr>
        <w:t>Mallen</w:t>
      </w:r>
      <w:proofErr w:type="spellEnd"/>
      <w:r w:rsidRPr="00124093">
        <w:rPr>
          <w:rFonts w:asciiTheme="minorHAnsi" w:hAnsiTheme="minorHAnsi" w:cs="Arial"/>
        </w:rPr>
        <w:t>-Cooper 2000b).</w:t>
      </w:r>
      <w:r w:rsidR="00AC2616" w:rsidRPr="00124093">
        <w:rPr>
          <w:rFonts w:asciiTheme="minorHAnsi" w:hAnsiTheme="minorHAnsi" w:cs="Arial"/>
        </w:rPr>
        <w:t xml:space="preserve"> </w:t>
      </w:r>
      <w:r w:rsidRPr="00124093">
        <w:rPr>
          <w:rFonts w:asciiTheme="minorHAnsi" w:hAnsiTheme="minorHAnsi" w:cs="Arial"/>
        </w:rPr>
        <w:t xml:space="preserve">Within Victoria, many new rock-ramp fishways also use the </w:t>
      </w:r>
      <w:r w:rsidR="000A4CB1" w:rsidRPr="00124093">
        <w:rPr>
          <w:rFonts w:asciiTheme="minorHAnsi" w:hAnsiTheme="minorHAnsi" w:cs="Arial"/>
        </w:rPr>
        <w:t>100</w:t>
      </w:r>
      <w:r w:rsidR="000A4CB1">
        <w:rPr>
          <w:rFonts w:asciiTheme="minorHAnsi" w:hAnsiTheme="minorHAnsi" w:cs="Arial"/>
        </w:rPr>
        <w:t>-</w:t>
      </w:r>
      <w:r w:rsidRPr="00124093">
        <w:rPr>
          <w:rFonts w:asciiTheme="minorHAnsi" w:hAnsiTheme="minorHAnsi" w:cs="Arial"/>
        </w:rPr>
        <w:t>mm head loss standard.</w:t>
      </w:r>
      <w:r w:rsidR="00AC2616" w:rsidRPr="00124093">
        <w:rPr>
          <w:rFonts w:asciiTheme="minorHAnsi" w:hAnsiTheme="minorHAnsi" w:cs="Arial"/>
        </w:rPr>
        <w:t xml:space="preserve"> </w:t>
      </w:r>
      <w:r w:rsidRPr="00124093">
        <w:rPr>
          <w:rFonts w:asciiTheme="minorHAnsi" w:hAnsiTheme="minorHAnsi" w:cs="Arial"/>
        </w:rPr>
        <w:t xml:space="preserve">In one respect, this velocity standard is a simplistic performance measure because it is a point source measure and does not account for turbulence or the diversity of hydraulic pathways in a rock </w:t>
      </w:r>
      <w:proofErr w:type="spellStart"/>
      <w:r w:rsidRPr="00124093">
        <w:rPr>
          <w:rFonts w:asciiTheme="minorHAnsi" w:hAnsiTheme="minorHAnsi" w:cs="Arial"/>
        </w:rPr>
        <w:t>fishway</w:t>
      </w:r>
      <w:proofErr w:type="spellEnd"/>
      <w:r w:rsidRPr="00124093">
        <w:rPr>
          <w:rFonts w:asciiTheme="minorHAnsi" w:hAnsiTheme="minorHAnsi" w:cs="Arial"/>
        </w:rPr>
        <w:t>.</w:t>
      </w:r>
      <w:r w:rsidR="00AC2616" w:rsidRPr="00124093">
        <w:rPr>
          <w:rFonts w:asciiTheme="minorHAnsi" w:hAnsiTheme="minorHAnsi" w:cs="Arial"/>
        </w:rPr>
        <w:t xml:space="preserve"> </w:t>
      </w:r>
      <w:r w:rsidRPr="00124093">
        <w:rPr>
          <w:rFonts w:asciiTheme="minorHAnsi" w:hAnsiTheme="minorHAnsi" w:cs="Arial"/>
        </w:rPr>
        <w:t>For example, in the shallow marginal areas at the sides of rock-ramp fishways, head loss is not a good indicator of water velocity because roughness has a much greater effect in shallow water (</w:t>
      </w:r>
      <w:proofErr w:type="spellStart"/>
      <w:r w:rsidRPr="00124093">
        <w:rPr>
          <w:rFonts w:asciiTheme="minorHAnsi" w:hAnsiTheme="minorHAnsi" w:cs="Arial"/>
        </w:rPr>
        <w:t>Mallen</w:t>
      </w:r>
      <w:proofErr w:type="spellEnd"/>
      <w:r w:rsidRPr="00124093">
        <w:rPr>
          <w:rFonts w:asciiTheme="minorHAnsi" w:hAnsiTheme="minorHAnsi" w:cs="Arial"/>
        </w:rPr>
        <w:t>-Cooper 2000b). Nevertheless, a maximum head loss standard is useful for rock-ramp fishways.</w:t>
      </w:r>
    </w:p>
    <w:p w14:paraId="789AA219" w14:textId="72ECF4A9" w:rsidR="007666C7" w:rsidRPr="00124093" w:rsidRDefault="007666C7" w:rsidP="00124093">
      <w:pPr>
        <w:pStyle w:val="Caption"/>
        <w:keepNext/>
        <w:spacing w:after="113" w:line="240" w:lineRule="atLeast"/>
        <w:jc w:val="left"/>
        <w:rPr>
          <w:rFonts w:asciiTheme="minorHAnsi" w:hAnsiTheme="minorHAnsi"/>
        </w:rPr>
      </w:pPr>
      <w:bookmarkStart w:id="51" w:name="_Toc407105468"/>
      <w:bookmarkStart w:id="52" w:name="_Toc415651730"/>
      <w:r w:rsidRPr="00124093">
        <w:rPr>
          <w:rFonts w:asciiTheme="minorHAnsi" w:hAnsiTheme="minorHAnsi"/>
        </w:rPr>
        <w:t xml:space="preserve">Table </w:t>
      </w:r>
      <w:r w:rsidR="0048245A" w:rsidRPr="00124093">
        <w:rPr>
          <w:rFonts w:asciiTheme="minorHAnsi" w:hAnsiTheme="minorHAnsi"/>
        </w:rPr>
        <w:fldChar w:fldCharType="begin"/>
      </w:r>
      <w:r w:rsidR="0048245A" w:rsidRPr="00124093">
        <w:rPr>
          <w:rFonts w:asciiTheme="minorHAnsi" w:hAnsiTheme="minorHAnsi"/>
        </w:rPr>
        <w:instrText xml:space="preserve"> SEQ Table \* ARABIC </w:instrText>
      </w:r>
      <w:r w:rsidR="0048245A" w:rsidRPr="00124093">
        <w:rPr>
          <w:rFonts w:asciiTheme="minorHAnsi" w:hAnsiTheme="minorHAnsi"/>
        </w:rPr>
        <w:fldChar w:fldCharType="separate"/>
      </w:r>
      <w:r w:rsidR="00606BAC">
        <w:rPr>
          <w:rFonts w:asciiTheme="minorHAnsi" w:hAnsiTheme="minorHAnsi"/>
          <w:noProof/>
        </w:rPr>
        <w:t>3</w:t>
      </w:r>
      <w:r w:rsidR="0048245A" w:rsidRPr="00124093">
        <w:rPr>
          <w:rFonts w:asciiTheme="minorHAnsi" w:hAnsiTheme="minorHAnsi"/>
          <w:noProof/>
        </w:rPr>
        <w:fldChar w:fldCharType="end"/>
      </w:r>
      <w:r w:rsidR="0020741B">
        <w:rPr>
          <w:rFonts w:asciiTheme="minorHAnsi" w:hAnsiTheme="minorHAnsi"/>
          <w:noProof/>
        </w:rPr>
        <w:t>.</w:t>
      </w:r>
      <w:r w:rsidRPr="00124093">
        <w:rPr>
          <w:rFonts w:asciiTheme="minorHAnsi" w:hAnsiTheme="minorHAnsi"/>
          <w:b w:val="0"/>
        </w:rPr>
        <w:t xml:space="preserve"> Hydraulic </w:t>
      </w:r>
      <w:r w:rsidR="0081244A">
        <w:rPr>
          <w:rFonts w:asciiTheme="minorHAnsi" w:hAnsiTheme="minorHAnsi"/>
          <w:b w:val="0"/>
        </w:rPr>
        <w:t>Performance Standards</w:t>
      </w:r>
      <w:r w:rsidRPr="00124093">
        <w:rPr>
          <w:rFonts w:asciiTheme="minorHAnsi" w:hAnsiTheme="minorHAnsi"/>
          <w:b w:val="0"/>
        </w:rPr>
        <w:t xml:space="preserve"> for passage within fishways (</w:t>
      </w:r>
      <w:r w:rsidR="000A4CB1">
        <w:rPr>
          <w:rFonts w:asciiTheme="minorHAnsi" w:hAnsiTheme="minorHAnsi"/>
          <w:b w:val="0"/>
        </w:rPr>
        <w:t>m</w:t>
      </w:r>
      <w:r w:rsidR="000A4CB1" w:rsidRPr="00124093">
        <w:rPr>
          <w:rFonts w:asciiTheme="minorHAnsi" w:hAnsiTheme="minorHAnsi"/>
          <w:b w:val="0"/>
        </w:rPr>
        <w:t xml:space="preserve">odified </w:t>
      </w:r>
      <w:r w:rsidRPr="00124093">
        <w:rPr>
          <w:rFonts w:asciiTheme="minorHAnsi" w:hAnsiTheme="minorHAnsi"/>
          <w:b w:val="0"/>
        </w:rPr>
        <w:t xml:space="preserve">from </w:t>
      </w:r>
      <w:proofErr w:type="spellStart"/>
      <w:r w:rsidRPr="00124093">
        <w:rPr>
          <w:rFonts w:asciiTheme="minorHAnsi" w:hAnsiTheme="minorHAnsi"/>
          <w:b w:val="0"/>
        </w:rPr>
        <w:t>Mallen</w:t>
      </w:r>
      <w:proofErr w:type="spellEnd"/>
      <w:r w:rsidRPr="00124093">
        <w:rPr>
          <w:rFonts w:asciiTheme="minorHAnsi" w:hAnsiTheme="minorHAnsi"/>
          <w:b w:val="0"/>
        </w:rPr>
        <w:t>-Cooper 2000b).</w:t>
      </w:r>
      <w:bookmarkEnd w:id="51"/>
      <w:bookmarkEnd w:id="52"/>
    </w:p>
    <w:tbl>
      <w:tblPr>
        <w:tblW w:w="8789" w:type="dxa"/>
        <w:tblInd w:w="108"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0A0" w:firstRow="1" w:lastRow="0" w:firstColumn="1" w:lastColumn="0" w:noHBand="0" w:noVBand="0"/>
      </w:tblPr>
      <w:tblGrid>
        <w:gridCol w:w="1701"/>
        <w:gridCol w:w="7088"/>
      </w:tblGrid>
      <w:tr w:rsidR="007666C7" w:rsidRPr="000F75B7" w14:paraId="12953E09" w14:textId="77777777" w:rsidTr="00124093">
        <w:tc>
          <w:tcPr>
            <w:tcW w:w="1701" w:type="dxa"/>
          </w:tcPr>
          <w:p w14:paraId="5F498607" w14:textId="6A833210" w:rsidR="007666C7" w:rsidRPr="00124093" w:rsidRDefault="007666C7" w:rsidP="007666C7">
            <w:pPr>
              <w:spacing w:before="120" w:line="288" w:lineRule="auto"/>
              <w:rPr>
                <w:rFonts w:asciiTheme="minorHAnsi" w:hAnsiTheme="minorHAnsi" w:cs="Arial"/>
                <w:b/>
                <w:sz w:val="20"/>
                <w:szCs w:val="16"/>
              </w:rPr>
            </w:pPr>
            <w:r w:rsidRPr="00124093">
              <w:rPr>
                <w:rFonts w:asciiTheme="minorHAnsi" w:hAnsiTheme="minorHAnsi" w:cs="Arial"/>
                <w:b/>
                <w:sz w:val="20"/>
                <w:szCs w:val="16"/>
              </w:rPr>
              <w:t>Hydraulic P</w:t>
            </w:r>
            <w:r w:rsidR="0002626B" w:rsidRPr="000F75B7">
              <w:rPr>
                <w:rFonts w:asciiTheme="minorHAnsi" w:hAnsiTheme="minorHAnsi" w:cs="Arial"/>
                <w:b/>
                <w:sz w:val="20"/>
                <w:szCs w:val="16"/>
              </w:rPr>
              <w:t>erformance</w:t>
            </w:r>
            <w:r w:rsidRPr="00124093">
              <w:rPr>
                <w:rFonts w:asciiTheme="minorHAnsi" w:hAnsiTheme="minorHAnsi" w:cs="Arial"/>
                <w:b/>
                <w:sz w:val="20"/>
                <w:szCs w:val="16"/>
              </w:rPr>
              <w:t xml:space="preserve"> C</w:t>
            </w:r>
            <w:r w:rsidR="0002626B" w:rsidRPr="000F75B7">
              <w:rPr>
                <w:rFonts w:asciiTheme="minorHAnsi" w:hAnsiTheme="minorHAnsi" w:cs="Arial"/>
                <w:b/>
                <w:sz w:val="20"/>
                <w:szCs w:val="16"/>
              </w:rPr>
              <w:t>riteria</w:t>
            </w:r>
          </w:p>
        </w:tc>
        <w:tc>
          <w:tcPr>
            <w:tcW w:w="7088" w:type="dxa"/>
            <w:shd w:val="clear" w:color="auto" w:fill="D9D9D9" w:themeFill="background1" w:themeFillShade="D9"/>
          </w:tcPr>
          <w:p w14:paraId="22A79895" w14:textId="28DBBE4F" w:rsidR="007666C7" w:rsidRPr="00124093" w:rsidRDefault="0002626B" w:rsidP="007666C7">
            <w:pPr>
              <w:spacing w:before="120" w:line="288" w:lineRule="auto"/>
              <w:rPr>
                <w:rFonts w:asciiTheme="minorHAnsi" w:hAnsiTheme="minorHAnsi" w:cs="Arial"/>
                <w:b/>
                <w:sz w:val="20"/>
                <w:szCs w:val="16"/>
              </w:rPr>
            </w:pPr>
            <w:r w:rsidRPr="000F75B7">
              <w:rPr>
                <w:rFonts w:asciiTheme="minorHAnsi" w:hAnsiTheme="minorHAnsi" w:cs="Arial"/>
                <w:b/>
                <w:sz w:val="20"/>
                <w:szCs w:val="16"/>
              </w:rPr>
              <w:t>Hydraulic Performance Standard</w:t>
            </w:r>
          </w:p>
        </w:tc>
      </w:tr>
      <w:tr w:rsidR="007666C7" w:rsidRPr="000F75B7" w14:paraId="3C3E6166" w14:textId="77777777" w:rsidTr="00124093">
        <w:trPr>
          <w:trHeight w:val="448"/>
        </w:trPr>
        <w:tc>
          <w:tcPr>
            <w:tcW w:w="1701" w:type="dxa"/>
          </w:tcPr>
          <w:p w14:paraId="027991B3" w14:textId="77777777" w:rsidR="007666C7" w:rsidRPr="00124093" w:rsidRDefault="007666C7" w:rsidP="007666C7">
            <w:pPr>
              <w:pStyle w:val="ListParagraph"/>
              <w:numPr>
                <w:ilvl w:val="0"/>
                <w:numId w:val="16"/>
              </w:numPr>
              <w:spacing w:after="0" w:line="288" w:lineRule="auto"/>
              <w:ind w:left="318" w:hanging="284"/>
              <w:contextualSpacing w:val="0"/>
              <w:rPr>
                <w:rFonts w:asciiTheme="minorHAnsi" w:hAnsiTheme="minorHAnsi" w:cs="Arial"/>
                <w:sz w:val="20"/>
                <w:szCs w:val="16"/>
              </w:rPr>
            </w:pPr>
            <w:r w:rsidRPr="00124093">
              <w:rPr>
                <w:rFonts w:asciiTheme="minorHAnsi" w:hAnsiTheme="minorHAnsi" w:cs="Arial"/>
                <w:sz w:val="20"/>
                <w:szCs w:val="16"/>
              </w:rPr>
              <w:t xml:space="preserve">Minimum depth in </w:t>
            </w:r>
            <w:proofErr w:type="spellStart"/>
            <w:r w:rsidRPr="00124093">
              <w:rPr>
                <w:rFonts w:asciiTheme="minorHAnsi" w:hAnsiTheme="minorHAnsi" w:cs="Arial"/>
                <w:sz w:val="20"/>
                <w:szCs w:val="16"/>
              </w:rPr>
              <w:t>fishway</w:t>
            </w:r>
            <w:proofErr w:type="spellEnd"/>
          </w:p>
        </w:tc>
        <w:tc>
          <w:tcPr>
            <w:tcW w:w="7088" w:type="dxa"/>
            <w:shd w:val="clear" w:color="auto" w:fill="D9D9D9" w:themeFill="background1" w:themeFillShade="D9"/>
          </w:tcPr>
          <w:p w14:paraId="0CD73CDF" w14:textId="0772F20E" w:rsidR="007666C7" w:rsidRPr="00124093" w:rsidRDefault="007666C7" w:rsidP="007666C7">
            <w:pPr>
              <w:spacing w:line="288" w:lineRule="auto"/>
              <w:rPr>
                <w:rFonts w:asciiTheme="minorHAnsi" w:hAnsiTheme="minorHAnsi" w:cs="Arial"/>
                <w:i/>
                <w:sz w:val="20"/>
                <w:szCs w:val="16"/>
              </w:rPr>
            </w:pPr>
            <w:r w:rsidRPr="00124093">
              <w:rPr>
                <w:rFonts w:asciiTheme="minorHAnsi" w:hAnsiTheme="minorHAnsi" w:cs="Arial"/>
                <w:sz w:val="20"/>
                <w:szCs w:val="16"/>
                <w:u w:val="single"/>
              </w:rPr>
              <w:t>Vertical</w:t>
            </w:r>
            <w:r w:rsidR="00A46C63">
              <w:rPr>
                <w:rFonts w:asciiTheme="minorHAnsi" w:hAnsiTheme="minorHAnsi" w:cs="Arial"/>
                <w:sz w:val="20"/>
                <w:szCs w:val="16"/>
                <w:u w:val="single"/>
              </w:rPr>
              <w:t>-slot</w:t>
            </w:r>
            <w:r w:rsidRPr="00124093">
              <w:rPr>
                <w:rFonts w:asciiTheme="minorHAnsi" w:hAnsiTheme="minorHAnsi" w:cs="Arial"/>
                <w:sz w:val="20"/>
                <w:szCs w:val="16"/>
                <w:u w:val="single"/>
              </w:rPr>
              <w:t xml:space="preserve"> fishways, fish locks</w:t>
            </w:r>
            <w:r w:rsidRPr="00124093">
              <w:rPr>
                <w:rFonts w:asciiTheme="minorHAnsi" w:hAnsiTheme="minorHAnsi" w:cs="Arial"/>
                <w:sz w:val="20"/>
                <w:szCs w:val="16"/>
              </w:rPr>
              <w:t>:</w:t>
            </w:r>
          </w:p>
          <w:p w14:paraId="7E2FF105" w14:textId="062DD47A" w:rsidR="000A4CB1" w:rsidRPr="00EF1FBA" w:rsidRDefault="007666C7" w:rsidP="000A4CB1">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0.40 </w:t>
            </w:r>
            <w:r w:rsidR="00892676">
              <w:rPr>
                <w:rFonts w:asciiTheme="minorHAnsi" w:hAnsiTheme="minorHAnsi" w:cs="Arial"/>
                <w:sz w:val="20"/>
                <w:szCs w:val="16"/>
              </w:rPr>
              <w:t>m</w:t>
            </w:r>
            <w:r w:rsidRPr="00124093">
              <w:rPr>
                <w:rFonts w:asciiTheme="minorHAnsi" w:hAnsiTheme="minorHAnsi" w:cs="Arial"/>
                <w:sz w:val="20"/>
                <w:szCs w:val="16"/>
              </w:rPr>
              <w:t xml:space="preserve"> minimum depth (0.5 </w:t>
            </w:r>
            <w:r w:rsidR="00892676">
              <w:rPr>
                <w:rFonts w:asciiTheme="minorHAnsi" w:hAnsiTheme="minorHAnsi" w:cs="Arial"/>
                <w:sz w:val="20"/>
                <w:szCs w:val="16"/>
              </w:rPr>
              <w:t>m</w:t>
            </w:r>
            <w:r w:rsidRPr="00124093">
              <w:rPr>
                <w:rFonts w:asciiTheme="minorHAnsi" w:hAnsiTheme="minorHAnsi" w:cs="Arial"/>
                <w:sz w:val="20"/>
                <w:szCs w:val="16"/>
              </w:rPr>
              <w:t xml:space="preserve"> desirable) 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p>
          <w:p w14:paraId="4685A7A2" w14:textId="6CAF09F0" w:rsidR="000A4CB1" w:rsidRPr="00EF1FBA" w:rsidRDefault="007666C7" w:rsidP="000A4CB1">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0.75 </w:t>
            </w:r>
            <w:r w:rsidR="00892676">
              <w:rPr>
                <w:rFonts w:asciiTheme="minorHAnsi" w:hAnsiTheme="minorHAnsi" w:cs="Arial"/>
                <w:sz w:val="20"/>
                <w:szCs w:val="16"/>
              </w:rPr>
              <w:t>m</w:t>
            </w:r>
            <w:r w:rsidRPr="00124093">
              <w:rPr>
                <w:rFonts w:asciiTheme="minorHAnsi" w:hAnsiTheme="minorHAnsi" w:cs="Arial"/>
                <w:sz w:val="20"/>
                <w:szCs w:val="16"/>
              </w:rPr>
              <w:t xml:space="preserve"> minimum depth (1.0 </w:t>
            </w:r>
            <w:r w:rsidR="00892676">
              <w:rPr>
                <w:rFonts w:asciiTheme="minorHAnsi" w:hAnsiTheme="minorHAnsi" w:cs="Arial"/>
                <w:sz w:val="20"/>
                <w:szCs w:val="16"/>
              </w:rPr>
              <w:t>m</w:t>
            </w:r>
            <w:r w:rsidRPr="00124093">
              <w:rPr>
                <w:rFonts w:asciiTheme="minorHAnsi" w:hAnsiTheme="minorHAnsi" w:cs="Arial"/>
                <w:sz w:val="20"/>
                <w:szCs w:val="16"/>
              </w:rPr>
              <w:t xml:space="preserve"> desirable) for medium-bodied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6</w:t>
            </w:r>
            <w:r w:rsidRPr="00124093">
              <w:rPr>
                <w:rFonts w:asciiTheme="minorHAnsi" w:hAnsiTheme="minorHAnsi" w:cs="Arial"/>
                <w:sz w:val="20"/>
                <w:szCs w:val="16"/>
              </w:rPr>
              <w:t>50 mm)</w:t>
            </w:r>
          </w:p>
          <w:p w14:paraId="2CB5F6F2" w14:textId="06D377CE" w:rsidR="000A4CB1" w:rsidRPr="00EF1FBA" w:rsidRDefault="007666C7" w:rsidP="00124093">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 xml:space="preserve">1.0 </w:t>
            </w:r>
            <w:r w:rsidR="00892676">
              <w:rPr>
                <w:rFonts w:asciiTheme="minorHAnsi" w:hAnsiTheme="minorHAnsi" w:cs="Arial"/>
                <w:sz w:val="20"/>
                <w:szCs w:val="16"/>
              </w:rPr>
              <w:t>m</w:t>
            </w:r>
            <w:r w:rsidRPr="00124093">
              <w:rPr>
                <w:rFonts w:asciiTheme="minorHAnsi" w:hAnsiTheme="minorHAnsi" w:cs="Arial"/>
                <w:sz w:val="20"/>
                <w:szCs w:val="16"/>
              </w:rPr>
              <w:t xml:space="preserve"> minimum depth (1.5 </w:t>
            </w:r>
            <w:r w:rsidR="00892676">
              <w:rPr>
                <w:rFonts w:asciiTheme="minorHAnsi" w:hAnsiTheme="minorHAnsi" w:cs="Arial"/>
                <w:sz w:val="20"/>
                <w:szCs w:val="16"/>
              </w:rPr>
              <w:t>m</w:t>
            </w:r>
            <w:r w:rsidRPr="00124093">
              <w:rPr>
                <w:rFonts w:asciiTheme="minorHAnsi" w:hAnsiTheme="minorHAnsi" w:cs="Arial"/>
                <w:sz w:val="20"/>
                <w:szCs w:val="16"/>
              </w:rPr>
              <w:t xml:space="preserve"> desirable) for large-bodied fish (65</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p>
          <w:p w14:paraId="0EA84070" w14:textId="77777777"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u w:val="single"/>
              </w:rPr>
              <w:t>Rock-ramp fishways</w:t>
            </w:r>
            <w:r w:rsidRPr="00124093">
              <w:rPr>
                <w:rFonts w:asciiTheme="minorHAnsi" w:hAnsiTheme="minorHAnsi" w:cs="Arial"/>
                <w:sz w:val="20"/>
                <w:szCs w:val="16"/>
              </w:rPr>
              <w:t>:</w:t>
            </w:r>
          </w:p>
          <w:p w14:paraId="5065B397" w14:textId="79A7D387"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Criteria presently being refined for rock-ramp fishways.</w:t>
            </w:r>
            <w:r w:rsidR="00AC2616" w:rsidRPr="00124093">
              <w:rPr>
                <w:rFonts w:asciiTheme="minorHAnsi" w:hAnsiTheme="minorHAnsi" w:cs="Arial"/>
                <w:sz w:val="20"/>
                <w:szCs w:val="16"/>
              </w:rPr>
              <w:t xml:space="preserve"> </w:t>
            </w:r>
            <w:r w:rsidRPr="00124093">
              <w:rPr>
                <w:rFonts w:asciiTheme="minorHAnsi" w:hAnsiTheme="minorHAnsi" w:cs="Arial"/>
                <w:sz w:val="20"/>
                <w:szCs w:val="16"/>
              </w:rPr>
              <w:t xml:space="preserve">Preliminary standards for the </w:t>
            </w:r>
            <w:r w:rsidR="00FB6AB0">
              <w:rPr>
                <w:rFonts w:asciiTheme="minorHAnsi" w:hAnsiTheme="minorHAnsi" w:cs="Arial"/>
                <w:sz w:val="20"/>
                <w:szCs w:val="16"/>
              </w:rPr>
              <w:t>‘</w:t>
            </w:r>
            <w:r w:rsidRPr="00124093">
              <w:rPr>
                <w:rFonts w:asciiTheme="minorHAnsi" w:hAnsiTheme="minorHAnsi" w:cs="Arial"/>
                <w:sz w:val="20"/>
                <w:szCs w:val="16"/>
              </w:rPr>
              <w:t>ridge design</w:t>
            </w:r>
            <w:r w:rsidR="00FB6AB0">
              <w:rPr>
                <w:rFonts w:asciiTheme="minorHAnsi" w:hAnsiTheme="minorHAnsi" w:cs="Arial"/>
                <w:sz w:val="20"/>
                <w:szCs w:val="16"/>
              </w:rPr>
              <w:t>’</w:t>
            </w:r>
            <w:r w:rsidRPr="00124093">
              <w:rPr>
                <w:rFonts w:asciiTheme="minorHAnsi" w:hAnsiTheme="minorHAnsi" w:cs="Arial"/>
                <w:sz w:val="20"/>
                <w:szCs w:val="16"/>
              </w:rPr>
              <w:t>, which is a series of pools and ridges, include:</w:t>
            </w:r>
          </w:p>
          <w:p w14:paraId="68A78BCF" w14:textId="3D0280B5"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M</w:t>
            </w:r>
            <w:r w:rsidRPr="00124093">
              <w:rPr>
                <w:rFonts w:asciiTheme="minorHAnsi" w:hAnsiTheme="minorHAnsi" w:cs="Arial"/>
                <w:sz w:val="20"/>
                <w:szCs w:val="16"/>
              </w:rPr>
              <w:t xml:space="preserve">inimum </w:t>
            </w:r>
            <w:r w:rsidR="007666C7" w:rsidRPr="00124093">
              <w:rPr>
                <w:rFonts w:asciiTheme="minorHAnsi" w:hAnsiTheme="minorHAnsi" w:cs="Arial"/>
                <w:sz w:val="20"/>
                <w:szCs w:val="16"/>
              </w:rPr>
              <w:t xml:space="preserve">depth of 0.3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50% of pool surface area, for small- to medium-bodied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007666C7" w:rsidRPr="00124093">
              <w:rPr>
                <w:rFonts w:asciiTheme="minorHAnsi" w:hAnsiTheme="minorHAnsi" w:cs="Arial"/>
                <w:sz w:val="20"/>
                <w:szCs w:val="16"/>
              </w:rPr>
              <w:t>50 mm)</w:t>
            </w:r>
          </w:p>
          <w:p w14:paraId="7EAB69E0" w14:textId="24106AE9"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M</w:t>
            </w:r>
            <w:r w:rsidRPr="00124093">
              <w:rPr>
                <w:rFonts w:asciiTheme="minorHAnsi" w:hAnsiTheme="minorHAnsi" w:cs="Arial"/>
                <w:sz w:val="20"/>
                <w:szCs w:val="16"/>
              </w:rPr>
              <w:t xml:space="preserve">inimum </w:t>
            </w:r>
            <w:r w:rsidR="007666C7" w:rsidRPr="00124093">
              <w:rPr>
                <w:rFonts w:asciiTheme="minorHAnsi" w:hAnsiTheme="minorHAnsi" w:cs="Arial"/>
                <w:sz w:val="20"/>
                <w:szCs w:val="16"/>
              </w:rPr>
              <w:t xml:space="preserve">depth of 0.5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50% of pool surface area, for medium-bodied fish (15</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4</w:t>
            </w:r>
            <w:r w:rsidR="007666C7" w:rsidRPr="00124093">
              <w:rPr>
                <w:rFonts w:asciiTheme="minorHAnsi" w:hAnsiTheme="minorHAnsi" w:cs="Arial"/>
                <w:sz w:val="20"/>
                <w:szCs w:val="16"/>
              </w:rPr>
              <w:t>00 mm)</w:t>
            </w:r>
          </w:p>
          <w:p w14:paraId="38131E2E" w14:textId="24E2273E" w:rsidR="00A618F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S</w:t>
            </w:r>
            <w:r w:rsidRPr="00124093">
              <w:rPr>
                <w:rFonts w:asciiTheme="minorHAnsi" w:hAnsiTheme="minorHAnsi" w:cs="Arial"/>
                <w:sz w:val="20"/>
                <w:szCs w:val="16"/>
              </w:rPr>
              <w:t xml:space="preserve">ame </w:t>
            </w:r>
            <w:r w:rsidR="007666C7" w:rsidRPr="00124093">
              <w:rPr>
                <w:rFonts w:asciiTheme="minorHAnsi" w:hAnsiTheme="minorHAnsi" w:cs="Arial"/>
                <w:sz w:val="20"/>
                <w:szCs w:val="16"/>
              </w:rPr>
              <w:t>minimum depths above and below 50% of gaps in ridge</w:t>
            </w:r>
            <w:r w:rsidR="00FB6AB0">
              <w:rPr>
                <w:rFonts w:asciiTheme="minorHAnsi" w:hAnsiTheme="minorHAnsi" w:cs="Arial"/>
                <w:sz w:val="20"/>
                <w:szCs w:val="16"/>
              </w:rPr>
              <w:t xml:space="preserve"> </w:t>
            </w:r>
            <w:r w:rsidR="007666C7" w:rsidRPr="00124093">
              <w:rPr>
                <w:rFonts w:asciiTheme="minorHAnsi" w:hAnsiTheme="minorHAnsi" w:cs="Arial"/>
                <w:sz w:val="20"/>
                <w:szCs w:val="16"/>
              </w:rPr>
              <w:t>rocks</w:t>
            </w:r>
          </w:p>
          <w:p w14:paraId="39BA1F73" w14:textId="13082AA7"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S</w:t>
            </w:r>
            <w:r w:rsidRPr="00124093">
              <w:rPr>
                <w:rFonts w:asciiTheme="minorHAnsi" w:hAnsiTheme="minorHAnsi" w:cs="Arial"/>
                <w:sz w:val="20"/>
                <w:szCs w:val="16"/>
              </w:rPr>
              <w:t xml:space="preserve">ame </w:t>
            </w:r>
            <w:r w:rsidR="007666C7" w:rsidRPr="00124093">
              <w:rPr>
                <w:rFonts w:asciiTheme="minorHAnsi" w:hAnsiTheme="minorHAnsi" w:cs="Arial"/>
                <w:sz w:val="20"/>
                <w:szCs w:val="16"/>
              </w:rPr>
              <w:t>minimum depth providing a continuous path between ridges</w:t>
            </w:r>
          </w:p>
          <w:p w14:paraId="345561D5" w14:textId="3B58F3D4"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M</w:t>
            </w:r>
            <w:r w:rsidRPr="00124093">
              <w:rPr>
                <w:rFonts w:asciiTheme="minorHAnsi" w:hAnsiTheme="minorHAnsi" w:cs="Arial"/>
                <w:sz w:val="20"/>
                <w:szCs w:val="16"/>
              </w:rPr>
              <w:t xml:space="preserve">inimum </w:t>
            </w:r>
            <w:r w:rsidR="007666C7" w:rsidRPr="00124093">
              <w:rPr>
                <w:rFonts w:asciiTheme="minorHAnsi" w:hAnsiTheme="minorHAnsi" w:cs="Arial"/>
                <w:sz w:val="20"/>
                <w:szCs w:val="16"/>
              </w:rPr>
              <w:t xml:space="preserve">depth of 0.15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50% of ridge-rock gaps 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007666C7" w:rsidRPr="00124093">
              <w:rPr>
                <w:rFonts w:asciiTheme="minorHAnsi" w:hAnsiTheme="minorHAnsi" w:cs="Arial"/>
                <w:sz w:val="20"/>
                <w:szCs w:val="16"/>
              </w:rPr>
              <w:t>00 mm)</w:t>
            </w:r>
          </w:p>
          <w:p w14:paraId="4A97072A" w14:textId="5E8ED778" w:rsidR="007666C7" w:rsidRPr="00124093" w:rsidRDefault="00193AB1" w:rsidP="00124093">
            <w:pPr>
              <w:pStyle w:val="ListParagraph"/>
              <w:numPr>
                <w:ilvl w:val="0"/>
                <w:numId w:val="25"/>
              </w:numPr>
              <w:spacing w:after="113" w:line="240" w:lineRule="atLeast"/>
              <w:ind w:left="357" w:hanging="357"/>
              <w:contextualSpacing w:val="0"/>
              <w:rPr>
                <w:rFonts w:asciiTheme="minorHAnsi" w:hAnsiTheme="minorHAnsi" w:cs="Arial"/>
                <w:sz w:val="20"/>
                <w:szCs w:val="16"/>
              </w:rPr>
            </w:pPr>
            <w:r>
              <w:rPr>
                <w:rFonts w:asciiTheme="minorHAnsi" w:hAnsiTheme="minorHAnsi" w:cs="Arial"/>
                <w:sz w:val="20"/>
                <w:szCs w:val="16"/>
              </w:rPr>
              <w:t>M</w:t>
            </w:r>
            <w:r w:rsidRPr="00124093">
              <w:rPr>
                <w:rFonts w:asciiTheme="minorHAnsi" w:hAnsiTheme="minorHAnsi" w:cs="Arial"/>
                <w:sz w:val="20"/>
                <w:szCs w:val="16"/>
              </w:rPr>
              <w:t xml:space="preserve">inimum </w:t>
            </w:r>
            <w:r w:rsidR="007666C7" w:rsidRPr="00124093">
              <w:rPr>
                <w:rFonts w:asciiTheme="minorHAnsi" w:hAnsiTheme="minorHAnsi" w:cs="Arial"/>
                <w:sz w:val="20"/>
                <w:szCs w:val="16"/>
              </w:rPr>
              <w:t xml:space="preserve">depth of 0.3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50% of ridge-rock gaps for medium-bodied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4</w:t>
            </w:r>
            <w:r w:rsidR="007666C7" w:rsidRPr="00124093">
              <w:rPr>
                <w:rFonts w:asciiTheme="minorHAnsi" w:hAnsiTheme="minorHAnsi" w:cs="Arial"/>
                <w:sz w:val="20"/>
                <w:szCs w:val="16"/>
              </w:rPr>
              <w:t>00 mm)</w:t>
            </w:r>
            <w:r w:rsidR="0002626B">
              <w:rPr>
                <w:rFonts w:asciiTheme="minorHAnsi" w:hAnsiTheme="minorHAnsi" w:cs="Arial"/>
                <w:sz w:val="20"/>
                <w:szCs w:val="16"/>
              </w:rPr>
              <w:t>.</w:t>
            </w:r>
          </w:p>
          <w:p w14:paraId="10F7EFA1" w14:textId="7E1A025D"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 xml:space="preserve">Preliminary standards for the </w:t>
            </w:r>
            <w:r w:rsidR="00FB6AB0">
              <w:rPr>
                <w:rFonts w:asciiTheme="minorHAnsi" w:hAnsiTheme="minorHAnsi" w:cs="Arial"/>
                <w:sz w:val="20"/>
                <w:szCs w:val="16"/>
              </w:rPr>
              <w:t>‘</w:t>
            </w:r>
            <w:r w:rsidRPr="00124093">
              <w:rPr>
                <w:rFonts w:asciiTheme="minorHAnsi" w:hAnsiTheme="minorHAnsi" w:cs="Arial"/>
                <w:sz w:val="20"/>
                <w:szCs w:val="16"/>
              </w:rPr>
              <w:t>random-rock design</w:t>
            </w:r>
            <w:r w:rsidR="00FB6AB0">
              <w:rPr>
                <w:rFonts w:asciiTheme="minorHAnsi" w:hAnsiTheme="minorHAnsi" w:cs="Arial"/>
                <w:sz w:val="20"/>
                <w:szCs w:val="16"/>
              </w:rPr>
              <w:t>’</w:t>
            </w:r>
            <w:r w:rsidRPr="00124093">
              <w:rPr>
                <w:rFonts w:asciiTheme="minorHAnsi" w:hAnsiTheme="minorHAnsi" w:cs="Arial"/>
                <w:sz w:val="20"/>
                <w:szCs w:val="16"/>
              </w:rPr>
              <w:t xml:space="preserve">, which is more like a roughened channel without discrete pools, include </w:t>
            </w:r>
            <w:r w:rsidR="000A4CB1">
              <w:rPr>
                <w:rFonts w:asciiTheme="minorHAnsi" w:hAnsiTheme="minorHAnsi" w:cs="Arial"/>
                <w:sz w:val="20"/>
                <w:szCs w:val="16"/>
              </w:rPr>
              <w:t xml:space="preserve">a </w:t>
            </w:r>
            <w:r w:rsidRPr="00124093">
              <w:rPr>
                <w:rFonts w:asciiTheme="minorHAnsi" w:hAnsiTheme="minorHAnsi" w:cs="Arial"/>
                <w:sz w:val="20"/>
                <w:szCs w:val="16"/>
              </w:rPr>
              <w:t>minimum depth:</w:t>
            </w:r>
          </w:p>
          <w:p w14:paraId="12B0B414" w14:textId="28ECED10"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O</w:t>
            </w:r>
            <w:r w:rsidRPr="00124093">
              <w:rPr>
                <w:rFonts w:asciiTheme="minorHAnsi" w:hAnsiTheme="minorHAnsi" w:cs="Arial"/>
                <w:sz w:val="20"/>
                <w:szCs w:val="16"/>
              </w:rPr>
              <w:t xml:space="preserve">f </w:t>
            </w:r>
            <w:r w:rsidR="007666C7" w:rsidRPr="00124093">
              <w:rPr>
                <w:rFonts w:asciiTheme="minorHAnsi" w:hAnsiTheme="minorHAnsi" w:cs="Arial"/>
                <w:sz w:val="20"/>
                <w:szCs w:val="16"/>
              </w:rPr>
              <w:t xml:space="preserve">0.3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a minimum 2 </w:t>
            </w:r>
            <w:r w:rsidR="00892676">
              <w:rPr>
                <w:rFonts w:asciiTheme="minorHAnsi" w:hAnsiTheme="minorHAnsi" w:cs="Arial"/>
                <w:sz w:val="20"/>
                <w:szCs w:val="16"/>
              </w:rPr>
              <w:t>m</w:t>
            </w:r>
            <w:r w:rsidR="007666C7" w:rsidRPr="00124093">
              <w:rPr>
                <w:rFonts w:asciiTheme="minorHAnsi" w:hAnsiTheme="minorHAnsi" w:cs="Arial"/>
                <w:sz w:val="20"/>
                <w:szCs w:val="16"/>
              </w:rPr>
              <w:t xml:space="preserve"> of channel width for small-bodied fish (2</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007666C7" w:rsidRPr="00124093">
              <w:rPr>
                <w:rFonts w:asciiTheme="minorHAnsi" w:hAnsiTheme="minorHAnsi" w:cs="Arial"/>
                <w:sz w:val="20"/>
                <w:szCs w:val="16"/>
              </w:rPr>
              <w:t>00 mm)</w:t>
            </w:r>
          </w:p>
          <w:p w14:paraId="1FF92CC6" w14:textId="244F49D1" w:rsidR="007666C7" w:rsidRPr="00124093" w:rsidRDefault="00193AB1" w:rsidP="007666C7">
            <w:pPr>
              <w:pStyle w:val="ListParagraph"/>
              <w:numPr>
                <w:ilvl w:val="0"/>
                <w:numId w:val="25"/>
              </w:numPr>
              <w:spacing w:after="0" w:line="288" w:lineRule="auto"/>
              <w:rPr>
                <w:rFonts w:asciiTheme="minorHAnsi" w:hAnsiTheme="minorHAnsi" w:cs="Arial"/>
                <w:sz w:val="20"/>
                <w:szCs w:val="16"/>
              </w:rPr>
            </w:pPr>
            <w:r>
              <w:rPr>
                <w:rFonts w:asciiTheme="minorHAnsi" w:hAnsiTheme="minorHAnsi" w:cs="Arial"/>
                <w:sz w:val="20"/>
                <w:szCs w:val="16"/>
              </w:rPr>
              <w:t>O</w:t>
            </w:r>
            <w:r w:rsidRPr="00124093">
              <w:rPr>
                <w:rFonts w:asciiTheme="minorHAnsi" w:hAnsiTheme="minorHAnsi" w:cs="Arial"/>
                <w:sz w:val="20"/>
                <w:szCs w:val="16"/>
              </w:rPr>
              <w:t xml:space="preserve">f </w:t>
            </w:r>
            <w:r w:rsidR="007666C7" w:rsidRPr="00124093">
              <w:rPr>
                <w:rFonts w:asciiTheme="minorHAnsi" w:hAnsiTheme="minorHAnsi" w:cs="Arial"/>
                <w:sz w:val="20"/>
                <w:szCs w:val="16"/>
              </w:rPr>
              <w:t xml:space="preserve">0.4 </w:t>
            </w:r>
            <w:r w:rsidR="00892676">
              <w:rPr>
                <w:rFonts w:asciiTheme="minorHAnsi" w:hAnsiTheme="minorHAnsi" w:cs="Arial"/>
                <w:sz w:val="20"/>
                <w:szCs w:val="16"/>
              </w:rPr>
              <w:t>m</w:t>
            </w:r>
            <w:r w:rsidR="007666C7" w:rsidRPr="00124093">
              <w:rPr>
                <w:rFonts w:asciiTheme="minorHAnsi" w:hAnsiTheme="minorHAnsi" w:cs="Arial"/>
                <w:sz w:val="20"/>
                <w:szCs w:val="16"/>
              </w:rPr>
              <w:t xml:space="preserve"> for a minimum 3 </w:t>
            </w:r>
            <w:r w:rsidR="00892676">
              <w:rPr>
                <w:rFonts w:asciiTheme="minorHAnsi" w:hAnsiTheme="minorHAnsi" w:cs="Arial"/>
                <w:sz w:val="20"/>
                <w:szCs w:val="16"/>
              </w:rPr>
              <w:t>m</w:t>
            </w:r>
            <w:r w:rsidR="007666C7" w:rsidRPr="00124093">
              <w:rPr>
                <w:rFonts w:asciiTheme="minorHAnsi" w:hAnsiTheme="minorHAnsi" w:cs="Arial"/>
                <w:sz w:val="20"/>
                <w:szCs w:val="16"/>
              </w:rPr>
              <w:t xml:space="preserve"> of channel width for medium-bodied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4</w:t>
            </w:r>
            <w:r w:rsidR="007666C7" w:rsidRPr="00124093">
              <w:rPr>
                <w:rFonts w:asciiTheme="minorHAnsi" w:hAnsiTheme="minorHAnsi" w:cs="Arial"/>
                <w:sz w:val="20"/>
                <w:szCs w:val="16"/>
              </w:rPr>
              <w:t>00 mm)</w:t>
            </w:r>
          </w:p>
          <w:p w14:paraId="53CBCF47" w14:textId="10CFA9F3" w:rsidR="000A4CB1" w:rsidRPr="00EF1FBA" w:rsidRDefault="00193AB1" w:rsidP="000A4CB1">
            <w:pPr>
              <w:pStyle w:val="ListParagraph"/>
              <w:numPr>
                <w:ilvl w:val="0"/>
                <w:numId w:val="25"/>
              </w:numPr>
              <w:spacing w:after="113" w:line="240" w:lineRule="atLeast"/>
              <w:ind w:left="357" w:hanging="357"/>
              <w:contextualSpacing w:val="0"/>
              <w:rPr>
                <w:rFonts w:asciiTheme="minorHAnsi" w:hAnsiTheme="minorHAnsi" w:cs="Arial"/>
                <w:sz w:val="20"/>
                <w:szCs w:val="16"/>
              </w:rPr>
            </w:pPr>
            <w:r>
              <w:rPr>
                <w:rFonts w:asciiTheme="minorHAnsi" w:hAnsiTheme="minorHAnsi" w:cs="Arial"/>
                <w:sz w:val="20"/>
                <w:szCs w:val="16"/>
              </w:rPr>
              <w:t>P</w:t>
            </w:r>
            <w:r w:rsidRPr="00124093">
              <w:rPr>
                <w:rFonts w:asciiTheme="minorHAnsi" w:hAnsiTheme="minorHAnsi" w:cs="Arial"/>
                <w:sz w:val="20"/>
                <w:szCs w:val="16"/>
              </w:rPr>
              <w:t xml:space="preserve">roviding </w:t>
            </w:r>
            <w:r w:rsidR="007666C7" w:rsidRPr="00124093">
              <w:rPr>
                <w:rFonts w:asciiTheme="minorHAnsi" w:hAnsiTheme="minorHAnsi" w:cs="Arial"/>
                <w:sz w:val="20"/>
                <w:szCs w:val="16"/>
              </w:rPr>
              <w:t>a continuous path of minimum depth from top to bottom of the ramp</w:t>
            </w:r>
            <w:r w:rsidR="0002626B">
              <w:rPr>
                <w:rFonts w:asciiTheme="minorHAnsi" w:hAnsiTheme="minorHAnsi" w:cs="Arial"/>
                <w:sz w:val="20"/>
                <w:szCs w:val="16"/>
              </w:rPr>
              <w:t>.</w:t>
            </w:r>
          </w:p>
          <w:p w14:paraId="164DA84D" w14:textId="14AE8FFB"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Note: there are few data concerning minimum depth in rock fishways for large-bodied fish (&gt;400 mm)</w:t>
            </w:r>
            <w:r w:rsidR="00193AB1">
              <w:rPr>
                <w:rFonts w:asciiTheme="minorHAnsi" w:hAnsiTheme="minorHAnsi" w:cs="Arial"/>
                <w:sz w:val="20"/>
                <w:szCs w:val="16"/>
              </w:rPr>
              <w:t>.</w:t>
            </w:r>
          </w:p>
        </w:tc>
      </w:tr>
      <w:tr w:rsidR="007666C7" w:rsidRPr="000F75B7" w14:paraId="069FA383" w14:textId="77777777" w:rsidTr="006A003C">
        <w:trPr>
          <w:trHeight w:val="4498"/>
        </w:trPr>
        <w:tc>
          <w:tcPr>
            <w:tcW w:w="1701" w:type="dxa"/>
          </w:tcPr>
          <w:p w14:paraId="402B5BDE" w14:textId="77777777" w:rsidR="007666C7" w:rsidRPr="00124093" w:rsidRDefault="007666C7" w:rsidP="007666C7">
            <w:pPr>
              <w:pStyle w:val="ListParagraph"/>
              <w:numPr>
                <w:ilvl w:val="0"/>
                <w:numId w:val="16"/>
              </w:numPr>
              <w:spacing w:after="0" w:line="288" w:lineRule="auto"/>
              <w:ind w:left="318" w:hanging="284"/>
              <w:contextualSpacing w:val="0"/>
              <w:rPr>
                <w:rFonts w:asciiTheme="minorHAnsi" w:hAnsiTheme="minorHAnsi" w:cs="Arial"/>
                <w:sz w:val="20"/>
                <w:szCs w:val="16"/>
              </w:rPr>
            </w:pPr>
            <w:r w:rsidRPr="00124093">
              <w:rPr>
                <w:rFonts w:asciiTheme="minorHAnsi" w:hAnsiTheme="minorHAnsi" w:cs="Arial"/>
                <w:sz w:val="20"/>
                <w:szCs w:val="16"/>
              </w:rPr>
              <w:lastRenderedPageBreak/>
              <w:t xml:space="preserve">Maximum water velocity </w:t>
            </w:r>
          </w:p>
        </w:tc>
        <w:tc>
          <w:tcPr>
            <w:tcW w:w="7088" w:type="dxa"/>
            <w:shd w:val="clear" w:color="auto" w:fill="D9D9D9" w:themeFill="background1" w:themeFillShade="D9"/>
          </w:tcPr>
          <w:p w14:paraId="5A7024CB" w14:textId="77777777" w:rsidR="007666C7" w:rsidRPr="00124093" w:rsidRDefault="007666C7" w:rsidP="00124093">
            <w:pPr>
              <w:spacing w:after="113" w:line="240" w:lineRule="atLeast"/>
              <w:rPr>
                <w:rFonts w:asciiTheme="minorHAnsi" w:hAnsiTheme="minorHAnsi" w:cs="Arial"/>
                <w:sz w:val="20"/>
                <w:szCs w:val="16"/>
              </w:rPr>
            </w:pPr>
            <w:r w:rsidRPr="00124093">
              <w:rPr>
                <w:rFonts w:asciiTheme="minorHAnsi" w:hAnsiTheme="minorHAnsi" w:cs="Arial"/>
                <w:sz w:val="20"/>
                <w:szCs w:val="16"/>
              </w:rPr>
              <w:t>Measured using head loss between baffles or pools and needs to be interpreted together with turbulence.</w:t>
            </w:r>
          </w:p>
          <w:p w14:paraId="12D891B4" w14:textId="568CBABE" w:rsidR="007666C7" w:rsidRPr="00124093" w:rsidRDefault="00A46C63" w:rsidP="007666C7">
            <w:pPr>
              <w:spacing w:line="288" w:lineRule="auto"/>
              <w:rPr>
                <w:rFonts w:asciiTheme="minorHAnsi" w:hAnsiTheme="minorHAnsi" w:cs="Arial"/>
                <w:sz w:val="20"/>
                <w:szCs w:val="16"/>
                <w:u w:val="single"/>
              </w:rPr>
            </w:pPr>
            <w:r w:rsidRPr="00124093">
              <w:rPr>
                <w:rFonts w:asciiTheme="minorHAnsi" w:hAnsiTheme="minorHAnsi" w:cs="Arial"/>
                <w:sz w:val="20"/>
                <w:szCs w:val="16"/>
                <w:u w:val="single"/>
              </w:rPr>
              <w:t>Vertical-slot</w:t>
            </w:r>
            <w:r w:rsidR="007666C7" w:rsidRPr="00124093">
              <w:rPr>
                <w:rFonts w:asciiTheme="minorHAnsi" w:hAnsiTheme="minorHAnsi" w:cs="Arial"/>
                <w:sz w:val="20"/>
                <w:szCs w:val="16"/>
                <w:u w:val="single"/>
              </w:rPr>
              <w:t xml:space="preserve"> fishways, fish</w:t>
            </w:r>
            <w:r w:rsidR="00307082">
              <w:rPr>
                <w:rFonts w:asciiTheme="minorHAnsi" w:hAnsiTheme="minorHAnsi" w:cs="Arial"/>
                <w:sz w:val="20"/>
                <w:szCs w:val="16"/>
                <w:u w:val="single"/>
              </w:rPr>
              <w:t xml:space="preserve"> </w:t>
            </w:r>
            <w:r w:rsidR="007666C7" w:rsidRPr="00124093">
              <w:rPr>
                <w:rFonts w:asciiTheme="minorHAnsi" w:hAnsiTheme="minorHAnsi" w:cs="Arial"/>
                <w:sz w:val="20"/>
                <w:szCs w:val="16"/>
                <w:u w:val="single"/>
              </w:rPr>
              <w:t>lock entrance or exit. Head loss:</w:t>
            </w:r>
          </w:p>
          <w:p w14:paraId="09DA1682" w14:textId="09C77E06" w:rsidR="004C5078" w:rsidRPr="00EF1FBA" w:rsidRDefault="007666C7" w:rsidP="004C5078">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0.075 </w:t>
            </w:r>
            <w:r w:rsidR="0002626B">
              <w:rPr>
                <w:rFonts w:ascii="Calibri" w:hAnsi="Calibri" w:cs="Arial"/>
                <w:sz w:val="20"/>
                <w:szCs w:val="16"/>
              </w:rPr>
              <w:t>±</w:t>
            </w:r>
            <w:r w:rsidRPr="00124093">
              <w:rPr>
                <w:rFonts w:asciiTheme="minorHAnsi" w:hAnsiTheme="minorHAnsi" w:cs="Arial"/>
                <w:sz w:val="20"/>
                <w:szCs w:val="16"/>
              </w:rPr>
              <w:t xml:space="preserve"> 0.015 </w:t>
            </w:r>
            <w:r w:rsidR="00892676" w:rsidRPr="00124093">
              <w:rPr>
                <w:rFonts w:asciiTheme="minorHAnsi" w:hAnsiTheme="minorHAnsi" w:cs="Arial"/>
                <w:sz w:val="20"/>
                <w:szCs w:val="16"/>
              </w:rPr>
              <w:t>m</w:t>
            </w:r>
            <w:r w:rsidRPr="00124093">
              <w:rPr>
                <w:rFonts w:asciiTheme="minorHAnsi" w:hAnsiTheme="minorHAnsi" w:cs="Arial"/>
                <w:sz w:val="20"/>
                <w:szCs w:val="16"/>
              </w:rPr>
              <w:t xml:space="preserve"> for small-bodied fish (3</w:t>
            </w:r>
            <w:r w:rsidR="004C25D5" w:rsidRPr="00124093">
              <w:rPr>
                <w:rFonts w:asciiTheme="minorHAnsi" w:hAnsiTheme="minorHAnsi" w:cs="Arial"/>
                <w:sz w:val="20"/>
                <w:szCs w:val="16"/>
              </w:rPr>
              <w:t>0–5</w:t>
            </w:r>
            <w:r w:rsidRPr="00124093">
              <w:rPr>
                <w:rFonts w:asciiTheme="minorHAnsi" w:hAnsiTheme="minorHAnsi" w:cs="Arial"/>
                <w:sz w:val="20"/>
                <w:szCs w:val="16"/>
              </w:rPr>
              <w:t>0 mm)</w:t>
            </w:r>
          </w:p>
          <w:p w14:paraId="072B3D6C" w14:textId="13CD5B78" w:rsidR="004C5078" w:rsidRPr="00EF1FBA" w:rsidRDefault="007666C7" w:rsidP="004C5078">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0.100 </w:t>
            </w:r>
            <w:r w:rsidR="0002626B">
              <w:rPr>
                <w:rFonts w:ascii="Calibri" w:hAnsi="Calibri" w:cs="Arial"/>
                <w:sz w:val="20"/>
                <w:szCs w:val="16"/>
              </w:rPr>
              <w:t>±</w:t>
            </w:r>
            <w:r w:rsidRPr="00124093">
              <w:rPr>
                <w:rFonts w:asciiTheme="minorHAnsi" w:hAnsiTheme="minorHAnsi" w:cs="Arial"/>
                <w:sz w:val="20"/>
                <w:szCs w:val="16"/>
              </w:rPr>
              <w:t xml:space="preserve"> 0.020 </w:t>
            </w:r>
            <w:r w:rsidR="00892676" w:rsidRPr="00124093">
              <w:rPr>
                <w:rFonts w:asciiTheme="minorHAnsi" w:hAnsiTheme="minorHAnsi" w:cs="Arial"/>
                <w:sz w:val="20"/>
                <w:szCs w:val="16"/>
              </w:rPr>
              <w:t>m</w:t>
            </w:r>
            <w:r w:rsidRPr="00124093">
              <w:rPr>
                <w:rFonts w:asciiTheme="minorHAnsi" w:hAnsiTheme="minorHAnsi" w:cs="Arial"/>
                <w:sz w:val="20"/>
                <w:szCs w:val="16"/>
              </w:rPr>
              <w:t xml:space="preserve"> for small-bodied fish (4</w:t>
            </w:r>
            <w:r w:rsidR="004C25D5" w:rsidRPr="00124093">
              <w:rPr>
                <w:rFonts w:asciiTheme="minorHAnsi" w:hAnsiTheme="minorHAnsi" w:cs="Arial"/>
                <w:sz w:val="20"/>
                <w:szCs w:val="16"/>
              </w:rPr>
              <w:t>0–1</w:t>
            </w:r>
            <w:r w:rsidRPr="00124093">
              <w:rPr>
                <w:rFonts w:asciiTheme="minorHAnsi" w:hAnsiTheme="minorHAnsi" w:cs="Arial"/>
                <w:sz w:val="20"/>
                <w:szCs w:val="16"/>
              </w:rPr>
              <w:t>00 mm)</w:t>
            </w:r>
          </w:p>
          <w:p w14:paraId="51EC114C" w14:textId="4C0F8BB9" w:rsidR="00787FBD" w:rsidRPr="00EF1FBA" w:rsidRDefault="007666C7" w:rsidP="00787FBD">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 xml:space="preserve">0.165 </w:t>
            </w:r>
            <w:r w:rsidR="0002626B">
              <w:rPr>
                <w:rFonts w:ascii="Calibri" w:hAnsi="Calibri" w:cs="Arial"/>
                <w:sz w:val="20"/>
                <w:szCs w:val="16"/>
              </w:rPr>
              <w:t>±</w:t>
            </w:r>
            <w:r w:rsidRPr="00124093">
              <w:rPr>
                <w:rFonts w:asciiTheme="minorHAnsi" w:hAnsiTheme="minorHAnsi" w:cs="Arial"/>
                <w:sz w:val="20"/>
                <w:szCs w:val="16"/>
              </w:rPr>
              <w:t xml:space="preserve"> 0.035 </w:t>
            </w:r>
            <w:r w:rsidR="00892676">
              <w:rPr>
                <w:rFonts w:asciiTheme="minorHAnsi" w:hAnsiTheme="minorHAnsi" w:cs="Arial"/>
                <w:sz w:val="20"/>
                <w:szCs w:val="16"/>
              </w:rPr>
              <w:t>m</w:t>
            </w:r>
            <w:r w:rsidRPr="00124093">
              <w:rPr>
                <w:rFonts w:asciiTheme="minorHAnsi" w:hAnsiTheme="minorHAnsi" w:cs="Arial"/>
                <w:sz w:val="20"/>
                <w:szCs w:val="16"/>
              </w:rPr>
              <w:t xml:space="preserve"> for medium- and large-bodied fish. (10</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400 mm)</w:t>
            </w:r>
            <w:r w:rsidR="00787FBD">
              <w:rPr>
                <w:rFonts w:asciiTheme="minorHAnsi" w:hAnsiTheme="minorHAnsi" w:cs="Arial"/>
                <w:sz w:val="20"/>
                <w:szCs w:val="16"/>
              </w:rPr>
              <w:t>.</w:t>
            </w:r>
          </w:p>
          <w:p w14:paraId="5E55B77D" w14:textId="0B700769" w:rsidR="007666C7" w:rsidRPr="00124093" w:rsidRDefault="007666C7" w:rsidP="007666C7">
            <w:pPr>
              <w:spacing w:line="288" w:lineRule="auto"/>
              <w:rPr>
                <w:rFonts w:asciiTheme="minorHAnsi" w:hAnsiTheme="minorHAnsi" w:cs="Arial"/>
                <w:sz w:val="20"/>
                <w:szCs w:val="16"/>
                <w:u w:val="single"/>
              </w:rPr>
            </w:pPr>
            <w:r w:rsidRPr="00124093">
              <w:rPr>
                <w:rFonts w:asciiTheme="minorHAnsi" w:hAnsiTheme="minorHAnsi" w:cs="Arial"/>
                <w:sz w:val="20"/>
                <w:szCs w:val="16"/>
                <w:u w:val="single"/>
              </w:rPr>
              <w:t xml:space="preserve">Rock-ramp fishways </w:t>
            </w:r>
            <w:r w:rsidR="0002626B">
              <w:rPr>
                <w:rFonts w:asciiTheme="minorHAnsi" w:hAnsiTheme="minorHAnsi" w:cs="Arial"/>
                <w:sz w:val="20"/>
                <w:szCs w:val="16"/>
                <w:u w:val="single"/>
              </w:rPr>
              <w:t>–</w:t>
            </w:r>
            <w:r w:rsidR="0002626B" w:rsidRPr="00124093">
              <w:rPr>
                <w:rFonts w:asciiTheme="minorHAnsi" w:hAnsiTheme="minorHAnsi" w:cs="Arial"/>
                <w:sz w:val="20"/>
                <w:szCs w:val="16"/>
                <w:u w:val="single"/>
              </w:rPr>
              <w:t xml:space="preserve"> </w:t>
            </w:r>
            <w:r w:rsidRPr="00124093">
              <w:rPr>
                <w:rFonts w:asciiTheme="minorHAnsi" w:hAnsiTheme="minorHAnsi" w:cs="Arial"/>
                <w:sz w:val="20"/>
                <w:szCs w:val="16"/>
                <w:u w:val="single"/>
              </w:rPr>
              <w:t>ridge design</w:t>
            </w:r>
          </w:p>
          <w:p w14:paraId="23E062D8" w14:textId="485E6819" w:rsidR="004C5078" w:rsidRPr="00EF1FBA" w:rsidRDefault="007666C7" w:rsidP="004C5078">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0.075 </w:t>
            </w:r>
            <w:r w:rsidR="0002626B" w:rsidRPr="00124093">
              <w:rPr>
                <w:rFonts w:ascii="Calibri" w:hAnsi="Calibri" w:cs="Arial"/>
                <w:sz w:val="20"/>
                <w:szCs w:val="16"/>
              </w:rPr>
              <w:t>±</w:t>
            </w:r>
            <w:r w:rsidRPr="00124093">
              <w:rPr>
                <w:rFonts w:asciiTheme="minorHAnsi" w:hAnsiTheme="minorHAnsi" w:cs="Arial"/>
                <w:sz w:val="20"/>
                <w:szCs w:val="16"/>
              </w:rPr>
              <w:t xml:space="preserve"> 0.015 </w:t>
            </w:r>
            <w:r w:rsidR="00892676">
              <w:rPr>
                <w:rFonts w:asciiTheme="minorHAnsi" w:hAnsiTheme="minorHAnsi" w:cs="Arial"/>
                <w:sz w:val="20"/>
                <w:szCs w:val="16"/>
              </w:rPr>
              <w:t>m</w:t>
            </w:r>
            <w:r w:rsidRPr="00124093">
              <w:rPr>
                <w:rFonts w:asciiTheme="minorHAnsi" w:hAnsiTheme="minorHAnsi" w:cs="Arial"/>
                <w:sz w:val="20"/>
                <w:szCs w:val="16"/>
              </w:rPr>
              <w:t xml:space="preserve"> for very small-bodied fish (1</w:t>
            </w:r>
            <w:r w:rsidR="004C25D5" w:rsidRPr="00124093">
              <w:rPr>
                <w:rFonts w:asciiTheme="minorHAnsi" w:hAnsiTheme="minorHAnsi" w:cs="Arial"/>
                <w:sz w:val="20"/>
                <w:szCs w:val="16"/>
              </w:rPr>
              <w:t>5</w:t>
            </w:r>
            <w:r w:rsidR="004C25D5">
              <w:rPr>
                <w:rFonts w:asciiTheme="minorHAnsi" w:hAnsiTheme="minorHAnsi" w:cs="Arial"/>
                <w:sz w:val="20"/>
                <w:szCs w:val="16"/>
              </w:rPr>
              <w:t>–</w:t>
            </w:r>
            <w:r w:rsidR="004C25D5" w:rsidRPr="00124093">
              <w:rPr>
                <w:rFonts w:asciiTheme="minorHAnsi" w:hAnsiTheme="minorHAnsi" w:cs="Arial"/>
                <w:sz w:val="20"/>
                <w:szCs w:val="16"/>
              </w:rPr>
              <w:t>4</w:t>
            </w:r>
            <w:r w:rsidRPr="00124093">
              <w:rPr>
                <w:rFonts w:asciiTheme="minorHAnsi" w:hAnsiTheme="minorHAnsi" w:cs="Arial"/>
                <w:sz w:val="20"/>
                <w:szCs w:val="16"/>
              </w:rPr>
              <w:t>0 mm)</w:t>
            </w:r>
          </w:p>
          <w:p w14:paraId="4A44E0D1" w14:textId="6564C6AE" w:rsidR="00787FBD" w:rsidRPr="00EF1FBA" w:rsidRDefault="007666C7" w:rsidP="00787FBD">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 xml:space="preserve">0.100 </w:t>
            </w:r>
            <w:r w:rsidR="0002626B" w:rsidRPr="00124093">
              <w:rPr>
                <w:rFonts w:ascii="Calibri" w:hAnsi="Calibri" w:cs="Arial"/>
                <w:sz w:val="20"/>
                <w:szCs w:val="16"/>
              </w:rPr>
              <w:t>±</w:t>
            </w:r>
            <w:r w:rsidRPr="00124093">
              <w:rPr>
                <w:rFonts w:asciiTheme="minorHAnsi" w:hAnsiTheme="minorHAnsi" w:cs="Arial"/>
                <w:sz w:val="20"/>
                <w:szCs w:val="16"/>
              </w:rPr>
              <w:t xml:space="preserve"> 0.02 </w:t>
            </w:r>
            <w:r w:rsidR="00892676">
              <w:rPr>
                <w:rFonts w:asciiTheme="minorHAnsi" w:hAnsiTheme="minorHAnsi" w:cs="Arial"/>
                <w:sz w:val="20"/>
                <w:szCs w:val="16"/>
              </w:rPr>
              <w:t>m</w:t>
            </w:r>
            <w:r w:rsidRPr="00124093">
              <w:rPr>
                <w:rFonts w:asciiTheme="minorHAnsi" w:hAnsiTheme="minorHAnsi" w:cs="Arial"/>
                <w:sz w:val="20"/>
                <w:szCs w:val="16"/>
              </w:rPr>
              <w:t xml:space="preserve"> for small-bodied fish (4</w:t>
            </w:r>
            <w:r w:rsidR="004C25D5" w:rsidRPr="00124093">
              <w:rPr>
                <w:rFonts w:asciiTheme="minorHAnsi" w:hAnsiTheme="minorHAnsi" w:cs="Arial"/>
                <w:sz w:val="20"/>
                <w:szCs w:val="16"/>
              </w:rPr>
              <w:t>0</w:t>
            </w:r>
            <w:r w:rsidR="004C25D5">
              <w:rPr>
                <w:rFonts w:asciiTheme="minorHAnsi" w:hAnsiTheme="minorHAnsi" w:cs="Arial"/>
                <w:sz w:val="20"/>
                <w:szCs w:val="16"/>
              </w:rPr>
              <w:t>–</w:t>
            </w:r>
            <w:r w:rsidR="004C25D5" w:rsidRPr="00124093">
              <w:rPr>
                <w:rFonts w:asciiTheme="minorHAnsi" w:hAnsiTheme="minorHAnsi" w:cs="Arial"/>
                <w:sz w:val="20"/>
                <w:szCs w:val="16"/>
              </w:rPr>
              <w:t>1</w:t>
            </w:r>
            <w:r w:rsidRPr="00124093">
              <w:rPr>
                <w:rFonts w:asciiTheme="minorHAnsi" w:hAnsiTheme="minorHAnsi" w:cs="Arial"/>
                <w:sz w:val="20"/>
                <w:szCs w:val="16"/>
              </w:rPr>
              <w:t>00 mm)</w:t>
            </w:r>
            <w:r w:rsidR="0002626B">
              <w:rPr>
                <w:rFonts w:asciiTheme="minorHAnsi" w:hAnsiTheme="minorHAnsi" w:cs="Arial"/>
                <w:sz w:val="20"/>
                <w:szCs w:val="16"/>
              </w:rPr>
              <w:t>.</w:t>
            </w:r>
          </w:p>
          <w:p w14:paraId="54C75BAA" w14:textId="77777777" w:rsidR="007666C7" w:rsidRPr="00124093" w:rsidRDefault="007666C7" w:rsidP="007666C7">
            <w:pPr>
              <w:spacing w:line="288" w:lineRule="auto"/>
              <w:rPr>
                <w:rFonts w:asciiTheme="minorHAnsi" w:hAnsiTheme="minorHAnsi" w:cs="Arial"/>
                <w:sz w:val="20"/>
                <w:szCs w:val="16"/>
                <w:u w:val="single"/>
              </w:rPr>
            </w:pPr>
            <w:r w:rsidRPr="00124093">
              <w:rPr>
                <w:rFonts w:asciiTheme="minorHAnsi" w:hAnsiTheme="minorHAnsi" w:cs="Arial"/>
                <w:sz w:val="20"/>
                <w:szCs w:val="16"/>
                <w:u w:val="single"/>
              </w:rPr>
              <w:t>Connecting channels</w:t>
            </w:r>
          </w:p>
          <w:p w14:paraId="4F2AF5D1" w14:textId="77777777"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Head loss is not applicable and direct measurement of velocity is used.</w:t>
            </w:r>
          </w:p>
          <w:p w14:paraId="1EF9A726" w14:textId="7ED32F2E" w:rsidR="004C5078" w:rsidRPr="00EF1FBA" w:rsidRDefault="007666C7" w:rsidP="004C5078">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&lt;0.03 </w:t>
            </w:r>
            <w:r w:rsidR="00892676">
              <w:rPr>
                <w:rFonts w:asciiTheme="minorHAnsi" w:hAnsiTheme="minorHAnsi" w:cs="Arial"/>
                <w:sz w:val="20"/>
                <w:szCs w:val="16"/>
              </w:rPr>
              <w:t>m</w:t>
            </w:r>
            <w:r w:rsidRPr="00124093">
              <w:rPr>
                <w:rFonts w:asciiTheme="minorHAnsi" w:hAnsiTheme="minorHAnsi" w:cs="Arial"/>
                <w:sz w:val="20"/>
                <w:szCs w:val="16"/>
              </w:rPr>
              <w:t>/s for small-bodied fish &gt;20 mm</w:t>
            </w:r>
          </w:p>
          <w:p w14:paraId="675868B9" w14:textId="734063B3" w:rsidR="004C5078" w:rsidRPr="00EF1FBA" w:rsidRDefault="007666C7" w:rsidP="004C5078">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&lt;0.10 </w:t>
            </w:r>
            <w:r w:rsidR="00892676">
              <w:rPr>
                <w:rFonts w:asciiTheme="minorHAnsi" w:hAnsiTheme="minorHAnsi" w:cs="Arial"/>
                <w:sz w:val="20"/>
                <w:szCs w:val="16"/>
              </w:rPr>
              <w:t>m</w:t>
            </w:r>
            <w:r w:rsidRPr="00124093">
              <w:rPr>
                <w:rFonts w:asciiTheme="minorHAnsi" w:hAnsiTheme="minorHAnsi" w:cs="Arial"/>
                <w:sz w:val="20"/>
                <w:szCs w:val="16"/>
              </w:rPr>
              <w:t>/s for medium-bodied fish &gt;100 mm</w:t>
            </w:r>
          </w:p>
          <w:p w14:paraId="56153503" w14:textId="09B78CA6" w:rsidR="007666C7" w:rsidRPr="00124093" w:rsidRDefault="007666C7" w:rsidP="006A003C">
            <w:pPr>
              <w:pStyle w:val="ListParagraph"/>
              <w:numPr>
                <w:ilvl w:val="0"/>
                <w:numId w:val="25"/>
              </w:numPr>
              <w:spacing w:after="0" w:line="288" w:lineRule="auto"/>
            </w:pPr>
            <w:r w:rsidRPr="00124093">
              <w:rPr>
                <w:rFonts w:asciiTheme="minorHAnsi" w:hAnsiTheme="minorHAnsi" w:cs="Arial"/>
                <w:sz w:val="20"/>
                <w:szCs w:val="16"/>
              </w:rPr>
              <w:t xml:space="preserve">&lt;0.30 </w:t>
            </w:r>
            <w:r w:rsidR="00892676">
              <w:rPr>
                <w:rFonts w:asciiTheme="minorHAnsi" w:hAnsiTheme="minorHAnsi" w:cs="Arial"/>
                <w:sz w:val="20"/>
                <w:szCs w:val="16"/>
              </w:rPr>
              <w:t>m</w:t>
            </w:r>
            <w:r w:rsidRPr="00124093">
              <w:rPr>
                <w:rFonts w:asciiTheme="minorHAnsi" w:hAnsiTheme="minorHAnsi" w:cs="Arial"/>
                <w:sz w:val="20"/>
                <w:szCs w:val="16"/>
              </w:rPr>
              <w:t>/s for medium-bodied fish &gt;300 mm</w:t>
            </w:r>
            <w:r w:rsidR="002259FC">
              <w:rPr>
                <w:rFonts w:asciiTheme="minorHAnsi" w:hAnsiTheme="minorHAnsi" w:cs="Arial"/>
                <w:sz w:val="20"/>
                <w:szCs w:val="16"/>
              </w:rPr>
              <w:t>.</w:t>
            </w:r>
          </w:p>
        </w:tc>
      </w:tr>
      <w:tr w:rsidR="007666C7" w:rsidRPr="000F75B7" w14:paraId="56A8C78A" w14:textId="77777777" w:rsidTr="00124093">
        <w:trPr>
          <w:trHeight w:val="1008"/>
        </w:trPr>
        <w:tc>
          <w:tcPr>
            <w:tcW w:w="1701" w:type="dxa"/>
          </w:tcPr>
          <w:p w14:paraId="35508FE3" w14:textId="77777777" w:rsidR="007666C7" w:rsidRPr="00124093" w:rsidRDefault="007666C7" w:rsidP="007666C7">
            <w:pPr>
              <w:pStyle w:val="ListParagraph"/>
              <w:numPr>
                <w:ilvl w:val="0"/>
                <w:numId w:val="16"/>
              </w:numPr>
              <w:spacing w:after="0" w:line="288" w:lineRule="auto"/>
              <w:ind w:left="318" w:hanging="284"/>
              <w:contextualSpacing w:val="0"/>
              <w:rPr>
                <w:rFonts w:asciiTheme="minorHAnsi" w:hAnsiTheme="minorHAnsi" w:cs="Arial"/>
                <w:sz w:val="20"/>
                <w:szCs w:val="16"/>
              </w:rPr>
            </w:pPr>
            <w:r w:rsidRPr="00124093">
              <w:rPr>
                <w:rFonts w:asciiTheme="minorHAnsi" w:hAnsiTheme="minorHAnsi" w:cs="Arial"/>
                <w:sz w:val="20"/>
                <w:szCs w:val="16"/>
              </w:rPr>
              <w:t>Turbulence</w:t>
            </w:r>
          </w:p>
        </w:tc>
        <w:tc>
          <w:tcPr>
            <w:tcW w:w="7088" w:type="dxa"/>
            <w:shd w:val="clear" w:color="auto" w:fill="D9D9D9" w:themeFill="background1" w:themeFillShade="D9"/>
          </w:tcPr>
          <w:p w14:paraId="77312BA4" w14:textId="619B66B6"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Not directly measured on site but calculated from head loss and pool volume (see Appendix 1):</w:t>
            </w:r>
          </w:p>
          <w:p w14:paraId="5079A41A" w14:textId="4627E3BC" w:rsidR="00A618F7" w:rsidRPr="00124093" w:rsidRDefault="007666C7" w:rsidP="007666C7">
            <w:pPr>
              <w:spacing w:line="288" w:lineRule="auto"/>
              <w:rPr>
                <w:rFonts w:asciiTheme="minorHAnsi" w:hAnsiTheme="minorHAnsi" w:cs="Arial"/>
                <w:sz w:val="20"/>
                <w:szCs w:val="16"/>
                <w:u w:val="single"/>
              </w:rPr>
            </w:pPr>
            <w:r w:rsidRPr="00124093">
              <w:rPr>
                <w:rFonts w:asciiTheme="minorHAnsi" w:hAnsiTheme="minorHAnsi" w:cs="Arial"/>
                <w:sz w:val="20"/>
                <w:szCs w:val="16"/>
                <w:u w:val="single"/>
              </w:rPr>
              <w:t>Vertical-slot fishways</w:t>
            </w:r>
          </w:p>
          <w:p w14:paraId="413B3E64" w14:textId="73FF224F" w:rsidR="00787FBD" w:rsidRPr="00EF1FBA" w:rsidRDefault="007666C7" w:rsidP="00787FBD">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&lt;30 Watts per cubic </w:t>
            </w:r>
            <w:r w:rsidR="00892676">
              <w:rPr>
                <w:rFonts w:asciiTheme="minorHAnsi" w:hAnsiTheme="minorHAnsi" w:cs="Arial"/>
                <w:sz w:val="20"/>
                <w:szCs w:val="16"/>
              </w:rPr>
              <w:t>m</w:t>
            </w:r>
            <w:r w:rsidR="00FB6AB0">
              <w:rPr>
                <w:rFonts w:asciiTheme="minorHAnsi" w:hAnsiTheme="minorHAnsi" w:cs="Arial"/>
                <w:sz w:val="20"/>
                <w:szCs w:val="16"/>
              </w:rPr>
              <w:t>etre</w:t>
            </w:r>
            <w:r w:rsidRPr="00124093">
              <w:rPr>
                <w:rFonts w:asciiTheme="minorHAnsi" w:hAnsiTheme="minorHAnsi" w:cs="Arial"/>
                <w:sz w:val="20"/>
                <w:szCs w:val="16"/>
              </w:rPr>
              <w:t xml:space="preserve"> (W/m</w:t>
            </w:r>
            <w:r w:rsidRPr="00124093">
              <w:rPr>
                <w:rFonts w:asciiTheme="minorHAnsi" w:hAnsiTheme="minorHAnsi" w:cs="Arial"/>
                <w:sz w:val="20"/>
                <w:szCs w:val="16"/>
                <w:vertAlign w:val="superscript"/>
              </w:rPr>
              <w:t>3</w:t>
            </w:r>
            <w:r w:rsidRPr="00124093">
              <w:rPr>
                <w:rFonts w:asciiTheme="minorHAnsi" w:hAnsiTheme="minorHAnsi" w:cs="Arial"/>
                <w:sz w:val="20"/>
                <w:szCs w:val="16"/>
              </w:rPr>
              <w:t>) (calculated using a Cd of 0.7) for small-bodied fish &gt;25 mm</w:t>
            </w:r>
          </w:p>
          <w:p w14:paraId="4B017D85" w14:textId="1DD419E7" w:rsidR="00787FBD" w:rsidRPr="00EF1FBA" w:rsidRDefault="007666C7" w:rsidP="00787FBD">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&lt;60 W/m</w:t>
            </w:r>
            <w:r w:rsidRPr="00124093">
              <w:rPr>
                <w:rFonts w:asciiTheme="minorHAnsi" w:hAnsiTheme="minorHAnsi" w:cs="Arial"/>
                <w:sz w:val="20"/>
                <w:szCs w:val="16"/>
                <w:vertAlign w:val="superscript"/>
              </w:rPr>
              <w:t>3</w:t>
            </w:r>
            <w:r w:rsidRPr="00124093">
              <w:rPr>
                <w:rFonts w:asciiTheme="minorHAnsi" w:hAnsiTheme="minorHAnsi" w:cs="Arial"/>
                <w:sz w:val="20"/>
                <w:szCs w:val="16"/>
              </w:rPr>
              <w:t xml:space="preserve"> for medium-bodied fish &gt;90 mm</w:t>
            </w:r>
          </w:p>
          <w:p w14:paraId="13002A24" w14:textId="6CF2674A" w:rsidR="00787FBD" w:rsidRPr="00EF1FBA" w:rsidRDefault="007666C7" w:rsidP="00124093">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&lt;90 W/m</w:t>
            </w:r>
            <w:r w:rsidRPr="00124093">
              <w:rPr>
                <w:rFonts w:asciiTheme="minorHAnsi" w:hAnsiTheme="minorHAnsi" w:cs="Arial"/>
                <w:sz w:val="20"/>
                <w:szCs w:val="16"/>
                <w:vertAlign w:val="superscript"/>
              </w:rPr>
              <w:t>3</w:t>
            </w:r>
            <w:r w:rsidRPr="00124093">
              <w:rPr>
                <w:rFonts w:asciiTheme="minorHAnsi" w:hAnsiTheme="minorHAnsi" w:cs="Arial"/>
                <w:sz w:val="20"/>
                <w:szCs w:val="16"/>
              </w:rPr>
              <w:t xml:space="preserve"> for medium-bodied fish &gt;150 mm</w:t>
            </w:r>
            <w:r w:rsidR="002259FC">
              <w:rPr>
                <w:rFonts w:asciiTheme="minorHAnsi" w:hAnsiTheme="minorHAnsi" w:cs="Arial"/>
                <w:sz w:val="20"/>
                <w:szCs w:val="16"/>
              </w:rPr>
              <w:t>.</w:t>
            </w:r>
          </w:p>
          <w:p w14:paraId="659947AB" w14:textId="2A7180D0" w:rsidR="00A618F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u w:val="single"/>
              </w:rPr>
              <w:t>Rock-ramp fishways (ridge-rock design)</w:t>
            </w:r>
          </w:p>
          <w:p w14:paraId="3268ACB0" w14:textId="5EB0267E" w:rsidR="00787FBD" w:rsidRPr="00EF1FBA" w:rsidRDefault="007666C7" w:rsidP="00787FBD">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&lt;30 W/m</w:t>
            </w:r>
            <w:r w:rsidRPr="00124093">
              <w:rPr>
                <w:rFonts w:asciiTheme="minorHAnsi" w:hAnsiTheme="minorHAnsi" w:cs="Arial"/>
                <w:sz w:val="20"/>
                <w:szCs w:val="16"/>
                <w:vertAlign w:val="superscript"/>
              </w:rPr>
              <w:t>3</w:t>
            </w:r>
            <w:r w:rsidRPr="00124093">
              <w:rPr>
                <w:rFonts w:asciiTheme="minorHAnsi" w:hAnsiTheme="minorHAnsi" w:cs="Arial"/>
                <w:sz w:val="20"/>
                <w:szCs w:val="16"/>
              </w:rPr>
              <w:t xml:space="preserve"> in pools</w:t>
            </w:r>
            <w:r w:rsidR="002259FC">
              <w:rPr>
                <w:rFonts w:asciiTheme="minorHAnsi" w:hAnsiTheme="minorHAnsi" w:cs="Arial"/>
                <w:sz w:val="20"/>
                <w:szCs w:val="16"/>
              </w:rPr>
              <w:t>.</w:t>
            </w:r>
          </w:p>
          <w:p w14:paraId="1AC8E4EA" w14:textId="0005D8E5" w:rsidR="007666C7" w:rsidRPr="00124093" w:rsidRDefault="007666C7" w:rsidP="007666C7">
            <w:pPr>
              <w:spacing w:line="288" w:lineRule="auto"/>
              <w:rPr>
                <w:rFonts w:asciiTheme="minorHAnsi" w:hAnsiTheme="minorHAnsi" w:cs="Arial"/>
                <w:sz w:val="20"/>
                <w:szCs w:val="16"/>
                <w:u w:val="single"/>
              </w:rPr>
            </w:pPr>
            <w:proofErr w:type="spellStart"/>
            <w:r w:rsidRPr="00124093">
              <w:rPr>
                <w:rFonts w:asciiTheme="minorHAnsi" w:hAnsiTheme="minorHAnsi" w:cs="Arial"/>
                <w:sz w:val="20"/>
                <w:szCs w:val="16"/>
                <w:u w:val="single"/>
              </w:rPr>
              <w:t>Denil</w:t>
            </w:r>
            <w:proofErr w:type="spellEnd"/>
            <w:r w:rsidR="008D7741">
              <w:rPr>
                <w:rFonts w:asciiTheme="minorHAnsi" w:hAnsiTheme="minorHAnsi" w:cs="Arial"/>
                <w:sz w:val="20"/>
                <w:szCs w:val="16"/>
                <w:u w:val="single"/>
              </w:rPr>
              <w:t xml:space="preserve"> fishways</w:t>
            </w:r>
          </w:p>
          <w:p w14:paraId="2E12FE15" w14:textId="353F7675" w:rsidR="00787FBD" w:rsidRPr="00EF1FBA" w:rsidRDefault="007666C7" w:rsidP="00787FBD">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&lt;10 W/m</w:t>
            </w:r>
            <w:r w:rsidRPr="00124093">
              <w:rPr>
                <w:rFonts w:asciiTheme="minorHAnsi" w:hAnsiTheme="minorHAnsi" w:cs="Arial"/>
                <w:sz w:val="20"/>
                <w:szCs w:val="16"/>
                <w:vertAlign w:val="superscript"/>
              </w:rPr>
              <w:t>3</w:t>
            </w:r>
            <w:r w:rsidRPr="00124093">
              <w:rPr>
                <w:rFonts w:asciiTheme="minorHAnsi" w:hAnsiTheme="minorHAnsi" w:cs="Arial"/>
                <w:sz w:val="20"/>
                <w:szCs w:val="16"/>
              </w:rPr>
              <w:t xml:space="preserve"> in resting pools</w:t>
            </w:r>
            <w:r w:rsidR="002259FC">
              <w:rPr>
                <w:rFonts w:asciiTheme="minorHAnsi" w:hAnsiTheme="minorHAnsi" w:cs="Arial"/>
                <w:sz w:val="20"/>
                <w:szCs w:val="16"/>
              </w:rPr>
              <w:t>.</w:t>
            </w:r>
          </w:p>
          <w:p w14:paraId="445F5D3D" w14:textId="5F6779DC" w:rsidR="00A618F7" w:rsidRPr="00124093" w:rsidRDefault="007666C7" w:rsidP="007666C7">
            <w:pPr>
              <w:spacing w:line="288" w:lineRule="auto"/>
              <w:rPr>
                <w:rFonts w:asciiTheme="minorHAnsi" w:hAnsiTheme="minorHAnsi" w:cs="Arial"/>
                <w:sz w:val="20"/>
                <w:szCs w:val="16"/>
                <w:u w:val="single"/>
              </w:rPr>
            </w:pPr>
            <w:r w:rsidRPr="00124093">
              <w:rPr>
                <w:rFonts w:asciiTheme="minorHAnsi" w:hAnsiTheme="minorHAnsi" w:cs="Arial"/>
                <w:sz w:val="20"/>
                <w:szCs w:val="16"/>
                <w:u w:val="single"/>
              </w:rPr>
              <w:t>Fish locks</w:t>
            </w:r>
          </w:p>
          <w:p w14:paraId="36542F56" w14:textId="21C04CFB" w:rsidR="007666C7" w:rsidRPr="006A003C" w:rsidRDefault="007666C7" w:rsidP="006A003C">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&lt;20 W/m</w:t>
            </w:r>
            <w:r w:rsidRPr="00124093">
              <w:rPr>
                <w:rFonts w:asciiTheme="minorHAnsi" w:hAnsiTheme="minorHAnsi" w:cs="Arial"/>
                <w:sz w:val="20"/>
                <w:szCs w:val="16"/>
                <w:vertAlign w:val="superscript"/>
              </w:rPr>
              <w:t>3</w:t>
            </w:r>
            <w:r w:rsidRPr="00124093">
              <w:rPr>
                <w:rFonts w:asciiTheme="minorHAnsi" w:hAnsiTheme="minorHAnsi" w:cs="Arial"/>
                <w:sz w:val="20"/>
                <w:szCs w:val="16"/>
              </w:rPr>
              <w:t xml:space="preserve"> in lock chamber</w:t>
            </w:r>
            <w:r w:rsidR="002259FC" w:rsidRPr="00124093">
              <w:rPr>
                <w:rFonts w:asciiTheme="minorHAnsi" w:hAnsiTheme="minorHAnsi" w:cs="Arial"/>
                <w:sz w:val="20"/>
                <w:szCs w:val="16"/>
              </w:rPr>
              <w:t>.</w:t>
            </w:r>
          </w:p>
        </w:tc>
      </w:tr>
      <w:tr w:rsidR="007666C7" w:rsidRPr="000F75B7" w14:paraId="16303931" w14:textId="77777777" w:rsidTr="00124093">
        <w:tc>
          <w:tcPr>
            <w:tcW w:w="1701" w:type="dxa"/>
          </w:tcPr>
          <w:p w14:paraId="23FBD60C" w14:textId="77777777" w:rsidR="007666C7" w:rsidRPr="00124093" w:rsidRDefault="007666C7" w:rsidP="007666C7">
            <w:pPr>
              <w:pStyle w:val="ListParagraph"/>
              <w:numPr>
                <w:ilvl w:val="0"/>
                <w:numId w:val="16"/>
              </w:numPr>
              <w:spacing w:after="0" w:line="288" w:lineRule="auto"/>
              <w:ind w:left="318" w:hanging="284"/>
              <w:contextualSpacing w:val="0"/>
              <w:rPr>
                <w:rFonts w:asciiTheme="minorHAnsi" w:hAnsiTheme="minorHAnsi" w:cs="Arial"/>
                <w:sz w:val="20"/>
                <w:szCs w:val="16"/>
              </w:rPr>
            </w:pPr>
            <w:r w:rsidRPr="00124093">
              <w:rPr>
                <w:rFonts w:asciiTheme="minorHAnsi" w:hAnsiTheme="minorHAnsi" w:cs="Arial"/>
                <w:sz w:val="20"/>
                <w:szCs w:val="16"/>
              </w:rPr>
              <w:t>Hydraulic gradient</w:t>
            </w:r>
          </w:p>
        </w:tc>
        <w:tc>
          <w:tcPr>
            <w:tcW w:w="7088" w:type="dxa"/>
            <w:shd w:val="clear" w:color="auto" w:fill="D9D9D9" w:themeFill="background1" w:themeFillShade="D9"/>
          </w:tcPr>
          <w:p w14:paraId="1988B924" w14:textId="7BA7D9C4" w:rsidR="00A618F7" w:rsidRPr="00124093" w:rsidRDefault="007666C7" w:rsidP="007666C7">
            <w:pPr>
              <w:spacing w:line="288" w:lineRule="auto"/>
              <w:rPr>
                <w:rFonts w:asciiTheme="minorHAnsi" w:hAnsiTheme="minorHAnsi" w:cs="Arial"/>
                <w:sz w:val="20"/>
                <w:szCs w:val="16"/>
                <w:u w:val="single"/>
              </w:rPr>
            </w:pPr>
            <w:proofErr w:type="spellStart"/>
            <w:r w:rsidRPr="00124093">
              <w:rPr>
                <w:rFonts w:asciiTheme="minorHAnsi" w:hAnsiTheme="minorHAnsi" w:cs="Arial"/>
                <w:sz w:val="20"/>
                <w:szCs w:val="16"/>
                <w:u w:val="single"/>
              </w:rPr>
              <w:t>Denil</w:t>
            </w:r>
            <w:proofErr w:type="spellEnd"/>
            <w:r w:rsidRPr="00124093">
              <w:rPr>
                <w:rFonts w:asciiTheme="minorHAnsi" w:hAnsiTheme="minorHAnsi" w:cs="Arial"/>
                <w:sz w:val="20"/>
                <w:szCs w:val="16"/>
                <w:u w:val="single"/>
              </w:rPr>
              <w:t xml:space="preserve"> fishways, rock-ramp fishway</w:t>
            </w:r>
            <w:r w:rsidR="00A46C63">
              <w:rPr>
                <w:rFonts w:asciiTheme="minorHAnsi" w:hAnsiTheme="minorHAnsi" w:cs="Arial"/>
                <w:sz w:val="20"/>
                <w:szCs w:val="16"/>
                <w:u w:val="single"/>
              </w:rPr>
              <w:t>s</w:t>
            </w:r>
            <w:r w:rsidRPr="00124093">
              <w:rPr>
                <w:rFonts w:asciiTheme="minorHAnsi" w:hAnsiTheme="minorHAnsi" w:cs="Arial"/>
                <w:sz w:val="20"/>
                <w:szCs w:val="16"/>
                <w:u w:val="single"/>
              </w:rPr>
              <w:t xml:space="preserve"> </w:t>
            </w:r>
            <w:r w:rsidR="0002626B">
              <w:rPr>
                <w:rFonts w:asciiTheme="minorHAnsi" w:hAnsiTheme="minorHAnsi" w:cs="Arial"/>
                <w:sz w:val="20"/>
                <w:szCs w:val="16"/>
                <w:u w:val="single"/>
              </w:rPr>
              <w:t>–</w:t>
            </w:r>
            <w:r w:rsidR="0002626B" w:rsidRPr="00124093">
              <w:rPr>
                <w:rFonts w:asciiTheme="minorHAnsi" w:hAnsiTheme="minorHAnsi" w:cs="Arial"/>
                <w:sz w:val="20"/>
                <w:szCs w:val="16"/>
                <w:u w:val="single"/>
              </w:rPr>
              <w:t xml:space="preserve"> </w:t>
            </w:r>
            <w:r w:rsidRPr="00124093">
              <w:rPr>
                <w:rFonts w:asciiTheme="minorHAnsi" w:hAnsiTheme="minorHAnsi" w:cs="Arial"/>
                <w:sz w:val="20"/>
                <w:szCs w:val="16"/>
                <w:u w:val="single"/>
              </w:rPr>
              <w:t>random</w:t>
            </w:r>
            <w:r w:rsidR="00A46C63">
              <w:rPr>
                <w:rFonts w:asciiTheme="minorHAnsi" w:hAnsiTheme="minorHAnsi" w:cs="Arial"/>
                <w:sz w:val="20"/>
                <w:szCs w:val="16"/>
                <w:u w:val="single"/>
              </w:rPr>
              <w:t>-rock</w:t>
            </w:r>
            <w:r w:rsidRPr="00124093">
              <w:rPr>
                <w:rFonts w:asciiTheme="minorHAnsi" w:hAnsiTheme="minorHAnsi" w:cs="Arial"/>
                <w:sz w:val="20"/>
                <w:szCs w:val="16"/>
                <w:u w:val="single"/>
              </w:rPr>
              <w:t xml:space="preserve"> design</w:t>
            </w:r>
          </w:p>
          <w:p w14:paraId="5D5EBAC6" w14:textId="715A2784" w:rsidR="007666C7" w:rsidRPr="00124093" w:rsidRDefault="007666C7">
            <w:pPr>
              <w:spacing w:line="288" w:lineRule="auto"/>
              <w:rPr>
                <w:rFonts w:asciiTheme="minorHAnsi" w:hAnsiTheme="minorHAnsi" w:cs="Arial"/>
                <w:sz w:val="20"/>
                <w:szCs w:val="16"/>
              </w:rPr>
            </w:pPr>
            <w:r w:rsidRPr="00124093">
              <w:rPr>
                <w:rFonts w:asciiTheme="minorHAnsi" w:hAnsiTheme="minorHAnsi" w:cs="Arial"/>
                <w:sz w:val="20"/>
                <w:szCs w:val="16"/>
              </w:rPr>
              <w:t xml:space="preserve">Headwater depth entering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 xml:space="preserve"> channel </w:t>
            </w:r>
            <w:r w:rsidR="0002626B">
              <w:rPr>
                <w:rFonts w:ascii="Calibri" w:hAnsi="Calibri" w:cs="Arial"/>
                <w:sz w:val="20"/>
                <w:szCs w:val="16"/>
              </w:rPr>
              <w:t>≤</w:t>
            </w:r>
            <w:r w:rsidRPr="00124093">
              <w:rPr>
                <w:rFonts w:asciiTheme="minorHAnsi" w:hAnsiTheme="minorHAnsi" w:cs="Arial"/>
                <w:sz w:val="20"/>
                <w:szCs w:val="16"/>
              </w:rPr>
              <w:t xml:space="preserve"> </w:t>
            </w:r>
            <w:proofErr w:type="spellStart"/>
            <w:r w:rsidRPr="00124093">
              <w:rPr>
                <w:rFonts w:asciiTheme="minorHAnsi" w:hAnsiTheme="minorHAnsi" w:cs="Arial"/>
                <w:sz w:val="20"/>
                <w:szCs w:val="16"/>
              </w:rPr>
              <w:t>tailwater</w:t>
            </w:r>
            <w:proofErr w:type="spellEnd"/>
            <w:r w:rsidRPr="00124093">
              <w:rPr>
                <w:rFonts w:asciiTheme="minorHAnsi" w:hAnsiTheme="minorHAnsi" w:cs="Arial"/>
                <w:sz w:val="20"/>
                <w:szCs w:val="16"/>
              </w:rPr>
              <w:t xml:space="preserve"> depth leaving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 xml:space="preserve"> channel, within specified operating range of </w:t>
            </w:r>
            <w:proofErr w:type="spellStart"/>
            <w:r w:rsidRPr="00124093">
              <w:rPr>
                <w:rFonts w:asciiTheme="minorHAnsi" w:hAnsiTheme="minorHAnsi" w:cs="Arial"/>
                <w:sz w:val="20"/>
                <w:szCs w:val="16"/>
              </w:rPr>
              <w:t>fishway</w:t>
            </w:r>
            <w:proofErr w:type="spellEnd"/>
            <w:r w:rsidRPr="00124093">
              <w:rPr>
                <w:rFonts w:asciiTheme="minorHAnsi" w:hAnsiTheme="minorHAnsi" w:cs="Arial"/>
                <w:sz w:val="20"/>
                <w:szCs w:val="16"/>
              </w:rPr>
              <w:t>.</w:t>
            </w:r>
          </w:p>
        </w:tc>
      </w:tr>
      <w:tr w:rsidR="007666C7" w:rsidRPr="000F75B7" w14:paraId="71F946D6" w14:textId="77777777" w:rsidTr="00124093">
        <w:trPr>
          <w:trHeight w:val="448"/>
        </w:trPr>
        <w:tc>
          <w:tcPr>
            <w:tcW w:w="1701" w:type="dxa"/>
          </w:tcPr>
          <w:p w14:paraId="530EB88F" w14:textId="77777777" w:rsidR="007666C7" w:rsidRPr="00124093" w:rsidRDefault="007666C7" w:rsidP="007666C7">
            <w:pPr>
              <w:pStyle w:val="ListParagraph"/>
              <w:numPr>
                <w:ilvl w:val="0"/>
                <w:numId w:val="16"/>
              </w:numPr>
              <w:spacing w:after="0" w:line="288" w:lineRule="auto"/>
              <w:ind w:left="318" w:hanging="284"/>
              <w:contextualSpacing w:val="0"/>
              <w:rPr>
                <w:rFonts w:asciiTheme="minorHAnsi" w:hAnsiTheme="minorHAnsi" w:cs="Arial"/>
                <w:sz w:val="20"/>
                <w:szCs w:val="16"/>
              </w:rPr>
            </w:pPr>
            <w:r w:rsidRPr="00124093">
              <w:rPr>
                <w:rFonts w:asciiTheme="minorHAnsi" w:hAnsiTheme="minorHAnsi" w:cs="Arial"/>
                <w:sz w:val="20"/>
                <w:szCs w:val="16"/>
              </w:rPr>
              <w:t>Downstream passage</w:t>
            </w:r>
          </w:p>
        </w:tc>
        <w:tc>
          <w:tcPr>
            <w:tcW w:w="7088" w:type="dxa"/>
            <w:shd w:val="clear" w:color="auto" w:fill="D9D9D9" w:themeFill="background1" w:themeFillShade="D9"/>
          </w:tcPr>
          <w:p w14:paraId="76CB22C8" w14:textId="1712D9DB" w:rsidR="007666C7" w:rsidRPr="00124093" w:rsidRDefault="007666C7" w:rsidP="007666C7">
            <w:pPr>
              <w:spacing w:line="288" w:lineRule="auto"/>
              <w:rPr>
                <w:rFonts w:asciiTheme="minorHAnsi" w:hAnsiTheme="minorHAnsi" w:cs="Arial"/>
                <w:sz w:val="20"/>
                <w:szCs w:val="16"/>
              </w:rPr>
            </w:pPr>
            <w:r w:rsidRPr="00124093">
              <w:rPr>
                <w:rFonts w:asciiTheme="minorHAnsi" w:hAnsiTheme="minorHAnsi" w:cs="Arial"/>
                <w:sz w:val="20"/>
                <w:szCs w:val="16"/>
              </w:rPr>
              <w:t>Regulator gates overshot</w:t>
            </w:r>
            <w:r w:rsidR="002259FC">
              <w:rPr>
                <w:rFonts w:asciiTheme="minorHAnsi" w:hAnsiTheme="minorHAnsi" w:cs="Arial"/>
                <w:sz w:val="20"/>
                <w:szCs w:val="16"/>
              </w:rPr>
              <w:t>,</w:t>
            </w:r>
            <w:r w:rsidRPr="00124093">
              <w:rPr>
                <w:rFonts w:asciiTheme="minorHAnsi" w:hAnsiTheme="minorHAnsi" w:cs="Arial"/>
                <w:sz w:val="20"/>
                <w:szCs w:val="16"/>
              </w:rPr>
              <w:t xml:space="preserve"> not undershot, as the latter causes mortality of larvae and juveniles.</w:t>
            </w:r>
          </w:p>
          <w:p w14:paraId="41FC791B" w14:textId="78A43547" w:rsidR="00787FBD" w:rsidRPr="00EF1FBA" w:rsidRDefault="007666C7" w:rsidP="00787FBD">
            <w:pPr>
              <w:spacing w:line="288" w:lineRule="auto"/>
              <w:rPr>
                <w:rFonts w:asciiTheme="minorHAnsi" w:hAnsiTheme="minorHAnsi" w:cs="Arial"/>
                <w:sz w:val="20"/>
                <w:szCs w:val="16"/>
              </w:rPr>
            </w:pPr>
            <w:r w:rsidRPr="00124093">
              <w:rPr>
                <w:rFonts w:asciiTheme="minorHAnsi" w:hAnsiTheme="minorHAnsi" w:cs="Arial"/>
                <w:sz w:val="20"/>
                <w:szCs w:val="16"/>
              </w:rPr>
              <w:t>For weirs, plunge pool downstream of crest provides a depth that is &gt;40% of the difference in upstream and downstream water level (i.e. head differential</w:t>
            </w:r>
            <w:r w:rsidR="002259FC" w:rsidRPr="00124093">
              <w:rPr>
                <w:rFonts w:asciiTheme="minorHAnsi" w:hAnsiTheme="minorHAnsi" w:cs="Arial"/>
                <w:sz w:val="20"/>
                <w:szCs w:val="16"/>
              </w:rPr>
              <w:t>)</w:t>
            </w:r>
            <w:r w:rsidR="002259FC">
              <w:rPr>
                <w:rFonts w:asciiTheme="minorHAnsi" w:hAnsiTheme="minorHAnsi" w:cs="Arial"/>
                <w:sz w:val="20"/>
                <w:szCs w:val="16"/>
              </w:rPr>
              <w:t>.</w:t>
            </w:r>
          </w:p>
          <w:p w14:paraId="09E2034E" w14:textId="7490F63A" w:rsidR="007666C7" w:rsidRPr="00124093" w:rsidRDefault="007666C7" w:rsidP="00124093">
            <w:pPr>
              <w:spacing w:after="113" w:line="240" w:lineRule="atLeast"/>
              <w:ind w:left="357" w:hanging="357"/>
              <w:rPr>
                <w:rFonts w:asciiTheme="minorHAnsi" w:hAnsiTheme="minorHAnsi" w:cs="Arial"/>
                <w:sz w:val="20"/>
                <w:szCs w:val="16"/>
              </w:rPr>
            </w:pPr>
            <w:r w:rsidRPr="00124093">
              <w:rPr>
                <w:rFonts w:asciiTheme="minorHAnsi" w:hAnsiTheme="minorHAnsi" w:cs="Arial"/>
                <w:sz w:val="20"/>
                <w:szCs w:val="16"/>
              </w:rPr>
              <w:t xml:space="preserve">For large dams, spilling water at the base of the dam has a gradual deceleration of 1.5 </w:t>
            </w:r>
            <w:r w:rsidR="00892676">
              <w:rPr>
                <w:rFonts w:asciiTheme="minorHAnsi" w:hAnsiTheme="minorHAnsi" w:cs="Arial"/>
                <w:sz w:val="20"/>
                <w:szCs w:val="16"/>
              </w:rPr>
              <w:t>m</w:t>
            </w:r>
            <w:r w:rsidRPr="00124093">
              <w:rPr>
                <w:rFonts w:asciiTheme="minorHAnsi" w:hAnsiTheme="minorHAnsi" w:cs="Arial"/>
                <w:sz w:val="20"/>
                <w:szCs w:val="16"/>
              </w:rPr>
              <w:t xml:space="preserve"> s</w:t>
            </w:r>
            <w:r w:rsidR="00787FBD" w:rsidRPr="00124093">
              <w:rPr>
                <w:rFonts w:asciiTheme="minorHAnsi" w:hAnsiTheme="minorHAnsi" w:cs="Arial"/>
                <w:sz w:val="20"/>
                <w:szCs w:val="16"/>
                <w:vertAlign w:val="superscript"/>
              </w:rPr>
              <w:t>-</w:t>
            </w:r>
            <w:r w:rsidRPr="00124093">
              <w:rPr>
                <w:rFonts w:asciiTheme="minorHAnsi" w:hAnsiTheme="minorHAnsi" w:cs="Arial"/>
                <w:sz w:val="20"/>
                <w:szCs w:val="16"/>
                <w:vertAlign w:val="superscript"/>
              </w:rPr>
              <w:t>2</w:t>
            </w:r>
            <w:r w:rsidRPr="00124093">
              <w:rPr>
                <w:rFonts w:asciiTheme="minorHAnsi" w:hAnsiTheme="minorHAnsi" w:cs="Arial"/>
                <w:sz w:val="20"/>
                <w:szCs w:val="16"/>
              </w:rPr>
              <w:t xml:space="preserve"> per </w:t>
            </w:r>
            <w:r w:rsidR="00892676">
              <w:rPr>
                <w:rFonts w:asciiTheme="minorHAnsi" w:hAnsiTheme="minorHAnsi" w:cs="Arial"/>
                <w:sz w:val="20"/>
                <w:szCs w:val="16"/>
              </w:rPr>
              <w:t>m</w:t>
            </w:r>
            <w:r w:rsidR="002259FC">
              <w:rPr>
                <w:rFonts w:asciiTheme="minorHAnsi" w:hAnsiTheme="minorHAnsi" w:cs="Arial"/>
                <w:sz w:val="20"/>
                <w:szCs w:val="16"/>
              </w:rPr>
              <w:t>etre</w:t>
            </w:r>
            <w:r w:rsidRPr="00124093">
              <w:rPr>
                <w:rFonts w:asciiTheme="minorHAnsi" w:hAnsiTheme="minorHAnsi" w:cs="Arial"/>
                <w:sz w:val="20"/>
                <w:szCs w:val="16"/>
              </w:rPr>
              <w:t xml:space="preserve"> distance.</w:t>
            </w:r>
          </w:p>
          <w:p w14:paraId="2541461A" w14:textId="3F54A61C" w:rsidR="00A618F7" w:rsidRPr="00124093" w:rsidRDefault="007666C7" w:rsidP="00124093">
            <w:pPr>
              <w:spacing w:after="113" w:line="240" w:lineRule="atLeast"/>
              <w:ind w:left="357" w:hanging="357"/>
              <w:rPr>
                <w:rFonts w:asciiTheme="minorHAnsi" w:hAnsiTheme="minorHAnsi" w:cs="Arial"/>
                <w:sz w:val="20"/>
                <w:szCs w:val="16"/>
              </w:rPr>
            </w:pPr>
            <w:r w:rsidRPr="00124093">
              <w:rPr>
                <w:rFonts w:asciiTheme="minorHAnsi" w:hAnsiTheme="minorHAnsi" w:cs="Arial"/>
                <w:sz w:val="20"/>
                <w:szCs w:val="16"/>
              </w:rPr>
              <w:t xml:space="preserve">No </w:t>
            </w:r>
            <w:proofErr w:type="spellStart"/>
            <w:r w:rsidRPr="00124093">
              <w:rPr>
                <w:rFonts w:asciiTheme="minorHAnsi" w:hAnsiTheme="minorHAnsi" w:cs="Arial"/>
                <w:sz w:val="20"/>
                <w:szCs w:val="16"/>
              </w:rPr>
              <w:t>dissipators</w:t>
            </w:r>
            <w:proofErr w:type="spellEnd"/>
            <w:r w:rsidRPr="00124093">
              <w:rPr>
                <w:rFonts w:asciiTheme="minorHAnsi" w:hAnsiTheme="minorHAnsi" w:cs="Arial"/>
                <w:sz w:val="20"/>
                <w:szCs w:val="16"/>
              </w:rPr>
              <w:t xml:space="preserve"> or structures on the downstream apron that could impact fish.</w:t>
            </w:r>
          </w:p>
          <w:p w14:paraId="3A9E9CFC" w14:textId="2D75664D" w:rsidR="007666C7" w:rsidRPr="00124093" w:rsidRDefault="007666C7" w:rsidP="007666C7">
            <w:pPr>
              <w:spacing w:line="288" w:lineRule="auto"/>
              <w:rPr>
                <w:rFonts w:asciiTheme="minorHAnsi" w:hAnsiTheme="minorHAnsi" w:cs="Arial"/>
                <w:sz w:val="20"/>
                <w:szCs w:val="16"/>
                <w:u w:val="single"/>
              </w:rPr>
            </w:pPr>
            <w:r w:rsidRPr="00124093">
              <w:rPr>
                <w:rFonts w:asciiTheme="minorHAnsi" w:hAnsiTheme="minorHAnsi" w:cs="Arial"/>
                <w:sz w:val="20"/>
                <w:szCs w:val="16"/>
              </w:rPr>
              <w:t>(Note: these are recent criteria developed in the last 5 years</w:t>
            </w:r>
            <w:r w:rsidR="002259FC">
              <w:rPr>
                <w:rFonts w:asciiTheme="minorHAnsi" w:hAnsiTheme="minorHAnsi" w:cs="Arial"/>
                <w:sz w:val="20"/>
                <w:szCs w:val="16"/>
              </w:rPr>
              <w:t>,</w:t>
            </w:r>
            <w:r w:rsidRPr="00124093">
              <w:rPr>
                <w:rFonts w:asciiTheme="minorHAnsi" w:hAnsiTheme="minorHAnsi" w:cs="Arial"/>
                <w:sz w:val="20"/>
                <w:szCs w:val="16"/>
              </w:rPr>
              <w:t xml:space="preserve"> and many weirs may not comply).</w:t>
            </w:r>
          </w:p>
        </w:tc>
      </w:tr>
    </w:tbl>
    <w:p w14:paraId="031F710A" w14:textId="77777777" w:rsidR="007666C7" w:rsidRPr="00124093" w:rsidRDefault="007666C7" w:rsidP="007666C7">
      <w:pPr>
        <w:rPr>
          <w:rFonts w:asciiTheme="minorHAnsi" w:hAnsiTheme="minorHAnsi"/>
        </w:rPr>
      </w:pPr>
    </w:p>
    <w:p w14:paraId="68403252" w14:textId="77777777" w:rsidR="007666C7" w:rsidRPr="00124093" w:rsidRDefault="007666C7" w:rsidP="00124093">
      <w:pPr>
        <w:pStyle w:val="Heading3"/>
        <w:keepNext w:val="0"/>
        <w:keepLines w:val="0"/>
        <w:numPr>
          <w:ilvl w:val="2"/>
          <w:numId w:val="47"/>
        </w:numPr>
        <w:spacing w:before="0" w:after="113" w:line="240" w:lineRule="atLeast"/>
        <w:ind w:left="0" w:firstLine="0"/>
        <w:rPr>
          <w:rFonts w:asciiTheme="minorHAnsi" w:hAnsiTheme="minorHAnsi"/>
        </w:rPr>
      </w:pPr>
      <w:bookmarkStart w:id="53" w:name="_Toc407186977"/>
      <w:bookmarkStart w:id="54" w:name="_Toc415651704"/>
      <w:r w:rsidRPr="00124093">
        <w:rPr>
          <w:rFonts w:asciiTheme="minorHAnsi" w:hAnsiTheme="minorHAnsi"/>
        </w:rPr>
        <w:t>Physical Performance Standards</w:t>
      </w:r>
      <w:bookmarkEnd w:id="53"/>
      <w:bookmarkEnd w:id="54"/>
    </w:p>
    <w:p w14:paraId="01D75BA5" w14:textId="45B7EE1E"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Physical </w:t>
      </w:r>
      <w:r w:rsidR="0002626B">
        <w:rPr>
          <w:rFonts w:asciiTheme="minorHAnsi" w:hAnsiTheme="minorHAnsi"/>
        </w:rPr>
        <w:t>P</w:t>
      </w:r>
      <w:r w:rsidR="0002626B" w:rsidRPr="00124093">
        <w:rPr>
          <w:rFonts w:asciiTheme="minorHAnsi" w:hAnsiTheme="minorHAnsi"/>
        </w:rPr>
        <w:t xml:space="preserve">erformance </w:t>
      </w:r>
      <w:r w:rsidR="0002626B">
        <w:rPr>
          <w:rFonts w:asciiTheme="minorHAnsi" w:hAnsiTheme="minorHAnsi"/>
        </w:rPr>
        <w:t>S</w:t>
      </w:r>
      <w:r w:rsidR="0002626B" w:rsidRPr="00124093">
        <w:rPr>
          <w:rFonts w:asciiTheme="minorHAnsi" w:hAnsiTheme="minorHAnsi"/>
        </w:rPr>
        <w:t xml:space="preserve">tandards </w:t>
      </w:r>
      <w:r w:rsidRPr="00124093">
        <w:rPr>
          <w:rFonts w:asciiTheme="minorHAnsi" w:hAnsiTheme="minorHAnsi"/>
        </w:rPr>
        <w:t>apply to passage within fishways. Physical characteristics of fishways include space and light.</w:t>
      </w:r>
      <w:r w:rsidR="00AC2616" w:rsidRPr="00124093">
        <w:rPr>
          <w:rFonts w:asciiTheme="minorHAnsi" w:hAnsiTheme="minorHAnsi"/>
        </w:rPr>
        <w:t xml:space="preserve"> </w:t>
      </w:r>
      <w:r w:rsidRPr="00124093">
        <w:rPr>
          <w:rFonts w:asciiTheme="minorHAnsi" w:hAnsiTheme="minorHAnsi"/>
        </w:rPr>
        <w:t>Most of these characteristics are fixed in design (e.g. pool size)</w:t>
      </w:r>
      <w:r w:rsidR="00862470">
        <w:rPr>
          <w:rFonts w:asciiTheme="minorHAnsi" w:hAnsiTheme="minorHAnsi"/>
        </w:rPr>
        <w:t>,</w:t>
      </w:r>
      <w:r w:rsidRPr="00124093">
        <w:rPr>
          <w:rFonts w:asciiTheme="minorHAnsi" w:hAnsiTheme="minorHAnsi"/>
        </w:rPr>
        <w:t xml:space="preserve"> but they are useful as they reflect the ecological and fish passage objectives</w:t>
      </w:r>
      <w:r w:rsidR="00862470">
        <w:rPr>
          <w:rFonts w:asciiTheme="minorHAnsi" w:hAnsiTheme="minorHAnsi"/>
        </w:rPr>
        <w:t>,</w:t>
      </w:r>
      <w:r w:rsidRPr="00124093">
        <w:rPr>
          <w:rFonts w:asciiTheme="minorHAnsi" w:hAnsiTheme="minorHAnsi"/>
        </w:rPr>
        <w:t xml:space="preserve"> and they can be reassessed if these objectives change.</w:t>
      </w:r>
      <w:r w:rsidR="00AC2616" w:rsidRPr="00124093">
        <w:rPr>
          <w:rFonts w:asciiTheme="minorHAnsi" w:hAnsiTheme="minorHAnsi"/>
        </w:rPr>
        <w:t xml:space="preserve"> </w:t>
      </w:r>
      <w:r w:rsidRPr="00124093">
        <w:rPr>
          <w:rFonts w:asciiTheme="minorHAnsi" w:hAnsiTheme="minorHAnsi"/>
        </w:rPr>
        <w:t xml:space="preserve">Table 4 lists standards for pool size, length, slot width or gaps in ridge-rocks of </w:t>
      </w:r>
      <w:r w:rsidR="00862470" w:rsidRPr="00124093">
        <w:rPr>
          <w:rFonts w:asciiTheme="minorHAnsi" w:hAnsiTheme="minorHAnsi"/>
        </w:rPr>
        <w:t>rock</w:t>
      </w:r>
      <w:r w:rsidR="00862470">
        <w:rPr>
          <w:rFonts w:asciiTheme="minorHAnsi" w:hAnsiTheme="minorHAnsi"/>
        </w:rPr>
        <w:t>-</w:t>
      </w:r>
      <w:r w:rsidRPr="00124093">
        <w:rPr>
          <w:rFonts w:asciiTheme="minorHAnsi" w:hAnsiTheme="minorHAnsi"/>
        </w:rPr>
        <w:t xml:space="preserve">ramp fishways, </w:t>
      </w:r>
      <w:proofErr w:type="spellStart"/>
      <w:r w:rsidRPr="00124093">
        <w:rPr>
          <w:rFonts w:asciiTheme="minorHAnsi" w:hAnsiTheme="minorHAnsi"/>
        </w:rPr>
        <w:lastRenderedPageBreak/>
        <w:t>Denil</w:t>
      </w:r>
      <w:proofErr w:type="spellEnd"/>
      <w:r w:rsidRPr="00124093">
        <w:rPr>
          <w:rFonts w:asciiTheme="minorHAnsi" w:hAnsiTheme="minorHAnsi"/>
        </w:rPr>
        <w:t xml:space="preserve"> channel width</w:t>
      </w:r>
      <w:r w:rsidR="00862470">
        <w:rPr>
          <w:rFonts w:asciiTheme="minorHAnsi" w:hAnsiTheme="minorHAnsi"/>
        </w:rPr>
        <w:t>,</w:t>
      </w:r>
      <w:r w:rsidRPr="00124093">
        <w:rPr>
          <w:rFonts w:asciiTheme="minorHAnsi" w:hAnsiTheme="minorHAnsi"/>
        </w:rPr>
        <w:t xml:space="preserve"> and light.</w:t>
      </w:r>
      <w:r w:rsidR="00AC2616" w:rsidRPr="00124093">
        <w:rPr>
          <w:rFonts w:asciiTheme="minorHAnsi" w:hAnsiTheme="minorHAnsi"/>
        </w:rPr>
        <w:t xml:space="preserve"> </w:t>
      </w:r>
      <w:r w:rsidRPr="00124093">
        <w:rPr>
          <w:rFonts w:asciiTheme="minorHAnsi" w:hAnsiTheme="minorHAnsi"/>
        </w:rPr>
        <w:t xml:space="preserve">All of the parameters </w:t>
      </w:r>
      <w:r w:rsidR="00862470">
        <w:rPr>
          <w:rFonts w:asciiTheme="minorHAnsi" w:hAnsiTheme="minorHAnsi"/>
        </w:rPr>
        <w:t>(</w:t>
      </w:r>
      <w:r w:rsidRPr="00124093">
        <w:rPr>
          <w:rFonts w:asciiTheme="minorHAnsi" w:hAnsiTheme="minorHAnsi"/>
        </w:rPr>
        <w:t>except light</w:t>
      </w:r>
      <w:r w:rsidR="00862470">
        <w:rPr>
          <w:rFonts w:asciiTheme="minorHAnsi" w:hAnsiTheme="minorHAnsi"/>
        </w:rPr>
        <w:t>)</w:t>
      </w:r>
      <w:r w:rsidRPr="00124093">
        <w:rPr>
          <w:rFonts w:asciiTheme="minorHAnsi" w:hAnsiTheme="minorHAnsi"/>
        </w:rPr>
        <w:t xml:space="preserve"> relate to the maximum size of fish; a larger space enables passage of larger fish. In rock-ramp fishways</w:t>
      </w:r>
      <w:r w:rsidR="00862470">
        <w:rPr>
          <w:rFonts w:asciiTheme="minorHAnsi" w:hAnsiTheme="minorHAnsi"/>
        </w:rPr>
        <w:t>,</w:t>
      </w:r>
      <w:r w:rsidRPr="00124093">
        <w:rPr>
          <w:rFonts w:asciiTheme="minorHAnsi" w:hAnsiTheme="minorHAnsi"/>
        </w:rPr>
        <w:t xml:space="preserve"> the minimum gap-widths in the ridges are often </w:t>
      </w:r>
      <w:r w:rsidR="000B5262">
        <w:rPr>
          <w:rFonts w:asciiTheme="minorHAnsi" w:hAnsiTheme="minorHAnsi"/>
        </w:rPr>
        <w:t>great</w:t>
      </w:r>
      <w:r w:rsidR="000B5262" w:rsidRPr="00124093">
        <w:rPr>
          <w:rFonts w:asciiTheme="minorHAnsi" w:hAnsiTheme="minorHAnsi"/>
        </w:rPr>
        <w:t xml:space="preserve">er </w:t>
      </w:r>
      <w:r w:rsidRPr="00124093">
        <w:rPr>
          <w:rFonts w:asciiTheme="minorHAnsi" w:hAnsiTheme="minorHAnsi"/>
        </w:rPr>
        <w:t>to avoid blockage by debris.</w:t>
      </w:r>
      <w:r w:rsidR="00AC2616" w:rsidRPr="00124093">
        <w:rPr>
          <w:rFonts w:asciiTheme="minorHAnsi" w:hAnsiTheme="minorHAnsi"/>
        </w:rPr>
        <w:t xml:space="preserve"> </w:t>
      </w:r>
      <w:r w:rsidRPr="00124093">
        <w:rPr>
          <w:rFonts w:asciiTheme="minorHAnsi" w:hAnsiTheme="minorHAnsi"/>
        </w:rPr>
        <w:t>Rocks can also move in these fishways during high flows</w:t>
      </w:r>
      <w:r w:rsidR="00862470">
        <w:rPr>
          <w:rFonts w:asciiTheme="minorHAnsi" w:hAnsiTheme="minorHAnsi"/>
        </w:rPr>
        <w:t>;</w:t>
      </w:r>
      <w:r w:rsidRPr="00124093">
        <w:rPr>
          <w:rFonts w:asciiTheme="minorHAnsi" w:hAnsiTheme="minorHAnsi"/>
        </w:rPr>
        <w:t xml:space="preserve"> hence</w:t>
      </w:r>
      <w:r w:rsidR="00862470">
        <w:rPr>
          <w:rFonts w:asciiTheme="minorHAnsi" w:hAnsiTheme="minorHAnsi"/>
        </w:rPr>
        <w:t>,</w:t>
      </w:r>
      <w:r w:rsidRPr="00124093">
        <w:rPr>
          <w:rFonts w:asciiTheme="minorHAnsi" w:hAnsiTheme="minorHAnsi"/>
        </w:rPr>
        <w:t xml:space="preserve"> the gap widths need to be checked, which is discussed in </w:t>
      </w:r>
      <w:r w:rsidR="00E72857" w:rsidRPr="006A003C">
        <w:rPr>
          <w:rFonts w:asciiTheme="minorHAnsi" w:hAnsiTheme="minorHAnsi"/>
          <w:i/>
        </w:rPr>
        <w:t>Section 4</w:t>
      </w:r>
      <w:r w:rsidR="003D1CF1" w:rsidRPr="006A003C">
        <w:rPr>
          <w:rFonts w:asciiTheme="minorHAnsi" w:hAnsiTheme="minorHAnsi"/>
          <w:i/>
        </w:rPr>
        <w:t xml:space="preserve">: </w:t>
      </w:r>
      <w:r w:rsidRPr="006A003C">
        <w:rPr>
          <w:rFonts w:asciiTheme="minorHAnsi" w:hAnsiTheme="minorHAnsi"/>
          <w:i/>
        </w:rPr>
        <w:t>Maintenance</w:t>
      </w:r>
      <w:r w:rsidRPr="00124093">
        <w:rPr>
          <w:rFonts w:asciiTheme="minorHAnsi" w:hAnsiTheme="minorHAnsi"/>
        </w:rPr>
        <w:t>.</w:t>
      </w:r>
    </w:p>
    <w:p w14:paraId="7A148C4D" w14:textId="77777777" w:rsidR="008D7741" w:rsidRDefault="008D7741" w:rsidP="00124093">
      <w:pPr>
        <w:pStyle w:val="Caption"/>
        <w:keepNext/>
        <w:spacing w:after="113" w:line="240" w:lineRule="atLeast"/>
        <w:rPr>
          <w:rFonts w:asciiTheme="minorHAnsi" w:hAnsiTheme="minorHAnsi"/>
        </w:rPr>
      </w:pPr>
      <w:bookmarkStart w:id="55" w:name="_Toc407105469"/>
      <w:bookmarkStart w:id="56" w:name="_Toc415651731"/>
    </w:p>
    <w:p w14:paraId="67253146" w14:textId="4B9FC469" w:rsidR="007666C7" w:rsidRPr="00124093" w:rsidRDefault="007666C7" w:rsidP="00124093">
      <w:pPr>
        <w:pStyle w:val="Caption"/>
        <w:keepNext/>
        <w:spacing w:after="113" w:line="240" w:lineRule="atLeast"/>
        <w:rPr>
          <w:rFonts w:asciiTheme="minorHAnsi" w:hAnsiTheme="minorHAnsi"/>
        </w:rPr>
      </w:pPr>
      <w:r w:rsidRPr="00124093">
        <w:rPr>
          <w:rFonts w:asciiTheme="minorHAnsi" w:hAnsiTheme="minorHAnsi"/>
        </w:rPr>
        <w:t xml:space="preserve">Table </w:t>
      </w:r>
      <w:r w:rsidR="0048245A" w:rsidRPr="00124093">
        <w:rPr>
          <w:rFonts w:asciiTheme="minorHAnsi" w:hAnsiTheme="minorHAnsi"/>
        </w:rPr>
        <w:fldChar w:fldCharType="begin"/>
      </w:r>
      <w:r w:rsidR="0048245A" w:rsidRPr="00124093">
        <w:rPr>
          <w:rFonts w:asciiTheme="minorHAnsi" w:hAnsiTheme="minorHAnsi"/>
        </w:rPr>
        <w:instrText xml:space="preserve"> SEQ Table \* ARABIC </w:instrText>
      </w:r>
      <w:r w:rsidR="0048245A" w:rsidRPr="00124093">
        <w:rPr>
          <w:rFonts w:asciiTheme="minorHAnsi" w:hAnsiTheme="minorHAnsi"/>
        </w:rPr>
        <w:fldChar w:fldCharType="separate"/>
      </w:r>
      <w:r w:rsidR="00606BAC">
        <w:rPr>
          <w:rFonts w:asciiTheme="minorHAnsi" w:hAnsiTheme="minorHAnsi"/>
          <w:noProof/>
        </w:rPr>
        <w:t>4</w:t>
      </w:r>
      <w:r w:rsidR="0048245A" w:rsidRPr="00124093">
        <w:rPr>
          <w:rFonts w:asciiTheme="minorHAnsi" w:hAnsiTheme="minorHAnsi"/>
          <w:noProof/>
        </w:rPr>
        <w:fldChar w:fldCharType="end"/>
      </w:r>
      <w:r w:rsidR="0020741B">
        <w:rPr>
          <w:rFonts w:asciiTheme="minorHAnsi" w:hAnsiTheme="minorHAnsi"/>
          <w:noProof/>
        </w:rPr>
        <w:t>.</w:t>
      </w:r>
      <w:r w:rsidRPr="00124093">
        <w:rPr>
          <w:rFonts w:asciiTheme="minorHAnsi" w:hAnsiTheme="minorHAnsi"/>
          <w:b w:val="0"/>
        </w:rPr>
        <w:t xml:space="preserve"> Physical </w:t>
      </w:r>
      <w:r w:rsidR="00567CD9">
        <w:rPr>
          <w:rFonts w:asciiTheme="minorHAnsi" w:hAnsiTheme="minorHAnsi"/>
          <w:b w:val="0"/>
        </w:rPr>
        <w:t>P</w:t>
      </w:r>
      <w:r w:rsidR="00567CD9" w:rsidRPr="00124093">
        <w:rPr>
          <w:rFonts w:asciiTheme="minorHAnsi" w:hAnsiTheme="minorHAnsi"/>
          <w:b w:val="0"/>
        </w:rPr>
        <w:t xml:space="preserve">erformance </w:t>
      </w:r>
      <w:r w:rsidR="00567CD9">
        <w:rPr>
          <w:rFonts w:asciiTheme="minorHAnsi" w:hAnsiTheme="minorHAnsi"/>
          <w:b w:val="0"/>
        </w:rPr>
        <w:t>S</w:t>
      </w:r>
      <w:r w:rsidR="00567CD9" w:rsidRPr="00124093">
        <w:rPr>
          <w:rFonts w:asciiTheme="minorHAnsi" w:hAnsiTheme="minorHAnsi"/>
          <w:b w:val="0"/>
        </w:rPr>
        <w:t xml:space="preserve">tandards </w:t>
      </w:r>
      <w:r w:rsidRPr="00124093">
        <w:rPr>
          <w:rFonts w:asciiTheme="minorHAnsi" w:hAnsiTheme="minorHAnsi"/>
          <w:b w:val="0"/>
        </w:rPr>
        <w:t>for passage within fishways (</w:t>
      </w:r>
      <w:r w:rsidR="0002626B">
        <w:rPr>
          <w:rFonts w:asciiTheme="minorHAnsi" w:hAnsiTheme="minorHAnsi"/>
          <w:b w:val="0"/>
        </w:rPr>
        <w:t>m</w:t>
      </w:r>
      <w:r w:rsidR="0002626B" w:rsidRPr="00124093">
        <w:rPr>
          <w:rFonts w:asciiTheme="minorHAnsi" w:hAnsiTheme="minorHAnsi"/>
          <w:b w:val="0"/>
        </w:rPr>
        <w:t xml:space="preserve">odified </w:t>
      </w:r>
      <w:r w:rsidRPr="00124093">
        <w:rPr>
          <w:rFonts w:asciiTheme="minorHAnsi" w:hAnsiTheme="minorHAnsi"/>
          <w:b w:val="0"/>
        </w:rPr>
        <w:t xml:space="preserve">from </w:t>
      </w:r>
      <w:proofErr w:type="spellStart"/>
      <w:r w:rsidRPr="00124093">
        <w:rPr>
          <w:rFonts w:asciiTheme="minorHAnsi" w:hAnsiTheme="minorHAnsi"/>
          <w:b w:val="0"/>
        </w:rPr>
        <w:t>Mallen</w:t>
      </w:r>
      <w:proofErr w:type="spellEnd"/>
      <w:r w:rsidRPr="00124093">
        <w:rPr>
          <w:rFonts w:asciiTheme="minorHAnsi" w:hAnsiTheme="minorHAnsi"/>
          <w:b w:val="0"/>
        </w:rPr>
        <w:t>-Cooper 2000b).</w:t>
      </w:r>
      <w:bookmarkEnd w:id="55"/>
      <w:bookmarkEnd w:id="56"/>
    </w:p>
    <w:tbl>
      <w:tblPr>
        <w:tblW w:w="8789" w:type="dxa"/>
        <w:tblInd w:w="108"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0A0" w:firstRow="1" w:lastRow="0" w:firstColumn="1" w:lastColumn="0" w:noHBand="0" w:noVBand="0"/>
      </w:tblPr>
      <w:tblGrid>
        <w:gridCol w:w="2315"/>
        <w:gridCol w:w="6474"/>
      </w:tblGrid>
      <w:tr w:rsidR="007666C7" w:rsidRPr="00862470" w14:paraId="5E35E68A" w14:textId="77777777" w:rsidTr="00124093">
        <w:trPr>
          <w:trHeight w:val="448"/>
        </w:trPr>
        <w:tc>
          <w:tcPr>
            <w:tcW w:w="2315" w:type="dxa"/>
          </w:tcPr>
          <w:p w14:paraId="18E03462" w14:textId="241160CC" w:rsidR="007666C7" w:rsidRPr="00124093" w:rsidRDefault="00862470" w:rsidP="007666C7">
            <w:pPr>
              <w:pStyle w:val="ListParagraph"/>
              <w:keepNext/>
              <w:spacing w:after="0"/>
              <w:ind w:left="360"/>
              <w:rPr>
                <w:rFonts w:asciiTheme="minorHAnsi" w:hAnsiTheme="minorHAnsi" w:cs="Arial"/>
                <w:b/>
                <w:sz w:val="20"/>
                <w:szCs w:val="16"/>
              </w:rPr>
            </w:pPr>
            <w:r w:rsidRPr="00124093">
              <w:rPr>
                <w:rFonts w:asciiTheme="minorHAnsi" w:hAnsiTheme="minorHAnsi" w:cs="Arial"/>
                <w:b/>
                <w:sz w:val="20"/>
                <w:szCs w:val="16"/>
              </w:rPr>
              <w:t>Performance Criteria</w:t>
            </w:r>
          </w:p>
        </w:tc>
        <w:tc>
          <w:tcPr>
            <w:tcW w:w="6474" w:type="dxa"/>
            <w:shd w:val="clear" w:color="auto" w:fill="D9D9D9" w:themeFill="background1" w:themeFillShade="D9"/>
          </w:tcPr>
          <w:p w14:paraId="6C4640EE" w14:textId="2D022D21" w:rsidR="007666C7" w:rsidRPr="00124093" w:rsidRDefault="00862470" w:rsidP="007666C7">
            <w:pPr>
              <w:keepNext/>
              <w:spacing w:line="288" w:lineRule="auto"/>
              <w:rPr>
                <w:rFonts w:asciiTheme="minorHAnsi" w:hAnsiTheme="minorHAnsi" w:cs="Arial"/>
                <w:b/>
                <w:sz w:val="20"/>
                <w:szCs w:val="16"/>
              </w:rPr>
            </w:pPr>
            <w:r w:rsidRPr="00124093">
              <w:rPr>
                <w:rFonts w:asciiTheme="minorHAnsi" w:hAnsiTheme="minorHAnsi" w:cs="Arial"/>
                <w:b/>
                <w:sz w:val="20"/>
                <w:szCs w:val="16"/>
              </w:rPr>
              <w:t>Physical Performance Standard</w:t>
            </w:r>
          </w:p>
        </w:tc>
      </w:tr>
      <w:tr w:rsidR="007666C7" w:rsidRPr="000F75B7" w14:paraId="4C55FA4A" w14:textId="77777777" w:rsidTr="00124093">
        <w:trPr>
          <w:trHeight w:val="448"/>
        </w:trPr>
        <w:tc>
          <w:tcPr>
            <w:tcW w:w="2315" w:type="dxa"/>
          </w:tcPr>
          <w:p w14:paraId="54DA348B" w14:textId="77777777" w:rsidR="007666C7" w:rsidRPr="00124093" w:rsidRDefault="007666C7" w:rsidP="007666C7">
            <w:pPr>
              <w:pStyle w:val="ListParagraph"/>
              <w:keepNext/>
              <w:numPr>
                <w:ilvl w:val="0"/>
                <w:numId w:val="26"/>
              </w:numPr>
              <w:spacing w:after="0" w:line="288" w:lineRule="auto"/>
              <w:contextualSpacing w:val="0"/>
              <w:rPr>
                <w:rFonts w:asciiTheme="minorHAnsi" w:hAnsiTheme="minorHAnsi" w:cs="Arial"/>
                <w:sz w:val="20"/>
                <w:szCs w:val="16"/>
              </w:rPr>
            </w:pPr>
            <w:r w:rsidRPr="00124093">
              <w:rPr>
                <w:rFonts w:asciiTheme="minorHAnsi" w:hAnsiTheme="minorHAnsi" w:cs="Arial"/>
                <w:sz w:val="20"/>
                <w:szCs w:val="16"/>
              </w:rPr>
              <w:t>Minimum space</w:t>
            </w:r>
          </w:p>
        </w:tc>
        <w:tc>
          <w:tcPr>
            <w:tcW w:w="6474" w:type="dxa"/>
            <w:shd w:val="clear" w:color="auto" w:fill="D9D9D9" w:themeFill="background1" w:themeFillShade="D9"/>
          </w:tcPr>
          <w:p w14:paraId="521E8E5D" w14:textId="43E8ADEF" w:rsidR="007666C7" w:rsidRPr="00124093" w:rsidRDefault="007666C7" w:rsidP="007666C7">
            <w:pPr>
              <w:keepNext/>
              <w:spacing w:line="288" w:lineRule="auto"/>
              <w:rPr>
                <w:rFonts w:asciiTheme="minorHAnsi" w:hAnsiTheme="minorHAnsi" w:cs="Arial"/>
                <w:sz w:val="20"/>
                <w:szCs w:val="16"/>
                <w:u w:val="single"/>
              </w:rPr>
            </w:pPr>
            <w:r w:rsidRPr="00124093">
              <w:rPr>
                <w:rFonts w:asciiTheme="minorHAnsi" w:hAnsiTheme="minorHAnsi" w:cs="Arial"/>
                <w:sz w:val="20"/>
                <w:szCs w:val="16"/>
                <w:u w:val="single"/>
              </w:rPr>
              <w:t>Pool size</w:t>
            </w:r>
            <w:r w:rsidR="00AC2616" w:rsidRPr="00124093">
              <w:rPr>
                <w:rFonts w:asciiTheme="minorHAnsi" w:hAnsiTheme="minorHAnsi" w:cs="Arial"/>
                <w:sz w:val="20"/>
                <w:szCs w:val="16"/>
                <w:u w:val="single"/>
              </w:rPr>
              <w:t xml:space="preserve"> </w:t>
            </w:r>
            <w:r w:rsidRPr="00124093">
              <w:rPr>
                <w:rFonts w:asciiTheme="minorHAnsi" w:hAnsiTheme="minorHAnsi" w:cs="Arial"/>
                <w:sz w:val="20"/>
                <w:szCs w:val="16"/>
              </w:rPr>
              <w:t>(internal measurements)</w:t>
            </w:r>
          </w:p>
          <w:p w14:paraId="2D2364FF" w14:textId="250B857D"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1.5 </w:t>
            </w:r>
            <w:r w:rsidR="00892676">
              <w:rPr>
                <w:rFonts w:asciiTheme="minorHAnsi" w:hAnsiTheme="minorHAnsi" w:cs="Arial"/>
                <w:sz w:val="20"/>
                <w:szCs w:val="16"/>
              </w:rPr>
              <w:t>m</w:t>
            </w:r>
            <w:r w:rsidRPr="00124093">
              <w:rPr>
                <w:rFonts w:asciiTheme="minorHAnsi" w:hAnsiTheme="minorHAnsi" w:cs="Arial"/>
                <w:sz w:val="20"/>
                <w:szCs w:val="16"/>
              </w:rPr>
              <w:t xml:space="preserve"> long </w:t>
            </w:r>
            <w:r w:rsidR="000B5262">
              <w:rPr>
                <w:rFonts w:asciiTheme="minorHAnsi" w:hAnsiTheme="minorHAnsi" w:cs="Arial"/>
                <w:sz w:val="20"/>
                <w:szCs w:val="16"/>
              </w:rPr>
              <w:sym w:font="Symbol" w:char="F0B4"/>
            </w:r>
            <w:r w:rsidRPr="00124093">
              <w:rPr>
                <w:rFonts w:asciiTheme="minorHAnsi" w:hAnsiTheme="minorHAnsi" w:cs="Arial"/>
                <w:sz w:val="20"/>
                <w:szCs w:val="16"/>
              </w:rPr>
              <w:t xml:space="preserve"> 1.1 </w:t>
            </w:r>
            <w:r w:rsidR="00892676">
              <w:rPr>
                <w:rFonts w:asciiTheme="minorHAnsi" w:hAnsiTheme="minorHAnsi" w:cs="Arial"/>
                <w:sz w:val="20"/>
                <w:szCs w:val="16"/>
              </w:rPr>
              <w:t>m</w:t>
            </w:r>
            <w:r w:rsidRPr="00124093">
              <w:rPr>
                <w:rFonts w:asciiTheme="minorHAnsi" w:hAnsiTheme="minorHAnsi" w:cs="Arial"/>
                <w:sz w:val="20"/>
                <w:szCs w:val="16"/>
              </w:rPr>
              <w:t xml:space="preserve"> wide, maximum fish length of 150 mm</w:t>
            </w:r>
          </w:p>
          <w:p w14:paraId="3AE39972" w14:textId="1B3CAEC6"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2.0 </w:t>
            </w:r>
            <w:r w:rsidR="00892676">
              <w:rPr>
                <w:rFonts w:asciiTheme="minorHAnsi" w:hAnsiTheme="minorHAnsi" w:cs="Arial"/>
                <w:sz w:val="20"/>
                <w:szCs w:val="16"/>
              </w:rPr>
              <w:t>m</w:t>
            </w:r>
            <w:r w:rsidRPr="00124093">
              <w:rPr>
                <w:rFonts w:asciiTheme="minorHAnsi" w:hAnsiTheme="minorHAnsi" w:cs="Arial"/>
                <w:sz w:val="20"/>
                <w:szCs w:val="16"/>
              </w:rPr>
              <w:t xml:space="preserve"> long </w:t>
            </w:r>
            <w:r w:rsidR="000B5262">
              <w:rPr>
                <w:rFonts w:asciiTheme="minorHAnsi" w:hAnsiTheme="minorHAnsi" w:cs="Arial"/>
                <w:sz w:val="20"/>
                <w:szCs w:val="16"/>
              </w:rPr>
              <w:sym w:font="Symbol" w:char="F0B4"/>
            </w:r>
            <w:r w:rsidRPr="00124093">
              <w:rPr>
                <w:rFonts w:asciiTheme="minorHAnsi" w:hAnsiTheme="minorHAnsi" w:cs="Arial"/>
                <w:sz w:val="20"/>
                <w:szCs w:val="16"/>
              </w:rPr>
              <w:t xml:space="preserve"> 1.5 </w:t>
            </w:r>
            <w:r w:rsidR="00892676">
              <w:rPr>
                <w:rFonts w:asciiTheme="minorHAnsi" w:hAnsiTheme="minorHAnsi" w:cs="Arial"/>
                <w:sz w:val="20"/>
                <w:szCs w:val="16"/>
              </w:rPr>
              <w:t>m</w:t>
            </w:r>
            <w:r w:rsidRPr="00124093">
              <w:rPr>
                <w:rFonts w:asciiTheme="minorHAnsi" w:hAnsiTheme="minorHAnsi" w:cs="Arial"/>
                <w:sz w:val="20"/>
                <w:szCs w:val="16"/>
              </w:rPr>
              <w:t xml:space="preserve"> wide, maximum fish length of 500 mm</w:t>
            </w:r>
          </w:p>
          <w:p w14:paraId="52913DDA" w14:textId="5F12C8AC"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3.0 </w:t>
            </w:r>
            <w:r w:rsidR="00892676">
              <w:rPr>
                <w:rFonts w:asciiTheme="minorHAnsi" w:hAnsiTheme="minorHAnsi" w:cs="Arial"/>
                <w:sz w:val="20"/>
                <w:szCs w:val="16"/>
              </w:rPr>
              <w:t>m</w:t>
            </w:r>
            <w:r w:rsidRPr="00124093">
              <w:rPr>
                <w:rFonts w:asciiTheme="minorHAnsi" w:hAnsiTheme="minorHAnsi" w:cs="Arial"/>
                <w:sz w:val="20"/>
                <w:szCs w:val="16"/>
              </w:rPr>
              <w:t xml:space="preserve"> long </w:t>
            </w:r>
            <w:r w:rsidR="000B5262">
              <w:rPr>
                <w:rFonts w:asciiTheme="minorHAnsi" w:hAnsiTheme="minorHAnsi" w:cs="Arial"/>
                <w:sz w:val="20"/>
                <w:szCs w:val="16"/>
              </w:rPr>
              <w:sym w:font="Symbol" w:char="F0B4"/>
            </w:r>
            <w:r w:rsidRPr="00124093">
              <w:rPr>
                <w:rFonts w:asciiTheme="minorHAnsi" w:hAnsiTheme="minorHAnsi" w:cs="Arial"/>
                <w:sz w:val="20"/>
                <w:szCs w:val="16"/>
              </w:rPr>
              <w:t xml:space="preserve"> 2.0 </w:t>
            </w:r>
            <w:r w:rsidR="00892676">
              <w:rPr>
                <w:rFonts w:asciiTheme="minorHAnsi" w:hAnsiTheme="minorHAnsi" w:cs="Arial"/>
                <w:sz w:val="20"/>
                <w:szCs w:val="16"/>
              </w:rPr>
              <w:t>m</w:t>
            </w:r>
            <w:r w:rsidRPr="00124093">
              <w:rPr>
                <w:rFonts w:asciiTheme="minorHAnsi" w:hAnsiTheme="minorHAnsi" w:cs="Arial"/>
                <w:sz w:val="20"/>
                <w:szCs w:val="16"/>
              </w:rPr>
              <w:t xml:space="preserve"> wide, maximum fish length of 1200 mm</w:t>
            </w:r>
          </w:p>
          <w:p w14:paraId="1D451B41" w14:textId="59AB160B" w:rsidR="00862470" w:rsidRPr="00EF1FBA" w:rsidRDefault="007666C7" w:rsidP="00862470">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 xml:space="preserve">3.5 </w:t>
            </w:r>
            <w:r w:rsidR="00892676">
              <w:rPr>
                <w:rFonts w:asciiTheme="minorHAnsi" w:hAnsiTheme="minorHAnsi" w:cs="Arial"/>
                <w:sz w:val="20"/>
                <w:szCs w:val="16"/>
              </w:rPr>
              <w:t>m</w:t>
            </w:r>
            <w:r w:rsidRPr="00124093">
              <w:rPr>
                <w:rFonts w:asciiTheme="minorHAnsi" w:hAnsiTheme="minorHAnsi" w:cs="Arial"/>
                <w:sz w:val="20"/>
                <w:szCs w:val="16"/>
              </w:rPr>
              <w:t xml:space="preserve"> long </w:t>
            </w:r>
            <w:r w:rsidR="000B5262">
              <w:rPr>
                <w:rFonts w:asciiTheme="minorHAnsi" w:hAnsiTheme="minorHAnsi" w:cs="Arial"/>
                <w:sz w:val="20"/>
                <w:szCs w:val="16"/>
              </w:rPr>
              <w:sym w:font="Symbol" w:char="F0B4"/>
            </w:r>
            <w:r w:rsidRPr="00124093">
              <w:rPr>
                <w:rFonts w:asciiTheme="minorHAnsi" w:hAnsiTheme="minorHAnsi" w:cs="Arial"/>
                <w:sz w:val="20"/>
                <w:szCs w:val="16"/>
              </w:rPr>
              <w:t xml:space="preserve"> 2.0 </w:t>
            </w:r>
            <w:r w:rsidR="00892676">
              <w:rPr>
                <w:rFonts w:asciiTheme="minorHAnsi" w:hAnsiTheme="minorHAnsi" w:cs="Arial"/>
                <w:sz w:val="20"/>
                <w:szCs w:val="16"/>
              </w:rPr>
              <w:t>m</w:t>
            </w:r>
            <w:r w:rsidRPr="00124093">
              <w:rPr>
                <w:rFonts w:asciiTheme="minorHAnsi" w:hAnsiTheme="minorHAnsi" w:cs="Arial"/>
                <w:sz w:val="20"/>
                <w:szCs w:val="16"/>
              </w:rPr>
              <w:t xml:space="preserve"> wide, maximum fish length of 1400 mm</w:t>
            </w:r>
            <w:r w:rsidR="00862470">
              <w:rPr>
                <w:rFonts w:asciiTheme="minorHAnsi" w:hAnsiTheme="minorHAnsi" w:cs="Arial"/>
                <w:sz w:val="20"/>
                <w:szCs w:val="16"/>
              </w:rPr>
              <w:t>.</w:t>
            </w:r>
          </w:p>
          <w:p w14:paraId="6C5BEB89" w14:textId="77777777" w:rsidR="007666C7" w:rsidRPr="00124093" w:rsidRDefault="007666C7" w:rsidP="007666C7">
            <w:pPr>
              <w:keepNext/>
              <w:spacing w:line="288" w:lineRule="auto"/>
              <w:rPr>
                <w:rFonts w:asciiTheme="minorHAnsi" w:hAnsiTheme="minorHAnsi" w:cs="Arial"/>
                <w:sz w:val="20"/>
                <w:szCs w:val="16"/>
                <w:u w:val="single"/>
              </w:rPr>
            </w:pPr>
            <w:r w:rsidRPr="00124093">
              <w:rPr>
                <w:rFonts w:asciiTheme="minorHAnsi" w:hAnsiTheme="minorHAnsi" w:cs="Arial"/>
                <w:sz w:val="20"/>
                <w:szCs w:val="16"/>
                <w:u w:val="single"/>
              </w:rPr>
              <w:t>Slot width of baffle, or gap in ridge rocks of rock-ramp fishways</w:t>
            </w:r>
          </w:p>
          <w:p w14:paraId="5D28A571" w14:textId="13798A47"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0.10 </w:t>
            </w:r>
            <w:r w:rsidR="00892676">
              <w:rPr>
                <w:rFonts w:asciiTheme="minorHAnsi" w:hAnsiTheme="minorHAnsi" w:cs="Arial"/>
                <w:sz w:val="20"/>
                <w:szCs w:val="16"/>
              </w:rPr>
              <w:t>m</w:t>
            </w:r>
            <w:r w:rsidRPr="00124093">
              <w:rPr>
                <w:rFonts w:asciiTheme="minorHAnsi" w:hAnsiTheme="minorHAnsi" w:cs="Arial"/>
                <w:sz w:val="20"/>
                <w:szCs w:val="16"/>
              </w:rPr>
              <w:t>, maximum fish length of 150 mm</w:t>
            </w:r>
          </w:p>
          <w:p w14:paraId="24035F23" w14:textId="38BA76F2"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0.15 </w:t>
            </w:r>
            <w:r w:rsidR="00892676">
              <w:rPr>
                <w:rFonts w:asciiTheme="minorHAnsi" w:hAnsiTheme="minorHAnsi" w:cs="Arial"/>
                <w:sz w:val="20"/>
                <w:szCs w:val="16"/>
              </w:rPr>
              <w:t>m</w:t>
            </w:r>
            <w:r w:rsidRPr="00124093">
              <w:rPr>
                <w:rFonts w:asciiTheme="minorHAnsi" w:hAnsiTheme="minorHAnsi" w:cs="Arial"/>
                <w:sz w:val="20"/>
                <w:szCs w:val="16"/>
              </w:rPr>
              <w:t>, maximum fish length of 450 mm</w:t>
            </w:r>
          </w:p>
          <w:p w14:paraId="438679D9" w14:textId="647201BF"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0.25 </w:t>
            </w:r>
            <w:r w:rsidR="00892676">
              <w:rPr>
                <w:rFonts w:asciiTheme="minorHAnsi" w:hAnsiTheme="minorHAnsi" w:cs="Arial"/>
                <w:sz w:val="20"/>
                <w:szCs w:val="16"/>
              </w:rPr>
              <w:t>m</w:t>
            </w:r>
            <w:r w:rsidRPr="00124093">
              <w:rPr>
                <w:rFonts w:asciiTheme="minorHAnsi" w:hAnsiTheme="minorHAnsi" w:cs="Arial"/>
                <w:sz w:val="20"/>
                <w:szCs w:val="16"/>
              </w:rPr>
              <w:t>, maximum fish length of 650 mm</w:t>
            </w:r>
          </w:p>
          <w:p w14:paraId="472F99CC" w14:textId="04B9E271"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0.30 </w:t>
            </w:r>
            <w:r w:rsidR="00892676">
              <w:rPr>
                <w:rFonts w:asciiTheme="minorHAnsi" w:hAnsiTheme="minorHAnsi" w:cs="Arial"/>
                <w:sz w:val="20"/>
                <w:szCs w:val="16"/>
              </w:rPr>
              <w:t>m</w:t>
            </w:r>
            <w:r w:rsidRPr="00124093">
              <w:rPr>
                <w:rFonts w:asciiTheme="minorHAnsi" w:hAnsiTheme="minorHAnsi" w:cs="Arial"/>
                <w:sz w:val="20"/>
                <w:szCs w:val="16"/>
              </w:rPr>
              <w:t>, maximum fish length of 1000 mm</w:t>
            </w:r>
          </w:p>
          <w:p w14:paraId="15F8A043" w14:textId="6A30CBA9" w:rsidR="00862470" w:rsidRPr="00EF1FBA" w:rsidRDefault="007666C7" w:rsidP="00862470">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0.3</w:t>
            </w:r>
            <w:r w:rsidR="004C25D5" w:rsidRPr="00124093">
              <w:rPr>
                <w:rFonts w:asciiTheme="minorHAnsi" w:hAnsiTheme="minorHAnsi" w:cs="Arial"/>
                <w:sz w:val="20"/>
                <w:szCs w:val="16"/>
              </w:rPr>
              <w:t>5</w:t>
            </w:r>
            <w:r w:rsidR="004C25D5">
              <w:rPr>
                <w:rFonts w:asciiTheme="minorHAnsi" w:hAnsiTheme="minorHAnsi" w:cs="Arial"/>
                <w:sz w:val="20"/>
                <w:szCs w:val="16"/>
              </w:rPr>
              <w:t>–</w:t>
            </w:r>
            <w:r w:rsidR="004C25D5" w:rsidRPr="00124093">
              <w:rPr>
                <w:rFonts w:asciiTheme="minorHAnsi" w:hAnsiTheme="minorHAnsi" w:cs="Arial"/>
                <w:sz w:val="20"/>
                <w:szCs w:val="16"/>
              </w:rPr>
              <w:t>0</w:t>
            </w:r>
            <w:r w:rsidRPr="00124093">
              <w:rPr>
                <w:rFonts w:asciiTheme="minorHAnsi" w:hAnsiTheme="minorHAnsi" w:cs="Arial"/>
                <w:sz w:val="20"/>
                <w:szCs w:val="16"/>
              </w:rPr>
              <w:t xml:space="preserve">.40 </w:t>
            </w:r>
            <w:r w:rsidR="00892676">
              <w:rPr>
                <w:rFonts w:asciiTheme="minorHAnsi" w:hAnsiTheme="minorHAnsi" w:cs="Arial"/>
                <w:sz w:val="20"/>
                <w:szCs w:val="16"/>
              </w:rPr>
              <w:t>m</w:t>
            </w:r>
            <w:r w:rsidRPr="00124093">
              <w:rPr>
                <w:rFonts w:asciiTheme="minorHAnsi" w:hAnsiTheme="minorHAnsi" w:cs="Arial"/>
                <w:sz w:val="20"/>
                <w:szCs w:val="16"/>
              </w:rPr>
              <w:t>, maximum fish length of 1400 mm</w:t>
            </w:r>
            <w:r w:rsidR="00862470">
              <w:rPr>
                <w:rFonts w:asciiTheme="minorHAnsi" w:hAnsiTheme="minorHAnsi" w:cs="Arial"/>
                <w:sz w:val="20"/>
                <w:szCs w:val="16"/>
              </w:rPr>
              <w:t>.</w:t>
            </w:r>
          </w:p>
          <w:p w14:paraId="40174CAB" w14:textId="77777777" w:rsidR="007666C7" w:rsidRPr="00124093" w:rsidRDefault="007666C7" w:rsidP="007666C7">
            <w:pPr>
              <w:keepNext/>
              <w:spacing w:line="288" w:lineRule="auto"/>
              <w:rPr>
                <w:rFonts w:asciiTheme="minorHAnsi" w:hAnsiTheme="minorHAnsi" w:cs="Arial"/>
                <w:sz w:val="20"/>
                <w:szCs w:val="16"/>
                <w:u w:val="single"/>
              </w:rPr>
            </w:pPr>
            <w:proofErr w:type="spellStart"/>
            <w:r w:rsidRPr="00124093">
              <w:rPr>
                <w:rFonts w:asciiTheme="minorHAnsi" w:hAnsiTheme="minorHAnsi" w:cs="Arial"/>
                <w:sz w:val="20"/>
                <w:szCs w:val="16"/>
                <w:u w:val="single"/>
              </w:rPr>
              <w:t>Denil</w:t>
            </w:r>
            <w:proofErr w:type="spellEnd"/>
            <w:r w:rsidRPr="00124093">
              <w:rPr>
                <w:rFonts w:asciiTheme="minorHAnsi" w:hAnsiTheme="minorHAnsi" w:cs="Arial"/>
                <w:sz w:val="20"/>
                <w:szCs w:val="16"/>
                <w:u w:val="single"/>
              </w:rPr>
              <w:t xml:space="preserve"> channel width (internal)</w:t>
            </w:r>
          </w:p>
          <w:p w14:paraId="51F2E483" w14:textId="6D01FE97" w:rsidR="00862470" w:rsidRPr="00EF1FBA" w:rsidRDefault="007666C7" w:rsidP="00862470">
            <w:pPr>
              <w:pStyle w:val="ListParagraph"/>
              <w:numPr>
                <w:ilvl w:val="0"/>
                <w:numId w:val="25"/>
              </w:numPr>
              <w:spacing w:after="0" w:line="288" w:lineRule="auto"/>
              <w:rPr>
                <w:rFonts w:asciiTheme="minorHAnsi" w:hAnsiTheme="minorHAnsi" w:cs="Arial"/>
                <w:sz w:val="20"/>
                <w:szCs w:val="16"/>
              </w:rPr>
            </w:pPr>
            <w:r w:rsidRPr="00124093">
              <w:rPr>
                <w:rFonts w:asciiTheme="minorHAnsi" w:hAnsiTheme="minorHAnsi" w:cs="Arial"/>
                <w:sz w:val="20"/>
                <w:szCs w:val="16"/>
              </w:rPr>
              <w:t xml:space="preserve">0.325 </w:t>
            </w:r>
            <w:r w:rsidR="00892676">
              <w:rPr>
                <w:rFonts w:asciiTheme="minorHAnsi" w:hAnsiTheme="minorHAnsi" w:cs="Arial"/>
                <w:sz w:val="20"/>
                <w:szCs w:val="16"/>
              </w:rPr>
              <w:t>m</w:t>
            </w:r>
            <w:r w:rsidRPr="00124093">
              <w:rPr>
                <w:rFonts w:asciiTheme="minorHAnsi" w:hAnsiTheme="minorHAnsi" w:cs="Arial"/>
                <w:sz w:val="20"/>
                <w:szCs w:val="16"/>
              </w:rPr>
              <w:t>, maximum fish length of 600 mm</w:t>
            </w:r>
          </w:p>
          <w:p w14:paraId="35377C20" w14:textId="0090CBCA" w:rsidR="00862470" w:rsidRPr="00EF1FBA" w:rsidRDefault="007666C7" w:rsidP="00862470">
            <w:pPr>
              <w:pStyle w:val="ListParagraph"/>
              <w:numPr>
                <w:ilvl w:val="0"/>
                <w:numId w:val="25"/>
              </w:numPr>
              <w:spacing w:after="113" w:line="240" w:lineRule="atLeast"/>
              <w:ind w:left="357" w:hanging="357"/>
              <w:contextualSpacing w:val="0"/>
              <w:rPr>
                <w:rFonts w:asciiTheme="minorHAnsi" w:hAnsiTheme="minorHAnsi" w:cs="Arial"/>
                <w:sz w:val="20"/>
                <w:szCs w:val="16"/>
              </w:rPr>
            </w:pPr>
            <w:r w:rsidRPr="00124093">
              <w:rPr>
                <w:rFonts w:asciiTheme="minorHAnsi" w:hAnsiTheme="minorHAnsi" w:cs="Arial"/>
                <w:sz w:val="20"/>
                <w:szCs w:val="16"/>
              </w:rPr>
              <w:t xml:space="preserve">0.400 </w:t>
            </w:r>
            <w:r w:rsidR="00892676">
              <w:rPr>
                <w:rFonts w:asciiTheme="minorHAnsi" w:hAnsiTheme="minorHAnsi" w:cs="Arial"/>
                <w:sz w:val="20"/>
                <w:szCs w:val="16"/>
              </w:rPr>
              <w:t>m</w:t>
            </w:r>
            <w:r w:rsidRPr="00124093">
              <w:rPr>
                <w:rFonts w:asciiTheme="minorHAnsi" w:hAnsiTheme="minorHAnsi" w:cs="Arial"/>
                <w:sz w:val="20"/>
                <w:szCs w:val="16"/>
              </w:rPr>
              <w:t>, maximum fish length of 1200 mm</w:t>
            </w:r>
            <w:r w:rsidR="00862470">
              <w:rPr>
                <w:rFonts w:asciiTheme="minorHAnsi" w:hAnsiTheme="minorHAnsi" w:cs="Arial"/>
                <w:sz w:val="20"/>
                <w:szCs w:val="16"/>
              </w:rPr>
              <w:t>.</w:t>
            </w:r>
          </w:p>
          <w:p w14:paraId="724B42FE" w14:textId="77777777" w:rsidR="007666C7" w:rsidRPr="00124093" w:rsidRDefault="007666C7" w:rsidP="007666C7">
            <w:pPr>
              <w:keepNext/>
              <w:spacing w:line="288" w:lineRule="auto"/>
              <w:rPr>
                <w:rFonts w:asciiTheme="minorHAnsi" w:hAnsiTheme="minorHAnsi" w:cs="Arial"/>
                <w:sz w:val="20"/>
                <w:szCs w:val="16"/>
                <w:u w:val="single"/>
              </w:rPr>
            </w:pPr>
            <w:r w:rsidRPr="00124093">
              <w:rPr>
                <w:rFonts w:asciiTheme="minorHAnsi" w:hAnsiTheme="minorHAnsi" w:cs="Arial"/>
                <w:sz w:val="20"/>
                <w:szCs w:val="16"/>
                <w:u w:val="single"/>
              </w:rPr>
              <w:t>Length – will vary depending on the species</w:t>
            </w:r>
          </w:p>
        </w:tc>
      </w:tr>
      <w:tr w:rsidR="007666C7" w:rsidRPr="000F75B7" w14:paraId="0C7B7E14" w14:textId="77777777" w:rsidTr="00124093">
        <w:trPr>
          <w:trHeight w:val="448"/>
        </w:trPr>
        <w:tc>
          <w:tcPr>
            <w:tcW w:w="2315" w:type="dxa"/>
          </w:tcPr>
          <w:p w14:paraId="196FD801" w14:textId="77777777" w:rsidR="007666C7" w:rsidRPr="00124093" w:rsidRDefault="007666C7" w:rsidP="007666C7">
            <w:pPr>
              <w:pStyle w:val="ListParagraph"/>
              <w:keepNext/>
              <w:numPr>
                <w:ilvl w:val="0"/>
                <w:numId w:val="26"/>
              </w:numPr>
              <w:spacing w:after="0" w:line="288" w:lineRule="auto"/>
              <w:contextualSpacing w:val="0"/>
              <w:rPr>
                <w:rFonts w:asciiTheme="minorHAnsi" w:hAnsiTheme="minorHAnsi" w:cs="Arial"/>
                <w:sz w:val="20"/>
                <w:szCs w:val="16"/>
              </w:rPr>
            </w:pPr>
            <w:r w:rsidRPr="00124093">
              <w:rPr>
                <w:rFonts w:asciiTheme="minorHAnsi" w:hAnsiTheme="minorHAnsi" w:cs="Arial"/>
                <w:sz w:val="20"/>
                <w:szCs w:val="16"/>
              </w:rPr>
              <w:t>Light</w:t>
            </w:r>
          </w:p>
        </w:tc>
        <w:tc>
          <w:tcPr>
            <w:tcW w:w="6474" w:type="dxa"/>
            <w:shd w:val="clear" w:color="auto" w:fill="D9D9D9" w:themeFill="background1" w:themeFillShade="D9"/>
          </w:tcPr>
          <w:p w14:paraId="72BE6026" w14:textId="77777777" w:rsidR="007666C7" w:rsidRPr="00124093" w:rsidRDefault="007666C7" w:rsidP="007666C7">
            <w:pPr>
              <w:keepNext/>
              <w:spacing w:line="288" w:lineRule="auto"/>
              <w:rPr>
                <w:rFonts w:asciiTheme="minorHAnsi" w:hAnsiTheme="minorHAnsi" w:cs="Arial"/>
                <w:sz w:val="20"/>
                <w:szCs w:val="16"/>
                <w:u w:val="single"/>
              </w:rPr>
            </w:pPr>
            <w:r w:rsidRPr="00124093">
              <w:rPr>
                <w:rFonts w:asciiTheme="minorHAnsi" w:hAnsiTheme="minorHAnsi" w:cs="Arial"/>
                <w:sz w:val="20"/>
                <w:szCs w:val="16"/>
                <w:u w:val="single"/>
              </w:rPr>
              <w:t>&gt;200 lux</w:t>
            </w:r>
          </w:p>
        </w:tc>
      </w:tr>
    </w:tbl>
    <w:p w14:paraId="78A08ADF" w14:textId="77777777" w:rsidR="007666C7" w:rsidRPr="00124093" w:rsidRDefault="007666C7" w:rsidP="007666C7">
      <w:pPr>
        <w:rPr>
          <w:rFonts w:asciiTheme="minorHAnsi" w:hAnsiTheme="minorHAnsi"/>
        </w:rPr>
      </w:pPr>
    </w:p>
    <w:p w14:paraId="542B2916" w14:textId="217EF3F3"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In </w:t>
      </w:r>
      <w:r w:rsidR="00862470" w:rsidRPr="00124093">
        <w:rPr>
          <w:rFonts w:asciiTheme="minorHAnsi" w:hAnsiTheme="minorHAnsi"/>
        </w:rPr>
        <w:t>vertical</w:t>
      </w:r>
      <w:r w:rsidR="00862470">
        <w:rPr>
          <w:rFonts w:asciiTheme="minorHAnsi" w:hAnsiTheme="minorHAnsi"/>
        </w:rPr>
        <w:t>-</w:t>
      </w:r>
      <w:r w:rsidRPr="00124093">
        <w:rPr>
          <w:rFonts w:asciiTheme="minorHAnsi" w:hAnsiTheme="minorHAnsi"/>
        </w:rPr>
        <w:t>slot fishways</w:t>
      </w:r>
      <w:r w:rsidR="00862470">
        <w:rPr>
          <w:rFonts w:asciiTheme="minorHAnsi" w:hAnsiTheme="minorHAnsi"/>
        </w:rPr>
        <w:t>,</w:t>
      </w:r>
      <w:r w:rsidRPr="00124093">
        <w:rPr>
          <w:rFonts w:asciiTheme="minorHAnsi" w:hAnsiTheme="minorHAnsi"/>
        </w:rPr>
        <w:t xml:space="preserve"> the slot width specifically determines the maximum size of fish that can use the </w:t>
      </w:r>
      <w:proofErr w:type="spellStart"/>
      <w:r w:rsidRPr="00124093">
        <w:rPr>
          <w:rFonts w:asciiTheme="minorHAnsi" w:hAnsiTheme="minorHAnsi"/>
        </w:rPr>
        <w:t>fishway</w:t>
      </w:r>
      <w:proofErr w:type="spellEnd"/>
      <w:r w:rsidR="00862470">
        <w:rPr>
          <w:rFonts w:asciiTheme="minorHAnsi" w:hAnsiTheme="minorHAnsi"/>
        </w:rPr>
        <w:t>,</w:t>
      </w:r>
      <w:r w:rsidRPr="00124093">
        <w:rPr>
          <w:rFonts w:asciiTheme="minorHAnsi" w:hAnsiTheme="minorHAnsi"/>
        </w:rPr>
        <w:t xml:space="preserve"> and the slot needs to be large enough for the largest species to physically fit.</w:t>
      </w:r>
      <w:r w:rsidR="00AC2616" w:rsidRPr="00124093">
        <w:rPr>
          <w:rFonts w:asciiTheme="minorHAnsi" w:hAnsiTheme="minorHAnsi"/>
        </w:rPr>
        <w:t xml:space="preserve"> </w:t>
      </w:r>
      <w:r w:rsidRPr="00124093">
        <w:rPr>
          <w:rFonts w:asciiTheme="minorHAnsi" w:hAnsiTheme="minorHAnsi"/>
        </w:rPr>
        <w:t>For example, a 1.</w:t>
      </w:r>
      <w:r w:rsidR="00892676" w:rsidRPr="00124093">
        <w:rPr>
          <w:rFonts w:asciiTheme="minorHAnsi" w:hAnsiTheme="minorHAnsi"/>
        </w:rPr>
        <w:t>4</w:t>
      </w:r>
      <w:r w:rsidR="00892676">
        <w:rPr>
          <w:rFonts w:asciiTheme="minorHAnsi" w:hAnsiTheme="minorHAnsi"/>
        </w:rPr>
        <w:t>-m</w:t>
      </w:r>
      <w:r w:rsidR="000B5262">
        <w:rPr>
          <w:rFonts w:asciiTheme="minorHAnsi" w:hAnsiTheme="minorHAnsi"/>
        </w:rPr>
        <w:t>-</w:t>
      </w:r>
      <w:r w:rsidRPr="00124093">
        <w:rPr>
          <w:rFonts w:asciiTheme="minorHAnsi" w:hAnsiTheme="minorHAnsi"/>
        </w:rPr>
        <w:t xml:space="preserve">long Murray </w:t>
      </w:r>
      <w:r w:rsidR="0081244A">
        <w:rPr>
          <w:rFonts w:asciiTheme="minorHAnsi" w:hAnsiTheme="minorHAnsi"/>
        </w:rPr>
        <w:t>Cod</w:t>
      </w:r>
      <w:r w:rsidRPr="00124093">
        <w:rPr>
          <w:rFonts w:asciiTheme="minorHAnsi" w:hAnsiTheme="minorHAnsi"/>
        </w:rPr>
        <w:t xml:space="preserve"> might have a head width &gt;0.3 </w:t>
      </w:r>
      <w:r w:rsidR="00892676">
        <w:rPr>
          <w:rFonts w:asciiTheme="minorHAnsi" w:hAnsiTheme="minorHAnsi"/>
        </w:rPr>
        <w:t>m</w:t>
      </w:r>
      <w:r w:rsidRPr="00124093">
        <w:rPr>
          <w:rFonts w:asciiTheme="minorHAnsi" w:hAnsiTheme="minorHAnsi"/>
        </w:rPr>
        <w:t xml:space="preserve"> and will therefore require a slot width greater than this.</w:t>
      </w:r>
      <w:r w:rsidR="00AC2616" w:rsidRPr="00124093">
        <w:rPr>
          <w:rFonts w:asciiTheme="minorHAnsi" w:hAnsiTheme="minorHAnsi"/>
        </w:rPr>
        <w:t xml:space="preserve"> </w:t>
      </w:r>
      <w:r w:rsidRPr="00124093">
        <w:rPr>
          <w:rFonts w:asciiTheme="minorHAnsi" w:hAnsiTheme="minorHAnsi"/>
        </w:rPr>
        <w:t xml:space="preserve">The dimensions of fishways also need to </w:t>
      </w:r>
      <w:r w:rsidR="00862470">
        <w:rPr>
          <w:rFonts w:asciiTheme="minorHAnsi" w:hAnsiTheme="minorHAnsi"/>
        </w:rPr>
        <w:t>allow for</w:t>
      </w:r>
      <w:r w:rsidR="00862470" w:rsidRPr="00124093">
        <w:rPr>
          <w:rFonts w:asciiTheme="minorHAnsi" w:hAnsiTheme="minorHAnsi"/>
        </w:rPr>
        <w:t xml:space="preserve"> </w:t>
      </w:r>
      <w:r w:rsidRPr="00124093">
        <w:rPr>
          <w:rFonts w:asciiTheme="minorHAnsi" w:hAnsiTheme="minorHAnsi"/>
        </w:rPr>
        <w:t>other more specific factors associated with swimming</w:t>
      </w:r>
      <w:r w:rsidR="00862470">
        <w:rPr>
          <w:rFonts w:asciiTheme="minorHAnsi" w:hAnsiTheme="minorHAnsi"/>
        </w:rPr>
        <w:t>,</w:t>
      </w:r>
      <w:r w:rsidRPr="00124093">
        <w:rPr>
          <w:rFonts w:asciiTheme="minorHAnsi" w:hAnsiTheme="minorHAnsi"/>
        </w:rPr>
        <w:t xml:space="preserve"> such as the larger the fish then the greater the amplitude of </w:t>
      </w:r>
      <w:r w:rsidR="00862470">
        <w:rPr>
          <w:rFonts w:asciiTheme="minorHAnsi" w:hAnsiTheme="minorHAnsi"/>
        </w:rPr>
        <w:t>the</w:t>
      </w:r>
      <w:r w:rsidR="00862470" w:rsidRPr="00124093">
        <w:rPr>
          <w:rFonts w:asciiTheme="minorHAnsi" w:hAnsiTheme="minorHAnsi"/>
        </w:rPr>
        <w:t xml:space="preserve"> </w:t>
      </w:r>
      <w:r w:rsidRPr="00124093">
        <w:rPr>
          <w:rFonts w:asciiTheme="minorHAnsi" w:hAnsiTheme="minorHAnsi"/>
        </w:rPr>
        <w:t>fish’s tail beat</w:t>
      </w:r>
      <w:r w:rsidR="000B5262">
        <w:rPr>
          <w:rFonts w:asciiTheme="minorHAnsi" w:hAnsiTheme="minorHAnsi"/>
        </w:rPr>
        <w:t>; thus,</w:t>
      </w:r>
      <w:r w:rsidRPr="00124093">
        <w:rPr>
          <w:rFonts w:asciiTheme="minorHAnsi" w:hAnsiTheme="minorHAnsi"/>
        </w:rPr>
        <w:t xml:space="preserve"> a </w:t>
      </w:r>
      <w:r w:rsidR="00862470" w:rsidRPr="00124093">
        <w:rPr>
          <w:rFonts w:asciiTheme="minorHAnsi" w:hAnsiTheme="minorHAnsi"/>
        </w:rPr>
        <w:t>1000</w:t>
      </w:r>
      <w:r w:rsidR="00862470">
        <w:rPr>
          <w:rFonts w:asciiTheme="minorHAnsi" w:hAnsiTheme="minorHAnsi"/>
        </w:rPr>
        <w:t>-</w:t>
      </w:r>
      <w:r w:rsidRPr="00124093">
        <w:rPr>
          <w:rFonts w:asciiTheme="minorHAnsi" w:hAnsiTheme="minorHAnsi"/>
        </w:rPr>
        <w:t>mm long fish requires a minimum tail</w:t>
      </w:r>
      <w:r w:rsidR="00862470">
        <w:rPr>
          <w:rFonts w:asciiTheme="minorHAnsi" w:hAnsiTheme="minorHAnsi"/>
        </w:rPr>
        <w:t xml:space="preserve"> </w:t>
      </w:r>
      <w:r w:rsidRPr="00124093">
        <w:rPr>
          <w:rFonts w:asciiTheme="minorHAnsi" w:hAnsiTheme="minorHAnsi"/>
        </w:rPr>
        <w:t xml:space="preserve">beat amplitude of 0.3 </w:t>
      </w:r>
      <w:r w:rsidR="00892676">
        <w:rPr>
          <w:rFonts w:asciiTheme="minorHAnsi" w:hAnsiTheme="minorHAnsi"/>
        </w:rPr>
        <w:t>m</w:t>
      </w:r>
      <w:r w:rsidR="00862470">
        <w:rPr>
          <w:rFonts w:asciiTheme="minorHAnsi" w:hAnsiTheme="minorHAnsi"/>
        </w:rPr>
        <w:t>,</w:t>
      </w:r>
      <w:r w:rsidRPr="00124093">
        <w:rPr>
          <w:rFonts w:asciiTheme="minorHAnsi" w:hAnsiTheme="minorHAnsi"/>
        </w:rPr>
        <w:t xml:space="preserve"> and these fish also produce a strong propulsion wave. The physical size of a </w:t>
      </w:r>
      <w:proofErr w:type="spellStart"/>
      <w:r w:rsidRPr="00124093">
        <w:rPr>
          <w:rFonts w:asciiTheme="minorHAnsi" w:hAnsiTheme="minorHAnsi"/>
        </w:rPr>
        <w:t>fishway</w:t>
      </w:r>
      <w:proofErr w:type="spellEnd"/>
      <w:r w:rsidRPr="00124093">
        <w:rPr>
          <w:rFonts w:asciiTheme="minorHAnsi" w:hAnsiTheme="minorHAnsi"/>
        </w:rPr>
        <w:t xml:space="preserve"> may sometimes be determined by the number and size of fish that need to </w:t>
      </w:r>
      <w:r w:rsidR="00C35864" w:rsidRPr="00124093">
        <w:rPr>
          <w:rFonts w:asciiTheme="minorHAnsi" w:hAnsiTheme="minorHAnsi"/>
        </w:rPr>
        <w:t>utili</w:t>
      </w:r>
      <w:r w:rsidR="00C35864">
        <w:rPr>
          <w:rFonts w:asciiTheme="minorHAnsi" w:hAnsiTheme="minorHAnsi"/>
        </w:rPr>
        <w:t>s</w:t>
      </w:r>
      <w:r w:rsidR="00C35864" w:rsidRPr="00124093">
        <w:rPr>
          <w:rFonts w:asciiTheme="minorHAnsi" w:hAnsiTheme="minorHAnsi"/>
        </w:rPr>
        <w:t xml:space="preserve">e </w:t>
      </w:r>
      <w:r w:rsidRPr="00124093">
        <w:rPr>
          <w:rFonts w:asciiTheme="minorHAnsi" w:hAnsiTheme="minorHAnsi"/>
        </w:rPr>
        <w:t xml:space="preserve">it </w:t>
      </w:r>
      <w:r w:rsidR="000B5262">
        <w:rPr>
          <w:rFonts w:asciiTheme="minorHAnsi" w:hAnsiTheme="minorHAnsi"/>
        </w:rPr>
        <w:t>i</w:t>
      </w:r>
      <w:r w:rsidR="000B5262" w:rsidRPr="00124093">
        <w:rPr>
          <w:rFonts w:asciiTheme="minorHAnsi" w:hAnsiTheme="minorHAnsi"/>
        </w:rPr>
        <w:t xml:space="preserve">n </w:t>
      </w:r>
      <w:r w:rsidRPr="00124093">
        <w:rPr>
          <w:rFonts w:asciiTheme="minorHAnsi" w:hAnsiTheme="minorHAnsi"/>
        </w:rPr>
        <w:t xml:space="preserve">a given day </w:t>
      </w:r>
      <w:r w:rsidR="00862470">
        <w:rPr>
          <w:rFonts w:asciiTheme="minorHAnsi" w:hAnsiTheme="minorHAnsi"/>
        </w:rPr>
        <w:t>(</w:t>
      </w:r>
      <w:r w:rsidR="004146CF">
        <w:rPr>
          <w:rFonts w:asciiTheme="minorHAnsi" w:hAnsiTheme="minorHAnsi"/>
        </w:rPr>
        <w:t>if</w:t>
      </w:r>
      <w:r w:rsidR="004146CF" w:rsidRPr="00124093">
        <w:rPr>
          <w:rFonts w:asciiTheme="minorHAnsi" w:hAnsiTheme="minorHAnsi"/>
        </w:rPr>
        <w:t xml:space="preserve"> </w:t>
      </w:r>
      <w:r w:rsidRPr="00124093">
        <w:rPr>
          <w:rFonts w:asciiTheme="minorHAnsi" w:hAnsiTheme="minorHAnsi"/>
        </w:rPr>
        <w:t>the migratory population is large enough to warrant this</w:t>
      </w:r>
      <w:r w:rsidR="00862470">
        <w:rPr>
          <w:rFonts w:asciiTheme="minorHAnsi" w:hAnsiTheme="minorHAnsi"/>
        </w:rPr>
        <w:t>)</w:t>
      </w:r>
      <w:r w:rsidRPr="00124093">
        <w:rPr>
          <w:rFonts w:asciiTheme="minorHAnsi" w:hAnsiTheme="minorHAnsi"/>
        </w:rPr>
        <w:t>.</w:t>
      </w:r>
    </w:p>
    <w:p w14:paraId="16D42270" w14:textId="564AB12C" w:rsidR="00A618F7" w:rsidRPr="00124093" w:rsidRDefault="007666C7" w:rsidP="00124093">
      <w:pPr>
        <w:spacing w:after="113" w:line="240" w:lineRule="atLeast"/>
        <w:rPr>
          <w:rFonts w:asciiTheme="minorHAnsi" w:hAnsiTheme="minorHAnsi"/>
        </w:rPr>
      </w:pPr>
      <w:r w:rsidRPr="00124093">
        <w:rPr>
          <w:rFonts w:asciiTheme="minorHAnsi" w:hAnsiTheme="minorHAnsi"/>
        </w:rPr>
        <w:t>The width of the vertical</w:t>
      </w:r>
      <w:r w:rsidR="00862470">
        <w:rPr>
          <w:rFonts w:asciiTheme="minorHAnsi" w:hAnsiTheme="minorHAnsi"/>
        </w:rPr>
        <w:t xml:space="preserve"> </w:t>
      </w:r>
      <w:r w:rsidRPr="00124093">
        <w:rPr>
          <w:rFonts w:asciiTheme="minorHAnsi" w:hAnsiTheme="minorHAnsi"/>
        </w:rPr>
        <w:t xml:space="preserve">slot or gaps between rocks in a rock </w:t>
      </w:r>
      <w:proofErr w:type="spellStart"/>
      <w:r w:rsidRPr="00124093">
        <w:rPr>
          <w:rFonts w:asciiTheme="minorHAnsi" w:hAnsiTheme="minorHAnsi"/>
        </w:rPr>
        <w:t>fishway</w:t>
      </w:r>
      <w:proofErr w:type="spellEnd"/>
      <w:r w:rsidRPr="00124093">
        <w:rPr>
          <w:rFonts w:asciiTheme="minorHAnsi" w:hAnsiTheme="minorHAnsi"/>
        </w:rPr>
        <w:t xml:space="preserve"> or </w:t>
      </w:r>
      <w:r w:rsidR="004146CF">
        <w:rPr>
          <w:rFonts w:asciiTheme="minorHAnsi" w:hAnsiTheme="minorHAnsi"/>
        </w:rPr>
        <w:t xml:space="preserve">the </w:t>
      </w:r>
      <w:proofErr w:type="spellStart"/>
      <w:r w:rsidRPr="00124093">
        <w:rPr>
          <w:rFonts w:asciiTheme="minorHAnsi" w:hAnsiTheme="minorHAnsi"/>
        </w:rPr>
        <w:t>Denil</w:t>
      </w:r>
      <w:proofErr w:type="spellEnd"/>
      <w:r w:rsidRPr="00124093">
        <w:rPr>
          <w:rFonts w:asciiTheme="minorHAnsi" w:hAnsiTheme="minorHAnsi"/>
        </w:rPr>
        <w:t xml:space="preserve"> channel width also influence hydraulics and fish passage.</w:t>
      </w:r>
      <w:r w:rsidR="00AC2616" w:rsidRPr="00124093">
        <w:rPr>
          <w:rFonts w:asciiTheme="minorHAnsi" w:hAnsiTheme="minorHAnsi"/>
        </w:rPr>
        <w:t xml:space="preserve"> </w:t>
      </w:r>
      <w:r w:rsidRPr="00124093">
        <w:rPr>
          <w:rFonts w:asciiTheme="minorHAnsi" w:hAnsiTheme="minorHAnsi"/>
        </w:rPr>
        <w:t>Slot width, combined with head</w:t>
      </w:r>
      <w:r w:rsidR="00862470">
        <w:rPr>
          <w:rFonts w:asciiTheme="minorHAnsi" w:hAnsiTheme="minorHAnsi"/>
        </w:rPr>
        <w:t xml:space="preserve"> </w:t>
      </w:r>
      <w:r w:rsidRPr="00124093">
        <w:rPr>
          <w:rFonts w:asciiTheme="minorHAnsi" w:hAnsiTheme="minorHAnsi"/>
        </w:rPr>
        <w:t>loss and depth</w:t>
      </w:r>
      <w:r w:rsidR="00862470">
        <w:rPr>
          <w:rFonts w:asciiTheme="minorHAnsi" w:hAnsiTheme="minorHAnsi"/>
        </w:rPr>
        <w:t>,</w:t>
      </w:r>
      <w:r w:rsidRPr="00124093">
        <w:rPr>
          <w:rFonts w:asciiTheme="minorHAnsi" w:hAnsiTheme="minorHAnsi"/>
        </w:rPr>
        <w:t xml:space="preserve"> determine the overall discharge of water from the </w:t>
      </w:r>
      <w:proofErr w:type="spellStart"/>
      <w:r w:rsidRPr="00124093">
        <w:rPr>
          <w:rFonts w:asciiTheme="minorHAnsi" w:hAnsiTheme="minorHAnsi"/>
        </w:rPr>
        <w:t>fishway</w:t>
      </w:r>
      <w:proofErr w:type="spellEnd"/>
      <w:r w:rsidR="00862470">
        <w:rPr>
          <w:rFonts w:asciiTheme="minorHAnsi" w:hAnsiTheme="minorHAnsi"/>
        </w:rPr>
        <w:t>,</w:t>
      </w:r>
      <w:r w:rsidRPr="00124093">
        <w:rPr>
          <w:rFonts w:asciiTheme="minorHAnsi" w:hAnsiTheme="minorHAnsi"/>
        </w:rPr>
        <w:t xml:space="preserve"> and hence the turbulence within each pool.</w:t>
      </w:r>
      <w:r w:rsidR="00AC2616" w:rsidRPr="00124093">
        <w:rPr>
          <w:rFonts w:asciiTheme="minorHAnsi" w:hAnsiTheme="minorHAnsi"/>
        </w:rPr>
        <w:t xml:space="preserve"> </w:t>
      </w:r>
      <w:r w:rsidRPr="00124093">
        <w:rPr>
          <w:rFonts w:asciiTheme="minorHAnsi" w:hAnsiTheme="minorHAnsi"/>
        </w:rPr>
        <w:t xml:space="preserve">Where there is a need to pass large fish (e.g. Murray </w:t>
      </w:r>
      <w:r w:rsidR="00862470">
        <w:rPr>
          <w:rFonts w:asciiTheme="minorHAnsi" w:hAnsiTheme="minorHAnsi"/>
        </w:rPr>
        <w:t>C</w:t>
      </w:r>
      <w:r w:rsidR="00862470" w:rsidRPr="00124093">
        <w:rPr>
          <w:rFonts w:asciiTheme="minorHAnsi" w:hAnsiTheme="minorHAnsi"/>
        </w:rPr>
        <w:t xml:space="preserve">od </w:t>
      </w:r>
      <w:r w:rsidRPr="00124093">
        <w:rPr>
          <w:rFonts w:asciiTheme="minorHAnsi" w:hAnsiTheme="minorHAnsi"/>
        </w:rPr>
        <w:t xml:space="preserve">&gt;1 </w:t>
      </w:r>
      <w:r w:rsidR="00892676">
        <w:rPr>
          <w:rFonts w:asciiTheme="minorHAnsi" w:hAnsiTheme="minorHAnsi"/>
        </w:rPr>
        <w:t>m</w:t>
      </w:r>
      <w:r w:rsidRPr="00124093">
        <w:rPr>
          <w:rFonts w:asciiTheme="minorHAnsi" w:hAnsiTheme="minorHAnsi"/>
        </w:rPr>
        <w:t xml:space="preserve"> long)</w:t>
      </w:r>
      <w:r w:rsidR="00862470">
        <w:rPr>
          <w:rFonts w:asciiTheme="minorHAnsi" w:hAnsiTheme="minorHAnsi"/>
        </w:rPr>
        <w:t>,</w:t>
      </w:r>
      <w:r w:rsidRPr="00124093">
        <w:rPr>
          <w:rFonts w:asciiTheme="minorHAnsi" w:hAnsiTheme="minorHAnsi"/>
        </w:rPr>
        <w:t xml:space="preserve"> there is also a need to widen the slots; </w:t>
      </w:r>
      <w:r w:rsidR="00862470">
        <w:rPr>
          <w:rFonts w:asciiTheme="minorHAnsi" w:hAnsiTheme="minorHAnsi"/>
        </w:rPr>
        <w:t>e.g.</w:t>
      </w:r>
      <w:r w:rsidRPr="00124093">
        <w:rPr>
          <w:rFonts w:asciiTheme="minorHAnsi" w:hAnsiTheme="minorHAnsi"/>
        </w:rPr>
        <w:t xml:space="preserve"> at </w:t>
      </w:r>
      <w:proofErr w:type="spellStart"/>
      <w:r w:rsidRPr="00124093">
        <w:rPr>
          <w:rFonts w:asciiTheme="minorHAnsi" w:hAnsiTheme="minorHAnsi"/>
        </w:rPr>
        <w:t>Mullaroo</w:t>
      </w:r>
      <w:proofErr w:type="spellEnd"/>
      <w:r w:rsidRPr="00124093">
        <w:rPr>
          <w:rFonts w:asciiTheme="minorHAnsi" w:hAnsiTheme="minorHAnsi"/>
        </w:rPr>
        <w:t xml:space="preserve"> Creek</w:t>
      </w:r>
      <w:r w:rsidR="004146CF">
        <w:rPr>
          <w:rFonts w:asciiTheme="minorHAnsi" w:hAnsiTheme="minorHAnsi"/>
        </w:rPr>
        <w:t xml:space="preserve"> (</w:t>
      </w:r>
      <w:r w:rsidR="00862470" w:rsidRPr="00124093">
        <w:rPr>
          <w:rFonts w:asciiTheme="minorHAnsi" w:hAnsiTheme="minorHAnsi"/>
        </w:rPr>
        <w:t>north</w:t>
      </w:r>
      <w:r w:rsidR="00862470">
        <w:rPr>
          <w:rFonts w:asciiTheme="minorHAnsi" w:hAnsiTheme="minorHAnsi"/>
        </w:rPr>
        <w:t>-</w:t>
      </w:r>
      <w:r w:rsidRPr="00124093">
        <w:rPr>
          <w:rFonts w:asciiTheme="minorHAnsi" w:hAnsiTheme="minorHAnsi"/>
        </w:rPr>
        <w:t>western Victoria</w:t>
      </w:r>
      <w:r w:rsidR="004146CF">
        <w:rPr>
          <w:rFonts w:asciiTheme="minorHAnsi" w:hAnsiTheme="minorHAnsi"/>
        </w:rPr>
        <w:t>)</w:t>
      </w:r>
      <w:r w:rsidR="004146CF" w:rsidRPr="00124093">
        <w:rPr>
          <w:rFonts w:asciiTheme="minorHAnsi" w:hAnsiTheme="minorHAnsi"/>
        </w:rPr>
        <w:t xml:space="preserve"> </w:t>
      </w:r>
      <w:r w:rsidRPr="00124093">
        <w:rPr>
          <w:rFonts w:asciiTheme="minorHAnsi" w:hAnsiTheme="minorHAnsi"/>
        </w:rPr>
        <w:t xml:space="preserve">the slot widths of a new vertical-slot </w:t>
      </w:r>
      <w:proofErr w:type="spellStart"/>
      <w:r w:rsidRPr="00124093">
        <w:rPr>
          <w:rFonts w:asciiTheme="minorHAnsi" w:hAnsiTheme="minorHAnsi"/>
        </w:rPr>
        <w:t>fishway</w:t>
      </w:r>
      <w:proofErr w:type="spellEnd"/>
      <w:r w:rsidRPr="00124093">
        <w:rPr>
          <w:rFonts w:asciiTheme="minorHAnsi" w:hAnsiTheme="minorHAnsi"/>
        </w:rPr>
        <w:t xml:space="preserve"> are 0.35 </w:t>
      </w:r>
      <w:r w:rsidR="00892676">
        <w:rPr>
          <w:rFonts w:asciiTheme="minorHAnsi" w:hAnsiTheme="minorHAnsi"/>
        </w:rPr>
        <w:t>m</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The issue </w:t>
      </w:r>
      <w:r w:rsidR="00862470">
        <w:rPr>
          <w:rFonts w:asciiTheme="minorHAnsi" w:hAnsiTheme="minorHAnsi"/>
        </w:rPr>
        <w:t>with</w:t>
      </w:r>
      <w:r w:rsidR="00862470" w:rsidRPr="00124093">
        <w:rPr>
          <w:rFonts w:asciiTheme="minorHAnsi" w:hAnsiTheme="minorHAnsi"/>
        </w:rPr>
        <w:t xml:space="preserve"> </w:t>
      </w:r>
      <w:r w:rsidRPr="00124093">
        <w:rPr>
          <w:rFonts w:asciiTheme="minorHAnsi" w:hAnsiTheme="minorHAnsi"/>
        </w:rPr>
        <w:t xml:space="preserve">wider slot widths is that they require larger pools to dissipate </w:t>
      </w:r>
      <w:r w:rsidR="00862470">
        <w:rPr>
          <w:rFonts w:asciiTheme="minorHAnsi" w:hAnsiTheme="minorHAnsi"/>
        </w:rPr>
        <w:t xml:space="preserve">the </w:t>
      </w:r>
      <w:r w:rsidRPr="00124093">
        <w:rPr>
          <w:rFonts w:asciiTheme="minorHAnsi" w:hAnsiTheme="minorHAnsi"/>
        </w:rPr>
        <w:t xml:space="preserve">energy, especially if small fish are also migrating through the </w:t>
      </w:r>
      <w:proofErr w:type="spellStart"/>
      <w:r w:rsidRPr="00124093">
        <w:rPr>
          <w:rFonts w:asciiTheme="minorHAnsi" w:hAnsiTheme="minorHAnsi"/>
        </w:rPr>
        <w:t>fishway</w:t>
      </w:r>
      <w:proofErr w:type="spellEnd"/>
      <w:r w:rsidR="00862470">
        <w:rPr>
          <w:rFonts w:asciiTheme="minorHAnsi" w:hAnsiTheme="minorHAnsi"/>
        </w:rPr>
        <w:t>,</w:t>
      </w:r>
      <w:r w:rsidRPr="00124093">
        <w:rPr>
          <w:rFonts w:asciiTheme="minorHAnsi" w:hAnsiTheme="minorHAnsi"/>
        </w:rPr>
        <w:t xml:space="preserve"> and this usually results in an increase to capital cost.</w:t>
      </w:r>
      <w:r w:rsidR="00AC2616" w:rsidRPr="00124093">
        <w:rPr>
          <w:rFonts w:asciiTheme="minorHAnsi" w:hAnsiTheme="minorHAnsi"/>
        </w:rPr>
        <w:t xml:space="preserve"> </w:t>
      </w:r>
      <w:r w:rsidRPr="00124093">
        <w:rPr>
          <w:rFonts w:asciiTheme="minorHAnsi" w:hAnsiTheme="minorHAnsi"/>
        </w:rPr>
        <w:t xml:space="preserve">The solution is to use </w:t>
      </w:r>
      <w:r w:rsidR="00862470">
        <w:rPr>
          <w:rFonts w:asciiTheme="minorHAnsi" w:hAnsiTheme="minorHAnsi"/>
        </w:rPr>
        <w:t>‘</w:t>
      </w:r>
      <w:r w:rsidRPr="00124093">
        <w:rPr>
          <w:rFonts w:asciiTheme="minorHAnsi" w:hAnsiTheme="minorHAnsi"/>
        </w:rPr>
        <w:t>key</w:t>
      </w:r>
      <w:r w:rsidR="002E5A4E">
        <w:rPr>
          <w:rFonts w:asciiTheme="minorHAnsi" w:hAnsiTheme="minorHAnsi"/>
        </w:rPr>
        <w:t>hole</w:t>
      </w:r>
      <w:r w:rsidR="00862470">
        <w:rPr>
          <w:rFonts w:asciiTheme="minorHAnsi" w:hAnsiTheme="minorHAnsi"/>
        </w:rPr>
        <w:t>’</w:t>
      </w:r>
      <w:r w:rsidR="00862470" w:rsidRPr="00124093">
        <w:rPr>
          <w:rFonts w:asciiTheme="minorHAnsi" w:hAnsiTheme="minorHAnsi"/>
        </w:rPr>
        <w:t xml:space="preserve"> </w:t>
      </w:r>
      <w:r w:rsidRPr="00124093">
        <w:rPr>
          <w:rFonts w:asciiTheme="minorHAnsi" w:hAnsiTheme="minorHAnsi"/>
        </w:rPr>
        <w:t>slots (</w:t>
      </w:r>
      <w:r w:rsidR="001868B0">
        <w:rPr>
          <w:rFonts w:asciiTheme="minorHAnsi" w:hAnsiTheme="minorHAnsi"/>
        </w:rPr>
        <w:t>Fig.</w:t>
      </w:r>
      <w:r w:rsidRPr="00124093">
        <w:rPr>
          <w:rFonts w:asciiTheme="minorHAnsi" w:hAnsiTheme="minorHAnsi"/>
        </w:rPr>
        <w:t xml:space="preserve"> 8) (variable slot width and shape</w:t>
      </w:r>
      <w:r w:rsidR="00862470">
        <w:rPr>
          <w:rFonts w:asciiTheme="minorHAnsi" w:hAnsiTheme="minorHAnsi"/>
        </w:rPr>
        <w:t>)</w:t>
      </w:r>
      <w:r w:rsidR="008D7741">
        <w:rPr>
          <w:rFonts w:asciiTheme="minorHAnsi" w:hAnsiTheme="minorHAnsi"/>
        </w:rPr>
        <w:t>,</w:t>
      </w:r>
      <w:r w:rsidRPr="00124093">
        <w:rPr>
          <w:rFonts w:asciiTheme="minorHAnsi" w:hAnsiTheme="minorHAnsi"/>
        </w:rPr>
        <w:t xml:space="preserve"> </w:t>
      </w:r>
      <w:r w:rsidR="00862470">
        <w:rPr>
          <w:rFonts w:asciiTheme="minorHAnsi" w:hAnsiTheme="minorHAnsi"/>
        </w:rPr>
        <w:t>so that</w:t>
      </w:r>
      <w:r w:rsidRPr="00124093">
        <w:rPr>
          <w:rFonts w:asciiTheme="minorHAnsi" w:hAnsiTheme="minorHAnsi"/>
        </w:rPr>
        <w:t xml:space="preserve"> the same </w:t>
      </w:r>
      <w:proofErr w:type="spellStart"/>
      <w:r w:rsidRPr="00124093">
        <w:rPr>
          <w:rFonts w:asciiTheme="minorHAnsi" w:hAnsiTheme="minorHAnsi"/>
        </w:rPr>
        <w:t>fishway</w:t>
      </w:r>
      <w:proofErr w:type="spellEnd"/>
      <w:r w:rsidRPr="00124093">
        <w:rPr>
          <w:rFonts w:asciiTheme="minorHAnsi" w:hAnsiTheme="minorHAnsi"/>
        </w:rPr>
        <w:t xml:space="preserve"> can pass small and large fish without increasing turbulence </w:t>
      </w:r>
      <w:r w:rsidR="00862470">
        <w:rPr>
          <w:rFonts w:asciiTheme="minorHAnsi" w:hAnsiTheme="minorHAnsi"/>
        </w:rPr>
        <w:t xml:space="preserve">and </w:t>
      </w:r>
      <w:r w:rsidR="00994C30">
        <w:rPr>
          <w:rFonts w:asciiTheme="minorHAnsi" w:hAnsiTheme="minorHAnsi"/>
        </w:rPr>
        <w:t xml:space="preserve">the </w:t>
      </w:r>
      <w:r w:rsidR="00862470">
        <w:rPr>
          <w:rFonts w:asciiTheme="minorHAnsi" w:hAnsiTheme="minorHAnsi"/>
        </w:rPr>
        <w:t>required</w:t>
      </w:r>
      <w:r w:rsidR="00862470" w:rsidRPr="00124093">
        <w:rPr>
          <w:rFonts w:asciiTheme="minorHAnsi" w:hAnsiTheme="minorHAnsi"/>
        </w:rPr>
        <w:t xml:space="preserve"> </w:t>
      </w:r>
      <w:r w:rsidRPr="00124093">
        <w:rPr>
          <w:rFonts w:asciiTheme="minorHAnsi" w:hAnsiTheme="minorHAnsi"/>
        </w:rPr>
        <w:t>pool size (</w:t>
      </w:r>
      <w:proofErr w:type="spellStart"/>
      <w:r w:rsidRPr="00124093">
        <w:rPr>
          <w:rFonts w:asciiTheme="minorHAnsi" w:hAnsiTheme="minorHAnsi"/>
        </w:rPr>
        <w:t>Mallen</w:t>
      </w:r>
      <w:proofErr w:type="spellEnd"/>
      <w:r w:rsidRPr="00124093">
        <w:rPr>
          <w:rFonts w:asciiTheme="minorHAnsi" w:hAnsiTheme="minorHAnsi"/>
        </w:rPr>
        <w:t xml:space="preserve">-Cooper </w:t>
      </w:r>
      <w:r w:rsidR="00937645" w:rsidRPr="00124093">
        <w:rPr>
          <w:rFonts w:asciiTheme="minorHAnsi" w:hAnsiTheme="minorHAnsi"/>
        </w:rPr>
        <w:t>et al.</w:t>
      </w:r>
      <w:r w:rsidRPr="00124093">
        <w:rPr>
          <w:rFonts w:asciiTheme="minorHAnsi" w:hAnsiTheme="minorHAnsi"/>
        </w:rPr>
        <w:t xml:space="preserve"> 2008).</w:t>
      </w:r>
    </w:p>
    <w:p w14:paraId="22668444" w14:textId="77777777" w:rsidR="007666C7" w:rsidRPr="00124093" w:rsidRDefault="00961FCF" w:rsidP="007666C7">
      <w:pPr>
        <w:tabs>
          <w:tab w:val="right" w:pos="8731"/>
        </w:tabs>
        <w:spacing w:after="240"/>
        <w:rPr>
          <w:rFonts w:asciiTheme="minorHAnsi" w:hAnsiTheme="minorHAnsi"/>
        </w:rPr>
      </w:pPr>
      <w:r w:rsidRPr="00124093">
        <w:rPr>
          <w:rFonts w:asciiTheme="minorHAnsi" w:hAnsiTheme="minorHAnsi"/>
          <w:noProof/>
          <w:lang w:eastAsia="en-AU"/>
        </w:rPr>
        <w:lastRenderedPageBreak/>
        <w:drawing>
          <wp:inline distT="0" distB="0" distL="0" distR="0" wp14:anchorId="376911B1" wp14:editId="4D8B5517">
            <wp:extent cx="4502150" cy="381381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55" cstate="email">
                      <a:extLst>
                        <a:ext uri="{28A0092B-C50C-407E-A947-70E740481C1C}">
                          <a14:useLocalDpi xmlns:a14="http://schemas.microsoft.com/office/drawing/2010/main"/>
                        </a:ext>
                      </a:extLst>
                    </a:blip>
                    <a:srcRect l="-1884" t="-830" r="12506" b="830"/>
                    <a:stretch>
                      <a:fillRect/>
                    </a:stretch>
                  </pic:blipFill>
                  <pic:spPr bwMode="auto">
                    <a:xfrm>
                      <a:off x="0" y="0"/>
                      <a:ext cx="4502150" cy="38138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243753AC" w14:textId="4FB7988E" w:rsidR="007666C7" w:rsidRPr="00124093" w:rsidRDefault="007666C7" w:rsidP="007666C7">
      <w:pPr>
        <w:pStyle w:val="Caption"/>
        <w:rPr>
          <w:rFonts w:asciiTheme="minorHAnsi" w:hAnsiTheme="minorHAnsi"/>
        </w:rPr>
      </w:pPr>
      <w:bookmarkStart w:id="57" w:name="Figure8"/>
      <w:r w:rsidRPr="00124093">
        <w:rPr>
          <w:rFonts w:asciiTheme="minorHAnsi" w:hAnsiTheme="minorHAnsi"/>
        </w:rPr>
        <w:t>Figure 8</w:t>
      </w:r>
      <w:r w:rsidR="0020741B">
        <w:rPr>
          <w:rFonts w:asciiTheme="minorHAnsi" w:hAnsiTheme="minorHAnsi"/>
        </w:rPr>
        <w:t>.</w:t>
      </w:r>
      <w:r w:rsidRPr="00124093">
        <w:rPr>
          <w:rFonts w:asciiTheme="minorHAnsi" w:hAnsiTheme="minorHAnsi" w:cs="Arial"/>
          <w:b w:val="0"/>
        </w:rPr>
        <w:t xml:space="preserve"> Concept of a vertical-slot </w:t>
      </w:r>
      <w:proofErr w:type="spellStart"/>
      <w:r w:rsidRPr="00124093">
        <w:rPr>
          <w:rFonts w:asciiTheme="minorHAnsi" w:hAnsiTheme="minorHAnsi" w:cs="Arial"/>
          <w:b w:val="0"/>
        </w:rPr>
        <w:t>fishway</w:t>
      </w:r>
      <w:proofErr w:type="spellEnd"/>
      <w:r w:rsidRPr="00124093">
        <w:rPr>
          <w:rFonts w:asciiTheme="minorHAnsi" w:hAnsiTheme="minorHAnsi" w:cs="Arial"/>
          <w:b w:val="0"/>
        </w:rPr>
        <w:t xml:space="preserve"> with middle sill block-outs</w:t>
      </w:r>
      <w:r w:rsidR="004146CF">
        <w:rPr>
          <w:rFonts w:asciiTheme="minorHAnsi" w:hAnsiTheme="minorHAnsi" w:cs="Arial"/>
          <w:b w:val="0"/>
        </w:rPr>
        <w:t>,</w:t>
      </w:r>
      <w:r w:rsidRPr="00124093">
        <w:rPr>
          <w:rFonts w:asciiTheme="minorHAnsi" w:hAnsiTheme="minorHAnsi" w:cs="Arial"/>
          <w:b w:val="0"/>
        </w:rPr>
        <w:t xml:space="preserve"> which reduce pool discharge and turbulence </w:t>
      </w:r>
      <w:r w:rsidR="004146CF">
        <w:rPr>
          <w:rFonts w:asciiTheme="minorHAnsi" w:hAnsiTheme="minorHAnsi" w:cs="Arial"/>
          <w:b w:val="0"/>
        </w:rPr>
        <w:t>for</w:t>
      </w:r>
      <w:r w:rsidR="004146CF" w:rsidRPr="00124093">
        <w:rPr>
          <w:rFonts w:asciiTheme="minorHAnsi" w:hAnsiTheme="minorHAnsi" w:cs="Arial"/>
          <w:b w:val="0"/>
        </w:rPr>
        <w:t xml:space="preserve"> </w:t>
      </w:r>
      <w:r w:rsidRPr="00124093">
        <w:rPr>
          <w:rFonts w:asciiTheme="minorHAnsi" w:hAnsiTheme="minorHAnsi" w:cs="Arial"/>
          <w:b w:val="0"/>
        </w:rPr>
        <w:t>optimal ascent of abundant numbers of small-bodied fish (e.g. 15+ mm long; drawing</w:t>
      </w:r>
      <w:r w:rsidR="004146CF">
        <w:rPr>
          <w:rFonts w:asciiTheme="minorHAnsi" w:hAnsiTheme="minorHAnsi" w:cs="Arial"/>
          <w:b w:val="0"/>
        </w:rPr>
        <w:t>:</w:t>
      </w:r>
      <w:r w:rsidRPr="00124093">
        <w:rPr>
          <w:rFonts w:asciiTheme="minorHAnsi" w:hAnsiTheme="minorHAnsi" w:cs="Arial"/>
          <w:b w:val="0"/>
        </w:rPr>
        <w:t xml:space="preserve"> M. </w:t>
      </w:r>
      <w:proofErr w:type="spellStart"/>
      <w:r w:rsidRPr="00124093">
        <w:rPr>
          <w:rFonts w:asciiTheme="minorHAnsi" w:hAnsiTheme="minorHAnsi" w:cs="Arial"/>
          <w:b w:val="0"/>
        </w:rPr>
        <w:t>Mallen</w:t>
      </w:r>
      <w:proofErr w:type="spellEnd"/>
      <w:r w:rsidRPr="00124093">
        <w:rPr>
          <w:rFonts w:asciiTheme="minorHAnsi" w:hAnsiTheme="minorHAnsi" w:cs="Arial"/>
          <w:b w:val="0"/>
        </w:rPr>
        <w:t>-Cooper).</w:t>
      </w:r>
      <w:bookmarkEnd w:id="57"/>
    </w:p>
    <w:p w14:paraId="7991B291" w14:textId="77777777" w:rsidR="007666C7" w:rsidRPr="00124093" w:rsidRDefault="007666C7" w:rsidP="007666C7">
      <w:pPr>
        <w:rPr>
          <w:rFonts w:asciiTheme="minorHAnsi" w:hAnsiTheme="minorHAnsi"/>
        </w:rPr>
      </w:pPr>
    </w:p>
    <w:p w14:paraId="6EE7FC96" w14:textId="4E6562B1"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Keyhole slots and variations on this theme, such as bottom or middle sills (slot </w:t>
      </w:r>
      <w:r w:rsidR="004146CF" w:rsidRPr="00124093">
        <w:rPr>
          <w:rFonts w:asciiTheme="minorHAnsi" w:hAnsiTheme="minorHAnsi"/>
        </w:rPr>
        <w:t>block</w:t>
      </w:r>
      <w:r w:rsidR="004146CF">
        <w:rPr>
          <w:rFonts w:asciiTheme="minorHAnsi" w:hAnsiTheme="minorHAnsi"/>
        </w:rPr>
        <w:t>-</w:t>
      </w:r>
      <w:r w:rsidRPr="00124093">
        <w:rPr>
          <w:rFonts w:asciiTheme="minorHAnsi" w:hAnsiTheme="minorHAnsi"/>
        </w:rPr>
        <w:t>outs) (</w:t>
      </w:r>
      <w:r w:rsidR="001868B0" w:rsidRPr="00124093">
        <w:rPr>
          <w:rFonts w:asciiTheme="minorHAnsi" w:hAnsiTheme="minorHAnsi"/>
        </w:rPr>
        <w:t>Fig</w:t>
      </w:r>
      <w:r w:rsidR="001868B0">
        <w:rPr>
          <w:rFonts w:asciiTheme="minorHAnsi" w:hAnsiTheme="minorHAnsi"/>
        </w:rPr>
        <w:t>.</w:t>
      </w:r>
      <w:r w:rsidR="001868B0" w:rsidRPr="00124093">
        <w:rPr>
          <w:rFonts w:asciiTheme="minorHAnsi" w:hAnsiTheme="minorHAnsi"/>
        </w:rPr>
        <w:t xml:space="preserve"> </w:t>
      </w:r>
      <w:r w:rsidRPr="00124093">
        <w:rPr>
          <w:rFonts w:asciiTheme="minorHAnsi" w:hAnsiTheme="minorHAnsi"/>
        </w:rPr>
        <w:t>8) are a major innovation and have been successfully incorporated in</w:t>
      </w:r>
      <w:r w:rsidR="004146CF">
        <w:rPr>
          <w:rFonts w:asciiTheme="minorHAnsi" w:hAnsiTheme="minorHAnsi"/>
        </w:rPr>
        <w:t>to</w:t>
      </w:r>
      <w:r w:rsidRPr="00124093">
        <w:rPr>
          <w:rFonts w:asciiTheme="minorHAnsi" w:hAnsiTheme="minorHAnsi"/>
        </w:rPr>
        <w:t xml:space="preserve"> many new coastal and </w:t>
      </w:r>
      <w:r w:rsidR="004146CF">
        <w:rPr>
          <w:rFonts w:asciiTheme="minorHAnsi" w:hAnsiTheme="minorHAnsi"/>
        </w:rPr>
        <w:t>Murray–Darling Basin</w:t>
      </w:r>
      <w:r w:rsidR="004146CF" w:rsidRPr="00124093">
        <w:rPr>
          <w:rFonts w:asciiTheme="minorHAnsi" w:hAnsiTheme="minorHAnsi"/>
        </w:rPr>
        <w:t xml:space="preserve"> </w:t>
      </w:r>
      <w:r w:rsidRPr="00124093">
        <w:rPr>
          <w:rFonts w:asciiTheme="minorHAnsi" w:hAnsiTheme="minorHAnsi"/>
        </w:rPr>
        <w:t>fishways.</w:t>
      </w:r>
      <w:r w:rsidR="00AC2616" w:rsidRPr="00124093">
        <w:rPr>
          <w:rFonts w:asciiTheme="minorHAnsi" w:hAnsiTheme="minorHAnsi"/>
        </w:rPr>
        <w:t xml:space="preserve"> </w:t>
      </w:r>
      <w:r w:rsidRPr="00124093">
        <w:rPr>
          <w:rFonts w:asciiTheme="minorHAnsi" w:hAnsiTheme="minorHAnsi"/>
        </w:rPr>
        <w:t xml:space="preserve">Middle sills or changing slot shape also have great potential to be retrofitted to existing fishways </w:t>
      </w:r>
      <w:r w:rsidR="004146CF">
        <w:rPr>
          <w:rFonts w:asciiTheme="minorHAnsi" w:hAnsiTheme="minorHAnsi"/>
        </w:rPr>
        <w:t xml:space="preserve">in order </w:t>
      </w:r>
      <w:r w:rsidRPr="00124093">
        <w:rPr>
          <w:rFonts w:asciiTheme="minorHAnsi" w:hAnsiTheme="minorHAnsi"/>
        </w:rPr>
        <w:t>to pass much smaller fish</w:t>
      </w:r>
      <w:r w:rsidR="004146CF">
        <w:rPr>
          <w:rFonts w:asciiTheme="minorHAnsi" w:hAnsiTheme="minorHAnsi"/>
        </w:rPr>
        <w:t>,</w:t>
      </w:r>
      <w:r w:rsidRPr="00124093">
        <w:rPr>
          <w:rFonts w:asciiTheme="minorHAnsi" w:hAnsiTheme="minorHAnsi"/>
        </w:rPr>
        <w:t xml:space="preserve"> which can be highly abundant (Baumgartner </w:t>
      </w:r>
      <w:r w:rsidR="00937645" w:rsidRPr="00124093">
        <w:rPr>
          <w:rFonts w:asciiTheme="minorHAnsi" w:hAnsiTheme="minorHAnsi"/>
        </w:rPr>
        <w:t>et al.</w:t>
      </w:r>
      <w:r w:rsidRPr="00124093">
        <w:rPr>
          <w:rFonts w:asciiTheme="minorHAnsi" w:hAnsiTheme="minorHAnsi"/>
        </w:rPr>
        <w:t xml:space="preserve"> 2014). See Box 5 for an example of an application of </w:t>
      </w:r>
      <w:r w:rsidR="0081244A">
        <w:rPr>
          <w:rFonts w:asciiTheme="minorHAnsi" w:hAnsiTheme="minorHAnsi"/>
        </w:rPr>
        <w:t>Hydraulic and Physical Performance Standards</w:t>
      </w:r>
      <w:r w:rsidRPr="00124093">
        <w:rPr>
          <w:rFonts w:asciiTheme="minorHAnsi" w:hAnsiTheme="minorHAnsi"/>
        </w:rPr>
        <w:t xml:space="preserve"> </w:t>
      </w:r>
      <w:r w:rsidR="00994C30">
        <w:rPr>
          <w:rFonts w:asciiTheme="minorHAnsi" w:hAnsiTheme="minorHAnsi"/>
        </w:rPr>
        <w:t xml:space="preserve">set </w:t>
      </w:r>
      <w:r w:rsidR="004146CF">
        <w:rPr>
          <w:rFonts w:asciiTheme="minorHAnsi" w:hAnsiTheme="minorHAnsi"/>
        </w:rPr>
        <w:t xml:space="preserve">in order </w:t>
      </w:r>
      <w:r w:rsidRPr="00124093">
        <w:rPr>
          <w:rFonts w:asciiTheme="minorHAnsi" w:hAnsiTheme="minorHAnsi"/>
        </w:rPr>
        <w:t>to achieve ecological and fish passage objectives.</w:t>
      </w:r>
    </w:p>
    <w:p w14:paraId="54D1FE14" w14:textId="356F541A" w:rsidR="0020741B" w:rsidRDefault="0020741B">
      <w:pPr>
        <w:spacing w:after="200" w:line="276" w:lineRule="auto"/>
        <w:rPr>
          <w:rFonts w:asciiTheme="minorHAnsi" w:hAnsiTheme="minorHAnsi"/>
        </w:rPr>
      </w:pPr>
      <w:r>
        <w:rPr>
          <w:rFonts w:asciiTheme="minorHAnsi" w:hAnsiTheme="minorHAnsi"/>
        </w:rPr>
        <w:br w:type="page"/>
      </w:r>
    </w:p>
    <w:p w14:paraId="75DB1730" w14:textId="34433847" w:rsidR="007666C7" w:rsidRPr="00124093" w:rsidRDefault="003F6D4C" w:rsidP="007666C7">
      <w:pPr>
        <w:spacing w:after="240"/>
        <w:rPr>
          <w:rFonts w:asciiTheme="minorHAnsi" w:hAnsiTheme="minorHAnsi"/>
        </w:rPr>
      </w:pPr>
      <w:r w:rsidRPr="00124093">
        <w:rPr>
          <w:rFonts w:asciiTheme="minorHAnsi" w:hAnsiTheme="minorHAnsi"/>
          <w:noProof/>
          <w:lang w:eastAsia="en-AU"/>
        </w:rPr>
        <w:lastRenderedPageBreak/>
        <mc:AlternateContent>
          <mc:Choice Requires="wps">
            <w:drawing>
              <wp:anchor distT="0" distB="0" distL="114300" distR="114300" simplePos="0" relativeHeight="251671552" behindDoc="0" locked="0" layoutInCell="1" allowOverlap="1" wp14:anchorId="0ABE5DD2" wp14:editId="0BDE3FD0">
                <wp:simplePos x="0" y="0"/>
                <wp:positionH relativeFrom="column">
                  <wp:posOffset>114300</wp:posOffset>
                </wp:positionH>
                <wp:positionV relativeFrom="paragraph">
                  <wp:posOffset>114300</wp:posOffset>
                </wp:positionV>
                <wp:extent cx="5275580" cy="7200900"/>
                <wp:effectExtent l="0" t="0" r="33020" b="3810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5580" cy="7200900"/>
                        </a:xfrm>
                        <a:prstGeom prst="rect">
                          <a:avLst/>
                        </a:prstGeom>
                        <a:solidFill>
                          <a:sysClr val="window" lastClr="FFFFFF">
                            <a:lumMod val="85000"/>
                          </a:sysClr>
                        </a:solidFill>
                        <a:ln w="6350">
                          <a:solidFill>
                            <a:prstClr val="black"/>
                          </a:solidFill>
                        </a:ln>
                        <a:effectLst/>
                      </wps:spPr>
                      <wps:txbx>
                        <w:txbxContent>
                          <w:p w14:paraId="0C826820" w14:textId="11531A9D" w:rsidR="0020393C" w:rsidRPr="00350174" w:rsidRDefault="0020393C" w:rsidP="00124093">
                            <w:pPr>
                              <w:pStyle w:val="Caption"/>
                              <w:spacing w:after="113" w:line="240" w:lineRule="atLeast"/>
                              <w:rPr>
                                <w:rFonts w:cs="Arial"/>
                              </w:rPr>
                            </w:pPr>
                            <w:r w:rsidRPr="0037391F">
                              <w:t xml:space="preserve">Box </w:t>
                            </w:r>
                            <w:r>
                              <w:t xml:space="preserve">5. </w:t>
                            </w:r>
                            <w:r w:rsidRPr="00350174">
                              <w:rPr>
                                <w:rFonts w:cs="Arial"/>
                                <w:szCs w:val="22"/>
                              </w:rPr>
                              <w:t xml:space="preserve">Application of Hydraulic and Physical Performance </w:t>
                            </w:r>
                            <w:r>
                              <w:rPr>
                                <w:rFonts w:cs="Arial"/>
                                <w:szCs w:val="22"/>
                              </w:rPr>
                              <w:t>Standards</w:t>
                            </w:r>
                            <w:r w:rsidRPr="00350174">
                              <w:rPr>
                                <w:rFonts w:cs="Arial"/>
                                <w:szCs w:val="22"/>
                              </w:rPr>
                              <w:t xml:space="preserve"> </w:t>
                            </w:r>
                            <w:r>
                              <w:rPr>
                                <w:rFonts w:cs="Arial"/>
                                <w:szCs w:val="22"/>
                              </w:rPr>
                              <w:t xml:space="preserve">in order </w:t>
                            </w:r>
                            <w:r w:rsidRPr="00350174">
                              <w:rPr>
                                <w:rFonts w:cs="Arial"/>
                                <w:szCs w:val="22"/>
                              </w:rPr>
                              <w:t xml:space="preserve">to </w:t>
                            </w:r>
                            <w:r>
                              <w:rPr>
                                <w:rFonts w:cs="Arial"/>
                                <w:szCs w:val="22"/>
                              </w:rPr>
                              <w:t>a</w:t>
                            </w:r>
                            <w:r w:rsidRPr="00350174">
                              <w:rPr>
                                <w:rFonts w:cs="Arial"/>
                                <w:szCs w:val="22"/>
                              </w:rPr>
                              <w:t xml:space="preserve">chieve </w:t>
                            </w:r>
                            <w:r>
                              <w:rPr>
                                <w:rFonts w:cs="Arial"/>
                                <w:szCs w:val="22"/>
                              </w:rPr>
                              <w:t>e</w:t>
                            </w:r>
                            <w:r w:rsidRPr="00350174">
                              <w:rPr>
                                <w:rFonts w:cs="Arial"/>
                                <w:szCs w:val="22"/>
                              </w:rPr>
                              <w:t xml:space="preserve">cological and </w:t>
                            </w:r>
                            <w:r>
                              <w:rPr>
                                <w:rFonts w:cs="Arial"/>
                                <w:szCs w:val="22"/>
                              </w:rPr>
                              <w:t>f</w:t>
                            </w:r>
                            <w:r w:rsidRPr="00350174">
                              <w:rPr>
                                <w:rFonts w:cs="Arial"/>
                                <w:szCs w:val="22"/>
                              </w:rPr>
                              <w:t xml:space="preserve">ish </w:t>
                            </w:r>
                            <w:r>
                              <w:rPr>
                                <w:rFonts w:cs="Arial"/>
                                <w:szCs w:val="22"/>
                              </w:rPr>
                              <w:t>p</w:t>
                            </w:r>
                            <w:r w:rsidRPr="00350174">
                              <w:rPr>
                                <w:rFonts w:cs="Arial"/>
                                <w:szCs w:val="22"/>
                              </w:rPr>
                              <w:t xml:space="preserve">assage </w:t>
                            </w:r>
                            <w:r>
                              <w:rPr>
                                <w:rFonts w:cs="Arial"/>
                                <w:szCs w:val="22"/>
                              </w:rPr>
                              <w:t>o</w:t>
                            </w:r>
                            <w:r w:rsidRPr="00350174">
                              <w:rPr>
                                <w:rFonts w:cs="Arial"/>
                                <w:szCs w:val="22"/>
                              </w:rPr>
                              <w:t>bjectives</w:t>
                            </w:r>
                          </w:p>
                          <w:p w14:paraId="1EC45D22" w14:textId="1EB3A1C4" w:rsidR="0020393C" w:rsidRPr="00124093" w:rsidRDefault="0020393C" w:rsidP="00124093">
                            <w:pPr>
                              <w:spacing w:after="113" w:line="240" w:lineRule="atLeast"/>
                              <w:rPr>
                                <w:rFonts w:asciiTheme="minorHAnsi" w:hAnsiTheme="minorHAnsi"/>
                                <w:szCs w:val="22"/>
                                <w:u w:val="single"/>
                              </w:rPr>
                            </w:pPr>
                            <w:r w:rsidRPr="00124093">
                              <w:rPr>
                                <w:rFonts w:asciiTheme="minorHAnsi" w:hAnsiTheme="minorHAnsi"/>
                                <w:szCs w:val="22"/>
                                <w:u w:val="single"/>
                              </w:rPr>
                              <w:t>Case study from Dights Falls vertical</w:t>
                            </w:r>
                            <w:r>
                              <w:rPr>
                                <w:rFonts w:asciiTheme="minorHAnsi" w:hAnsiTheme="minorHAnsi"/>
                                <w:szCs w:val="22"/>
                                <w:u w:val="single"/>
                              </w:rPr>
                              <w:t>-</w:t>
                            </w:r>
                            <w:r w:rsidRPr="00124093">
                              <w:rPr>
                                <w:rFonts w:asciiTheme="minorHAnsi" w:hAnsiTheme="minorHAnsi"/>
                                <w:szCs w:val="22"/>
                                <w:u w:val="single"/>
                              </w:rPr>
                              <w:t>slot fishway</w:t>
                            </w:r>
                          </w:p>
                          <w:p w14:paraId="3AE47CF2" w14:textId="01CEB671"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 xml:space="preserve">The following is a case study from the Yarra River as an example of how </w:t>
                            </w:r>
                            <w:r>
                              <w:rPr>
                                <w:rFonts w:asciiTheme="minorHAnsi" w:hAnsiTheme="minorHAnsi"/>
                                <w:szCs w:val="22"/>
                              </w:rPr>
                              <w:t>H</w:t>
                            </w:r>
                            <w:r w:rsidRPr="00350174">
                              <w:rPr>
                                <w:rFonts w:asciiTheme="minorHAnsi" w:hAnsiTheme="minorHAnsi"/>
                                <w:szCs w:val="22"/>
                              </w:rPr>
                              <w:t xml:space="preserve">ydraulic and </w:t>
                            </w:r>
                            <w:r>
                              <w:rPr>
                                <w:rFonts w:asciiTheme="minorHAnsi" w:hAnsiTheme="minorHAnsi"/>
                                <w:szCs w:val="22"/>
                              </w:rPr>
                              <w:t>P</w:t>
                            </w:r>
                            <w:r w:rsidRPr="00350174">
                              <w:rPr>
                                <w:rFonts w:asciiTheme="minorHAnsi" w:hAnsiTheme="minorHAnsi"/>
                                <w:szCs w:val="22"/>
                              </w:rPr>
                              <w:t xml:space="preserve">hysical </w:t>
                            </w:r>
                            <w:r>
                              <w:rPr>
                                <w:rFonts w:asciiTheme="minorHAnsi" w:hAnsiTheme="minorHAnsi"/>
                                <w:szCs w:val="22"/>
                              </w:rPr>
                              <w:t>P</w:t>
                            </w:r>
                            <w:r w:rsidRPr="00350174">
                              <w:rPr>
                                <w:rFonts w:asciiTheme="minorHAnsi" w:hAnsiTheme="minorHAnsi"/>
                                <w:szCs w:val="22"/>
                              </w:rPr>
                              <w:t xml:space="preserve">erformance </w:t>
                            </w:r>
                            <w:r>
                              <w:rPr>
                                <w:rFonts w:asciiTheme="minorHAnsi" w:hAnsiTheme="minorHAnsi"/>
                                <w:szCs w:val="22"/>
                              </w:rPr>
                              <w:t xml:space="preserve">Standards </w:t>
                            </w:r>
                            <w:r w:rsidRPr="00350174">
                              <w:rPr>
                                <w:rFonts w:asciiTheme="minorHAnsi" w:hAnsiTheme="minorHAnsi"/>
                                <w:szCs w:val="22"/>
                              </w:rPr>
                              <w:t>are applied.</w:t>
                            </w:r>
                            <w:r>
                              <w:rPr>
                                <w:rFonts w:asciiTheme="minorHAnsi" w:hAnsiTheme="minorHAnsi"/>
                                <w:szCs w:val="22"/>
                              </w:rPr>
                              <w:t xml:space="preserve"> </w:t>
                            </w:r>
                            <w:r w:rsidRPr="00350174">
                              <w:rPr>
                                <w:rFonts w:asciiTheme="minorHAnsi" w:hAnsiTheme="minorHAnsi"/>
                                <w:szCs w:val="22"/>
                              </w:rPr>
                              <w:t>Other case studie</w:t>
                            </w:r>
                            <w:r>
                              <w:rPr>
                                <w:rFonts w:asciiTheme="minorHAnsi" w:hAnsiTheme="minorHAnsi"/>
                                <w:szCs w:val="22"/>
                              </w:rPr>
                              <w:t>s</w:t>
                            </w:r>
                            <w:r w:rsidRPr="00350174">
                              <w:rPr>
                                <w:rFonts w:asciiTheme="minorHAnsi" w:hAnsiTheme="minorHAnsi"/>
                                <w:szCs w:val="22"/>
                              </w:rPr>
                              <w:t xml:space="preserve"> are presented in Appendix </w:t>
                            </w:r>
                            <w:r>
                              <w:rPr>
                                <w:rFonts w:asciiTheme="minorHAnsi" w:hAnsiTheme="minorHAnsi"/>
                                <w:szCs w:val="22"/>
                              </w:rPr>
                              <w:t xml:space="preserve">3 </w:t>
                            </w:r>
                            <w:r w:rsidRPr="00350174">
                              <w:rPr>
                                <w:rFonts w:asciiTheme="minorHAnsi" w:hAnsiTheme="minorHAnsi"/>
                                <w:szCs w:val="22"/>
                              </w:rPr>
                              <w:t xml:space="preserve">as </w:t>
                            </w:r>
                            <w:r w:rsidRPr="006A003C">
                              <w:rPr>
                                <w:rFonts w:asciiTheme="minorHAnsi" w:hAnsiTheme="minorHAnsi"/>
                                <w:i/>
                                <w:szCs w:val="22"/>
                              </w:rPr>
                              <w:t>Supporting Material</w:t>
                            </w:r>
                            <w:r w:rsidRPr="00350174">
                              <w:rPr>
                                <w:rFonts w:asciiTheme="minorHAnsi" w:hAnsiTheme="minorHAnsi"/>
                                <w:szCs w:val="22"/>
                              </w:rPr>
                              <w:t>.</w:t>
                            </w:r>
                          </w:p>
                          <w:p w14:paraId="6E359D84" w14:textId="7239AEFE"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Maximum head loss from pool to pool</w:t>
                            </w:r>
                          </w:p>
                          <w:p w14:paraId="357A8E39" w14:textId="0F6C97A3"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Head loss per internal fishway slot at the maximum overall head difference is 76</w:t>
                            </w:r>
                            <w:r>
                              <w:rPr>
                                <w:rFonts w:asciiTheme="minorHAnsi" w:hAnsiTheme="minorHAnsi"/>
                                <w:szCs w:val="22"/>
                              </w:rPr>
                              <w:t xml:space="preserve"> </w:t>
                            </w:r>
                            <w:r w:rsidRPr="00350174">
                              <w:rPr>
                                <w:rFonts w:asciiTheme="minorHAnsi" w:hAnsiTheme="minorHAnsi"/>
                                <w:szCs w:val="22"/>
                              </w:rPr>
                              <w:t>mm in order to allow the passage of smaller fish. This provides a slot velocity of 0.85</w:t>
                            </w:r>
                            <w:r>
                              <w:rPr>
                                <w:rFonts w:asciiTheme="minorHAnsi" w:hAnsiTheme="minorHAnsi"/>
                                <w:szCs w:val="22"/>
                              </w:rPr>
                              <w:t xml:space="preserve"> </w:t>
                            </w:r>
                            <w:r w:rsidRPr="00350174">
                              <w:rPr>
                                <w:rFonts w:asciiTheme="minorHAnsi" w:hAnsiTheme="minorHAnsi"/>
                                <w:szCs w:val="22"/>
                              </w:rPr>
                              <w:t>m/s</w:t>
                            </w:r>
                            <w:r>
                              <w:rPr>
                                <w:rFonts w:asciiTheme="minorHAnsi" w:hAnsiTheme="minorHAnsi"/>
                                <w:szCs w:val="22"/>
                              </w:rPr>
                              <w:t>,</w:t>
                            </w:r>
                            <w:r w:rsidRPr="00350174">
                              <w:rPr>
                                <w:rFonts w:asciiTheme="minorHAnsi" w:hAnsiTheme="minorHAnsi"/>
                                <w:szCs w:val="22"/>
                              </w:rPr>
                              <w:t xml:space="preserve"> with a discharge coefficient of 0.7. The flow velocity at the fishway entrance shall be 1.0</w:t>
                            </w:r>
                            <w:r>
                              <w:rPr>
                                <w:rFonts w:asciiTheme="minorHAnsi" w:hAnsiTheme="minorHAnsi"/>
                                <w:szCs w:val="22"/>
                              </w:rPr>
                              <w:t xml:space="preserve"> </w:t>
                            </w:r>
                            <w:r w:rsidRPr="00350174">
                              <w:rPr>
                                <w:rFonts w:asciiTheme="minorHAnsi" w:hAnsiTheme="minorHAnsi"/>
                                <w:szCs w:val="22"/>
                              </w:rPr>
                              <w:t>m/s to improve fish attraction.</w:t>
                            </w:r>
                          </w:p>
                          <w:p w14:paraId="19E8CBB0" w14:textId="23ACAE63"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Slot width</w:t>
                            </w:r>
                          </w:p>
                          <w:p w14:paraId="073950C5" w14:textId="774737BA"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150</w:t>
                            </w:r>
                            <w:r>
                              <w:rPr>
                                <w:rFonts w:asciiTheme="minorHAnsi" w:hAnsiTheme="minorHAnsi"/>
                                <w:szCs w:val="22"/>
                              </w:rPr>
                              <w:t xml:space="preserve"> </w:t>
                            </w:r>
                            <w:r w:rsidRPr="00350174">
                              <w:rPr>
                                <w:rFonts w:asciiTheme="minorHAnsi" w:hAnsiTheme="minorHAnsi"/>
                                <w:szCs w:val="22"/>
                              </w:rPr>
                              <w:t>mm. Fishway flow 11.1</w:t>
                            </w:r>
                            <w:r>
                              <w:rPr>
                                <w:rFonts w:asciiTheme="minorHAnsi" w:hAnsiTheme="minorHAnsi"/>
                                <w:szCs w:val="22"/>
                              </w:rPr>
                              <w:t xml:space="preserve"> </w:t>
                            </w:r>
                            <w:r w:rsidRPr="00350174">
                              <w:rPr>
                                <w:rFonts w:asciiTheme="minorHAnsi" w:hAnsiTheme="minorHAnsi"/>
                                <w:szCs w:val="22"/>
                              </w:rPr>
                              <w:t>ML/d. Upper part of slot (above depth of 1.0</w:t>
                            </w:r>
                            <w:r>
                              <w:rPr>
                                <w:rFonts w:asciiTheme="minorHAnsi" w:hAnsiTheme="minorHAnsi"/>
                                <w:szCs w:val="22"/>
                              </w:rPr>
                              <w:t xml:space="preserve"> </w:t>
                            </w:r>
                            <w:r w:rsidRPr="00350174">
                              <w:rPr>
                                <w:rFonts w:asciiTheme="minorHAnsi" w:hAnsiTheme="minorHAnsi"/>
                                <w:szCs w:val="22"/>
                              </w:rPr>
                              <w:t>m) to be widened to 200</w:t>
                            </w:r>
                            <w:r>
                              <w:rPr>
                                <w:rFonts w:asciiTheme="minorHAnsi" w:hAnsiTheme="minorHAnsi"/>
                                <w:szCs w:val="22"/>
                              </w:rPr>
                              <w:t xml:space="preserve"> </w:t>
                            </w:r>
                            <w:r w:rsidRPr="00350174">
                              <w:rPr>
                                <w:rFonts w:asciiTheme="minorHAnsi" w:hAnsiTheme="minorHAnsi"/>
                                <w:szCs w:val="22"/>
                              </w:rPr>
                              <w:t>mm</w:t>
                            </w:r>
                            <w:r>
                              <w:rPr>
                                <w:rFonts w:asciiTheme="minorHAnsi" w:hAnsiTheme="minorHAnsi"/>
                                <w:szCs w:val="22"/>
                              </w:rPr>
                              <w:t>,</w:t>
                            </w:r>
                            <w:r w:rsidRPr="00350174">
                              <w:rPr>
                                <w:rFonts w:asciiTheme="minorHAnsi" w:hAnsiTheme="minorHAnsi"/>
                                <w:szCs w:val="22"/>
                              </w:rPr>
                              <w:t xml:space="preserve"> provided that it does not increase turbulence</w:t>
                            </w:r>
                            <w:r>
                              <w:rPr>
                                <w:rFonts w:asciiTheme="minorHAnsi" w:hAnsiTheme="minorHAnsi"/>
                                <w:szCs w:val="22"/>
                              </w:rPr>
                              <w:t>.</w:t>
                            </w:r>
                          </w:p>
                          <w:p w14:paraId="3CDC4E36" w14:textId="4BAB2C43"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Turbulence in the pools is to be limited to allow 30-mm fish to pass</w:t>
                            </w:r>
                          </w:p>
                          <w:p w14:paraId="6AB153BE" w14:textId="32AABF38"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A maximum of 25</w:t>
                            </w:r>
                            <w:r>
                              <w:rPr>
                                <w:rFonts w:asciiTheme="minorHAnsi" w:hAnsiTheme="minorHAnsi"/>
                                <w:szCs w:val="22"/>
                              </w:rPr>
                              <w:t xml:space="preserve"> </w:t>
                            </w:r>
                            <w:r w:rsidRPr="00350174">
                              <w:rPr>
                                <w:rFonts w:asciiTheme="minorHAnsi" w:hAnsiTheme="minorHAnsi"/>
                                <w:szCs w:val="22"/>
                              </w:rPr>
                              <w:t>W</w:t>
                            </w:r>
                            <w:r>
                              <w:rPr>
                                <w:rFonts w:asciiTheme="minorHAnsi" w:hAnsiTheme="minorHAnsi"/>
                                <w:szCs w:val="22"/>
                              </w:rPr>
                              <w:t>/m</w:t>
                            </w:r>
                            <w:r w:rsidRPr="009B6E41">
                              <w:rPr>
                                <w:rFonts w:asciiTheme="minorHAnsi" w:hAnsiTheme="minorHAnsi"/>
                                <w:szCs w:val="22"/>
                                <w:vertAlign w:val="superscript"/>
                              </w:rPr>
                              <w:t>3</w:t>
                            </w:r>
                            <w:r w:rsidRPr="00350174">
                              <w:rPr>
                                <w:rFonts w:asciiTheme="minorHAnsi" w:hAnsiTheme="minorHAnsi"/>
                                <w:szCs w:val="22"/>
                              </w:rPr>
                              <w:t>.</w:t>
                            </w:r>
                          </w:p>
                          <w:p w14:paraId="2FE68FF8" w14:textId="559D1DD2"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 xml:space="preserve">Pool size required </w:t>
                            </w:r>
                            <w:r>
                              <w:rPr>
                                <w:rFonts w:asciiTheme="minorHAnsi" w:hAnsiTheme="minorHAnsi"/>
                                <w:i/>
                                <w:szCs w:val="22"/>
                              </w:rPr>
                              <w:t xml:space="preserve">in order </w:t>
                            </w:r>
                            <w:r w:rsidRPr="00124093">
                              <w:rPr>
                                <w:rFonts w:asciiTheme="minorHAnsi" w:hAnsiTheme="minorHAnsi"/>
                                <w:i/>
                                <w:szCs w:val="22"/>
                              </w:rPr>
                              <w:t>to conform to these turbulence limits</w:t>
                            </w:r>
                          </w:p>
                          <w:p w14:paraId="3B2DDECE" w14:textId="20A443C6"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1.8</w:t>
                            </w:r>
                            <w:r>
                              <w:rPr>
                                <w:rFonts w:asciiTheme="minorHAnsi" w:hAnsiTheme="minorHAnsi"/>
                                <w:szCs w:val="22"/>
                              </w:rPr>
                              <w:t xml:space="preserve"> </w:t>
                            </w:r>
                            <w:r w:rsidRPr="00350174">
                              <w:rPr>
                                <w:rFonts w:asciiTheme="minorHAnsi" w:hAnsiTheme="minorHAnsi"/>
                                <w:szCs w:val="22"/>
                              </w:rPr>
                              <w:t xml:space="preserve">m wide </w:t>
                            </w:r>
                            <w:r>
                              <w:rPr>
                                <w:rFonts w:asciiTheme="minorHAnsi" w:hAnsiTheme="minorHAnsi"/>
                                <w:szCs w:val="22"/>
                              </w:rPr>
                              <w:sym w:font="Symbol" w:char="F0B4"/>
                            </w:r>
                            <w:r w:rsidRPr="00350174">
                              <w:rPr>
                                <w:rFonts w:asciiTheme="minorHAnsi" w:hAnsiTheme="minorHAnsi"/>
                                <w:szCs w:val="22"/>
                              </w:rPr>
                              <w:t xml:space="preserve"> 2.1</w:t>
                            </w:r>
                            <w:r>
                              <w:rPr>
                                <w:rFonts w:asciiTheme="minorHAnsi" w:hAnsiTheme="minorHAnsi"/>
                                <w:szCs w:val="22"/>
                              </w:rPr>
                              <w:t xml:space="preserve"> </w:t>
                            </w:r>
                            <w:r w:rsidRPr="00350174">
                              <w:rPr>
                                <w:rFonts w:asciiTheme="minorHAnsi" w:hAnsiTheme="minorHAnsi"/>
                                <w:szCs w:val="22"/>
                              </w:rPr>
                              <w:t>m long. May be varied to maintain cell turbulence at 25</w:t>
                            </w:r>
                            <w:r>
                              <w:rPr>
                                <w:rFonts w:asciiTheme="minorHAnsi" w:hAnsiTheme="minorHAnsi"/>
                                <w:szCs w:val="22"/>
                              </w:rPr>
                              <w:t xml:space="preserve"> W</w:t>
                            </w:r>
                            <w:r w:rsidRPr="00350174">
                              <w:rPr>
                                <w:rFonts w:asciiTheme="minorHAnsi" w:hAnsiTheme="minorHAnsi"/>
                                <w:szCs w:val="22"/>
                              </w:rPr>
                              <w:t>/m</w:t>
                            </w:r>
                            <w:r w:rsidRPr="00124093">
                              <w:rPr>
                                <w:rFonts w:asciiTheme="minorHAnsi" w:hAnsiTheme="minorHAnsi"/>
                                <w:szCs w:val="22"/>
                                <w:vertAlign w:val="superscript"/>
                              </w:rPr>
                              <w:t>3</w:t>
                            </w:r>
                            <w:r w:rsidRPr="00350174">
                              <w:rPr>
                                <w:rFonts w:asciiTheme="minorHAnsi" w:hAnsiTheme="minorHAnsi"/>
                                <w:szCs w:val="22"/>
                              </w:rPr>
                              <w:t>. Turning pools to have a volume of 2.5 times the normal cell volume. Resting pools to be provided every 1</w:t>
                            </w:r>
                            <w:r>
                              <w:rPr>
                                <w:rFonts w:asciiTheme="minorHAnsi" w:hAnsiTheme="minorHAnsi"/>
                                <w:szCs w:val="22"/>
                              </w:rPr>
                              <w:t>-m</w:t>
                            </w:r>
                            <w:r w:rsidRPr="00350174">
                              <w:rPr>
                                <w:rFonts w:asciiTheme="minorHAnsi" w:hAnsiTheme="minorHAnsi"/>
                                <w:szCs w:val="22"/>
                              </w:rPr>
                              <w:t xml:space="preserve"> rise</w:t>
                            </w:r>
                            <w:r>
                              <w:rPr>
                                <w:rFonts w:asciiTheme="minorHAnsi" w:hAnsiTheme="minorHAnsi"/>
                                <w:szCs w:val="22"/>
                              </w:rPr>
                              <w:t>,</w:t>
                            </w:r>
                            <w:r w:rsidRPr="00350174">
                              <w:rPr>
                                <w:rFonts w:asciiTheme="minorHAnsi" w:hAnsiTheme="minorHAnsi"/>
                                <w:szCs w:val="22"/>
                              </w:rPr>
                              <w:t xml:space="preserve"> with a volume of </w:t>
                            </w:r>
                            <w:r>
                              <w:rPr>
                                <w:rFonts w:asciiTheme="minorHAnsi" w:hAnsiTheme="minorHAnsi"/>
                                <w:szCs w:val="22"/>
                              </w:rPr>
                              <w:t>four</w:t>
                            </w:r>
                            <w:r w:rsidRPr="00350174">
                              <w:rPr>
                                <w:rFonts w:asciiTheme="minorHAnsi" w:hAnsiTheme="minorHAnsi"/>
                                <w:szCs w:val="22"/>
                              </w:rPr>
                              <w:t xml:space="preserve"> times the normal cell volume.</w:t>
                            </w:r>
                          </w:p>
                          <w:p w14:paraId="69C96A23" w14:textId="44DC2CFA"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The slope and pool dimensions of the fish passage to maintain a constant water depth within the fish passage</w:t>
                            </w:r>
                          </w:p>
                          <w:p w14:paraId="6EF9B0BB" w14:textId="2E9AA301"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Will be 1:30.3 to maintain a constant depth with a 76</w:t>
                            </w:r>
                            <w:r>
                              <w:rPr>
                                <w:rFonts w:asciiTheme="minorHAnsi" w:hAnsiTheme="minorHAnsi"/>
                                <w:szCs w:val="22"/>
                              </w:rPr>
                              <w:t>-</w:t>
                            </w:r>
                            <w:r w:rsidRPr="00350174">
                              <w:rPr>
                                <w:rFonts w:asciiTheme="minorHAnsi" w:hAnsiTheme="minorHAnsi"/>
                                <w:szCs w:val="22"/>
                              </w:rPr>
                              <w:t>mm head loss between pools</w:t>
                            </w:r>
                            <w:r>
                              <w:rPr>
                                <w:rFonts w:asciiTheme="minorHAnsi" w:hAnsiTheme="minorHAnsi"/>
                                <w:szCs w:val="22"/>
                              </w:rPr>
                              <w:t>,</w:t>
                            </w:r>
                            <w:r w:rsidRPr="00350174">
                              <w:rPr>
                                <w:rFonts w:asciiTheme="minorHAnsi" w:hAnsiTheme="minorHAnsi"/>
                                <w:szCs w:val="22"/>
                              </w:rPr>
                              <w:t xml:space="preserve"> given a pool length of 2.1</w:t>
                            </w:r>
                            <w:r>
                              <w:rPr>
                                <w:rFonts w:asciiTheme="minorHAnsi" w:hAnsiTheme="minorHAnsi"/>
                                <w:szCs w:val="22"/>
                              </w:rPr>
                              <w:t xml:space="preserve"> </w:t>
                            </w:r>
                            <w:r w:rsidRPr="00350174">
                              <w:rPr>
                                <w:rFonts w:asciiTheme="minorHAnsi" w:hAnsiTheme="minorHAnsi"/>
                                <w:szCs w:val="22"/>
                              </w:rPr>
                              <w:t>m and a baffle thickness of 200</w:t>
                            </w:r>
                            <w:r>
                              <w:rPr>
                                <w:rFonts w:asciiTheme="minorHAnsi" w:hAnsiTheme="minorHAnsi"/>
                                <w:szCs w:val="22"/>
                              </w:rPr>
                              <w:t xml:space="preserve"> </w:t>
                            </w:r>
                            <w:r w:rsidRPr="00350174">
                              <w:rPr>
                                <w:rFonts w:asciiTheme="minorHAnsi" w:hAnsiTheme="minorHAnsi"/>
                                <w:szCs w:val="22"/>
                              </w:rPr>
                              <w:t>mm. May vary if cell dimensions or baffle thickness change.</w:t>
                            </w:r>
                          </w:p>
                          <w:p w14:paraId="7BFDE4F9" w14:textId="26A30A1C"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Absolute minimum design water depth throughout fish passage</w:t>
                            </w:r>
                          </w:p>
                          <w:p w14:paraId="56462C27" w14:textId="7410A7F0"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Minimum 1.0</w:t>
                            </w:r>
                            <w:r>
                              <w:rPr>
                                <w:rFonts w:asciiTheme="minorHAnsi" w:hAnsiTheme="minorHAnsi"/>
                                <w:szCs w:val="22"/>
                              </w:rPr>
                              <w:t xml:space="preserve"> </w:t>
                            </w:r>
                            <w:r w:rsidRPr="00350174">
                              <w:rPr>
                                <w:rFonts w:asciiTheme="minorHAnsi" w:hAnsiTheme="minorHAnsi"/>
                                <w:szCs w:val="22"/>
                              </w:rPr>
                              <w:t>m.</w:t>
                            </w:r>
                          </w:p>
                          <w:p w14:paraId="5D18AC35" w14:textId="57C7A877"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Depth of rock layer on floor to create low velocities between the rocks in order to aid a range of migratory biota as well as small fish</w:t>
                            </w:r>
                          </w:p>
                          <w:p w14:paraId="16935781" w14:textId="2FF6C852"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A 150</w:t>
                            </w:r>
                            <w:r>
                              <w:rPr>
                                <w:rFonts w:asciiTheme="minorHAnsi" w:hAnsiTheme="minorHAnsi"/>
                                <w:szCs w:val="22"/>
                              </w:rPr>
                              <w:t>–</w:t>
                            </w:r>
                            <w:r w:rsidRPr="00350174">
                              <w:rPr>
                                <w:rFonts w:asciiTheme="minorHAnsi" w:hAnsiTheme="minorHAnsi"/>
                                <w:szCs w:val="22"/>
                              </w:rPr>
                              <w:t>200</w:t>
                            </w:r>
                            <w:r>
                              <w:rPr>
                                <w:rFonts w:asciiTheme="minorHAnsi" w:hAnsiTheme="minorHAnsi"/>
                                <w:szCs w:val="22"/>
                              </w:rPr>
                              <w:t>-</w:t>
                            </w:r>
                            <w:r w:rsidRPr="00350174">
                              <w:rPr>
                                <w:rFonts w:asciiTheme="minorHAnsi" w:hAnsiTheme="minorHAnsi"/>
                                <w:szCs w:val="22"/>
                              </w:rPr>
                              <w:t>mm deep continuous rock layer at the bottom of each fishway</w:t>
                            </w:r>
                            <w:r>
                              <w:rPr>
                                <w:rFonts w:asciiTheme="minorHAnsi" w:hAnsiTheme="minorHAnsi"/>
                                <w:szCs w:val="22"/>
                              </w:rPr>
                              <w:t>,</w:t>
                            </w:r>
                            <w:r w:rsidRPr="00350174">
                              <w:rPr>
                                <w:rFonts w:asciiTheme="minorHAnsi" w:hAnsiTheme="minorHAnsi"/>
                                <w:szCs w:val="22"/>
                              </w:rPr>
                              <w:t xml:space="preserve"> either loose or embedded in floor.</w:t>
                            </w:r>
                          </w:p>
                          <w:p w14:paraId="12DAE6CC" w14:textId="607CEAB4"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Wall finish</w:t>
                            </w:r>
                          </w:p>
                          <w:p w14:paraId="36C911EF" w14:textId="7F03B3E7" w:rsidR="0020393C" w:rsidRPr="0037391F" w:rsidRDefault="0020393C" w:rsidP="00124093">
                            <w:pPr>
                              <w:spacing w:after="113" w:line="240" w:lineRule="atLeast"/>
                              <w:rPr>
                                <w:rFonts w:ascii="Arial" w:hAnsi="Arial" w:cs="Arial"/>
                                <w:sz w:val="20"/>
                                <w:szCs w:val="20"/>
                              </w:rPr>
                            </w:pPr>
                            <w:r w:rsidRPr="00350174">
                              <w:rPr>
                                <w:rFonts w:asciiTheme="minorHAnsi" w:hAnsiTheme="minorHAnsi"/>
                                <w:szCs w:val="22"/>
                              </w:rPr>
                              <w:t>Walls to be finished with a rough surface</w:t>
                            </w:r>
                            <w:r>
                              <w:rPr>
                                <w:rFonts w:asciiTheme="minorHAnsi" w:hAnsiTheme="minorHAnsi"/>
                                <w:szCs w:val="22"/>
                              </w:rPr>
                              <w:t xml:space="preserve"> (a </w:t>
                            </w:r>
                            <w:r w:rsidRPr="00350174">
                              <w:rPr>
                                <w:rFonts w:asciiTheme="minorHAnsi" w:hAnsiTheme="minorHAnsi"/>
                                <w:szCs w:val="22"/>
                              </w:rPr>
                              <w:t>min</w:t>
                            </w:r>
                            <w:r>
                              <w:rPr>
                                <w:rFonts w:asciiTheme="minorHAnsi" w:hAnsiTheme="minorHAnsi"/>
                                <w:szCs w:val="22"/>
                              </w:rPr>
                              <w:t>imum of</w:t>
                            </w:r>
                            <w:r w:rsidRPr="00350174">
                              <w:rPr>
                                <w:rFonts w:asciiTheme="minorHAnsi" w:hAnsiTheme="minorHAnsi"/>
                                <w:szCs w:val="22"/>
                              </w:rPr>
                              <w:t xml:space="preserve"> sand roughness</w:t>
                            </w:r>
                            <w:r>
                              <w:rPr>
                                <w:rFonts w:asciiTheme="minorHAnsi" w:hAnsiTheme="minorHAnsi"/>
                                <w:szCs w:val="22"/>
                              </w:rPr>
                              <w:t>)</w:t>
                            </w:r>
                            <w:r w:rsidRPr="00350174">
                              <w:rPr>
                                <w:rFonts w:asciiTheme="minorHAnsi" w:hAnsiTheme="minorHAnsi"/>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058" type="#_x0000_t202" style="position:absolute;margin-left:9pt;margin-top:9pt;width:415.4pt;height:5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" fillcolor="#d9d9d9" strokeweight=".5pt">
                <v:path arrowok="t"/>
                <v:textbox>
                  <w:txbxContent>
                    <w:p w14:paraId="0C826820" w14:textId="11531A9D" w:rsidR="0020393C" w:rsidRPr="00350174" w:rsidRDefault="0020393C" w:rsidP="00124093">
                      <w:pPr>
                        <w:pStyle w:val="Caption"/>
                        <w:spacing w:after="113" w:line="240" w:lineRule="atLeast"/>
                        <w:rPr>
                          <w:rFonts w:cs="Arial"/>
                        </w:rPr>
                      </w:pPr>
                      <w:r w:rsidRPr="0037391F">
                        <w:t xml:space="preserve">Box </w:t>
                      </w:r>
                      <w:r>
                        <w:t xml:space="preserve">5. </w:t>
                      </w:r>
                      <w:r w:rsidRPr="00350174">
                        <w:rPr>
                          <w:rFonts w:cs="Arial"/>
                          <w:szCs w:val="22"/>
                        </w:rPr>
                        <w:t xml:space="preserve">Application of Hydraulic and Physical Performance </w:t>
                      </w:r>
                      <w:r>
                        <w:rPr>
                          <w:rFonts w:cs="Arial"/>
                          <w:szCs w:val="22"/>
                        </w:rPr>
                        <w:t>Standards</w:t>
                      </w:r>
                      <w:r w:rsidRPr="00350174">
                        <w:rPr>
                          <w:rFonts w:cs="Arial"/>
                          <w:szCs w:val="22"/>
                        </w:rPr>
                        <w:t xml:space="preserve"> </w:t>
                      </w:r>
                      <w:r>
                        <w:rPr>
                          <w:rFonts w:cs="Arial"/>
                          <w:szCs w:val="22"/>
                        </w:rPr>
                        <w:t xml:space="preserve">in order </w:t>
                      </w:r>
                      <w:r w:rsidRPr="00350174">
                        <w:rPr>
                          <w:rFonts w:cs="Arial"/>
                          <w:szCs w:val="22"/>
                        </w:rPr>
                        <w:t xml:space="preserve">to </w:t>
                      </w:r>
                      <w:r>
                        <w:rPr>
                          <w:rFonts w:cs="Arial"/>
                          <w:szCs w:val="22"/>
                        </w:rPr>
                        <w:t>a</w:t>
                      </w:r>
                      <w:r w:rsidRPr="00350174">
                        <w:rPr>
                          <w:rFonts w:cs="Arial"/>
                          <w:szCs w:val="22"/>
                        </w:rPr>
                        <w:t xml:space="preserve">chieve </w:t>
                      </w:r>
                      <w:r>
                        <w:rPr>
                          <w:rFonts w:cs="Arial"/>
                          <w:szCs w:val="22"/>
                        </w:rPr>
                        <w:t>e</w:t>
                      </w:r>
                      <w:r w:rsidRPr="00350174">
                        <w:rPr>
                          <w:rFonts w:cs="Arial"/>
                          <w:szCs w:val="22"/>
                        </w:rPr>
                        <w:t xml:space="preserve">cological and </w:t>
                      </w:r>
                      <w:r>
                        <w:rPr>
                          <w:rFonts w:cs="Arial"/>
                          <w:szCs w:val="22"/>
                        </w:rPr>
                        <w:t>f</w:t>
                      </w:r>
                      <w:r w:rsidRPr="00350174">
                        <w:rPr>
                          <w:rFonts w:cs="Arial"/>
                          <w:szCs w:val="22"/>
                        </w:rPr>
                        <w:t xml:space="preserve">ish </w:t>
                      </w:r>
                      <w:r>
                        <w:rPr>
                          <w:rFonts w:cs="Arial"/>
                          <w:szCs w:val="22"/>
                        </w:rPr>
                        <w:t>p</w:t>
                      </w:r>
                      <w:r w:rsidRPr="00350174">
                        <w:rPr>
                          <w:rFonts w:cs="Arial"/>
                          <w:szCs w:val="22"/>
                        </w:rPr>
                        <w:t xml:space="preserve">assage </w:t>
                      </w:r>
                      <w:r>
                        <w:rPr>
                          <w:rFonts w:cs="Arial"/>
                          <w:szCs w:val="22"/>
                        </w:rPr>
                        <w:t>o</w:t>
                      </w:r>
                      <w:r w:rsidRPr="00350174">
                        <w:rPr>
                          <w:rFonts w:cs="Arial"/>
                          <w:szCs w:val="22"/>
                        </w:rPr>
                        <w:t>bjectives</w:t>
                      </w:r>
                    </w:p>
                    <w:p w14:paraId="1EC45D22" w14:textId="1EB3A1C4" w:rsidR="0020393C" w:rsidRPr="00124093" w:rsidRDefault="0020393C" w:rsidP="00124093">
                      <w:pPr>
                        <w:spacing w:after="113" w:line="240" w:lineRule="atLeast"/>
                        <w:rPr>
                          <w:rFonts w:asciiTheme="minorHAnsi" w:hAnsiTheme="minorHAnsi"/>
                          <w:szCs w:val="22"/>
                          <w:u w:val="single"/>
                        </w:rPr>
                      </w:pPr>
                      <w:r w:rsidRPr="00124093">
                        <w:rPr>
                          <w:rFonts w:asciiTheme="minorHAnsi" w:hAnsiTheme="minorHAnsi"/>
                          <w:szCs w:val="22"/>
                          <w:u w:val="single"/>
                        </w:rPr>
                        <w:t>Case study from Dights Falls vertical</w:t>
                      </w:r>
                      <w:r>
                        <w:rPr>
                          <w:rFonts w:asciiTheme="minorHAnsi" w:hAnsiTheme="minorHAnsi"/>
                          <w:szCs w:val="22"/>
                          <w:u w:val="single"/>
                        </w:rPr>
                        <w:t>-</w:t>
                      </w:r>
                      <w:r w:rsidRPr="00124093">
                        <w:rPr>
                          <w:rFonts w:asciiTheme="minorHAnsi" w:hAnsiTheme="minorHAnsi"/>
                          <w:szCs w:val="22"/>
                          <w:u w:val="single"/>
                        </w:rPr>
                        <w:t>slot fishway</w:t>
                      </w:r>
                    </w:p>
                    <w:p w14:paraId="3AE47CF2" w14:textId="01CEB671"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 xml:space="preserve">The following is a case study from the Yarra River as an example of how </w:t>
                      </w:r>
                      <w:r>
                        <w:rPr>
                          <w:rFonts w:asciiTheme="minorHAnsi" w:hAnsiTheme="minorHAnsi"/>
                          <w:szCs w:val="22"/>
                        </w:rPr>
                        <w:t>H</w:t>
                      </w:r>
                      <w:r w:rsidRPr="00350174">
                        <w:rPr>
                          <w:rFonts w:asciiTheme="minorHAnsi" w:hAnsiTheme="minorHAnsi"/>
                          <w:szCs w:val="22"/>
                        </w:rPr>
                        <w:t xml:space="preserve">ydraulic and </w:t>
                      </w:r>
                      <w:r>
                        <w:rPr>
                          <w:rFonts w:asciiTheme="minorHAnsi" w:hAnsiTheme="minorHAnsi"/>
                          <w:szCs w:val="22"/>
                        </w:rPr>
                        <w:t>P</w:t>
                      </w:r>
                      <w:r w:rsidRPr="00350174">
                        <w:rPr>
                          <w:rFonts w:asciiTheme="minorHAnsi" w:hAnsiTheme="minorHAnsi"/>
                          <w:szCs w:val="22"/>
                        </w:rPr>
                        <w:t xml:space="preserve">hysical </w:t>
                      </w:r>
                      <w:r>
                        <w:rPr>
                          <w:rFonts w:asciiTheme="minorHAnsi" w:hAnsiTheme="minorHAnsi"/>
                          <w:szCs w:val="22"/>
                        </w:rPr>
                        <w:t>P</w:t>
                      </w:r>
                      <w:r w:rsidRPr="00350174">
                        <w:rPr>
                          <w:rFonts w:asciiTheme="minorHAnsi" w:hAnsiTheme="minorHAnsi"/>
                          <w:szCs w:val="22"/>
                        </w:rPr>
                        <w:t xml:space="preserve">erformance </w:t>
                      </w:r>
                      <w:r>
                        <w:rPr>
                          <w:rFonts w:asciiTheme="minorHAnsi" w:hAnsiTheme="minorHAnsi"/>
                          <w:szCs w:val="22"/>
                        </w:rPr>
                        <w:t xml:space="preserve">Standards </w:t>
                      </w:r>
                      <w:r w:rsidRPr="00350174">
                        <w:rPr>
                          <w:rFonts w:asciiTheme="minorHAnsi" w:hAnsiTheme="minorHAnsi"/>
                          <w:szCs w:val="22"/>
                        </w:rPr>
                        <w:t>are applied.</w:t>
                      </w:r>
                      <w:r>
                        <w:rPr>
                          <w:rFonts w:asciiTheme="minorHAnsi" w:hAnsiTheme="minorHAnsi"/>
                          <w:szCs w:val="22"/>
                        </w:rPr>
                        <w:t xml:space="preserve"> </w:t>
                      </w:r>
                      <w:r w:rsidRPr="00350174">
                        <w:rPr>
                          <w:rFonts w:asciiTheme="minorHAnsi" w:hAnsiTheme="minorHAnsi"/>
                          <w:szCs w:val="22"/>
                        </w:rPr>
                        <w:t>Other case studie</w:t>
                      </w:r>
                      <w:r>
                        <w:rPr>
                          <w:rFonts w:asciiTheme="minorHAnsi" w:hAnsiTheme="minorHAnsi"/>
                          <w:szCs w:val="22"/>
                        </w:rPr>
                        <w:t>s</w:t>
                      </w:r>
                      <w:r w:rsidRPr="00350174">
                        <w:rPr>
                          <w:rFonts w:asciiTheme="minorHAnsi" w:hAnsiTheme="minorHAnsi"/>
                          <w:szCs w:val="22"/>
                        </w:rPr>
                        <w:t xml:space="preserve"> are presented in Appendix </w:t>
                      </w:r>
                      <w:r>
                        <w:rPr>
                          <w:rFonts w:asciiTheme="minorHAnsi" w:hAnsiTheme="minorHAnsi"/>
                          <w:szCs w:val="22"/>
                        </w:rPr>
                        <w:t xml:space="preserve">3 </w:t>
                      </w:r>
                      <w:r w:rsidRPr="00350174">
                        <w:rPr>
                          <w:rFonts w:asciiTheme="minorHAnsi" w:hAnsiTheme="minorHAnsi"/>
                          <w:szCs w:val="22"/>
                        </w:rPr>
                        <w:t xml:space="preserve">as </w:t>
                      </w:r>
                      <w:r w:rsidRPr="006A003C">
                        <w:rPr>
                          <w:rFonts w:asciiTheme="minorHAnsi" w:hAnsiTheme="minorHAnsi"/>
                          <w:i/>
                          <w:szCs w:val="22"/>
                        </w:rPr>
                        <w:t>Supporting Material</w:t>
                      </w:r>
                      <w:r w:rsidRPr="00350174">
                        <w:rPr>
                          <w:rFonts w:asciiTheme="minorHAnsi" w:hAnsiTheme="minorHAnsi"/>
                          <w:szCs w:val="22"/>
                        </w:rPr>
                        <w:t>.</w:t>
                      </w:r>
                    </w:p>
                    <w:p w14:paraId="6E359D84" w14:textId="7239AEFE"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Maximum head loss from pool to pool</w:t>
                      </w:r>
                    </w:p>
                    <w:p w14:paraId="357A8E39" w14:textId="0F6C97A3"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Head loss per internal fishway slot at the maximum overall head difference is 76</w:t>
                      </w:r>
                      <w:r>
                        <w:rPr>
                          <w:rFonts w:asciiTheme="minorHAnsi" w:hAnsiTheme="minorHAnsi"/>
                          <w:szCs w:val="22"/>
                        </w:rPr>
                        <w:t xml:space="preserve"> </w:t>
                      </w:r>
                      <w:r w:rsidRPr="00350174">
                        <w:rPr>
                          <w:rFonts w:asciiTheme="minorHAnsi" w:hAnsiTheme="minorHAnsi"/>
                          <w:szCs w:val="22"/>
                        </w:rPr>
                        <w:t>mm in order to allow the passage of smaller fish. This provides a slot velocity of 0.85</w:t>
                      </w:r>
                      <w:r>
                        <w:rPr>
                          <w:rFonts w:asciiTheme="minorHAnsi" w:hAnsiTheme="minorHAnsi"/>
                          <w:szCs w:val="22"/>
                        </w:rPr>
                        <w:t xml:space="preserve"> </w:t>
                      </w:r>
                      <w:r w:rsidRPr="00350174">
                        <w:rPr>
                          <w:rFonts w:asciiTheme="minorHAnsi" w:hAnsiTheme="minorHAnsi"/>
                          <w:szCs w:val="22"/>
                        </w:rPr>
                        <w:t>m/s</w:t>
                      </w:r>
                      <w:r>
                        <w:rPr>
                          <w:rFonts w:asciiTheme="minorHAnsi" w:hAnsiTheme="minorHAnsi"/>
                          <w:szCs w:val="22"/>
                        </w:rPr>
                        <w:t>,</w:t>
                      </w:r>
                      <w:r w:rsidRPr="00350174">
                        <w:rPr>
                          <w:rFonts w:asciiTheme="minorHAnsi" w:hAnsiTheme="minorHAnsi"/>
                          <w:szCs w:val="22"/>
                        </w:rPr>
                        <w:t xml:space="preserve"> with a discharge coefficient of 0.7. The flow velocity at the fishway entrance shall be 1.0</w:t>
                      </w:r>
                      <w:r>
                        <w:rPr>
                          <w:rFonts w:asciiTheme="minorHAnsi" w:hAnsiTheme="minorHAnsi"/>
                          <w:szCs w:val="22"/>
                        </w:rPr>
                        <w:t xml:space="preserve"> </w:t>
                      </w:r>
                      <w:r w:rsidRPr="00350174">
                        <w:rPr>
                          <w:rFonts w:asciiTheme="minorHAnsi" w:hAnsiTheme="minorHAnsi"/>
                          <w:szCs w:val="22"/>
                        </w:rPr>
                        <w:t>m/s to improve fish attraction.</w:t>
                      </w:r>
                    </w:p>
                    <w:p w14:paraId="19E8CBB0" w14:textId="23ACAE63"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Slot width</w:t>
                      </w:r>
                    </w:p>
                    <w:p w14:paraId="073950C5" w14:textId="774737BA"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150</w:t>
                      </w:r>
                      <w:r>
                        <w:rPr>
                          <w:rFonts w:asciiTheme="minorHAnsi" w:hAnsiTheme="minorHAnsi"/>
                          <w:szCs w:val="22"/>
                        </w:rPr>
                        <w:t xml:space="preserve"> </w:t>
                      </w:r>
                      <w:r w:rsidRPr="00350174">
                        <w:rPr>
                          <w:rFonts w:asciiTheme="minorHAnsi" w:hAnsiTheme="minorHAnsi"/>
                          <w:szCs w:val="22"/>
                        </w:rPr>
                        <w:t>mm. Fishway flow 11.1</w:t>
                      </w:r>
                      <w:r>
                        <w:rPr>
                          <w:rFonts w:asciiTheme="minorHAnsi" w:hAnsiTheme="minorHAnsi"/>
                          <w:szCs w:val="22"/>
                        </w:rPr>
                        <w:t xml:space="preserve"> </w:t>
                      </w:r>
                      <w:r w:rsidRPr="00350174">
                        <w:rPr>
                          <w:rFonts w:asciiTheme="minorHAnsi" w:hAnsiTheme="minorHAnsi"/>
                          <w:szCs w:val="22"/>
                        </w:rPr>
                        <w:t>ML/d. Upper part of slot (above depth of 1.0</w:t>
                      </w:r>
                      <w:r>
                        <w:rPr>
                          <w:rFonts w:asciiTheme="minorHAnsi" w:hAnsiTheme="minorHAnsi"/>
                          <w:szCs w:val="22"/>
                        </w:rPr>
                        <w:t xml:space="preserve"> </w:t>
                      </w:r>
                      <w:r w:rsidRPr="00350174">
                        <w:rPr>
                          <w:rFonts w:asciiTheme="minorHAnsi" w:hAnsiTheme="minorHAnsi"/>
                          <w:szCs w:val="22"/>
                        </w:rPr>
                        <w:t>m) to be widened to 200</w:t>
                      </w:r>
                      <w:r>
                        <w:rPr>
                          <w:rFonts w:asciiTheme="minorHAnsi" w:hAnsiTheme="minorHAnsi"/>
                          <w:szCs w:val="22"/>
                        </w:rPr>
                        <w:t xml:space="preserve"> </w:t>
                      </w:r>
                      <w:r w:rsidRPr="00350174">
                        <w:rPr>
                          <w:rFonts w:asciiTheme="minorHAnsi" w:hAnsiTheme="minorHAnsi"/>
                          <w:szCs w:val="22"/>
                        </w:rPr>
                        <w:t>mm</w:t>
                      </w:r>
                      <w:r>
                        <w:rPr>
                          <w:rFonts w:asciiTheme="minorHAnsi" w:hAnsiTheme="minorHAnsi"/>
                          <w:szCs w:val="22"/>
                        </w:rPr>
                        <w:t>,</w:t>
                      </w:r>
                      <w:r w:rsidRPr="00350174">
                        <w:rPr>
                          <w:rFonts w:asciiTheme="minorHAnsi" w:hAnsiTheme="minorHAnsi"/>
                          <w:szCs w:val="22"/>
                        </w:rPr>
                        <w:t xml:space="preserve"> provided that it does not increase turbulence</w:t>
                      </w:r>
                      <w:r>
                        <w:rPr>
                          <w:rFonts w:asciiTheme="minorHAnsi" w:hAnsiTheme="minorHAnsi"/>
                          <w:szCs w:val="22"/>
                        </w:rPr>
                        <w:t>.</w:t>
                      </w:r>
                    </w:p>
                    <w:p w14:paraId="3CDC4E36" w14:textId="4BAB2C43"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Turbulence in the pools is to be limited to allow 30-mm fish to pass</w:t>
                      </w:r>
                    </w:p>
                    <w:p w14:paraId="6AB153BE" w14:textId="32AABF38"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A maximum of 25</w:t>
                      </w:r>
                      <w:r>
                        <w:rPr>
                          <w:rFonts w:asciiTheme="minorHAnsi" w:hAnsiTheme="minorHAnsi"/>
                          <w:szCs w:val="22"/>
                        </w:rPr>
                        <w:t xml:space="preserve"> </w:t>
                      </w:r>
                      <w:r w:rsidRPr="00350174">
                        <w:rPr>
                          <w:rFonts w:asciiTheme="minorHAnsi" w:hAnsiTheme="minorHAnsi"/>
                          <w:szCs w:val="22"/>
                        </w:rPr>
                        <w:t>W</w:t>
                      </w:r>
                      <w:r>
                        <w:rPr>
                          <w:rFonts w:asciiTheme="minorHAnsi" w:hAnsiTheme="minorHAnsi"/>
                          <w:szCs w:val="22"/>
                        </w:rPr>
                        <w:t>/m</w:t>
                      </w:r>
                      <w:r w:rsidRPr="009B6E41">
                        <w:rPr>
                          <w:rFonts w:asciiTheme="minorHAnsi" w:hAnsiTheme="minorHAnsi"/>
                          <w:szCs w:val="22"/>
                          <w:vertAlign w:val="superscript"/>
                        </w:rPr>
                        <w:t>3</w:t>
                      </w:r>
                      <w:r w:rsidRPr="00350174">
                        <w:rPr>
                          <w:rFonts w:asciiTheme="minorHAnsi" w:hAnsiTheme="minorHAnsi"/>
                          <w:szCs w:val="22"/>
                        </w:rPr>
                        <w:t>.</w:t>
                      </w:r>
                    </w:p>
                    <w:p w14:paraId="2FE68FF8" w14:textId="559D1DD2"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 xml:space="preserve">Pool size required </w:t>
                      </w:r>
                      <w:r>
                        <w:rPr>
                          <w:rFonts w:asciiTheme="minorHAnsi" w:hAnsiTheme="minorHAnsi"/>
                          <w:i/>
                          <w:szCs w:val="22"/>
                        </w:rPr>
                        <w:t xml:space="preserve">in order </w:t>
                      </w:r>
                      <w:r w:rsidRPr="00124093">
                        <w:rPr>
                          <w:rFonts w:asciiTheme="minorHAnsi" w:hAnsiTheme="minorHAnsi"/>
                          <w:i/>
                          <w:szCs w:val="22"/>
                        </w:rPr>
                        <w:t>to conform to these turbulence limits</w:t>
                      </w:r>
                    </w:p>
                    <w:p w14:paraId="3B2DDECE" w14:textId="20A443C6"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1.8</w:t>
                      </w:r>
                      <w:r>
                        <w:rPr>
                          <w:rFonts w:asciiTheme="minorHAnsi" w:hAnsiTheme="minorHAnsi"/>
                          <w:szCs w:val="22"/>
                        </w:rPr>
                        <w:t xml:space="preserve"> </w:t>
                      </w:r>
                      <w:r w:rsidRPr="00350174">
                        <w:rPr>
                          <w:rFonts w:asciiTheme="minorHAnsi" w:hAnsiTheme="minorHAnsi"/>
                          <w:szCs w:val="22"/>
                        </w:rPr>
                        <w:t xml:space="preserve">m wide </w:t>
                      </w:r>
                      <w:r>
                        <w:rPr>
                          <w:rFonts w:asciiTheme="minorHAnsi" w:hAnsiTheme="minorHAnsi"/>
                          <w:szCs w:val="22"/>
                        </w:rPr>
                        <w:sym w:font="Symbol" w:char="F0B4"/>
                      </w:r>
                      <w:r w:rsidRPr="00350174">
                        <w:rPr>
                          <w:rFonts w:asciiTheme="minorHAnsi" w:hAnsiTheme="minorHAnsi"/>
                          <w:szCs w:val="22"/>
                        </w:rPr>
                        <w:t xml:space="preserve"> 2.1</w:t>
                      </w:r>
                      <w:r>
                        <w:rPr>
                          <w:rFonts w:asciiTheme="minorHAnsi" w:hAnsiTheme="minorHAnsi"/>
                          <w:szCs w:val="22"/>
                        </w:rPr>
                        <w:t xml:space="preserve"> </w:t>
                      </w:r>
                      <w:r w:rsidRPr="00350174">
                        <w:rPr>
                          <w:rFonts w:asciiTheme="minorHAnsi" w:hAnsiTheme="minorHAnsi"/>
                          <w:szCs w:val="22"/>
                        </w:rPr>
                        <w:t>m long. May be varied to maintain cell turbulence at 25</w:t>
                      </w:r>
                      <w:r>
                        <w:rPr>
                          <w:rFonts w:asciiTheme="minorHAnsi" w:hAnsiTheme="minorHAnsi"/>
                          <w:szCs w:val="22"/>
                        </w:rPr>
                        <w:t xml:space="preserve"> W</w:t>
                      </w:r>
                      <w:r w:rsidRPr="00350174">
                        <w:rPr>
                          <w:rFonts w:asciiTheme="minorHAnsi" w:hAnsiTheme="minorHAnsi"/>
                          <w:szCs w:val="22"/>
                        </w:rPr>
                        <w:t>/m</w:t>
                      </w:r>
                      <w:r w:rsidRPr="00124093">
                        <w:rPr>
                          <w:rFonts w:asciiTheme="minorHAnsi" w:hAnsiTheme="minorHAnsi"/>
                          <w:szCs w:val="22"/>
                          <w:vertAlign w:val="superscript"/>
                        </w:rPr>
                        <w:t>3</w:t>
                      </w:r>
                      <w:r w:rsidRPr="00350174">
                        <w:rPr>
                          <w:rFonts w:asciiTheme="minorHAnsi" w:hAnsiTheme="minorHAnsi"/>
                          <w:szCs w:val="22"/>
                        </w:rPr>
                        <w:t>. Turning pools to have a volume of 2.5 times the normal cell volume. Resting pools to be provided every 1</w:t>
                      </w:r>
                      <w:r>
                        <w:rPr>
                          <w:rFonts w:asciiTheme="minorHAnsi" w:hAnsiTheme="minorHAnsi"/>
                          <w:szCs w:val="22"/>
                        </w:rPr>
                        <w:t>-m</w:t>
                      </w:r>
                      <w:r w:rsidRPr="00350174">
                        <w:rPr>
                          <w:rFonts w:asciiTheme="minorHAnsi" w:hAnsiTheme="minorHAnsi"/>
                          <w:szCs w:val="22"/>
                        </w:rPr>
                        <w:t xml:space="preserve"> rise</w:t>
                      </w:r>
                      <w:r>
                        <w:rPr>
                          <w:rFonts w:asciiTheme="minorHAnsi" w:hAnsiTheme="minorHAnsi"/>
                          <w:szCs w:val="22"/>
                        </w:rPr>
                        <w:t>,</w:t>
                      </w:r>
                      <w:r w:rsidRPr="00350174">
                        <w:rPr>
                          <w:rFonts w:asciiTheme="minorHAnsi" w:hAnsiTheme="minorHAnsi"/>
                          <w:szCs w:val="22"/>
                        </w:rPr>
                        <w:t xml:space="preserve"> with a volume of </w:t>
                      </w:r>
                      <w:r>
                        <w:rPr>
                          <w:rFonts w:asciiTheme="minorHAnsi" w:hAnsiTheme="minorHAnsi"/>
                          <w:szCs w:val="22"/>
                        </w:rPr>
                        <w:t>four</w:t>
                      </w:r>
                      <w:r w:rsidRPr="00350174">
                        <w:rPr>
                          <w:rFonts w:asciiTheme="minorHAnsi" w:hAnsiTheme="minorHAnsi"/>
                          <w:szCs w:val="22"/>
                        </w:rPr>
                        <w:t xml:space="preserve"> times the normal cell volume.</w:t>
                      </w:r>
                    </w:p>
                    <w:p w14:paraId="69C96A23" w14:textId="44DC2CFA"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The slope and pool dimensions of the fish passage to maintain a constant water depth within the fish passage</w:t>
                      </w:r>
                    </w:p>
                    <w:p w14:paraId="6EF9B0BB" w14:textId="2E9AA301"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Will be 1:30.3 to maintain a constant depth with a 76</w:t>
                      </w:r>
                      <w:r>
                        <w:rPr>
                          <w:rFonts w:asciiTheme="minorHAnsi" w:hAnsiTheme="minorHAnsi"/>
                          <w:szCs w:val="22"/>
                        </w:rPr>
                        <w:t>-</w:t>
                      </w:r>
                      <w:r w:rsidRPr="00350174">
                        <w:rPr>
                          <w:rFonts w:asciiTheme="minorHAnsi" w:hAnsiTheme="minorHAnsi"/>
                          <w:szCs w:val="22"/>
                        </w:rPr>
                        <w:t>mm head loss between pools</w:t>
                      </w:r>
                      <w:r>
                        <w:rPr>
                          <w:rFonts w:asciiTheme="minorHAnsi" w:hAnsiTheme="minorHAnsi"/>
                          <w:szCs w:val="22"/>
                        </w:rPr>
                        <w:t>,</w:t>
                      </w:r>
                      <w:r w:rsidRPr="00350174">
                        <w:rPr>
                          <w:rFonts w:asciiTheme="minorHAnsi" w:hAnsiTheme="minorHAnsi"/>
                          <w:szCs w:val="22"/>
                        </w:rPr>
                        <w:t xml:space="preserve"> given a pool length of 2.1</w:t>
                      </w:r>
                      <w:r>
                        <w:rPr>
                          <w:rFonts w:asciiTheme="minorHAnsi" w:hAnsiTheme="minorHAnsi"/>
                          <w:szCs w:val="22"/>
                        </w:rPr>
                        <w:t xml:space="preserve"> </w:t>
                      </w:r>
                      <w:r w:rsidRPr="00350174">
                        <w:rPr>
                          <w:rFonts w:asciiTheme="minorHAnsi" w:hAnsiTheme="minorHAnsi"/>
                          <w:szCs w:val="22"/>
                        </w:rPr>
                        <w:t>m and a baffle thickness of 200</w:t>
                      </w:r>
                      <w:r>
                        <w:rPr>
                          <w:rFonts w:asciiTheme="minorHAnsi" w:hAnsiTheme="minorHAnsi"/>
                          <w:szCs w:val="22"/>
                        </w:rPr>
                        <w:t xml:space="preserve"> </w:t>
                      </w:r>
                      <w:r w:rsidRPr="00350174">
                        <w:rPr>
                          <w:rFonts w:asciiTheme="minorHAnsi" w:hAnsiTheme="minorHAnsi"/>
                          <w:szCs w:val="22"/>
                        </w:rPr>
                        <w:t>mm. May vary if cell dimensions or baffle thickness change.</w:t>
                      </w:r>
                    </w:p>
                    <w:p w14:paraId="7BFDE4F9" w14:textId="26A30A1C"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Absolute minimum design water depth throughout fish passage</w:t>
                      </w:r>
                    </w:p>
                    <w:p w14:paraId="56462C27" w14:textId="7410A7F0"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Minimum 1.0</w:t>
                      </w:r>
                      <w:r>
                        <w:rPr>
                          <w:rFonts w:asciiTheme="minorHAnsi" w:hAnsiTheme="minorHAnsi"/>
                          <w:szCs w:val="22"/>
                        </w:rPr>
                        <w:t xml:space="preserve"> </w:t>
                      </w:r>
                      <w:r w:rsidRPr="00350174">
                        <w:rPr>
                          <w:rFonts w:asciiTheme="minorHAnsi" w:hAnsiTheme="minorHAnsi"/>
                          <w:szCs w:val="22"/>
                        </w:rPr>
                        <w:t>m.</w:t>
                      </w:r>
                    </w:p>
                    <w:p w14:paraId="5D18AC35" w14:textId="57C7A877"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Depth of rock layer on floor to create low velocities between the rocks in order to aid a range of migratory biota as well as small fish</w:t>
                      </w:r>
                    </w:p>
                    <w:p w14:paraId="16935781" w14:textId="2FF6C852" w:rsidR="0020393C" w:rsidRPr="00350174" w:rsidRDefault="0020393C" w:rsidP="00124093">
                      <w:pPr>
                        <w:spacing w:after="113" w:line="240" w:lineRule="atLeast"/>
                        <w:rPr>
                          <w:rFonts w:asciiTheme="minorHAnsi" w:hAnsiTheme="minorHAnsi"/>
                          <w:szCs w:val="22"/>
                        </w:rPr>
                      </w:pPr>
                      <w:r w:rsidRPr="00350174">
                        <w:rPr>
                          <w:rFonts w:asciiTheme="minorHAnsi" w:hAnsiTheme="minorHAnsi"/>
                          <w:szCs w:val="22"/>
                        </w:rPr>
                        <w:t>A 150</w:t>
                      </w:r>
                      <w:r>
                        <w:rPr>
                          <w:rFonts w:asciiTheme="minorHAnsi" w:hAnsiTheme="minorHAnsi"/>
                          <w:szCs w:val="22"/>
                        </w:rPr>
                        <w:t>–</w:t>
                      </w:r>
                      <w:r w:rsidRPr="00350174">
                        <w:rPr>
                          <w:rFonts w:asciiTheme="minorHAnsi" w:hAnsiTheme="minorHAnsi"/>
                          <w:szCs w:val="22"/>
                        </w:rPr>
                        <w:t>200</w:t>
                      </w:r>
                      <w:r>
                        <w:rPr>
                          <w:rFonts w:asciiTheme="minorHAnsi" w:hAnsiTheme="minorHAnsi"/>
                          <w:szCs w:val="22"/>
                        </w:rPr>
                        <w:t>-</w:t>
                      </w:r>
                      <w:r w:rsidRPr="00350174">
                        <w:rPr>
                          <w:rFonts w:asciiTheme="minorHAnsi" w:hAnsiTheme="minorHAnsi"/>
                          <w:szCs w:val="22"/>
                        </w:rPr>
                        <w:t>mm deep continuous rock layer at the bottom of each fishway</w:t>
                      </w:r>
                      <w:r>
                        <w:rPr>
                          <w:rFonts w:asciiTheme="minorHAnsi" w:hAnsiTheme="minorHAnsi"/>
                          <w:szCs w:val="22"/>
                        </w:rPr>
                        <w:t>,</w:t>
                      </w:r>
                      <w:r w:rsidRPr="00350174">
                        <w:rPr>
                          <w:rFonts w:asciiTheme="minorHAnsi" w:hAnsiTheme="minorHAnsi"/>
                          <w:szCs w:val="22"/>
                        </w:rPr>
                        <w:t xml:space="preserve"> either loose or embedded in floor.</w:t>
                      </w:r>
                    </w:p>
                    <w:p w14:paraId="12DAE6CC" w14:textId="607CEAB4" w:rsidR="0020393C" w:rsidRPr="00124093" w:rsidRDefault="0020393C" w:rsidP="00124093">
                      <w:pPr>
                        <w:spacing w:after="113" w:line="240" w:lineRule="atLeast"/>
                        <w:rPr>
                          <w:rFonts w:asciiTheme="minorHAnsi" w:hAnsiTheme="minorHAnsi"/>
                          <w:i/>
                          <w:szCs w:val="22"/>
                        </w:rPr>
                      </w:pPr>
                      <w:r w:rsidRPr="00124093">
                        <w:rPr>
                          <w:rFonts w:asciiTheme="minorHAnsi" w:hAnsiTheme="minorHAnsi"/>
                          <w:i/>
                          <w:szCs w:val="22"/>
                        </w:rPr>
                        <w:t>Wall finish</w:t>
                      </w:r>
                    </w:p>
                    <w:p w14:paraId="36C911EF" w14:textId="7F03B3E7" w:rsidR="0020393C" w:rsidRPr="0037391F" w:rsidRDefault="0020393C" w:rsidP="00124093">
                      <w:pPr>
                        <w:spacing w:after="113" w:line="240" w:lineRule="atLeast"/>
                        <w:rPr>
                          <w:rFonts w:ascii="Arial" w:hAnsi="Arial" w:cs="Arial"/>
                          <w:sz w:val="20"/>
                          <w:szCs w:val="20"/>
                        </w:rPr>
                      </w:pPr>
                      <w:r w:rsidRPr="00350174">
                        <w:rPr>
                          <w:rFonts w:asciiTheme="minorHAnsi" w:hAnsiTheme="minorHAnsi"/>
                          <w:szCs w:val="22"/>
                        </w:rPr>
                        <w:t>Walls to be finished with a rough surface</w:t>
                      </w:r>
                      <w:r>
                        <w:rPr>
                          <w:rFonts w:asciiTheme="minorHAnsi" w:hAnsiTheme="minorHAnsi"/>
                          <w:szCs w:val="22"/>
                        </w:rPr>
                        <w:t xml:space="preserve"> (a </w:t>
                      </w:r>
                      <w:r w:rsidRPr="00350174">
                        <w:rPr>
                          <w:rFonts w:asciiTheme="minorHAnsi" w:hAnsiTheme="minorHAnsi"/>
                          <w:szCs w:val="22"/>
                        </w:rPr>
                        <w:t>min</w:t>
                      </w:r>
                      <w:r>
                        <w:rPr>
                          <w:rFonts w:asciiTheme="minorHAnsi" w:hAnsiTheme="minorHAnsi"/>
                          <w:szCs w:val="22"/>
                        </w:rPr>
                        <w:t>imum of</w:t>
                      </w:r>
                      <w:r w:rsidRPr="00350174">
                        <w:rPr>
                          <w:rFonts w:asciiTheme="minorHAnsi" w:hAnsiTheme="minorHAnsi"/>
                          <w:szCs w:val="22"/>
                        </w:rPr>
                        <w:t xml:space="preserve"> sand roughness</w:t>
                      </w:r>
                      <w:r>
                        <w:rPr>
                          <w:rFonts w:asciiTheme="minorHAnsi" w:hAnsiTheme="minorHAnsi"/>
                          <w:szCs w:val="22"/>
                        </w:rPr>
                        <w:t>)</w:t>
                      </w:r>
                      <w:r w:rsidRPr="00350174">
                        <w:rPr>
                          <w:rFonts w:asciiTheme="minorHAnsi" w:hAnsiTheme="minorHAnsi"/>
                          <w:szCs w:val="22"/>
                        </w:rPr>
                        <w:t>.</w:t>
                      </w:r>
                    </w:p>
                  </w:txbxContent>
                </v:textbox>
              </v:shape>
            </w:pict>
          </mc:Fallback>
        </mc:AlternateContent>
      </w:r>
    </w:p>
    <w:p w14:paraId="71158931" w14:textId="77777777" w:rsidR="007666C7" w:rsidRPr="00124093" w:rsidRDefault="007666C7" w:rsidP="007666C7">
      <w:pPr>
        <w:spacing w:after="240"/>
        <w:rPr>
          <w:rFonts w:asciiTheme="minorHAnsi" w:hAnsiTheme="minorHAnsi"/>
        </w:rPr>
      </w:pPr>
    </w:p>
    <w:p w14:paraId="623D0746" w14:textId="77777777" w:rsidR="007666C7" w:rsidRPr="00124093" w:rsidRDefault="007666C7" w:rsidP="007666C7">
      <w:pPr>
        <w:spacing w:after="240"/>
        <w:rPr>
          <w:rFonts w:asciiTheme="minorHAnsi" w:hAnsiTheme="minorHAnsi"/>
        </w:rPr>
      </w:pPr>
    </w:p>
    <w:p w14:paraId="5A4CE69D" w14:textId="77777777" w:rsidR="007666C7" w:rsidRPr="00124093" w:rsidRDefault="007666C7" w:rsidP="007666C7">
      <w:pPr>
        <w:spacing w:after="240"/>
        <w:rPr>
          <w:rFonts w:asciiTheme="minorHAnsi" w:hAnsiTheme="minorHAnsi"/>
        </w:rPr>
      </w:pPr>
    </w:p>
    <w:p w14:paraId="5337FB3D" w14:textId="77777777" w:rsidR="007666C7" w:rsidRPr="00124093" w:rsidRDefault="007666C7" w:rsidP="007666C7">
      <w:pPr>
        <w:spacing w:after="240"/>
        <w:rPr>
          <w:rFonts w:asciiTheme="minorHAnsi" w:hAnsiTheme="minorHAnsi"/>
        </w:rPr>
      </w:pPr>
    </w:p>
    <w:p w14:paraId="25AE23B6" w14:textId="77777777" w:rsidR="007666C7" w:rsidRPr="00124093" w:rsidRDefault="007666C7" w:rsidP="007666C7">
      <w:pPr>
        <w:spacing w:after="240"/>
        <w:rPr>
          <w:rFonts w:asciiTheme="minorHAnsi" w:hAnsiTheme="minorHAnsi"/>
        </w:rPr>
      </w:pPr>
    </w:p>
    <w:p w14:paraId="249CBAB6" w14:textId="77777777" w:rsidR="007666C7" w:rsidRPr="00124093" w:rsidRDefault="007666C7" w:rsidP="007666C7">
      <w:pPr>
        <w:spacing w:after="240"/>
        <w:rPr>
          <w:rFonts w:asciiTheme="minorHAnsi" w:hAnsiTheme="minorHAnsi"/>
        </w:rPr>
      </w:pPr>
    </w:p>
    <w:p w14:paraId="2BB3976F" w14:textId="77777777" w:rsidR="007666C7" w:rsidRPr="00124093" w:rsidRDefault="007666C7" w:rsidP="007666C7">
      <w:pPr>
        <w:spacing w:after="240"/>
        <w:rPr>
          <w:rFonts w:asciiTheme="minorHAnsi" w:hAnsiTheme="minorHAnsi"/>
        </w:rPr>
      </w:pPr>
    </w:p>
    <w:p w14:paraId="23C54376" w14:textId="77777777" w:rsidR="007666C7" w:rsidRPr="00124093" w:rsidRDefault="007666C7" w:rsidP="007666C7">
      <w:pPr>
        <w:spacing w:after="240"/>
        <w:rPr>
          <w:rFonts w:asciiTheme="minorHAnsi" w:hAnsiTheme="minorHAnsi"/>
        </w:rPr>
      </w:pPr>
    </w:p>
    <w:p w14:paraId="61B9B9F1" w14:textId="77777777" w:rsidR="007666C7" w:rsidRPr="00124093" w:rsidRDefault="007666C7" w:rsidP="007666C7">
      <w:pPr>
        <w:spacing w:after="240"/>
        <w:rPr>
          <w:rFonts w:asciiTheme="minorHAnsi" w:hAnsiTheme="minorHAnsi"/>
        </w:rPr>
      </w:pPr>
    </w:p>
    <w:p w14:paraId="2D1F359C" w14:textId="77777777" w:rsidR="007666C7" w:rsidRPr="00124093" w:rsidRDefault="007666C7" w:rsidP="007666C7">
      <w:pPr>
        <w:spacing w:after="240"/>
        <w:rPr>
          <w:rFonts w:asciiTheme="minorHAnsi" w:hAnsiTheme="minorHAnsi"/>
        </w:rPr>
      </w:pPr>
    </w:p>
    <w:p w14:paraId="21585A18" w14:textId="77777777" w:rsidR="007666C7" w:rsidRPr="00124093" w:rsidRDefault="007666C7" w:rsidP="007666C7">
      <w:pPr>
        <w:spacing w:after="240"/>
        <w:rPr>
          <w:rFonts w:asciiTheme="minorHAnsi" w:hAnsiTheme="minorHAnsi"/>
        </w:rPr>
      </w:pPr>
    </w:p>
    <w:p w14:paraId="55851BF1" w14:textId="77777777" w:rsidR="007666C7" w:rsidRPr="00124093" w:rsidRDefault="007666C7" w:rsidP="007666C7">
      <w:pPr>
        <w:spacing w:after="240"/>
        <w:rPr>
          <w:rFonts w:asciiTheme="minorHAnsi" w:hAnsiTheme="minorHAnsi"/>
        </w:rPr>
      </w:pPr>
    </w:p>
    <w:p w14:paraId="6E8DC27E" w14:textId="77777777" w:rsidR="007666C7" w:rsidRPr="00124093" w:rsidRDefault="007666C7" w:rsidP="007666C7">
      <w:pPr>
        <w:spacing w:after="240"/>
        <w:rPr>
          <w:rFonts w:asciiTheme="minorHAnsi" w:hAnsiTheme="minorHAnsi"/>
        </w:rPr>
      </w:pPr>
    </w:p>
    <w:p w14:paraId="4F6B42B9" w14:textId="77777777" w:rsidR="007666C7" w:rsidRPr="00124093" w:rsidRDefault="007666C7" w:rsidP="007666C7">
      <w:pPr>
        <w:spacing w:after="240"/>
        <w:rPr>
          <w:rFonts w:asciiTheme="minorHAnsi" w:hAnsiTheme="minorHAnsi"/>
        </w:rPr>
      </w:pPr>
    </w:p>
    <w:p w14:paraId="60EBA339" w14:textId="77777777" w:rsidR="007666C7" w:rsidRPr="00124093" w:rsidRDefault="007666C7" w:rsidP="007666C7">
      <w:pPr>
        <w:spacing w:after="240"/>
        <w:rPr>
          <w:rFonts w:asciiTheme="minorHAnsi" w:hAnsiTheme="minorHAnsi"/>
        </w:rPr>
      </w:pPr>
    </w:p>
    <w:p w14:paraId="4AE1B0C0" w14:textId="77777777" w:rsidR="007666C7" w:rsidRPr="00124093" w:rsidRDefault="007666C7" w:rsidP="007666C7">
      <w:pPr>
        <w:spacing w:after="240"/>
        <w:rPr>
          <w:rFonts w:asciiTheme="minorHAnsi" w:hAnsiTheme="minorHAnsi"/>
        </w:rPr>
      </w:pPr>
    </w:p>
    <w:p w14:paraId="4F4696EE" w14:textId="77777777" w:rsidR="007666C7" w:rsidRPr="00124093" w:rsidRDefault="007666C7" w:rsidP="007666C7">
      <w:pPr>
        <w:spacing w:after="240"/>
        <w:rPr>
          <w:rFonts w:asciiTheme="minorHAnsi" w:hAnsiTheme="minorHAnsi"/>
        </w:rPr>
      </w:pPr>
    </w:p>
    <w:p w14:paraId="621918DA" w14:textId="77777777" w:rsidR="007666C7" w:rsidRPr="00124093" w:rsidRDefault="007666C7" w:rsidP="007666C7">
      <w:pPr>
        <w:spacing w:after="240"/>
        <w:rPr>
          <w:rFonts w:asciiTheme="minorHAnsi" w:hAnsiTheme="minorHAnsi"/>
        </w:rPr>
      </w:pPr>
    </w:p>
    <w:p w14:paraId="77DB4EB7" w14:textId="77777777" w:rsidR="007666C7" w:rsidRPr="00124093" w:rsidRDefault="007666C7" w:rsidP="007666C7">
      <w:pPr>
        <w:spacing w:after="240"/>
        <w:rPr>
          <w:rFonts w:asciiTheme="minorHAnsi" w:hAnsiTheme="minorHAnsi"/>
        </w:rPr>
      </w:pPr>
    </w:p>
    <w:p w14:paraId="3367B56C" w14:textId="77777777" w:rsidR="007666C7" w:rsidRPr="00124093" w:rsidRDefault="007666C7" w:rsidP="007666C7">
      <w:pPr>
        <w:spacing w:after="240"/>
        <w:rPr>
          <w:rFonts w:asciiTheme="minorHAnsi" w:hAnsiTheme="minorHAnsi"/>
        </w:rPr>
      </w:pPr>
    </w:p>
    <w:p w14:paraId="2CA7BC4A" w14:textId="77777777" w:rsidR="007666C7" w:rsidRPr="00124093" w:rsidRDefault="007666C7" w:rsidP="007666C7">
      <w:pPr>
        <w:spacing w:after="240"/>
        <w:rPr>
          <w:rFonts w:asciiTheme="minorHAnsi" w:hAnsiTheme="minorHAnsi"/>
        </w:rPr>
      </w:pPr>
    </w:p>
    <w:p w14:paraId="39EF245F" w14:textId="77777777" w:rsidR="007666C7" w:rsidRPr="00124093" w:rsidRDefault="007666C7" w:rsidP="007666C7">
      <w:pPr>
        <w:spacing w:after="240"/>
        <w:rPr>
          <w:rFonts w:asciiTheme="minorHAnsi" w:hAnsiTheme="minorHAnsi"/>
        </w:rPr>
      </w:pPr>
    </w:p>
    <w:p w14:paraId="5E2260A9" w14:textId="0616FD28" w:rsidR="0020741B" w:rsidRDefault="0020741B">
      <w:pPr>
        <w:spacing w:after="200" w:line="276" w:lineRule="auto"/>
        <w:rPr>
          <w:rFonts w:asciiTheme="minorHAnsi" w:hAnsiTheme="minorHAnsi"/>
        </w:rPr>
      </w:pPr>
    </w:p>
    <w:p w14:paraId="0F81E5D0" w14:textId="4D6ACAB3" w:rsidR="007666C7" w:rsidRPr="00124093" w:rsidRDefault="007666C7" w:rsidP="00124093">
      <w:pPr>
        <w:pStyle w:val="Heading4"/>
        <w:keepNext w:val="0"/>
        <w:numPr>
          <w:ilvl w:val="3"/>
          <w:numId w:val="47"/>
        </w:numPr>
        <w:spacing w:before="0" w:after="113" w:line="240" w:lineRule="atLeast"/>
        <w:ind w:left="0" w:firstLine="0"/>
        <w:rPr>
          <w:rFonts w:asciiTheme="minorHAnsi" w:hAnsiTheme="minorHAnsi"/>
          <w:sz w:val="22"/>
          <w:szCs w:val="22"/>
        </w:rPr>
      </w:pPr>
      <w:r w:rsidRPr="00124093">
        <w:rPr>
          <w:rFonts w:asciiTheme="minorHAnsi" w:hAnsiTheme="minorHAnsi"/>
          <w:sz w:val="22"/>
          <w:szCs w:val="22"/>
        </w:rPr>
        <w:t xml:space="preserve">Utilisation of Hydraulic and Physical Performance Standards in </w:t>
      </w:r>
      <w:r w:rsidR="003F6D4C" w:rsidRPr="00124093">
        <w:rPr>
          <w:rFonts w:asciiTheme="minorHAnsi" w:hAnsiTheme="minorHAnsi"/>
          <w:sz w:val="22"/>
          <w:szCs w:val="22"/>
        </w:rPr>
        <w:t xml:space="preserve">evaluating </w:t>
      </w:r>
      <w:proofErr w:type="spellStart"/>
      <w:r w:rsidR="003F6D4C" w:rsidRPr="00124093">
        <w:rPr>
          <w:rFonts w:asciiTheme="minorHAnsi" w:hAnsiTheme="minorHAnsi"/>
          <w:sz w:val="22"/>
          <w:szCs w:val="22"/>
        </w:rPr>
        <w:t>fishway</w:t>
      </w:r>
      <w:proofErr w:type="spellEnd"/>
      <w:r w:rsidR="003F6D4C" w:rsidRPr="00124093">
        <w:rPr>
          <w:rFonts w:asciiTheme="minorHAnsi" w:hAnsiTheme="minorHAnsi"/>
          <w:sz w:val="22"/>
          <w:szCs w:val="22"/>
        </w:rPr>
        <w:t xml:space="preserve"> performance</w:t>
      </w:r>
    </w:p>
    <w:p w14:paraId="055A17AF" w14:textId="01301B36"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Hydraulic and </w:t>
      </w:r>
      <w:r w:rsidR="003F6D4C">
        <w:rPr>
          <w:rFonts w:asciiTheme="minorHAnsi" w:hAnsiTheme="minorHAnsi"/>
        </w:rPr>
        <w:t>P</w:t>
      </w:r>
      <w:r w:rsidR="003F6D4C" w:rsidRPr="00124093">
        <w:rPr>
          <w:rFonts w:asciiTheme="minorHAnsi" w:hAnsiTheme="minorHAnsi"/>
        </w:rPr>
        <w:t xml:space="preserve">hysical </w:t>
      </w:r>
      <w:r w:rsidR="003F6D4C">
        <w:rPr>
          <w:rFonts w:asciiTheme="minorHAnsi" w:hAnsiTheme="minorHAnsi"/>
        </w:rPr>
        <w:t>P</w:t>
      </w:r>
      <w:r w:rsidR="003F6D4C" w:rsidRPr="00124093">
        <w:rPr>
          <w:rFonts w:asciiTheme="minorHAnsi" w:hAnsiTheme="minorHAnsi"/>
        </w:rPr>
        <w:t xml:space="preserve">erformance </w:t>
      </w:r>
      <w:r w:rsidR="003F6D4C">
        <w:rPr>
          <w:rFonts w:asciiTheme="minorHAnsi" w:hAnsiTheme="minorHAnsi"/>
        </w:rPr>
        <w:t>S</w:t>
      </w:r>
      <w:r w:rsidR="003F6D4C" w:rsidRPr="00124093">
        <w:rPr>
          <w:rFonts w:asciiTheme="minorHAnsi" w:hAnsiTheme="minorHAnsi"/>
        </w:rPr>
        <w:t xml:space="preserve">tandards </w:t>
      </w:r>
      <w:r w:rsidRPr="00124093">
        <w:rPr>
          <w:rFonts w:asciiTheme="minorHAnsi" w:hAnsiTheme="minorHAnsi"/>
        </w:rPr>
        <w:t xml:space="preserve">are used in two types of </w:t>
      </w:r>
      <w:proofErr w:type="spellStart"/>
      <w:r w:rsidRPr="00124093">
        <w:rPr>
          <w:rFonts w:asciiTheme="minorHAnsi" w:hAnsiTheme="minorHAnsi"/>
        </w:rPr>
        <w:t>fishway</w:t>
      </w:r>
      <w:proofErr w:type="spellEnd"/>
      <w:r w:rsidRPr="00124093">
        <w:rPr>
          <w:rFonts w:asciiTheme="minorHAnsi" w:hAnsiTheme="minorHAnsi"/>
        </w:rPr>
        <w:t xml:space="preserve"> evaluation (</w:t>
      </w:r>
      <w:r w:rsidR="001868B0">
        <w:rPr>
          <w:rFonts w:asciiTheme="minorHAnsi" w:hAnsiTheme="minorHAnsi"/>
        </w:rPr>
        <w:t>Fig.</w:t>
      </w:r>
      <w:r w:rsidRPr="00124093">
        <w:rPr>
          <w:rFonts w:asciiTheme="minorHAnsi" w:hAnsiTheme="minorHAnsi"/>
        </w:rPr>
        <w:t> 9)</w:t>
      </w:r>
      <w:r w:rsidR="003F6D4C">
        <w:rPr>
          <w:rFonts w:asciiTheme="minorHAnsi" w:hAnsiTheme="minorHAnsi"/>
        </w:rPr>
        <w:t>,</w:t>
      </w:r>
      <w:r w:rsidRPr="00124093">
        <w:rPr>
          <w:rFonts w:asciiTheme="minorHAnsi" w:hAnsiTheme="minorHAnsi"/>
        </w:rPr>
        <w:t xml:space="preserve"> where:</w:t>
      </w:r>
    </w:p>
    <w:p w14:paraId="20E6B793" w14:textId="2D90A389" w:rsidR="007666C7" w:rsidRPr="00124093" w:rsidRDefault="007666C7" w:rsidP="00124093">
      <w:pPr>
        <w:pStyle w:val="ListParagraph"/>
        <w:numPr>
          <w:ilvl w:val="0"/>
          <w:numId w:val="58"/>
        </w:numPr>
        <w:spacing w:after="113" w:line="240" w:lineRule="atLeast"/>
        <w:ind w:left="426" w:hanging="426"/>
        <w:contextualSpacing w:val="0"/>
        <w:rPr>
          <w:rFonts w:asciiTheme="minorHAnsi" w:hAnsiTheme="minorHAnsi"/>
        </w:rPr>
      </w:pPr>
      <w:r w:rsidRPr="00124093">
        <w:rPr>
          <w:rFonts w:asciiTheme="minorHAnsi" w:hAnsiTheme="minorHAnsi"/>
        </w:rPr>
        <w:t xml:space="preserve">The design background is known – including ecological and fish passage objectives </w:t>
      </w:r>
      <w:r w:rsidR="003F6D4C" w:rsidRPr="00832EB5">
        <w:rPr>
          <w:rFonts w:asciiTheme="minorHAnsi" w:hAnsiTheme="minorHAnsi"/>
        </w:rPr>
        <w:t xml:space="preserve">– </w:t>
      </w:r>
      <w:r w:rsidRPr="00124093">
        <w:rPr>
          <w:rFonts w:asciiTheme="minorHAnsi" w:hAnsiTheme="minorHAnsi"/>
        </w:rPr>
        <w:t>and hydraulics are used to assess function as per the design specifications.</w:t>
      </w:r>
    </w:p>
    <w:p w14:paraId="4E1D508D" w14:textId="6C8B94FC" w:rsidR="007666C7" w:rsidRPr="00124093" w:rsidRDefault="007666C7" w:rsidP="00124093">
      <w:pPr>
        <w:spacing w:after="113" w:line="240" w:lineRule="atLeast"/>
        <w:ind w:left="426"/>
        <w:rPr>
          <w:rFonts w:asciiTheme="minorHAnsi" w:hAnsiTheme="minorHAnsi"/>
        </w:rPr>
      </w:pPr>
      <w:r w:rsidRPr="00124093">
        <w:rPr>
          <w:rFonts w:asciiTheme="minorHAnsi" w:hAnsiTheme="minorHAnsi"/>
        </w:rPr>
        <w:lastRenderedPageBreak/>
        <w:t xml:space="preserve">This applies to: </w:t>
      </w:r>
      <w:r w:rsidR="002B0182" w:rsidRPr="00832EB5">
        <w:rPr>
          <w:rFonts w:asciiTheme="minorHAnsi" w:hAnsiTheme="minorHAnsi"/>
        </w:rPr>
        <w:t>(</w:t>
      </w:r>
      <w:proofErr w:type="spellStart"/>
      <w:r w:rsidRPr="00124093">
        <w:rPr>
          <w:rFonts w:asciiTheme="minorHAnsi" w:hAnsiTheme="minorHAnsi"/>
        </w:rPr>
        <w:t>i</w:t>
      </w:r>
      <w:proofErr w:type="spellEnd"/>
      <w:r w:rsidRPr="00124093">
        <w:rPr>
          <w:rFonts w:asciiTheme="minorHAnsi" w:hAnsiTheme="minorHAnsi"/>
        </w:rPr>
        <w:t xml:space="preserve">) wet commissioning of fishways, </w:t>
      </w:r>
      <w:r w:rsidR="002B0182" w:rsidRPr="00832EB5">
        <w:rPr>
          <w:rFonts w:asciiTheme="minorHAnsi" w:hAnsiTheme="minorHAnsi"/>
        </w:rPr>
        <w:t>(</w:t>
      </w:r>
      <w:r w:rsidRPr="00124093">
        <w:rPr>
          <w:rFonts w:asciiTheme="minorHAnsi" w:hAnsiTheme="minorHAnsi"/>
        </w:rPr>
        <w:t xml:space="preserve">ii) operation and maintenance, and </w:t>
      </w:r>
      <w:r w:rsidR="002B0182" w:rsidRPr="00832EB5">
        <w:rPr>
          <w:rFonts w:asciiTheme="minorHAnsi" w:hAnsiTheme="minorHAnsi"/>
        </w:rPr>
        <w:t>(</w:t>
      </w:r>
      <w:r w:rsidRPr="00124093">
        <w:rPr>
          <w:rFonts w:asciiTheme="minorHAnsi" w:hAnsiTheme="minorHAnsi"/>
        </w:rPr>
        <w:t>iii) biological assessment.</w:t>
      </w:r>
    </w:p>
    <w:p w14:paraId="55A81C5E" w14:textId="5F4ED322" w:rsidR="007666C7" w:rsidRPr="00124093" w:rsidRDefault="007666C7" w:rsidP="00124093">
      <w:pPr>
        <w:pStyle w:val="ListParagraph"/>
        <w:numPr>
          <w:ilvl w:val="0"/>
          <w:numId w:val="58"/>
        </w:numPr>
        <w:spacing w:after="113" w:line="240" w:lineRule="atLeast"/>
        <w:ind w:left="426" w:hanging="426"/>
        <w:contextualSpacing w:val="0"/>
        <w:rPr>
          <w:rFonts w:asciiTheme="minorHAnsi" w:hAnsiTheme="minorHAnsi"/>
        </w:rPr>
      </w:pPr>
      <w:r w:rsidRPr="00124093">
        <w:rPr>
          <w:rFonts w:asciiTheme="minorHAnsi" w:hAnsiTheme="minorHAnsi"/>
        </w:rPr>
        <w:t xml:space="preserve">The design background is unknown </w:t>
      </w:r>
      <w:r w:rsidR="003F6D4C" w:rsidRPr="00832EB5">
        <w:rPr>
          <w:rFonts w:asciiTheme="minorHAnsi" w:hAnsiTheme="minorHAnsi"/>
        </w:rPr>
        <w:t xml:space="preserve">– </w:t>
      </w:r>
      <w:r w:rsidRPr="00124093">
        <w:rPr>
          <w:rFonts w:asciiTheme="minorHAnsi" w:hAnsiTheme="minorHAnsi"/>
        </w:rPr>
        <w:t>and hydraulics are used to assess function.</w:t>
      </w:r>
    </w:p>
    <w:p w14:paraId="2D55389D" w14:textId="20DE8C19"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This can apply to any </w:t>
      </w:r>
      <w:proofErr w:type="spellStart"/>
      <w:r w:rsidRPr="00124093">
        <w:rPr>
          <w:rFonts w:asciiTheme="minorHAnsi" w:hAnsiTheme="minorHAnsi"/>
        </w:rPr>
        <w:t>fishway</w:t>
      </w:r>
      <w:proofErr w:type="spellEnd"/>
      <w:r w:rsidR="003F6D4C">
        <w:rPr>
          <w:rFonts w:asciiTheme="minorHAnsi" w:hAnsiTheme="minorHAnsi"/>
        </w:rPr>
        <w:t>,</w:t>
      </w:r>
      <w:r w:rsidRPr="00124093">
        <w:rPr>
          <w:rFonts w:asciiTheme="minorHAnsi" w:hAnsiTheme="minorHAnsi"/>
        </w:rPr>
        <w:t xml:space="preserve"> but generally applies to older fishways</w:t>
      </w:r>
      <w:r w:rsidR="003F6D4C">
        <w:rPr>
          <w:rFonts w:asciiTheme="minorHAnsi" w:hAnsiTheme="minorHAnsi"/>
        </w:rPr>
        <w:t>,</w:t>
      </w:r>
      <w:r w:rsidRPr="00124093">
        <w:rPr>
          <w:rFonts w:asciiTheme="minorHAnsi" w:hAnsiTheme="minorHAnsi"/>
        </w:rPr>
        <w:t xml:space="preserve"> and can be used to assess potential function</w:t>
      </w:r>
      <w:r w:rsidR="003F6D4C">
        <w:rPr>
          <w:rFonts w:asciiTheme="minorHAnsi" w:hAnsiTheme="minorHAnsi"/>
        </w:rPr>
        <w:t xml:space="preserve"> and the</w:t>
      </w:r>
      <w:r w:rsidR="003F6D4C" w:rsidRPr="00124093">
        <w:rPr>
          <w:rFonts w:asciiTheme="minorHAnsi" w:hAnsiTheme="minorHAnsi"/>
        </w:rPr>
        <w:t xml:space="preserve"> </w:t>
      </w:r>
      <w:r w:rsidRPr="00124093">
        <w:rPr>
          <w:rFonts w:asciiTheme="minorHAnsi" w:hAnsiTheme="minorHAnsi"/>
        </w:rPr>
        <w:t>need for modifications or replacement.</w:t>
      </w:r>
    </w:p>
    <w:p w14:paraId="6339D650" w14:textId="062EF2D5" w:rsidR="00A618F7" w:rsidRPr="00124093" w:rsidRDefault="007666C7" w:rsidP="00124093">
      <w:pPr>
        <w:spacing w:after="113" w:line="240" w:lineRule="atLeast"/>
        <w:rPr>
          <w:rFonts w:asciiTheme="minorHAnsi" w:hAnsiTheme="minorHAnsi"/>
        </w:rPr>
      </w:pPr>
      <w:r w:rsidRPr="00124093">
        <w:rPr>
          <w:rFonts w:asciiTheme="minorHAnsi" w:hAnsiTheme="minorHAnsi"/>
        </w:rPr>
        <w:t>The second type of evaluation requires the design process to be revisited, with an evaluation of the ecological objectives, fish passage objectives and a detailed analysis of the hydrology (</w:t>
      </w:r>
      <w:r w:rsidR="001868B0">
        <w:rPr>
          <w:rFonts w:asciiTheme="minorHAnsi" w:hAnsiTheme="minorHAnsi"/>
        </w:rPr>
        <w:t>Fig.</w:t>
      </w:r>
      <w:r w:rsidRPr="00124093">
        <w:rPr>
          <w:rFonts w:asciiTheme="minorHAnsi" w:hAnsiTheme="minorHAnsi"/>
        </w:rPr>
        <w:t xml:space="preserve"> 9); from this process</w:t>
      </w:r>
      <w:r w:rsidR="003F6D4C">
        <w:rPr>
          <w:rFonts w:asciiTheme="minorHAnsi" w:hAnsiTheme="minorHAnsi"/>
        </w:rPr>
        <w:t>,</w:t>
      </w:r>
      <w:r w:rsidRPr="00124093">
        <w:rPr>
          <w:rFonts w:asciiTheme="minorHAnsi" w:hAnsiTheme="minorHAnsi"/>
        </w:rPr>
        <w:t xml:space="preserve"> specific hydraulic standards are developed.</w:t>
      </w:r>
      <w:r w:rsidR="00AC2616" w:rsidRPr="00124093">
        <w:rPr>
          <w:rFonts w:asciiTheme="minorHAnsi" w:hAnsiTheme="minorHAnsi"/>
        </w:rPr>
        <w:t xml:space="preserve"> </w:t>
      </w:r>
      <w:r w:rsidRPr="00124093">
        <w:rPr>
          <w:rFonts w:asciiTheme="minorHAnsi" w:hAnsiTheme="minorHAnsi"/>
        </w:rPr>
        <w:t xml:space="preserve">This process will be described in more detail in </w:t>
      </w:r>
      <w:r w:rsidR="002E5A4E">
        <w:rPr>
          <w:rFonts w:asciiTheme="minorHAnsi" w:hAnsiTheme="minorHAnsi"/>
        </w:rPr>
        <w:t>the</w:t>
      </w:r>
      <w:r w:rsidRPr="00124093">
        <w:rPr>
          <w:rFonts w:asciiTheme="minorHAnsi" w:hAnsiTheme="minorHAnsi"/>
        </w:rPr>
        <w:t xml:space="preserve"> Design Guidelines (</w:t>
      </w:r>
      <w:r w:rsidR="008D7741">
        <w:rPr>
          <w:rFonts w:asciiTheme="minorHAnsi" w:hAnsiTheme="minorHAnsi"/>
        </w:rPr>
        <w:t xml:space="preserve">O’Connor </w:t>
      </w:r>
      <w:r w:rsidR="005B5208">
        <w:rPr>
          <w:rFonts w:asciiTheme="minorHAnsi" w:hAnsiTheme="minorHAnsi"/>
        </w:rPr>
        <w:t xml:space="preserve">et al. </w:t>
      </w:r>
      <w:r w:rsidR="008D7741">
        <w:rPr>
          <w:rFonts w:asciiTheme="minorHAnsi" w:hAnsiTheme="minorHAnsi"/>
        </w:rPr>
        <w:t xml:space="preserve">2016 </w:t>
      </w:r>
      <w:r w:rsidRPr="00124093">
        <w:rPr>
          <w:rFonts w:asciiTheme="minorHAnsi" w:hAnsiTheme="minorHAnsi"/>
        </w:rPr>
        <w:t xml:space="preserve">in prep.); the present report covers the first type of </w:t>
      </w:r>
      <w:proofErr w:type="spellStart"/>
      <w:r w:rsidRPr="00124093">
        <w:rPr>
          <w:rFonts w:asciiTheme="minorHAnsi" w:hAnsiTheme="minorHAnsi"/>
        </w:rPr>
        <w:t>fishway</w:t>
      </w:r>
      <w:proofErr w:type="spellEnd"/>
      <w:r w:rsidRPr="00124093">
        <w:rPr>
          <w:rFonts w:asciiTheme="minorHAnsi" w:hAnsiTheme="minorHAnsi"/>
        </w:rPr>
        <w:t xml:space="preserve"> evaluation</w:t>
      </w:r>
      <w:r w:rsidR="003F6D4C">
        <w:rPr>
          <w:rFonts w:asciiTheme="minorHAnsi" w:hAnsiTheme="minorHAnsi"/>
        </w:rPr>
        <w:t>, in which</w:t>
      </w:r>
      <w:r w:rsidRPr="00124093">
        <w:rPr>
          <w:rFonts w:asciiTheme="minorHAnsi" w:hAnsiTheme="minorHAnsi"/>
        </w:rPr>
        <w:t xml:space="preserve"> the hydraulic standards are known (</w:t>
      </w:r>
      <w:r w:rsidR="001868B0">
        <w:rPr>
          <w:rFonts w:asciiTheme="minorHAnsi" w:hAnsiTheme="minorHAnsi"/>
        </w:rPr>
        <w:t>Fig.</w:t>
      </w:r>
      <w:r w:rsidRPr="00124093">
        <w:rPr>
          <w:rFonts w:asciiTheme="minorHAnsi" w:hAnsiTheme="minorHAnsi"/>
        </w:rPr>
        <w:t xml:space="preserve"> 9).</w:t>
      </w:r>
    </w:p>
    <w:p w14:paraId="2142807D" w14:textId="1D25BC1E" w:rsidR="007666C7" w:rsidRPr="00124093" w:rsidRDefault="007666C7" w:rsidP="007666C7">
      <w:pPr>
        <w:rPr>
          <w:rFonts w:asciiTheme="minorHAnsi" w:hAnsiTheme="minorHAnsi"/>
        </w:rPr>
      </w:pPr>
    </w:p>
    <w:p w14:paraId="0F480EF5" w14:textId="4BAE8857" w:rsidR="007666C7" w:rsidRPr="00124093" w:rsidRDefault="00E72857" w:rsidP="007666C7">
      <w:pPr>
        <w:rPr>
          <w:rFonts w:asciiTheme="minorHAnsi" w:hAnsiTheme="minorHAnsi"/>
        </w:rPr>
      </w:pPr>
      <w:r w:rsidRPr="00B05314">
        <w:rPr>
          <w:noProof/>
          <w:lang w:eastAsia="en-AU"/>
        </w:rPr>
        <w:drawing>
          <wp:anchor distT="0" distB="0" distL="114300" distR="114300" simplePos="0" relativeHeight="251719680" behindDoc="0" locked="0" layoutInCell="1" allowOverlap="1" wp14:anchorId="0352F424" wp14:editId="01B1495A">
            <wp:simplePos x="0" y="0"/>
            <wp:positionH relativeFrom="column">
              <wp:posOffset>29210</wp:posOffset>
            </wp:positionH>
            <wp:positionV relativeFrom="paragraph">
              <wp:posOffset>121920</wp:posOffset>
            </wp:positionV>
            <wp:extent cx="5941695" cy="4240530"/>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941695" cy="424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294C9" w14:textId="77777777" w:rsidR="007666C7" w:rsidRPr="00124093" w:rsidRDefault="007666C7" w:rsidP="007666C7">
      <w:pPr>
        <w:rPr>
          <w:rFonts w:asciiTheme="minorHAnsi" w:hAnsiTheme="minorHAnsi"/>
        </w:rPr>
      </w:pPr>
    </w:p>
    <w:p w14:paraId="78C2BD4E" w14:textId="18D7959E" w:rsidR="007666C7" w:rsidRPr="00124093" w:rsidRDefault="007666C7" w:rsidP="007666C7">
      <w:pPr>
        <w:rPr>
          <w:rFonts w:asciiTheme="minorHAnsi" w:hAnsiTheme="minorHAnsi"/>
        </w:rPr>
      </w:pPr>
    </w:p>
    <w:p w14:paraId="61E554D1" w14:textId="77777777" w:rsidR="007666C7" w:rsidRPr="00124093" w:rsidRDefault="007666C7" w:rsidP="007666C7">
      <w:pPr>
        <w:rPr>
          <w:rFonts w:asciiTheme="minorHAnsi" w:hAnsiTheme="minorHAnsi"/>
        </w:rPr>
      </w:pPr>
    </w:p>
    <w:p w14:paraId="35F3BCF4" w14:textId="77777777" w:rsidR="007666C7" w:rsidRPr="00124093" w:rsidRDefault="007666C7" w:rsidP="007666C7">
      <w:pPr>
        <w:rPr>
          <w:rFonts w:asciiTheme="minorHAnsi" w:hAnsiTheme="minorHAnsi"/>
        </w:rPr>
      </w:pPr>
    </w:p>
    <w:p w14:paraId="62A4AD1D" w14:textId="77777777" w:rsidR="007666C7" w:rsidRPr="00124093" w:rsidRDefault="007666C7" w:rsidP="007666C7">
      <w:pPr>
        <w:rPr>
          <w:rFonts w:asciiTheme="minorHAnsi" w:hAnsiTheme="minorHAnsi"/>
        </w:rPr>
      </w:pPr>
    </w:p>
    <w:p w14:paraId="62920E85" w14:textId="77777777" w:rsidR="007666C7" w:rsidRPr="00124093" w:rsidRDefault="007666C7" w:rsidP="007666C7">
      <w:pPr>
        <w:rPr>
          <w:rFonts w:asciiTheme="minorHAnsi" w:hAnsiTheme="minorHAnsi"/>
        </w:rPr>
      </w:pPr>
    </w:p>
    <w:p w14:paraId="1843EE1E" w14:textId="77777777" w:rsidR="007666C7" w:rsidRPr="00124093" w:rsidRDefault="007666C7" w:rsidP="007666C7">
      <w:pPr>
        <w:rPr>
          <w:rFonts w:asciiTheme="minorHAnsi" w:hAnsiTheme="minorHAnsi"/>
        </w:rPr>
      </w:pPr>
    </w:p>
    <w:p w14:paraId="0112BAA9" w14:textId="77777777" w:rsidR="007666C7" w:rsidRPr="00124093" w:rsidRDefault="007666C7" w:rsidP="007666C7">
      <w:pPr>
        <w:rPr>
          <w:rFonts w:asciiTheme="minorHAnsi" w:hAnsiTheme="minorHAnsi"/>
        </w:rPr>
      </w:pPr>
    </w:p>
    <w:p w14:paraId="468F9CFE" w14:textId="77777777" w:rsidR="007666C7" w:rsidRPr="00124093" w:rsidRDefault="007666C7" w:rsidP="007666C7">
      <w:pPr>
        <w:rPr>
          <w:rFonts w:asciiTheme="minorHAnsi" w:hAnsiTheme="minorHAnsi"/>
        </w:rPr>
      </w:pPr>
    </w:p>
    <w:p w14:paraId="0E868D93" w14:textId="77777777" w:rsidR="007666C7" w:rsidRPr="00124093" w:rsidRDefault="007666C7" w:rsidP="007666C7">
      <w:pPr>
        <w:rPr>
          <w:rFonts w:asciiTheme="minorHAnsi" w:hAnsiTheme="minorHAnsi"/>
        </w:rPr>
      </w:pPr>
    </w:p>
    <w:p w14:paraId="5AF2026A" w14:textId="77777777" w:rsidR="007666C7" w:rsidRPr="00124093" w:rsidRDefault="007666C7" w:rsidP="007666C7">
      <w:pPr>
        <w:rPr>
          <w:rFonts w:asciiTheme="minorHAnsi" w:hAnsiTheme="minorHAnsi"/>
        </w:rPr>
      </w:pPr>
    </w:p>
    <w:p w14:paraId="11537753" w14:textId="77777777" w:rsidR="007666C7" w:rsidRPr="00124093" w:rsidRDefault="007666C7" w:rsidP="007666C7">
      <w:pPr>
        <w:rPr>
          <w:rFonts w:asciiTheme="minorHAnsi" w:hAnsiTheme="minorHAnsi"/>
        </w:rPr>
      </w:pPr>
    </w:p>
    <w:p w14:paraId="4A156453" w14:textId="77777777" w:rsidR="007666C7" w:rsidRPr="00124093" w:rsidRDefault="007666C7" w:rsidP="007666C7">
      <w:pPr>
        <w:rPr>
          <w:rFonts w:asciiTheme="minorHAnsi" w:hAnsiTheme="minorHAnsi"/>
        </w:rPr>
      </w:pPr>
    </w:p>
    <w:p w14:paraId="31B68E55" w14:textId="77777777" w:rsidR="007666C7" w:rsidRPr="00124093" w:rsidRDefault="007666C7" w:rsidP="007666C7">
      <w:pPr>
        <w:rPr>
          <w:rFonts w:asciiTheme="minorHAnsi" w:hAnsiTheme="minorHAnsi"/>
        </w:rPr>
      </w:pPr>
    </w:p>
    <w:p w14:paraId="437F25F9" w14:textId="77777777" w:rsidR="007666C7" w:rsidRPr="00124093" w:rsidRDefault="007666C7" w:rsidP="007666C7">
      <w:pPr>
        <w:rPr>
          <w:rFonts w:asciiTheme="minorHAnsi" w:hAnsiTheme="minorHAnsi"/>
        </w:rPr>
      </w:pPr>
    </w:p>
    <w:p w14:paraId="7FE0AC27" w14:textId="77777777" w:rsidR="007666C7" w:rsidRPr="00124093" w:rsidRDefault="007666C7" w:rsidP="007666C7">
      <w:pPr>
        <w:rPr>
          <w:rFonts w:asciiTheme="minorHAnsi" w:hAnsiTheme="minorHAnsi"/>
        </w:rPr>
      </w:pPr>
    </w:p>
    <w:p w14:paraId="6939472E" w14:textId="77777777" w:rsidR="007666C7" w:rsidRPr="00124093" w:rsidRDefault="007666C7" w:rsidP="007666C7">
      <w:pPr>
        <w:rPr>
          <w:rFonts w:asciiTheme="minorHAnsi" w:hAnsiTheme="minorHAnsi"/>
        </w:rPr>
      </w:pPr>
    </w:p>
    <w:p w14:paraId="556CA905" w14:textId="77777777" w:rsidR="007666C7" w:rsidRPr="00124093" w:rsidRDefault="007666C7" w:rsidP="007666C7">
      <w:pPr>
        <w:rPr>
          <w:rFonts w:asciiTheme="minorHAnsi" w:hAnsiTheme="minorHAnsi"/>
        </w:rPr>
      </w:pPr>
    </w:p>
    <w:p w14:paraId="449D0194" w14:textId="77777777" w:rsidR="007666C7" w:rsidRPr="00124093" w:rsidRDefault="007666C7" w:rsidP="007666C7">
      <w:pPr>
        <w:rPr>
          <w:rFonts w:asciiTheme="minorHAnsi" w:hAnsiTheme="minorHAnsi"/>
        </w:rPr>
      </w:pPr>
    </w:p>
    <w:p w14:paraId="56525FA9" w14:textId="77777777" w:rsidR="007666C7" w:rsidRPr="00124093" w:rsidRDefault="007666C7" w:rsidP="007666C7">
      <w:pPr>
        <w:rPr>
          <w:rFonts w:asciiTheme="minorHAnsi" w:hAnsiTheme="minorHAnsi"/>
        </w:rPr>
      </w:pPr>
    </w:p>
    <w:p w14:paraId="312CA884" w14:textId="77777777" w:rsidR="007666C7" w:rsidRPr="00124093" w:rsidRDefault="007666C7" w:rsidP="007666C7">
      <w:pPr>
        <w:rPr>
          <w:rFonts w:asciiTheme="minorHAnsi" w:hAnsiTheme="minorHAnsi"/>
        </w:rPr>
      </w:pPr>
    </w:p>
    <w:p w14:paraId="1949ACCB" w14:textId="77777777" w:rsidR="007666C7" w:rsidRPr="00124093" w:rsidRDefault="007666C7" w:rsidP="007666C7">
      <w:pPr>
        <w:rPr>
          <w:rFonts w:asciiTheme="minorHAnsi" w:hAnsiTheme="minorHAnsi"/>
        </w:rPr>
      </w:pPr>
    </w:p>
    <w:p w14:paraId="3A769D3F" w14:textId="77777777" w:rsidR="007666C7" w:rsidRPr="00124093" w:rsidRDefault="007666C7" w:rsidP="007666C7">
      <w:pPr>
        <w:rPr>
          <w:rFonts w:asciiTheme="minorHAnsi" w:hAnsiTheme="minorHAnsi"/>
        </w:rPr>
      </w:pPr>
    </w:p>
    <w:p w14:paraId="737B47E2" w14:textId="77777777" w:rsidR="007666C7" w:rsidRPr="00124093" w:rsidRDefault="007666C7" w:rsidP="007666C7">
      <w:pPr>
        <w:rPr>
          <w:rFonts w:asciiTheme="minorHAnsi" w:hAnsiTheme="minorHAnsi"/>
        </w:rPr>
      </w:pPr>
    </w:p>
    <w:p w14:paraId="5B81ACAD" w14:textId="77777777" w:rsidR="007666C7" w:rsidRPr="00124093" w:rsidRDefault="007666C7" w:rsidP="007666C7">
      <w:pPr>
        <w:rPr>
          <w:rFonts w:asciiTheme="minorHAnsi" w:hAnsiTheme="minorHAnsi"/>
        </w:rPr>
      </w:pPr>
    </w:p>
    <w:p w14:paraId="18CA4131" w14:textId="77777777" w:rsidR="007666C7" w:rsidRPr="00124093" w:rsidRDefault="007666C7" w:rsidP="007666C7">
      <w:pPr>
        <w:rPr>
          <w:rFonts w:asciiTheme="minorHAnsi" w:hAnsiTheme="minorHAnsi"/>
        </w:rPr>
      </w:pPr>
    </w:p>
    <w:p w14:paraId="67B8BD01" w14:textId="2896F467" w:rsidR="0020741B" w:rsidRDefault="007666C7" w:rsidP="0020741B">
      <w:pPr>
        <w:pStyle w:val="Caption"/>
        <w:rPr>
          <w:rFonts w:asciiTheme="minorHAnsi" w:hAnsiTheme="minorHAnsi"/>
        </w:rPr>
      </w:pPr>
      <w:bookmarkStart w:id="58" w:name="Figure9"/>
      <w:r w:rsidRPr="00124093">
        <w:rPr>
          <w:rFonts w:asciiTheme="minorHAnsi" w:hAnsiTheme="minorHAnsi"/>
        </w:rPr>
        <w:t>Figure 9</w:t>
      </w:r>
      <w:r w:rsidR="001868B0">
        <w:rPr>
          <w:rFonts w:asciiTheme="minorHAnsi" w:hAnsiTheme="minorHAnsi"/>
        </w:rPr>
        <w:t>.</w:t>
      </w:r>
      <w:r w:rsidRPr="00124093">
        <w:rPr>
          <w:rFonts w:asciiTheme="minorHAnsi" w:hAnsiTheme="minorHAnsi"/>
          <w:b w:val="0"/>
        </w:rPr>
        <w:t xml:space="preserve"> Application of </w:t>
      </w:r>
      <w:r w:rsidR="0081244A">
        <w:rPr>
          <w:rFonts w:asciiTheme="minorHAnsi" w:hAnsiTheme="minorHAnsi"/>
          <w:b w:val="0"/>
        </w:rPr>
        <w:t>Hydraulic and Physical Performance Standards</w:t>
      </w:r>
      <w:bookmarkEnd w:id="58"/>
      <w:r w:rsidR="001868B0">
        <w:rPr>
          <w:rFonts w:asciiTheme="minorHAnsi" w:hAnsiTheme="minorHAnsi"/>
          <w:b w:val="0"/>
        </w:rPr>
        <w:t>.</w:t>
      </w:r>
    </w:p>
    <w:p w14:paraId="56882774" w14:textId="69DC7A2C" w:rsidR="003F6D4C" w:rsidRDefault="003F6D4C">
      <w:pPr>
        <w:spacing w:after="200" w:line="276" w:lineRule="auto"/>
        <w:rPr>
          <w:rFonts w:asciiTheme="minorHAnsi" w:hAnsiTheme="minorHAnsi"/>
        </w:rPr>
      </w:pPr>
      <w:r>
        <w:rPr>
          <w:rFonts w:asciiTheme="minorHAnsi" w:hAnsiTheme="minorHAnsi"/>
          <w:b/>
          <w:bCs/>
        </w:rPr>
        <w:br w:type="page"/>
      </w:r>
    </w:p>
    <w:p w14:paraId="77E27361" w14:textId="6A9BF4F4" w:rsidR="007666C7" w:rsidRDefault="0020741B" w:rsidP="00124093">
      <w:pPr>
        <w:pStyle w:val="Caption"/>
        <w:numPr>
          <w:ilvl w:val="0"/>
          <w:numId w:val="47"/>
        </w:numPr>
        <w:rPr>
          <w:rFonts w:ascii="Calibri" w:hAnsi="Calibri" w:cs="Arial"/>
          <w:b w:val="0"/>
          <w:bCs w:val="0"/>
          <w:color w:val="228591"/>
          <w:sz w:val="40"/>
          <w:szCs w:val="24"/>
        </w:rPr>
      </w:pPr>
      <w:bookmarkStart w:id="59" w:name="_Toc407186978"/>
      <w:bookmarkStart w:id="60" w:name="_Toc415651705"/>
      <w:r w:rsidRPr="004C25D5">
        <w:rPr>
          <w:rFonts w:ascii="Calibri" w:hAnsi="Calibri" w:cs="Arial"/>
          <w:b w:val="0"/>
          <w:bCs w:val="0"/>
          <w:color w:val="228591"/>
          <w:sz w:val="40"/>
          <w:szCs w:val="24"/>
        </w:rPr>
        <w:lastRenderedPageBreak/>
        <w:t xml:space="preserve">Part 2: </w:t>
      </w:r>
      <w:proofErr w:type="spellStart"/>
      <w:r>
        <w:rPr>
          <w:rFonts w:ascii="Calibri" w:hAnsi="Calibri" w:cs="Arial"/>
          <w:b w:val="0"/>
          <w:bCs w:val="0"/>
          <w:color w:val="228591"/>
          <w:sz w:val="40"/>
          <w:szCs w:val="24"/>
        </w:rPr>
        <w:t>F</w:t>
      </w:r>
      <w:r w:rsidRPr="004C25D5">
        <w:rPr>
          <w:rFonts w:ascii="Calibri" w:hAnsi="Calibri" w:cs="Arial"/>
          <w:b w:val="0"/>
          <w:bCs w:val="0"/>
          <w:color w:val="228591"/>
          <w:sz w:val="40"/>
          <w:szCs w:val="24"/>
        </w:rPr>
        <w:t>ishway</w:t>
      </w:r>
      <w:proofErr w:type="spellEnd"/>
      <w:r w:rsidRPr="004C25D5">
        <w:rPr>
          <w:rFonts w:ascii="Calibri" w:hAnsi="Calibri" w:cs="Arial"/>
          <w:b w:val="0"/>
          <w:bCs w:val="0"/>
          <w:color w:val="228591"/>
          <w:sz w:val="40"/>
          <w:szCs w:val="24"/>
        </w:rPr>
        <w:t xml:space="preserve"> </w:t>
      </w:r>
      <w:r>
        <w:rPr>
          <w:rFonts w:ascii="Calibri" w:hAnsi="Calibri" w:cs="Arial"/>
          <w:b w:val="0"/>
          <w:bCs w:val="0"/>
          <w:color w:val="228591"/>
          <w:sz w:val="40"/>
          <w:szCs w:val="24"/>
        </w:rPr>
        <w:t>O</w:t>
      </w:r>
      <w:r w:rsidRPr="004C25D5">
        <w:rPr>
          <w:rFonts w:ascii="Calibri" w:hAnsi="Calibri" w:cs="Arial"/>
          <w:b w:val="0"/>
          <w:bCs w:val="0"/>
          <w:color w:val="228591"/>
          <w:sz w:val="40"/>
          <w:szCs w:val="24"/>
        </w:rPr>
        <w:t xml:space="preserve">perational </w:t>
      </w:r>
      <w:bookmarkEnd w:id="59"/>
      <w:bookmarkEnd w:id="60"/>
      <w:r>
        <w:rPr>
          <w:rFonts w:ascii="Calibri" w:hAnsi="Calibri" w:cs="Arial"/>
          <w:b w:val="0"/>
          <w:bCs w:val="0"/>
          <w:color w:val="228591"/>
          <w:sz w:val="40"/>
          <w:szCs w:val="24"/>
        </w:rPr>
        <w:t>G</w:t>
      </w:r>
      <w:r w:rsidRPr="004C25D5">
        <w:rPr>
          <w:rFonts w:ascii="Calibri" w:hAnsi="Calibri" w:cs="Arial"/>
          <w:b w:val="0"/>
          <w:bCs w:val="0"/>
          <w:color w:val="228591"/>
          <w:sz w:val="40"/>
          <w:szCs w:val="24"/>
        </w:rPr>
        <w:t>uidelines</w:t>
      </w:r>
    </w:p>
    <w:p w14:paraId="2B92ECD3" w14:textId="77777777" w:rsidR="0020741B" w:rsidRPr="004C25D5" w:rsidRDefault="0020741B" w:rsidP="00124093"/>
    <w:p w14:paraId="45714128" w14:textId="73D0C7EE" w:rsidR="007666C7" w:rsidRPr="00124093" w:rsidRDefault="0020741B" w:rsidP="00124093">
      <w:pPr>
        <w:pStyle w:val="Heading2"/>
        <w:keepNext w:val="0"/>
        <w:keepLines w:val="0"/>
        <w:spacing w:before="0" w:after="113" w:line="240" w:lineRule="atLeast"/>
        <w:rPr>
          <w:rFonts w:ascii="Calibri" w:eastAsia="Times New Roman" w:hAnsi="Calibri" w:cs="Arial"/>
          <w:bCs w:val="0"/>
          <w:color w:val="228591"/>
          <w:sz w:val="28"/>
          <w:szCs w:val="24"/>
        </w:rPr>
      </w:pPr>
      <w:bookmarkStart w:id="61" w:name="_Toc407186979"/>
      <w:bookmarkStart w:id="62" w:name="_Toc415651706"/>
      <w:r>
        <w:rPr>
          <w:rFonts w:ascii="Calibri" w:eastAsia="Times New Roman" w:hAnsi="Calibri" w:cs="Arial"/>
          <w:bCs w:val="0"/>
          <w:color w:val="228591"/>
          <w:sz w:val="28"/>
          <w:szCs w:val="24"/>
        </w:rPr>
        <w:t>3.1</w:t>
      </w:r>
      <w:r>
        <w:rPr>
          <w:rFonts w:ascii="Calibri" w:eastAsia="Times New Roman" w:hAnsi="Calibri" w:cs="Arial"/>
          <w:bCs w:val="0"/>
          <w:color w:val="228591"/>
          <w:sz w:val="28"/>
          <w:szCs w:val="24"/>
        </w:rPr>
        <w:tab/>
      </w:r>
      <w:r w:rsidR="007666C7" w:rsidRPr="00124093">
        <w:rPr>
          <w:rFonts w:ascii="Calibri" w:eastAsia="Times New Roman" w:hAnsi="Calibri" w:cs="Arial"/>
          <w:bCs w:val="0"/>
          <w:color w:val="228591"/>
          <w:sz w:val="28"/>
          <w:szCs w:val="24"/>
        </w:rPr>
        <w:t>Introduction</w:t>
      </w:r>
      <w:bookmarkEnd w:id="61"/>
      <w:bookmarkEnd w:id="62"/>
    </w:p>
    <w:p w14:paraId="3CDF9AAC" w14:textId="692906E1" w:rsidR="00A618F7" w:rsidRPr="00124093" w:rsidRDefault="007666C7" w:rsidP="00124093">
      <w:pPr>
        <w:spacing w:after="113" w:line="240" w:lineRule="atLeast"/>
        <w:rPr>
          <w:rFonts w:asciiTheme="minorHAnsi" w:hAnsiTheme="minorHAnsi"/>
          <w:color w:val="000000" w:themeColor="text1"/>
        </w:rPr>
      </w:pPr>
      <w:r w:rsidRPr="00124093">
        <w:rPr>
          <w:rFonts w:asciiTheme="minorHAnsi" w:hAnsiTheme="minorHAnsi"/>
          <w:color w:val="000000" w:themeColor="text1"/>
        </w:rPr>
        <w:t xml:space="preserve">For a </w:t>
      </w:r>
      <w:proofErr w:type="spellStart"/>
      <w:r w:rsidRPr="00124093">
        <w:rPr>
          <w:rFonts w:asciiTheme="minorHAnsi" w:hAnsiTheme="minorHAnsi"/>
          <w:color w:val="000000" w:themeColor="text1"/>
        </w:rPr>
        <w:t>fishway</w:t>
      </w:r>
      <w:proofErr w:type="spellEnd"/>
      <w:r w:rsidRPr="00124093">
        <w:rPr>
          <w:rFonts w:asciiTheme="minorHAnsi" w:hAnsiTheme="minorHAnsi"/>
          <w:color w:val="000000" w:themeColor="text1"/>
        </w:rPr>
        <w:t xml:space="preserve"> to perform to its design criteria and fulfil the ecological objectives, it is important that it is operated to specification.</w:t>
      </w:r>
      <w:r w:rsidR="00AC2616" w:rsidRPr="00124093">
        <w:rPr>
          <w:rFonts w:asciiTheme="minorHAnsi" w:hAnsiTheme="minorHAnsi"/>
          <w:color w:val="000000" w:themeColor="text1"/>
        </w:rPr>
        <w:t xml:space="preserve"> </w:t>
      </w:r>
      <w:r w:rsidRPr="00124093">
        <w:rPr>
          <w:rFonts w:asciiTheme="minorHAnsi" w:hAnsiTheme="minorHAnsi"/>
        </w:rPr>
        <w:t>This section of the report outlines the key features in operating fishways.</w:t>
      </w:r>
      <w:r w:rsidR="00AC2616" w:rsidRPr="00124093">
        <w:rPr>
          <w:rFonts w:asciiTheme="minorHAnsi" w:hAnsiTheme="minorHAnsi"/>
        </w:rPr>
        <w:t xml:space="preserve"> </w:t>
      </w:r>
      <w:r w:rsidRPr="00124093">
        <w:rPr>
          <w:rFonts w:asciiTheme="minorHAnsi" w:hAnsiTheme="minorHAnsi"/>
        </w:rPr>
        <w:t xml:space="preserve">It provides solutions for more effective </w:t>
      </w:r>
      <w:proofErr w:type="spellStart"/>
      <w:r w:rsidRPr="00124093">
        <w:rPr>
          <w:rFonts w:asciiTheme="minorHAnsi" w:hAnsiTheme="minorHAnsi"/>
        </w:rPr>
        <w:t>fishway</w:t>
      </w:r>
      <w:proofErr w:type="spellEnd"/>
      <w:r w:rsidRPr="00124093">
        <w:rPr>
          <w:rFonts w:asciiTheme="minorHAnsi" w:hAnsiTheme="minorHAnsi"/>
        </w:rPr>
        <w:t xml:space="preserve"> operation</w:t>
      </w:r>
      <w:r w:rsidR="00B72DB5">
        <w:rPr>
          <w:rFonts w:asciiTheme="minorHAnsi" w:hAnsiTheme="minorHAnsi"/>
        </w:rPr>
        <w:t>,</w:t>
      </w:r>
      <w:r w:rsidRPr="00124093">
        <w:rPr>
          <w:rFonts w:asciiTheme="minorHAnsi" w:hAnsiTheme="minorHAnsi"/>
        </w:rPr>
        <w:t xml:space="preserve"> with a series of practical rules to help operations staff manage </w:t>
      </w:r>
      <w:r w:rsidRPr="00124093">
        <w:rPr>
          <w:rFonts w:asciiTheme="minorHAnsi" w:hAnsiTheme="minorHAnsi"/>
          <w:color w:val="000000" w:themeColor="text1"/>
        </w:rPr>
        <w:t xml:space="preserve">fishways </w:t>
      </w:r>
      <w:r w:rsidR="0032231B">
        <w:rPr>
          <w:rFonts w:asciiTheme="minorHAnsi" w:hAnsiTheme="minorHAnsi"/>
          <w:color w:val="000000" w:themeColor="text1"/>
        </w:rPr>
        <w:t xml:space="preserve">in order </w:t>
      </w:r>
      <w:r w:rsidRPr="00124093">
        <w:rPr>
          <w:rFonts w:asciiTheme="minorHAnsi" w:hAnsiTheme="minorHAnsi"/>
          <w:color w:val="000000" w:themeColor="text1"/>
        </w:rPr>
        <w:t>to protect and conserve native fish populations.</w:t>
      </w:r>
    </w:p>
    <w:p w14:paraId="693D89A1" w14:textId="65F9CC3D" w:rsidR="00A618F7" w:rsidRPr="00124093" w:rsidRDefault="007666C7" w:rsidP="00124093">
      <w:pPr>
        <w:spacing w:after="113" w:line="240" w:lineRule="atLeast"/>
        <w:rPr>
          <w:rFonts w:asciiTheme="minorHAnsi" w:hAnsiTheme="minorHAnsi"/>
          <w:color w:val="000000" w:themeColor="text1"/>
        </w:rPr>
      </w:pPr>
      <w:r w:rsidRPr="00124093">
        <w:rPr>
          <w:rFonts w:asciiTheme="minorHAnsi" w:hAnsiTheme="minorHAnsi"/>
          <w:color w:val="000000" w:themeColor="text1"/>
        </w:rPr>
        <w:t xml:space="preserve">Optimal operation of a </w:t>
      </w:r>
      <w:proofErr w:type="spellStart"/>
      <w:r w:rsidRPr="00124093">
        <w:rPr>
          <w:rFonts w:asciiTheme="minorHAnsi" w:hAnsiTheme="minorHAnsi"/>
          <w:color w:val="000000" w:themeColor="text1"/>
        </w:rPr>
        <w:t>fishway</w:t>
      </w:r>
      <w:proofErr w:type="spellEnd"/>
      <w:r w:rsidRPr="00124093">
        <w:rPr>
          <w:rFonts w:asciiTheme="minorHAnsi" w:hAnsiTheme="minorHAnsi"/>
          <w:color w:val="000000" w:themeColor="text1"/>
        </w:rPr>
        <w:t xml:space="preserve"> facility is best achieved when personnel have an appreciation for the importance of providing fish passage and a clear understanding of correct </w:t>
      </w:r>
      <w:proofErr w:type="spellStart"/>
      <w:r w:rsidRPr="00124093">
        <w:rPr>
          <w:rFonts w:asciiTheme="minorHAnsi" w:hAnsiTheme="minorHAnsi"/>
          <w:color w:val="000000" w:themeColor="text1"/>
        </w:rPr>
        <w:t>fishway</w:t>
      </w:r>
      <w:proofErr w:type="spellEnd"/>
      <w:r w:rsidRPr="00124093">
        <w:rPr>
          <w:rFonts w:asciiTheme="minorHAnsi" w:hAnsiTheme="minorHAnsi"/>
          <w:color w:val="000000" w:themeColor="text1"/>
        </w:rPr>
        <w:t xml:space="preserve"> operation. The more complicated the operation requirements (e.g. multiple exit gates), the more likely the </w:t>
      </w:r>
      <w:proofErr w:type="spellStart"/>
      <w:r w:rsidRPr="00124093">
        <w:rPr>
          <w:rFonts w:asciiTheme="minorHAnsi" w:hAnsiTheme="minorHAnsi"/>
          <w:color w:val="000000" w:themeColor="text1"/>
        </w:rPr>
        <w:t>fishway</w:t>
      </w:r>
      <w:proofErr w:type="spellEnd"/>
      <w:r w:rsidRPr="00124093">
        <w:rPr>
          <w:rFonts w:asciiTheme="minorHAnsi" w:hAnsiTheme="minorHAnsi"/>
          <w:color w:val="000000" w:themeColor="text1"/>
        </w:rPr>
        <w:t xml:space="preserve"> will not be operated as intended.</w:t>
      </w:r>
    </w:p>
    <w:p w14:paraId="78D5DAD3" w14:textId="69442399" w:rsidR="00A618F7" w:rsidRPr="00124093" w:rsidRDefault="007666C7" w:rsidP="00124093">
      <w:pPr>
        <w:spacing w:after="113" w:line="240" w:lineRule="atLeast"/>
        <w:rPr>
          <w:rFonts w:asciiTheme="minorHAnsi" w:hAnsiTheme="minorHAnsi"/>
          <w:color w:val="000000" w:themeColor="text1"/>
        </w:rPr>
      </w:pPr>
      <w:r w:rsidRPr="00124093">
        <w:rPr>
          <w:rFonts w:asciiTheme="minorHAnsi" w:hAnsiTheme="minorHAnsi"/>
          <w:color w:val="000000" w:themeColor="text1"/>
        </w:rPr>
        <w:t xml:space="preserve">Often, the most critical fish passage timing coincides with the worst conditions of rain, rapidly changing stream flow, and debris. Staff responsible for </w:t>
      </w:r>
      <w:r w:rsidR="00B72DB5">
        <w:rPr>
          <w:rFonts w:asciiTheme="minorHAnsi" w:hAnsiTheme="minorHAnsi"/>
          <w:color w:val="000000" w:themeColor="text1"/>
        </w:rPr>
        <w:t xml:space="preserve">the </w:t>
      </w:r>
      <w:r w:rsidRPr="00124093">
        <w:rPr>
          <w:rFonts w:asciiTheme="minorHAnsi" w:hAnsiTheme="minorHAnsi"/>
          <w:color w:val="000000" w:themeColor="text1"/>
        </w:rPr>
        <w:t>operation of fish passage facilities are also often responsible for other infrastructures that are stressed and require attention at the same time.</w:t>
      </w:r>
      <w:r w:rsidR="00AC2616" w:rsidRPr="00124093">
        <w:rPr>
          <w:rFonts w:asciiTheme="minorHAnsi" w:hAnsiTheme="minorHAnsi"/>
          <w:color w:val="000000" w:themeColor="text1"/>
        </w:rPr>
        <w:t xml:space="preserve"> </w:t>
      </w:r>
      <w:r w:rsidRPr="00124093">
        <w:rPr>
          <w:rFonts w:asciiTheme="minorHAnsi" w:hAnsiTheme="minorHAnsi"/>
          <w:color w:val="000000" w:themeColor="text1"/>
        </w:rPr>
        <w:t xml:space="preserve">The intent of these guidelines and standards is to enable staff to proactively manage fishways </w:t>
      </w:r>
      <w:r w:rsidR="0032231B">
        <w:rPr>
          <w:rFonts w:asciiTheme="minorHAnsi" w:hAnsiTheme="minorHAnsi"/>
          <w:color w:val="000000" w:themeColor="text1"/>
        </w:rPr>
        <w:t xml:space="preserve">so as </w:t>
      </w:r>
      <w:r w:rsidRPr="00124093">
        <w:rPr>
          <w:rFonts w:asciiTheme="minorHAnsi" w:hAnsiTheme="minorHAnsi"/>
          <w:color w:val="000000" w:themeColor="text1"/>
        </w:rPr>
        <w:t>to reduce workloads in peak periods.</w:t>
      </w:r>
    </w:p>
    <w:p w14:paraId="02F522E2" w14:textId="59FC6FE3" w:rsidR="007666C7" w:rsidRPr="00124093" w:rsidRDefault="007666C7" w:rsidP="00124093">
      <w:pPr>
        <w:spacing w:after="113" w:line="240" w:lineRule="atLeast"/>
        <w:rPr>
          <w:rFonts w:asciiTheme="minorHAnsi" w:hAnsiTheme="minorHAnsi"/>
          <w:color w:val="000000" w:themeColor="text1"/>
        </w:rPr>
      </w:pPr>
      <w:r w:rsidRPr="00124093">
        <w:rPr>
          <w:rFonts w:asciiTheme="minorHAnsi" w:hAnsiTheme="minorHAnsi"/>
          <w:color w:val="000000" w:themeColor="text1"/>
        </w:rPr>
        <w:t xml:space="preserve">An operations manual should be an outcome of the design process; if not, </w:t>
      </w:r>
      <w:r w:rsidR="00B72DB5" w:rsidRPr="00124093">
        <w:rPr>
          <w:rFonts w:asciiTheme="minorHAnsi" w:hAnsiTheme="minorHAnsi"/>
          <w:color w:val="000000" w:themeColor="text1"/>
        </w:rPr>
        <w:t>th</w:t>
      </w:r>
      <w:r w:rsidR="00B72DB5">
        <w:rPr>
          <w:rFonts w:asciiTheme="minorHAnsi" w:hAnsiTheme="minorHAnsi"/>
          <w:color w:val="000000" w:themeColor="text1"/>
        </w:rPr>
        <w:t>is</w:t>
      </w:r>
      <w:r w:rsidR="00B72DB5" w:rsidRPr="00124093">
        <w:rPr>
          <w:rFonts w:asciiTheme="minorHAnsi" w:hAnsiTheme="minorHAnsi"/>
          <w:color w:val="000000" w:themeColor="text1"/>
        </w:rPr>
        <w:t xml:space="preserve"> </w:t>
      </w:r>
      <w:r w:rsidRPr="00124093">
        <w:rPr>
          <w:rFonts w:asciiTheme="minorHAnsi" w:hAnsiTheme="minorHAnsi"/>
          <w:color w:val="000000" w:themeColor="text1"/>
        </w:rPr>
        <w:t xml:space="preserve">can easily </w:t>
      </w:r>
      <w:r w:rsidR="0032231B" w:rsidRPr="00501D24">
        <w:rPr>
          <w:rFonts w:asciiTheme="minorHAnsi" w:hAnsiTheme="minorHAnsi"/>
          <w:color w:val="000000" w:themeColor="text1"/>
        </w:rPr>
        <w:t xml:space="preserve">be </w:t>
      </w:r>
      <w:r w:rsidRPr="00124093">
        <w:rPr>
          <w:rFonts w:asciiTheme="minorHAnsi" w:hAnsiTheme="minorHAnsi"/>
          <w:color w:val="000000" w:themeColor="text1"/>
        </w:rPr>
        <w:t>developed retrospectively. Development of an operations manual needs to include the asset owner and operator of the facility to ensure the manual is practical and realistic.</w:t>
      </w:r>
    </w:p>
    <w:p w14:paraId="1147F014" w14:textId="555D6782" w:rsidR="007666C7" w:rsidRPr="00124093" w:rsidRDefault="007666C7" w:rsidP="00124093">
      <w:pPr>
        <w:spacing w:after="113" w:line="240" w:lineRule="atLeast"/>
        <w:rPr>
          <w:rFonts w:asciiTheme="minorHAnsi" w:hAnsiTheme="minorHAnsi"/>
          <w:color w:val="000000" w:themeColor="text1"/>
        </w:rPr>
      </w:pPr>
      <w:r w:rsidRPr="00124093">
        <w:rPr>
          <w:rFonts w:asciiTheme="minorHAnsi" w:hAnsiTheme="minorHAnsi"/>
          <w:color w:val="000000" w:themeColor="text1"/>
        </w:rPr>
        <w:t xml:space="preserve">Like the </w:t>
      </w:r>
      <w:r w:rsidR="00B72DB5">
        <w:rPr>
          <w:rFonts w:asciiTheme="minorHAnsi" w:hAnsiTheme="minorHAnsi"/>
          <w:color w:val="000000" w:themeColor="text1"/>
        </w:rPr>
        <w:t>B</w:t>
      </w:r>
      <w:r w:rsidR="00B72DB5" w:rsidRPr="00124093">
        <w:rPr>
          <w:rFonts w:asciiTheme="minorHAnsi" w:hAnsiTheme="minorHAnsi"/>
          <w:color w:val="000000" w:themeColor="text1"/>
        </w:rPr>
        <w:t>iological</w:t>
      </w:r>
      <w:r w:rsidRPr="00124093">
        <w:rPr>
          <w:rFonts w:asciiTheme="minorHAnsi" w:hAnsiTheme="minorHAnsi"/>
          <w:color w:val="000000" w:themeColor="text1"/>
        </w:rPr>
        <w:t xml:space="preserve">, </w:t>
      </w:r>
      <w:r w:rsidR="00B72DB5">
        <w:rPr>
          <w:rFonts w:asciiTheme="minorHAnsi" w:hAnsiTheme="minorHAnsi"/>
          <w:color w:val="000000" w:themeColor="text1"/>
        </w:rPr>
        <w:t>H</w:t>
      </w:r>
      <w:r w:rsidR="00B72DB5" w:rsidRPr="00124093">
        <w:rPr>
          <w:rFonts w:asciiTheme="minorHAnsi" w:hAnsiTheme="minorHAnsi"/>
          <w:color w:val="000000" w:themeColor="text1"/>
        </w:rPr>
        <w:t xml:space="preserve">ydraulic </w:t>
      </w:r>
      <w:r w:rsidRPr="00124093">
        <w:rPr>
          <w:rFonts w:asciiTheme="minorHAnsi" w:hAnsiTheme="minorHAnsi"/>
          <w:color w:val="000000" w:themeColor="text1"/>
        </w:rPr>
        <w:t xml:space="preserve">and </w:t>
      </w:r>
      <w:r w:rsidR="00B72DB5">
        <w:rPr>
          <w:rFonts w:asciiTheme="minorHAnsi" w:hAnsiTheme="minorHAnsi"/>
          <w:color w:val="000000" w:themeColor="text1"/>
        </w:rPr>
        <w:t>P</w:t>
      </w:r>
      <w:r w:rsidR="00B72DB5" w:rsidRPr="00124093">
        <w:rPr>
          <w:rFonts w:asciiTheme="minorHAnsi" w:hAnsiTheme="minorHAnsi"/>
          <w:color w:val="000000" w:themeColor="text1"/>
        </w:rPr>
        <w:t xml:space="preserve">hysical </w:t>
      </w:r>
      <w:r w:rsidR="00B72DB5">
        <w:rPr>
          <w:rFonts w:asciiTheme="minorHAnsi" w:hAnsiTheme="minorHAnsi"/>
          <w:color w:val="000000" w:themeColor="text1"/>
        </w:rPr>
        <w:t>P</w:t>
      </w:r>
      <w:r w:rsidR="00B72DB5" w:rsidRPr="00124093">
        <w:rPr>
          <w:rFonts w:asciiTheme="minorHAnsi" w:hAnsiTheme="minorHAnsi"/>
          <w:color w:val="000000" w:themeColor="text1"/>
        </w:rPr>
        <w:t xml:space="preserve">erformance </w:t>
      </w:r>
      <w:r w:rsidR="00B72DB5">
        <w:rPr>
          <w:rFonts w:asciiTheme="minorHAnsi" w:hAnsiTheme="minorHAnsi"/>
          <w:color w:val="000000" w:themeColor="text1"/>
        </w:rPr>
        <w:t>S</w:t>
      </w:r>
      <w:r w:rsidR="00B72DB5" w:rsidRPr="00124093">
        <w:rPr>
          <w:rFonts w:asciiTheme="minorHAnsi" w:hAnsiTheme="minorHAnsi"/>
          <w:color w:val="000000" w:themeColor="text1"/>
        </w:rPr>
        <w:t xml:space="preserve">tandards </w:t>
      </w:r>
      <w:r w:rsidRPr="00124093">
        <w:rPr>
          <w:rFonts w:asciiTheme="minorHAnsi" w:hAnsiTheme="minorHAnsi"/>
          <w:color w:val="000000" w:themeColor="text1"/>
        </w:rPr>
        <w:t>in the previous section</w:t>
      </w:r>
      <w:r w:rsidR="00B72DB5">
        <w:rPr>
          <w:rFonts w:asciiTheme="minorHAnsi" w:hAnsiTheme="minorHAnsi"/>
          <w:color w:val="000000" w:themeColor="text1"/>
        </w:rPr>
        <w:t>,</w:t>
      </w:r>
      <w:r w:rsidRPr="00124093">
        <w:rPr>
          <w:rFonts w:asciiTheme="minorHAnsi" w:hAnsiTheme="minorHAnsi"/>
          <w:color w:val="000000" w:themeColor="text1"/>
        </w:rPr>
        <w:t xml:space="preserve"> </w:t>
      </w:r>
      <w:r w:rsidR="00B72DB5">
        <w:rPr>
          <w:rFonts w:asciiTheme="minorHAnsi" w:hAnsiTheme="minorHAnsi"/>
          <w:color w:val="000000" w:themeColor="text1"/>
        </w:rPr>
        <w:t>O</w:t>
      </w:r>
      <w:r w:rsidR="00B72DB5" w:rsidRPr="00124093">
        <w:rPr>
          <w:rFonts w:asciiTheme="minorHAnsi" w:hAnsiTheme="minorHAnsi"/>
          <w:color w:val="000000" w:themeColor="text1"/>
        </w:rPr>
        <w:t xml:space="preserve">peration </w:t>
      </w:r>
      <w:r w:rsidR="00B72DB5">
        <w:rPr>
          <w:rFonts w:asciiTheme="minorHAnsi" w:hAnsiTheme="minorHAnsi"/>
          <w:color w:val="000000" w:themeColor="text1"/>
        </w:rPr>
        <w:t>S</w:t>
      </w:r>
      <w:r w:rsidR="00B72DB5" w:rsidRPr="00124093">
        <w:rPr>
          <w:rFonts w:asciiTheme="minorHAnsi" w:hAnsiTheme="minorHAnsi"/>
          <w:color w:val="000000" w:themeColor="text1"/>
        </w:rPr>
        <w:t xml:space="preserve">tandards </w:t>
      </w:r>
      <w:r w:rsidRPr="00124093">
        <w:rPr>
          <w:rFonts w:asciiTheme="minorHAnsi" w:hAnsiTheme="minorHAnsi"/>
          <w:color w:val="000000" w:themeColor="text1"/>
        </w:rPr>
        <w:t xml:space="preserve">can be grouped into </w:t>
      </w:r>
      <w:r w:rsidR="0054548E">
        <w:rPr>
          <w:rFonts w:asciiTheme="minorHAnsi" w:hAnsiTheme="minorHAnsi"/>
          <w:color w:val="000000" w:themeColor="text1"/>
        </w:rPr>
        <w:t>‘</w:t>
      </w:r>
      <w:r w:rsidRPr="00124093">
        <w:rPr>
          <w:rFonts w:asciiTheme="minorHAnsi" w:hAnsiTheme="minorHAnsi"/>
          <w:color w:val="000000" w:themeColor="text1"/>
        </w:rPr>
        <w:t>attraction</w:t>
      </w:r>
      <w:r w:rsidR="0054548E">
        <w:rPr>
          <w:rFonts w:asciiTheme="minorHAnsi" w:hAnsiTheme="minorHAnsi"/>
          <w:color w:val="000000" w:themeColor="text1"/>
        </w:rPr>
        <w:t>’</w:t>
      </w:r>
      <w:r w:rsidRPr="00124093">
        <w:rPr>
          <w:rFonts w:asciiTheme="minorHAnsi" w:hAnsiTheme="minorHAnsi"/>
          <w:color w:val="000000" w:themeColor="text1"/>
        </w:rPr>
        <w:t xml:space="preserve">, </w:t>
      </w:r>
      <w:r w:rsidR="0054548E">
        <w:rPr>
          <w:rFonts w:asciiTheme="minorHAnsi" w:hAnsiTheme="minorHAnsi"/>
          <w:color w:val="000000" w:themeColor="text1"/>
        </w:rPr>
        <w:t>‘</w:t>
      </w:r>
      <w:r w:rsidRPr="00124093">
        <w:rPr>
          <w:rFonts w:asciiTheme="minorHAnsi" w:hAnsiTheme="minorHAnsi"/>
          <w:color w:val="000000" w:themeColor="text1"/>
        </w:rPr>
        <w:t>passage</w:t>
      </w:r>
      <w:r w:rsidR="0054548E">
        <w:rPr>
          <w:rFonts w:asciiTheme="minorHAnsi" w:hAnsiTheme="minorHAnsi"/>
          <w:color w:val="000000" w:themeColor="text1"/>
        </w:rPr>
        <w:t>’</w:t>
      </w:r>
      <w:r w:rsidRPr="00124093">
        <w:rPr>
          <w:rFonts w:asciiTheme="minorHAnsi" w:hAnsiTheme="minorHAnsi"/>
          <w:color w:val="000000" w:themeColor="text1"/>
        </w:rPr>
        <w:t xml:space="preserve"> and </w:t>
      </w:r>
      <w:r w:rsidR="0054548E">
        <w:rPr>
          <w:rFonts w:asciiTheme="minorHAnsi" w:hAnsiTheme="minorHAnsi"/>
          <w:color w:val="000000" w:themeColor="text1"/>
        </w:rPr>
        <w:t>‘</w:t>
      </w:r>
      <w:r w:rsidRPr="00124093">
        <w:rPr>
          <w:rFonts w:asciiTheme="minorHAnsi" w:hAnsiTheme="minorHAnsi"/>
          <w:color w:val="000000" w:themeColor="text1"/>
        </w:rPr>
        <w:t>exit</w:t>
      </w:r>
      <w:r w:rsidR="0054548E">
        <w:rPr>
          <w:rFonts w:asciiTheme="minorHAnsi" w:hAnsiTheme="minorHAnsi"/>
          <w:color w:val="000000" w:themeColor="text1"/>
        </w:rPr>
        <w:t>’</w:t>
      </w:r>
      <w:r w:rsidRPr="00124093">
        <w:rPr>
          <w:rFonts w:asciiTheme="minorHAnsi" w:hAnsiTheme="minorHAnsi"/>
          <w:color w:val="000000" w:themeColor="text1"/>
        </w:rPr>
        <w:t>.</w:t>
      </w:r>
      <w:r w:rsidR="00AC2616" w:rsidRPr="00124093">
        <w:rPr>
          <w:rFonts w:asciiTheme="minorHAnsi" w:hAnsiTheme="minorHAnsi"/>
          <w:color w:val="000000" w:themeColor="text1"/>
        </w:rPr>
        <w:t xml:space="preserve"> </w:t>
      </w:r>
      <w:r w:rsidRPr="00124093">
        <w:rPr>
          <w:rFonts w:asciiTheme="minorHAnsi" w:hAnsiTheme="minorHAnsi"/>
          <w:color w:val="000000" w:themeColor="text1"/>
        </w:rPr>
        <w:t>They only apply to weirs, regulators or fishways that are adjustable in some way or have moving parts, such as gates.</w:t>
      </w:r>
      <w:r w:rsidR="00AC2616" w:rsidRPr="00124093">
        <w:rPr>
          <w:rFonts w:asciiTheme="minorHAnsi" w:hAnsiTheme="minorHAnsi"/>
          <w:color w:val="000000" w:themeColor="text1"/>
        </w:rPr>
        <w:t xml:space="preserve"> </w:t>
      </w:r>
      <w:r w:rsidRPr="00124093">
        <w:rPr>
          <w:rFonts w:asciiTheme="minorHAnsi" w:hAnsiTheme="minorHAnsi"/>
          <w:color w:val="000000" w:themeColor="text1"/>
        </w:rPr>
        <w:t>They do not apply to fixed structures and fixed weirs; these can be assessed for performance using the criteria in the previous section and modified if necessary, or they may require maintenance, but as they are fixed they do not have any operation requirements.</w:t>
      </w:r>
    </w:p>
    <w:p w14:paraId="0025B086" w14:textId="7B58C947" w:rsidR="007666C7" w:rsidRPr="00124093" w:rsidRDefault="0020741B" w:rsidP="00124093">
      <w:pPr>
        <w:pStyle w:val="Heading2"/>
        <w:keepLines w:val="0"/>
        <w:spacing w:before="160" w:after="113" w:line="240" w:lineRule="atLeast"/>
        <w:rPr>
          <w:rFonts w:ascii="Calibri" w:eastAsia="Times New Roman" w:hAnsi="Calibri" w:cs="Arial"/>
          <w:bCs w:val="0"/>
          <w:color w:val="228591"/>
          <w:sz w:val="28"/>
          <w:szCs w:val="24"/>
        </w:rPr>
      </w:pPr>
      <w:bookmarkStart w:id="63" w:name="_Toc407186980"/>
      <w:bookmarkStart w:id="64" w:name="_Toc415651707"/>
      <w:r>
        <w:rPr>
          <w:rFonts w:ascii="Calibri" w:eastAsia="Times New Roman" w:hAnsi="Calibri" w:cs="Arial"/>
          <w:bCs w:val="0"/>
          <w:color w:val="228591"/>
          <w:sz w:val="28"/>
          <w:szCs w:val="24"/>
        </w:rPr>
        <w:t>3.2</w:t>
      </w:r>
      <w:r>
        <w:rPr>
          <w:rFonts w:ascii="Calibri" w:eastAsia="Times New Roman" w:hAnsi="Calibri" w:cs="Arial"/>
          <w:bCs w:val="0"/>
          <w:color w:val="228591"/>
          <w:sz w:val="28"/>
          <w:szCs w:val="24"/>
        </w:rPr>
        <w:tab/>
      </w:r>
      <w:r w:rsidR="007666C7" w:rsidRPr="00124093">
        <w:rPr>
          <w:rFonts w:ascii="Calibri" w:eastAsia="Times New Roman" w:hAnsi="Calibri" w:cs="Arial"/>
          <w:bCs w:val="0"/>
          <w:color w:val="228591"/>
          <w:sz w:val="28"/>
          <w:szCs w:val="24"/>
        </w:rPr>
        <w:t xml:space="preserve">Operational Performance Standards for </w:t>
      </w:r>
      <w:bookmarkEnd w:id="63"/>
      <w:bookmarkEnd w:id="64"/>
      <w:r>
        <w:rPr>
          <w:rFonts w:ascii="Calibri" w:eastAsia="Times New Roman" w:hAnsi="Calibri" w:cs="Arial"/>
          <w:bCs w:val="0"/>
          <w:color w:val="228591"/>
          <w:sz w:val="28"/>
          <w:szCs w:val="24"/>
        </w:rPr>
        <w:t>a</w:t>
      </w:r>
      <w:r w:rsidRPr="00124093">
        <w:rPr>
          <w:rFonts w:ascii="Calibri" w:eastAsia="Times New Roman" w:hAnsi="Calibri" w:cs="Arial"/>
          <w:bCs w:val="0"/>
          <w:color w:val="228591"/>
          <w:sz w:val="28"/>
          <w:szCs w:val="24"/>
        </w:rPr>
        <w:t>ttraction</w:t>
      </w:r>
    </w:p>
    <w:p w14:paraId="3F38BBBA" w14:textId="44A6ACBE"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All of the principles outlined for </w:t>
      </w:r>
      <w:r w:rsidR="0081244A">
        <w:rPr>
          <w:rFonts w:asciiTheme="minorHAnsi" w:hAnsiTheme="minorHAnsi"/>
        </w:rPr>
        <w:t>Hydraulic Performance Standards</w:t>
      </w:r>
      <w:r w:rsidRPr="00124093">
        <w:rPr>
          <w:rFonts w:asciiTheme="minorHAnsi" w:hAnsiTheme="minorHAnsi"/>
        </w:rPr>
        <w:t xml:space="preserve"> in Table 2 are applied to set operational standards for attraction.</w:t>
      </w:r>
      <w:r w:rsidR="00AC2616" w:rsidRPr="00124093">
        <w:rPr>
          <w:rFonts w:asciiTheme="minorHAnsi" w:hAnsiTheme="minorHAnsi"/>
        </w:rPr>
        <w:t xml:space="preserve"> </w:t>
      </w:r>
      <w:r w:rsidRPr="00124093">
        <w:rPr>
          <w:rFonts w:asciiTheme="minorHAnsi" w:hAnsiTheme="minorHAnsi"/>
        </w:rPr>
        <w:t>In summary, the principles are:</w:t>
      </w:r>
    </w:p>
    <w:p w14:paraId="1477A51B" w14:textId="6955EC22" w:rsidR="007666C7" w:rsidRPr="00124093" w:rsidRDefault="007666C7" w:rsidP="00124093">
      <w:pPr>
        <w:tabs>
          <w:tab w:val="left" w:pos="426"/>
        </w:tabs>
        <w:spacing w:after="113" w:line="240" w:lineRule="atLeast"/>
        <w:ind w:left="426" w:hanging="426"/>
        <w:rPr>
          <w:rFonts w:asciiTheme="minorHAnsi" w:hAnsiTheme="minorHAnsi"/>
        </w:rPr>
      </w:pPr>
      <w:r w:rsidRPr="00124093">
        <w:rPr>
          <w:rFonts w:asciiTheme="minorHAnsi" w:hAnsiTheme="minorHAnsi"/>
        </w:rPr>
        <w:t>(</w:t>
      </w:r>
      <w:proofErr w:type="spellStart"/>
      <w:r w:rsidRPr="00124093">
        <w:rPr>
          <w:rFonts w:asciiTheme="minorHAnsi" w:hAnsiTheme="minorHAnsi"/>
        </w:rPr>
        <w:t>i</w:t>
      </w:r>
      <w:proofErr w:type="spellEnd"/>
      <w:r w:rsidR="00B72DB5" w:rsidRPr="00124093">
        <w:rPr>
          <w:rFonts w:asciiTheme="minorHAnsi" w:hAnsiTheme="minorHAnsi"/>
        </w:rPr>
        <w:t>)</w:t>
      </w:r>
      <w:r w:rsidR="00B72DB5">
        <w:rPr>
          <w:rFonts w:asciiTheme="minorHAnsi" w:hAnsiTheme="minorHAnsi"/>
        </w:rPr>
        <w:tab/>
      </w:r>
      <w:r w:rsidR="00882D4E">
        <w:rPr>
          <w:rFonts w:asciiTheme="minorHAnsi" w:hAnsiTheme="minorHAnsi"/>
        </w:rPr>
        <w:t>N</w:t>
      </w:r>
      <w:r w:rsidR="00882D4E" w:rsidRPr="00124093">
        <w:rPr>
          <w:rFonts w:asciiTheme="minorHAnsi" w:hAnsiTheme="minorHAnsi"/>
        </w:rPr>
        <w:t xml:space="preserve">o </w:t>
      </w:r>
      <w:r w:rsidRPr="00124093">
        <w:rPr>
          <w:rFonts w:asciiTheme="minorHAnsi" w:hAnsiTheme="minorHAnsi"/>
        </w:rPr>
        <w:t>recirculation or eddies (i.e. flow vectors do not vary more than 90</w:t>
      </w:r>
      <w:r w:rsidR="0054548E">
        <w:rPr>
          <w:rFonts w:ascii="Calibri" w:hAnsi="Calibri"/>
        </w:rPr>
        <w:t>°</w:t>
      </w:r>
      <w:r w:rsidRPr="00124093">
        <w:rPr>
          <w:rFonts w:asciiTheme="minorHAnsi" w:hAnsiTheme="minorHAnsi"/>
        </w:rPr>
        <w:t xml:space="preserve"> from centreline of stream)</w:t>
      </w:r>
    </w:p>
    <w:p w14:paraId="4D05A80B" w14:textId="2050C1F9" w:rsidR="007666C7" w:rsidRPr="00124093" w:rsidRDefault="007666C7" w:rsidP="00124093">
      <w:pPr>
        <w:tabs>
          <w:tab w:val="left" w:pos="426"/>
        </w:tabs>
        <w:spacing w:after="113" w:line="240" w:lineRule="atLeast"/>
        <w:ind w:left="426" w:hanging="426"/>
        <w:rPr>
          <w:rFonts w:asciiTheme="minorHAnsi" w:hAnsiTheme="minorHAnsi"/>
        </w:rPr>
      </w:pPr>
      <w:r w:rsidRPr="00124093">
        <w:rPr>
          <w:rFonts w:asciiTheme="minorHAnsi" w:hAnsiTheme="minorHAnsi"/>
        </w:rPr>
        <w:t>(ii</w:t>
      </w:r>
      <w:r w:rsidR="00B72DB5" w:rsidRPr="00124093">
        <w:rPr>
          <w:rFonts w:asciiTheme="minorHAnsi" w:hAnsiTheme="minorHAnsi"/>
        </w:rPr>
        <w:t>)</w:t>
      </w:r>
      <w:r w:rsidR="00B72DB5">
        <w:rPr>
          <w:rFonts w:asciiTheme="minorHAnsi" w:hAnsiTheme="minorHAnsi"/>
        </w:rPr>
        <w:tab/>
      </w:r>
      <w:r w:rsidR="00882D4E">
        <w:rPr>
          <w:rFonts w:asciiTheme="minorHAnsi" w:hAnsiTheme="minorHAnsi"/>
        </w:rPr>
        <w:t xml:space="preserve">The </w:t>
      </w:r>
      <w:r w:rsidRPr="00124093">
        <w:rPr>
          <w:rFonts w:asciiTheme="minorHAnsi" w:hAnsiTheme="minorHAnsi"/>
        </w:rPr>
        <w:t xml:space="preserve">entrance is at the </w:t>
      </w:r>
      <w:r w:rsidR="0054548E">
        <w:rPr>
          <w:rFonts w:asciiTheme="minorHAnsi" w:hAnsiTheme="minorHAnsi"/>
        </w:rPr>
        <w:t>‘</w:t>
      </w:r>
      <w:r w:rsidRPr="00124093">
        <w:rPr>
          <w:rFonts w:asciiTheme="minorHAnsi" w:hAnsiTheme="minorHAnsi"/>
        </w:rPr>
        <w:t>upstream limit of migration</w:t>
      </w:r>
      <w:r w:rsidR="0054548E">
        <w:rPr>
          <w:rFonts w:asciiTheme="minorHAnsi" w:hAnsiTheme="minorHAnsi"/>
        </w:rPr>
        <w:t>’</w:t>
      </w:r>
      <w:r w:rsidRPr="00124093">
        <w:rPr>
          <w:rFonts w:asciiTheme="minorHAnsi" w:hAnsiTheme="minorHAnsi"/>
        </w:rPr>
        <w:t xml:space="preserve"> for upstream migrants</w:t>
      </w:r>
    </w:p>
    <w:p w14:paraId="7E8697C6" w14:textId="552E3D54" w:rsidR="00A618F7" w:rsidRPr="00124093" w:rsidRDefault="007666C7" w:rsidP="00124093">
      <w:pPr>
        <w:tabs>
          <w:tab w:val="left" w:pos="426"/>
        </w:tabs>
        <w:spacing w:after="113" w:line="240" w:lineRule="atLeast"/>
        <w:ind w:left="426" w:hanging="426"/>
        <w:rPr>
          <w:rFonts w:asciiTheme="minorHAnsi" w:hAnsiTheme="minorHAnsi"/>
        </w:rPr>
      </w:pPr>
      <w:r w:rsidRPr="00124093">
        <w:rPr>
          <w:rFonts w:asciiTheme="minorHAnsi" w:hAnsiTheme="minorHAnsi"/>
        </w:rPr>
        <w:t>(iii</w:t>
      </w:r>
      <w:r w:rsidR="00B72DB5" w:rsidRPr="00124093">
        <w:rPr>
          <w:rFonts w:asciiTheme="minorHAnsi" w:hAnsiTheme="minorHAnsi"/>
        </w:rPr>
        <w:t>)</w:t>
      </w:r>
      <w:r w:rsidR="00B72DB5">
        <w:rPr>
          <w:rFonts w:asciiTheme="minorHAnsi" w:hAnsiTheme="minorHAnsi"/>
        </w:rPr>
        <w:tab/>
      </w:r>
      <w:r w:rsidR="00882D4E">
        <w:rPr>
          <w:rFonts w:asciiTheme="minorHAnsi" w:hAnsiTheme="minorHAnsi"/>
        </w:rPr>
        <w:t xml:space="preserve">The </w:t>
      </w:r>
      <w:r w:rsidRPr="00124093">
        <w:rPr>
          <w:rFonts w:asciiTheme="minorHAnsi" w:hAnsiTheme="minorHAnsi"/>
        </w:rPr>
        <w:t xml:space="preserve">entrance discharge is not masked by other flows (i.e. </w:t>
      </w:r>
      <w:r w:rsidR="0054548E">
        <w:rPr>
          <w:rFonts w:asciiTheme="minorHAnsi" w:hAnsiTheme="minorHAnsi"/>
        </w:rPr>
        <w:t>‘</w:t>
      </w:r>
      <w:r w:rsidRPr="00124093">
        <w:rPr>
          <w:rFonts w:asciiTheme="minorHAnsi" w:hAnsiTheme="minorHAnsi"/>
        </w:rPr>
        <w:t xml:space="preserve">integrity of </w:t>
      </w:r>
      <w:proofErr w:type="spellStart"/>
      <w:r w:rsidRPr="00124093">
        <w:rPr>
          <w:rFonts w:asciiTheme="minorHAnsi" w:hAnsiTheme="minorHAnsi"/>
        </w:rPr>
        <w:t>fishway</w:t>
      </w:r>
      <w:proofErr w:type="spellEnd"/>
      <w:r w:rsidRPr="00124093">
        <w:rPr>
          <w:rFonts w:asciiTheme="minorHAnsi" w:hAnsiTheme="minorHAnsi"/>
        </w:rPr>
        <w:t xml:space="preserve"> flow</w:t>
      </w:r>
      <w:r w:rsidR="0054548E">
        <w:rPr>
          <w:rFonts w:asciiTheme="minorHAnsi" w:hAnsiTheme="minorHAnsi"/>
        </w:rPr>
        <w:t>’</w:t>
      </w:r>
      <w:r w:rsidRPr="00124093">
        <w:rPr>
          <w:rFonts w:asciiTheme="minorHAnsi" w:hAnsiTheme="minorHAnsi"/>
        </w:rPr>
        <w:t xml:space="preserve"> is maintained)</w:t>
      </w:r>
      <w:r w:rsidR="00B72DB5">
        <w:rPr>
          <w:rFonts w:asciiTheme="minorHAnsi" w:hAnsiTheme="minorHAnsi"/>
        </w:rPr>
        <w:t>.</w:t>
      </w:r>
    </w:p>
    <w:p w14:paraId="13A75B38" w14:textId="38073F01" w:rsidR="007666C7" w:rsidRPr="00124093" w:rsidRDefault="007666C7" w:rsidP="00124093">
      <w:pPr>
        <w:spacing w:after="113" w:line="240" w:lineRule="atLeast"/>
        <w:rPr>
          <w:rFonts w:asciiTheme="minorHAnsi" w:hAnsiTheme="minorHAnsi"/>
        </w:rPr>
      </w:pPr>
      <w:r w:rsidRPr="00124093">
        <w:rPr>
          <w:rFonts w:asciiTheme="minorHAnsi" w:hAnsiTheme="minorHAnsi"/>
        </w:rPr>
        <w:t>When applying these principles to operational standards</w:t>
      </w:r>
      <w:r w:rsidR="00B72DB5">
        <w:rPr>
          <w:rFonts w:asciiTheme="minorHAnsi" w:hAnsiTheme="minorHAnsi"/>
        </w:rPr>
        <w:t>,</w:t>
      </w:r>
      <w:r w:rsidRPr="00124093">
        <w:rPr>
          <w:rFonts w:asciiTheme="minorHAnsi" w:hAnsiTheme="minorHAnsi"/>
        </w:rPr>
        <w:t xml:space="preserve"> they need to be considered at a range of </w:t>
      </w:r>
      <w:proofErr w:type="spellStart"/>
      <w:r w:rsidRPr="00124093">
        <w:rPr>
          <w:rFonts w:asciiTheme="minorHAnsi" w:hAnsiTheme="minorHAnsi"/>
        </w:rPr>
        <w:t>streamflows</w:t>
      </w:r>
      <w:proofErr w:type="spellEnd"/>
      <w:r w:rsidRPr="00124093">
        <w:rPr>
          <w:rFonts w:asciiTheme="minorHAnsi" w:hAnsiTheme="minorHAnsi"/>
        </w:rPr>
        <w:t xml:space="preserve"> (</w:t>
      </w:r>
      <w:r w:rsidR="001868B0">
        <w:rPr>
          <w:rFonts w:asciiTheme="minorHAnsi" w:hAnsiTheme="minorHAnsi"/>
        </w:rPr>
        <w:t>Fig.</w:t>
      </w:r>
      <w:r w:rsidRPr="00124093">
        <w:rPr>
          <w:rFonts w:asciiTheme="minorHAnsi" w:hAnsiTheme="minorHAnsi"/>
        </w:rPr>
        <w:t xml:space="preserve"> 1</w:t>
      </w:r>
      <w:r w:rsidR="00E3623B">
        <w:rPr>
          <w:rFonts w:asciiTheme="minorHAnsi" w:hAnsiTheme="minorHAnsi"/>
        </w:rPr>
        <w:t>0</w:t>
      </w:r>
      <w:r w:rsidRPr="00124093">
        <w:rPr>
          <w:rFonts w:asciiTheme="minorHAnsi" w:hAnsiTheme="minorHAnsi"/>
        </w:rPr>
        <w:t>).</w:t>
      </w:r>
    </w:p>
    <w:p w14:paraId="786CEE93" w14:textId="0908E621" w:rsidR="007666C7" w:rsidRPr="00124093" w:rsidRDefault="00B72DB5" w:rsidP="00124093">
      <w:pPr>
        <w:spacing w:after="113" w:line="240" w:lineRule="atLeast"/>
        <w:rPr>
          <w:rFonts w:ascii="Calibri" w:hAnsi="Calibri" w:cs="Arial"/>
          <w:b/>
          <w:sz w:val="24"/>
        </w:rPr>
      </w:pPr>
      <w:r w:rsidRPr="00124093">
        <w:rPr>
          <w:rFonts w:asciiTheme="minorHAnsi" w:hAnsiTheme="minorHAnsi"/>
          <w:b/>
        </w:rPr>
        <w:t>3.2.1</w:t>
      </w:r>
      <w:r w:rsidRPr="00124093">
        <w:rPr>
          <w:rFonts w:asciiTheme="minorHAnsi" w:hAnsiTheme="minorHAnsi"/>
          <w:b/>
        </w:rPr>
        <w:tab/>
      </w:r>
      <w:r w:rsidR="007666C7" w:rsidRPr="00124093">
        <w:rPr>
          <w:rFonts w:ascii="Calibri" w:hAnsi="Calibri" w:cs="Arial"/>
          <w:b/>
          <w:sz w:val="24"/>
        </w:rPr>
        <w:t>Very low flows (no spill over weir or regulator)</w:t>
      </w:r>
    </w:p>
    <w:p w14:paraId="0C797288" w14:textId="6A5CAD7F" w:rsidR="00A618F7" w:rsidRPr="00124093" w:rsidRDefault="007666C7" w:rsidP="00124093">
      <w:pPr>
        <w:spacing w:after="113" w:line="240" w:lineRule="atLeast"/>
        <w:rPr>
          <w:rFonts w:asciiTheme="minorHAnsi" w:hAnsiTheme="minorHAnsi"/>
        </w:rPr>
      </w:pPr>
      <w:r w:rsidRPr="00124093">
        <w:rPr>
          <w:rFonts w:asciiTheme="minorHAnsi" w:hAnsiTheme="minorHAnsi"/>
        </w:rPr>
        <w:t>In streams with very low flow</w:t>
      </w:r>
      <w:r w:rsidR="00B72DB5">
        <w:rPr>
          <w:rFonts w:asciiTheme="minorHAnsi" w:hAnsiTheme="minorHAnsi"/>
        </w:rPr>
        <w:t>,</w:t>
      </w:r>
      <w:r w:rsidRPr="00124093">
        <w:rPr>
          <w:rFonts w:asciiTheme="minorHAnsi" w:hAnsiTheme="minorHAnsi"/>
        </w:rPr>
        <w:t xml:space="preserve"> the priority is to direct these flows through the </w:t>
      </w:r>
      <w:proofErr w:type="spellStart"/>
      <w:r w:rsidRPr="00124093">
        <w:rPr>
          <w:rFonts w:asciiTheme="minorHAnsi" w:hAnsiTheme="minorHAnsi"/>
        </w:rPr>
        <w:t>fishway</w:t>
      </w:r>
      <w:proofErr w:type="spellEnd"/>
      <w:r w:rsidRPr="00124093">
        <w:rPr>
          <w:rFonts w:asciiTheme="minorHAnsi" w:hAnsiTheme="minorHAnsi"/>
        </w:rPr>
        <w:t xml:space="preserve"> and keep the </w:t>
      </w:r>
      <w:proofErr w:type="spellStart"/>
      <w:r w:rsidRPr="00124093">
        <w:rPr>
          <w:rFonts w:asciiTheme="minorHAnsi" w:hAnsiTheme="minorHAnsi"/>
        </w:rPr>
        <w:t>fishway</w:t>
      </w:r>
      <w:proofErr w:type="spellEnd"/>
      <w:r w:rsidRPr="00124093">
        <w:rPr>
          <w:rFonts w:asciiTheme="minorHAnsi" w:hAnsiTheme="minorHAnsi"/>
        </w:rPr>
        <w:t xml:space="preserve"> fully open until zero flow is going downstream, </w:t>
      </w:r>
      <w:r w:rsidR="00F75016">
        <w:rPr>
          <w:rFonts w:asciiTheme="minorHAnsi" w:hAnsiTheme="minorHAnsi"/>
        </w:rPr>
        <w:t>at which time</w:t>
      </w:r>
      <w:r w:rsidR="00F75016" w:rsidRPr="00124093">
        <w:rPr>
          <w:rFonts w:asciiTheme="minorHAnsi" w:hAnsiTheme="minorHAnsi"/>
        </w:rPr>
        <w:t xml:space="preserve"> </w:t>
      </w:r>
      <w:r w:rsidRPr="00124093">
        <w:rPr>
          <w:rFonts w:asciiTheme="minorHAnsi" w:hAnsiTheme="minorHAnsi"/>
        </w:rPr>
        <w:t>the de</w:t>
      </w:r>
      <w:r w:rsidR="002E5A4E">
        <w:rPr>
          <w:rFonts w:asciiTheme="minorHAnsi" w:hAnsiTheme="minorHAnsi"/>
        </w:rPr>
        <w:t>-watering</w:t>
      </w:r>
      <w:r w:rsidRPr="00124093">
        <w:rPr>
          <w:rFonts w:asciiTheme="minorHAnsi" w:hAnsiTheme="minorHAnsi"/>
        </w:rPr>
        <w:t xml:space="preserve"> gate is fully closed.</w:t>
      </w:r>
      <w:r w:rsidR="00AC2616" w:rsidRPr="00124093">
        <w:rPr>
          <w:rFonts w:asciiTheme="minorHAnsi" w:hAnsiTheme="minorHAnsi"/>
        </w:rPr>
        <w:t xml:space="preserve"> </w:t>
      </w:r>
      <w:r w:rsidRPr="00124093">
        <w:rPr>
          <w:rFonts w:asciiTheme="minorHAnsi" w:hAnsiTheme="minorHAnsi"/>
        </w:rPr>
        <w:t>In streams with cease-to-flow periods</w:t>
      </w:r>
      <w:r w:rsidR="00F75016">
        <w:rPr>
          <w:rFonts w:asciiTheme="minorHAnsi" w:hAnsiTheme="minorHAnsi"/>
        </w:rPr>
        <w:t>,</w:t>
      </w:r>
      <w:r w:rsidRPr="00124093">
        <w:rPr>
          <w:rFonts w:asciiTheme="minorHAnsi" w:hAnsiTheme="minorHAnsi"/>
        </w:rPr>
        <w:t xml:space="preserve"> this results in a ‘first on</w:t>
      </w:r>
      <w:r w:rsidR="00F75016">
        <w:rPr>
          <w:rFonts w:asciiTheme="minorHAnsi" w:hAnsiTheme="minorHAnsi"/>
        </w:rPr>
        <w:t xml:space="preserve"> – </w:t>
      </w:r>
      <w:r w:rsidRPr="00124093">
        <w:rPr>
          <w:rFonts w:asciiTheme="minorHAnsi" w:hAnsiTheme="minorHAnsi"/>
        </w:rPr>
        <w:t>last off’ protocol</w:t>
      </w:r>
      <w:r w:rsidR="00F75016">
        <w:rPr>
          <w:rFonts w:asciiTheme="minorHAnsi" w:hAnsiTheme="minorHAnsi"/>
        </w:rPr>
        <w:t>,</w:t>
      </w:r>
      <w:r w:rsidRPr="00124093">
        <w:rPr>
          <w:rFonts w:asciiTheme="minorHAnsi" w:hAnsiTheme="minorHAnsi"/>
        </w:rPr>
        <w:t xml:space="preserve"> whereby the </w:t>
      </w:r>
      <w:proofErr w:type="spellStart"/>
      <w:r w:rsidRPr="00124093">
        <w:rPr>
          <w:rFonts w:asciiTheme="minorHAnsi" w:hAnsiTheme="minorHAnsi"/>
        </w:rPr>
        <w:t>fishway</w:t>
      </w:r>
      <w:proofErr w:type="spellEnd"/>
      <w:r w:rsidRPr="00124093">
        <w:rPr>
          <w:rFonts w:asciiTheme="minorHAnsi" w:hAnsiTheme="minorHAnsi"/>
        </w:rPr>
        <w:t xml:space="preserve"> receives the first and last flows.</w:t>
      </w:r>
    </w:p>
    <w:p w14:paraId="32EB4EAA" w14:textId="69F3B17B"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If the upstream water level drops to </w:t>
      </w:r>
      <w:r w:rsidR="00F75016">
        <w:rPr>
          <w:rFonts w:asciiTheme="minorHAnsi" w:hAnsiTheme="minorHAnsi"/>
        </w:rPr>
        <w:t>the</w:t>
      </w:r>
      <w:r w:rsidR="00F75016" w:rsidRPr="00124093">
        <w:rPr>
          <w:rFonts w:asciiTheme="minorHAnsi" w:hAnsiTheme="minorHAnsi"/>
        </w:rPr>
        <w:t xml:space="preserve"> </w:t>
      </w:r>
      <w:r w:rsidRPr="00124093">
        <w:rPr>
          <w:rFonts w:asciiTheme="minorHAnsi" w:hAnsiTheme="minorHAnsi"/>
        </w:rPr>
        <w:t xml:space="preserve">point </w:t>
      </w:r>
      <w:r w:rsidR="00F75016">
        <w:rPr>
          <w:rFonts w:asciiTheme="minorHAnsi" w:hAnsiTheme="minorHAnsi"/>
        </w:rPr>
        <w:t>at which</w:t>
      </w:r>
      <w:r w:rsidR="00F75016" w:rsidRPr="00124093">
        <w:rPr>
          <w:rFonts w:asciiTheme="minorHAnsi" w:hAnsiTheme="minorHAnsi"/>
        </w:rPr>
        <w:t xml:space="preserve"> </w:t>
      </w:r>
      <w:r w:rsidRPr="00124093">
        <w:rPr>
          <w:rFonts w:asciiTheme="minorHAnsi" w:hAnsiTheme="minorHAnsi"/>
        </w:rPr>
        <w:t xml:space="preserve">only very shallow flows are passing through the </w:t>
      </w:r>
      <w:proofErr w:type="spellStart"/>
      <w:r w:rsidRPr="00124093">
        <w:rPr>
          <w:rFonts w:asciiTheme="minorHAnsi" w:hAnsiTheme="minorHAnsi"/>
        </w:rPr>
        <w:t>fishway</w:t>
      </w:r>
      <w:proofErr w:type="spellEnd"/>
      <w:r w:rsidRPr="00124093">
        <w:rPr>
          <w:rFonts w:asciiTheme="minorHAnsi" w:hAnsiTheme="minorHAnsi"/>
        </w:rPr>
        <w:t xml:space="preserve">, it is still essential to continue operating the </w:t>
      </w:r>
      <w:proofErr w:type="spellStart"/>
      <w:r w:rsidRPr="00124093">
        <w:rPr>
          <w:rFonts w:asciiTheme="minorHAnsi" w:hAnsiTheme="minorHAnsi"/>
        </w:rPr>
        <w:t>fishway</w:t>
      </w:r>
      <w:proofErr w:type="spellEnd"/>
      <w:r w:rsidRPr="00124093">
        <w:rPr>
          <w:rFonts w:asciiTheme="minorHAnsi" w:hAnsiTheme="minorHAnsi"/>
        </w:rPr>
        <w:t xml:space="preserve">. Low volumes of water passing through a </w:t>
      </w:r>
      <w:proofErr w:type="spellStart"/>
      <w:r w:rsidRPr="00124093">
        <w:rPr>
          <w:rFonts w:asciiTheme="minorHAnsi" w:hAnsiTheme="minorHAnsi"/>
        </w:rPr>
        <w:t>fishway</w:t>
      </w:r>
      <w:proofErr w:type="spellEnd"/>
      <w:r w:rsidRPr="00124093">
        <w:rPr>
          <w:rFonts w:asciiTheme="minorHAnsi" w:hAnsiTheme="minorHAnsi"/>
        </w:rPr>
        <w:t xml:space="preserve">, although limiting the movements of larger-bodied individuals, can still allow small fishes to migrate past a structure. Fishways should be allowed to operate at any water levels in the channel. In some cases, low water volumes can even provide better opportunities for movement, as water velocities are reduced </w:t>
      </w:r>
      <w:r w:rsidRPr="00124093">
        <w:rPr>
          <w:rFonts w:asciiTheme="minorHAnsi" w:hAnsiTheme="minorHAnsi"/>
        </w:rPr>
        <w:lastRenderedPageBreak/>
        <w:t xml:space="preserve">due to friction. Low flows such as these can be important in providing fish passage </w:t>
      </w:r>
      <w:r w:rsidR="00882D4E">
        <w:rPr>
          <w:rFonts w:asciiTheme="minorHAnsi" w:hAnsiTheme="minorHAnsi"/>
        </w:rPr>
        <w:t>for</w:t>
      </w:r>
      <w:r w:rsidR="00882D4E" w:rsidRPr="00124093">
        <w:rPr>
          <w:rFonts w:asciiTheme="minorHAnsi" w:hAnsiTheme="minorHAnsi"/>
        </w:rPr>
        <w:t xml:space="preserve"> </w:t>
      </w:r>
      <w:r w:rsidRPr="00124093">
        <w:rPr>
          <w:rFonts w:asciiTheme="minorHAnsi" w:hAnsiTheme="minorHAnsi"/>
        </w:rPr>
        <w:t>some smaller species.</w:t>
      </w:r>
    </w:p>
    <w:p w14:paraId="2A2B7897" w14:textId="1660A751" w:rsidR="00A618F7" w:rsidRPr="00124093" w:rsidRDefault="007666C7" w:rsidP="00124093">
      <w:pPr>
        <w:spacing w:after="113" w:line="240" w:lineRule="atLeast"/>
        <w:rPr>
          <w:rFonts w:asciiTheme="minorHAnsi" w:hAnsiTheme="minorHAnsi"/>
        </w:rPr>
      </w:pPr>
      <w:r w:rsidRPr="00124093">
        <w:rPr>
          <w:rFonts w:asciiTheme="minorHAnsi" w:hAnsiTheme="minorHAnsi" w:cs="Arial"/>
          <w:color w:val="000000"/>
          <w:szCs w:val="22"/>
        </w:rPr>
        <w:t xml:space="preserve">Although outside direct operational standards, it is desirable in streams with allocated </w:t>
      </w:r>
      <w:r w:rsidRPr="00124093">
        <w:rPr>
          <w:rFonts w:asciiTheme="minorHAnsi" w:hAnsiTheme="minorHAnsi"/>
        </w:rPr>
        <w:t xml:space="preserve">environmental flows that these are not less than the minimum </w:t>
      </w:r>
      <w:proofErr w:type="spellStart"/>
      <w:r w:rsidRPr="00124093">
        <w:rPr>
          <w:rFonts w:asciiTheme="minorHAnsi" w:hAnsiTheme="minorHAnsi"/>
        </w:rPr>
        <w:t>fishway</w:t>
      </w:r>
      <w:proofErr w:type="spellEnd"/>
      <w:r w:rsidRPr="00124093">
        <w:rPr>
          <w:rFonts w:asciiTheme="minorHAnsi" w:hAnsiTheme="minorHAnsi"/>
        </w:rPr>
        <w:t xml:space="preserve"> flow requirement.</w:t>
      </w:r>
    </w:p>
    <w:p w14:paraId="0A7F2960" w14:textId="5B26924D" w:rsidR="007666C7" w:rsidRPr="00124093" w:rsidRDefault="00F75016" w:rsidP="00124093">
      <w:pPr>
        <w:spacing w:after="113" w:line="240" w:lineRule="atLeast"/>
        <w:rPr>
          <w:rFonts w:ascii="Calibri" w:hAnsi="Calibri" w:cs="Arial"/>
          <w:b/>
          <w:sz w:val="24"/>
        </w:rPr>
      </w:pPr>
      <w:r>
        <w:rPr>
          <w:rFonts w:ascii="Calibri" w:hAnsi="Calibri" w:cs="Arial"/>
          <w:b/>
          <w:sz w:val="24"/>
        </w:rPr>
        <w:t>3.2.2</w:t>
      </w:r>
      <w:r>
        <w:rPr>
          <w:rFonts w:ascii="Calibri" w:hAnsi="Calibri" w:cs="Arial"/>
          <w:b/>
          <w:sz w:val="24"/>
        </w:rPr>
        <w:tab/>
      </w:r>
      <w:r w:rsidR="007666C7" w:rsidRPr="00124093">
        <w:rPr>
          <w:rFonts w:ascii="Calibri" w:hAnsi="Calibri" w:cs="Arial"/>
          <w:b/>
          <w:sz w:val="24"/>
        </w:rPr>
        <w:t>Low flows (with minor spill)</w:t>
      </w:r>
    </w:p>
    <w:p w14:paraId="4B62F462" w14:textId="27F52A5D" w:rsidR="007666C7" w:rsidRPr="00124093" w:rsidRDefault="007666C7" w:rsidP="00124093">
      <w:pPr>
        <w:spacing w:after="113" w:line="240" w:lineRule="atLeast"/>
        <w:rPr>
          <w:rFonts w:asciiTheme="minorHAnsi" w:hAnsiTheme="minorHAnsi"/>
          <w:szCs w:val="22"/>
        </w:rPr>
      </w:pPr>
      <w:r w:rsidRPr="00124093">
        <w:rPr>
          <w:rFonts w:asciiTheme="minorHAnsi" w:hAnsiTheme="minorHAnsi"/>
        </w:rPr>
        <w:t xml:space="preserve">Attract fish to the </w:t>
      </w:r>
      <w:proofErr w:type="spellStart"/>
      <w:r w:rsidRPr="00124093">
        <w:rPr>
          <w:rFonts w:asciiTheme="minorHAnsi" w:hAnsiTheme="minorHAnsi"/>
        </w:rPr>
        <w:t>fishway</w:t>
      </w:r>
      <w:proofErr w:type="spellEnd"/>
      <w:r w:rsidRPr="00124093">
        <w:rPr>
          <w:rFonts w:asciiTheme="minorHAnsi" w:hAnsiTheme="minorHAnsi"/>
        </w:rPr>
        <w:t xml:space="preserve"> entrance by manipulating weir gates so that flow is adjacent to the entrance but not masking </w:t>
      </w:r>
      <w:proofErr w:type="spellStart"/>
      <w:r w:rsidRPr="00124093">
        <w:rPr>
          <w:rFonts w:asciiTheme="minorHAnsi" w:hAnsiTheme="minorHAnsi"/>
        </w:rPr>
        <w:t>fishway</w:t>
      </w:r>
      <w:proofErr w:type="spellEnd"/>
      <w:r w:rsidRPr="00124093">
        <w:rPr>
          <w:rFonts w:asciiTheme="minorHAnsi" w:hAnsiTheme="minorHAnsi"/>
        </w:rPr>
        <w:t xml:space="preserve"> flow (</w:t>
      </w:r>
      <w:r w:rsidR="001868B0">
        <w:rPr>
          <w:rFonts w:asciiTheme="minorHAnsi" w:hAnsiTheme="minorHAnsi"/>
        </w:rPr>
        <w:t>Fig.</w:t>
      </w:r>
      <w:r w:rsidRPr="00124093">
        <w:rPr>
          <w:rFonts w:asciiTheme="minorHAnsi" w:hAnsiTheme="minorHAnsi"/>
        </w:rPr>
        <w:t xml:space="preserve"> 1</w:t>
      </w:r>
      <w:r w:rsidR="00E3623B">
        <w:rPr>
          <w:rFonts w:asciiTheme="minorHAnsi" w:hAnsiTheme="minorHAnsi"/>
        </w:rPr>
        <w:t>0</w:t>
      </w:r>
      <w:r w:rsidRPr="00124093">
        <w:rPr>
          <w:rFonts w:asciiTheme="minorHAnsi" w:hAnsiTheme="minorHAnsi"/>
        </w:rPr>
        <w:t xml:space="preserve">a). </w:t>
      </w:r>
      <w:r w:rsidRPr="00124093">
        <w:rPr>
          <w:rFonts w:asciiTheme="minorHAnsi" w:hAnsiTheme="minorHAnsi"/>
          <w:szCs w:val="22"/>
        </w:rPr>
        <w:t xml:space="preserve">In general, the gate closest to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should allow only a small amount of water through. The next gate should allow a large amount of water, and subsequent gates should allow a decreasing amount of water to pass. In this way</w:t>
      </w:r>
      <w:r w:rsidR="00F75016">
        <w:rPr>
          <w:rFonts w:asciiTheme="minorHAnsi" w:hAnsiTheme="minorHAnsi"/>
          <w:szCs w:val="22"/>
        </w:rPr>
        <w:t>,</w:t>
      </w:r>
      <w:r w:rsidRPr="00124093">
        <w:rPr>
          <w:rFonts w:asciiTheme="minorHAnsi" w:hAnsiTheme="minorHAnsi"/>
          <w:szCs w:val="22"/>
        </w:rPr>
        <w:t xml:space="preserve"> fish are attracted to the fully opened gate(s) and would have a high probability of locating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entrance, due to the low flow coming from the gate directly next to the </w:t>
      </w:r>
      <w:proofErr w:type="spellStart"/>
      <w:r w:rsidRPr="00124093">
        <w:rPr>
          <w:rFonts w:asciiTheme="minorHAnsi" w:hAnsiTheme="minorHAnsi"/>
          <w:szCs w:val="22"/>
        </w:rPr>
        <w:t>fishway</w:t>
      </w:r>
      <w:proofErr w:type="spellEnd"/>
      <w:r w:rsidRPr="00124093">
        <w:rPr>
          <w:rFonts w:asciiTheme="minorHAnsi" w:hAnsiTheme="minorHAnsi"/>
          <w:szCs w:val="22"/>
        </w:rPr>
        <w:t>.</w:t>
      </w:r>
    </w:p>
    <w:p w14:paraId="2E462965" w14:textId="71C76A5D" w:rsidR="007666C7" w:rsidRPr="00124093" w:rsidRDefault="00F75016" w:rsidP="00124093">
      <w:pPr>
        <w:spacing w:after="113" w:line="240" w:lineRule="atLeast"/>
        <w:rPr>
          <w:rFonts w:ascii="Calibri" w:hAnsi="Calibri" w:cs="Arial"/>
          <w:b/>
          <w:sz w:val="24"/>
        </w:rPr>
      </w:pPr>
      <w:r>
        <w:rPr>
          <w:rFonts w:ascii="Calibri" w:hAnsi="Calibri" w:cs="Arial"/>
          <w:b/>
          <w:sz w:val="24"/>
        </w:rPr>
        <w:t>3.2.3</w:t>
      </w:r>
      <w:r>
        <w:rPr>
          <w:rFonts w:ascii="Calibri" w:hAnsi="Calibri" w:cs="Arial"/>
          <w:b/>
          <w:sz w:val="24"/>
        </w:rPr>
        <w:tab/>
      </w:r>
      <w:r w:rsidR="007666C7" w:rsidRPr="00124093">
        <w:rPr>
          <w:rFonts w:ascii="Calibri" w:hAnsi="Calibri" w:cs="Arial"/>
          <w:b/>
          <w:sz w:val="24"/>
        </w:rPr>
        <w:t>Moderate flows (with medium spill)</w:t>
      </w:r>
    </w:p>
    <w:p w14:paraId="54AEE0B5" w14:textId="28A7B47E"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Adjust weir gates so that flow is spread evenly along the weir and tapered toward the </w:t>
      </w:r>
      <w:proofErr w:type="spellStart"/>
      <w:r w:rsidRPr="00124093">
        <w:rPr>
          <w:rFonts w:asciiTheme="minorHAnsi" w:hAnsiTheme="minorHAnsi"/>
        </w:rPr>
        <w:t>fishway</w:t>
      </w:r>
      <w:proofErr w:type="spellEnd"/>
      <w:r w:rsidRPr="00124093">
        <w:rPr>
          <w:rFonts w:asciiTheme="minorHAnsi" w:hAnsiTheme="minorHAnsi"/>
        </w:rPr>
        <w:t xml:space="preserve"> entrance so as to not mask </w:t>
      </w:r>
      <w:proofErr w:type="spellStart"/>
      <w:r w:rsidRPr="00124093">
        <w:rPr>
          <w:rFonts w:asciiTheme="minorHAnsi" w:hAnsiTheme="minorHAnsi"/>
        </w:rPr>
        <w:t>fishway</w:t>
      </w:r>
      <w:proofErr w:type="spellEnd"/>
      <w:r w:rsidRPr="00124093">
        <w:rPr>
          <w:rFonts w:asciiTheme="minorHAnsi" w:hAnsiTheme="minorHAnsi"/>
        </w:rPr>
        <w:t xml:space="preserve"> flow. The flow coming over the weir should not create recirculation or create alternate zones where fish aggregate (</w:t>
      </w:r>
      <w:r w:rsidR="001868B0">
        <w:rPr>
          <w:rFonts w:asciiTheme="minorHAnsi" w:hAnsiTheme="minorHAnsi"/>
        </w:rPr>
        <w:t>Fig.</w:t>
      </w:r>
      <w:r w:rsidRPr="00124093">
        <w:rPr>
          <w:rFonts w:asciiTheme="minorHAnsi" w:hAnsiTheme="minorHAnsi"/>
        </w:rPr>
        <w:t xml:space="preserve"> 1</w:t>
      </w:r>
      <w:r w:rsidR="00E3623B">
        <w:rPr>
          <w:rFonts w:asciiTheme="minorHAnsi" w:hAnsiTheme="minorHAnsi"/>
        </w:rPr>
        <w:t>0</w:t>
      </w:r>
      <w:r w:rsidRPr="00124093">
        <w:rPr>
          <w:rFonts w:asciiTheme="minorHAnsi" w:hAnsiTheme="minorHAnsi"/>
        </w:rPr>
        <w:t>c and d).</w:t>
      </w:r>
    </w:p>
    <w:p w14:paraId="53EF5180" w14:textId="44C40653" w:rsidR="007666C7" w:rsidRPr="00124093" w:rsidRDefault="00F75016" w:rsidP="00124093">
      <w:pPr>
        <w:spacing w:after="113" w:line="240" w:lineRule="atLeast"/>
        <w:rPr>
          <w:rFonts w:ascii="Calibri" w:hAnsi="Calibri" w:cs="Arial"/>
          <w:b/>
          <w:sz w:val="24"/>
        </w:rPr>
      </w:pPr>
      <w:r>
        <w:rPr>
          <w:rFonts w:ascii="Calibri" w:hAnsi="Calibri" w:cs="Arial"/>
          <w:b/>
          <w:sz w:val="24"/>
        </w:rPr>
        <w:t>3.2.4</w:t>
      </w:r>
      <w:r>
        <w:rPr>
          <w:rFonts w:ascii="Calibri" w:hAnsi="Calibri" w:cs="Arial"/>
          <w:b/>
          <w:sz w:val="24"/>
        </w:rPr>
        <w:tab/>
      </w:r>
      <w:r w:rsidR="007666C7" w:rsidRPr="00124093">
        <w:rPr>
          <w:rFonts w:ascii="Calibri" w:hAnsi="Calibri" w:cs="Arial"/>
          <w:b/>
          <w:sz w:val="24"/>
        </w:rPr>
        <w:t xml:space="preserve">High </w:t>
      </w:r>
      <w:r w:rsidR="0020741B">
        <w:rPr>
          <w:rFonts w:ascii="Calibri" w:hAnsi="Calibri" w:cs="Arial"/>
          <w:b/>
          <w:sz w:val="24"/>
        </w:rPr>
        <w:t>f</w:t>
      </w:r>
      <w:r w:rsidR="0020741B" w:rsidRPr="00124093">
        <w:rPr>
          <w:rFonts w:ascii="Calibri" w:hAnsi="Calibri" w:cs="Arial"/>
          <w:b/>
          <w:sz w:val="24"/>
        </w:rPr>
        <w:t xml:space="preserve">lows </w:t>
      </w:r>
      <w:r w:rsidR="007666C7" w:rsidRPr="00124093">
        <w:rPr>
          <w:rFonts w:ascii="Calibri" w:hAnsi="Calibri" w:cs="Arial"/>
          <w:b/>
          <w:sz w:val="24"/>
        </w:rPr>
        <w:t>(with major spill)</w:t>
      </w:r>
    </w:p>
    <w:p w14:paraId="1F167BDC" w14:textId="6A432463" w:rsidR="007666C7" w:rsidRPr="00124093" w:rsidRDefault="007666C7" w:rsidP="00D350B6">
      <w:pPr>
        <w:spacing w:after="113" w:line="240" w:lineRule="atLeast"/>
        <w:rPr>
          <w:rFonts w:asciiTheme="minorHAnsi" w:hAnsiTheme="minorHAnsi"/>
        </w:rPr>
      </w:pPr>
      <w:r w:rsidRPr="00124093">
        <w:rPr>
          <w:rFonts w:asciiTheme="minorHAnsi" w:hAnsiTheme="minorHAnsi"/>
        </w:rPr>
        <w:t>Adjust weir gates to spread flow evenly across the weir/regulator</w:t>
      </w:r>
      <w:r w:rsidR="00F75016">
        <w:rPr>
          <w:rFonts w:asciiTheme="minorHAnsi" w:hAnsiTheme="minorHAnsi"/>
        </w:rPr>
        <w:t>,</w:t>
      </w:r>
      <w:r w:rsidRPr="00124093">
        <w:rPr>
          <w:rFonts w:asciiTheme="minorHAnsi" w:hAnsiTheme="minorHAnsi"/>
        </w:rPr>
        <w:t xml:space="preserve"> ensuring that </w:t>
      </w:r>
      <w:r w:rsidR="0054548E">
        <w:rPr>
          <w:rFonts w:asciiTheme="minorHAnsi" w:hAnsiTheme="minorHAnsi"/>
        </w:rPr>
        <w:t>‘</w:t>
      </w:r>
      <w:r w:rsidRPr="00124093">
        <w:rPr>
          <w:rFonts w:asciiTheme="minorHAnsi" w:hAnsiTheme="minorHAnsi"/>
        </w:rPr>
        <w:t xml:space="preserve">integrity of </w:t>
      </w:r>
      <w:proofErr w:type="spellStart"/>
      <w:r w:rsidRPr="00124093">
        <w:rPr>
          <w:rFonts w:asciiTheme="minorHAnsi" w:hAnsiTheme="minorHAnsi"/>
        </w:rPr>
        <w:t>fishway</w:t>
      </w:r>
      <w:proofErr w:type="spellEnd"/>
      <w:r w:rsidRPr="00124093">
        <w:rPr>
          <w:rFonts w:asciiTheme="minorHAnsi" w:hAnsiTheme="minorHAnsi"/>
        </w:rPr>
        <w:t xml:space="preserve"> flow</w:t>
      </w:r>
      <w:r w:rsidR="0054548E">
        <w:rPr>
          <w:rFonts w:asciiTheme="minorHAnsi" w:hAnsiTheme="minorHAnsi"/>
        </w:rPr>
        <w:t>’</w:t>
      </w:r>
      <w:r w:rsidRPr="00124093">
        <w:rPr>
          <w:rFonts w:asciiTheme="minorHAnsi" w:hAnsiTheme="minorHAnsi"/>
        </w:rPr>
        <w:t xml:space="preserve"> is maintained and not masked by other flows and turbulence.</w:t>
      </w:r>
      <w:r w:rsidR="00AC2616" w:rsidRPr="00124093">
        <w:rPr>
          <w:rFonts w:asciiTheme="minorHAnsi" w:hAnsiTheme="minorHAnsi"/>
        </w:rPr>
        <w:t xml:space="preserve"> </w:t>
      </w:r>
      <w:r w:rsidRPr="00124093">
        <w:rPr>
          <w:rFonts w:asciiTheme="minorHAnsi" w:hAnsiTheme="minorHAnsi"/>
        </w:rPr>
        <w:t xml:space="preserve">Taper flow to the </w:t>
      </w:r>
      <w:proofErr w:type="spellStart"/>
      <w:r w:rsidRPr="00124093">
        <w:rPr>
          <w:rFonts w:asciiTheme="minorHAnsi" w:hAnsiTheme="minorHAnsi"/>
        </w:rPr>
        <w:t>fishway</w:t>
      </w:r>
      <w:proofErr w:type="spellEnd"/>
      <w:r w:rsidRPr="00124093">
        <w:rPr>
          <w:rFonts w:asciiTheme="minorHAnsi" w:hAnsiTheme="minorHAnsi"/>
        </w:rPr>
        <w:t xml:space="preserve"> entrance (</w:t>
      </w:r>
      <w:r w:rsidR="001868B0">
        <w:rPr>
          <w:rFonts w:asciiTheme="minorHAnsi" w:hAnsiTheme="minorHAnsi"/>
        </w:rPr>
        <w:t>Fig.</w:t>
      </w:r>
      <w:r w:rsidRPr="00124093">
        <w:rPr>
          <w:rFonts w:asciiTheme="minorHAnsi" w:hAnsiTheme="minorHAnsi"/>
        </w:rPr>
        <w:t xml:space="preserve"> 1</w:t>
      </w:r>
      <w:r w:rsidR="00E3623B">
        <w:rPr>
          <w:rFonts w:asciiTheme="minorHAnsi" w:hAnsiTheme="minorHAnsi"/>
        </w:rPr>
        <w:t>0</w:t>
      </w:r>
      <w:r w:rsidRPr="00124093">
        <w:rPr>
          <w:rFonts w:asciiTheme="minorHAnsi" w:hAnsiTheme="minorHAnsi"/>
        </w:rPr>
        <w:t>e).</w:t>
      </w:r>
      <w:r w:rsidR="00AC2616" w:rsidRPr="00124093">
        <w:rPr>
          <w:rFonts w:asciiTheme="minorHAnsi" w:hAnsiTheme="minorHAnsi"/>
        </w:rPr>
        <w:t xml:space="preserve"> </w:t>
      </w:r>
      <w:r w:rsidRPr="00124093">
        <w:rPr>
          <w:rFonts w:asciiTheme="minorHAnsi" w:hAnsiTheme="minorHAnsi"/>
        </w:rPr>
        <w:t xml:space="preserve">More protection of </w:t>
      </w:r>
      <w:proofErr w:type="spellStart"/>
      <w:r w:rsidRPr="00124093">
        <w:rPr>
          <w:rFonts w:asciiTheme="minorHAnsi" w:hAnsiTheme="minorHAnsi"/>
        </w:rPr>
        <w:t>fishway</w:t>
      </w:r>
      <w:proofErr w:type="spellEnd"/>
      <w:r w:rsidRPr="00124093">
        <w:rPr>
          <w:rFonts w:asciiTheme="minorHAnsi" w:hAnsiTheme="minorHAnsi"/>
        </w:rPr>
        <w:t xml:space="preserve"> entrance flow may be required.</w:t>
      </w:r>
      <w:r w:rsidR="00AC2616" w:rsidRPr="00124093">
        <w:rPr>
          <w:rFonts w:asciiTheme="minorHAnsi" w:hAnsiTheme="minorHAnsi"/>
        </w:rPr>
        <w:t xml:space="preserve"> </w:t>
      </w:r>
      <w:r w:rsidRPr="00124093">
        <w:rPr>
          <w:rFonts w:asciiTheme="minorHAnsi" w:hAnsiTheme="minorHAnsi"/>
        </w:rPr>
        <w:t>Gates should be adjusted so that turbulence</w:t>
      </w:r>
      <w:r w:rsidR="00F75016">
        <w:rPr>
          <w:rFonts w:asciiTheme="minorHAnsi" w:hAnsiTheme="minorHAnsi"/>
        </w:rPr>
        <w:t xml:space="preserve"> and </w:t>
      </w:r>
      <w:r w:rsidRPr="00124093">
        <w:rPr>
          <w:rFonts w:asciiTheme="minorHAnsi" w:hAnsiTheme="minorHAnsi"/>
        </w:rPr>
        <w:t xml:space="preserve">white water is </w:t>
      </w:r>
      <w:r w:rsidR="00F75016">
        <w:rPr>
          <w:rFonts w:asciiTheme="minorHAnsi" w:hAnsiTheme="minorHAnsi"/>
        </w:rPr>
        <w:t>~</w:t>
      </w:r>
      <w:r w:rsidRPr="00124093">
        <w:rPr>
          <w:rFonts w:asciiTheme="minorHAnsi" w:hAnsiTheme="minorHAnsi"/>
        </w:rPr>
        <w:t xml:space="preserve">0.5–1.0 </w:t>
      </w:r>
      <w:r w:rsidR="00892676">
        <w:rPr>
          <w:rFonts w:asciiTheme="minorHAnsi" w:hAnsiTheme="minorHAnsi"/>
        </w:rPr>
        <w:t>m</w:t>
      </w:r>
      <w:r w:rsidRPr="00124093">
        <w:rPr>
          <w:rFonts w:asciiTheme="minorHAnsi" w:hAnsiTheme="minorHAnsi"/>
        </w:rPr>
        <w:t xml:space="preserve"> from the </w:t>
      </w:r>
      <w:proofErr w:type="spellStart"/>
      <w:r w:rsidRPr="00124093">
        <w:rPr>
          <w:rFonts w:asciiTheme="minorHAnsi" w:hAnsiTheme="minorHAnsi"/>
        </w:rPr>
        <w:t>fishway</w:t>
      </w:r>
      <w:proofErr w:type="spellEnd"/>
      <w:r w:rsidRPr="00124093">
        <w:rPr>
          <w:rFonts w:asciiTheme="minorHAnsi" w:hAnsiTheme="minorHAnsi"/>
        </w:rPr>
        <w:t xml:space="preserve"> entrance; fish will swim along the edge of fast-flowing water directly into the </w:t>
      </w:r>
      <w:proofErr w:type="spellStart"/>
      <w:r w:rsidRPr="00124093">
        <w:rPr>
          <w:rFonts w:asciiTheme="minorHAnsi" w:hAnsiTheme="minorHAnsi"/>
        </w:rPr>
        <w:t>fishway</w:t>
      </w:r>
      <w:proofErr w:type="spellEnd"/>
      <w:r w:rsidRPr="00124093">
        <w:rPr>
          <w:rFonts w:asciiTheme="minorHAnsi" w:hAnsiTheme="minorHAnsi"/>
        </w:rPr>
        <w:t>.</w:t>
      </w:r>
    </w:p>
    <w:p w14:paraId="3C9A7107" w14:textId="07967757" w:rsidR="00F75016" w:rsidRDefault="00F75016">
      <w:pPr>
        <w:spacing w:after="200" w:line="276" w:lineRule="auto"/>
        <w:rPr>
          <w:rFonts w:asciiTheme="minorHAnsi" w:hAnsiTheme="minorHAnsi"/>
        </w:rPr>
      </w:pPr>
      <w:r>
        <w:rPr>
          <w:rFonts w:asciiTheme="minorHAnsi" w:hAnsiTheme="minorHAnsi"/>
        </w:rPr>
        <w:br w:type="page"/>
      </w:r>
    </w:p>
    <w:p w14:paraId="0BEEE5AC" w14:textId="77777777" w:rsidR="007666C7" w:rsidRPr="00124093" w:rsidRDefault="00961FCF" w:rsidP="007666C7">
      <w:pPr>
        <w:keepNext/>
        <w:rPr>
          <w:rFonts w:asciiTheme="minorHAnsi" w:hAnsiTheme="minorHAnsi"/>
        </w:rPr>
      </w:pPr>
      <w:r w:rsidRPr="00124093">
        <w:rPr>
          <w:rFonts w:asciiTheme="minorHAnsi" w:hAnsiTheme="minorHAnsi"/>
          <w:noProof/>
          <w:lang w:eastAsia="en-AU"/>
        </w:rPr>
        <w:lastRenderedPageBreak/>
        <w:drawing>
          <wp:anchor distT="0" distB="0" distL="114300" distR="114300" simplePos="0" relativeHeight="251673600" behindDoc="1" locked="0" layoutInCell="1" allowOverlap="1" wp14:anchorId="2A214BF2" wp14:editId="5A6B545C">
            <wp:simplePos x="0" y="0"/>
            <wp:positionH relativeFrom="column">
              <wp:posOffset>-113030</wp:posOffset>
            </wp:positionH>
            <wp:positionV relativeFrom="paragraph">
              <wp:posOffset>76200</wp:posOffset>
            </wp:positionV>
            <wp:extent cx="5247005" cy="7229475"/>
            <wp:effectExtent l="0" t="0" r="0" b="0"/>
            <wp:wrapNone/>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247005" cy="7229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DBFF0" w14:textId="77777777" w:rsidR="007666C7" w:rsidRPr="00124093" w:rsidRDefault="007666C7" w:rsidP="007666C7">
      <w:pPr>
        <w:keepNext/>
        <w:rPr>
          <w:rFonts w:asciiTheme="minorHAnsi" w:hAnsiTheme="minorHAnsi"/>
        </w:rPr>
      </w:pPr>
    </w:p>
    <w:p w14:paraId="49E94CD4" w14:textId="77777777" w:rsidR="007666C7" w:rsidRPr="00124093" w:rsidRDefault="007666C7" w:rsidP="007666C7">
      <w:pPr>
        <w:keepNext/>
        <w:rPr>
          <w:rFonts w:asciiTheme="minorHAnsi" w:hAnsiTheme="minorHAnsi"/>
        </w:rPr>
      </w:pPr>
    </w:p>
    <w:p w14:paraId="16353769" w14:textId="77777777" w:rsidR="007666C7" w:rsidRPr="00124093" w:rsidRDefault="007666C7" w:rsidP="007666C7">
      <w:pPr>
        <w:keepNext/>
        <w:rPr>
          <w:rFonts w:asciiTheme="minorHAnsi" w:hAnsiTheme="minorHAnsi"/>
        </w:rPr>
      </w:pPr>
    </w:p>
    <w:p w14:paraId="129B7B2F" w14:textId="77777777" w:rsidR="007666C7" w:rsidRPr="00124093" w:rsidRDefault="007666C7" w:rsidP="007666C7">
      <w:pPr>
        <w:keepNext/>
        <w:rPr>
          <w:rFonts w:asciiTheme="minorHAnsi" w:hAnsiTheme="minorHAnsi"/>
        </w:rPr>
      </w:pPr>
    </w:p>
    <w:p w14:paraId="71D16ADA" w14:textId="77777777" w:rsidR="007666C7" w:rsidRPr="00124093" w:rsidRDefault="007666C7" w:rsidP="007666C7">
      <w:pPr>
        <w:keepNext/>
        <w:rPr>
          <w:rFonts w:asciiTheme="minorHAnsi" w:hAnsiTheme="minorHAnsi"/>
        </w:rPr>
      </w:pPr>
    </w:p>
    <w:p w14:paraId="09FD108E" w14:textId="77777777" w:rsidR="007666C7" w:rsidRPr="00124093" w:rsidRDefault="007666C7" w:rsidP="007666C7">
      <w:pPr>
        <w:keepNext/>
        <w:rPr>
          <w:rFonts w:asciiTheme="minorHAnsi" w:hAnsiTheme="minorHAnsi"/>
        </w:rPr>
      </w:pPr>
    </w:p>
    <w:p w14:paraId="4C70C5AB" w14:textId="77777777" w:rsidR="007666C7" w:rsidRPr="00124093" w:rsidRDefault="007666C7" w:rsidP="007666C7">
      <w:pPr>
        <w:keepNext/>
        <w:rPr>
          <w:rFonts w:asciiTheme="minorHAnsi" w:hAnsiTheme="minorHAnsi"/>
        </w:rPr>
      </w:pPr>
    </w:p>
    <w:p w14:paraId="1D5BFFCC" w14:textId="77777777" w:rsidR="007666C7" w:rsidRPr="00124093" w:rsidRDefault="007666C7" w:rsidP="007666C7">
      <w:pPr>
        <w:keepNext/>
        <w:rPr>
          <w:rFonts w:asciiTheme="minorHAnsi" w:hAnsiTheme="minorHAnsi"/>
        </w:rPr>
      </w:pPr>
    </w:p>
    <w:p w14:paraId="6D71044E" w14:textId="77777777" w:rsidR="007666C7" w:rsidRPr="00124093" w:rsidRDefault="007666C7" w:rsidP="007666C7">
      <w:pPr>
        <w:keepNext/>
        <w:rPr>
          <w:rFonts w:asciiTheme="minorHAnsi" w:hAnsiTheme="minorHAnsi"/>
        </w:rPr>
      </w:pPr>
    </w:p>
    <w:p w14:paraId="23BF2451" w14:textId="77777777" w:rsidR="007666C7" w:rsidRPr="00124093" w:rsidRDefault="007666C7" w:rsidP="007666C7">
      <w:pPr>
        <w:keepNext/>
        <w:rPr>
          <w:rFonts w:asciiTheme="minorHAnsi" w:hAnsiTheme="minorHAnsi"/>
        </w:rPr>
      </w:pPr>
    </w:p>
    <w:p w14:paraId="76E0F431" w14:textId="77777777" w:rsidR="007666C7" w:rsidRPr="00124093" w:rsidRDefault="007666C7" w:rsidP="007666C7">
      <w:pPr>
        <w:keepNext/>
        <w:rPr>
          <w:rFonts w:asciiTheme="minorHAnsi" w:hAnsiTheme="minorHAnsi"/>
        </w:rPr>
      </w:pPr>
    </w:p>
    <w:p w14:paraId="2F04E18E" w14:textId="77777777" w:rsidR="007666C7" w:rsidRPr="00124093" w:rsidRDefault="007666C7" w:rsidP="007666C7">
      <w:pPr>
        <w:keepNext/>
        <w:rPr>
          <w:rFonts w:asciiTheme="minorHAnsi" w:hAnsiTheme="minorHAnsi"/>
        </w:rPr>
      </w:pPr>
    </w:p>
    <w:p w14:paraId="694DD1D6" w14:textId="77777777" w:rsidR="007666C7" w:rsidRPr="00124093" w:rsidRDefault="007666C7" w:rsidP="007666C7">
      <w:pPr>
        <w:keepNext/>
        <w:rPr>
          <w:rFonts w:asciiTheme="minorHAnsi" w:hAnsiTheme="minorHAnsi"/>
        </w:rPr>
      </w:pPr>
    </w:p>
    <w:p w14:paraId="6977E2FE" w14:textId="77777777" w:rsidR="007666C7" w:rsidRPr="00124093" w:rsidRDefault="007666C7" w:rsidP="007666C7">
      <w:pPr>
        <w:keepNext/>
        <w:rPr>
          <w:rFonts w:asciiTheme="minorHAnsi" w:hAnsiTheme="minorHAnsi"/>
        </w:rPr>
      </w:pPr>
    </w:p>
    <w:p w14:paraId="374C2BD3" w14:textId="77777777" w:rsidR="007666C7" w:rsidRPr="00124093" w:rsidRDefault="007666C7" w:rsidP="007666C7">
      <w:pPr>
        <w:keepNext/>
        <w:rPr>
          <w:rFonts w:asciiTheme="minorHAnsi" w:hAnsiTheme="minorHAnsi"/>
        </w:rPr>
      </w:pPr>
    </w:p>
    <w:p w14:paraId="003A19AB" w14:textId="77777777" w:rsidR="007666C7" w:rsidRPr="00124093" w:rsidRDefault="007666C7" w:rsidP="007666C7">
      <w:pPr>
        <w:keepNext/>
        <w:rPr>
          <w:rFonts w:asciiTheme="minorHAnsi" w:hAnsiTheme="minorHAnsi"/>
        </w:rPr>
      </w:pPr>
    </w:p>
    <w:p w14:paraId="4FF76AB2" w14:textId="77777777" w:rsidR="007666C7" w:rsidRPr="00124093" w:rsidRDefault="007666C7" w:rsidP="007666C7">
      <w:pPr>
        <w:keepNext/>
        <w:rPr>
          <w:rFonts w:asciiTheme="minorHAnsi" w:hAnsiTheme="minorHAnsi"/>
        </w:rPr>
      </w:pPr>
    </w:p>
    <w:p w14:paraId="61C503A2" w14:textId="77777777" w:rsidR="007666C7" w:rsidRPr="00124093" w:rsidRDefault="007666C7" w:rsidP="007666C7">
      <w:pPr>
        <w:keepNext/>
        <w:rPr>
          <w:rFonts w:asciiTheme="minorHAnsi" w:hAnsiTheme="minorHAnsi"/>
        </w:rPr>
      </w:pPr>
    </w:p>
    <w:p w14:paraId="5E294553" w14:textId="77777777" w:rsidR="007666C7" w:rsidRPr="00124093" w:rsidRDefault="007666C7" w:rsidP="007666C7">
      <w:pPr>
        <w:keepNext/>
        <w:rPr>
          <w:rFonts w:asciiTheme="minorHAnsi" w:hAnsiTheme="minorHAnsi"/>
        </w:rPr>
      </w:pPr>
    </w:p>
    <w:p w14:paraId="70557B6F" w14:textId="77777777" w:rsidR="007666C7" w:rsidRPr="00124093" w:rsidRDefault="007666C7" w:rsidP="007666C7">
      <w:pPr>
        <w:keepNext/>
        <w:rPr>
          <w:rFonts w:asciiTheme="minorHAnsi" w:hAnsiTheme="minorHAnsi"/>
        </w:rPr>
      </w:pPr>
    </w:p>
    <w:p w14:paraId="1A6D3BF3" w14:textId="77777777" w:rsidR="007666C7" w:rsidRPr="00124093" w:rsidRDefault="007666C7" w:rsidP="007666C7">
      <w:pPr>
        <w:keepNext/>
        <w:rPr>
          <w:rFonts w:asciiTheme="minorHAnsi" w:hAnsiTheme="minorHAnsi"/>
        </w:rPr>
      </w:pPr>
    </w:p>
    <w:p w14:paraId="6BA19F09" w14:textId="77777777" w:rsidR="007666C7" w:rsidRPr="00124093" w:rsidRDefault="007666C7" w:rsidP="007666C7">
      <w:pPr>
        <w:keepNext/>
        <w:rPr>
          <w:rFonts w:asciiTheme="minorHAnsi" w:hAnsiTheme="minorHAnsi"/>
        </w:rPr>
      </w:pPr>
    </w:p>
    <w:p w14:paraId="325EFA3B" w14:textId="77777777" w:rsidR="007666C7" w:rsidRPr="00124093" w:rsidRDefault="007666C7" w:rsidP="007666C7">
      <w:pPr>
        <w:keepNext/>
        <w:rPr>
          <w:rFonts w:asciiTheme="minorHAnsi" w:hAnsiTheme="minorHAnsi"/>
        </w:rPr>
      </w:pPr>
    </w:p>
    <w:p w14:paraId="00B27AE3" w14:textId="77777777" w:rsidR="007666C7" w:rsidRPr="00124093" w:rsidRDefault="007666C7" w:rsidP="007666C7">
      <w:pPr>
        <w:keepNext/>
        <w:rPr>
          <w:rFonts w:asciiTheme="minorHAnsi" w:hAnsiTheme="minorHAnsi"/>
        </w:rPr>
      </w:pPr>
    </w:p>
    <w:p w14:paraId="5A20F496" w14:textId="77777777" w:rsidR="007666C7" w:rsidRPr="00124093" w:rsidRDefault="007666C7" w:rsidP="007666C7">
      <w:pPr>
        <w:keepNext/>
        <w:rPr>
          <w:rFonts w:asciiTheme="minorHAnsi" w:hAnsiTheme="minorHAnsi"/>
        </w:rPr>
      </w:pPr>
    </w:p>
    <w:p w14:paraId="3D53F915" w14:textId="77777777" w:rsidR="007666C7" w:rsidRPr="00124093" w:rsidRDefault="007666C7" w:rsidP="007666C7">
      <w:pPr>
        <w:keepNext/>
        <w:rPr>
          <w:rFonts w:asciiTheme="minorHAnsi" w:hAnsiTheme="minorHAnsi"/>
        </w:rPr>
      </w:pPr>
    </w:p>
    <w:p w14:paraId="598770B8" w14:textId="77777777" w:rsidR="007666C7" w:rsidRPr="00124093" w:rsidRDefault="007666C7" w:rsidP="007666C7">
      <w:pPr>
        <w:keepNext/>
        <w:rPr>
          <w:rFonts w:asciiTheme="minorHAnsi" w:hAnsiTheme="minorHAnsi"/>
        </w:rPr>
      </w:pPr>
    </w:p>
    <w:p w14:paraId="3BFC37BC" w14:textId="77777777" w:rsidR="007666C7" w:rsidRPr="00124093" w:rsidRDefault="007666C7" w:rsidP="007666C7">
      <w:pPr>
        <w:keepNext/>
        <w:rPr>
          <w:rFonts w:asciiTheme="minorHAnsi" w:hAnsiTheme="minorHAnsi"/>
        </w:rPr>
      </w:pPr>
    </w:p>
    <w:p w14:paraId="55F2E88F" w14:textId="77777777" w:rsidR="007666C7" w:rsidRPr="00124093" w:rsidRDefault="007666C7" w:rsidP="007666C7">
      <w:pPr>
        <w:keepNext/>
        <w:rPr>
          <w:rFonts w:asciiTheme="minorHAnsi" w:hAnsiTheme="minorHAnsi"/>
        </w:rPr>
      </w:pPr>
    </w:p>
    <w:p w14:paraId="62D097CE" w14:textId="77777777" w:rsidR="007666C7" w:rsidRPr="00124093" w:rsidRDefault="007666C7" w:rsidP="007666C7">
      <w:pPr>
        <w:keepNext/>
        <w:rPr>
          <w:rFonts w:asciiTheme="minorHAnsi" w:hAnsiTheme="minorHAnsi"/>
        </w:rPr>
      </w:pPr>
    </w:p>
    <w:p w14:paraId="775C9C37" w14:textId="77777777" w:rsidR="007666C7" w:rsidRPr="00124093" w:rsidRDefault="007666C7" w:rsidP="007666C7">
      <w:pPr>
        <w:keepNext/>
        <w:rPr>
          <w:rFonts w:asciiTheme="minorHAnsi" w:hAnsiTheme="minorHAnsi"/>
        </w:rPr>
      </w:pPr>
    </w:p>
    <w:p w14:paraId="36E1D6C7" w14:textId="77777777" w:rsidR="007666C7" w:rsidRPr="00124093" w:rsidRDefault="007666C7" w:rsidP="007666C7">
      <w:pPr>
        <w:keepNext/>
        <w:rPr>
          <w:rFonts w:asciiTheme="minorHAnsi" w:hAnsiTheme="minorHAnsi"/>
        </w:rPr>
      </w:pPr>
    </w:p>
    <w:p w14:paraId="10F9603F" w14:textId="77777777" w:rsidR="007666C7" w:rsidRPr="00124093" w:rsidRDefault="007666C7" w:rsidP="007666C7">
      <w:pPr>
        <w:keepNext/>
        <w:rPr>
          <w:rFonts w:asciiTheme="minorHAnsi" w:hAnsiTheme="minorHAnsi"/>
        </w:rPr>
      </w:pPr>
    </w:p>
    <w:p w14:paraId="49EDFD18" w14:textId="77777777" w:rsidR="007666C7" w:rsidRPr="00124093" w:rsidRDefault="007666C7" w:rsidP="007666C7">
      <w:pPr>
        <w:keepNext/>
        <w:rPr>
          <w:rFonts w:asciiTheme="minorHAnsi" w:hAnsiTheme="minorHAnsi"/>
        </w:rPr>
      </w:pPr>
    </w:p>
    <w:p w14:paraId="4A136200" w14:textId="77777777" w:rsidR="007666C7" w:rsidRPr="00124093" w:rsidRDefault="007666C7" w:rsidP="007666C7">
      <w:pPr>
        <w:keepNext/>
        <w:rPr>
          <w:rFonts w:asciiTheme="minorHAnsi" w:hAnsiTheme="minorHAnsi"/>
        </w:rPr>
      </w:pPr>
    </w:p>
    <w:p w14:paraId="64A3837F" w14:textId="77777777" w:rsidR="007666C7" w:rsidRPr="00124093" w:rsidRDefault="007666C7" w:rsidP="007666C7">
      <w:pPr>
        <w:keepNext/>
        <w:rPr>
          <w:rFonts w:asciiTheme="minorHAnsi" w:hAnsiTheme="minorHAnsi"/>
        </w:rPr>
      </w:pPr>
    </w:p>
    <w:p w14:paraId="6FF895BF" w14:textId="77777777" w:rsidR="007666C7" w:rsidRPr="00124093" w:rsidRDefault="007666C7" w:rsidP="007666C7">
      <w:pPr>
        <w:keepNext/>
        <w:rPr>
          <w:rFonts w:asciiTheme="minorHAnsi" w:hAnsiTheme="minorHAnsi"/>
        </w:rPr>
      </w:pPr>
    </w:p>
    <w:p w14:paraId="2E95AED5" w14:textId="77777777" w:rsidR="007666C7" w:rsidRPr="00124093" w:rsidRDefault="007666C7" w:rsidP="007666C7">
      <w:pPr>
        <w:keepNext/>
        <w:rPr>
          <w:rFonts w:asciiTheme="minorHAnsi" w:hAnsiTheme="minorHAnsi"/>
        </w:rPr>
      </w:pPr>
    </w:p>
    <w:p w14:paraId="3F60F154" w14:textId="77777777" w:rsidR="007666C7" w:rsidRPr="00124093" w:rsidRDefault="007666C7" w:rsidP="007666C7">
      <w:pPr>
        <w:keepNext/>
        <w:rPr>
          <w:rFonts w:asciiTheme="minorHAnsi" w:hAnsiTheme="minorHAnsi"/>
        </w:rPr>
      </w:pPr>
    </w:p>
    <w:p w14:paraId="0516F617" w14:textId="77777777" w:rsidR="007666C7" w:rsidRPr="00124093" w:rsidRDefault="007666C7" w:rsidP="007666C7">
      <w:pPr>
        <w:keepNext/>
        <w:rPr>
          <w:rFonts w:asciiTheme="minorHAnsi" w:hAnsiTheme="minorHAnsi"/>
        </w:rPr>
      </w:pPr>
    </w:p>
    <w:p w14:paraId="5CEB8A46" w14:textId="77777777" w:rsidR="007666C7" w:rsidRPr="00124093" w:rsidRDefault="007666C7" w:rsidP="007666C7">
      <w:pPr>
        <w:keepNext/>
        <w:rPr>
          <w:rFonts w:asciiTheme="minorHAnsi" w:hAnsiTheme="minorHAnsi"/>
        </w:rPr>
      </w:pPr>
    </w:p>
    <w:p w14:paraId="532488EE" w14:textId="77777777" w:rsidR="007666C7" w:rsidRPr="00124093" w:rsidRDefault="007666C7" w:rsidP="007666C7">
      <w:pPr>
        <w:keepNext/>
        <w:rPr>
          <w:rFonts w:asciiTheme="minorHAnsi" w:hAnsiTheme="minorHAnsi"/>
        </w:rPr>
      </w:pPr>
    </w:p>
    <w:p w14:paraId="3BA5E2B6" w14:textId="77777777" w:rsidR="007666C7" w:rsidRPr="00124093" w:rsidRDefault="007666C7" w:rsidP="007666C7">
      <w:pPr>
        <w:keepNext/>
        <w:rPr>
          <w:rFonts w:asciiTheme="minorHAnsi" w:hAnsiTheme="minorHAnsi"/>
        </w:rPr>
      </w:pPr>
    </w:p>
    <w:p w14:paraId="2C918555" w14:textId="692F0DB3" w:rsidR="007666C7" w:rsidRPr="00124093" w:rsidRDefault="007666C7" w:rsidP="007666C7">
      <w:pPr>
        <w:pStyle w:val="Caption"/>
        <w:rPr>
          <w:rFonts w:asciiTheme="minorHAnsi" w:hAnsiTheme="minorHAnsi"/>
          <w:b w:val="0"/>
        </w:rPr>
      </w:pPr>
      <w:bookmarkStart w:id="65" w:name="_Toc407105460"/>
      <w:bookmarkStart w:id="66" w:name="Figure12"/>
      <w:r w:rsidRPr="00124093">
        <w:rPr>
          <w:rFonts w:asciiTheme="minorHAnsi" w:hAnsiTheme="minorHAnsi"/>
        </w:rPr>
        <w:t>Figure 1</w:t>
      </w:r>
      <w:r w:rsidR="00C04475">
        <w:rPr>
          <w:rFonts w:asciiTheme="minorHAnsi" w:hAnsiTheme="minorHAnsi"/>
        </w:rPr>
        <w:t>0</w:t>
      </w:r>
      <w:r w:rsidR="00E17478">
        <w:rPr>
          <w:rFonts w:asciiTheme="minorHAnsi" w:hAnsiTheme="minorHAnsi"/>
        </w:rPr>
        <w:t>.</w:t>
      </w:r>
      <w:r w:rsidRPr="00124093">
        <w:rPr>
          <w:rFonts w:asciiTheme="minorHAnsi" w:hAnsiTheme="minorHAnsi"/>
          <w:b w:val="0"/>
        </w:rPr>
        <w:t xml:space="preserve"> Optimising fish attraction to a </w:t>
      </w:r>
      <w:proofErr w:type="spellStart"/>
      <w:r w:rsidRPr="00124093">
        <w:rPr>
          <w:rFonts w:asciiTheme="minorHAnsi" w:hAnsiTheme="minorHAnsi"/>
          <w:b w:val="0"/>
        </w:rPr>
        <w:t>fishway</w:t>
      </w:r>
      <w:proofErr w:type="spellEnd"/>
      <w:r w:rsidRPr="00124093">
        <w:rPr>
          <w:rFonts w:asciiTheme="minorHAnsi" w:hAnsiTheme="minorHAnsi"/>
          <w:b w:val="0"/>
        </w:rPr>
        <w:t xml:space="preserve"> entrance (modified from </w:t>
      </w:r>
      <w:proofErr w:type="spellStart"/>
      <w:r w:rsidRPr="00124093">
        <w:rPr>
          <w:rFonts w:asciiTheme="minorHAnsi" w:hAnsiTheme="minorHAnsi"/>
          <w:b w:val="0"/>
        </w:rPr>
        <w:t>Larinier</w:t>
      </w:r>
      <w:proofErr w:type="spellEnd"/>
      <w:r w:rsidRPr="00124093">
        <w:rPr>
          <w:rFonts w:asciiTheme="minorHAnsi" w:hAnsiTheme="minorHAnsi"/>
          <w:b w:val="0"/>
        </w:rPr>
        <w:t xml:space="preserve"> 2002).</w:t>
      </w:r>
      <w:bookmarkEnd w:id="65"/>
      <w:bookmarkEnd w:id="66"/>
    </w:p>
    <w:p w14:paraId="65B4D043" w14:textId="4E905BAB" w:rsidR="00E17478" w:rsidRDefault="00E17478">
      <w:pPr>
        <w:spacing w:after="200" w:line="276" w:lineRule="auto"/>
        <w:rPr>
          <w:rFonts w:asciiTheme="minorHAnsi" w:hAnsiTheme="minorHAnsi" w:cs="Arial"/>
          <w:bCs/>
          <w:sz w:val="20"/>
          <w:szCs w:val="22"/>
        </w:rPr>
      </w:pPr>
      <w:r>
        <w:rPr>
          <w:rFonts w:asciiTheme="minorHAnsi" w:hAnsiTheme="minorHAnsi" w:cs="Arial"/>
          <w:bCs/>
          <w:sz w:val="20"/>
          <w:szCs w:val="22"/>
        </w:rPr>
        <w:br w:type="page"/>
      </w:r>
    </w:p>
    <w:p w14:paraId="131E8A92" w14:textId="23DDCD6F" w:rsidR="00D42E08" w:rsidRPr="00124093" w:rsidRDefault="00F75016" w:rsidP="007666C7">
      <w:pPr>
        <w:rPr>
          <w:rFonts w:asciiTheme="minorHAnsi" w:hAnsiTheme="minorHAnsi"/>
        </w:rPr>
      </w:pPr>
      <w:r w:rsidRPr="00124093">
        <w:rPr>
          <w:rFonts w:asciiTheme="minorHAnsi" w:hAnsiTheme="minorHAnsi"/>
          <w:noProof/>
          <w:lang w:eastAsia="en-AU"/>
        </w:rPr>
        <w:lastRenderedPageBreak/>
        <mc:AlternateContent>
          <mc:Choice Requires="wps">
            <w:drawing>
              <wp:inline distT="0" distB="0" distL="0" distR="0" wp14:anchorId="73163EC4" wp14:editId="66A8A824">
                <wp:extent cx="5486400" cy="3086100"/>
                <wp:effectExtent l="0" t="0" r="25400" b="38100"/>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08610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559B9" w14:textId="248F02F3" w:rsidR="0020393C" w:rsidRPr="00124093" w:rsidRDefault="0020393C" w:rsidP="007666C7">
                            <w:pPr>
                              <w:pStyle w:val="Caption"/>
                              <w:spacing w:after="120"/>
                              <w:rPr>
                                <w:rFonts w:asciiTheme="minorHAnsi" w:hAnsiTheme="minorHAnsi" w:cs="Arial"/>
                                <w:sz w:val="22"/>
                                <w:szCs w:val="22"/>
                              </w:rPr>
                            </w:pPr>
                            <w:r w:rsidRPr="00124093">
                              <w:rPr>
                                <w:rFonts w:asciiTheme="minorHAnsi" w:hAnsiTheme="minorHAnsi" w:cs="Arial"/>
                                <w:b w:val="0"/>
                                <w:bCs w:val="0"/>
                                <w:szCs w:val="22"/>
                              </w:rPr>
                              <w:t>Box 6. Summary of Operating Standards for fishway attraction</w:t>
                            </w:r>
                          </w:p>
                          <w:p w14:paraId="2F470F99" w14:textId="1D70F0B5"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Low flows through fishway. Flow to the fishway is the highest priority at low streamflows</w:t>
                            </w:r>
                            <w:r>
                              <w:rPr>
                                <w:rFonts w:asciiTheme="minorHAnsi" w:hAnsiTheme="minorHAnsi"/>
                                <w:szCs w:val="22"/>
                              </w:rPr>
                              <w:t>,</w:t>
                            </w:r>
                            <w:r w:rsidRPr="00124093">
                              <w:rPr>
                                <w:rFonts w:asciiTheme="minorHAnsi" w:hAnsiTheme="minorHAnsi"/>
                                <w:szCs w:val="22"/>
                              </w:rPr>
                              <w:t xml:space="preserve"> and flow should pass through the fishway until cease-to-flow occurs i.e. ‘fishway is first on and last off’</w:t>
                            </w:r>
                            <w:r>
                              <w:rPr>
                                <w:rFonts w:asciiTheme="minorHAnsi" w:hAnsiTheme="minorHAnsi"/>
                                <w:szCs w:val="22"/>
                              </w:rPr>
                              <w:t>.</w:t>
                            </w:r>
                          </w:p>
                          <w:p w14:paraId="542E2B36" w14:textId="507B5665"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Maintain integrity of fishway flow. Spill over the weir or regulator should not mask fishway flow. Flow over the weir should be adjusted so that turbulence</w:t>
                            </w:r>
                            <w:r>
                              <w:rPr>
                                <w:rFonts w:asciiTheme="minorHAnsi" w:hAnsiTheme="minorHAnsi"/>
                                <w:szCs w:val="22"/>
                              </w:rPr>
                              <w:t xml:space="preserve"> and </w:t>
                            </w:r>
                            <w:r w:rsidRPr="00124093">
                              <w:rPr>
                                <w:rFonts w:asciiTheme="minorHAnsi" w:hAnsiTheme="minorHAnsi"/>
                                <w:szCs w:val="22"/>
                              </w:rPr>
                              <w:t xml:space="preserve">white water is </w:t>
                            </w:r>
                            <w:r>
                              <w:rPr>
                                <w:rFonts w:asciiTheme="minorHAnsi" w:hAnsiTheme="minorHAnsi"/>
                                <w:szCs w:val="22"/>
                              </w:rPr>
                              <w:t>~</w:t>
                            </w:r>
                            <w:r w:rsidRPr="00124093">
                              <w:rPr>
                                <w:rFonts w:asciiTheme="minorHAnsi" w:hAnsiTheme="minorHAnsi"/>
                                <w:szCs w:val="22"/>
                              </w:rPr>
                              <w:t>0.5–1.0 m from the fishway entrance.</w:t>
                            </w:r>
                          </w:p>
                          <w:p w14:paraId="72D4DB00" w14:textId="26AE476C"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Low flow spill adjacent to fishway entrance.</w:t>
                            </w:r>
                          </w:p>
                          <w:p w14:paraId="50002FDE" w14:textId="77777777"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Moderate spill spread evenly across the weir, tapering to the fishway entrance.</w:t>
                            </w:r>
                          </w:p>
                          <w:p w14:paraId="3239268D" w14:textId="77777777"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High flow spill spread evenly across the weir, tapering to the fishway entrance.</w:t>
                            </w:r>
                          </w:p>
                          <w:p w14:paraId="5588ACF6" w14:textId="06F6AED6"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 xml:space="preserve">It is still essential to continue operating the fishway at low volumes of water </w:t>
                            </w:r>
                            <w:r>
                              <w:rPr>
                                <w:rFonts w:asciiTheme="minorHAnsi" w:hAnsiTheme="minorHAnsi"/>
                                <w:szCs w:val="22"/>
                              </w:rPr>
                              <w:t>–</w:t>
                            </w:r>
                            <w:r w:rsidRPr="00124093">
                              <w:rPr>
                                <w:rFonts w:asciiTheme="minorHAnsi" w:hAnsiTheme="minorHAnsi"/>
                                <w:szCs w:val="22"/>
                              </w:rPr>
                              <w:t xml:space="preserve"> small fish are still able to migrate</w:t>
                            </w:r>
                            <w:r>
                              <w:rPr>
                                <w:rFonts w:asciiTheme="minorHAnsi" w:hAnsiTheme="minorHAnsi"/>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253" o:spid="_x0000_s1059" type="#_x0000_t202" style="width:6in;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" fillcolor="#d9d9d9" strokeweight=".5pt">
                <v:path arrowok="t"/>
                <v:textbox>
                  <w:txbxContent>
                    <w:p w14:paraId="260559B9" w14:textId="248F02F3" w:rsidR="0020393C" w:rsidRPr="00124093" w:rsidRDefault="0020393C" w:rsidP="007666C7">
                      <w:pPr>
                        <w:pStyle w:val="Caption"/>
                        <w:spacing w:after="120"/>
                        <w:rPr>
                          <w:rFonts w:asciiTheme="minorHAnsi" w:hAnsiTheme="minorHAnsi" w:cs="Arial"/>
                          <w:sz w:val="22"/>
                          <w:szCs w:val="22"/>
                        </w:rPr>
                      </w:pPr>
                      <w:r w:rsidRPr="00124093">
                        <w:rPr>
                          <w:rFonts w:asciiTheme="minorHAnsi" w:hAnsiTheme="minorHAnsi" w:cs="Arial"/>
                          <w:b w:val="0"/>
                          <w:bCs w:val="0"/>
                          <w:szCs w:val="22"/>
                        </w:rPr>
                        <w:t>Box 6. Summary of Operating Standards for fishway attraction</w:t>
                      </w:r>
                    </w:p>
                    <w:p w14:paraId="2F470F99" w14:textId="1D70F0B5"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Low flows through fishway. Flow to the fishway is the highest priority at low streamflows</w:t>
                      </w:r>
                      <w:r>
                        <w:rPr>
                          <w:rFonts w:asciiTheme="minorHAnsi" w:hAnsiTheme="minorHAnsi"/>
                          <w:szCs w:val="22"/>
                        </w:rPr>
                        <w:t>,</w:t>
                      </w:r>
                      <w:r w:rsidRPr="00124093">
                        <w:rPr>
                          <w:rFonts w:asciiTheme="minorHAnsi" w:hAnsiTheme="minorHAnsi"/>
                          <w:szCs w:val="22"/>
                        </w:rPr>
                        <w:t xml:space="preserve"> and flow should pass through the fishway until cease-to-flow occurs i.e. ‘fishway is first on and last off’</w:t>
                      </w:r>
                      <w:r>
                        <w:rPr>
                          <w:rFonts w:asciiTheme="minorHAnsi" w:hAnsiTheme="minorHAnsi"/>
                          <w:szCs w:val="22"/>
                        </w:rPr>
                        <w:t>.</w:t>
                      </w:r>
                    </w:p>
                    <w:p w14:paraId="542E2B36" w14:textId="507B5665"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Maintain integrity of fishway flow. Spill over the weir or regulator should not mask fishway flow. Flow over the weir should be adjusted so that turbulence</w:t>
                      </w:r>
                      <w:r>
                        <w:rPr>
                          <w:rFonts w:asciiTheme="minorHAnsi" w:hAnsiTheme="minorHAnsi"/>
                          <w:szCs w:val="22"/>
                        </w:rPr>
                        <w:t xml:space="preserve"> and </w:t>
                      </w:r>
                      <w:r w:rsidRPr="00124093">
                        <w:rPr>
                          <w:rFonts w:asciiTheme="minorHAnsi" w:hAnsiTheme="minorHAnsi"/>
                          <w:szCs w:val="22"/>
                        </w:rPr>
                        <w:t xml:space="preserve">white water is </w:t>
                      </w:r>
                      <w:r>
                        <w:rPr>
                          <w:rFonts w:asciiTheme="minorHAnsi" w:hAnsiTheme="minorHAnsi"/>
                          <w:szCs w:val="22"/>
                        </w:rPr>
                        <w:t>~</w:t>
                      </w:r>
                      <w:r w:rsidRPr="00124093">
                        <w:rPr>
                          <w:rFonts w:asciiTheme="minorHAnsi" w:hAnsiTheme="minorHAnsi"/>
                          <w:szCs w:val="22"/>
                        </w:rPr>
                        <w:t>0.5–1.0 m from the fishway entrance.</w:t>
                      </w:r>
                    </w:p>
                    <w:p w14:paraId="72D4DB00" w14:textId="26AE476C"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Low flow spill adjacent to fishway entrance.</w:t>
                      </w:r>
                    </w:p>
                    <w:p w14:paraId="50002FDE" w14:textId="77777777"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Moderate spill spread evenly across the weir, tapering to the fishway entrance.</w:t>
                      </w:r>
                    </w:p>
                    <w:p w14:paraId="3239268D" w14:textId="77777777"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High flow spill spread evenly across the weir, tapering to the fishway entrance.</w:t>
                      </w:r>
                    </w:p>
                    <w:p w14:paraId="5588ACF6" w14:textId="06F6AED6" w:rsidR="0020393C" w:rsidRPr="00124093" w:rsidRDefault="0020393C" w:rsidP="007666C7">
                      <w:pPr>
                        <w:pStyle w:val="ListParagraph"/>
                        <w:numPr>
                          <w:ilvl w:val="0"/>
                          <w:numId w:val="43"/>
                        </w:numPr>
                        <w:spacing w:line="360" w:lineRule="auto"/>
                        <w:rPr>
                          <w:rFonts w:asciiTheme="minorHAnsi" w:hAnsiTheme="minorHAnsi"/>
                          <w:szCs w:val="22"/>
                        </w:rPr>
                      </w:pPr>
                      <w:r w:rsidRPr="00124093">
                        <w:rPr>
                          <w:rFonts w:asciiTheme="minorHAnsi" w:hAnsiTheme="minorHAnsi"/>
                          <w:szCs w:val="22"/>
                        </w:rPr>
                        <w:t xml:space="preserve">It is still essential to continue operating the fishway at low volumes of water </w:t>
                      </w:r>
                      <w:r>
                        <w:rPr>
                          <w:rFonts w:asciiTheme="minorHAnsi" w:hAnsiTheme="minorHAnsi"/>
                          <w:szCs w:val="22"/>
                        </w:rPr>
                        <w:t>–</w:t>
                      </w:r>
                      <w:r w:rsidRPr="00124093">
                        <w:rPr>
                          <w:rFonts w:asciiTheme="minorHAnsi" w:hAnsiTheme="minorHAnsi"/>
                          <w:szCs w:val="22"/>
                        </w:rPr>
                        <w:t xml:space="preserve"> small fish are still able to migrate</w:t>
                      </w:r>
                      <w:r>
                        <w:rPr>
                          <w:rFonts w:asciiTheme="minorHAnsi" w:hAnsiTheme="minorHAnsi"/>
                          <w:szCs w:val="22"/>
                        </w:rPr>
                        <w:t>.</w:t>
                      </w:r>
                    </w:p>
                  </w:txbxContent>
                </v:textbox>
                <w10:anchorlock/>
              </v:shape>
            </w:pict>
          </mc:Fallback>
        </mc:AlternateContent>
      </w:r>
    </w:p>
    <w:p w14:paraId="2162945F" w14:textId="77777777" w:rsidR="007666C7" w:rsidRPr="00124093" w:rsidRDefault="007666C7" w:rsidP="007666C7">
      <w:pPr>
        <w:rPr>
          <w:rFonts w:asciiTheme="minorHAnsi" w:hAnsiTheme="minorHAnsi"/>
        </w:rPr>
      </w:pPr>
    </w:p>
    <w:p w14:paraId="45FEEE81" w14:textId="3062ACEF" w:rsidR="007666C7" w:rsidRPr="00124093" w:rsidRDefault="00F64D53" w:rsidP="00124093">
      <w:pPr>
        <w:pStyle w:val="Heading2"/>
        <w:keepLines w:val="0"/>
        <w:spacing w:before="160" w:after="40" w:line="280" w:lineRule="exact"/>
        <w:rPr>
          <w:rFonts w:ascii="Calibri" w:eastAsia="Times New Roman" w:hAnsi="Calibri" w:cs="Arial"/>
          <w:bCs w:val="0"/>
          <w:color w:val="228591"/>
          <w:sz w:val="28"/>
          <w:szCs w:val="24"/>
        </w:rPr>
      </w:pPr>
      <w:r>
        <w:rPr>
          <w:rFonts w:ascii="Calibri" w:hAnsi="Calibri" w:cs="Arial"/>
          <w:color w:val="228591"/>
          <w:sz w:val="28"/>
        </w:rPr>
        <w:t>3.3</w:t>
      </w:r>
      <w:r>
        <w:rPr>
          <w:rFonts w:ascii="Calibri" w:hAnsi="Calibri" w:cs="Arial"/>
          <w:color w:val="228591"/>
          <w:sz w:val="28"/>
        </w:rPr>
        <w:tab/>
      </w:r>
      <w:bookmarkStart w:id="67" w:name="_Toc407186981"/>
      <w:bookmarkStart w:id="68" w:name="_Toc415651708"/>
      <w:r w:rsidR="007666C7" w:rsidRPr="00124093">
        <w:rPr>
          <w:rFonts w:ascii="Calibri" w:eastAsia="Times New Roman" w:hAnsi="Calibri" w:cs="Arial"/>
          <w:bCs w:val="0"/>
          <w:color w:val="228591"/>
          <w:sz w:val="28"/>
          <w:szCs w:val="24"/>
        </w:rPr>
        <w:t xml:space="preserve">Operational Performance Standards for </w:t>
      </w:r>
      <w:r w:rsidR="00E17478" w:rsidRPr="004C25D5">
        <w:rPr>
          <w:rFonts w:ascii="Calibri" w:eastAsia="Times New Roman" w:hAnsi="Calibri" w:cs="Arial"/>
          <w:bCs w:val="0"/>
          <w:color w:val="228591"/>
          <w:sz w:val="28"/>
          <w:szCs w:val="24"/>
        </w:rPr>
        <w:t>passage in fish</w:t>
      </w:r>
      <w:r w:rsidR="007666C7" w:rsidRPr="00124093">
        <w:rPr>
          <w:rFonts w:ascii="Calibri" w:eastAsia="Times New Roman" w:hAnsi="Calibri" w:cs="Arial"/>
          <w:bCs w:val="0"/>
          <w:color w:val="228591"/>
          <w:sz w:val="28"/>
          <w:szCs w:val="24"/>
        </w:rPr>
        <w:t>ways</w:t>
      </w:r>
      <w:bookmarkEnd w:id="67"/>
      <w:bookmarkEnd w:id="68"/>
    </w:p>
    <w:p w14:paraId="60BE00A3" w14:textId="54911188" w:rsidR="00A618F7" w:rsidRPr="00124093" w:rsidRDefault="007666C7" w:rsidP="00124093">
      <w:pPr>
        <w:spacing w:after="113" w:line="240" w:lineRule="atLeast"/>
        <w:rPr>
          <w:rFonts w:asciiTheme="minorHAnsi" w:hAnsiTheme="minorHAnsi"/>
        </w:rPr>
      </w:pPr>
      <w:r w:rsidRPr="00124093">
        <w:rPr>
          <w:rFonts w:asciiTheme="minorHAnsi" w:hAnsiTheme="minorHAnsi"/>
        </w:rPr>
        <w:t>There are three components to operating standards for passage in fishways:</w:t>
      </w:r>
    </w:p>
    <w:p w14:paraId="742B4780" w14:textId="5C5A7DE6" w:rsidR="00A618F7" w:rsidRPr="00124093" w:rsidRDefault="00E17478" w:rsidP="00124093">
      <w:r>
        <w:rPr>
          <w:rFonts w:ascii="Calibri" w:hAnsi="Calibri" w:cs="Arial"/>
          <w:b/>
          <w:sz w:val="24"/>
        </w:rPr>
        <w:t>3.</w:t>
      </w:r>
      <w:r w:rsidR="00F64D53">
        <w:rPr>
          <w:rFonts w:ascii="Calibri" w:hAnsi="Calibri" w:cs="Arial"/>
          <w:b/>
          <w:sz w:val="24"/>
        </w:rPr>
        <w:t>3</w:t>
      </w:r>
      <w:r>
        <w:rPr>
          <w:rFonts w:ascii="Calibri" w:hAnsi="Calibri" w:cs="Arial"/>
          <w:b/>
          <w:sz w:val="24"/>
        </w:rPr>
        <w:t>.1</w:t>
      </w:r>
      <w:r>
        <w:rPr>
          <w:rFonts w:ascii="Calibri" w:hAnsi="Calibri" w:cs="Arial"/>
          <w:b/>
          <w:sz w:val="24"/>
        </w:rPr>
        <w:tab/>
      </w:r>
      <w:r w:rsidR="007666C7" w:rsidRPr="00124093">
        <w:rPr>
          <w:rFonts w:ascii="Calibri" w:hAnsi="Calibri" w:cs="Arial"/>
          <w:b/>
          <w:sz w:val="24"/>
        </w:rPr>
        <w:t>Maintaining minimum depth in fishways</w:t>
      </w:r>
    </w:p>
    <w:p w14:paraId="3B62F4FC" w14:textId="5E76076E" w:rsidR="00A618F7" w:rsidRPr="00124093" w:rsidRDefault="007666C7" w:rsidP="00124093">
      <w:pPr>
        <w:spacing w:after="113" w:line="240" w:lineRule="atLeast"/>
        <w:rPr>
          <w:rFonts w:asciiTheme="minorHAnsi" w:hAnsiTheme="minorHAnsi"/>
        </w:rPr>
      </w:pPr>
      <w:r w:rsidRPr="00124093">
        <w:rPr>
          <w:rFonts w:asciiTheme="minorHAnsi" w:hAnsiTheme="minorHAnsi"/>
        </w:rPr>
        <w:t>Maintaining minimum depth in fishways is done by maintaining headwater levels upstream.</w:t>
      </w:r>
      <w:r w:rsidR="00AC2616" w:rsidRPr="00124093">
        <w:rPr>
          <w:rFonts w:asciiTheme="minorHAnsi" w:hAnsiTheme="minorHAnsi"/>
        </w:rPr>
        <w:t xml:space="preserve"> </w:t>
      </w:r>
      <w:r w:rsidRPr="00124093">
        <w:rPr>
          <w:rFonts w:asciiTheme="minorHAnsi" w:hAnsiTheme="minorHAnsi"/>
        </w:rPr>
        <w:t xml:space="preserve">This relates to </w:t>
      </w:r>
      <w:proofErr w:type="spellStart"/>
      <w:r w:rsidRPr="00124093">
        <w:rPr>
          <w:rFonts w:asciiTheme="minorHAnsi" w:hAnsiTheme="minorHAnsi"/>
        </w:rPr>
        <w:t>weirpool</w:t>
      </w:r>
      <w:proofErr w:type="spellEnd"/>
      <w:r w:rsidRPr="00124093">
        <w:rPr>
          <w:rFonts w:asciiTheme="minorHAnsi" w:hAnsiTheme="minorHAnsi"/>
        </w:rPr>
        <w:t xml:space="preserve"> management and should be considered in detail in the design phase; if the information is not available</w:t>
      </w:r>
      <w:r w:rsidR="00F20991">
        <w:rPr>
          <w:rFonts w:asciiTheme="minorHAnsi" w:hAnsiTheme="minorHAnsi"/>
        </w:rPr>
        <w:t>,</w:t>
      </w:r>
      <w:r w:rsidRPr="00124093">
        <w:rPr>
          <w:rFonts w:asciiTheme="minorHAnsi" w:hAnsiTheme="minorHAnsi"/>
        </w:rPr>
        <w:t xml:space="preserve"> then </w:t>
      </w:r>
      <w:r w:rsidR="00F20991">
        <w:rPr>
          <w:rFonts w:asciiTheme="minorHAnsi" w:hAnsiTheme="minorHAnsi"/>
        </w:rPr>
        <w:t xml:space="preserve">the </w:t>
      </w:r>
      <w:r w:rsidRPr="00124093">
        <w:rPr>
          <w:rFonts w:asciiTheme="minorHAnsi" w:hAnsiTheme="minorHAnsi"/>
        </w:rPr>
        <w:t>minimum depths in Table 2 can be used.</w:t>
      </w:r>
    </w:p>
    <w:p w14:paraId="6309CFB8" w14:textId="5D3B02B6" w:rsidR="007666C7" w:rsidRPr="00124093" w:rsidRDefault="00E17478" w:rsidP="00124093">
      <w:pPr>
        <w:spacing w:after="113" w:line="240" w:lineRule="atLeast"/>
        <w:rPr>
          <w:rFonts w:ascii="Calibri" w:hAnsi="Calibri" w:cs="Arial"/>
          <w:b/>
          <w:sz w:val="24"/>
        </w:rPr>
      </w:pPr>
      <w:r>
        <w:rPr>
          <w:rFonts w:ascii="Calibri" w:hAnsi="Calibri" w:cs="Arial"/>
          <w:b/>
          <w:sz w:val="24"/>
        </w:rPr>
        <w:t>3.</w:t>
      </w:r>
      <w:r w:rsidR="00F64D53">
        <w:rPr>
          <w:rFonts w:ascii="Calibri" w:hAnsi="Calibri" w:cs="Arial"/>
          <w:b/>
          <w:sz w:val="24"/>
        </w:rPr>
        <w:t>3</w:t>
      </w:r>
      <w:r>
        <w:rPr>
          <w:rFonts w:ascii="Calibri" w:hAnsi="Calibri" w:cs="Arial"/>
          <w:b/>
          <w:sz w:val="24"/>
        </w:rPr>
        <w:t>.2</w:t>
      </w:r>
      <w:r>
        <w:rPr>
          <w:rFonts w:ascii="Calibri" w:hAnsi="Calibri" w:cs="Arial"/>
          <w:b/>
          <w:sz w:val="24"/>
        </w:rPr>
        <w:tab/>
      </w:r>
      <w:r w:rsidR="007666C7" w:rsidRPr="00124093">
        <w:rPr>
          <w:rFonts w:ascii="Calibri" w:hAnsi="Calibri" w:cs="Arial"/>
          <w:b/>
          <w:sz w:val="24"/>
        </w:rPr>
        <w:t>Operating gates on fishways</w:t>
      </w:r>
    </w:p>
    <w:p w14:paraId="0A72C440" w14:textId="7482531C"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Gates are used on fish locks, vertical-slot fishways and </w:t>
      </w:r>
      <w:proofErr w:type="spellStart"/>
      <w:r w:rsidRPr="00124093">
        <w:rPr>
          <w:rFonts w:asciiTheme="minorHAnsi" w:hAnsiTheme="minorHAnsi"/>
        </w:rPr>
        <w:t>Denil</w:t>
      </w:r>
      <w:proofErr w:type="spellEnd"/>
      <w:r w:rsidRPr="00124093">
        <w:rPr>
          <w:rFonts w:asciiTheme="minorHAnsi" w:hAnsiTheme="minorHAnsi"/>
        </w:rPr>
        <w:t xml:space="preserve"> fishways (</w:t>
      </w:r>
      <w:r w:rsidR="00F20991">
        <w:rPr>
          <w:rFonts w:asciiTheme="minorHAnsi" w:hAnsiTheme="minorHAnsi"/>
        </w:rPr>
        <w:t xml:space="preserve">the </w:t>
      </w:r>
      <w:r w:rsidRPr="00124093">
        <w:rPr>
          <w:rFonts w:asciiTheme="minorHAnsi" w:hAnsiTheme="minorHAnsi"/>
        </w:rPr>
        <w:t xml:space="preserve">only </w:t>
      </w:r>
      <w:proofErr w:type="spellStart"/>
      <w:r w:rsidR="00B048EA">
        <w:rPr>
          <w:rFonts w:asciiTheme="minorHAnsi" w:hAnsiTheme="minorHAnsi"/>
        </w:rPr>
        <w:t>Denil</w:t>
      </w:r>
      <w:proofErr w:type="spellEnd"/>
      <w:r w:rsidR="00B048EA">
        <w:rPr>
          <w:rFonts w:asciiTheme="minorHAnsi" w:hAnsiTheme="minorHAnsi"/>
        </w:rPr>
        <w:t xml:space="preserve"> </w:t>
      </w:r>
      <w:proofErr w:type="spellStart"/>
      <w:r w:rsidR="00B048EA">
        <w:rPr>
          <w:rFonts w:asciiTheme="minorHAnsi" w:hAnsiTheme="minorHAnsi"/>
        </w:rPr>
        <w:t>fishway</w:t>
      </w:r>
      <w:proofErr w:type="spellEnd"/>
      <w:r w:rsidR="00B048EA" w:rsidRPr="00124093">
        <w:rPr>
          <w:rFonts w:asciiTheme="minorHAnsi" w:hAnsiTheme="minorHAnsi"/>
        </w:rPr>
        <w:t xml:space="preserve"> </w:t>
      </w:r>
      <w:r w:rsidRPr="00124093">
        <w:rPr>
          <w:rFonts w:asciiTheme="minorHAnsi" w:hAnsiTheme="minorHAnsi"/>
        </w:rPr>
        <w:t>in Victoria is located at Lock 10 on the Murray River). The gates on fish</w:t>
      </w:r>
      <w:r w:rsidR="00C65786">
        <w:rPr>
          <w:rFonts w:asciiTheme="minorHAnsi" w:hAnsiTheme="minorHAnsi"/>
        </w:rPr>
        <w:t xml:space="preserve"> </w:t>
      </w:r>
      <w:r w:rsidRPr="00124093">
        <w:rPr>
          <w:rFonts w:asciiTheme="minorHAnsi" w:hAnsiTheme="minorHAnsi"/>
        </w:rPr>
        <w:t>locks are automated and hence are not part of regular operation, although they require regular maintenance.</w:t>
      </w:r>
      <w:r w:rsidR="00AC2616" w:rsidRPr="00124093">
        <w:rPr>
          <w:rFonts w:asciiTheme="minorHAnsi" w:hAnsiTheme="minorHAnsi"/>
        </w:rPr>
        <w:t xml:space="preserve"> </w:t>
      </w:r>
      <w:r w:rsidRPr="00124093">
        <w:rPr>
          <w:rFonts w:asciiTheme="minorHAnsi" w:hAnsiTheme="minorHAnsi"/>
        </w:rPr>
        <w:t>Gates are not used on rock-ramp fishways in Australia as yet, although they are used overseas to protect bypass channels from flood flows.</w:t>
      </w:r>
    </w:p>
    <w:p w14:paraId="5E5D2835" w14:textId="47859A45" w:rsidR="00A618F7" w:rsidRPr="00124093" w:rsidRDefault="007666C7" w:rsidP="00124093">
      <w:pPr>
        <w:spacing w:after="113" w:line="240" w:lineRule="atLeast"/>
        <w:rPr>
          <w:rFonts w:asciiTheme="minorHAnsi" w:hAnsiTheme="minorHAnsi"/>
          <w:szCs w:val="22"/>
        </w:rPr>
      </w:pPr>
      <w:r w:rsidRPr="00124093">
        <w:rPr>
          <w:rFonts w:asciiTheme="minorHAnsi" w:hAnsiTheme="minorHAnsi"/>
        </w:rPr>
        <w:t xml:space="preserve">There are two types of operating gates that are used: </w:t>
      </w:r>
      <w:r w:rsidR="002B0182">
        <w:rPr>
          <w:rFonts w:asciiTheme="minorHAnsi" w:hAnsiTheme="minorHAnsi"/>
        </w:rPr>
        <w:t>(</w:t>
      </w:r>
      <w:proofErr w:type="spellStart"/>
      <w:r w:rsidRPr="00124093">
        <w:rPr>
          <w:rFonts w:asciiTheme="minorHAnsi" w:hAnsiTheme="minorHAnsi"/>
        </w:rPr>
        <w:t>i</w:t>
      </w:r>
      <w:proofErr w:type="spellEnd"/>
      <w:r w:rsidRPr="00124093">
        <w:rPr>
          <w:rFonts w:asciiTheme="minorHAnsi" w:hAnsiTheme="minorHAnsi"/>
        </w:rPr>
        <w:t xml:space="preserve">) </w:t>
      </w:r>
      <w:r w:rsidR="00F20991">
        <w:rPr>
          <w:rFonts w:asciiTheme="minorHAnsi" w:hAnsiTheme="minorHAnsi"/>
        </w:rPr>
        <w:t>those that</w:t>
      </w:r>
      <w:r w:rsidR="00F20991" w:rsidRPr="00124093">
        <w:rPr>
          <w:rFonts w:asciiTheme="minorHAnsi" w:hAnsiTheme="minorHAnsi"/>
        </w:rPr>
        <w:t xml:space="preserve"> </w:t>
      </w:r>
      <w:r w:rsidRPr="00124093">
        <w:rPr>
          <w:rFonts w:asciiTheme="minorHAnsi" w:hAnsiTheme="minorHAnsi"/>
        </w:rPr>
        <w:t xml:space="preserve">provide more attraction through the </w:t>
      </w:r>
      <w:proofErr w:type="spellStart"/>
      <w:r w:rsidRPr="00124093">
        <w:rPr>
          <w:rFonts w:asciiTheme="minorHAnsi" w:hAnsiTheme="minorHAnsi"/>
        </w:rPr>
        <w:t>fishway</w:t>
      </w:r>
      <w:proofErr w:type="spellEnd"/>
      <w:r w:rsidRPr="00124093">
        <w:rPr>
          <w:rFonts w:asciiTheme="minorHAnsi" w:hAnsiTheme="minorHAnsi"/>
        </w:rPr>
        <w:t xml:space="preserve"> (e.g. Murray fishways at Torrumbarry, Locks 7, 8, 9 and 10) and </w:t>
      </w:r>
      <w:r w:rsidR="002B0182">
        <w:rPr>
          <w:rFonts w:asciiTheme="minorHAnsi" w:hAnsiTheme="minorHAnsi"/>
        </w:rPr>
        <w:t>(</w:t>
      </w:r>
      <w:r w:rsidRPr="00124093">
        <w:rPr>
          <w:rFonts w:asciiTheme="minorHAnsi" w:hAnsiTheme="minorHAnsi"/>
        </w:rPr>
        <w:t xml:space="preserve">ii) </w:t>
      </w:r>
      <w:r w:rsidR="00F20991">
        <w:rPr>
          <w:rFonts w:asciiTheme="minorHAnsi" w:hAnsiTheme="minorHAnsi"/>
        </w:rPr>
        <w:t xml:space="preserve">those </w:t>
      </w:r>
      <w:r w:rsidRPr="00124093">
        <w:rPr>
          <w:rFonts w:asciiTheme="minorHAnsi" w:hAnsiTheme="minorHAnsi"/>
        </w:rPr>
        <w:t>for de</w:t>
      </w:r>
      <w:r w:rsidR="002E5A4E">
        <w:rPr>
          <w:rFonts w:asciiTheme="minorHAnsi" w:hAnsiTheme="minorHAnsi"/>
        </w:rPr>
        <w:t>-watering</w:t>
      </w:r>
      <w:r w:rsidR="00F20991">
        <w:rPr>
          <w:rFonts w:asciiTheme="minorHAnsi" w:hAnsiTheme="minorHAnsi"/>
        </w:rPr>
        <w:t>,</w:t>
      </w:r>
      <w:r w:rsidRPr="00124093">
        <w:rPr>
          <w:rFonts w:asciiTheme="minorHAnsi" w:hAnsiTheme="minorHAnsi"/>
        </w:rPr>
        <w:t xml:space="preserve"> which </w:t>
      </w:r>
      <w:r w:rsidR="00F20991" w:rsidRPr="00124093">
        <w:rPr>
          <w:rFonts w:asciiTheme="minorHAnsi" w:hAnsiTheme="minorHAnsi"/>
        </w:rPr>
        <w:t>appl</w:t>
      </w:r>
      <w:r w:rsidR="00F20991">
        <w:rPr>
          <w:rFonts w:asciiTheme="minorHAnsi" w:hAnsiTheme="minorHAnsi"/>
        </w:rPr>
        <w:t>ies</w:t>
      </w:r>
      <w:r w:rsidR="00F20991" w:rsidRPr="00124093">
        <w:rPr>
          <w:rFonts w:asciiTheme="minorHAnsi" w:hAnsiTheme="minorHAnsi"/>
        </w:rPr>
        <w:t xml:space="preserve"> </w:t>
      </w:r>
      <w:r w:rsidRPr="00124093">
        <w:rPr>
          <w:rFonts w:asciiTheme="minorHAnsi" w:hAnsiTheme="minorHAnsi"/>
        </w:rPr>
        <w:t xml:space="preserve">to most vertical-slot and </w:t>
      </w:r>
      <w:proofErr w:type="spellStart"/>
      <w:r w:rsidRPr="00124093">
        <w:rPr>
          <w:rFonts w:asciiTheme="minorHAnsi" w:hAnsiTheme="minorHAnsi"/>
        </w:rPr>
        <w:t>Denil</w:t>
      </w:r>
      <w:proofErr w:type="spellEnd"/>
      <w:r w:rsidRPr="00124093">
        <w:rPr>
          <w:rFonts w:asciiTheme="minorHAnsi" w:hAnsiTheme="minorHAnsi"/>
        </w:rPr>
        <w:t xml:space="preserve"> fishways.</w:t>
      </w:r>
      <w:r w:rsidR="00AC2616" w:rsidRPr="00124093">
        <w:rPr>
          <w:rFonts w:asciiTheme="minorHAnsi" w:hAnsiTheme="minorHAnsi"/>
        </w:rPr>
        <w:t xml:space="preserve"> </w:t>
      </w:r>
      <w:r w:rsidRPr="00124093">
        <w:rPr>
          <w:rFonts w:asciiTheme="minorHAnsi" w:hAnsiTheme="minorHAnsi"/>
        </w:rPr>
        <w:t xml:space="preserve">Importantly, in both cases the gates are on/off gates that are never used partially open. </w:t>
      </w:r>
      <w:r w:rsidRPr="00124093">
        <w:rPr>
          <w:rFonts w:asciiTheme="minorHAnsi" w:hAnsiTheme="minorHAnsi"/>
          <w:szCs w:val="22"/>
        </w:rPr>
        <w:t xml:space="preserve">Gates should be fully open when </w:t>
      </w:r>
      <w:r w:rsidR="00F20991">
        <w:rPr>
          <w:rFonts w:asciiTheme="minorHAnsi" w:hAnsiTheme="minorHAnsi"/>
          <w:szCs w:val="22"/>
        </w:rPr>
        <w:t xml:space="preserve">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is operating. Operating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with the gate only half or </w:t>
      </w:r>
      <w:r w:rsidR="00F20991" w:rsidRPr="00124093">
        <w:rPr>
          <w:rFonts w:asciiTheme="minorHAnsi" w:hAnsiTheme="minorHAnsi"/>
          <w:szCs w:val="22"/>
        </w:rPr>
        <w:t>three</w:t>
      </w:r>
      <w:r w:rsidR="00F20991">
        <w:rPr>
          <w:rFonts w:asciiTheme="minorHAnsi" w:hAnsiTheme="minorHAnsi"/>
          <w:szCs w:val="22"/>
        </w:rPr>
        <w:t>-</w:t>
      </w:r>
      <w:r w:rsidRPr="00124093">
        <w:rPr>
          <w:rFonts w:asciiTheme="minorHAnsi" w:hAnsiTheme="minorHAnsi"/>
          <w:szCs w:val="22"/>
        </w:rPr>
        <w:t xml:space="preserve">quarters open does not save water. Water usage is not determined by the amount of water entering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but by the design of the slots. By not opening the gate fully, greater </w:t>
      </w:r>
      <w:proofErr w:type="spellStart"/>
      <w:r w:rsidRPr="00124093">
        <w:rPr>
          <w:rFonts w:asciiTheme="minorHAnsi" w:hAnsiTheme="minorHAnsi"/>
          <w:szCs w:val="22"/>
        </w:rPr>
        <w:t>underwelling</w:t>
      </w:r>
      <w:proofErr w:type="spellEnd"/>
      <w:r w:rsidRPr="00124093">
        <w:rPr>
          <w:rFonts w:asciiTheme="minorHAnsi" w:hAnsiTheme="minorHAnsi"/>
          <w:szCs w:val="22"/>
        </w:rPr>
        <w:t xml:space="preserve"> velocities can be created </w:t>
      </w:r>
      <w:r w:rsidR="00F20991">
        <w:rPr>
          <w:rFonts w:asciiTheme="minorHAnsi" w:hAnsiTheme="minorHAnsi"/>
          <w:szCs w:val="22"/>
        </w:rPr>
        <w:t>that</w:t>
      </w:r>
      <w:r w:rsidR="00F20991" w:rsidRPr="00124093">
        <w:rPr>
          <w:rFonts w:asciiTheme="minorHAnsi" w:hAnsiTheme="minorHAnsi"/>
          <w:szCs w:val="22"/>
        </w:rPr>
        <w:t xml:space="preserve"> </w:t>
      </w:r>
      <w:r w:rsidRPr="00124093">
        <w:rPr>
          <w:rFonts w:asciiTheme="minorHAnsi" w:hAnsiTheme="minorHAnsi"/>
          <w:szCs w:val="22"/>
        </w:rPr>
        <w:t xml:space="preserve">are faster than the maximum swimming speed of some fish species, making this final section of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impassable.</w:t>
      </w:r>
    </w:p>
    <w:p w14:paraId="6E82FAEB" w14:textId="3843DD51" w:rsidR="007666C7" w:rsidRPr="00124093" w:rsidRDefault="007666C7" w:rsidP="00124093">
      <w:pPr>
        <w:spacing w:after="113" w:line="240" w:lineRule="atLeast"/>
        <w:rPr>
          <w:rFonts w:asciiTheme="minorHAnsi" w:hAnsiTheme="minorHAnsi"/>
        </w:rPr>
      </w:pPr>
      <w:r w:rsidRPr="00124093">
        <w:rPr>
          <w:rFonts w:asciiTheme="minorHAnsi" w:hAnsiTheme="minorHAnsi"/>
        </w:rPr>
        <w:t>Gates for attraction have unique settings for each site but</w:t>
      </w:r>
      <w:r w:rsidR="00F20991">
        <w:rPr>
          <w:rFonts w:asciiTheme="minorHAnsi" w:hAnsiTheme="minorHAnsi"/>
        </w:rPr>
        <w:t>,</w:t>
      </w:r>
      <w:r w:rsidRPr="00124093">
        <w:rPr>
          <w:rFonts w:asciiTheme="minorHAnsi" w:hAnsiTheme="minorHAnsi"/>
        </w:rPr>
        <w:t xml:space="preserve"> uniformly, only one gate is open at </w:t>
      </w:r>
      <w:r w:rsidR="00C65786">
        <w:rPr>
          <w:rFonts w:asciiTheme="minorHAnsi" w:hAnsiTheme="minorHAnsi"/>
        </w:rPr>
        <w:t>a</w:t>
      </w:r>
      <w:r w:rsidR="00C65786" w:rsidRPr="00124093">
        <w:rPr>
          <w:rFonts w:asciiTheme="minorHAnsi" w:hAnsiTheme="minorHAnsi"/>
        </w:rPr>
        <w:t xml:space="preserve"> </w:t>
      </w:r>
      <w:r w:rsidRPr="00124093">
        <w:rPr>
          <w:rFonts w:asciiTheme="minorHAnsi" w:hAnsiTheme="minorHAnsi"/>
        </w:rPr>
        <w:t>time.</w:t>
      </w:r>
      <w:r w:rsidR="00AC2616" w:rsidRPr="00124093">
        <w:rPr>
          <w:rFonts w:asciiTheme="minorHAnsi" w:hAnsiTheme="minorHAnsi"/>
        </w:rPr>
        <w:t xml:space="preserve"> </w:t>
      </w:r>
      <w:r w:rsidRPr="00124093">
        <w:rPr>
          <w:rFonts w:asciiTheme="minorHAnsi" w:hAnsiTheme="minorHAnsi"/>
        </w:rPr>
        <w:t>Gates for de</w:t>
      </w:r>
      <w:r w:rsidR="002E5A4E">
        <w:rPr>
          <w:rFonts w:asciiTheme="minorHAnsi" w:hAnsiTheme="minorHAnsi"/>
        </w:rPr>
        <w:t>-watering</w:t>
      </w:r>
      <w:r w:rsidRPr="00124093">
        <w:rPr>
          <w:rFonts w:asciiTheme="minorHAnsi" w:hAnsiTheme="minorHAnsi"/>
        </w:rPr>
        <w:t xml:space="preserve"> are either fully open if there is any downstream flow requirement or fully closed if zero flow is required downstream.</w:t>
      </w:r>
      <w:r w:rsidR="00AC2616" w:rsidRPr="00124093">
        <w:rPr>
          <w:rFonts w:asciiTheme="minorHAnsi" w:hAnsiTheme="minorHAnsi"/>
        </w:rPr>
        <w:t xml:space="preserve"> </w:t>
      </w:r>
      <w:r w:rsidRPr="00124093">
        <w:rPr>
          <w:rFonts w:asciiTheme="minorHAnsi" w:hAnsiTheme="minorHAnsi"/>
        </w:rPr>
        <w:t>This overlaps with fish attraction and a ‘first on</w:t>
      </w:r>
      <w:r w:rsidR="00F20991">
        <w:rPr>
          <w:rFonts w:asciiTheme="minorHAnsi" w:hAnsiTheme="minorHAnsi"/>
        </w:rPr>
        <w:t xml:space="preserve"> –</w:t>
      </w:r>
      <w:r w:rsidR="00F20991" w:rsidRPr="00124093">
        <w:rPr>
          <w:rFonts w:asciiTheme="minorHAnsi" w:hAnsiTheme="minorHAnsi"/>
        </w:rPr>
        <w:t xml:space="preserve"> </w:t>
      </w:r>
      <w:r w:rsidRPr="00124093">
        <w:rPr>
          <w:rFonts w:asciiTheme="minorHAnsi" w:hAnsiTheme="minorHAnsi"/>
        </w:rPr>
        <w:t xml:space="preserve">last off’ protocol for flow in the </w:t>
      </w:r>
      <w:proofErr w:type="spellStart"/>
      <w:r w:rsidRPr="00124093">
        <w:rPr>
          <w:rFonts w:asciiTheme="minorHAnsi" w:hAnsiTheme="minorHAnsi"/>
        </w:rPr>
        <w:t>fishway</w:t>
      </w:r>
      <w:proofErr w:type="spellEnd"/>
      <w:r w:rsidRPr="00124093">
        <w:rPr>
          <w:rFonts w:asciiTheme="minorHAnsi" w:hAnsiTheme="minorHAnsi"/>
        </w:rPr>
        <w:t>.</w:t>
      </w:r>
    </w:p>
    <w:p w14:paraId="4DCED5CE" w14:textId="1E8E2B5E" w:rsidR="007666C7" w:rsidRPr="00124093" w:rsidRDefault="00E17478" w:rsidP="00124093">
      <w:pPr>
        <w:keepNext/>
        <w:spacing w:after="113" w:line="240" w:lineRule="atLeast"/>
        <w:rPr>
          <w:rFonts w:ascii="Calibri" w:hAnsi="Calibri" w:cs="Arial"/>
          <w:b/>
          <w:sz w:val="24"/>
        </w:rPr>
      </w:pPr>
      <w:r>
        <w:rPr>
          <w:rFonts w:ascii="Calibri" w:hAnsi="Calibri" w:cs="Arial"/>
          <w:b/>
          <w:sz w:val="24"/>
        </w:rPr>
        <w:t>3.</w:t>
      </w:r>
      <w:r w:rsidR="00F64D53">
        <w:rPr>
          <w:rFonts w:ascii="Calibri" w:hAnsi="Calibri" w:cs="Arial"/>
          <w:b/>
          <w:sz w:val="24"/>
        </w:rPr>
        <w:t>3</w:t>
      </w:r>
      <w:r>
        <w:rPr>
          <w:rFonts w:ascii="Calibri" w:hAnsi="Calibri" w:cs="Arial"/>
          <w:b/>
          <w:sz w:val="24"/>
        </w:rPr>
        <w:t>.3</w:t>
      </w:r>
      <w:r>
        <w:rPr>
          <w:rFonts w:ascii="Calibri" w:hAnsi="Calibri" w:cs="Arial"/>
          <w:b/>
          <w:sz w:val="24"/>
        </w:rPr>
        <w:tab/>
      </w:r>
      <w:r w:rsidR="007666C7" w:rsidRPr="00124093">
        <w:rPr>
          <w:rFonts w:ascii="Calibri" w:hAnsi="Calibri" w:cs="Arial"/>
          <w:b/>
          <w:sz w:val="24"/>
        </w:rPr>
        <w:t xml:space="preserve">Periods of </w:t>
      </w:r>
      <w:r w:rsidRPr="00124093">
        <w:rPr>
          <w:rFonts w:ascii="Calibri" w:hAnsi="Calibri" w:cs="Arial"/>
          <w:b/>
          <w:sz w:val="24"/>
        </w:rPr>
        <w:t>operations</w:t>
      </w:r>
    </w:p>
    <w:p w14:paraId="12ED11D0" w14:textId="79676D83" w:rsidR="007666C7" w:rsidRPr="00124093" w:rsidRDefault="007666C7" w:rsidP="00124093">
      <w:pPr>
        <w:spacing w:after="113" w:line="240" w:lineRule="atLeast"/>
        <w:rPr>
          <w:rFonts w:asciiTheme="minorHAnsi" w:hAnsiTheme="minorHAnsi"/>
        </w:rPr>
      </w:pPr>
      <w:r w:rsidRPr="00124093">
        <w:rPr>
          <w:rFonts w:asciiTheme="minorHAnsi" w:hAnsiTheme="minorHAnsi"/>
        </w:rPr>
        <w:t>As a general rule, fishways should be operated all year</w:t>
      </w:r>
      <w:r w:rsidR="00F20991">
        <w:rPr>
          <w:rFonts w:asciiTheme="minorHAnsi" w:hAnsiTheme="minorHAnsi"/>
        </w:rPr>
        <w:t>,</w:t>
      </w:r>
      <w:r w:rsidRPr="00124093">
        <w:rPr>
          <w:rFonts w:asciiTheme="minorHAnsi" w:hAnsiTheme="minorHAnsi"/>
        </w:rPr>
        <w:t xml:space="preserve"> as there are low levels of fish movement at all times.</w:t>
      </w:r>
      <w:r w:rsidR="00AC2616" w:rsidRPr="00124093">
        <w:rPr>
          <w:rFonts w:asciiTheme="minorHAnsi" w:hAnsiTheme="minorHAnsi"/>
        </w:rPr>
        <w:t xml:space="preserve"> </w:t>
      </w:r>
      <w:r w:rsidRPr="00124093">
        <w:rPr>
          <w:rFonts w:asciiTheme="minorHAnsi" w:hAnsiTheme="minorHAnsi"/>
        </w:rPr>
        <w:t>There are, however, periods of intense migration</w:t>
      </w:r>
      <w:r w:rsidR="00F20991">
        <w:rPr>
          <w:rFonts w:asciiTheme="minorHAnsi" w:hAnsiTheme="minorHAnsi"/>
        </w:rPr>
        <w:t xml:space="preserve"> (</w:t>
      </w:r>
      <w:r w:rsidRPr="00124093">
        <w:rPr>
          <w:rFonts w:asciiTheme="minorHAnsi" w:hAnsiTheme="minorHAnsi"/>
        </w:rPr>
        <w:t>when the fishways should be fully operational</w:t>
      </w:r>
      <w:r w:rsidR="00F20991">
        <w:rPr>
          <w:rFonts w:asciiTheme="minorHAnsi" w:hAnsiTheme="minorHAnsi"/>
        </w:rPr>
        <w:t>)</w:t>
      </w:r>
      <w:r w:rsidRPr="00124093">
        <w:rPr>
          <w:rFonts w:asciiTheme="minorHAnsi" w:hAnsiTheme="minorHAnsi"/>
        </w:rPr>
        <w:t xml:space="preserve"> and periods when there is less movement </w:t>
      </w:r>
      <w:r w:rsidR="00F20991">
        <w:rPr>
          <w:rFonts w:asciiTheme="minorHAnsi" w:hAnsiTheme="minorHAnsi"/>
        </w:rPr>
        <w:t>(</w:t>
      </w:r>
      <w:r w:rsidRPr="00124093">
        <w:rPr>
          <w:rFonts w:asciiTheme="minorHAnsi" w:hAnsiTheme="minorHAnsi"/>
        </w:rPr>
        <w:t>which are suitable for maintenance</w:t>
      </w:r>
      <w:r w:rsidR="00F20991">
        <w:rPr>
          <w:rFonts w:asciiTheme="minorHAnsi" w:hAnsiTheme="minorHAnsi"/>
        </w:rPr>
        <w:t>)</w:t>
      </w:r>
      <w:r w:rsidRPr="00124093">
        <w:rPr>
          <w:rFonts w:asciiTheme="minorHAnsi" w:hAnsiTheme="minorHAnsi"/>
        </w:rPr>
        <w:t>.</w:t>
      </w:r>
    </w:p>
    <w:p w14:paraId="2BD1011A" w14:textId="0FE14223" w:rsidR="007666C7" w:rsidRPr="00124093" w:rsidRDefault="007666C7" w:rsidP="00124093">
      <w:pPr>
        <w:spacing w:after="113" w:line="240" w:lineRule="atLeast"/>
        <w:rPr>
          <w:rFonts w:asciiTheme="minorHAnsi" w:hAnsiTheme="minorHAnsi"/>
        </w:rPr>
      </w:pPr>
      <w:r w:rsidRPr="00124093">
        <w:rPr>
          <w:rFonts w:asciiTheme="minorHAnsi" w:hAnsiTheme="minorHAnsi"/>
        </w:rPr>
        <w:lastRenderedPageBreak/>
        <w:t>In coastal streams</w:t>
      </w:r>
      <w:r w:rsidR="00F20991">
        <w:rPr>
          <w:rFonts w:asciiTheme="minorHAnsi" w:hAnsiTheme="minorHAnsi"/>
        </w:rPr>
        <w:t>,</w:t>
      </w:r>
      <w:r w:rsidRPr="00124093">
        <w:rPr>
          <w:rFonts w:asciiTheme="minorHAnsi" w:hAnsiTheme="minorHAnsi"/>
        </w:rPr>
        <w:t xml:space="preserve"> active movement occurs all year</w:t>
      </w:r>
      <w:r w:rsidR="00F20991">
        <w:rPr>
          <w:rFonts w:asciiTheme="minorHAnsi" w:hAnsiTheme="minorHAnsi"/>
        </w:rPr>
        <w:t>,</w:t>
      </w:r>
      <w:r w:rsidRPr="00124093">
        <w:rPr>
          <w:rFonts w:asciiTheme="minorHAnsi" w:hAnsiTheme="minorHAnsi"/>
        </w:rPr>
        <w:t xml:space="preserve"> but there are peaks in upstream migration in spring and summer and downstream migration in autumn and winter.</w:t>
      </w:r>
      <w:r w:rsidR="00AC2616" w:rsidRPr="00124093">
        <w:rPr>
          <w:rFonts w:asciiTheme="minorHAnsi" w:hAnsiTheme="minorHAnsi"/>
        </w:rPr>
        <w:t xml:space="preserve"> </w:t>
      </w:r>
      <w:r w:rsidRPr="00124093">
        <w:rPr>
          <w:rFonts w:asciiTheme="minorHAnsi" w:hAnsiTheme="minorHAnsi"/>
        </w:rPr>
        <w:t>In streams with significant flow over the weir crest</w:t>
      </w:r>
      <w:r w:rsidR="00F20991">
        <w:rPr>
          <w:rFonts w:asciiTheme="minorHAnsi" w:hAnsiTheme="minorHAnsi"/>
        </w:rPr>
        <w:t>,</w:t>
      </w:r>
      <w:r w:rsidRPr="00124093">
        <w:rPr>
          <w:rFonts w:asciiTheme="minorHAnsi" w:hAnsiTheme="minorHAnsi"/>
        </w:rPr>
        <w:t xml:space="preserve"> downstream migration is likely to be directly over the weir; hence, </w:t>
      </w:r>
      <w:proofErr w:type="spellStart"/>
      <w:r w:rsidRPr="00124093">
        <w:rPr>
          <w:rFonts w:asciiTheme="minorHAnsi" w:hAnsiTheme="minorHAnsi"/>
        </w:rPr>
        <w:t>fishway</w:t>
      </w:r>
      <w:proofErr w:type="spellEnd"/>
      <w:r w:rsidRPr="00124093">
        <w:rPr>
          <w:rFonts w:asciiTheme="minorHAnsi" w:hAnsiTheme="minorHAnsi"/>
        </w:rPr>
        <w:t xml:space="preserve"> operation is less critical at these times and the </w:t>
      </w:r>
      <w:proofErr w:type="spellStart"/>
      <w:r w:rsidRPr="00124093">
        <w:rPr>
          <w:rFonts w:asciiTheme="minorHAnsi" w:hAnsiTheme="minorHAnsi"/>
        </w:rPr>
        <w:t>fishway</w:t>
      </w:r>
      <w:proofErr w:type="spellEnd"/>
      <w:r w:rsidRPr="00124093">
        <w:rPr>
          <w:rFonts w:asciiTheme="minorHAnsi" w:hAnsiTheme="minorHAnsi"/>
        </w:rPr>
        <w:t xml:space="preserve"> can be shut off briefly for maintenance.</w:t>
      </w:r>
    </w:p>
    <w:p w14:paraId="0C240031" w14:textId="46501754"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In </w:t>
      </w:r>
      <w:r w:rsidR="002B0182">
        <w:rPr>
          <w:rFonts w:asciiTheme="minorHAnsi" w:hAnsiTheme="minorHAnsi"/>
        </w:rPr>
        <w:t>Murray–Darling</w:t>
      </w:r>
      <w:r w:rsidRPr="00124093">
        <w:rPr>
          <w:rFonts w:asciiTheme="minorHAnsi" w:hAnsiTheme="minorHAnsi"/>
        </w:rPr>
        <w:t xml:space="preserve"> streams</w:t>
      </w:r>
      <w:r w:rsidR="00F20991">
        <w:rPr>
          <w:rFonts w:asciiTheme="minorHAnsi" w:hAnsiTheme="minorHAnsi"/>
        </w:rPr>
        <w:t>,</w:t>
      </w:r>
      <w:r w:rsidRPr="00124093">
        <w:rPr>
          <w:rFonts w:asciiTheme="minorHAnsi" w:hAnsiTheme="minorHAnsi"/>
        </w:rPr>
        <w:t xml:space="preserve"> upstream movement occurs mainly from late winter to autumn, </w:t>
      </w:r>
      <w:r w:rsidR="001F3E32" w:rsidRPr="00124093">
        <w:rPr>
          <w:rFonts w:asciiTheme="minorHAnsi" w:hAnsiTheme="minorHAnsi"/>
        </w:rPr>
        <w:t>wh</w:t>
      </w:r>
      <w:r w:rsidR="001F3E32">
        <w:rPr>
          <w:rFonts w:asciiTheme="minorHAnsi" w:hAnsiTheme="minorHAnsi"/>
        </w:rPr>
        <w:t>ereas</w:t>
      </w:r>
      <w:r w:rsidR="001F3E32" w:rsidRPr="00124093">
        <w:rPr>
          <w:rFonts w:asciiTheme="minorHAnsi" w:hAnsiTheme="minorHAnsi"/>
        </w:rPr>
        <w:t xml:space="preserve"> </w:t>
      </w:r>
      <w:r w:rsidRPr="00124093">
        <w:rPr>
          <w:rFonts w:asciiTheme="minorHAnsi" w:hAnsiTheme="minorHAnsi"/>
        </w:rPr>
        <w:t>downstream movement occurs from spring to late summer.</w:t>
      </w:r>
      <w:r w:rsidR="00AC2616" w:rsidRPr="00124093">
        <w:rPr>
          <w:rFonts w:asciiTheme="minorHAnsi" w:hAnsiTheme="minorHAnsi"/>
        </w:rPr>
        <w:t xml:space="preserve"> </w:t>
      </w:r>
      <w:r w:rsidRPr="00124093">
        <w:rPr>
          <w:rFonts w:asciiTheme="minorHAnsi" w:hAnsiTheme="minorHAnsi"/>
        </w:rPr>
        <w:t>Hence, early winter is an appropriate time for maintenance.</w:t>
      </w:r>
    </w:p>
    <w:p w14:paraId="5C27FEB0" w14:textId="09499017" w:rsidR="00D42E08" w:rsidRPr="00124093" w:rsidRDefault="00F20991" w:rsidP="007666C7">
      <w:pPr>
        <w:rPr>
          <w:rFonts w:asciiTheme="minorHAnsi" w:hAnsiTheme="minorHAnsi"/>
        </w:rPr>
      </w:pPr>
      <w:r w:rsidRPr="00124093">
        <w:rPr>
          <w:rFonts w:asciiTheme="minorHAnsi" w:hAnsiTheme="minorHAnsi"/>
          <w:noProof/>
          <w:lang w:eastAsia="en-AU"/>
        </w:rPr>
        <mc:AlternateContent>
          <mc:Choice Requires="wps">
            <w:drawing>
              <wp:inline distT="0" distB="0" distL="0" distR="0" wp14:anchorId="1B4295BC" wp14:editId="4A079E14">
                <wp:extent cx="5486400" cy="2108200"/>
                <wp:effectExtent l="0" t="0" r="25400" b="25400"/>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10820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761D70" w14:textId="172F8333" w:rsidR="0020393C" w:rsidRPr="00124093" w:rsidRDefault="0020393C" w:rsidP="007666C7">
                            <w:pPr>
                              <w:pStyle w:val="Caption"/>
                              <w:spacing w:after="120"/>
                              <w:rPr>
                                <w:rFonts w:asciiTheme="minorHAnsi" w:hAnsiTheme="minorHAnsi"/>
                                <w:sz w:val="22"/>
                                <w:szCs w:val="22"/>
                              </w:rPr>
                            </w:pPr>
                            <w:r w:rsidRPr="00124093">
                              <w:rPr>
                                <w:rFonts w:asciiTheme="minorHAnsi" w:hAnsiTheme="minorHAnsi"/>
                                <w:sz w:val="22"/>
                                <w:szCs w:val="22"/>
                              </w:rPr>
                              <w:t>Box 7. Summary of Operating Standards for passage in fishways</w:t>
                            </w:r>
                          </w:p>
                          <w:p w14:paraId="02542D07" w14:textId="14C8F8D2"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Maintain minimum depth in fishway. This is achieved through weirpool management</w:t>
                            </w:r>
                            <w:r>
                              <w:rPr>
                                <w:rFonts w:asciiTheme="minorHAnsi" w:hAnsiTheme="minorHAnsi"/>
                                <w:szCs w:val="22"/>
                              </w:rPr>
                              <w:t>.</w:t>
                            </w:r>
                          </w:p>
                          <w:p w14:paraId="72502920" w14:textId="7CFE5A17"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Operation of fishway gates for attraction: one gate fully open</w:t>
                            </w:r>
                            <w:r>
                              <w:rPr>
                                <w:rFonts w:asciiTheme="minorHAnsi" w:hAnsiTheme="minorHAnsi"/>
                                <w:szCs w:val="22"/>
                              </w:rPr>
                              <w:t>;</w:t>
                            </w:r>
                            <w:r w:rsidRPr="00124093">
                              <w:rPr>
                                <w:rFonts w:asciiTheme="minorHAnsi" w:hAnsiTheme="minorHAnsi"/>
                                <w:szCs w:val="22"/>
                              </w:rPr>
                              <w:t xml:space="preserve"> follow settings in operations manual</w:t>
                            </w:r>
                            <w:r>
                              <w:rPr>
                                <w:rFonts w:asciiTheme="minorHAnsi" w:hAnsiTheme="minorHAnsi"/>
                                <w:szCs w:val="22"/>
                              </w:rPr>
                              <w:t>.</w:t>
                            </w:r>
                          </w:p>
                          <w:p w14:paraId="0846AAB0" w14:textId="20CFEF35"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Operation of fishway de</w:t>
                            </w:r>
                            <w:r>
                              <w:rPr>
                                <w:rFonts w:asciiTheme="minorHAnsi" w:hAnsiTheme="minorHAnsi"/>
                                <w:szCs w:val="22"/>
                              </w:rPr>
                              <w:t>-</w:t>
                            </w:r>
                            <w:r w:rsidRPr="00124093">
                              <w:rPr>
                                <w:rFonts w:asciiTheme="minorHAnsi" w:hAnsiTheme="minorHAnsi"/>
                                <w:szCs w:val="22"/>
                              </w:rPr>
                              <w:t xml:space="preserve">watering gate: either fully open, or fully closed </w:t>
                            </w:r>
                            <w:r>
                              <w:rPr>
                                <w:rFonts w:asciiTheme="minorHAnsi" w:hAnsiTheme="minorHAnsi"/>
                                <w:szCs w:val="22"/>
                              </w:rPr>
                              <w:t>(</w:t>
                            </w:r>
                            <w:r w:rsidRPr="00124093">
                              <w:rPr>
                                <w:rFonts w:asciiTheme="minorHAnsi" w:hAnsiTheme="minorHAnsi"/>
                                <w:szCs w:val="22"/>
                              </w:rPr>
                              <w:t xml:space="preserve">when zero flow required downstream or when maintenance </w:t>
                            </w:r>
                            <w:r>
                              <w:rPr>
                                <w:rFonts w:asciiTheme="minorHAnsi" w:hAnsiTheme="minorHAnsi"/>
                                <w:szCs w:val="22"/>
                              </w:rPr>
                              <w:t xml:space="preserve">is </w:t>
                            </w:r>
                            <w:r w:rsidRPr="00124093">
                              <w:rPr>
                                <w:rFonts w:asciiTheme="minorHAnsi" w:hAnsiTheme="minorHAnsi"/>
                                <w:szCs w:val="22"/>
                              </w:rPr>
                              <w:t>required</w:t>
                            </w:r>
                            <w:r>
                              <w:rPr>
                                <w:rFonts w:asciiTheme="minorHAnsi" w:hAnsiTheme="minorHAnsi"/>
                                <w:szCs w:val="22"/>
                              </w:rPr>
                              <w:t>).</w:t>
                            </w:r>
                          </w:p>
                          <w:p w14:paraId="1A0EE84C" w14:textId="72B2B92E"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 xml:space="preserve">Periods of </w:t>
                            </w:r>
                            <w:r>
                              <w:rPr>
                                <w:rFonts w:asciiTheme="minorHAnsi" w:hAnsiTheme="minorHAnsi"/>
                                <w:szCs w:val="22"/>
                              </w:rPr>
                              <w:t>o</w:t>
                            </w:r>
                            <w:r w:rsidRPr="00124093">
                              <w:rPr>
                                <w:rFonts w:asciiTheme="minorHAnsi" w:hAnsiTheme="minorHAnsi"/>
                                <w:szCs w:val="22"/>
                              </w:rPr>
                              <w:t>peration: all year</w:t>
                            </w:r>
                            <w:r>
                              <w:rPr>
                                <w:rFonts w:asciiTheme="minorHAnsi" w:hAnsiTheme="minorHAnsi"/>
                                <w:szCs w:val="22"/>
                              </w:rPr>
                              <w:t>,</w:t>
                            </w:r>
                            <w:r w:rsidRPr="00124093">
                              <w:rPr>
                                <w:rFonts w:asciiTheme="minorHAnsi" w:hAnsiTheme="minorHAnsi"/>
                                <w:szCs w:val="22"/>
                              </w:rPr>
                              <w:t xml:space="preserve"> with maintenance scheduled for brief periods in autumn and winter for coastal fishways, and in early winter for Murray</w:t>
                            </w:r>
                            <w:r>
                              <w:rPr>
                                <w:rFonts w:asciiTheme="minorHAnsi" w:hAnsiTheme="minorHAnsi"/>
                                <w:szCs w:val="22"/>
                              </w:rPr>
                              <w:t>–</w:t>
                            </w:r>
                            <w:r w:rsidRPr="00124093">
                              <w:rPr>
                                <w:rFonts w:asciiTheme="minorHAnsi" w:hAnsiTheme="minorHAnsi"/>
                                <w:szCs w:val="22"/>
                              </w:rPr>
                              <w:t>Darling fishways</w:t>
                            </w:r>
                            <w:r>
                              <w:rPr>
                                <w:rFonts w:asciiTheme="minorHAnsi" w:hAnsiTheme="minorHAnsi"/>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254" o:spid="_x0000_s1060" type="#_x0000_t202" style="width:6in;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" fillcolor="#d9d9d9" strokeweight=".5pt">
                <v:path arrowok="t"/>
                <v:textbox>
                  <w:txbxContent>
                    <w:p w14:paraId="44761D70" w14:textId="172F8333" w:rsidR="0020393C" w:rsidRPr="00124093" w:rsidRDefault="0020393C" w:rsidP="007666C7">
                      <w:pPr>
                        <w:pStyle w:val="Caption"/>
                        <w:spacing w:after="120"/>
                        <w:rPr>
                          <w:rFonts w:asciiTheme="minorHAnsi" w:hAnsiTheme="minorHAnsi"/>
                          <w:sz w:val="22"/>
                          <w:szCs w:val="22"/>
                        </w:rPr>
                      </w:pPr>
                      <w:r w:rsidRPr="00124093">
                        <w:rPr>
                          <w:rFonts w:asciiTheme="minorHAnsi" w:hAnsiTheme="minorHAnsi"/>
                          <w:sz w:val="22"/>
                          <w:szCs w:val="22"/>
                        </w:rPr>
                        <w:t>Box 7. Summary of Operating Standards for passage in fishways</w:t>
                      </w:r>
                    </w:p>
                    <w:p w14:paraId="02542D07" w14:textId="14C8F8D2"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Maintain minimum depth in fishway. This is achieved through weirpool management</w:t>
                      </w:r>
                      <w:r>
                        <w:rPr>
                          <w:rFonts w:asciiTheme="minorHAnsi" w:hAnsiTheme="minorHAnsi"/>
                          <w:szCs w:val="22"/>
                        </w:rPr>
                        <w:t>.</w:t>
                      </w:r>
                    </w:p>
                    <w:p w14:paraId="72502920" w14:textId="7CFE5A17"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Operation of fishway gates for attraction: one gate fully open</w:t>
                      </w:r>
                      <w:r>
                        <w:rPr>
                          <w:rFonts w:asciiTheme="minorHAnsi" w:hAnsiTheme="minorHAnsi"/>
                          <w:szCs w:val="22"/>
                        </w:rPr>
                        <w:t>;</w:t>
                      </w:r>
                      <w:r w:rsidRPr="00124093">
                        <w:rPr>
                          <w:rFonts w:asciiTheme="minorHAnsi" w:hAnsiTheme="minorHAnsi"/>
                          <w:szCs w:val="22"/>
                        </w:rPr>
                        <w:t xml:space="preserve"> follow settings in operations manual</w:t>
                      </w:r>
                      <w:r>
                        <w:rPr>
                          <w:rFonts w:asciiTheme="minorHAnsi" w:hAnsiTheme="minorHAnsi"/>
                          <w:szCs w:val="22"/>
                        </w:rPr>
                        <w:t>.</w:t>
                      </w:r>
                    </w:p>
                    <w:p w14:paraId="0846AAB0" w14:textId="20CFEF35"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Operation of fishway de</w:t>
                      </w:r>
                      <w:r>
                        <w:rPr>
                          <w:rFonts w:asciiTheme="minorHAnsi" w:hAnsiTheme="minorHAnsi"/>
                          <w:szCs w:val="22"/>
                        </w:rPr>
                        <w:t>-</w:t>
                      </w:r>
                      <w:r w:rsidRPr="00124093">
                        <w:rPr>
                          <w:rFonts w:asciiTheme="minorHAnsi" w:hAnsiTheme="minorHAnsi"/>
                          <w:szCs w:val="22"/>
                        </w:rPr>
                        <w:t xml:space="preserve">watering gate: either fully open, or fully closed </w:t>
                      </w:r>
                      <w:r>
                        <w:rPr>
                          <w:rFonts w:asciiTheme="minorHAnsi" w:hAnsiTheme="minorHAnsi"/>
                          <w:szCs w:val="22"/>
                        </w:rPr>
                        <w:t>(</w:t>
                      </w:r>
                      <w:r w:rsidRPr="00124093">
                        <w:rPr>
                          <w:rFonts w:asciiTheme="minorHAnsi" w:hAnsiTheme="minorHAnsi"/>
                          <w:szCs w:val="22"/>
                        </w:rPr>
                        <w:t xml:space="preserve">when zero flow required downstream or when maintenance </w:t>
                      </w:r>
                      <w:r>
                        <w:rPr>
                          <w:rFonts w:asciiTheme="minorHAnsi" w:hAnsiTheme="minorHAnsi"/>
                          <w:szCs w:val="22"/>
                        </w:rPr>
                        <w:t xml:space="preserve">is </w:t>
                      </w:r>
                      <w:r w:rsidRPr="00124093">
                        <w:rPr>
                          <w:rFonts w:asciiTheme="minorHAnsi" w:hAnsiTheme="minorHAnsi"/>
                          <w:szCs w:val="22"/>
                        </w:rPr>
                        <w:t>required</w:t>
                      </w:r>
                      <w:r>
                        <w:rPr>
                          <w:rFonts w:asciiTheme="minorHAnsi" w:hAnsiTheme="minorHAnsi"/>
                          <w:szCs w:val="22"/>
                        </w:rPr>
                        <w:t>).</w:t>
                      </w:r>
                    </w:p>
                    <w:p w14:paraId="1A0EE84C" w14:textId="72B2B92E" w:rsidR="0020393C" w:rsidRPr="00124093" w:rsidRDefault="0020393C" w:rsidP="007666C7">
                      <w:pPr>
                        <w:pStyle w:val="ListParagraph"/>
                        <w:numPr>
                          <w:ilvl w:val="0"/>
                          <w:numId w:val="41"/>
                        </w:numPr>
                        <w:spacing w:before="120" w:after="240" w:line="360" w:lineRule="auto"/>
                        <w:ind w:left="357" w:hanging="357"/>
                        <w:rPr>
                          <w:rFonts w:asciiTheme="minorHAnsi" w:hAnsiTheme="minorHAnsi"/>
                          <w:szCs w:val="22"/>
                        </w:rPr>
                      </w:pPr>
                      <w:r w:rsidRPr="00124093">
                        <w:rPr>
                          <w:rFonts w:asciiTheme="minorHAnsi" w:hAnsiTheme="minorHAnsi"/>
                          <w:szCs w:val="22"/>
                        </w:rPr>
                        <w:t xml:space="preserve">Periods of </w:t>
                      </w:r>
                      <w:r>
                        <w:rPr>
                          <w:rFonts w:asciiTheme="minorHAnsi" w:hAnsiTheme="minorHAnsi"/>
                          <w:szCs w:val="22"/>
                        </w:rPr>
                        <w:t>o</w:t>
                      </w:r>
                      <w:r w:rsidRPr="00124093">
                        <w:rPr>
                          <w:rFonts w:asciiTheme="minorHAnsi" w:hAnsiTheme="minorHAnsi"/>
                          <w:szCs w:val="22"/>
                        </w:rPr>
                        <w:t>peration: all year</w:t>
                      </w:r>
                      <w:r>
                        <w:rPr>
                          <w:rFonts w:asciiTheme="minorHAnsi" w:hAnsiTheme="minorHAnsi"/>
                          <w:szCs w:val="22"/>
                        </w:rPr>
                        <w:t>,</w:t>
                      </w:r>
                      <w:r w:rsidRPr="00124093">
                        <w:rPr>
                          <w:rFonts w:asciiTheme="minorHAnsi" w:hAnsiTheme="minorHAnsi"/>
                          <w:szCs w:val="22"/>
                        </w:rPr>
                        <w:t xml:space="preserve"> with maintenance scheduled for brief periods in autumn and winter for coastal fishways, and in early winter for Murray</w:t>
                      </w:r>
                      <w:r>
                        <w:rPr>
                          <w:rFonts w:asciiTheme="minorHAnsi" w:hAnsiTheme="minorHAnsi"/>
                          <w:szCs w:val="22"/>
                        </w:rPr>
                        <w:t>–</w:t>
                      </w:r>
                      <w:r w:rsidRPr="00124093">
                        <w:rPr>
                          <w:rFonts w:asciiTheme="minorHAnsi" w:hAnsiTheme="minorHAnsi"/>
                          <w:szCs w:val="22"/>
                        </w:rPr>
                        <w:t>Darling fishways</w:t>
                      </w:r>
                      <w:r>
                        <w:rPr>
                          <w:rFonts w:asciiTheme="minorHAnsi" w:hAnsiTheme="minorHAnsi"/>
                          <w:szCs w:val="22"/>
                        </w:rPr>
                        <w:t>.</w:t>
                      </w:r>
                    </w:p>
                  </w:txbxContent>
                </v:textbox>
                <w10:anchorlock/>
              </v:shape>
            </w:pict>
          </mc:Fallback>
        </mc:AlternateContent>
      </w:r>
    </w:p>
    <w:p w14:paraId="05628A32" w14:textId="415C3427" w:rsidR="00D42E08" w:rsidRPr="00124093" w:rsidRDefault="00D42E08" w:rsidP="007666C7">
      <w:pPr>
        <w:rPr>
          <w:rFonts w:asciiTheme="minorHAnsi" w:hAnsiTheme="minorHAnsi"/>
        </w:rPr>
      </w:pPr>
    </w:p>
    <w:p w14:paraId="14A1C840" w14:textId="286A0478" w:rsidR="007666C7" w:rsidRPr="00124093" w:rsidRDefault="00F64D53" w:rsidP="00124093">
      <w:pPr>
        <w:pStyle w:val="Heading2"/>
        <w:keepLines w:val="0"/>
        <w:spacing w:before="0" w:after="113" w:line="240" w:lineRule="atLeast"/>
        <w:rPr>
          <w:rFonts w:ascii="Calibri" w:eastAsia="Times New Roman" w:hAnsi="Calibri" w:cs="Arial"/>
          <w:bCs w:val="0"/>
          <w:color w:val="228591"/>
          <w:sz w:val="28"/>
          <w:szCs w:val="24"/>
        </w:rPr>
      </w:pPr>
      <w:r w:rsidRPr="00124093">
        <w:rPr>
          <w:rFonts w:ascii="Calibri" w:hAnsi="Calibri" w:cs="Arial"/>
          <w:color w:val="228591"/>
          <w:sz w:val="28"/>
        </w:rPr>
        <w:t>3.4</w:t>
      </w:r>
      <w:r w:rsidRPr="00124093">
        <w:rPr>
          <w:rFonts w:ascii="Calibri" w:hAnsi="Calibri" w:cs="Arial"/>
          <w:color w:val="228591"/>
          <w:sz w:val="28"/>
        </w:rPr>
        <w:tab/>
      </w:r>
      <w:bookmarkStart w:id="69" w:name="_Toc407186982"/>
      <w:bookmarkStart w:id="70" w:name="_Toc415651709"/>
      <w:r w:rsidR="007666C7" w:rsidRPr="00124093">
        <w:rPr>
          <w:rFonts w:ascii="Calibri" w:eastAsia="Times New Roman" w:hAnsi="Calibri" w:cs="Arial"/>
          <w:bCs w:val="0"/>
          <w:color w:val="228591"/>
          <w:sz w:val="28"/>
          <w:szCs w:val="24"/>
        </w:rPr>
        <w:t xml:space="preserve">Operational Performance Standards for </w:t>
      </w:r>
      <w:r w:rsidR="00F20991">
        <w:rPr>
          <w:rFonts w:ascii="Calibri" w:eastAsia="Times New Roman" w:hAnsi="Calibri" w:cs="Arial"/>
          <w:bCs w:val="0"/>
          <w:color w:val="228591"/>
          <w:sz w:val="28"/>
          <w:szCs w:val="24"/>
        </w:rPr>
        <w:t>e</w:t>
      </w:r>
      <w:r w:rsidR="00F20991" w:rsidRPr="00124093">
        <w:rPr>
          <w:rFonts w:ascii="Calibri" w:eastAsia="Times New Roman" w:hAnsi="Calibri" w:cs="Arial"/>
          <w:bCs w:val="0"/>
          <w:color w:val="228591"/>
          <w:sz w:val="28"/>
          <w:szCs w:val="24"/>
        </w:rPr>
        <w:t xml:space="preserve">xit </w:t>
      </w:r>
      <w:r w:rsidR="007666C7" w:rsidRPr="00124093">
        <w:rPr>
          <w:rFonts w:ascii="Calibri" w:eastAsia="Times New Roman" w:hAnsi="Calibri" w:cs="Arial"/>
          <w:bCs w:val="0"/>
          <w:color w:val="228591"/>
          <w:sz w:val="28"/>
          <w:szCs w:val="24"/>
        </w:rPr>
        <w:t xml:space="preserve">of </w:t>
      </w:r>
      <w:bookmarkEnd w:id="69"/>
      <w:bookmarkEnd w:id="70"/>
      <w:r w:rsidR="00F20991">
        <w:rPr>
          <w:rFonts w:ascii="Calibri" w:eastAsia="Times New Roman" w:hAnsi="Calibri" w:cs="Arial"/>
          <w:bCs w:val="0"/>
          <w:color w:val="228591"/>
          <w:sz w:val="28"/>
          <w:szCs w:val="24"/>
        </w:rPr>
        <w:t>f</w:t>
      </w:r>
      <w:r w:rsidR="00F20991" w:rsidRPr="00124093">
        <w:rPr>
          <w:rFonts w:ascii="Calibri" w:eastAsia="Times New Roman" w:hAnsi="Calibri" w:cs="Arial"/>
          <w:bCs w:val="0"/>
          <w:color w:val="228591"/>
          <w:sz w:val="28"/>
          <w:szCs w:val="24"/>
        </w:rPr>
        <w:t>ishways</w:t>
      </w:r>
    </w:p>
    <w:p w14:paraId="36DC7017" w14:textId="258DBA38" w:rsidR="00A618F7" w:rsidRPr="00124093" w:rsidRDefault="007666C7" w:rsidP="00124093">
      <w:pPr>
        <w:spacing w:after="113" w:line="240" w:lineRule="atLeast"/>
        <w:rPr>
          <w:rFonts w:asciiTheme="minorHAnsi" w:hAnsiTheme="minorHAnsi"/>
        </w:rPr>
      </w:pPr>
      <w:r w:rsidRPr="00124093">
        <w:rPr>
          <w:rFonts w:asciiTheme="minorHAnsi" w:hAnsiTheme="minorHAnsi"/>
        </w:rPr>
        <w:t>Standards to be considered for the operation of the exit of fishways are for depth, velocity and flow direction (vector).</w:t>
      </w:r>
      <w:r w:rsidR="00AC2616" w:rsidRPr="00124093">
        <w:rPr>
          <w:rFonts w:asciiTheme="minorHAnsi" w:hAnsiTheme="minorHAnsi"/>
        </w:rPr>
        <w:t xml:space="preserve"> </w:t>
      </w:r>
      <w:r w:rsidRPr="00124093">
        <w:rPr>
          <w:rFonts w:asciiTheme="minorHAnsi" w:hAnsiTheme="minorHAnsi"/>
        </w:rPr>
        <w:t xml:space="preserve">Depth is required in the </w:t>
      </w:r>
      <w:proofErr w:type="spellStart"/>
      <w:r w:rsidRPr="00124093">
        <w:rPr>
          <w:rFonts w:asciiTheme="minorHAnsi" w:hAnsiTheme="minorHAnsi"/>
        </w:rPr>
        <w:t>weirpool</w:t>
      </w:r>
      <w:proofErr w:type="spellEnd"/>
      <w:r w:rsidRPr="00124093">
        <w:rPr>
          <w:rFonts w:asciiTheme="minorHAnsi" w:hAnsiTheme="minorHAnsi"/>
        </w:rPr>
        <w:t xml:space="preserve"> for fish to exit</w:t>
      </w:r>
      <w:r w:rsidR="00F20991">
        <w:rPr>
          <w:rFonts w:asciiTheme="minorHAnsi" w:hAnsiTheme="minorHAnsi"/>
        </w:rPr>
        <w:t>,</w:t>
      </w:r>
      <w:r w:rsidRPr="00124093">
        <w:rPr>
          <w:rFonts w:asciiTheme="minorHAnsi" w:hAnsiTheme="minorHAnsi"/>
        </w:rPr>
        <w:t xml:space="preserve"> and this directly overlaps with maintaining minimum depth in the </w:t>
      </w:r>
      <w:proofErr w:type="spellStart"/>
      <w:r w:rsidRPr="00124093">
        <w:rPr>
          <w:rFonts w:asciiTheme="minorHAnsi" w:hAnsiTheme="minorHAnsi"/>
        </w:rPr>
        <w:t>fishway</w:t>
      </w:r>
      <w:proofErr w:type="spellEnd"/>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Low velocities are required at the </w:t>
      </w:r>
      <w:proofErr w:type="spellStart"/>
      <w:r w:rsidRPr="00124093">
        <w:rPr>
          <w:rFonts w:asciiTheme="minorHAnsi" w:hAnsiTheme="minorHAnsi"/>
        </w:rPr>
        <w:t>fishway</w:t>
      </w:r>
      <w:proofErr w:type="spellEnd"/>
      <w:r w:rsidRPr="00124093">
        <w:rPr>
          <w:rFonts w:asciiTheme="minorHAnsi" w:hAnsiTheme="minorHAnsi"/>
        </w:rPr>
        <w:t xml:space="preserve"> exit</w:t>
      </w:r>
      <w:r w:rsidR="00F20991">
        <w:rPr>
          <w:rFonts w:asciiTheme="minorHAnsi" w:hAnsiTheme="minorHAnsi"/>
        </w:rPr>
        <w:t>,</w:t>
      </w:r>
      <w:r w:rsidRPr="00124093">
        <w:rPr>
          <w:rFonts w:asciiTheme="minorHAnsi" w:hAnsiTheme="minorHAnsi"/>
        </w:rPr>
        <w:t xml:space="preserve"> and this includes ensuring that head</w:t>
      </w:r>
      <w:r w:rsidR="00F20991">
        <w:rPr>
          <w:rFonts w:asciiTheme="minorHAnsi" w:hAnsiTheme="minorHAnsi"/>
        </w:rPr>
        <w:t xml:space="preserve"> </w:t>
      </w:r>
      <w:r w:rsidRPr="00124093">
        <w:rPr>
          <w:rFonts w:asciiTheme="minorHAnsi" w:hAnsiTheme="minorHAnsi"/>
        </w:rPr>
        <w:t>loss and therefore velocities at trash racks are low. The flow direction also needs to ensure that fish do not swim back over the weir crest but continue migrating upstream.</w:t>
      </w:r>
      <w:r w:rsidR="00AC2616" w:rsidRPr="00124093">
        <w:rPr>
          <w:rFonts w:asciiTheme="minorHAnsi" w:hAnsiTheme="minorHAnsi"/>
        </w:rPr>
        <w:t xml:space="preserve"> </w:t>
      </w:r>
      <w:r w:rsidRPr="00124093">
        <w:rPr>
          <w:rFonts w:asciiTheme="minorHAnsi" w:hAnsiTheme="minorHAnsi"/>
        </w:rPr>
        <w:t>Standards for these criteria are detailed in Table 2 and are repeated here:</w:t>
      </w:r>
      <w:bookmarkStart w:id="71" w:name="_Toc300309387"/>
    </w:p>
    <w:p w14:paraId="7C492669" w14:textId="143D326F" w:rsidR="00F20991" w:rsidRDefault="00961FCF" w:rsidP="00F20991">
      <w:pPr>
        <w:rPr>
          <w:rFonts w:asciiTheme="minorHAnsi" w:hAnsiTheme="minorHAnsi"/>
        </w:rPr>
      </w:pPr>
      <w:r w:rsidRPr="00124093">
        <w:rPr>
          <w:rFonts w:asciiTheme="minorHAnsi" w:hAnsiTheme="minorHAnsi"/>
          <w:noProof/>
          <w:lang w:eastAsia="en-AU"/>
        </w:rPr>
        <mc:AlternateContent>
          <mc:Choice Requires="wps">
            <w:drawing>
              <wp:inline distT="0" distB="0" distL="0" distR="0" wp14:anchorId="5386683B" wp14:editId="784C9FED">
                <wp:extent cx="5486400" cy="2082800"/>
                <wp:effectExtent l="0" t="0" r="25400" b="25400"/>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08280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6F9B8D" w14:textId="68C68393" w:rsidR="0020393C" w:rsidRPr="00124093" w:rsidRDefault="0020393C" w:rsidP="007666C7">
                            <w:pPr>
                              <w:pStyle w:val="Caption"/>
                              <w:spacing w:after="120"/>
                              <w:rPr>
                                <w:rFonts w:asciiTheme="minorHAnsi" w:hAnsiTheme="minorHAnsi"/>
                                <w:sz w:val="22"/>
                                <w:szCs w:val="22"/>
                              </w:rPr>
                            </w:pPr>
                            <w:r w:rsidRPr="00124093">
                              <w:rPr>
                                <w:rFonts w:asciiTheme="minorHAnsi" w:hAnsiTheme="minorHAnsi"/>
                                <w:sz w:val="22"/>
                                <w:szCs w:val="22"/>
                              </w:rPr>
                              <w:t>Box 8. Summary of Operating Standards for fishway exit</w:t>
                            </w:r>
                          </w:p>
                          <w:p w14:paraId="0CAF29C5" w14:textId="37F48392" w:rsidR="0020393C" w:rsidRPr="00124093" w:rsidRDefault="0020393C" w:rsidP="00F20991">
                            <w:pPr>
                              <w:ind w:left="426" w:hanging="426"/>
                              <w:rPr>
                                <w:rFonts w:asciiTheme="minorHAnsi" w:hAnsiTheme="minorHAnsi"/>
                                <w:szCs w:val="22"/>
                              </w:rPr>
                            </w:pPr>
                            <w:r w:rsidRPr="00124093">
                              <w:rPr>
                                <w:rFonts w:asciiTheme="minorHAnsi" w:hAnsiTheme="minorHAnsi"/>
                                <w:szCs w:val="22"/>
                              </w:rPr>
                              <w:t>1.</w:t>
                            </w:r>
                            <w:r>
                              <w:rPr>
                                <w:rFonts w:asciiTheme="minorHAnsi" w:hAnsiTheme="minorHAnsi"/>
                                <w:szCs w:val="22"/>
                              </w:rPr>
                              <w:tab/>
                            </w:r>
                            <w:r w:rsidRPr="00124093">
                              <w:rPr>
                                <w:rFonts w:asciiTheme="minorHAnsi" w:hAnsiTheme="minorHAnsi"/>
                                <w:szCs w:val="22"/>
                              </w:rPr>
                              <w:t>Flow vectors in weirpool do not vary more than 90</w:t>
                            </w:r>
                            <w:r>
                              <w:rPr>
                                <w:rFonts w:ascii="Calibri" w:hAnsi="Calibri"/>
                                <w:szCs w:val="22"/>
                              </w:rPr>
                              <w:t>°</w:t>
                            </w:r>
                            <w:r w:rsidRPr="00124093">
                              <w:rPr>
                                <w:rFonts w:asciiTheme="minorHAnsi" w:hAnsiTheme="minorHAnsi"/>
                                <w:szCs w:val="22"/>
                              </w:rPr>
                              <w:t xml:space="preserve"> from centreline of stream i.e. no recirculation or eddies.</w:t>
                            </w:r>
                          </w:p>
                          <w:p w14:paraId="36E2313A" w14:textId="3A684272" w:rsidR="0020393C" w:rsidRPr="00124093" w:rsidRDefault="0020393C" w:rsidP="00F20991">
                            <w:pPr>
                              <w:ind w:left="426" w:hanging="426"/>
                              <w:rPr>
                                <w:rFonts w:asciiTheme="minorHAnsi" w:hAnsiTheme="minorHAnsi"/>
                                <w:szCs w:val="22"/>
                              </w:rPr>
                            </w:pPr>
                            <w:r w:rsidRPr="00124093">
                              <w:rPr>
                                <w:rFonts w:asciiTheme="minorHAnsi" w:hAnsiTheme="minorHAnsi"/>
                                <w:szCs w:val="22"/>
                              </w:rPr>
                              <w:t>2.</w:t>
                            </w:r>
                            <w:r>
                              <w:rPr>
                                <w:rFonts w:asciiTheme="minorHAnsi" w:hAnsiTheme="minorHAnsi"/>
                                <w:szCs w:val="22"/>
                              </w:rPr>
                              <w:tab/>
                            </w:r>
                            <w:r w:rsidRPr="00124093">
                              <w:rPr>
                                <w:rFonts w:asciiTheme="minorHAnsi" w:hAnsiTheme="minorHAnsi"/>
                                <w:szCs w:val="22"/>
                              </w:rPr>
                              <w:t>Minimum depth leading from exit:</w:t>
                            </w:r>
                          </w:p>
                          <w:p w14:paraId="6AE2865C" w14:textId="7565BE0E" w:rsidR="0020393C" w:rsidRPr="00124093" w:rsidRDefault="0020393C" w:rsidP="00F20991">
                            <w:pPr>
                              <w:pStyle w:val="ListParagraph"/>
                              <w:numPr>
                                <w:ilvl w:val="0"/>
                                <w:numId w:val="40"/>
                              </w:numPr>
                              <w:ind w:left="851" w:hanging="426"/>
                              <w:rPr>
                                <w:rFonts w:asciiTheme="minorHAnsi" w:hAnsiTheme="minorHAnsi"/>
                                <w:szCs w:val="22"/>
                              </w:rPr>
                            </w:pPr>
                            <w:r w:rsidRPr="00124093">
                              <w:rPr>
                                <w:rFonts w:asciiTheme="minorHAnsi" w:hAnsiTheme="minorHAnsi"/>
                                <w:szCs w:val="22"/>
                              </w:rPr>
                              <w:t>0.3 m for small-bodied fish (20–100 mm)</w:t>
                            </w:r>
                          </w:p>
                          <w:p w14:paraId="452B2685" w14:textId="5B391339" w:rsidR="0020393C" w:rsidRPr="00124093" w:rsidRDefault="0020393C" w:rsidP="00F20991">
                            <w:pPr>
                              <w:pStyle w:val="ListParagraph"/>
                              <w:numPr>
                                <w:ilvl w:val="0"/>
                                <w:numId w:val="40"/>
                              </w:numPr>
                              <w:ind w:left="851" w:hanging="426"/>
                              <w:rPr>
                                <w:rFonts w:asciiTheme="minorHAnsi" w:hAnsiTheme="minorHAnsi"/>
                                <w:szCs w:val="22"/>
                              </w:rPr>
                            </w:pPr>
                            <w:r w:rsidRPr="00124093">
                              <w:rPr>
                                <w:rFonts w:asciiTheme="minorHAnsi" w:hAnsiTheme="minorHAnsi"/>
                                <w:szCs w:val="22"/>
                              </w:rPr>
                              <w:t>1.0 m depth for medium- and large-bodied fish (100–1400 mm)</w:t>
                            </w:r>
                            <w:r>
                              <w:rPr>
                                <w:rFonts w:asciiTheme="minorHAnsi" w:hAnsiTheme="minorHAnsi"/>
                                <w:szCs w:val="22"/>
                              </w:rPr>
                              <w:t>.</w:t>
                            </w:r>
                          </w:p>
                          <w:p w14:paraId="23719DBA" w14:textId="37A36060" w:rsidR="0020393C" w:rsidRPr="00124093" w:rsidRDefault="0020393C" w:rsidP="00F20991">
                            <w:pPr>
                              <w:ind w:left="426" w:hanging="426"/>
                              <w:rPr>
                                <w:rFonts w:asciiTheme="minorHAnsi" w:hAnsiTheme="minorHAnsi"/>
                                <w:szCs w:val="22"/>
                              </w:rPr>
                            </w:pPr>
                            <w:r w:rsidRPr="00124093">
                              <w:rPr>
                                <w:rFonts w:asciiTheme="minorHAnsi" w:hAnsiTheme="minorHAnsi"/>
                                <w:szCs w:val="22"/>
                              </w:rPr>
                              <w:t>3.</w:t>
                            </w:r>
                            <w:r>
                              <w:rPr>
                                <w:rFonts w:asciiTheme="minorHAnsi" w:hAnsiTheme="minorHAnsi"/>
                                <w:szCs w:val="22"/>
                              </w:rPr>
                              <w:tab/>
                            </w:r>
                            <w:r w:rsidRPr="00124093">
                              <w:rPr>
                                <w:rFonts w:asciiTheme="minorHAnsi" w:hAnsiTheme="minorHAnsi"/>
                                <w:szCs w:val="22"/>
                              </w:rPr>
                              <w:t>Maximum water velocity at exit in weirpool/impoundment:</w:t>
                            </w:r>
                          </w:p>
                          <w:p w14:paraId="58BCA124" w14:textId="1FAD8F1C" w:rsidR="0020393C" w:rsidRPr="00124093" w:rsidRDefault="0020393C" w:rsidP="00124093">
                            <w:pPr>
                              <w:pStyle w:val="ListParagraph"/>
                              <w:numPr>
                                <w:ilvl w:val="0"/>
                                <w:numId w:val="39"/>
                              </w:numPr>
                              <w:ind w:left="851" w:hanging="426"/>
                              <w:rPr>
                                <w:rFonts w:asciiTheme="minorHAnsi" w:hAnsiTheme="minorHAnsi"/>
                                <w:szCs w:val="22"/>
                              </w:rPr>
                            </w:pPr>
                            <w:r w:rsidRPr="00124093">
                              <w:rPr>
                                <w:rFonts w:asciiTheme="minorHAnsi" w:hAnsiTheme="minorHAnsi"/>
                                <w:szCs w:val="22"/>
                              </w:rPr>
                              <w:t>0.05 m/s for small-bodied fish (20–100 mm)</w:t>
                            </w:r>
                          </w:p>
                          <w:p w14:paraId="0F495EE7" w14:textId="11B52795" w:rsidR="0020393C" w:rsidRPr="00124093" w:rsidRDefault="0020393C" w:rsidP="00124093">
                            <w:pPr>
                              <w:pStyle w:val="ListParagraph"/>
                              <w:numPr>
                                <w:ilvl w:val="0"/>
                                <w:numId w:val="39"/>
                              </w:numPr>
                              <w:ind w:left="851" w:hanging="426"/>
                              <w:rPr>
                                <w:rFonts w:asciiTheme="minorHAnsi" w:hAnsiTheme="minorHAnsi"/>
                                <w:szCs w:val="22"/>
                              </w:rPr>
                            </w:pPr>
                            <w:r w:rsidRPr="00124093">
                              <w:rPr>
                                <w:rFonts w:asciiTheme="minorHAnsi" w:hAnsiTheme="minorHAnsi"/>
                                <w:szCs w:val="22"/>
                              </w:rPr>
                              <w:t>0.30 m/s for medium- and large-bodied fish (100–1400 mm)</w:t>
                            </w:r>
                            <w:r>
                              <w:rPr>
                                <w:rFonts w:asciiTheme="minorHAnsi" w:hAnsiTheme="minorHAnsi"/>
                                <w:szCs w:val="22"/>
                              </w:rPr>
                              <w:t>.</w:t>
                            </w:r>
                          </w:p>
                          <w:p w14:paraId="34C80EDD" w14:textId="68A62DB4" w:rsidR="0020393C" w:rsidRPr="00124093" w:rsidRDefault="0020393C" w:rsidP="00F20991">
                            <w:pPr>
                              <w:ind w:left="426" w:hanging="426"/>
                              <w:rPr>
                                <w:rFonts w:asciiTheme="minorHAnsi" w:hAnsiTheme="minorHAnsi"/>
                                <w:szCs w:val="22"/>
                              </w:rPr>
                            </w:pPr>
                            <w:r w:rsidRPr="00124093">
                              <w:rPr>
                                <w:rFonts w:asciiTheme="minorHAnsi" w:hAnsiTheme="minorHAnsi"/>
                                <w:szCs w:val="22"/>
                              </w:rPr>
                              <w:t>4.</w:t>
                            </w:r>
                            <w:r>
                              <w:rPr>
                                <w:rFonts w:asciiTheme="minorHAnsi" w:hAnsiTheme="minorHAnsi"/>
                                <w:szCs w:val="22"/>
                              </w:rPr>
                              <w:tab/>
                            </w:r>
                            <w:r w:rsidRPr="00124093">
                              <w:rPr>
                                <w:rFonts w:asciiTheme="minorHAnsi" w:hAnsiTheme="minorHAnsi"/>
                                <w:szCs w:val="22"/>
                              </w:rPr>
                              <w:t xml:space="preserve">Trash racks should have </w:t>
                            </w:r>
                            <w:r>
                              <w:rPr>
                                <w:rFonts w:asciiTheme="minorHAnsi" w:hAnsiTheme="minorHAnsi"/>
                                <w:szCs w:val="22"/>
                              </w:rPr>
                              <w:t>&lt;</w:t>
                            </w:r>
                            <w:r w:rsidRPr="00124093">
                              <w:rPr>
                                <w:rFonts w:asciiTheme="minorHAnsi" w:hAnsiTheme="minorHAnsi"/>
                                <w:szCs w:val="22"/>
                              </w:rPr>
                              <w:t xml:space="preserve">20 mm head loss </w:t>
                            </w:r>
                            <w:r>
                              <w:rPr>
                                <w:rFonts w:asciiTheme="minorHAnsi" w:hAnsiTheme="minorHAnsi"/>
                                <w:szCs w:val="22"/>
                              </w:rPr>
                              <w:t xml:space="preserve">in order </w:t>
                            </w:r>
                            <w:r w:rsidRPr="00124093">
                              <w:rPr>
                                <w:rFonts w:asciiTheme="minorHAnsi" w:hAnsiTheme="minorHAnsi"/>
                                <w:szCs w:val="22"/>
                              </w:rPr>
                              <w:t>to maintain suitable exit velocities</w:t>
                            </w:r>
                            <w:r>
                              <w:rPr>
                                <w:rFonts w:asciiTheme="minorHAnsi" w:hAnsiTheme="minorHAnsi"/>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255" o:spid="_x0000_s1061" type="#_x0000_t202" style="width:6in;height:16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" fillcolor="#d9d9d9" strokeweight=".5pt">
                <v:path arrowok="t"/>
                <v:textbox>
                  <w:txbxContent>
                    <w:p w14:paraId="186F9B8D" w14:textId="68C68393" w:rsidR="0020393C" w:rsidRPr="00124093" w:rsidRDefault="0020393C" w:rsidP="007666C7">
                      <w:pPr>
                        <w:pStyle w:val="Caption"/>
                        <w:spacing w:after="120"/>
                        <w:rPr>
                          <w:rFonts w:asciiTheme="minorHAnsi" w:hAnsiTheme="minorHAnsi"/>
                          <w:sz w:val="22"/>
                          <w:szCs w:val="22"/>
                        </w:rPr>
                      </w:pPr>
                      <w:r w:rsidRPr="00124093">
                        <w:rPr>
                          <w:rFonts w:asciiTheme="minorHAnsi" w:hAnsiTheme="minorHAnsi"/>
                          <w:sz w:val="22"/>
                          <w:szCs w:val="22"/>
                        </w:rPr>
                        <w:t>Box 8. Summary of Operating Standards for fishway exit</w:t>
                      </w:r>
                    </w:p>
                    <w:p w14:paraId="0CAF29C5" w14:textId="37F48392" w:rsidR="0020393C" w:rsidRPr="00124093" w:rsidRDefault="0020393C" w:rsidP="00F20991">
                      <w:pPr>
                        <w:ind w:left="426" w:hanging="426"/>
                        <w:rPr>
                          <w:rFonts w:asciiTheme="minorHAnsi" w:hAnsiTheme="minorHAnsi"/>
                          <w:szCs w:val="22"/>
                        </w:rPr>
                      </w:pPr>
                      <w:r w:rsidRPr="00124093">
                        <w:rPr>
                          <w:rFonts w:asciiTheme="minorHAnsi" w:hAnsiTheme="minorHAnsi"/>
                          <w:szCs w:val="22"/>
                        </w:rPr>
                        <w:t>1.</w:t>
                      </w:r>
                      <w:r>
                        <w:rPr>
                          <w:rFonts w:asciiTheme="minorHAnsi" w:hAnsiTheme="minorHAnsi"/>
                          <w:szCs w:val="22"/>
                        </w:rPr>
                        <w:tab/>
                      </w:r>
                      <w:r w:rsidRPr="00124093">
                        <w:rPr>
                          <w:rFonts w:asciiTheme="minorHAnsi" w:hAnsiTheme="minorHAnsi"/>
                          <w:szCs w:val="22"/>
                        </w:rPr>
                        <w:t>Flow vectors in weirpool do not vary more than 90</w:t>
                      </w:r>
                      <w:r>
                        <w:rPr>
                          <w:rFonts w:ascii="Calibri" w:hAnsi="Calibri"/>
                          <w:szCs w:val="22"/>
                        </w:rPr>
                        <w:t>°</w:t>
                      </w:r>
                      <w:r w:rsidRPr="00124093">
                        <w:rPr>
                          <w:rFonts w:asciiTheme="minorHAnsi" w:hAnsiTheme="minorHAnsi"/>
                          <w:szCs w:val="22"/>
                        </w:rPr>
                        <w:t xml:space="preserve"> from centreline of stream i.e. no recirculation or eddies.</w:t>
                      </w:r>
                    </w:p>
                    <w:p w14:paraId="36E2313A" w14:textId="3A684272" w:rsidR="0020393C" w:rsidRPr="00124093" w:rsidRDefault="0020393C" w:rsidP="00F20991">
                      <w:pPr>
                        <w:ind w:left="426" w:hanging="426"/>
                        <w:rPr>
                          <w:rFonts w:asciiTheme="minorHAnsi" w:hAnsiTheme="minorHAnsi"/>
                          <w:szCs w:val="22"/>
                        </w:rPr>
                      </w:pPr>
                      <w:r w:rsidRPr="00124093">
                        <w:rPr>
                          <w:rFonts w:asciiTheme="minorHAnsi" w:hAnsiTheme="minorHAnsi"/>
                          <w:szCs w:val="22"/>
                        </w:rPr>
                        <w:t>2.</w:t>
                      </w:r>
                      <w:r>
                        <w:rPr>
                          <w:rFonts w:asciiTheme="minorHAnsi" w:hAnsiTheme="minorHAnsi"/>
                          <w:szCs w:val="22"/>
                        </w:rPr>
                        <w:tab/>
                      </w:r>
                      <w:r w:rsidRPr="00124093">
                        <w:rPr>
                          <w:rFonts w:asciiTheme="minorHAnsi" w:hAnsiTheme="minorHAnsi"/>
                          <w:szCs w:val="22"/>
                        </w:rPr>
                        <w:t>Minimum depth leading from exit:</w:t>
                      </w:r>
                    </w:p>
                    <w:p w14:paraId="6AE2865C" w14:textId="7565BE0E" w:rsidR="0020393C" w:rsidRPr="00124093" w:rsidRDefault="0020393C" w:rsidP="00F20991">
                      <w:pPr>
                        <w:pStyle w:val="ListParagraph"/>
                        <w:numPr>
                          <w:ilvl w:val="0"/>
                          <w:numId w:val="40"/>
                        </w:numPr>
                        <w:ind w:left="851" w:hanging="426"/>
                        <w:rPr>
                          <w:rFonts w:asciiTheme="minorHAnsi" w:hAnsiTheme="minorHAnsi"/>
                          <w:szCs w:val="22"/>
                        </w:rPr>
                      </w:pPr>
                      <w:r w:rsidRPr="00124093">
                        <w:rPr>
                          <w:rFonts w:asciiTheme="minorHAnsi" w:hAnsiTheme="minorHAnsi"/>
                          <w:szCs w:val="22"/>
                        </w:rPr>
                        <w:t>0.3 m for small-bodied fish (20–100 mm)</w:t>
                      </w:r>
                    </w:p>
                    <w:p w14:paraId="452B2685" w14:textId="5B391339" w:rsidR="0020393C" w:rsidRPr="00124093" w:rsidRDefault="0020393C" w:rsidP="00F20991">
                      <w:pPr>
                        <w:pStyle w:val="ListParagraph"/>
                        <w:numPr>
                          <w:ilvl w:val="0"/>
                          <w:numId w:val="40"/>
                        </w:numPr>
                        <w:ind w:left="851" w:hanging="426"/>
                        <w:rPr>
                          <w:rFonts w:asciiTheme="minorHAnsi" w:hAnsiTheme="minorHAnsi"/>
                          <w:szCs w:val="22"/>
                        </w:rPr>
                      </w:pPr>
                      <w:r w:rsidRPr="00124093">
                        <w:rPr>
                          <w:rFonts w:asciiTheme="minorHAnsi" w:hAnsiTheme="minorHAnsi"/>
                          <w:szCs w:val="22"/>
                        </w:rPr>
                        <w:t>1.0 m depth for medium- and large-bodied fish (100–1400 mm)</w:t>
                      </w:r>
                      <w:r>
                        <w:rPr>
                          <w:rFonts w:asciiTheme="minorHAnsi" w:hAnsiTheme="minorHAnsi"/>
                          <w:szCs w:val="22"/>
                        </w:rPr>
                        <w:t>.</w:t>
                      </w:r>
                    </w:p>
                    <w:p w14:paraId="23719DBA" w14:textId="37A36060" w:rsidR="0020393C" w:rsidRPr="00124093" w:rsidRDefault="0020393C" w:rsidP="00F20991">
                      <w:pPr>
                        <w:ind w:left="426" w:hanging="426"/>
                        <w:rPr>
                          <w:rFonts w:asciiTheme="minorHAnsi" w:hAnsiTheme="minorHAnsi"/>
                          <w:szCs w:val="22"/>
                        </w:rPr>
                      </w:pPr>
                      <w:r w:rsidRPr="00124093">
                        <w:rPr>
                          <w:rFonts w:asciiTheme="minorHAnsi" w:hAnsiTheme="minorHAnsi"/>
                          <w:szCs w:val="22"/>
                        </w:rPr>
                        <w:t>3.</w:t>
                      </w:r>
                      <w:r>
                        <w:rPr>
                          <w:rFonts w:asciiTheme="minorHAnsi" w:hAnsiTheme="minorHAnsi"/>
                          <w:szCs w:val="22"/>
                        </w:rPr>
                        <w:tab/>
                      </w:r>
                      <w:r w:rsidRPr="00124093">
                        <w:rPr>
                          <w:rFonts w:asciiTheme="minorHAnsi" w:hAnsiTheme="minorHAnsi"/>
                          <w:szCs w:val="22"/>
                        </w:rPr>
                        <w:t>Maximum water velocity at exit in weirpool/impoundment:</w:t>
                      </w:r>
                    </w:p>
                    <w:p w14:paraId="58BCA124" w14:textId="1FAD8F1C" w:rsidR="0020393C" w:rsidRPr="00124093" w:rsidRDefault="0020393C" w:rsidP="00124093">
                      <w:pPr>
                        <w:pStyle w:val="ListParagraph"/>
                        <w:numPr>
                          <w:ilvl w:val="0"/>
                          <w:numId w:val="39"/>
                        </w:numPr>
                        <w:ind w:left="851" w:hanging="426"/>
                        <w:rPr>
                          <w:rFonts w:asciiTheme="minorHAnsi" w:hAnsiTheme="minorHAnsi"/>
                          <w:szCs w:val="22"/>
                        </w:rPr>
                      </w:pPr>
                      <w:r w:rsidRPr="00124093">
                        <w:rPr>
                          <w:rFonts w:asciiTheme="minorHAnsi" w:hAnsiTheme="minorHAnsi"/>
                          <w:szCs w:val="22"/>
                        </w:rPr>
                        <w:t>0.05 m/s for small-bodied fish (20–100 mm)</w:t>
                      </w:r>
                    </w:p>
                    <w:p w14:paraId="0F495EE7" w14:textId="11B52795" w:rsidR="0020393C" w:rsidRPr="00124093" w:rsidRDefault="0020393C" w:rsidP="00124093">
                      <w:pPr>
                        <w:pStyle w:val="ListParagraph"/>
                        <w:numPr>
                          <w:ilvl w:val="0"/>
                          <w:numId w:val="39"/>
                        </w:numPr>
                        <w:ind w:left="851" w:hanging="426"/>
                        <w:rPr>
                          <w:rFonts w:asciiTheme="minorHAnsi" w:hAnsiTheme="minorHAnsi"/>
                          <w:szCs w:val="22"/>
                        </w:rPr>
                      </w:pPr>
                      <w:r w:rsidRPr="00124093">
                        <w:rPr>
                          <w:rFonts w:asciiTheme="minorHAnsi" w:hAnsiTheme="minorHAnsi"/>
                          <w:szCs w:val="22"/>
                        </w:rPr>
                        <w:t>0.30 m/s for medium- and large-bodied fish (100–1400 mm)</w:t>
                      </w:r>
                      <w:r>
                        <w:rPr>
                          <w:rFonts w:asciiTheme="minorHAnsi" w:hAnsiTheme="minorHAnsi"/>
                          <w:szCs w:val="22"/>
                        </w:rPr>
                        <w:t>.</w:t>
                      </w:r>
                    </w:p>
                    <w:p w14:paraId="34C80EDD" w14:textId="68A62DB4" w:rsidR="0020393C" w:rsidRPr="00124093" w:rsidRDefault="0020393C" w:rsidP="00F20991">
                      <w:pPr>
                        <w:ind w:left="426" w:hanging="426"/>
                        <w:rPr>
                          <w:rFonts w:asciiTheme="minorHAnsi" w:hAnsiTheme="minorHAnsi"/>
                          <w:szCs w:val="22"/>
                        </w:rPr>
                      </w:pPr>
                      <w:r w:rsidRPr="00124093">
                        <w:rPr>
                          <w:rFonts w:asciiTheme="minorHAnsi" w:hAnsiTheme="minorHAnsi"/>
                          <w:szCs w:val="22"/>
                        </w:rPr>
                        <w:t>4.</w:t>
                      </w:r>
                      <w:r>
                        <w:rPr>
                          <w:rFonts w:asciiTheme="minorHAnsi" w:hAnsiTheme="minorHAnsi"/>
                          <w:szCs w:val="22"/>
                        </w:rPr>
                        <w:tab/>
                      </w:r>
                      <w:r w:rsidRPr="00124093">
                        <w:rPr>
                          <w:rFonts w:asciiTheme="minorHAnsi" w:hAnsiTheme="minorHAnsi"/>
                          <w:szCs w:val="22"/>
                        </w:rPr>
                        <w:t xml:space="preserve">Trash racks should have </w:t>
                      </w:r>
                      <w:r>
                        <w:rPr>
                          <w:rFonts w:asciiTheme="minorHAnsi" w:hAnsiTheme="minorHAnsi"/>
                          <w:szCs w:val="22"/>
                        </w:rPr>
                        <w:t>&lt;</w:t>
                      </w:r>
                      <w:r w:rsidRPr="00124093">
                        <w:rPr>
                          <w:rFonts w:asciiTheme="minorHAnsi" w:hAnsiTheme="minorHAnsi"/>
                          <w:szCs w:val="22"/>
                        </w:rPr>
                        <w:t xml:space="preserve">20 mm head loss </w:t>
                      </w:r>
                      <w:r>
                        <w:rPr>
                          <w:rFonts w:asciiTheme="minorHAnsi" w:hAnsiTheme="minorHAnsi"/>
                          <w:szCs w:val="22"/>
                        </w:rPr>
                        <w:t xml:space="preserve">in order </w:t>
                      </w:r>
                      <w:r w:rsidRPr="00124093">
                        <w:rPr>
                          <w:rFonts w:asciiTheme="minorHAnsi" w:hAnsiTheme="minorHAnsi"/>
                          <w:szCs w:val="22"/>
                        </w:rPr>
                        <w:t>to maintain suitable exit velocities</w:t>
                      </w:r>
                      <w:r>
                        <w:rPr>
                          <w:rFonts w:asciiTheme="minorHAnsi" w:hAnsiTheme="minorHAnsi"/>
                          <w:szCs w:val="22"/>
                        </w:rPr>
                        <w:t>.</w:t>
                      </w:r>
                    </w:p>
                  </w:txbxContent>
                </v:textbox>
                <w10:anchorlock/>
              </v:shape>
            </w:pict>
          </mc:Fallback>
        </mc:AlternateContent>
      </w:r>
    </w:p>
    <w:p w14:paraId="0AC4850C" w14:textId="77777777" w:rsidR="00F20991" w:rsidRDefault="00F20991">
      <w:pPr>
        <w:spacing w:after="200" w:line="276" w:lineRule="auto"/>
        <w:rPr>
          <w:rFonts w:asciiTheme="minorHAnsi" w:hAnsiTheme="minorHAnsi"/>
        </w:rPr>
      </w:pPr>
      <w:r>
        <w:rPr>
          <w:rFonts w:asciiTheme="minorHAnsi" w:hAnsiTheme="minorHAnsi"/>
        </w:rPr>
        <w:br w:type="page"/>
      </w:r>
    </w:p>
    <w:p w14:paraId="12F51903" w14:textId="18E8C6A8" w:rsidR="007666C7" w:rsidRPr="00124093" w:rsidRDefault="00F20991" w:rsidP="00124093">
      <w:pPr>
        <w:rPr>
          <w:rFonts w:ascii="Calibri" w:hAnsi="Calibri" w:cs="Arial"/>
          <w:color w:val="228591"/>
          <w:sz w:val="40"/>
        </w:rPr>
      </w:pPr>
      <w:r w:rsidRPr="00124093">
        <w:rPr>
          <w:rFonts w:ascii="Calibri" w:hAnsi="Calibri" w:cs="Arial"/>
          <w:b/>
          <w:bCs/>
          <w:color w:val="228591"/>
          <w:sz w:val="40"/>
        </w:rPr>
        <w:lastRenderedPageBreak/>
        <w:t>4</w:t>
      </w:r>
      <w:r w:rsidRPr="00124093">
        <w:rPr>
          <w:rFonts w:ascii="Calibri" w:hAnsi="Calibri" w:cs="Arial"/>
          <w:b/>
          <w:bCs/>
          <w:color w:val="228591"/>
          <w:sz w:val="40"/>
        </w:rPr>
        <w:tab/>
      </w:r>
      <w:bookmarkStart w:id="72" w:name="_Toc407186983"/>
      <w:bookmarkStart w:id="73" w:name="_Toc415651710"/>
      <w:bookmarkEnd w:id="71"/>
      <w:r w:rsidR="00E20992" w:rsidRPr="00E20992">
        <w:rPr>
          <w:rFonts w:ascii="Calibri" w:hAnsi="Calibri" w:cs="Arial"/>
          <w:b/>
          <w:bCs/>
          <w:color w:val="228591"/>
          <w:sz w:val="40"/>
        </w:rPr>
        <w:t>Part 3.</w:t>
      </w:r>
      <w:r w:rsidR="00AC2616" w:rsidRPr="00124093">
        <w:rPr>
          <w:rFonts w:ascii="Calibri" w:hAnsi="Calibri" w:cs="Arial"/>
          <w:color w:val="228591"/>
          <w:sz w:val="40"/>
        </w:rPr>
        <w:t xml:space="preserve"> </w:t>
      </w:r>
      <w:proofErr w:type="spellStart"/>
      <w:r w:rsidR="00E20992" w:rsidRPr="00E20992">
        <w:rPr>
          <w:rFonts w:ascii="Calibri" w:hAnsi="Calibri" w:cs="Arial"/>
          <w:b/>
          <w:bCs/>
          <w:color w:val="228591"/>
          <w:sz w:val="40"/>
        </w:rPr>
        <w:t>Fishway</w:t>
      </w:r>
      <w:proofErr w:type="spellEnd"/>
      <w:r w:rsidR="00E20992" w:rsidRPr="00E20992">
        <w:rPr>
          <w:rFonts w:ascii="Calibri" w:hAnsi="Calibri" w:cs="Arial"/>
          <w:b/>
          <w:bCs/>
          <w:color w:val="228591"/>
          <w:sz w:val="40"/>
        </w:rPr>
        <w:t xml:space="preserve"> </w:t>
      </w:r>
      <w:r w:rsidR="00E20992">
        <w:rPr>
          <w:rFonts w:ascii="Calibri" w:hAnsi="Calibri" w:cs="Arial"/>
          <w:b/>
          <w:bCs/>
          <w:color w:val="228591"/>
          <w:sz w:val="40"/>
        </w:rPr>
        <w:t>M</w:t>
      </w:r>
      <w:r w:rsidR="00E20992" w:rsidRPr="00E20992">
        <w:rPr>
          <w:rFonts w:ascii="Calibri" w:hAnsi="Calibri" w:cs="Arial"/>
          <w:b/>
          <w:bCs/>
          <w:color w:val="228591"/>
          <w:sz w:val="40"/>
        </w:rPr>
        <w:t xml:space="preserve">aintenance </w:t>
      </w:r>
      <w:bookmarkEnd w:id="72"/>
      <w:bookmarkEnd w:id="73"/>
      <w:r w:rsidR="00E20992">
        <w:rPr>
          <w:rFonts w:ascii="Calibri" w:hAnsi="Calibri" w:cs="Arial"/>
          <w:b/>
          <w:bCs/>
          <w:color w:val="228591"/>
          <w:sz w:val="40"/>
        </w:rPr>
        <w:t>G</w:t>
      </w:r>
      <w:r w:rsidR="00E20992" w:rsidRPr="00E20992">
        <w:rPr>
          <w:rFonts w:ascii="Calibri" w:hAnsi="Calibri" w:cs="Arial"/>
          <w:b/>
          <w:bCs/>
          <w:color w:val="228591"/>
          <w:sz w:val="40"/>
        </w:rPr>
        <w:t>uidelines</w:t>
      </w:r>
    </w:p>
    <w:p w14:paraId="5FCD52F1" w14:textId="08F6E5DF" w:rsidR="007666C7" w:rsidRPr="00124093" w:rsidRDefault="00F20991" w:rsidP="00124093">
      <w:pPr>
        <w:pStyle w:val="Heading2"/>
        <w:keepLines w:val="0"/>
        <w:spacing w:before="160" w:after="40" w:line="280" w:lineRule="exact"/>
        <w:rPr>
          <w:rFonts w:ascii="Calibri" w:eastAsia="Times New Roman" w:hAnsi="Calibri" w:cs="Arial"/>
          <w:bCs w:val="0"/>
          <w:color w:val="228591"/>
          <w:sz w:val="28"/>
          <w:szCs w:val="24"/>
        </w:rPr>
      </w:pPr>
      <w:bookmarkStart w:id="74" w:name="_Toc407186984"/>
      <w:bookmarkStart w:id="75" w:name="_Toc415651711"/>
      <w:r>
        <w:rPr>
          <w:rFonts w:ascii="Calibri" w:eastAsia="Times New Roman" w:hAnsi="Calibri" w:cs="Arial"/>
          <w:bCs w:val="0"/>
          <w:color w:val="228591"/>
          <w:sz w:val="28"/>
          <w:szCs w:val="24"/>
        </w:rPr>
        <w:t>4.1</w:t>
      </w:r>
      <w:r>
        <w:rPr>
          <w:rFonts w:ascii="Calibri" w:eastAsia="Times New Roman" w:hAnsi="Calibri" w:cs="Arial"/>
          <w:bCs w:val="0"/>
          <w:color w:val="228591"/>
          <w:sz w:val="28"/>
          <w:szCs w:val="24"/>
        </w:rPr>
        <w:tab/>
      </w:r>
      <w:r w:rsidR="007666C7" w:rsidRPr="00124093">
        <w:rPr>
          <w:rFonts w:ascii="Calibri" w:eastAsia="Times New Roman" w:hAnsi="Calibri" w:cs="Arial"/>
          <w:bCs w:val="0"/>
          <w:color w:val="228591"/>
          <w:sz w:val="28"/>
          <w:szCs w:val="24"/>
        </w:rPr>
        <w:t>Introduction</w:t>
      </w:r>
      <w:bookmarkEnd w:id="74"/>
      <w:bookmarkEnd w:id="75"/>
    </w:p>
    <w:p w14:paraId="62F3D2FF" w14:textId="2F1DEB8C"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A well</w:t>
      </w:r>
      <w:r w:rsidR="00132536">
        <w:rPr>
          <w:rFonts w:asciiTheme="minorHAnsi" w:hAnsiTheme="minorHAnsi"/>
          <w:szCs w:val="22"/>
        </w:rPr>
        <w:t>-</w:t>
      </w:r>
      <w:r w:rsidRPr="00124093">
        <w:rPr>
          <w:rFonts w:asciiTheme="minorHAnsi" w:hAnsiTheme="minorHAnsi"/>
          <w:szCs w:val="22"/>
        </w:rPr>
        <w:t xml:space="preserve">designed and operated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requires regular maintenance. Build</w:t>
      </w:r>
      <w:r w:rsidR="00A46C63">
        <w:rPr>
          <w:rFonts w:asciiTheme="minorHAnsi" w:hAnsiTheme="minorHAnsi"/>
          <w:szCs w:val="22"/>
        </w:rPr>
        <w:t>-up</w:t>
      </w:r>
      <w:r w:rsidRPr="00124093">
        <w:rPr>
          <w:rFonts w:asciiTheme="minorHAnsi" w:hAnsiTheme="minorHAnsi"/>
          <w:szCs w:val="22"/>
        </w:rPr>
        <w:t xml:space="preserve"> of debris, movement of the structure over time, weed encroachment</w:t>
      </w:r>
      <w:r w:rsidR="00CF2281">
        <w:rPr>
          <w:rFonts w:asciiTheme="minorHAnsi" w:hAnsiTheme="minorHAnsi"/>
          <w:szCs w:val="22"/>
        </w:rPr>
        <w:t>,</w:t>
      </w:r>
      <w:r w:rsidRPr="00124093">
        <w:rPr>
          <w:rFonts w:asciiTheme="minorHAnsi" w:hAnsiTheme="minorHAnsi"/>
          <w:szCs w:val="22"/>
        </w:rPr>
        <w:t xml:space="preserve"> or sedimentation will impact upon the performance of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by changing hydraulic conditions or creating behavioural or physical barriers. Regular maintenance and inspection is required to ensure optimal operation</w:t>
      </w:r>
      <w:r w:rsidR="00522450">
        <w:rPr>
          <w:rFonts w:asciiTheme="minorHAnsi" w:hAnsiTheme="minorHAnsi"/>
          <w:szCs w:val="22"/>
        </w:rPr>
        <w:t>,</w:t>
      </w:r>
      <w:r w:rsidRPr="00124093">
        <w:rPr>
          <w:rFonts w:asciiTheme="minorHAnsi" w:hAnsiTheme="minorHAnsi"/>
          <w:szCs w:val="22"/>
        </w:rPr>
        <w:t xml:space="preserve"> and a clear maintenance plan is required. Maintenance is best done as part of a structured inspection program or protocol that defines the times when the maintenance is required.</w:t>
      </w:r>
      <w:r w:rsidR="00AC2616" w:rsidRPr="00124093">
        <w:rPr>
          <w:rFonts w:asciiTheme="minorHAnsi" w:hAnsiTheme="minorHAnsi"/>
          <w:szCs w:val="22"/>
        </w:rPr>
        <w:t xml:space="preserve"> </w:t>
      </w:r>
      <w:r w:rsidRPr="00124093">
        <w:rPr>
          <w:rFonts w:asciiTheme="minorHAnsi" w:hAnsiTheme="minorHAnsi"/>
          <w:szCs w:val="22"/>
        </w:rPr>
        <w:t xml:space="preserve">There may also be a need for a formal reporting procedure concerning operational days per month, </w:t>
      </w:r>
      <w:r w:rsidR="00522450">
        <w:rPr>
          <w:rFonts w:asciiTheme="minorHAnsi" w:hAnsiTheme="minorHAnsi"/>
          <w:szCs w:val="22"/>
        </w:rPr>
        <w:t xml:space="preserve">and </w:t>
      </w:r>
      <w:r w:rsidRPr="00124093">
        <w:rPr>
          <w:rFonts w:asciiTheme="minorHAnsi" w:hAnsiTheme="minorHAnsi"/>
          <w:szCs w:val="22"/>
        </w:rPr>
        <w:t>maintenance reports and actions.</w:t>
      </w:r>
      <w:r w:rsidR="00AC2616" w:rsidRPr="00124093">
        <w:rPr>
          <w:rFonts w:asciiTheme="minorHAnsi" w:hAnsiTheme="minorHAnsi"/>
          <w:szCs w:val="22"/>
        </w:rPr>
        <w:t xml:space="preserve"> </w:t>
      </w:r>
      <w:r w:rsidRPr="00124093">
        <w:rPr>
          <w:rFonts w:asciiTheme="minorHAnsi" w:hAnsiTheme="minorHAnsi"/>
          <w:szCs w:val="22"/>
        </w:rPr>
        <w:t xml:space="preserve">Table 5 lists performance indicators and standards for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maintenance.</w:t>
      </w:r>
    </w:p>
    <w:p w14:paraId="753D6CB1" w14:textId="1682990A" w:rsidR="007666C7" w:rsidRPr="00124093" w:rsidRDefault="00574F32" w:rsidP="00124093">
      <w:pPr>
        <w:pStyle w:val="Caption"/>
        <w:keepNext/>
        <w:spacing w:after="113" w:line="240" w:lineRule="atLeast"/>
        <w:rPr>
          <w:rFonts w:asciiTheme="minorHAnsi" w:hAnsiTheme="minorHAnsi"/>
        </w:rPr>
      </w:pPr>
      <w:r>
        <w:rPr>
          <w:rFonts w:asciiTheme="minorHAnsi" w:hAnsiTheme="minorHAnsi"/>
          <w:szCs w:val="22"/>
        </w:rPr>
        <w:t xml:space="preserve">Table 5. </w:t>
      </w:r>
      <w:r w:rsidRPr="00C313EA">
        <w:rPr>
          <w:rFonts w:asciiTheme="minorHAnsi" w:hAnsiTheme="minorHAnsi"/>
          <w:szCs w:val="22"/>
        </w:rPr>
        <w:t xml:space="preserve">Performance indicators and standards for </w:t>
      </w:r>
      <w:proofErr w:type="spellStart"/>
      <w:r w:rsidRPr="00C313EA">
        <w:rPr>
          <w:rFonts w:asciiTheme="minorHAnsi" w:hAnsiTheme="minorHAnsi"/>
          <w:szCs w:val="22"/>
        </w:rPr>
        <w:t>fishway</w:t>
      </w:r>
      <w:proofErr w:type="spellEnd"/>
      <w:r w:rsidRPr="00C313EA">
        <w:rPr>
          <w:rFonts w:asciiTheme="minorHAnsi" w:hAnsiTheme="minorHAnsi"/>
          <w:szCs w:val="22"/>
        </w:rPr>
        <w:t xml:space="preserve"> maintenance.</w:t>
      </w:r>
    </w:p>
    <w:tbl>
      <w:tblPr>
        <w:tblStyle w:val="TableGrid8"/>
        <w:tblW w:w="9039" w:type="dxa"/>
        <w:tblLayout w:type="fixed"/>
        <w:tblLook w:val="04A0" w:firstRow="1" w:lastRow="0" w:firstColumn="1" w:lastColumn="0" w:noHBand="0" w:noVBand="1"/>
      </w:tblPr>
      <w:tblGrid>
        <w:gridCol w:w="2235"/>
        <w:gridCol w:w="3827"/>
        <w:gridCol w:w="992"/>
        <w:gridCol w:w="1134"/>
        <w:gridCol w:w="851"/>
      </w:tblGrid>
      <w:tr w:rsidR="004C3D57" w:rsidRPr="000F75B7" w14:paraId="102F8E2D" w14:textId="77777777" w:rsidTr="004C3D57">
        <w:tc>
          <w:tcPr>
            <w:tcW w:w="2235" w:type="dxa"/>
          </w:tcPr>
          <w:p w14:paraId="507FC234" w14:textId="77777777" w:rsidR="007666C7" w:rsidRPr="00124093" w:rsidRDefault="007666C7" w:rsidP="007666C7">
            <w:pPr>
              <w:rPr>
                <w:rFonts w:asciiTheme="minorHAnsi" w:hAnsiTheme="minorHAnsi" w:cs="Arial"/>
                <w:b/>
                <w:sz w:val="16"/>
                <w:szCs w:val="16"/>
              </w:rPr>
            </w:pPr>
            <w:r w:rsidRPr="00124093">
              <w:rPr>
                <w:rFonts w:asciiTheme="minorHAnsi" w:hAnsiTheme="minorHAnsi" w:cs="Arial"/>
                <w:b/>
                <w:sz w:val="16"/>
                <w:szCs w:val="16"/>
              </w:rPr>
              <w:t>Performance indicator</w:t>
            </w:r>
          </w:p>
        </w:tc>
        <w:tc>
          <w:tcPr>
            <w:tcW w:w="3827" w:type="dxa"/>
          </w:tcPr>
          <w:p w14:paraId="504A2120" w14:textId="77777777" w:rsidR="007666C7" w:rsidRPr="00124093" w:rsidRDefault="007666C7" w:rsidP="007666C7">
            <w:pPr>
              <w:rPr>
                <w:rFonts w:asciiTheme="minorHAnsi" w:hAnsiTheme="minorHAnsi" w:cs="Arial"/>
                <w:b/>
                <w:sz w:val="16"/>
                <w:szCs w:val="16"/>
              </w:rPr>
            </w:pPr>
            <w:r w:rsidRPr="00124093">
              <w:rPr>
                <w:rFonts w:asciiTheme="minorHAnsi" w:hAnsiTheme="minorHAnsi" w:cs="Arial"/>
                <w:b/>
                <w:sz w:val="16"/>
                <w:szCs w:val="16"/>
              </w:rPr>
              <w:t>Performance standard</w:t>
            </w:r>
          </w:p>
        </w:tc>
        <w:tc>
          <w:tcPr>
            <w:tcW w:w="992" w:type="dxa"/>
          </w:tcPr>
          <w:p w14:paraId="46E5B978" w14:textId="4C26E017" w:rsidR="007666C7" w:rsidRPr="00124093" w:rsidRDefault="007666C7" w:rsidP="000801F2">
            <w:pPr>
              <w:rPr>
                <w:rFonts w:asciiTheme="minorHAnsi" w:hAnsiTheme="minorHAnsi" w:cs="Arial"/>
                <w:b/>
                <w:sz w:val="16"/>
                <w:szCs w:val="16"/>
              </w:rPr>
            </w:pPr>
            <w:r w:rsidRPr="00124093">
              <w:rPr>
                <w:rFonts w:asciiTheme="minorHAnsi" w:hAnsiTheme="minorHAnsi" w:cs="Arial"/>
                <w:b/>
                <w:sz w:val="16"/>
                <w:szCs w:val="16"/>
              </w:rPr>
              <w:t>Rock</w:t>
            </w:r>
            <w:r w:rsidR="00522450">
              <w:rPr>
                <w:rFonts w:asciiTheme="minorHAnsi" w:hAnsiTheme="minorHAnsi" w:cs="Arial"/>
                <w:b/>
                <w:sz w:val="16"/>
                <w:szCs w:val="16"/>
              </w:rPr>
              <w:t xml:space="preserve"> </w:t>
            </w:r>
            <w:r w:rsidRPr="00124093">
              <w:rPr>
                <w:rFonts w:asciiTheme="minorHAnsi" w:hAnsiTheme="minorHAnsi" w:cs="Arial"/>
                <w:b/>
                <w:sz w:val="16"/>
                <w:szCs w:val="16"/>
              </w:rPr>
              <w:t>ramp; full</w:t>
            </w:r>
            <w:r w:rsidR="00CF2281">
              <w:rPr>
                <w:rFonts w:asciiTheme="minorHAnsi" w:hAnsiTheme="minorHAnsi" w:cs="Arial"/>
                <w:b/>
                <w:sz w:val="16"/>
                <w:szCs w:val="16"/>
              </w:rPr>
              <w:t xml:space="preserve"> </w:t>
            </w:r>
            <w:r w:rsidRPr="00124093">
              <w:rPr>
                <w:rFonts w:asciiTheme="minorHAnsi" w:hAnsiTheme="minorHAnsi" w:cs="Arial"/>
                <w:b/>
                <w:sz w:val="16"/>
                <w:szCs w:val="16"/>
              </w:rPr>
              <w:t>width</w:t>
            </w:r>
          </w:p>
        </w:tc>
        <w:tc>
          <w:tcPr>
            <w:tcW w:w="1134" w:type="dxa"/>
          </w:tcPr>
          <w:p w14:paraId="7608F932" w14:textId="0A6FA4A1" w:rsidR="007666C7" w:rsidRPr="00124093" w:rsidRDefault="007666C7">
            <w:pPr>
              <w:rPr>
                <w:rFonts w:asciiTheme="minorHAnsi" w:hAnsiTheme="minorHAnsi" w:cs="Arial"/>
                <w:b/>
                <w:sz w:val="16"/>
                <w:szCs w:val="16"/>
              </w:rPr>
            </w:pPr>
            <w:r w:rsidRPr="00124093">
              <w:rPr>
                <w:rFonts w:asciiTheme="minorHAnsi" w:hAnsiTheme="minorHAnsi" w:cs="Arial"/>
                <w:b/>
                <w:sz w:val="16"/>
                <w:szCs w:val="16"/>
              </w:rPr>
              <w:t>Rock</w:t>
            </w:r>
            <w:r w:rsidR="00522450">
              <w:rPr>
                <w:rFonts w:asciiTheme="minorHAnsi" w:hAnsiTheme="minorHAnsi" w:cs="Arial"/>
                <w:b/>
                <w:sz w:val="16"/>
                <w:szCs w:val="16"/>
              </w:rPr>
              <w:t xml:space="preserve"> </w:t>
            </w:r>
            <w:r w:rsidRPr="00124093">
              <w:rPr>
                <w:rFonts w:asciiTheme="minorHAnsi" w:hAnsiTheme="minorHAnsi" w:cs="Arial"/>
                <w:b/>
                <w:sz w:val="16"/>
                <w:szCs w:val="16"/>
              </w:rPr>
              <w:t>ramp; partial width</w:t>
            </w:r>
          </w:p>
        </w:tc>
        <w:tc>
          <w:tcPr>
            <w:tcW w:w="851" w:type="dxa"/>
          </w:tcPr>
          <w:p w14:paraId="514CF3BE" w14:textId="780B78E5" w:rsidR="007666C7" w:rsidRPr="00124093" w:rsidRDefault="007666C7">
            <w:pPr>
              <w:rPr>
                <w:rFonts w:asciiTheme="minorHAnsi" w:hAnsiTheme="minorHAnsi" w:cs="Arial"/>
                <w:b/>
                <w:sz w:val="16"/>
                <w:szCs w:val="16"/>
              </w:rPr>
            </w:pPr>
            <w:r w:rsidRPr="00124093">
              <w:rPr>
                <w:rFonts w:asciiTheme="minorHAnsi" w:hAnsiTheme="minorHAnsi" w:cs="Arial"/>
                <w:b/>
                <w:sz w:val="16"/>
                <w:szCs w:val="16"/>
              </w:rPr>
              <w:t>Vertica</w:t>
            </w:r>
            <w:r w:rsidR="00522450">
              <w:rPr>
                <w:rFonts w:asciiTheme="minorHAnsi" w:hAnsiTheme="minorHAnsi" w:cs="Arial"/>
                <w:b/>
                <w:sz w:val="16"/>
                <w:szCs w:val="16"/>
              </w:rPr>
              <w:t xml:space="preserve">l </w:t>
            </w:r>
            <w:r w:rsidRPr="00124093">
              <w:rPr>
                <w:rFonts w:asciiTheme="minorHAnsi" w:hAnsiTheme="minorHAnsi" w:cs="Arial"/>
                <w:b/>
                <w:sz w:val="16"/>
                <w:szCs w:val="16"/>
              </w:rPr>
              <w:t>slot</w:t>
            </w:r>
          </w:p>
        </w:tc>
      </w:tr>
      <w:tr w:rsidR="004C3D57" w:rsidRPr="000F75B7" w14:paraId="78A89DBB" w14:textId="77777777" w:rsidTr="004C3D57">
        <w:tc>
          <w:tcPr>
            <w:tcW w:w="2235" w:type="dxa"/>
          </w:tcPr>
          <w:p w14:paraId="0B6E1923" w14:textId="0FCCE84C" w:rsidR="007666C7" w:rsidRPr="00124093" w:rsidRDefault="00522450" w:rsidP="00124093">
            <w:pPr>
              <w:keepNext/>
              <w:keepLines/>
              <w:spacing w:before="200" w:after="160" w:line="280" w:lineRule="exact"/>
              <w:contextualSpacing/>
              <w:outlineLvl w:val="4"/>
              <w:rPr>
                <w:rFonts w:asciiTheme="minorHAnsi" w:hAnsiTheme="minorHAnsi"/>
              </w:rPr>
            </w:pPr>
            <w:r>
              <w:rPr>
                <w:rFonts w:asciiTheme="minorHAnsi" w:hAnsiTheme="minorHAnsi"/>
                <w:sz w:val="16"/>
                <w:szCs w:val="16"/>
              </w:rPr>
              <w:t xml:space="preserve">1. </w:t>
            </w:r>
            <w:r w:rsidR="007666C7" w:rsidRPr="00124093">
              <w:rPr>
                <w:rFonts w:asciiTheme="minorHAnsi" w:hAnsiTheme="minorHAnsi"/>
                <w:sz w:val="16"/>
                <w:szCs w:val="16"/>
              </w:rPr>
              <w:t>Annual de-watering</w:t>
            </w:r>
          </w:p>
        </w:tc>
        <w:tc>
          <w:tcPr>
            <w:tcW w:w="3827" w:type="dxa"/>
          </w:tcPr>
          <w:p w14:paraId="19C6FD74" w14:textId="6B29E32C" w:rsidR="007666C7" w:rsidRPr="00124093" w:rsidRDefault="007666C7" w:rsidP="00124093">
            <w:pPr>
              <w:keepNext/>
              <w:keepLines/>
              <w:spacing w:before="200" w:after="160"/>
              <w:contextualSpacing/>
              <w:outlineLvl w:val="4"/>
              <w:rPr>
                <w:rFonts w:asciiTheme="minorHAnsi" w:hAnsiTheme="minorHAnsi"/>
              </w:rPr>
            </w:pPr>
            <w:proofErr w:type="spellStart"/>
            <w:r w:rsidRPr="00124093">
              <w:rPr>
                <w:rFonts w:asciiTheme="minorHAnsi" w:hAnsiTheme="minorHAnsi" w:cs="Arial"/>
                <w:sz w:val="16"/>
                <w:szCs w:val="16"/>
              </w:rPr>
              <w:t>Fishway</w:t>
            </w:r>
            <w:proofErr w:type="spellEnd"/>
            <w:r w:rsidRPr="00124093">
              <w:rPr>
                <w:rFonts w:asciiTheme="minorHAnsi" w:hAnsiTheme="minorHAnsi" w:cs="Arial"/>
                <w:sz w:val="16"/>
                <w:szCs w:val="16"/>
              </w:rPr>
              <w:t xml:space="preserve"> de-watered on an annual basis for inspection, particularly at the crest and toe</w:t>
            </w:r>
            <w:r w:rsidR="00522450">
              <w:rPr>
                <w:rFonts w:asciiTheme="minorHAnsi" w:hAnsiTheme="minorHAnsi" w:cs="Arial"/>
                <w:sz w:val="16"/>
                <w:szCs w:val="16"/>
              </w:rPr>
              <w:t>,</w:t>
            </w:r>
            <w:r w:rsidRPr="00124093">
              <w:rPr>
                <w:rFonts w:asciiTheme="minorHAnsi" w:hAnsiTheme="minorHAnsi" w:cs="Arial"/>
                <w:sz w:val="16"/>
                <w:szCs w:val="16"/>
              </w:rPr>
              <w:t xml:space="preserve"> and maintenance </w:t>
            </w:r>
            <w:r w:rsidR="00CF2281">
              <w:rPr>
                <w:rFonts w:asciiTheme="minorHAnsi" w:hAnsiTheme="minorHAnsi" w:cs="Arial"/>
                <w:sz w:val="16"/>
                <w:szCs w:val="16"/>
              </w:rPr>
              <w:t>performed</w:t>
            </w:r>
            <w:r w:rsidRPr="00124093">
              <w:rPr>
                <w:rFonts w:asciiTheme="minorHAnsi" w:hAnsiTheme="minorHAnsi" w:cs="Arial"/>
                <w:sz w:val="16"/>
                <w:szCs w:val="16"/>
              </w:rPr>
              <w:t>.</w:t>
            </w:r>
          </w:p>
        </w:tc>
        <w:tc>
          <w:tcPr>
            <w:tcW w:w="992" w:type="dxa"/>
          </w:tcPr>
          <w:p w14:paraId="01F6054A"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1134" w:type="dxa"/>
          </w:tcPr>
          <w:p w14:paraId="5635998F"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851" w:type="dxa"/>
          </w:tcPr>
          <w:p w14:paraId="6150ED33"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r>
      <w:tr w:rsidR="004C3D57" w:rsidRPr="000F75B7" w14:paraId="51338F05" w14:textId="77777777" w:rsidTr="004C3D57">
        <w:tc>
          <w:tcPr>
            <w:tcW w:w="2235" w:type="dxa"/>
          </w:tcPr>
          <w:p w14:paraId="77B817D3" w14:textId="42F86587" w:rsidR="007666C7" w:rsidRPr="00124093" w:rsidRDefault="00522450" w:rsidP="00124093">
            <w:pPr>
              <w:keepNext/>
              <w:keepLines/>
              <w:spacing w:before="200" w:after="160" w:line="280" w:lineRule="exact"/>
              <w:contextualSpacing/>
              <w:outlineLvl w:val="4"/>
              <w:rPr>
                <w:rFonts w:asciiTheme="minorHAnsi" w:hAnsiTheme="minorHAnsi"/>
              </w:rPr>
            </w:pPr>
            <w:r>
              <w:rPr>
                <w:rFonts w:asciiTheme="minorHAnsi" w:hAnsiTheme="minorHAnsi"/>
                <w:sz w:val="16"/>
                <w:szCs w:val="16"/>
              </w:rPr>
              <w:t xml:space="preserve">2. </w:t>
            </w:r>
            <w:r w:rsidR="007666C7" w:rsidRPr="00124093">
              <w:rPr>
                <w:rFonts w:asciiTheme="minorHAnsi" w:hAnsiTheme="minorHAnsi"/>
                <w:sz w:val="16"/>
                <w:szCs w:val="16"/>
              </w:rPr>
              <w:t xml:space="preserve">Internal </w:t>
            </w:r>
            <w:proofErr w:type="spellStart"/>
            <w:r w:rsidR="007666C7" w:rsidRPr="00124093">
              <w:rPr>
                <w:rFonts w:asciiTheme="minorHAnsi" w:hAnsiTheme="minorHAnsi"/>
                <w:sz w:val="16"/>
                <w:szCs w:val="16"/>
              </w:rPr>
              <w:t>fishway</w:t>
            </w:r>
            <w:proofErr w:type="spellEnd"/>
            <w:r w:rsidR="007666C7" w:rsidRPr="00124093">
              <w:rPr>
                <w:rFonts w:asciiTheme="minorHAnsi" w:hAnsiTheme="minorHAnsi"/>
                <w:sz w:val="16"/>
                <w:szCs w:val="16"/>
              </w:rPr>
              <w:t xml:space="preserve"> hydraulics</w:t>
            </w:r>
          </w:p>
        </w:tc>
        <w:tc>
          <w:tcPr>
            <w:tcW w:w="3827" w:type="dxa"/>
          </w:tcPr>
          <w:p w14:paraId="6C76F475" w14:textId="40FD0419"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cs="Arial"/>
                <w:sz w:val="16"/>
                <w:szCs w:val="16"/>
              </w:rPr>
              <w:t xml:space="preserve">Any increase in </w:t>
            </w:r>
            <w:r w:rsidR="008973DC">
              <w:rPr>
                <w:rFonts w:asciiTheme="minorHAnsi" w:hAnsiTheme="minorHAnsi" w:cs="Arial"/>
                <w:sz w:val="16"/>
                <w:szCs w:val="16"/>
              </w:rPr>
              <w:t>head loss</w:t>
            </w:r>
            <w:r w:rsidRPr="00124093">
              <w:rPr>
                <w:rFonts w:asciiTheme="minorHAnsi" w:hAnsiTheme="minorHAnsi" w:cs="Arial"/>
                <w:sz w:val="16"/>
                <w:szCs w:val="16"/>
              </w:rPr>
              <w:t xml:space="preserve"> above design (e.g. 70 mm) is rectified.</w:t>
            </w:r>
          </w:p>
        </w:tc>
        <w:tc>
          <w:tcPr>
            <w:tcW w:w="992" w:type="dxa"/>
          </w:tcPr>
          <w:p w14:paraId="2A8D219E"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1134" w:type="dxa"/>
          </w:tcPr>
          <w:p w14:paraId="034F80A5"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851" w:type="dxa"/>
          </w:tcPr>
          <w:p w14:paraId="1C06F00B"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r>
      <w:tr w:rsidR="004C3D57" w:rsidRPr="000F75B7" w14:paraId="2652F6A9" w14:textId="77777777" w:rsidTr="004C3D57">
        <w:tc>
          <w:tcPr>
            <w:tcW w:w="2235" w:type="dxa"/>
          </w:tcPr>
          <w:p w14:paraId="42028610" w14:textId="4E5BD58B" w:rsidR="007666C7" w:rsidRPr="00124093" w:rsidRDefault="00522450" w:rsidP="00124093">
            <w:pPr>
              <w:keepNext/>
              <w:keepLines/>
              <w:spacing w:before="200" w:after="160" w:line="280" w:lineRule="exact"/>
              <w:contextualSpacing/>
              <w:outlineLvl w:val="4"/>
              <w:rPr>
                <w:rFonts w:asciiTheme="minorHAnsi" w:hAnsiTheme="minorHAnsi"/>
              </w:rPr>
            </w:pPr>
            <w:r>
              <w:rPr>
                <w:rFonts w:asciiTheme="minorHAnsi" w:hAnsiTheme="minorHAnsi"/>
                <w:sz w:val="16"/>
                <w:szCs w:val="16"/>
              </w:rPr>
              <w:t xml:space="preserve">3. </w:t>
            </w:r>
            <w:proofErr w:type="spellStart"/>
            <w:r w:rsidR="007666C7" w:rsidRPr="00124093">
              <w:rPr>
                <w:rFonts w:asciiTheme="minorHAnsi" w:hAnsiTheme="minorHAnsi"/>
                <w:sz w:val="16"/>
                <w:szCs w:val="16"/>
              </w:rPr>
              <w:t>Fishway</w:t>
            </w:r>
            <w:proofErr w:type="spellEnd"/>
            <w:r w:rsidR="007666C7" w:rsidRPr="00124093">
              <w:rPr>
                <w:rFonts w:asciiTheme="minorHAnsi" w:hAnsiTheme="minorHAnsi"/>
                <w:sz w:val="16"/>
                <w:szCs w:val="16"/>
              </w:rPr>
              <w:t xml:space="preserve"> inspection</w:t>
            </w:r>
          </w:p>
        </w:tc>
        <w:tc>
          <w:tcPr>
            <w:tcW w:w="3827" w:type="dxa"/>
          </w:tcPr>
          <w:p w14:paraId="75DDE615" w14:textId="77777777" w:rsidR="007666C7" w:rsidRPr="00124093" w:rsidRDefault="007666C7" w:rsidP="00124093">
            <w:pPr>
              <w:keepNext/>
              <w:keepLines/>
              <w:spacing w:before="200" w:after="160"/>
              <w:contextualSpacing/>
              <w:outlineLvl w:val="4"/>
              <w:rPr>
                <w:rFonts w:asciiTheme="minorHAnsi" w:hAnsiTheme="minorHAnsi"/>
              </w:rPr>
            </w:pPr>
            <w:proofErr w:type="spellStart"/>
            <w:r w:rsidRPr="00124093">
              <w:rPr>
                <w:rFonts w:asciiTheme="minorHAnsi" w:hAnsiTheme="minorHAnsi" w:cs="Arial"/>
                <w:sz w:val="16"/>
                <w:szCs w:val="16"/>
              </w:rPr>
              <w:t>Fishway</w:t>
            </w:r>
            <w:proofErr w:type="spellEnd"/>
            <w:r w:rsidRPr="00124093">
              <w:rPr>
                <w:rFonts w:asciiTheme="minorHAnsi" w:hAnsiTheme="minorHAnsi" w:cs="Arial"/>
                <w:sz w:val="16"/>
                <w:szCs w:val="16"/>
              </w:rPr>
              <w:t xml:space="preserve"> visually inspected and operational reporting arrangements conducted regularly (e.g. monthly).</w:t>
            </w:r>
          </w:p>
        </w:tc>
        <w:tc>
          <w:tcPr>
            <w:tcW w:w="992" w:type="dxa"/>
          </w:tcPr>
          <w:p w14:paraId="5CD09E66"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1134" w:type="dxa"/>
          </w:tcPr>
          <w:p w14:paraId="4A59A91D"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851" w:type="dxa"/>
          </w:tcPr>
          <w:p w14:paraId="6CB99340"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r>
      <w:tr w:rsidR="004C3D57" w:rsidRPr="000F75B7" w14:paraId="465ACCB7" w14:textId="77777777" w:rsidTr="004C3D57">
        <w:trPr>
          <w:cantSplit/>
        </w:trPr>
        <w:tc>
          <w:tcPr>
            <w:tcW w:w="2235" w:type="dxa"/>
          </w:tcPr>
          <w:p w14:paraId="57CD8756" w14:textId="341C05BF" w:rsidR="007666C7" w:rsidRPr="00124093" w:rsidRDefault="00522450" w:rsidP="00124093">
            <w:pPr>
              <w:keepNext/>
              <w:keepLines/>
              <w:spacing w:before="200" w:after="160" w:line="280" w:lineRule="exact"/>
              <w:contextualSpacing/>
              <w:outlineLvl w:val="4"/>
              <w:rPr>
                <w:rFonts w:asciiTheme="minorHAnsi" w:hAnsiTheme="minorHAnsi"/>
              </w:rPr>
            </w:pPr>
            <w:r>
              <w:rPr>
                <w:rFonts w:asciiTheme="minorHAnsi" w:hAnsiTheme="minorHAnsi"/>
                <w:sz w:val="16"/>
                <w:szCs w:val="16"/>
              </w:rPr>
              <w:t xml:space="preserve">4. </w:t>
            </w:r>
            <w:r w:rsidR="007666C7" w:rsidRPr="00124093">
              <w:rPr>
                <w:rFonts w:asciiTheme="minorHAnsi" w:hAnsiTheme="minorHAnsi"/>
                <w:sz w:val="16"/>
                <w:szCs w:val="16"/>
              </w:rPr>
              <w:t>Debris management</w:t>
            </w:r>
          </w:p>
        </w:tc>
        <w:tc>
          <w:tcPr>
            <w:tcW w:w="3827" w:type="dxa"/>
          </w:tcPr>
          <w:p w14:paraId="02CDD533" w14:textId="45930953"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cs="Arial"/>
                <w:sz w:val="16"/>
                <w:szCs w:val="16"/>
              </w:rPr>
              <w:t xml:space="preserve">Debris removed from </w:t>
            </w:r>
            <w:proofErr w:type="spellStart"/>
            <w:r w:rsidRPr="00124093">
              <w:rPr>
                <w:rFonts w:asciiTheme="minorHAnsi" w:hAnsiTheme="minorHAnsi" w:cs="Arial"/>
                <w:sz w:val="16"/>
                <w:szCs w:val="16"/>
              </w:rPr>
              <w:t>fishway</w:t>
            </w:r>
            <w:proofErr w:type="spellEnd"/>
            <w:r w:rsidRPr="00124093">
              <w:rPr>
                <w:rFonts w:asciiTheme="minorHAnsi" w:hAnsiTheme="minorHAnsi" w:cs="Arial"/>
                <w:sz w:val="16"/>
                <w:szCs w:val="16"/>
              </w:rPr>
              <w:t xml:space="preserve"> and trash racks at the start of spring and regularly (e.g. monthly</w:t>
            </w:r>
            <w:r w:rsidR="00151634" w:rsidRPr="00124093">
              <w:rPr>
                <w:rFonts w:asciiTheme="minorHAnsi" w:hAnsiTheme="minorHAnsi" w:cs="Arial"/>
                <w:sz w:val="16"/>
                <w:szCs w:val="16"/>
              </w:rPr>
              <w:t xml:space="preserve"> </w:t>
            </w:r>
            <w:r w:rsidRPr="00124093">
              <w:rPr>
                <w:rFonts w:asciiTheme="minorHAnsi" w:hAnsiTheme="minorHAnsi" w:cs="Arial"/>
                <w:sz w:val="16"/>
                <w:szCs w:val="16"/>
              </w:rPr>
              <w:t>or as required</w:t>
            </w:r>
            <w:r w:rsidR="00151634">
              <w:rPr>
                <w:rFonts w:asciiTheme="minorHAnsi" w:hAnsiTheme="minorHAnsi" w:cs="Arial"/>
                <w:sz w:val="16"/>
                <w:szCs w:val="16"/>
              </w:rPr>
              <w:t>)</w:t>
            </w:r>
            <w:r w:rsidRPr="00124093">
              <w:rPr>
                <w:rFonts w:asciiTheme="minorHAnsi" w:hAnsiTheme="minorHAnsi" w:cs="Arial"/>
                <w:sz w:val="16"/>
                <w:szCs w:val="16"/>
              </w:rPr>
              <w:t xml:space="preserve"> for systems with high debris loads thereafter.</w:t>
            </w:r>
          </w:p>
        </w:tc>
        <w:tc>
          <w:tcPr>
            <w:tcW w:w="992" w:type="dxa"/>
          </w:tcPr>
          <w:p w14:paraId="2D78A8AC"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1134" w:type="dxa"/>
          </w:tcPr>
          <w:p w14:paraId="08EB893C"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c>
          <w:tcPr>
            <w:tcW w:w="851" w:type="dxa"/>
          </w:tcPr>
          <w:p w14:paraId="4EFC767F" w14:textId="77777777" w:rsidR="007666C7" w:rsidRPr="00124093" w:rsidRDefault="007666C7" w:rsidP="00124093">
            <w:pPr>
              <w:keepNext/>
              <w:keepLines/>
              <w:spacing w:before="200" w:after="160"/>
              <w:contextualSpacing/>
              <w:outlineLvl w:val="4"/>
              <w:rPr>
                <w:rFonts w:asciiTheme="minorHAnsi" w:hAnsiTheme="minorHAnsi"/>
              </w:rPr>
            </w:pPr>
            <w:r w:rsidRPr="00124093">
              <w:rPr>
                <w:rFonts w:asciiTheme="minorHAnsi" w:hAnsiTheme="minorHAnsi"/>
                <w:szCs w:val="20"/>
              </w:rPr>
              <w:sym w:font="Wingdings" w:char="F0FC"/>
            </w:r>
          </w:p>
        </w:tc>
      </w:tr>
    </w:tbl>
    <w:p w14:paraId="246C5582" w14:textId="77777777" w:rsidR="007666C7" w:rsidRPr="00124093" w:rsidRDefault="007666C7" w:rsidP="007666C7">
      <w:pPr>
        <w:keepNext/>
        <w:spacing w:before="160" w:after="40" w:line="280" w:lineRule="exact"/>
        <w:outlineLvl w:val="1"/>
        <w:rPr>
          <w:rFonts w:asciiTheme="minorHAnsi" w:hAnsiTheme="minorHAnsi"/>
          <w:b/>
          <w:bCs/>
          <w:iCs/>
          <w:szCs w:val="22"/>
        </w:rPr>
      </w:pPr>
    </w:p>
    <w:p w14:paraId="6B192B93" w14:textId="02DD41EE" w:rsidR="007666C7" w:rsidRPr="00124093" w:rsidRDefault="00F20991" w:rsidP="00124093">
      <w:pPr>
        <w:pStyle w:val="Heading2"/>
        <w:keepLines w:val="0"/>
        <w:spacing w:before="160" w:after="40" w:line="280" w:lineRule="exact"/>
        <w:rPr>
          <w:rFonts w:ascii="Calibri" w:eastAsia="Times New Roman" w:hAnsi="Calibri" w:cs="Arial"/>
          <w:bCs w:val="0"/>
          <w:color w:val="228591"/>
          <w:sz w:val="28"/>
          <w:szCs w:val="24"/>
        </w:rPr>
      </w:pPr>
      <w:bookmarkStart w:id="76" w:name="_Toc407186985"/>
      <w:bookmarkStart w:id="77" w:name="_Toc415651712"/>
      <w:r>
        <w:rPr>
          <w:rFonts w:ascii="Calibri" w:eastAsia="Times New Roman" w:hAnsi="Calibri" w:cs="Arial"/>
          <w:bCs w:val="0"/>
          <w:color w:val="228591"/>
          <w:sz w:val="28"/>
          <w:szCs w:val="24"/>
        </w:rPr>
        <w:t>4.2</w:t>
      </w:r>
      <w:r>
        <w:rPr>
          <w:rFonts w:ascii="Calibri" w:eastAsia="Times New Roman" w:hAnsi="Calibri" w:cs="Arial"/>
          <w:bCs w:val="0"/>
          <w:color w:val="228591"/>
          <w:sz w:val="28"/>
          <w:szCs w:val="24"/>
        </w:rPr>
        <w:tab/>
      </w:r>
      <w:proofErr w:type="spellStart"/>
      <w:r w:rsidR="007666C7" w:rsidRPr="00124093">
        <w:rPr>
          <w:rFonts w:ascii="Calibri" w:eastAsia="Times New Roman" w:hAnsi="Calibri" w:cs="Arial"/>
          <w:bCs w:val="0"/>
          <w:color w:val="228591"/>
          <w:sz w:val="28"/>
          <w:szCs w:val="24"/>
        </w:rPr>
        <w:t>Fishway</w:t>
      </w:r>
      <w:proofErr w:type="spellEnd"/>
      <w:r w:rsidR="007666C7" w:rsidRPr="00124093">
        <w:rPr>
          <w:rFonts w:ascii="Calibri" w:eastAsia="Times New Roman" w:hAnsi="Calibri" w:cs="Arial"/>
          <w:bCs w:val="0"/>
          <w:color w:val="228591"/>
          <w:sz w:val="28"/>
          <w:szCs w:val="24"/>
        </w:rPr>
        <w:t xml:space="preserve"> diagnostics</w:t>
      </w:r>
      <w:bookmarkEnd w:id="76"/>
      <w:bookmarkEnd w:id="77"/>
    </w:p>
    <w:p w14:paraId="76B7A3FE" w14:textId="19B4136C" w:rsidR="00EB678B" w:rsidRPr="00124093" w:rsidRDefault="00F20991" w:rsidP="00124093">
      <w:pPr>
        <w:pStyle w:val="Heading3"/>
        <w:keepLines w:val="0"/>
        <w:spacing w:before="0" w:after="113" w:line="240" w:lineRule="atLeast"/>
        <w:rPr>
          <w:rFonts w:ascii="Calibri" w:eastAsia="Times New Roman" w:hAnsi="Calibri" w:cs="Arial"/>
          <w:bCs w:val="0"/>
          <w:color w:val="auto"/>
          <w:sz w:val="24"/>
        </w:rPr>
      </w:pPr>
      <w:bookmarkStart w:id="78" w:name="_Toc407186986"/>
      <w:bookmarkStart w:id="79" w:name="_Toc415651713"/>
      <w:r w:rsidRPr="00124093">
        <w:rPr>
          <w:rFonts w:ascii="Calibri" w:eastAsia="Times New Roman" w:hAnsi="Calibri" w:cs="Arial"/>
          <w:b w:val="0"/>
          <w:bCs w:val="0"/>
          <w:color w:val="auto"/>
          <w:sz w:val="24"/>
        </w:rPr>
        <w:t>4.2.1</w:t>
      </w:r>
      <w:r w:rsidRPr="00124093">
        <w:rPr>
          <w:rFonts w:ascii="Calibri" w:eastAsia="Times New Roman" w:hAnsi="Calibri" w:cs="Arial"/>
          <w:b w:val="0"/>
          <w:bCs w:val="0"/>
          <w:color w:val="auto"/>
          <w:sz w:val="24"/>
        </w:rPr>
        <w:tab/>
      </w:r>
      <w:r w:rsidR="007666C7" w:rsidRPr="00124093">
        <w:rPr>
          <w:rFonts w:ascii="Calibri" w:eastAsia="Times New Roman" w:hAnsi="Calibri" w:cs="Arial"/>
          <w:b w:val="0"/>
          <w:bCs w:val="0"/>
          <w:color w:val="auto"/>
          <w:sz w:val="24"/>
        </w:rPr>
        <w:t>Visible blockages</w:t>
      </w:r>
      <w:bookmarkEnd w:id="78"/>
      <w:bookmarkEnd w:id="79"/>
    </w:p>
    <w:p w14:paraId="66B7A4AD" w14:textId="08856D18"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A visual inspection of blockages caused by debris </w:t>
      </w:r>
      <w:r w:rsidR="00151634" w:rsidRPr="00124093">
        <w:rPr>
          <w:rFonts w:asciiTheme="minorHAnsi" w:hAnsiTheme="minorHAnsi"/>
          <w:szCs w:val="22"/>
        </w:rPr>
        <w:t>build</w:t>
      </w:r>
      <w:r w:rsidR="00151634">
        <w:rPr>
          <w:rFonts w:asciiTheme="minorHAnsi" w:hAnsiTheme="minorHAnsi"/>
          <w:szCs w:val="22"/>
        </w:rPr>
        <w:t>-</w:t>
      </w:r>
      <w:r w:rsidRPr="00124093">
        <w:rPr>
          <w:rFonts w:asciiTheme="minorHAnsi" w:hAnsiTheme="minorHAnsi"/>
          <w:szCs w:val="22"/>
        </w:rPr>
        <w:t xml:space="preserve">up should be regularly undertaken. There are two main types of blockages, the first being physical, </w:t>
      </w:r>
      <w:r w:rsidR="000801F2">
        <w:rPr>
          <w:rFonts w:asciiTheme="minorHAnsi" w:hAnsiTheme="minorHAnsi"/>
          <w:szCs w:val="22"/>
        </w:rPr>
        <w:t>in which</w:t>
      </w:r>
      <w:r w:rsidR="000801F2" w:rsidRPr="00124093">
        <w:rPr>
          <w:rFonts w:asciiTheme="minorHAnsi" w:hAnsiTheme="minorHAnsi"/>
          <w:szCs w:val="22"/>
        </w:rPr>
        <w:t xml:space="preserve"> </w:t>
      </w:r>
      <w:r w:rsidRPr="00124093">
        <w:rPr>
          <w:rFonts w:asciiTheme="minorHAnsi" w:hAnsiTheme="minorHAnsi"/>
          <w:szCs w:val="22"/>
        </w:rPr>
        <w:t xml:space="preserve">wood, other debris or sedimentation builds up within vital areas of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(this includes weed infestation for </w:t>
      </w:r>
      <w:r w:rsidR="00151634" w:rsidRPr="00124093">
        <w:rPr>
          <w:rFonts w:asciiTheme="minorHAnsi" w:hAnsiTheme="minorHAnsi"/>
          <w:szCs w:val="22"/>
        </w:rPr>
        <w:t>rock</w:t>
      </w:r>
      <w:r w:rsidR="00151634">
        <w:rPr>
          <w:rFonts w:asciiTheme="minorHAnsi" w:hAnsiTheme="minorHAnsi"/>
          <w:szCs w:val="22"/>
        </w:rPr>
        <w:t>-</w:t>
      </w:r>
      <w:r w:rsidRPr="00124093">
        <w:rPr>
          <w:rFonts w:asciiTheme="minorHAnsi" w:hAnsiTheme="minorHAnsi"/>
          <w:szCs w:val="22"/>
        </w:rPr>
        <w:t xml:space="preserve">ramp fishways). </w:t>
      </w:r>
      <w:r w:rsidR="000801F2">
        <w:rPr>
          <w:rFonts w:asciiTheme="minorHAnsi" w:hAnsiTheme="minorHAnsi"/>
          <w:szCs w:val="22"/>
        </w:rPr>
        <w:t>A</w:t>
      </w:r>
      <w:r w:rsidRPr="00124093">
        <w:rPr>
          <w:rFonts w:asciiTheme="minorHAnsi" w:hAnsiTheme="minorHAnsi"/>
          <w:szCs w:val="22"/>
        </w:rPr>
        <w:t xml:space="preserve">reas most commonly </w:t>
      </w:r>
      <w:r w:rsidR="000801F2">
        <w:rPr>
          <w:rFonts w:asciiTheme="minorHAnsi" w:hAnsiTheme="minorHAnsi"/>
          <w:szCs w:val="22"/>
        </w:rPr>
        <w:t xml:space="preserve">subject to blockages </w:t>
      </w:r>
      <w:r w:rsidRPr="00124093">
        <w:rPr>
          <w:rFonts w:asciiTheme="minorHAnsi" w:hAnsiTheme="minorHAnsi"/>
          <w:szCs w:val="22"/>
        </w:rPr>
        <w:t>include trash racks, vertical</w:t>
      </w:r>
      <w:r w:rsidR="00277B1C">
        <w:rPr>
          <w:rFonts w:asciiTheme="minorHAnsi" w:hAnsiTheme="minorHAnsi"/>
          <w:szCs w:val="22"/>
        </w:rPr>
        <w:t xml:space="preserve"> </w:t>
      </w:r>
      <w:r w:rsidRPr="00124093">
        <w:rPr>
          <w:rFonts w:asciiTheme="minorHAnsi" w:hAnsiTheme="minorHAnsi"/>
          <w:szCs w:val="22"/>
        </w:rPr>
        <w:t xml:space="preserve">slots or between rocks in rock ramps. Physical blockages can change the hydraulics of a </w:t>
      </w:r>
      <w:proofErr w:type="spellStart"/>
      <w:r w:rsidRPr="00124093">
        <w:rPr>
          <w:rFonts w:asciiTheme="minorHAnsi" w:hAnsiTheme="minorHAnsi"/>
          <w:szCs w:val="22"/>
        </w:rPr>
        <w:t>fishway</w:t>
      </w:r>
      <w:proofErr w:type="spellEnd"/>
      <w:r w:rsidRPr="00124093">
        <w:rPr>
          <w:rFonts w:asciiTheme="minorHAnsi" w:hAnsiTheme="minorHAnsi"/>
          <w:szCs w:val="22"/>
        </w:rPr>
        <w:t>, making it impassable to fish</w:t>
      </w:r>
      <w:r w:rsidR="00277B1C">
        <w:rPr>
          <w:rFonts w:asciiTheme="minorHAnsi" w:hAnsiTheme="minorHAnsi"/>
          <w:szCs w:val="22"/>
        </w:rPr>
        <w:t>,</w:t>
      </w:r>
      <w:r w:rsidRPr="00124093">
        <w:rPr>
          <w:rFonts w:asciiTheme="minorHAnsi" w:hAnsiTheme="minorHAnsi"/>
          <w:szCs w:val="22"/>
        </w:rPr>
        <w:t xml:space="preserve"> as well as creating smaller widths in slots, preventing larger fish from physically being able to pass. The second type of blockage is behavioural. Behavioural blockages occur primarily when an object (usually a bed of aquatic flora, such as </w:t>
      </w:r>
      <w:r w:rsidRPr="00124093">
        <w:rPr>
          <w:rFonts w:asciiTheme="minorHAnsi" w:hAnsiTheme="minorHAnsi"/>
          <w:i/>
          <w:szCs w:val="22"/>
        </w:rPr>
        <w:t>Azolla</w:t>
      </w:r>
      <w:r w:rsidRPr="00124093">
        <w:rPr>
          <w:rFonts w:asciiTheme="minorHAnsi" w:hAnsiTheme="minorHAnsi"/>
          <w:szCs w:val="22"/>
        </w:rPr>
        <w:t xml:space="preserve"> spp</w:t>
      </w:r>
      <w:r w:rsidR="00277B1C">
        <w:rPr>
          <w:rFonts w:asciiTheme="minorHAnsi" w:hAnsiTheme="minorHAnsi"/>
          <w:szCs w:val="22"/>
        </w:rPr>
        <w:t>.</w:t>
      </w:r>
      <w:r w:rsidRPr="00124093">
        <w:rPr>
          <w:rFonts w:asciiTheme="minorHAnsi" w:hAnsiTheme="minorHAnsi"/>
          <w:szCs w:val="22"/>
        </w:rPr>
        <w:t xml:space="preserve"> (</w:t>
      </w:r>
      <w:r w:rsidR="001868B0">
        <w:rPr>
          <w:rFonts w:asciiTheme="minorHAnsi" w:hAnsiTheme="minorHAnsi"/>
          <w:szCs w:val="22"/>
        </w:rPr>
        <w:t>Fig.</w:t>
      </w:r>
      <w:r w:rsidRPr="00124093">
        <w:rPr>
          <w:rFonts w:asciiTheme="minorHAnsi" w:hAnsiTheme="minorHAnsi"/>
          <w:szCs w:val="22"/>
        </w:rPr>
        <w:t xml:space="preserve"> 1</w:t>
      </w:r>
      <w:r w:rsidR="00E3623B">
        <w:rPr>
          <w:rFonts w:asciiTheme="minorHAnsi" w:hAnsiTheme="minorHAnsi"/>
          <w:szCs w:val="22"/>
        </w:rPr>
        <w:t>1</w:t>
      </w:r>
      <w:r w:rsidRPr="00124093">
        <w:rPr>
          <w:rFonts w:asciiTheme="minorHAnsi" w:hAnsiTheme="minorHAnsi"/>
          <w:szCs w:val="22"/>
        </w:rPr>
        <w:t xml:space="preserve">)) becomes lodged upstream of the exit to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Although this may not interfere greatly with flow rates, it can create a darkened area under which fish will be hesitant to continue moving upstream. For this reason, the exit (upstream) end of the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needs to be kept clear of accumulations.</w:t>
      </w:r>
    </w:p>
    <w:p w14:paraId="0B1B8005" w14:textId="77777777" w:rsidR="007666C7" w:rsidRPr="00124093" w:rsidRDefault="00961FCF" w:rsidP="007666C7">
      <w:pPr>
        <w:spacing w:line="276" w:lineRule="auto"/>
        <w:rPr>
          <w:rFonts w:asciiTheme="minorHAnsi" w:hAnsiTheme="minorHAnsi"/>
          <w:szCs w:val="22"/>
        </w:rPr>
      </w:pPr>
      <w:r w:rsidRPr="00124093">
        <w:rPr>
          <w:rFonts w:asciiTheme="minorHAnsi" w:hAnsiTheme="minorHAnsi"/>
          <w:noProof/>
          <w:lang w:eastAsia="en-AU"/>
        </w:rPr>
        <w:lastRenderedPageBreak/>
        <w:drawing>
          <wp:inline distT="0" distB="0" distL="0" distR="0" wp14:anchorId="5BDA1F8B" wp14:editId="422238F9">
            <wp:extent cx="4076700" cy="3061335"/>
            <wp:effectExtent l="25400" t="25400" r="38100" b="37465"/>
            <wp:docPr id="107" name="Picture 107" descr="G:\Broken Creek\Picture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oken Creek\Picture 121.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076700" cy="3061335"/>
                    </a:xfrm>
                    <a:prstGeom prst="rect">
                      <a:avLst/>
                    </a:prstGeom>
                    <a:noFill/>
                    <a:ln w="1270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5961CA9" w14:textId="0280562C" w:rsidR="007666C7" w:rsidRPr="00124093" w:rsidRDefault="007666C7" w:rsidP="007666C7">
      <w:pPr>
        <w:pStyle w:val="Caption"/>
        <w:keepNext/>
        <w:rPr>
          <w:rFonts w:asciiTheme="minorHAnsi" w:hAnsiTheme="minorHAnsi" w:cs="Arial"/>
          <w:b w:val="0"/>
          <w:bCs w:val="0"/>
        </w:rPr>
      </w:pPr>
      <w:bookmarkStart w:id="80" w:name="_Toc407105461"/>
      <w:bookmarkStart w:id="81" w:name="Figure13"/>
      <w:r w:rsidRPr="00124093">
        <w:rPr>
          <w:rFonts w:asciiTheme="minorHAnsi" w:hAnsiTheme="minorHAnsi"/>
        </w:rPr>
        <w:t>Figure 1</w:t>
      </w:r>
      <w:r w:rsidR="00C04475">
        <w:rPr>
          <w:rFonts w:asciiTheme="minorHAnsi" w:hAnsiTheme="minorHAnsi"/>
        </w:rPr>
        <w:t>1</w:t>
      </w:r>
      <w:r w:rsidR="001868B0">
        <w:rPr>
          <w:rFonts w:asciiTheme="minorHAnsi" w:hAnsiTheme="minorHAnsi"/>
        </w:rPr>
        <w:t>.</w:t>
      </w:r>
      <w:r w:rsidRPr="00124093">
        <w:rPr>
          <w:rFonts w:asciiTheme="minorHAnsi" w:hAnsiTheme="minorHAnsi" w:cs="Arial"/>
          <w:b w:val="0"/>
          <w:color w:val="000000"/>
        </w:rPr>
        <w:t xml:space="preserve"> </w:t>
      </w:r>
      <w:r w:rsidR="001868B0" w:rsidRPr="00124093">
        <w:rPr>
          <w:rFonts w:asciiTheme="minorHAnsi" w:hAnsiTheme="minorHAnsi" w:cs="Arial"/>
          <w:b w:val="0"/>
          <w:color w:val="000000"/>
        </w:rPr>
        <w:t>Build</w:t>
      </w:r>
      <w:r w:rsidR="001868B0">
        <w:rPr>
          <w:rFonts w:asciiTheme="minorHAnsi" w:hAnsiTheme="minorHAnsi" w:cs="Arial"/>
          <w:b w:val="0"/>
          <w:color w:val="000000"/>
        </w:rPr>
        <w:t>-</w:t>
      </w:r>
      <w:r w:rsidRPr="00124093">
        <w:rPr>
          <w:rFonts w:asciiTheme="minorHAnsi" w:hAnsiTheme="minorHAnsi" w:cs="Arial"/>
          <w:b w:val="0"/>
          <w:color w:val="000000"/>
        </w:rPr>
        <w:t xml:space="preserve">up of </w:t>
      </w:r>
      <w:r w:rsidRPr="00124093">
        <w:rPr>
          <w:rFonts w:asciiTheme="minorHAnsi" w:hAnsiTheme="minorHAnsi" w:cs="Arial"/>
          <w:b w:val="0"/>
          <w:i/>
          <w:color w:val="000000"/>
        </w:rPr>
        <w:t>Azolla</w:t>
      </w:r>
      <w:r w:rsidRPr="00124093">
        <w:rPr>
          <w:rFonts w:asciiTheme="minorHAnsi" w:hAnsiTheme="minorHAnsi" w:cs="Arial"/>
          <w:b w:val="0"/>
          <w:color w:val="000000"/>
        </w:rPr>
        <w:t xml:space="preserve"> at </w:t>
      </w:r>
      <w:proofErr w:type="spellStart"/>
      <w:r w:rsidRPr="00124093">
        <w:rPr>
          <w:rFonts w:asciiTheme="minorHAnsi" w:hAnsiTheme="minorHAnsi" w:cs="Arial"/>
          <w:b w:val="0"/>
          <w:color w:val="000000"/>
        </w:rPr>
        <w:t>fishway</w:t>
      </w:r>
      <w:proofErr w:type="spellEnd"/>
      <w:r w:rsidRPr="00124093">
        <w:rPr>
          <w:rFonts w:asciiTheme="minorHAnsi" w:hAnsiTheme="minorHAnsi" w:cs="Arial"/>
          <w:b w:val="0"/>
          <w:color w:val="000000"/>
        </w:rPr>
        <w:t xml:space="preserve"> exit can cause </w:t>
      </w:r>
      <w:r w:rsidR="000801F2">
        <w:rPr>
          <w:rFonts w:asciiTheme="minorHAnsi" w:hAnsiTheme="minorHAnsi" w:cs="Arial"/>
          <w:b w:val="0"/>
          <w:color w:val="000000"/>
        </w:rPr>
        <w:t xml:space="preserve">a </w:t>
      </w:r>
      <w:r w:rsidRPr="00124093">
        <w:rPr>
          <w:rFonts w:asciiTheme="minorHAnsi" w:hAnsiTheme="minorHAnsi" w:cs="Arial"/>
          <w:b w:val="0"/>
          <w:color w:val="000000"/>
        </w:rPr>
        <w:t>behavioural barrier.</w:t>
      </w:r>
      <w:bookmarkEnd w:id="80"/>
      <w:bookmarkEnd w:id="81"/>
    </w:p>
    <w:p w14:paraId="7AD66EA9" w14:textId="77777777" w:rsidR="007666C7" w:rsidRPr="00124093" w:rsidRDefault="007666C7" w:rsidP="007666C7">
      <w:pPr>
        <w:pStyle w:val="Caption"/>
        <w:rPr>
          <w:rFonts w:asciiTheme="minorHAnsi" w:hAnsiTheme="minorHAnsi"/>
          <w:szCs w:val="22"/>
        </w:rPr>
      </w:pPr>
    </w:p>
    <w:p w14:paraId="7A7035B6" w14:textId="10768D36" w:rsidR="007666C7" w:rsidRPr="00124093" w:rsidRDefault="003934E6" w:rsidP="00124093">
      <w:pPr>
        <w:pStyle w:val="Heading3"/>
        <w:keepLines w:val="0"/>
        <w:spacing w:before="0" w:after="113" w:line="240" w:lineRule="atLeast"/>
        <w:rPr>
          <w:rFonts w:ascii="Calibri" w:eastAsia="Times New Roman" w:hAnsi="Calibri" w:cs="Arial"/>
          <w:bCs w:val="0"/>
          <w:color w:val="auto"/>
          <w:sz w:val="24"/>
        </w:rPr>
      </w:pPr>
      <w:r>
        <w:rPr>
          <w:rFonts w:ascii="Calibri" w:hAnsi="Calibri" w:cs="Arial"/>
          <w:bCs w:val="0"/>
          <w:sz w:val="24"/>
        </w:rPr>
        <w:t>4.2.2</w:t>
      </w:r>
      <w:r>
        <w:rPr>
          <w:rFonts w:ascii="Calibri" w:hAnsi="Calibri" w:cs="Arial"/>
          <w:bCs w:val="0"/>
          <w:sz w:val="24"/>
        </w:rPr>
        <w:tab/>
      </w:r>
      <w:bookmarkStart w:id="82" w:name="_Toc407186987"/>
      <w:bookmarkStart w:id="83" w:name="_Toc415651714"/>
      <w:r w:rsidR="007666C7" w:rsidRPr="00124093">
        <w:rPr>
          <w:rFonts w:ascii="Calibri" w:eastAsia="Times New Roman" w:hAnsi="Calibri" w:cs="Arial"/>
          <w:bCs w:val="0"/>
          <w:color w:val="auto"/>
          <w:sz w:val="24"/>
        </w:rPr>
        <w:t>Head loss</w:t>
      </w:r>
      <w:bookmarkEnd w:id="82"/>
      <w:bookmarkEnd w:id="83"/>
    </w:p>
    <w:p w14:paraId="3DC973C4" w14:textId="3CA018F2" w:rsidR="007666C7" w:rsidRPr="00124093" w:rsidRDefault="007666C7" w:rsidP="00124093">
      <w:pPr>
        <w:spacing w:after="113" w:line="240" w:lineRule="atLeast"/>
        <w:rPr>
          <w:rFonts w:asciiTheme="minorHAnsi" w:hAnsiTheme="minorHAnsi"/>
          <w:color w:val="000000"/>
          <w:szCs w:val="22"/>
        </w:rPr>
      </w:pPr>
      <w:r w:rsidRPr="00124093">
        <w:rPr>
          <w:rFonts w:asciiTheme="minorHAnsi" w:hAnsiTheme="minorHAnsi"/>
          <w:color w:val="000000"/>
          <w:szCs w:val="22"/>
        </w:rPr>
        <w:t xml:space="preserve">A major component of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maintenance is understanding and observing head loss.</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Head loss refers to the difference in water level, or step height, between two adjacent pools of a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w:t>
      </w:r>
      <w:r w:rsidR="001868B0" w:rsidRPr="00124093">
        <w:rPr>
          <w:rFonts w:asciiTheme="minorHAnsi" w:hAnsiTheme="minorHAnsi"/>
          <w:color w:val="000000"/>
          <w:szCs w:val="22"/>
        </w:rPr>
        <w:t>Fig</w:t>
      </w:r>
      <w:r w:rsidR="001868B0">
        <w:rPr>
          <w:rFonts w:asciiTheme="minorHAnsi" w:hAnsiTheme="minorHAnsi"/>
          <w:color w:val="000000"/>
          <w:szCs w:val="22"/>
        </w:rPr>
        <w:t>s</w:t>
      </w:r>
      <w:r w:rsidR="001868B0" w:rsidRPr="00124093">
        <w:rPr>
          <w:rFonts w:asciiTheme="minorHAnsi" w:hAnsiTheme="minorHAnsi"/>
          <w:color w:val="000000"/>
          <w:szCs w:val="22"/>
        </w:rPr>
        <w:t xml:space="preserve"> </w:t>
      </w:r>
      <w:r w:rsidRPr="00124093">
        <w:rPr>
          <w:rFonts w:asciiTheme="minorHAnsi" w:hAnsiTheme="minorHAnsi"/>
          <w:color w:val="000000"/>
          <w:szCs w:val="22"/>
        </w:rPr>
        <w:t>1</w:t>
      </w:r>
      <w:r w:rsidR="00E3623B">
        <w:rPr>
          <w:rFonts w:asciiTheme="minorHAnsi" w:hAnsiTheme="minorHAnsi"/>
          <w:color w:val="000000"/>
          <w:szCs w:val="22"/>
        </w:rPr>
        <w:t>2</w:t>
      </w:r>
      <w:r w:rsidRPr="00124093">
        <w:rPr>
          <w:rFonts w:asciiTheme="minorHAnsi" w:hAnsiTheme="minorHAnsi"/>
          <w:color w:val="000000"/>
          <w:szCs w:val="22"/>
        </w:rPr>
        <w:t xml:space="preserve"> and 1</w:t>
      </w:r>
      <w:r w:rsidR="00E3623B">
        <w:rPr>
          <w:rFonts w:asciiTheme="minorHAnsi" w:hAnsiTheme="minorHAnsi"/>
          <w:color w:val="000000"/>
          <w:szCs w:val="22"/>
        </w:rPr>
        <w:t>3</w:t>
      </w:r>
      <w:r w:rsidRPr="00124093">
        <w:rPr>
          <w:rFonts w:asciiTheme="minorHAnsi" w:hAnsiTheme="minorHAnsi"/>
          <w:color w:val="000000"/>
          <w:szCs w:val="22"/>
        </w:rPr>
        <w:t>).</w:t>
      </w:r>
      <w:r w:rsidR="00AC2616" w:rsidRPr="00124093">
        <w:rPr>
          <w:rFonts w:asciiTheme="minorHAnsi" w:hAnsiTheme="minorHAnsi"/>
          <w:color w:val="000000"/>
          <w:szCs w:val="22"/>
        </w:rPr>
        <w:t xml:space="preserve"> </w:t>
      </w:r>
      <w:r w:rsidRPr="00124093">
        <w:rPr>
          <w:rFonts w:asciiTheme="minorHAnsi" w:hAnsiTheme="minorHAnsi"/>
          <w:color w:val="000000"/>
          <w:szCs w:val="22"/>
        </w:rPr>
        <w:t>Head loss is important because it determines the maximum water velocity that occurs and the amount of turbulence (white water).</w:t>
      </w:r>
      <w:r w:rsidR="00AC2616" w:rsidRPr="00124093">
        <w:rPr>
          <w:rFonts w:asciiTheme="minorHAnsi" w:hAnsiTheme="minorHAnsi"/>
          <w:color w:val="000000"/>
          <w:szCs w:val="22"/>
        </w:rPr>
        <w:t xml:space="preserve"> </w:t>
      </w:r>
      <w:r w:rsidRPr="00124093">
        <w:rPr>
          <w:rFonts w:asciiTheme="minorHAnsi" w:hAnsiTheme="minorHAnsi"/>
          <w:color w:val="000000"/>
          <w:szCs w:val="22"/>
        </w:rPr>
        <w:t>Head loss is a useful design standard for fishways because it can be measured in the field, and it indicates the highest water velocity that fish must swim against to negotiate</w:t>
      </w:r>
      <w:r w:rsidR="00277B1C">
        <w:rPr>
          <w:rFonts w:asciiTheme="minorHAnsi" w:hAnsiTheme="minorHAnsi"/>
          <w:color w:val="000000"/>
          <w:szCs w:val="22"/>
        </w:rPr>
        <w:t xml:space="preserve"> the barrier</w:t>
      </w:r>
      <w:r w:rsidRPr="00124093">
        <w:rPr>
          <w:rFonts w:asciiTheme="minorHAnsi" w:hAnsiTheme="minorHAnsi"/>
          <w:color w:val="000000"/>
          <w:szCs w:val="22"/>
        </w:rPr>
        <w:t>.</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It is most useful to set a maximum head loss standard. </w:t>
      </w:r>
      <w:r w:rsidRPr="00124093">
        <w:rPr>
          <w:rFonts w:asciiTheme="minorHAnsi" w:hAnsiTheme="minorHAnsi"/>
          <w:szCs w:val="22"/>
        </w:rPr>
        <w:t xml:space="preserve">Head loss should be checked at </w:t>
      </w:r>
      <w:r w:rsidR="00277B1C">
        <w:rPr>
          <w:rFonts w:asciiTheme="minorHAnsi" w:hAnsiTheme="minorHAnsi"/>
          <w:szCs w:val="22"/>
        </w:rPr>
        <w:t xml:space="preserve">the </w:t>
      </w:r>
      <w:r w:rsidRPr="00124093">
        <w:rPr>
          <w:rFonts w:asciiTheme="minorHAnsi" w:hAnsiTheme="minorHAnsi"/>
          <w:szCs w:val="22"/>
        </w:rPr>
        <w:t>entrance and in all pools, as it will be noticeably higher (and louder) if there is a blockage below the surface.</w:t>
      </w:r>
      <w:r w:rsidR="00AC2616" w:rsidRPr="00124093">
        <w:rPr>
          <w:rFonts w:asciiTheme="minorHAnsi" w:hAnsiTheme="minorHAnsi"/>
          <w:szCs w:val="22"/>
        </w:rPr>
        <w:t xml:space="preserve"> </w:t>
      </w:r>
      <w:r w:rsidRPr="00124093">
        <w:rPr>
          <w:rFonts w:asciiTheme="minorHAnsi" w:hAnsiTheme="minorHAnsi"/>
          <w:szCs w:val="22"/>
        </w:rPr>
        <w:t xml:space="preserve">Critical times would be during and after rises in the stream levels, when more debris will be transported down the stream, and </w:t>
      </w:r>
      <w:r w:rsidR="00277B1C">
        <w:rPr>
          <w:rFonts w:asciiTheme="minorHAnsi" w:hAnsiTheme="minorHAnsi"/>
          <w:szCs w:val="22"/>
        </w:rPr>
        <w:t xml:space="preserve">when </w:t>
      </w:r>
      <w:r w:rsidRPr="00124093">
        <w:rPr>
          <w:rFonts w:asciiTheme="minorHAnsi" w:hAnsiTheme="minorHAnsi"/>
          <w:szCs w:val="22"/>
        </w:rPr>
        <w:t xml:space="preserve">fish migration is at its peak. </w:t>
      </w:r>
      <w:r w:rsidRPr="00124093">
        <w:rPr>
          <w:rFonts w:asciiTheme="minorHAnsi" w:hAnsiTheme="minorHAnsi"/>
          <w:color w:val="000000"/>
          <w:szCs w:val="22"/>
        </w:rPr>
        <w:t>If head</w:t>
      </w:r>
      <w:r w:rsidR="00277B1C">
        <w:rPr>
          <w:rFonts w:asciiTheme="minorHAnsi" w:hAnsiTheme="minorHAnsi"/>
          <w:color w:val="000000"/>
          <w:szCs w:val="22"/>
        </w:rPr>
        <w:t xml:space="preserve"> </w:t>
      </w:r>
      <w:r w:rsidRPr="00124093">
        <w:rPr>
          <w:rFonts w:asciiTheme="minorHAnsi" w:hAnsiTheme="minorHAnsi"/>
          <w:color w:val="000000"/>
          <w:szCs w:val="22"/>
        </w:rPr>
        <w:t>loss varies from design</w:t>
      </w:r>
      <w:r w:rsidR="00277B1C">
        <w:rPr>
          <w:rFonts w:asciiTheme="minorHAnsi" w:hAnsiTheme="minorHAnsi"/>
          <w:color w:val="000000"/>
          <w:szCs w:val="22"/>
        </w:rPr>
        <w:t>,</w:t>
      </w:r>
      <w:r w:rsidRPr="00124093">
        <w:rPr>
          <w:rFonts w:asciiTheme="minorHAnsi" w:hAnsiTheme="minorHAnsi"/>
          <w:color w:val="000000"/>
          <w:szCs w:val="22"/>
        </w:rPr>
        <w:t xml:space="preserve"> this indicates that there are problems with the </w:t>
      </w:r>
      <w:proofErr w:type="spellStart"/>
      <w:r w:rsidRPr="00124093">
        <w:rPr>
          <w:rFonts w:asciiTheme="minorHAnsi" w:hAnsiTheme="minorHAnsi"/>
          <w:color w:val="000000"/>
          <w:szCs w:val="22"/>
        </w:rPr>
        <w:t>fishway</w:t>
      </w:r>
      <w:r w:rsidR="00277B1C">
        <w:rPr>
          <w:rFonts w:asciiTheme="minorHAnsi" w:hAnsiTheme="minorHAnsi"/>
          <w:color w:val="000000"/>
          <w:szCs w:val="22"/>
        </w:rPr>
        <w:t>’</w:t>
      </w:r>
      <w:r w:rsidRPr="00124093">
        <w:rPr>
          <w:rFonts w:asciiTheme="minorHAnsi" w:hAnsiTheme="minorHAnsi"/>
          <w:color w:val="000000"/>
          <w:szCs w:val="22"/>
        </w:rPr>
        <w:t>s</w:t>
      </w:r>
      <w:proofErr w:type="spellEnd"/>
      <w:r w:rsidRPr="00124093">
        <w:rPr>
          <w:rFonts w:asciiTheme="minorHAnsi" w:hAnsiTheme="minorHAnsi"/>
          <w:color w:val="000000"/>
          <w:szCs w:val="22"/>
        </w:rPr>
        <w:t xml:space="preserve"> structural integrity or </w:t>
      </w:r>
      <w:r w:rsidR="00277B1C">
        <w:rPr>
          <w:rFonts w:asciiTheme="minorHAnsi" w:hAnsiTheme="minorHAnsi"/>
          <w:color w:val="000000"/>
          <w:szCs w:val="22"/>
        </w:rPr>
        <w:t xml:space="preserve">that </w:t>
      </w:r>
      <w:r w:rsidRPr="00124093">
        <w:rPr>
          <w:rFonts w:asciiTheme="minorHAnsi" w:hAnsiTheme="minorHAnsi"/>
          <w:color w:val="000000"/>
          <w:szCs w:val="22"/>
        </w:rPr>
        <w:t>there is a blockage.</w:t>
      </w:r>
    </w:p>
    <w:p w14:paraId="5CEBD5A9" w14:textId="77777777" w:rsidR="007666C7" w:rsidRPr="00124093" w:rsidRDefault="00961FCF" w:rsidP="007666C7">
      <w:pPr>
        <w:spacing w:after="200" w:line="276" w:lineRule="auto"/>
        <w:rPr>
          <w:rFonts w:asciiTheme="minorHAnsi" w:hAnsiTheme="minorHAnsi"/>
          <w:szCs w:val="22"/>
        </w:rPr>
      </w:pPr>
      <w:r w:rsidRPr="00124093">
        <w:rPr>
          <w:rFonts w:asciiTheme="minorHAnsi" w:hAnsiTheme="minorHAnsi"/>
          <w:noProof/>
          <w:lang w:eastAsia="en-AU"/>
        </w:rPr>
        <w:drawing>
          <wp:inline distT="0" distB="0" distL="0" distR="0" wp14:anchorId="091330C6" wp14:editId="7E390460">
            <wp:extent cx="5753100" cy="2390775"/>
            <wp:effectExtent l="0" t="0" r="1270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53100" cy="23907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B8F7270" w14:textId="793BA479" w:rsidR="007666C7" w:rsidRPr="00124093" w:rsidRDefault="007666C7" w:rsidP="007666C7">
      <w:pPr>
        <w:pStyle w:val="Caption"/>
        <w:rPr>
          <w:rFonts w:asciiTheme="minorHAnsi" w:hAnsiTheme="minorHAnsi" w:cs="Arial"/>
          <w:b w:val="0"/>
        </w:rPr>
      </w:pPr>
      <w:bookmarkStart w:id="84" w:name="_Toc407105462"/>
      <w:bookmarkStart w:id="85" w:name="Figure14"/>
      <w:r w:rsidRPr="00124093">
        <w:rPr>
          <w:rFonts w:asciiTheme="minorHAnsi" w:hAnsiTheme="minorHAnsi"/>
        </w:rPr>
        <w:t>Figure 1</w:t>
      </w:r>
      <w:r w:rsidR="00C04475">
        <w:rPr>
          <w:rFonts w:asciiTheme="minorHAnsi" w:hAnsiTheme="minorHAnsi"/>
        </w:rPr>
        <w:t>2</w:t>
      </w:r>
      <w:r w:rsidR="001868B0">
        <w:rPr>
          <w:rFonts w:asciiTheme="minorHAnsi" w:hAnsiTheme="minorHAnsi"/>
        </w:rPr>
        <w:t>.</w:t>
      </w:r>
      <w:r w:rsidRPr="00124093">
        <w:rPr>
          <w:rFonts w:asciiTheme="minorHAnsi" w:hAnsiTheme="minorHAnsi"/>
        </w:rPr>
        <w:t xml:space="preserve"> </w:t>
      </w:r>
      <w:r w:rsidRPr="00124093">
        <w:rPr>
          <w:rFonts w:asciiTheme="minorHAnsi" w:hAnsiTheme="minorHAnsi"/>
          <w:b w:val="0"/>
        </w:rPr>
        <w:t>A</w:t>
      </w:r>
      <w:r w:rsidRPr="00124093">
        <w:rPr>
          <w:rFonts w:asciiTheme="minorHAnsi" w:hAnsiTheme="minorHAnsi" w:cs="Arial"/>
          <w:b w:val="0"/>
        </w:rPr>
        <w:t xml:space="preserve">n example of head loss in a </w:t>
      </w:r>
      <w:r w:rsidR="00277B1C" w:rsidRPr="00124093">
        <w:rPr>
          <w:rFonts w:asciiTheme="minorHAnsi" w:hAnsiTheme="minorHAnsi" w:cs="Arial"/>
          <w:b w:val="0"/>
        </w:rPr>
        <w:t>rock</w:t>
      </w:r>
      <w:r w:rsidR="00277B1C">
        <w:rPr>
          <w:rFonts w:asciiTheme="minorHAnsi" w:hAnsiTheme="minorHAnsi" w:cs="Arial"/>
          <w:b w:val="0"/>
        </w:rPr>
        <w:t>-</w:t>
      </w:r>
      <w:r w:rsidRPr="00124093">
        <w:rPr>
          <w:rFonts w:asciiTheme="minorHAnsi" w:hAnsiTheme="minorHAnsi" w:cs="Arial"/>
          <w:b w:val="0"/>
        </w:rPr>
        <w:t xml:space="preserve">ridge </w:t>
      </w:r>
      <w:proofErr w:type="spellStart"/>
      <w:r w:rsidRPr="00124093">
        <w:rPr>
          <w:rFonts w:asciiTheme="minorHAnsi" w:hAnsiTheme="minorHAnsi" w:cs="Arial"/>
          <w:b w:val="0"/>
        </w:rPr>
        <w:t>fishway</w:t>
      </w:r>
      <w:proofErr w:type="spellEnd"/>
      <w:r w:rsidRPr="00124093">
        <w:rPr>
          <w:rFonts w:asciiTheme="minorHAnsi" w:hAnsiTheme="minorHAnsi" w:cs="Arial"/>
          <w:b w:val="0"/>
        </w:rPr>
        <w:t xml:space="preserve">. Inspection of head loss can be made visually or measured with a tape measure or laser level (modified from a drawing by M. </w:t>
      </w:r>
      <w:proofErr w:type="spellStart"/>
      <w:r w:rsidRPr="00124093">
        <w:rPr>
          <w:rFonts w:asciiTheme="minorHAnsi" w:hAnsiTheme="minorHAnsi" w:cs="Arial"/>
          <w:b w:val="0"/>
        </w:rPr>
        <w:t>Mallen</w:t>
      </w:r>
      <w:proofErr w:type="spellEnd"/>
      <w:r w:rsidRPr="00124093">
        <w:rPr>
          <w:rFonts w:asciiTheme="minorHAnsi" w:hAnsiTheme="minorHAnsi" w:cs="Arial"/>
          <w:b w:val="0"/>
        </w:rPr>
        <w:t>-Cooper).</w:t>
      </w:r>
      <w:bookmarkEnd w:id="84"/>
      <w:bookmarkEnd w:id="85"/>
    </w:p>
    <w:p w14:paraId="141AC48C" w14:textId="77777777" w:rsidR="007666C7" w:rsidRPr="00124093" w:rsidRDefault="00961FCF" w:rsidP="007666C7">
      <w:pPr>
        <w:spacing w:after="200" w:line="276" w:lineRule="auto"/>
        <w:rPr>
          <w:rFonts w:asciiTheme="minorHAnsi" w:hAnsiTheme="minorHAnsi"/>
          <w:szCs w:val="22"/>
        </w:rPr>
      </w:pPr>
      <w:r w:rsidRPr="00124093">
        <w:rPr>
          <w:rFonts w:asciiTheme="minorHAnsi" w:hAnsiTheme="minorHAnsi"/>
          <w:noProof/>
          <w:lang w:eastAsia="en-AU"/>
        </w:rPr>
        <w:lastRenderedPageBreak/>
        <w:drawing>
          <wp:inline distT="0" distB="0" distL="0" distR="0" wp14:anchorId="33B9DB29" wp14:editId="40B33B6C">
            <wp:extent cx="4652010" cy="310959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652010" cy="31095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13D25629" w14:textId="26B26786" w:rsidR="007666C7" w:rsidRPr="00124093" w:rsidRDefault="007666C7" w:rsidP="007666C7">
      <w:pPr>
        <w:pStyle w:val="Caption"/>
        <w:rPr>
          <w:rFonts w:asciiTheme="minorHAnsi" w:hAnsiTheme="minorHAnsi" w:cs="Arial"/>
          <w:color w:val="000000"/>
        </w:rPr>
      </w:pPr>
      <w:bookmarkStart w:id="86" w:name="_Toc407105463"/>
      <w:bookmarkStart w:id="87" w:name="Figure15"/>
      <w:r w:rsidRPr="00124093">
        <w:rPr>
          <w:rFonts w:asciiTheme="minorHAnsi" w:hAnsiTheme="minorHAnsi"/>
        </w:rPr>
        <w:t>Figure 1</w:t>
      </w:r>
      <w:r w:rsidR="00C04475">
        <w:rPr>
          <w:rFonts w:asciiTheme="minorHAnsi" w:hAnsiTheme="minorHAnsi"/>
        </w:rPr>
        <w:t>3</w:t>
      </w:r>
      <w:r w:rsidR="001868B0">
        <w:rPr>
          <w:rFonts w:asciiTheme="minorHAnsi" w:hAnsiTheme="minorHAnsi"/>
        </w:rPr>
        <w:t>.</w:t>
      </w:r>
      <w:r w:rsidRPr="00124093">
        <w:rPr>
          <w:rFonts w:asciiTheme="minorHAnsi" w:hAnsiTheme="minorHAnsi" w:cs="Arial"/>
          <w:b w:val="0"/>
          <w:color w:val="000000"/>
        </w:rPr>
        <w:t xml:space="preserve"> </w:t>
      </w:r>
      <w:r w:rsidR="008973DC">
        <w:rPr>
          <w:rFonts w:asciiTheme="minorHAnsi" w:hAnsiTheme="minorHAnsi" w:cs="Arial"/>
          <w:b w:val="0"/>
          <w:color w:val="000000"/>
        </w:rPr>
        <w:t>Head loss</w:t>
      </w:r>
      <w:r w:rsidRPr="00124093">
        <w:rPr>
          <w:rFonts w:asciiTheme="minorHAnsi" w:hAnsiTheme="minorHAnsi" w:cs="Arial"/>
          <w:b w:val="0"/>
          <w:color w:val="000000"/>
        </w:rPr>
        <w:t xml:space="preserve"> in a rock </w:t>
      </w:r>
      <w:proofErr w:type="spellStart"/>
      <w:r w:rsidRPr="00124093">
        <w:rPr>
          <w:rFonts w:asciiTheme="minorHAnsi" w:hAnsiTheme="minorHAnsi" w:cs="Arial"/>
          <w:b w:val="0"/>
          <w:color w:val="000000"/>
        </w:rPr>
        <w:t>fishway</w:t>
      </w:r>
      <w:proofErr w:type="spellEnd"/>
      <w:r w:rsidRPr="00124093">
        <w:rPr>
          <w:rFonts w:asciiTheme="minorHAnsi" w:hAnsiTheme="minorHAnsi" w:cs="Arial"/>
          <w:b w:val="0"/>
          <w:color w:val="000000"/>
        </w:rPr>
        <w:t>.</w:t>
      </w:r>
      <w:bookmarkEnd w:id="86"/>
      <w:bookmarkEnd w:id="87"/>
    </w:p>
    <w:p w14:paraId="07401613" w14:textId="77777777" w:rsidR="007666C7" w:rsidRPr="00124093" w:rsidRDefault="007666C7" w:rsidP="007666C7">
      <w:pPr>
        <w:rPr>
          <w:rFonts w:asciiTheme="minorHAnsi" w:hAnsiTheme="minorHAnsi"/>
          <w:b/>
          <w:color w:val="000000"/>
          <w:szCs w:val="22"/>
        </w:rPr>
      </w:pPr>
    </w:p>
    <w:p w14:paraId="41C4FF57" w14:textId="3B7DE8AB" w:rsidR="00A618F7" w:rsidRPr="00124093" w:rsidRDefault="003934E6" w:rsidP="00124093">
      <w:pPr>
        <w:pStyle w:val="Heading3"/>
        <w:keepLines w:val="0"/>
        <w:spacing w:before="0" w:after="113" w:line="240" w:lineRule="atLeast"/>
        <w:rPr>
          <w:rFonts w:ascii="Calibri" w:eastAsia="Times New Roman" w:hAnsi="Calibri" w:cs="Arial"/>
          <w:bCs w:val="0"/>
          <w:color w:val="auto"/>
          <w:sz w:val="24"/>
        </w:rPr>
      </w:pPr>
      <w:r>
        <w:rPr>
          <w:rFonts w:ascii="Calibri" w:hAnsi="Calibri" w:cs="Arial"/>
          <w:bCs w:val="0"/>
          <w:sz w:val="24"/>
        </w:rPr>
        <w:t>4.2.3</w:t>
      </w:r>
      <w:r>
        <w:rPr>
          <w:rFonts w:ascii="Calibri" w:hAnsi="Calibri" w:cs="Arial"/>
          <w:bCs w:val="0"/>
          <w:sz w:val="24"/>
        </w:rPr>
        <w:tab/>
      </w:r>
      <w:bookmarkStart w:id="88" w:name="_Toc407186988"/>
      <w:bookmarkStart w:id="89" w:name="_Toc415651715"/>
      <w:r w:rsidR="007666C7" w:rsidRPr="00124093">
        <w:rPr>
          <w:rFonts w:ascii="Calibri" w:eastAsia="Times New Roman" w:hAnsi="Calibri" w:cs="Arial"/>
          <w:b w:val="0"/>
          <w:bCs w:val="0"/>
          <w:color w:val="auto"/>
          <w:sz w:val="24"/>
        </w:rPr>
        <w:t>Turbulence</w:t>
      </w:r>
      <w:bookmarkEnd w:id="88"/>
      <w:bookmarkEnd w:id="89"/>
    </w:p>
    <w:p w14:paraId="6303A2A5" w14:textId="6453115B" w:rsidR="007666C7" w:rsidRPr="00124093" w:rsidRDefault="007666C7" w:rsidP="00124093">
      <w:pPr>
        <w:spacing w:after="113" w:line="240" w:lineRule="atLeast"/>
        <w:rPr>
          <w:rFonts w:asciiTheme="minorHAnsi" w:hAnsiTheme="minorHAnsi"/>
          <w:color w:val="000000"/>
          <w:szCs w:val="22"/>
        </w:rPr>
      </w:pPr>
      <w:r w:rsidRPr="00124093">
        <w:rPr>
          <w:rFonts w:asciiTheme="minorHAnsi" w:hAnsiTheme="minorHAnsi"/>
          <w:szCs w:val="22"/>
        </w:rPr>
        <w:t xml:space="preserve">Turbulence refers to energy dissipated in the pools of the </w:t>
      </w:r>
      <w:proofErr w:type="spellStart"/>
      <w:r w:rsidRPr="00124093">
        <w:rPr>
          <w:rFonts w:asciiTheme="minorHAnsi" w:hAnsiTheme="minorHAnsi"/>
          <w:szCs w:val="22"/>
        </w:rPr>
        <w:t>fishway</w:t>
      </w:r>
      <w:proofErr w:type="spellEnd"/>
      <w:r w:rsidRPr="00124093">
        <w:rPr>
          <w:rFonts w:asciiTheme="minorHAnsi" w:hAnsiTheme="minorHAnsi"/>
          <w:szCs w:val="22"/>
        </w:rPr>
        <w:t>.</w:t>
      </w:r>
      <w:r w:rsidR="00AC2616" w:rsidRPr="00124093">
        <w:rPr>
          <w:rFonts w:asciiTheme="minorHAnsi" w:hAnsiTheme="minorHAnsi"/>
          <w:szCs w:val="22"/>
        </w:rPr>
        <w:t xml:space="preserve"> </w:t>
      </w:r>
      <w:r w:rsidRPr="00124093">
        <w:rPr>
          <w:rFonts w:asciiTheme="minorHAnsi" w:hAnsiTheme="minorHAnsi"/>
          <w:szCs w:val="22"/>
        </w:rPr>
        <w:t>Average turbulence is a function of the water velocity (governed by head loss) and the size of the pool.</w:t>
      </w:r>
      <w:r w:rsidR="00AC2616" w:rsidRPr="00124093">
        <w:rPr>
          <w:rFonts w:asciiTheme="minorHAnsi" w:hAnsiTheme="minorHAnsi"/>
          <w:szCs w:val="22"/>
        </w:rPr>
        <w:t xml:space="preserve"> </w:t>
      </w:r>
      <w:r w:rsidRPr="00124093">
        <w:rPr>
          <w:rFonts w:asciiTheme="minorHAnsi" w:hAnsiTheme="minorHAnsi"/>
          <w:szCs w:val="22"/>
        </w:rPr>
        <w:t>In general, white water indicates high turbulence (</w:t>
      </w:r>
      <w:r w:rsidR="001868B0">
        <w:rPr>
          <w:rFonts w:asciiTheme="minorHAnsi" w:hAnsiTheme="minorHAnsi"/>
          <w:szCs w:val="22"/>
        </w:rPr>
        <w:t>Fig.</w:t>
      </w:r>
      <w:r w:rsidRPr="00124093">
        <w:rPr>
          <w:rFonts w:asciiTheme="minorHAnsi" w:hAnsiTheme="minorHAnsi"/>
          <w:szCs w:val="22"/>
        </w:rPr>
        <w:t xml:space="preserve"> 1</w:t>
      </w:r>
      <w:r w:rsidR="00E3623B">
        <w:rPr>
          <w:rFonts w:asciiTheme="minorHAnsi" w:hAnsiTheme="minorHAnsi"/>
          <w:szCs w:val="22"/>
        </w:rPr>
        <w:t>4</w:t>
      </w:r>
      <w:r w:rsidRPr="00124093">
        <w:rPr>
          <w:rFonts w:asciiTheme="minorHAnsi" w:hAnsiTheme="minorHAnsi"/>
          <w:szCs w:val="22"/>
        </w:rPr>
        <w:t>)</w:t>
      </w:r>
      <w:r w:rsidR="00277B1C">
        <w:rPr>
          <w:rFonts w:asciiTheme="minorHAnsi" w:hAnsiTheme="minorHAnsi"/>
          <w:szCs w:val="22"/>
        </w:rPr>
        <w:t>,</w:t>
      </w:r>
      <w:r w:rsidRPr="00124093">
        <w:rPr>
          <w:rFonts w:asciiTheme="minorHAnsi" w:hAnsiTheme="minorHAnsi"/>
          <w:szCs w:val="22"/>
        </w:rPr>
        <w:t xml:space="preserve"> and this can become a complete barrier to fish movement, particularly for small size classes (e.g. &lt;100 mm long).</w:t>
      </w:r>
      <w:r w:rsidRPr="00124093">
        <w:rPr>
          <w:rFonts w:asciiTheme="minorHAnsi" w:hAnsiTheme="minorHAnsi"/>
          <w:color w:val="000000"/>
          <w:szCs w:val="22"/>
        </w:rPr>
        <w:t xml:space="preserve"> If turbulence levels </w:t>
      </w:r>
      <w:r w:rsidR="00277B1C" w:rsidRPr="00124093">
        <w:rPr>
          <w:rFonts w:asciiTheme="minorHAnsi" w:hAnsiTheme="minorHAnsi"/>
          <w:color w:val="000000"/>
          <w:szCs w:val="22"/>
        </w:rPr>
        <w:t>var</w:t>
      </w:r>
      <w:r w:rsidR="00277B1C">
        <w:rPr>
          <w:rFonts w:asciiTheme="minorHAnsi" w:hAnsiTheme="minorHAnsi"/>
          <w:color w:val="000000"/>
          <w:szCs w:val="22"/>
        </w:rPr>
        <w:t>y</w:t>
      </w:r>
      <w:r w:rsidR="00277B1C" w:rsidRPr="00124093">
        <w:rPr>
          <w:rFonts w:asciiTheme="minorHAnsi" w:hAnsiTheme="minorHAnsi"/>
          <w:color w:val="000000"/>
          <w:szCs w:val="22"/>
        </w:rPr>
        <w:t xml:space="preserve"> </w:t>
      </w:r>
      <w:r w:rsidRPr="00124093">
        <w:rPr>
          <w:rFonts w:asciiTheme="minorHAnsi" w:hAnsiTheme="minorHAnsi"/>
          <w:color w:val="000000"/>
          <w:szCs w:val="22"/>
        </w:rPr>
        <w:t>from design</w:t>
      </w:r>
      <w:r w:rsidR="00277B1C">
        <w:rPr>
          <w:rFonts w:asciiTheme="minorHAnsi" w:hAnsiTheme="minorHAnsi"/>
          <w:color w:val="000000"/>
          <w:szCs w:val="22"/>
        </w:rPr>
        <w:t>,</w:t>
      </w:r>
      <w:r w:rsidRPr="00124093">
        <w:rPr>
          <w:rFonts w:asciiTheme="minorHAnsi" w:hAnsiTheme="minorHAnsi"/>
          <w:color w:val="000000"/>
          <w:szCs w:val="22"/>
        </w:rPr>
        <w:t xml:space="preserve"> this indicates that there are problems with the </w:t>
      </w:r>
      <w:proofErr w:type="spellStart"/>
      <w:r w:rsidRPr="00124093">
        <w:rPr>
          <w:rFonts w:asciiTheme="minorHAnsi" w:hAnsiTheme="minorHAnsi"/>
          <w:color w:val="000000"/>
          <w:szCs w:val="22"/>
        </w:rPr>
        <w:t>fishway</w:t>
      </w:r>
      <w:r w:rsidR="00277B1C">
        <w:rPr>
          <w:rFonts w:asciiTheme="minorHAnsi" w:hAnsiTheme="minorHAnsi"/>
          <w:color w:val="000000"/>
          <w:szCs w:val="22"/>
        </w:rPr>
        <w:t>’</w:t>
      </w:r>
      <w:r w:rsidRPr="00124093">
        <w:rPr>
          <w:rFonts w:asciiTheme="minorHAnsi" w:hAnsiTheme="minorHAnsi"/>
          <w:color w:val="000000"/>
          <w:szCs w:val="22"/>
        </w:rPr>
        <w:t>s</w:t>
      </w:r>
      <w:proofErr w:type="spellEnd"/>
      <w:r w:rsidRPr="00124093">
        <w:rPr>
          <w:rFonts w:asciiTheme="minorHAnsi" w:hAnsiTheme="minorHAnsi"/>
          <w:color w:val="000000"/>
          <w:szCs w:val="22"/>
        </w:rPr>
        <w:t xml:space="preserve"> structural integrity or </w:t>
      </w:r>
      <w:r w:rsidR="00277B1C">
        <w:rPr>
          <w:rFonts w:asciiTheme="minorHAnsi" w:hAnsiTheme="minorHAnsi"/>
          <w:color w:val="000000"/>
          <w:szCs w:val="22"/>
        </w:rPr>
        <w:t xml:space="preserve">that </w:t>
      </w:r>
      <w:r w:rsidRPr="00124093">
        <w:rPr>
          <w:rFonts w:asciiTheme="minorHAnsi" w:hAnsiTheme="minorHAnsi"/>
          <w:color w:val="000000"/>
          <w:szCs w:val="22"/>
        </w:rPr>
        <w:t>there is a blockage.</w:t>
      </w:r>
    </w:p>
    <w:p w14:paraId="56176354" w14:textId="77777777" w:rsidR="007666C7" w:rsidRPr="00124093" w:rsidRDefault="00961FCF" w:rsidP="007666C7">
      <w:pPr>
        <w:rPr>
          <w:rFonts w:asciiTheme="minorHAnsi" w:hAnsiTheme="minorHAnsi"/>
          <w:bCs/>
          <w:noProof/>
          <w:color w:val="000000"/>
          <w:szCs w:val="22"/>
        </w:rPr>
      </w:pPr>
      <w:r w:rsidRPr="00124093">
        <w:rPr>
          <w:rFonts w:asciiTheme="minorHAnsi" w:hAnsiTheme="minorHAnsi"/>
          <w:noProof/>
          <w:lang w:eastAsia="en-AU"/>
        </w:rPr>
        <w:drawing>
          <wp:inline distT="0" distB="0" distL="0" distR="0" wp14:anchorId="427DEECF" wp14:editId="4B53B0A7">
            <wp:extent cx="4645025" cy="3095625"/>
            <wp:effectExtent l="25400" t="25400" r="28575" b="285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645025" cy="3095625"/>
                    </a:xfrm>
                    <a:prstGeom prst="rect">
                      <a:avLst/>
                    </a:prstGeom>
                    <a:noFill/>
                    <a:ln w="12700">
                      <a:solidFill>
                        <a:srgbClr val="404040"/>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0F2FF52" w14:textId="07BC33AC" w:rsidR="007666C7" w:rsidRPr="00124093" w:rsidRDefault="007666C7" w:rsidP="007666C7">
      <w:pPr>
        <w:pStyle w:val="Caption"/>
        <w:keepNext/>
        <w:rPr>
          <w:rFonts w:asciiTheme="minorHAnsi" w:hAnsiTheme="minorHAnsi"/>
          <w:b w:val="0"/>
        </w:rPr>
      </w:pPr>
      <w:bookmarkStart w:id="90" w:name="_Toc407105464"/>
      <w:bookmarkStart w:id="91" w:name="Figure16"/>
      <w:r w:rsidRPr="00124093">
        <w:rPr>
          <w:rFonts w:asciiTheme="minorHAnsi" w:hAnsiTheme="minorHAnsi"/>
        </w:rPr>
        <w:t>Figure 1</w:t>
      </w:r>
      <w:r w:rsidR="00C04475">
        <w:rPr>
          <w:rFonts w:asciiTheme="minorHAnsi" w:hAnsiTheme="minorHAnsi"/>
        </w:rPr>
        <w:t>4</w:t>
      </w:r>
      <w:r w:rsidR="001868B0">
        <w:rPr>
          <w:rFonts w:asciiTheme="minorHAnsi" w:hAnsiTheme="minorHAnsi"/>
        </w:rPr>
        <w:t>.</w:t>
      </w:r>
      <w:r w:rsidRPr="00124093">
        <w:rPr>
          <w:rFonts w:asciiTheme="minorHAnsi" w:hAnsiTheme="minorHAnsi"/>
          <w:b w:val="0"/>
        </w:rPr>
        <w:t xml:space="preserve"> Turbulence (white water) is a function of high head loss (high water velocity) and a small shallow area</w:t>
      </w:r>
      <w:r w:rsidR="000801F2">
        <w:rPr>
          <w:rFonts w:asciiTheme="minorHAnsi" w:hAnsiTheme="minorHAnsi"/>
          <w:b w:val="0"/>
        </w:rPr>
        <w:t xml:space="preserve"> for</w:t>
      </w:r>
      <w:r w:rsidRPr="00124093">
        <w:rPr>
          <w:rFonts w:asciiTheme="minorHAnsi" w:hAnsiTheme="minorHAnsi"/>
          <w:b w:val="0"/>
        </w:rPr>
        <w:t xml:space="preserve"> </w:t>
      </w:r>
      <w:r w:rsidR="009F7D1F" w:rsidRPr="00124093">
        <w:rPr>
          <w:rFonts w:asciiTheme="minorHAnsi" w:hAnsiTheme="minorHAnsi"/>
          <w:b w:val="0"/>
        </w:rPr>
        <w:t>dissipat</w:t>
      </w:r>
      <w:r w:rsidR="009F7D1F">
        <w:rPr>
          <w:rFonts w:asciiTheme="minorHAnsi" w:hAnsiTheme="minorHAnsi"/>
          <w:b w:val="0"/>
        </w:rPr>
        <w:t>ion of</w:t>
      </w:r>
      <w:r w:rsidR="009F7D1F" w:rsidRPr="00124093">
        <w:rPr>
          <w:rFonts w:asciiTheme="minorHAnsi" w:hAnsiTheme="minorHAnsi"/>
          <w:b w:val="0"/>
        </w:rPr>
        <w:t xml:space="preserve"> </w:t>
      </w:r>
      <w:r w:rsidRPr="00124093">
        <w:rPr>
          <w:rFonts w:asciiTheme="minorHAnsi" w:hAnsiTheme="minorHAnsi"/>
          <w:b w:val="0"/>
        </w:rPr>
        <w:t>water energy.</w:t>
      </w:r>
      <w:bookmarkEnd w:id="90"/>
      <w:bookmarkEnd w:id="91"/>
    </w:p>
    <w:p w14:paraId="4539C6EE" w14:textId="46AEDDDD" w:rsidR="007666C7" w:rsidRPr="00124093" w:rsidRDefault="007666C7" w:rsidP="007666C7">
      <w:pPr>
        <w:pStyle w:val="Caption"/>
        <w:rPr>
          <w:rFonts w:asciiTheme="minorHAnsi" w:hAnsiTheme="minorHAnsi" w:cs="Arial"/>
          <w:color w:val="000000"/>
        </w:rPr>
      </w:pPr>
    </w:p>
    <w:p w14:paraId="3D849668" w14:textId="1C2086BB" w:rsidR="00A618F7" w:rsidRPr="00124093" w:rsidRDefault="003934E6" w:rsidP="00124093">
      <w:pPr>
        <w:pStyle w:val="Heading2"/>
        <w:keepLines w:val="0"/>
        <w:spacing w:before="160" w:after="40" w:line="280" w:lineRule="exact"/>
        <w:rPr>
          <w:rFonts w:ascii="Calibri" w:eastAsia="Times New Roman" w:hAnsi="Calibri" w:cs="Arial"/>
          <w:bCs w:val="0"/>
          <w:color w:val="228591"/>
          <w:sz w:val="28"/>
          <w:szCs w:val="24"/>
        </w:rPr>
      </w:pPr>
      <w:bookmarkStart w:id="92" w:name="_Toc407186989"/>
      <w:bookmarkStart w:id="93" w:name="_Toc415651716"/>
      <w:r>
        <w:rPr>
          <w:rFonts w:ascii="Calibri" w:eastAsia="Times New Roman" w:hAnsi="Calibri" w:cs="Arial"/>
          <w:bCs w:val="0"/>
          <w:color w:val="228591"/>
          <w:sz w:val="28"/>
          <w:szCs w:val="24"/>
        </w:rPr>
        <w:lastRenderedPageBreak/>
        <w:t>4.3</w:t>
      </w:r>
      <w:r>
        <w:rPr>
          <w:rFonts w:ascii="Calibri" w:eastAsia="Times New Roman" w:hAnsi="Calibri" w:cs="Arial"/>
          <w:bCs w:val="0"/>
          <w:color w:val="228591"/>
          <w:sz w:val="28"/>
          <w:szCs w:val="24"/>
        </w:rPr>
        <w:tab/>
      </w:r>
      <w:proofErr w:type="spellStart"/>
      <w:r w:rsidR="007666C7" w:rsidRPr="00124093">
        <w:rPr>
          <w:rFonts w:ascii="Calibri" w:eastAsia="Times New Roman" w:hAnsi="Calibri" w:cs="Arial"/>
          <w:b w:val="0"/>
          <w:bCs w:val="0"/>
          <w:color w:val="228591"/>
          <w:sz w:val="28"/>
          <w:szCs w:val="24"/>
        </w:rPr>
        <w:t>Fishway</w:t>
      </w:r>
      <w:proofErr w:type="spellEnd"/>
      <w:r w:rsidR="007666C7" w:rsidRPr="00124093">
        <w:rPr>
          <w:rFonts w:ascii="Calibri" w:eastAsia="Times New Roman" w:hAnsi="Calibri" w:cs="Arial"/>
          <w:b w:val="0"/>
          <w:bCs w:val="0"/>
          <w:color w:val="228591"/>
          <w:sz w:val="28"/>
          <w:szCs w:val="24"/>
        </w:rPr>
        <w:t xml:space="preserve"> inspection checklist</w:t>
      </w:r>
      <w:bookmarkEnd w:id="92"/>
      <w:bookmarkEnd w:id="93"/>
    </w:p>
    <w:p w14:paraId="228AD98B" w14:textId="7ACB8CB4" w:rsidR="00A618F7" w:rsidRPr="00124093" w:rsidRDefault="007666C7" w:rsidP="00124093">
      <w:pPr>
        <w:spacing w:after="113" w:line="240" w:lineRule="atLeast"/>
        <w:rPr>
          <w:rFonts w:asciiTheme="minorHAnsi" w:hAnsiTheme="minorHAnsi"/>
          <w:color w:val="000000"/>
          <w:szCs w:val="22"/>
        </w:rPr>
      </w:pPr>
      <w:r w:rsidRPr="00124093">
        <w:rPr>
          <w:rFonts w:asciiTheme="minorHAnsi" w:hAnsiTheme="minorHAnsi"/>
          <w:color w:val="000000"/>
          <w:szCs w:val="22"/>
        </w:rPr>
        <w:t xml:space="preserve">The frequency of site visits to inspect the operational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should be based on the seasonal fish migrations</w:t>
      </w:r>
      <w:r w:rsidR="00277B1C">
        <w:rPr>
          <w:rFonts w:asciiTheme="minorHAnsi" w:hAnsiTheme="minorHAnsi"/>
          <w:color w:val="000000"/>
          <w:szCs w:val="22"/>
        </w:rPr>
        <w:t>,</w:t>
      </w:r>
      <w:r w:rsidRPr="00124093">
        <w:rPr>
          <w:rFonts w:asciiTheme="minorHAnsi" w:hAnsiTheme="minorHAnsi"/>
          <w:color w:val="000000"/>
          <w:szCs w:val="22"/>
        </w:rPr>
        <w:t xml:space="preserve"> with most frequent inspections undertaken before and during </w:t>
      </w:r>
      <w:r w:rsidR="00277B1C">
        <w:rPr>
          <w:rFonts w:asciiTheme="minorHAnsi" w:hAnsiTheme="minorHAnsi"/>
          <w:color w:val="000000"/>
          <w:szCs w:val="22"/>
        </w:rPr>
        <w:t xml:space="preserve">the </w:t>
      </w:r>
      <w:r w:rsidRPr="00124093">
        <w:rPr>
          <w:rFonts w:asciiTheme="minorHAnsi" w:hAnsiTheme="minorHAnsi"/>
          <w:color w:val="000000"/>
          <w:szCs w:val="22"/>
        </w:rPr>
        <w:t>peak migration season.</w:t>
      </w:r>
    </w:p>
    <w:p w14:paraId="43C86118" w14:textId="2E05DC3E" w:rsidR="00A618F7" w:rsidRPr="00124093" w:rsidRDefault="003934E6" w:rsidP="00124093">
      <w:pPr>
        <w:pStyle w:val="Heading3"/>
        <w:keepLines w:val="0"/>
        <w:spacing w:before="0" w:after="113" w:line="240" w:lineRule="atLeast"/>
        <w:rPr>
          <w:rFonts w:ascii="Calibri" w:eastAsia="Times New Roman" w:hAnsi="Calibri" w:cs="Arial"/>
          <w:bCs w:val="0"/>
          <w:color w:val="auto"/>
          <w:sz w:val="24"/>
        </w:rPr>
      </w:pPr>
      <w:r>
        <w:rPr>
          <w:rFonts w:ascii="Calibri" w:hAnsi="Calibri" w:cs="Arial"/>
          <w:bCs w:val="0"/>
          <w:sz w:val="24"/>
        </w:rPr>
        <w:t>4.3.1</w:t>
      </w:r>
      <w:r>
        <w:rPr>
          <w:rFonts w:ascii="Calibri" w:hAnsi="Calibri" w:cs="Arial"/>
          <w:bCs w:val="0"/>
          <w:sz w:val="24"/>
        </w:rPr>
        <w:tab/>
      </w:r>
      <w:r w:rsidR="00A46C63">
        <w:rPr>
          <w:rFonts w:ascii="Calibri" w:hAnsi="Calibri" w:cs="Arial"/>
          <w:sz w:val="24"/>
        </w:rPr>
        <w:t>Vertical-slot</w:t>
      </w:r>
      <w:bookmarkStart w:id="94" w:name="_Toc407186990"/>
      <w:bookmarkStart w:id="95" w:name="_Toc415651717"/>
      <w:r w:rsidR="007666C7" w:rsidRPr="00124093">
        <w:rPr>
          <w:rFonts w:ascii="Calibri" w:eastAsia="Times New Roman" w:hAnsi="Calibri" w:cs="Arial"/>
          <w:b w:val="0"/>
          <w:bCs w:val="0"/>
          <w:color w:val="auto"/>
          <w:sz w:val="24"/>
        </w:rPr>
        <w:t xml:space="preserve"> </w:t>
      </w:r>
      <w:proofErr w:type="spellStart"/>
      <w:r w:rsidR="007666C7" w:rsidRPr="00124093">
        <w:rPr>
          <w:rFonts w:ascii="Calibri" w:eastAsia="Times New Roman" w:hAnsi="Calibri" w:cs="Arial"/>
          <w:b w:val="0"/>
          <w:bCs w:val="0"/>
          <w:color w:val="auto"/>
          <w:sz w:val="24"/>
        </w:rPr>
        <w:t>fishway</w:t>
      </w:r>
      <w:bookmarkEnd w:id="94"/>
      <w:bookmarkEnd w:id="95"/>
      <w:proofErr w:type="spellEnd"/>
    </w:p>
    <w:p w14:paraId="7941A703" w14:textId="5A1703CE" w:rsidR="00A618F7" w:rsidRPr="00124093" w:rsidRDefault="007666C7" w:rsidP="00124093">
      <w:pPr>
        <w:spacing w:after="113" w:line="240" w:lineRule="atLeast"/>
        <w:rPr>
          <w:rFonts w:asciiTheme="minorHAnsi" w:hAnsiTheme="minorHAnsi"/>
        </w:rPr>
      </w:pPr>
      <w:r w:rsidRPr="00124093">
        <w:rPr>
          <w:rFonts w:asciiTheme="minorHAnsi" w:hAnsiTheme="minorHAnsi"/>
        </w:rPr>
        <w:t>The maintenance requirements of a vertical</w:t>
      </w:r>
      <w:r w:rsidR="00A46C63">
        <w:rPr>
          <w:rFonts w:asciiTheme="minorHAnsi" w:hAnsiTheme="minorHAnsi"/>
        </w:rPr>
        <w:t>-slot</w:t>
      </w:r>
      <w:r w:rsidRPr="00124093">
        <w:rPr>
          <w:rFonts w:asciiTheme="minorHAnsi" w:hAnsiTheme="minorHAnsi"/>
        </w:rPr>
        <w:t xml:space="preserve"> </w:t>
      </w:r>
      <w:proofErr w:type="spellStart"/>
      <w:r w:rsidRPr="00124093">
        <w:rPr>
          <w:rFonts w:asciiTheme="minorHAnsi" w:hAnsiTheme="minorHAnsi"/>
        </w:rPr>
        <w:t>fishway</w:t>
      </w:r>
      <w:proofErr w:type="spellEnd"/>
      <w:r w:rsidR="00277B1C">
        <w:rPr>
          <w:rFonts w:asciiTheme="minorHAnsi" w:hAnsiTheme="minorHAnsi"/>
        </w:rPr>
        <w:t>,</w:t>
      </w:r>
      <w:r w:rsidRPr="00124093">
        <w:rPr>
          <w:rFonts w:asciiTheme="minorHAnsi" w:hAnsiTheme="minorHAnsi"/>
        </w:rPr>
        <w:t xml:space="preserve"> and particularly the trash rack</w:t>
      </w:r>
      <w:r w:rsidR="00277B1C">
        <w:rPr>
          <w:rFonts w:asciiTheme="minorHAnsi" w:hAnsiTheme="minorHAnsi"/>
        </w:rPr>
        <w:t>,</w:t>
      </w:r>
      <w:r w:rsidRPr="00124093">
        <w:rPr>
          <w:rFonts w:asciiTheme="minorHAnsi" w:hAnsiTheme="minorHAnsi"/>
        </w:rPr>
        <w:t xml:space="preserve"> can be minimised with a floating shear boom mounted in the </w:t>
      </w:r>
      <w:proofErr w:type="spellStart"/>
      <w:r w:rsidRPr="00124093">
        <w:rPr>
          <w:rFonts w:asciiTheme="minorHAnsi" w:hAnsiTheme="minorHAnsi"/>
        </w:rPr>
        <w:t>weirpool</w:t>
      </w:r>
      <w:proofErr w:type="spellEnd"/>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A shear boom is manufactured from strong durable material (e.g. polyethylene pipe) and should be designed to carry floating debris past the </w:t>
      </w:r>
      <w:proofErr w:type="spellStart"/>
      <w:r w:rsidRPr="00124093">
        <w:rPr>
          <w:rFonts w:asciiTheme="minorHAnsi" w:hAnsiTheme="minorHAnsi"/>
        </w:rPr>
        <w:t>fishway</w:t>
      </w:r>
      <w:proofErr w:type="spellEnd"/>
      <w:r w:rsidRPr="00124093">
        <w:rPr>
          <w:rFonts w:asciiTheme="minorHAnsi" w:hAnsiTheme="minorHAnsi"/>
        </w:rPr>
        <w:t xml:space="preserve"> exit and then over the weir crest.</w:t>
      </w:r>
      <w:r w:rsidR="00AC2616" w:rsidRPr="00124093">
        <w:rPr>
          <w:rFonts w:asciiTheme="minorHAnsi" w:hAnsiTheme="minorHAnsi"/>
        </w:rPr>
        <w:t xml:space="preserve"> </w:t>
      </w:r>
      <w:r w:rsidRPr="00124093">
        <w:rPr>
          <w:rFonts w:asciiTheme="minorHAnsi" w:hAnsiTheme="minorHAnsi"/>
        </w:rPr>
        <w:t>A number of designs have been used in Victoria and Australia</w:t>
      </w:r>
      <w:r w:rsidR="00277B1C">
        <w:rPr>
          <w:rFonts w:asciiTheme="minorHAnsi" w:hAnsiTheme="minorHAnsi"/>
        </w:rPr>
        <w:t>,</w:t>
      </w:r>
      <w:r w:rsidRPr="00124093">
        <w:rPr>
          <w:rFonts w:asciiTheme="minorHAnsi" w:hAnsiTheme="minorHAnsi"/>
        </w:rPr>
        <w:t xml:space="preserve"> but those </w:t>
      </w:r>
      <w:r w:rsidR="00A631E2">
        <w:rPr>
          <w:rFonts w:asciiTheme="minorHAnsi" w:hAnsiTheme="minorHAnsi"/>
        </w:rPr>
        <w:t>that</w:t>
      </w:r>
      <w:r w:rsidR="00A631E2" w:rsidRPr="00124093">
        <w:rPr>
          <w:rFonts w:asciiTheme="minorHAnsi" w:hAnsiTheme="minorHAnsi"/>
        </w:rPr>
        <w:t xml:space="preserve"> </w:t>
      </w:r>
      <w:r w:rsidRPr="00124093">
        <w:rPr>
          <w:rFonts w:asciiTheme="minorHAnsi" w:hAnsiTheme="minorHAnsi"/>
        </w:rPr>
        <w:t>are angled at 45</w:t>
      </w:r>
      <w:r w:rsidRPr="00124093">
        <w:rPr>
          <w:rFonts w:asciiTheme="minorHAnsi" w:hAnsiTheme="minorHAnsi"/>
          <w:vertAlign w:val="superscript"/>
        </w:rPr>
        <w:t>o</w:t>
      </w:r>
      <w:r w:rsidRPr="00124093">
        <w:rPr>
          <w:rFonts w:asciiTheme="minorHAnsi" w:hAnsiTheme="minorHAnsi"/>
        </w:rPr>
        <w:t xml:space="preserve"> to the flow will more efficiently deflect debris away from the </w:t>
      </w:r>
      <w:proofErr w:type="spellStart"/>
      <w:r w:rsidRPr="00124093">
        <w:rPr>
          <w:rFonts w:asciiTheme="minorHAnsi" w:hAnsiTheme="minorHAnsi"/>
        </w:rPr>
        <w:t>fishway</w:t>
      </w:r>
      <w:proofErr w:type="spellEnd"/>
      <w:r w:rsidRPr="00124093">
        <w:rPr>
          <w:rFonts w:asciiTheme="minorHAnsi" w:hAnsiTheme="minorHAnsi"/>
        </w:rPr>
        <w:t xml:space="preserve"> exit.</w:t>
      </w:r>
    </w:p>
    <w:p w14:paraId="21B7DB4F" w14:textId="77777777" w:rsidR="007666C7" w:rsidRDefault="00961FCF" w:rsidP="007666C7">
      <w:pPr>
        <w:autoSpaceDE w:val="0"/>
        <w:autoSpaceDN w:val="0"/>
        <w:adjustRightInd w:val="0"/>
        <w:jc w:val="both"/>
        <w:rPr>
          <w:rFonts w:asciiTheme="minorHAnsi" w:hAnsiTheme="minorHAnsi"/>
          <w:color w:val="000000"/>
          <w:szCs w:val="22"/>
        </w:rPr>
      </w:pPr>
      <w:r w:rsidRPr="00124093">
        <w:rPr>
          <w:rFonts w:asciiTheme="minorHAnsi" w:hAnsiTheme="minorHAnsi"/>
          <w:noProof/>
          <w:lang w:eastAsia="en-AU"/>
        </w:rPr>
        <mc:AlternateContent>
          <mc:Choice Requires="wps">
            <w:drawing>
              <wp:inline distT="0" distB="0" distL="0" distR="0" wp14:anchorId="3FC306F1" wp14:editId="0B19E967">
                <wp:extent cx="5372523" cy="1289050"/>
                <wp:effectExtent l="0" t="0" r="38100" b="31750"/>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523" cy="128905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51BD96" w14:textId="4A343093" w:rsidR="0020393C" w:rsidRPr="00832EB5" w:rsidRDefault="0020393C" w:rsidP="007666C7">
                            <w:pPr>
                              <w:pStyle w:val="Caption"/>
                              <w:spacing w:after="120"/>
                            </w:pPr>
                            <w:r w:rsidRPr="00124093">
                              <w:t>Box 9. Summary of maintenance rules for a vertical-slot fishway</w:t>
                            </w:r>
                          </w:p>
                          <w:p w14:paraId="0CCA718E" w14:textId="070E06C0" w:rsidR="0020393C" w:rsidRPr="00124093" w:rsidRDefault="0020393C" w:rsidP="007666C7">
                            <w:pPr>
                              <w:pStyle w:val="ListParagraph"/>
                              <w:numPr>
                                <w:ilvl w:val="0"/>
                                <w:numId w:val="42"/>
                              </w:numPr>
                              <w:spacing w:line="360" w:lineRule="auto"/>
                              <w:ind w:left="357" w:hanging="357"/>
                              <w:rPr>
                                <w:rFonts w:asciiTheme="minorHAnsi" w:hAnsiTheme="minorHAnsi"/>
                              </w:rPr>
                            </w:pPr>
                            <w:r w:rsidRPr="00124093">
                              <w:rPr>
                                <w:rFonts w:asciiTheme="minorHAnsi" w:hAnsiTheme="minorHAnsi"/>
                              </w:rPr>
                              <w:t>Visual inspection of the debris load on the trash rack (Fig. 1</w:t>
                            </w:r>
                            <w:r>
                              <w:rPr>
                                <w:rFonts w:asciiTheme="minorHAnsi" w:hAnsiTheme="minorHAnsi"/>
                              </w:rPr>
                              <w:t>5</w:t>
                            </w:r>
                            <w:r w:rsidRPr="00124093">
                              <w:rPr>
                                <w:rFonts w:asciiTheme="minorHAnsi" w:hAnsiTheme="minorHAnsi"/>
                              </w:rPr>
                              <w:t>) and in the vertical slots.</w:t>
                            </w:r>
                          </w:p>
                          <w:p w14:paraId="4D72F973" w14:textId="6008F344" w:rsidR="0020393C" w:rsidRPr="00124093" w:rsidRDefault="0020393C" w:rsidP="007666C7">
                            <w:pPr>
                              <w:pStyle w:val="ListParagraph"/>
                              <w:numPr>
                                <w:ilvl w:val="0"/>
                                <w:numId w:val="42"/>
                              </w:numPr>
                              <w:spacing w:line="360" w:lineRule="auto"/>
                              <w:ind w:left="357" w:hanging="357"/>
                              <w:rPr>
                                <w:rFonts w:asciiTheme="minorHAnsi" w:hAnsiTheme="minorHAnsi"/>
                              </w:rPr>
                            </w:pPr>
                            <w:r w:rsidRPr="00124093">
                              <w:rPr>
                                <w:rFonts w:asciiTheme="minorHAnsi" w:hAnsiTheme="minorHAnsi"/>
                              </w:rPr>
                              <w:t>Visual check of head loss and turbulence throughout the fishway.</w:t>
                            </w:r>
                          </w:p>
                          <w:p w14:paraId="2601070E" w14:textId="52696433" w:rsidR="0020393C" w:rsidRPr="005B3584" w:rsidRDefault="0020393C" w:rsidP="007666C7">
                            <w:pPr>
                              <w:pStyle w:val="ListParagraph"/>
                              <w:numPr>
                                <w:ilvl w:val="0"/>
                                <w:numId w:val="42"/>
                              </w:numPr>
                              <w:spacing w:line="360" w:lineRule="auto"/>
                              <w:ind w:left="357" w:hanging="357"/>
                            </w:pPr>
                            <w:r w:rsidRPr="00124093">
                              <w:rPr>
                                <w:rFonts w:asciiTheme="minorHAnsi" w:hAnsiTheme="minorHAnsi"/>
                              </w:rPr>
                              <w:t>Removal of the grid deck, de-watering</w:t>
                            </w:r>
                            <w:r>
                              <w:rPr>
                                <w:rFonts w:asciiTheme="minorHAnsi" w:hAnsiTheme="minorHAnsi"/>
                              </w:rPr>
                              <w:t>,</w:t>
                            </w:r>
                            <w:r w:rsidRPr="00124093">
                              <w:rPr>
                                <w:rFonts w:asciiTheme="minorHAnsi" w:hAnsiTheme="minorHAnsi"/>
                              </w:rPr>
                              <w:t xml:space="preserve"> and inspection of the internal fishway</w:t>
                            </w:r>
                            <w:r>
                              <w:rPr>
                                <w:rFonts w:asciiTheme="minorHAnsi" w:hAnsiTheme="minorHAnsi"/>
                              </w:rPr>
                              <w:t xml:space="preserve"> </w:t>
                            </w:r>
                            <w:r w:rsidRPr="00124093">
                              <w:rPr>
                                <w:rFonts w:asciiTheme="minorHAnsi" w:hAnsiTheme="minorHAnsi"/>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32" o:spid="_x0000_s1062" type="#_x0000_t202" style="width:423.05pt;height:10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" fillcolor="#d9d9d9" strokeweight=".5pt">
                <v:path arrowok="t"/>
                <v:textbox>
                  <w:txbxContent>
                    <w:p w14:paraId="5F51BD96" w14:textId="4A343093" w:rsidR="0020393C" w:rsidRPr="00832EB5" w:rsidRDefault="0020393C" w:rsidP="007666C7">
                      <w:pPr>
                        <w:pStyle w:val="Caption"/>
                        <w:spacing w:after="120"/>
                      </w:pPr>
                      <w:r w:rsidRPr="00124093">
                        <w:t>Box 9. Summary of maintenance rules for a vertical-slot fishway</w:t>
                      </w:r>
                    </w:p>
                    <w:p w14:paraId="0CCA718E" w14:textId="070E06C0" w:rsidR="0020393C" w:rsidRPr="00124093" w:rsidRDefault="0020393C" w:rsidP="007666C7">
                      <w:pPr>
                        <w:pStyle w:val="ListParagraph"/>
                        <w:numPr>
                          <w:ilvl w:val="0"/>
                          <w:numId w:val="42"/>
                        </w:numPr>
                        <w:spacing w:line="360" w:lineRule="auto"/>
                        <w:ind w:left="357" w:hanging="357"/>
                        <w:rPr>
                          <w:rFonts w:asciiTheme="minorHAnsi" w:hAnsiTheme="minorHAnsi"/>
                        </w:rPr>
                      </w:pPr>
                      <w:r w:rsidRPr="00124093">
                        <w:rPr>
                          <w:rFonts w:asciiTheme="minorHAnsi" w:hAnsiTheme="minorHAnsi"/>
                        </w:rPr>
                        <w:t>Visual inspection of the debris load on the trash rack (Fig. 1</w:t>
                      </w:r>
                      <w:r>
                        <w:rPr>
                          <w:rFonts w:asciiTheme="minorHAnsi" w:hAnsiTheme="minorHAnsi"/>
                        </w:rPr>
                        <w:t>5</w:t>
                      </w:r>
                      <w:r w:rsidRPr="00124093">
                        <w:rPr>
                          <w:rFonts w:asciiTheme="minorHAnsi" w:hAnsiTheme="minorHAnsi"/>
                        </w:rPr>
                        <w:t>) and in the vertical slots.</w:t>
                      </w:r>
                    </w:p>
                    <w:p w14:paraId="4D72F973" w14:textId="6008F344" w:rsidR="0020393C" w:rsidRPr="00124093" w:rsidRDefault="0020393C" w:rsidP="007666C7">
                      <w:pPr>
                        <w:pStyle w:val="ListParagraph"/>
                        <w:numPr>
                          <w:ilvl w:val="0"/>
                          <w:numId w:val="42"/>
                        </w:numPr>
                        <w:spacing w:line="360" w:lineRule="auto"/>
                        <w:ind w:left="357" w:hanging="357"/>
                        <w:rPr>
                          <w:rFonts w:asciiTheme="minorHAnsi" w:hAnsiTheme="minorHAnsi"/>
                        </w:rPr>
                      </w:pPr>
                      <w:r w:rsidRPr="00124093">
                        <w:rPr>
                          <w:rFonts w:asciiTheme="minorHAnsi" w:hAnsiTheme="minorHAnsi"/>
                        </w:rPr>
                        <w:t>Visual check of head loss and turbulence throughout the fishway.</w:t>
                      </w:r>
                    </w:p>
                    <w:p w14:paraId="2601070E" w14:textId="52696433" w:rsidR="0020393C" w:rsidRPr="005B3584" w:rsidRDefault="0020393C" w:rsidP="007666C7">
                      <w:pPr>
                        <w:pStyle w:val="ListParagraph"/>
                        <w:numPr>
                          <w:ilvl w:val="0"/>
                          <w:numId w:val="42"/>
                        </w:numPr>
                        <w:spacing w:line="360" w:lineRule="auto"/>
                        <w:ind w:left="357" w:hanging="357"/>
                      </w:pPr>
                      <w:r w:rsidRPr="00124093">
                        <w:rPr>
                          <w:rFonts w:asciiTheme="minorHAnsi" w:hAnsiTheme="minorHAnsi"/>
                        </w:rPr>
                        <w:t>Removal of the grid deck, de-watering</w:t>
                      </w:r>
                      <w:r>
                        <w:rPr>
                          <w:rFonts w:asciiTheme="minorHAnsi" w:hAnsiTheme="minorHAnsi"/>
                        </w:rPr>
                        <w:t>,</w:t>
                      </w:r>
                      <w:r w:rsidRPr="00124093">
                        <w:rPr>
                          <w:rFonts w:asciiTheme="minorHAnsi" w:hAnsiTheme="minorHAnsi"/>
                        </w:rPr>
                        <w:t xml:space="preserve"> and inspection of the internal fishway</w:t>
                      </w:r>
                      <w:r>
                        <w:rPr>
                          <w:rFonts w:asciiTheme="minorHAnsi" w:hAnsiTheme="minorHAnsi"/>
                        </w:rPr>
                        <w:t xml:space="preserve"> </w:t>
                      </w:r>
                      <w:r w:rsidRPr="00124093">
                        <w:rPr>
                          <w:rFonts w:asciiTheme="minorHAnsi" w:hAnsiTheme="minorHAnsi"/>
                        </w:rPr>
                        <w:t>structure.</w:t>
                      </w:r>
                    </w:p>
                  </w:txbxContent>
                </v:textbox>
                <w10:anchorlock/>
              </v:shape>
            </w:pict>
          </mc:Fallback>
        </mc:AlternateContent>
      </w:r>
    </w:p>
    <w:p w14:paraId="1C516940" w14:textId="77777777" w:rsidR="003934E6" w:rsidRPr="00124093" w:rsidRDefault="003934E6" w:rsidP="007666C7">
      <w:pPr>
        <w:autoSpaceDE w:val="0"/>
        <w:autoSpaceDN w:val="0"/>
        <w:adjustRightInd w:val="0"/>
        <w:jc w:val="both"/>
        <w:rPr>
          <w:rFonts w:asciiTheme="minorHAnsi" w:hAnsiTheme="minorHAnsi"/>
          <w:color w:val="000000"/>
          <w:szCs w:val="22"/>
        </w:rPr>
      </w:pPr>
    </w:p>
    <w:p w14:paraId="61EC057A" w14:textId="19A200B3" w:rsidR="003934E6" w:rsidRPr="00124093" w:rsidRDefault="003934E6" w:rsidP="00124093">
      <w:pPr>
        <w:autoSpaceDE w:val="0"/>
        <w:autoSpaceDN w:val="0"/>
        <w:adjustRightInd w:val="0"/>
        <w:jc w:val="center"/>
        <w:rPr>
          <w:rFonts w:asciiTheme="minorHAnsi" w:hAnsiTheme="minorHAnsi"/>
          <w:color w:val="000000"/>
          <w:szCs w:val="22"/>
        </w:rPr>
      </w:pPr>
      <w:r w:rsidRPr="00124093">
        <w:rPr>
          <w:rFonts w:asciiTheme="minorHAnsi" w:hAnsiTheme="minorHAnsi"/>
          <w:noProof/>
          <w:lang w:eastAsia="en-AU"/>
        </w:rPr>
        <w:drawing>
          <wp:inline distT="0" distB="0" distL="0" distR="0" wp14:anchorId="1232A069" wp14:editId="3B408C2D">
            <wp:extent cx="2557780" cy="3409950"/>
            <wp:effectExtent l="0" t="0" r="7620" b="0"/>
            <wp:docPr id="252" name="Picture 252" descr="F:\photos\Dights Falls July 2013\IMG_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photos\Dights Falls July 2013\IMG_0854.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557780" cy="34099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C1A0D36" w14:textId="15A297B0" w:rsidR="007666C7" w:rsidRPr="00124093" w:rsidRDefault="007666C7" w:rsidP="00124093">
      <w:pPr>
        <w:autoSpaceDE w:val="0"/>
        <w:autoSpaceDN w:val="0"/>
        <w:adjustRightInd w:val="0"/>
        <w:ind w:left="720"/>
        <w:jc w:val="center"/>
        <w:rPr>
          <w:rFonts w:asciiTheme="minorHAnsi" w:hAnsiTheme="minorHAnsi"/>
          <w:bCs/>
          <w:noProof/>
          <w:color w:val="000000"/>
          <w:szCs w:val="22"/>
        </w:rPr>
      </w:pPr>
    </w:p>
    <w:p w14:paraId="7AB913D7" w14:textId="112FED6D" w:rsidR="007666C7" w:rsidRPr="00124093" w:rsidRDefault="007666C7" w:rsidP="007666C7">
      <w:pPr>
        <w:pStyle w:val="Caption"/>
        <w:rPr>
          <w:rFonts w:asciiTheme="minorHAnsi" w:hAnsiTheme="minorHAnsi"/>
          <w:b w:val="0"/>
          <w:bCs w:val="0"/>
        </w:rPr>
      </w:pPr>
      <w:bookmarkStart w:id="96" w:name="_Toc407105465"/>
      <w:bookmarkStart w:id="97" w:name="_Toc415651740"/>
      <w:r w:rsidRPr="00124093">
        <w:rPr>
          <w:rFonts w:asciiTheme="minorHAnsi" w:hAnsiTheme="minorHAnsi"/>
        </w:rPr>
        <w:t xml:space="preserve">Figure </w:t>
      </w:r>
      <w:r w:rsidR="00277B1C">
        <w:rPr>
          <w:rFonts w:asciiTheme="minorHAnsi" w:hAnsiTheme="minorHAnsi"/>
        </w:rPr>
        <w:t>1</w:t>
      </w:r>
      <w:r w:rsidR="00C04475">
        <w:rPr>
          <w:rFonts w:asciiTheme="minorHAnsi" w:hAnsiTheme="minorHAnsi"/>
          <w:noProof/>
        </w:rPr>
        <w:t>5</w:t>
      </w:r>
      <w:r w:rsidR="001868B0">
        <w:rPr>
          <w:rFonts w:asciiTheme="minorHAnsi" w:hAnsiTheme="minorHAnsi"/>
          <w:noProof/>
        </w:rPr>
        <w:t>.</w:t>
      </w:r>
      <w:r w:rsidRPr="00124093">
        <w:rPr>
          <w:rFonts w:asciiTheme="minorHAnsi" w:hAnsiTheme="minorHAnsi"/>
          <w:bCs w:val="0"/>
        </w:rPr>
        <w:t xml:space="preserve"> </w:t>
      </w:r>
      <w:r w:rsidRPr="00124093">
        <w:rPr>
          <w:rFonts w:asciiTheme="minorHAnsi" w:hAnsiTheme="minorHAnsi"/>
          <w:b w:val="0"/>
          <w:bCs w:val="0"/>
        </w:rPr>
        <w:t xml:space="preserve">Regular clearing of trash racks is required to maintain attraction flows into fishways and </w:t>
      </w:r>
      <w:r w:rsidR="00C7673E">
        <w:rPr>
          <w:rFonts w:asciiTheme="minorHAnsi" w:hAnsiTheme="minorHAnsi"/>
          <w:b w:val="0"/>
          <w:bCs w:val="0"/>
        </w:rPr>
        <w:t>to maintain</w:t>
      </w:r>
      <w:r w:rsidR="00277B1C">
        <w:rPr>
          <w:rFonts w:asciiTheme="minorHAnsi" w:hAnsiTheme="minorHAnsi"/>
          <w:b w:val="0"/>
          <w:bCs w:val="0"/>
        </w:rPr>
        <w:t xml:space="preserve"> </w:t>
      </w:r>
      <w:r w:rsidRPr="00124093">
        <w:rPr>
          <w:rFonts w:asciiTheme="minorHAnsi" w:hAnsiTheme="minorHAnsi"/>
          <w:b w:val="0"/>
          <w:bCs w:val="0"/>
        </w:rPr>
        <w:t>appropriate head</w:t>
      </w:r>
      <w:r w:rsidR="00277B1C">
        <w:rPr>
          <w:rFonts w:asciiTheme="minorHAnsi" w:hAnsiTheme="minorHAnsi"/>
          <w:b w:val="0"/>
          <w:bCs w:val="0"/>
        </w:rPr>
        <w:t xml:space="preserve"> </w:t>
      </w:r>
      <w:r w:rsidRPr="00124093">
        <w:rPr>
          <w:rFonts w:asciiTheme="minorHAnsi" w:hAnsiTheme="minorHAnsi"/>
          <w:b w:val="0"/>
          <w:bCs w:val="0"/>
        </w:rPr>
        <w:t xml:space="preserve">loss </w:t>
      </w:r>
      <w:r w:rsidR="00277B1C">
        <w:rPr>
          <w:rFonts w:asciiTheme="minorHAnsi" w:hAnsiTheme="minorHAnsi"/>
          <w:b w:val="0"/>
          <w:bCs w:val="0"/>
        </w:rPr>
        <w:t>(</w:t>
      </w:r>
      <w:r w:rsidRPr="00124093">
        <w:rPr>
          <w:rFonts w:asciiTheme="minorHAnsi" w:hAnsiTheme="minorHAnsi"/>
          <w:b w:val="0"/>
          <w:bCs w:val="0"/>
        </w:rPr>
        <w:t>and therefore velocities</w:t>
      </w:r>
      <w:r w:rsidR="00277B1C">
        <w:rPr>
          <w:rFonts w:asciiTheme="minorHAnsi" w:hAnsiTheme="minorHAnsi"/>
          <w:b w:val="0"/>
          <w:bCs w:val="0"/>
        </w:rPr>
        <w:t>)</w:t>
      </w:r>
      <w:r w:rsidRPr="00124093">
        <w:rPr>
          <w:rFonts w:asciiTheme="minorHAnsi" w:hAnsiTheme="minorHAnsi"/>
          <w:b w:val="0"/>
          <w:bCs w:val="0"/>
        </w:rPr>
        <w:t xml:space="preserve"> at the exit</w:t>
      </w:r>
      <w:bookmarkEnd w:id="96"/>
      <w:bookmarkEnd w:id="97"/>
      <w:r w:rsidR="001868B0">
        <w:rPr>
          <w:rFonts w:asciiTheme="minorHAnsi" w:hAnsiTheme="minorHAnsi"/>
          <w:b w:val="0"/>
          <w:bCs w:val="0"/>
        </w:rPr>
        <w:t>.</w:t>
      </w:r>
    </w:p>
    <w:p w14:paraId="293B2B13" w14:textId="77777777" w:rsidR="007666C7" w:rsidRPr="00124093" w:rsidRDefault="007666C7" w:rsidP="007666C7">
      <w:pPr>
        <w:rPr>
          <w:rFonts w:asciiTheme="minorHAnsi" w:hAnsiTheme="minorHAnsi"/>
        </w:rPr>
      </w:pPr>
    </w:p>
    <w:p w14:paraId="66B1215D" w14:textId="6925B433" w:rsidR="00A618F7" w:rsidRPr="00124093" w:rsidRDefault="003934E6" w:rsidP="00124093">
      <w:pPr>
        <w:pStyle w:val="Heading3"/>
        <w:keepLines w:val="0"/>
        <w:spacing w:before="0" w:after="113" w:line="240" w:lineRule="atLeast"/>
        <w:rPr>
          <w:rFonts w:ascii="Calibri" w:eastAsia="Times New Roman" w:hAnsi="Calibri" w:cs="Arial"/>
          <w:bCs w:val="0"/>
          <w:color w:val="auto"/>
          <w:sz w:val="24"/>
        </w:rPr>
      </w:pPr>
      <w:bookmarkStart w:id="98" w:name="_Toc407186991"/>
      <w:bookmarkStart w:id="99" w:name="_Toc415651718"/>
      <w:r>
        <w:rPr>
          <w:rFonts w:ascii="Calibri" w:eastAsia="Times New Roman" w:hAnsi="Calibri" w:cs="Arial"/>
          <w:bCs w:val="0"/>
          <w:color w:val="auto"/>
          <w:sz w:val="24"/>
        </w:rPr>
        <w:t>4.3.2</w:t>
      </w:r>
      <w:r>
        <w:rPr>
          <w:rFonts w:ascii="Calibri" w:eastAsia="Times New Roman" w:hAnsi="Calibri" w:cs="Arial"/>
          <w:bCs w:val="0"/>
          <w:color w:val="auto"/>
          <w:sz w:val="24"/>
        </w:rPr>
        <w:tab/>
      </w:r>
      <w:r w:rsidRPr="00124093">
        <w:rPr>
          <w:rFonts w:ascii="Calibri" w:eastAsia="Times New Roman" w:hAnsi="Calibri" w:cs="Arial"/>
          <w:b w:val="0"/>
          <w:bCs w:val="0"/>
          <w:color w:val="auto"/>
          <w:sz w:val="24"/>
        </w:rPr>
        <w:t>Rock</w:t>
      </w:r>
      <w:r>
        <w:rPr>
          <w:rFonts w:ascii="Calibri" w:eastAsia="Times New Roman" w:hAnsi="Calibri" w:cs="Arial"/>
          <w:bCs w:val="0"/>
          <w:color w:val="auto"/>
          <w:sz w:val="24"/>
        </w:rPr>
        <w:t>-</w:t>
      </w:r>
      <w:r w:rsidR="007666C7" w:rsidRPr="00124093">
        <w:rPr>
          <w:rFonts w:ascii="Calibri" w:eastAsia="Times New Roman" w:hAnsi="Calibri" w:cs="Arial"/>
          <w:b w:val="0"/>
          <w:bCs w:val="0"/>
          <w:color w:val="auto"/>
          <w:sz w:val="24"/>
        </w:rPr>
        <w:t xml:space="preserve">ramp </w:t>
      </w:r>
      <w:proofErr w:type="spellStart"/>
      <w:r w:rsidR="007666C7" w:rsidRPr="00124093">
        <w:rPr>
          <w:rFonts w:ascii="Calibri" w:eastAsia="Times New Roman" w:hAnsi="Calibri" w:cs="Arial"/>
          <w:b w:val="0"/>
          <w:bCs w:val="0"/>
          <w:color w:val="auto"/>
          <w:sz w:val="24"/>
        </w:rPr>
        <w:t>fishway</w:t>
      </w:r>
      <w:bookmarkEnd w:id="98"/>
      <w:bookmarkEnd w:id="99"/>
      <w:proofErr w:type="spellEnd"/>
    </w:p>
    <w:p w14:paraId="3459CF9E" w14:textId="65E57556" w:rsidR="00A618F7" w:rsidRPr="00124093" w:rsidRDefault="007666C7" w:rsidP="00124093">
      <w:pPr>
        <w:spacing w:after="113" w:line="240" w:lineRule="atLeast"/>
        <w:rPr>
          <w:rFonts w:asciiTheme="minorHAnsi" w:hAnsiTheme="minorHAnsi"/>
          <w:color w:val="000000"/>
          <w:szCs w:val="22"/>
        </w:rPr>
      </w:pPr>
      <w:r w:rsidRPr="00124093">
        <w:rPr>
          <w:rFonts w:asciiTheme="minorHAnsi" w:hAnsiTheme="minorHAnsi"/>
          <w:szCs w:val="22"/>
        </w:rPr>
        <w:t>Rock fishways require maintenance</w:t>
      </w:r>
      <w:r w:rsidR="00277B1C">
        <w:rPr>
          <w:rFonts w:asciiTheme="minorHAnsi" w:hAnsiTheme="minorHAnsi"/>
          <w:szCs w:val="22"/>
        </w:rPr>
        <w:t>;</w:t>
      </w:r>
      <w:r w:rsidRPr="00124093">
        <w:rPr>
          <w:rFonts w:asciiTheme="minorHAnsi" w:hAnsiTheme="minorHAnsi"/>
          <w:szCs w:val="22"/>
        </w:rPr>
        <w:t xml:space="preserve"> in the absence of maintenance</w:t>
      </w:r>
      <w:r w:rsidR="00277B1C">
        <w:rPr>
          <w:rFonts w:asciiTheme="minorHAnsi" w:hAnsiTheme="minorHAnsi"/>
          <w:szCs w:val="22"/>
        </w:rPr>
        <w:t>, they</w:t>
      </w:r>
      <w:r w:rsidRPr="00124093">
        <w:rPr>
          <w:rFonts w:asciiTheme="minorHAnsi" w:hAnsiTheme="minorHAnsi"/>
          <w:szCs w:val="22"/>
        </w:rPr>
        <w:t xml:space="preserve"> may have a functional life</w:t>
      </w:r>
      <w:r w:rsidR="003934E6">
        <w:rPr>
          <w:rFonts w:asciiTheme="minorHAnsi" w:hAnsiTheme="minorHAnsi"/>
          <w:szCs w:val="22"/>
        </w:rPr>
        <w:t xml:space="preserve"> </w:t>
      </w:r>
      <w:r w:rsidRPr="00124093">
        <w:rPr>
          <w:rFonts w:asciiTheme="minorHAnsi" w:hAnsiTheme="minorHAnsi"/>
          <w:szCs w:val="22"/>
        </w:rPr>
        <w:t>span of 10 years or less.</w:t>
      </w:r>
      <w:r w:rsidR="00AC2616" w:rsidRPr="00124093">
        <w:rPr>
          <w:rFonts w:asciiTheme="minorHAnsi" w:hAnsiTheme="minorHAnsi"/>
          <w:szCs w:val="22"/>
        </w:rPr>
        <w:t xml:space="preserve"> </w:t>
      </w:r>
      <w:r w:rsidRPr="00124093">
        <w:rPr>
          <w:rFonts w:asciiTheme="minorHAnsi" w:hAnsiTheme="minorHAnsi"/>
          <w:szCs w:val="22"/>
        </w:rPr>
        <w:t xml:space="preserve">With regular maintenance, particularly following a flood event, rock fishways can meet their functional requirements indefinitely. </w:t>
      </w:r>
      <w:r w:rsidRPr="00124093">
        <w:rPr>
          <w:rFonts w:asciiTheme="minorHAnsi" w:hAnsiTheme="minorHAnsi"/>
          <w:color w:val="000000"/>
          <w:szCs w:val="22"/>
        </w:rPr>
        <w:t>Rock fishways tend to require little human intervention at an operations level.</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Nevertheless, optimal hydraulic operation and regular maintenance is crucial for </w:t>
      </w:r>
      <w:r w:rsidR="00277B1C">
        <w:rPr>
          <w:rFonts w:asciiTheme="minorHAnsi" w:hAnsiTheme="minorHAnsi"/>
          <w:color w:val="000000"/>
          <w:szCs w:val="22"/>
        </w:rPr>
        <w:t xml:space="preserve">the </w:t>
      </w:r>
      <w:r w:rsidRPr="00124093">
        <w:rPr>
          <w:rFonts w:asciiTheme="minorHAnsi" w:hAnsiTheme="minorHAnsi"/>
          <w:color w:val="000000"/>
          <w:szCs w:val="22"/>
        </w:rPr>
        <w:t>long-term passage of migratory fish.</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Rocks </w:t>
      </w:r>
      <w:r w:rsidR="003934E6">
        <w:rPr>
          <w:rFonts w:asciiTheme="minorHAnsi" w:hAnsiTheme="minorHAnsi"/>
          <w:color w:val="000000"/>
          <w:szCs w:val="22"/>
        </w:rPr>
        <w:t>that</w:t>
      </w:r>
      <w:r w:rsidR="003934E6" w:rsidRPr="00124093">
        <w:rPr>
          <w:rFonts w:asciiTheme="minorHAnsi" w:hAnsiTheme="minorHAnsi"/>
          <w:color w:val="000000"/>
          <w:szCs w:val="22"/>
        </w:rPr>
        <w:t xml:space="preserve"> </w:t>
      </w:r>
      <w:r w:rsidRPr="00124093">
        <w:rPr>
          <w:rFonts w:asciiTheme="minorHAnsi" w:hAnsiTheme="minorHAnsi"/>
          <w:color w:val="000000"/>
          <w:szCs w:val="22"/>
        </w:rPr>
        <w:t xml:space="preserve">move during high flows can eventually cause the hydraulics to become </w:t>
      </w:r>
      <w:r w:rsidR="003349BD">
        <w:rPr>
          <w:rFonts w:asciiTheme="minorHAnsi" w:hAnsiTheme="minorHAnsi"/>
          <w:color w:val="000000"/>
          <w:szCs w:val="22"/>
        </w:rPr>
        <w:t>sub</w:t>
      </w:r>
      <w:r w:rsidRPr="00124093">
        <w:rPr>
          <w:rFonts w:asciiTheme="minorHAnsi" w:hAnsiTheme="minorHAnsi"/>
          <w:color w:val="000000"/>
          <w:szCs w:val="22"/>
        </w:rPr>
        <w:t xml:space="preserve">optimal and lead to functional failure of the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A regular inspection schedule will ensure the </w:t>
      </w:r>
      <w:proofErr w:type="spellStart"/>
      <w:r w:rsidRPr="00124093">
        <w:rPr>
          <w:rFonts w:asciiTheme="minorHAnsi" w:hAnsiTheme="minorHAnsi"/>
          <w:color w:val="000000"/>
          <w:szCs w:val="22"/>
        </w:rPr>
        <w:t>fishway</w:t>
      </w:r>
      <w:proofErr w:type="spellEnd"/>
      <w:r w:rsidRPr="00124093">
        <w:rPr>
          <w:rFonts w:asciiTheme="minorHAnsi" w:hAnsiTheme="minorHAnsi"/>
          <w:color w:val="000000"/>
          <w:szCs w:val="22"/>
        </w:rPr>
        <w:t xml:space="preserve"> functions effectively in the long</w:t>
      </w:r>
      <w:r w:rsidR="00277B1C">
        <w:rPr>
          <w:rFonts w:asciiTheme="minorHAnsi" w:hAnsiTheme="minorHAnsi"/>
          <w:color w:val="000000"/>
          <w:szCs w:val="22"/>
        </w:rPr>
        <w:t xml:space="preserve"> </w:t>
      </w:r>
      <w:r w:rsidRPr="00124093">
        <w:rPr>
          <w:rFonts w:asciiTheme="minorHAnsi" w:hAnsiTheme="minorHAnsi"/>
          <w:color w:val="000000"/>
          <w:szCs w:val="22"/>
        </w:rPr>
        <w:t>term.</w:t>
      </w:r>
      <w:r w:rsidR="00AC2616" w:rsidRPr="00124093">
        <w:rPr>
          <w:rFonts w:asciiTheme="minorHAnsi" w:hAnsiTheme="minorHAnsi"/>
          <w:color w:val="000000"/>
          <w:szCs w:val="22"/>
        </w:rPr>
        <w:t xml:space="preserve"> </w:t>
      </w:r>
      <w:r w:rsidRPr="00124093">
        <w:rPr>
          <w:rFonts w:asciiTheme="minorHAnsi" w:hAnsiTheme="minorHAnsi"/>
          <w:color w:val="000000"/>
          <w:szCs w:val="22"/>
        </w:rPr>
        <w:t xml:space="preserve">However, it is often hard to determine when </w:t>
      </w:r>
      <w:r w:rsidRPr="00124093">
        <w:rPr>
          <w:rFonts w:asciiTheme="minorHAnsi" w:hAnsiTheme="minorHAnsi"/>
          <w:color w:val="000000"/>
          <w:szCs w:val="22"/>
        </w:rPr>
        <w:lastRenderedPageBreak/>
        <w:t>maintenance is needed</w:t>
      </w:r>
      <w:r w:rsidR="00277B1C">
        <w:rPr>
          <w:rFonts w:asciiTheme="minorHAnsi" w:hAnsiTheme="minorHAnsi"/>
          <w:color w:val="000000"/>
          <w:szCs w:val="22"/>
        </w:rPr>
        <w:t>,</w:t>
      </w:r>
      <w:r w:rsidRPr="00124093">
        <w:rPr>
          <w:rFonts w:asciiTheme="minorHAnsi" w:hAnsiTheme="minorHAnsi"/>
          <w:color w:val="000000"/>
          <w:szCs w:val="22"/>
        </w:rPr>
        <w:t xml:space="preserve"> and this aspect requires some training for local operators. The irregular nature of rock</w:t>
      </w:r>
      <w:r w:rsidR="00277B1C">
        <w:rPr>
          <w:rFonts w:asciiTheme="minorHAnsi" w:hAnsiTheme="minorHAnsi"/>
          <w:color w:val="000000"/>
          <w:szCs w:val="22"/>
        </w:rPr>
        <w:t xml:space="preserve"> </w:t>
      </w:r>
      <w:r w:rsidRPr="00124093">
        <w:rPr>
          <w:rFonts w:asciiTheme="minorHAnsi" w:hAnsiTheme="minorHAnsi"/>
          <w:color w:val="000000"/>
          <w:szCs w:val="22"/>
        </w:rPr>
        <w:t>ramps makes it very difficult to produce consistent head losses throughout the ramp.</w:t>
      </w:r>
      <w:r w:rsidR="00AC2616" w:rsidRPr="00124093">
        <w:rPr>
          <w:rFonts w:asciiTheme="minorHAnsi" w:hAnsiTheme="minorHAnsi"/>
          <w:color w:val="000000"/>
          <w:szCs w:val="22"/>
        </w:rPr>
        <w:t xml:space="preserve"> </w:t>
      </w:r>
      <w:r w:rsidRPr="00124093">
        <w:rPr>
          <w:rFonts w:asciiTheme="minorHAnsi" w:hAnsiTheme="minorHAnsi"/>
          <w:color w:val="000000"/>
          <w:szCs w:val="22"/>
        </w:rPr>
        <w:t>It is most useful to set a maximum head loss standard</w:t>
      </w:r>
      <w:r w:rsidR="00277B1C">
        <w:rPr>
          <w:rFonts w:asciiTheme="minorHAnsi" w:hAnsiTheme="minorHAnsi"/>
          <w:color w:val="000000"/>
          <w:szCs w:val="22"/>
        </w:rPr>
        <w:t>,</w:t>
      </w:r>
      <w:r w:rsidRPr="00124093">
        <w:rPr>
          <w:rFonts w:asciiTheme="minorHAnsi" w:hAnsiTheme="minorHAnsi"/>
          <w:color w:val="000000"/>
          <w:szCs w:val="22"/>
        </w:rPr>
        <w:t xml:space="preserve"> and at the weir crest there should be little, if any, head drop at all. At the edge of the rock</w:t>
      </w:r>
      <w:r w:rsidR="00A46C63">
        <w:rPr>
          <w:rFonts w:asciiTheme="minorHAnsi" w:hAnsiTheme="minorHAnsi"/>
          <w:color w:val="000000"/>
          <w:szCs w:val="22"/>
        </w:rPr>
        <w:t xml:space="preserve"> ramp</w:t>
      </w:r>
      <w:r w:rsidRPr="00124093">
        <w:rPr>
          <w:rFonts w:asciiTheme="minorHAnsi" w:hAnsiTheme="minorHAnsi"/>
          <w:color w:val="000000"/>
          <w:szCs w:val="22"/>
        </w:rPr>
        <w:t xml:space="preserve">, in the shallow water, some small fish utilise the low velocities generated by the roughness of the rocks </w:t>
      </w:r>
      <w:r w:rsidR="00277B1C">
        <w:rPr>
          <w:rFonts w:asciiTheme="minorHAnsi" w:hAnsiTheme="minorHAnsi"/>
          <w:color w:val="000000"/>
          <w:szCs w:val="22"/>
        </w:rPr>
        <w:t>for</w:t>
      </w:r>
      <w:r w:rsidR="00277B1C" w:rsidRPr="00124093">
        <w:rPr>
          <w:rFonts w:asciiTheme="minorHAnsi" w:hAnsiTheme="minorHAnsi"/>
          <w:color w:val="000000"/>
          <w:szCs w:val="22"/>
        </w:rPr>
        <w:t xml:space="preserve"> </w:t>
      </w:r>
      <w:r w:rsidRPr="00124093">
        <w:rPr>
          <w:rFonts w:asciiTheme="minorHAnsi" w:hAnsiTheme="minorHAnsi"/>
          <w:color w:val="000000"/>
          <w:szCs w:val="22"/>
        </w:rPr>
        <w:t>ascend</w:t>
      </w:r>
      <w:r w:rsidR="00277B1C">
        <w:rPr>
          <w:rFonts w:asciiTheme="minorHAnsi" w:hAnsiTheme="minorHAnsi"/>
          <w:color w:val="000000"/>
          <w:szCs w:val="22"/>
        </w:rPr>
        <w:t>ing</w:t>
      </w:r>
      <w:r w:rsidRPr="00124093">
        <w:rPr>
          <w:rFonts w:asciiTheme="minorHAnsi" w:hAnsiTheme="minorHAnsi"/>
          <w:color w:val="000000"/>
          <w:szCs w:val="22"/>
        </w:rPr>
        <w:t>.</w:t>
      </w:r>
    </w:p>
    <w:p w14:paraId="5CB4BFFA" w14:textId="77777777" w:rsidR="007666C7" w:rsidRPr="00124093" w:rsidRDefault="007666C7" w:rsidP="00124093">
      <w:pPr>
        <w:spacing w:after="113" w:line="240" w:lineRule="atLeast"/>
        <w:rPr>
          <w:rFonts w:asciiTheme="minorHAnsi" w:hAnsiTheme="minorHAnsi"/>
          <w:bCs/>
          <w:noProof/>
          <w:color w:val="000000"/>
          <w:szCs w:val="22"/>
        </w:rPr>
      </w:pPr>
    </w:p>
    <w:p w14:paraId="1D35BC21" w14:textId="77777777" w:rsidR="007666C7" w:rsidRPr="00124093" w:rsidRDefault="00961FCF" w:rsidP="007666C7">
      <w:pPr>
        <w:rPr>
          <w:rFonts w:asciiTheme="minorHAnsi" w:hAnsiTheme="minorHAnsi"/>
          <w:bCs/>
          <w:noProof/>
          <w:color w:val="000000"/>
          <w:szCs w:val="22"/>
        </w:rPr>
      </w:pPr>
      <w:r w:rsidRPr="00124093">
        <w:rPr>
          <w:rFonts w:asciiTheme="minorHAnsi" w:hAnsiTheme="minorHAnsi"/>
          <w:noProof/>
          <w:lang w:eastAsia="en-AU"/>
        </w:rPr>
        <mc:AlternateContent>
          <mc:Choice Requires="wps">
            <w:drawing>
              <wp:inline distT="0" distB="0" distL="0" distR="0" wp14:anchorId="7889EB71" wp14:editId="44F226BB">
                <wp:extent cx="6151880" cy="1746250"/>
                <wp:effectExtent l="0" t="0" r="20320" b="31750"/>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1880" cy="1746250"/>
                        </a:xfrm>
                        <a:prstGeom prst="rect">
                          <a:avLst/>
                        </a:prstGeom>
                        <a:solidFill>
                          <a:sysClr val="window" lastClr="FFFFFF">
                            <a:lumMod val="85000"/>
                          </a:sysClr>
                        </a:solidFill>
                        <a:ln w="6350">
                          <a:solidFill>
                            <a:prstClr val="black"/>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64CE3B" w14:textId="1BEB30CA" w:rsidR="0020393C" w:rsidRPr="00832EB5" w:rsidRDefault="0020393C" w:rsidP="007666C7">
                            <w:pPr>
                              <w:pStyle w:val="Caption"/>
                              <w:spacing w:after="120"/>
                            </w:pPr>
                            <w:r w:rsidRPr="00124093">
                              <w:t>Box 10. Summary of maintenance rules for a rock-ramp fishway</w:t>
                            </w:r>
                          </w:p>
                          <w:p w14:paraId="37489715" w14:textId="4B5FF9E5" w:rsidR="0020393C" w:rsidRPr="00124093" w:rsidRDefault="0020393C" w:rsidP="007666C7">
                            <w:pPr>
                              <w:pStyle w:val="ListParagraph"/>
                              <w:numPr>
                                <w:ilvl w:val="0"/>
                                <w:numId w:val="44"/>
                              </w:numPr>
                              <w:spacing w:line="360" w:lineRule="auto"/>
                              <w:rPr>
                                <w:rFonts w:asciiTheme="minorHAnsi" w:hAnsiTheme="minorHAnsi"/>
                              </w:rPr>
                            </w:pPr>
                            <w:r w:rsidRPr="00124093">
                              <w:rPr>
                                <w:rFonts w:asciiTheme="minorHAnsi" w:hAnsiTheme="minorHAnsi"/>
                              </w:rPr>
                              <w:t>Visually inspect the fishway at the entrance and exit for blockages and ensure it is trash free.</w:t>
                            </w:r>
                          </w:p>
                          <w:p w14:paraId="76D8DEF6" w14:textId="3FED9F60" w:rsidR="0020393C" w:rsidRPr="00124093" w:rsidRDefault="0020393C" w:rsidP="007666C7">
                            <w:pPr>
                              <w:pStyle w:val="ListParagraph"/>
                              <w:numPr>
                                <w:ilvl w:val="0"/>
                                <w:numId w:val="44"/>
                              </w:numPr>
                              <w:spacing w:line="360" w:lineRule="auto"/>
                              <w:rPr>
                                <w:rFonts w:asciiTheme="minorHAnsi" w:hAnsiTheme="minorHAnsi"/>
                              </w:rPr>
                            </w:pPr>
                            <w:r w:rsidRPr="00124093">
                              <w:rPr>
                                <w:rFonts w:asciiTheme="minorHAnsi" w:hAnsiTheme="minorHAnsi"/>
                              </w:rPr>
                              <w:t>Visually inspect head loss at each rock ridge to ensure it is at design</w:t>
                            </w:r>
                            <w:r>
                              <w:rPr>
                                <w:rFonts w:asciiTheme="minorHAnsi" w:hAnsiTheme="minorHAnsi"/>
                              </w:rPr>
                              <w:t xml:space="preserve"> specification</w:t>
                            </w:r>
                            <w:r w:rsidRPr="00124093">
                              <w:rPr>
                                <w:rFonts w:asciiTheme="minorHAnsi" w:hAnsiTheme="minorHAnsi"/>
                              </w:rPr>
                              <w:t>.</w:t>
                            </w:r>
                          </w:p>
                          <w:p w14:paraId="78EE7781" w14:textId="3970490F" w:rsidR="0020393C" w:rsidRPr="00124093" w:rsidRDefault="0020393C" w:rsidP="007666C7">
                            <w:pPr>
                              <w:pStyle w:val="ListParagraph"/>
                              <w:numPr>
                                <w:ilvl w:val="0"/>
                                <w:numId w:val="44"/>
                              </w:numPr>
                              <w:spacing w:line="360" w:lineRule="auto"/>
                              <w:rPr>
                                <w:rFonts w:asciiTheme="minorHAnsi" w:hAnsiTheme="minorHAnsi"/>
                              </w:rPr>
                            </w:pPr>
                            <w:r>
                              <w:rPr>
                                <w:rFonts w:asciiTheme="minorHAnsi" w:hAnsiTheme="minorHAnsi"/>
                              </w:rPr>
                              <w:t>I</w:t>
                            </w:r>
                            <w:r w:rsidRPr="00124093">
                              <w:rPr>
                                <w:rFonts w:asciiTheme="minorHAnsi" w:hAnsiTheme="minorHAnsi"/>
                              </w:rPr>
                              <w:t>nspect</w:t>
                            </w:r>
                            <w:r>
                              <w:rPr>
                                <w:rFonts w:asciiTheme="minorHAnsi" w:hAnsiTheme="minorHAnsi"/>
                              </w:rPr>
                              <w:t xml:space="preserve"> fishway</w:t>
                            </w:r>
                            <w:r w:rsidRPr="00124093">
                              <w:rPr>
                                <w:rFonts w:asciiTheme="minorHAnsi" w:hAnsiTheme="minorHAnsi"/>
                              </w:rPr>
                              <w:t xml:space="preserve"> for weed encroachment.</w:t>
                            </w:r>
                          </w:p>
                          <w:p w14:paraId="6F6B7EAE" w14:textId="22C2D548" w:rsidR="0020393C" w:rsidRPr="00124093" w:rsidRDefault="0020393C" w:rsidP="007666C7">
                            <w:pPr>
                              <w:pStyle w:val="ListParagraph"/>
                              <w:numPr>
                                <w:ilvl w:val="0"/>
                                <w:numId w:val="44"/>
                              </w:numPr>
                              <w:spacing w:line="360" w:lineRule="auto"/>
                              <w:rPr>
                                <w:rFonts w:asciiTheme="minorHAnsi" w:hAnsiTheme="minorHAnsi"/>
                              </w:rPr>
                            </w:pPr>
                            <w:r>
                              <w:rPr>
                                <w:rFonts w:asciiTheme="minorHAnsi" w:hAnsiTheme="minorHAnsi"/>
                              </w:rPr>
                              <w:t>I</w:t>
                            </w:r>
                            <w:r w:rsidRPr="00124093">
                              <w:rPr>
                                <w:rFonts w:asciiTheme="minorHAnsi" w:hAnsiTheme="minorHAnsi"/>
                              </w:rPr>
                              <w:t>nspect</w:t>
                            </w:r>
                            <w:r>
                              <w:rPr>
                                <w:rFonts w:asciiTheme="minorHAnsi" w:hAnsiTheme="minorHAnsi"/>
                              </w:rPr>
                              <w:t xml:space="preserve"> fishway</w:t>
                            </w:r>
                            <w:r w:rsidRPr="00124093">
                              <w:rPr>
                                <w:rFonts w:asciiTheme="minorHAnsi" w:hAnsiTheme="minorHAnsi"/>
                              </w:rPr>
                              <w:t xml:space="preserve"> for sediment deposition.</w:t>
                            </w:r>
                          </w:p>
                          <w:p w14:paraId="09E7CBEE" w14:textId="277CF4AA" w:rsidR="0020393C" w:rsidRPr="00550409" w:rsidRDefault="0020393C">
                            <w:pPr>
                              <w:pStyle w:val="ListParagraph"/>
                              <w:numPr>
                                <w:ilvl w:val="0"/>
                                <w:numId w:val="44"/>
                              </w:numPr>
                              <w:spacing w:line="360" w:lineRule="auto"/>
                            </w:pPr>
                            <w:r w:rsidRPr="00124093">
                              <w:rPr>
                                <w:rFonts w:asciiTheme="minorHAnsi" w:hAnsiTheme="minorHAnsi"/>
                              </w:rPr>
                              <w:t>After major flooding</w:t>
                            </w:r>
                            <w:r>
                              <w:rPr>
                                <w:rFonts w:asciiTheme="minorHAnsi" w:hAnsiTheme="minorHAnsi"/>
                              </w:rPr>
                              <w:t>,</w:t>
                            </w:r>
                            <w:r w:rsidRPr="00124093">
                              <w:rPr>
                                <w:rFonts w:asciiTheme="minorHAnsi" w:hAnsiTheme="minorHAnsi"/>
                              </w:rPr>
                              <w:t xml:space="preserve"> check for any damage to the fishway (movement of rocks) and also to the bank armour.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o="http://schemas.microsoft.com/office/mac/office/2008/main" xmlns:mv="urn:schemas-microsoft-com:mac:vml">
            <w:pict>
              <v:shape id="Text Box 33" o:spid="_x0000_s1063" type="#_x0000_t202" style="width:484.4pt;height:13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" fillcolor="#d9d9d9" strokeweight=".5pt">
                <v:path arrowok="t"/>
                <v:textbox>
                  <w:txbxContent>
                    <w:p w14:paraId="7564CE3B" w14:textId="1BEB30CA" w:rsidR="0020393C" w:rsidRPr="00832EB5" w:rsidRDefault="0020393C" w:rsidP="007666C7">
                      <w:pPr>
                        <w:pStyle w:val="Caption"/>
                        <w:spacing w:after="120"/>
                      </w:pPr>
                      <w:r w:rsidRPr="00124093">
                        <w:t>Box 10. Summary of maintenance rules for a rock-ramp fishway</w:t>
                      </w:r>
                    </w:p>
                    <w:p w14:paraId="37489715" w14:textId="4B5FF9E5" w:rsidR="0020393C" w:rsidRPr="00124093" w:rsidRDefault="0020393C" w:rsidP="007666C7">
                      <w:pPr>
                        <w:pStyle w:val="ListParagraph"/>
                        <w:numPr>
                          <w:ilvl w:val="0"/>
                          <w:numId w:val="44"/>
                        </w:numPr>
                        <w:spacing w:line="360" w:lineRule="auto"/>
                        <w:rPr>
                          <w:rFonts w:asciiTheme="minorHAnsi" w:hAnsiTheme="minorHAnsi"/>
                        </w:rPr>
                      </w:pPr>
                      <w:r w:rsidRPr="00124093">
                        <w:rPr>
                          <w:rFonts w:asciiTheme="minorHAnsi" w:hAnsiTheme="minorHAnsi"/>
                        </w:rPr>
                        <w:t>Visually inspect the fishway at the entrance and exit for blockages and ensure it is trash free.</w:t>
                      </w:r>
                    </w:p>
                    <w:p w14:paraId="76D8DEF6" w14:textId="3FED9F60" w:rsidR="0020393C" w:rsidRPr="00124093" w:rsidRDefault="0020393C" w:rsidP="007666C7">
                      <w:pPr>
                        <w:pStyle w:val="ListParagraph"/>
                        <w:numPr>
                          <w:ilvl w:val="0"/>
                          <w:numId w:val="44"/>
                        </w:numPr>
                        <w:spacing w:line="360" w:lineRule="auto"/>
                        <w:rPr>
                          <w:rFonts w:asciiTheme="minorHAnsi" w:hAnsiTheme="minorHAnsi"/>
                        </w:rPr>
                      </w:pPr>
                      <w:r w:rsidRPr="00124093">
                        <w:rPr>
                          <w:rFonts w:asciiTheme="minorHAnsi" w:hAnsiTheme="minorHAnsi"/>
                        </w:rPr>
                        <w:t>Visually inspect head loss at each rock ridge to ensure it is at design</w:t>
                      </w:r>
                      <w:r>
                        <w:rPr>
                          <w:rFonts w:asciiTheme="minorHAnsi" w:hAnsiTheme="minorHAnsi"/>
                        </w:rPr>
                        <w:t xml:space="preserve"> specification</w:t>
                      </w:r>
                      <w:r w:rsidRPr="00124093">
                        <w:rPr>
                          <w:rFonts w:asciiTheme="minorHAnsi" w:hAnsiTheme="minorHAnsi"/>
                        </w:rPr>
                        <w:t>.</w:t>
                      </w:r>
                    </w:p>
                    <w:p w14:paraId="78EE7781" w14:textId="3970490F" w:rsidR="0020393C" w:rsidRPr="00124093" w:rsidRDefault="0020393C" w:rsidP="007666C7">
                      <w:pPr>
                        <w:pStyle w:val="ListParagraph"/>
                        <w:numPr>
                          <w:ilvl w:val="0"/>
                          <w:numId w:val="44"/>
                        </w:numPr>
                        <w:spacing w:line="360" w:lineRule="auto"/>
                        <w:rPr>
                          <w:rFonts w:asciiTheme="minorHAnsi" w:hAnsiTheme="minorHAnsi"/>
                        </w:rPr>
                      </w:pPr>
                      <w:r>
                        <w:rPr>
                          <w:rFonts w:asciiTheme="minorHAnsi" w:hAnsiTheme="minorHAnsi"/>
                        </w:rPr>
                        <w:t>I</w:t>
                      </w:r>
                      <w:r w:rsidRPr="00124093">
                        <w:rPr>
                          <w:rFonts w:asciiTheme="minorHAnsi" w:hAnsiTheme="minorHAnsi"/>
                        </w:rPr>
                        <w:t>nspect</w:t>
                      </w:r>
                      <w:r>
                        <w:rPr>
                          <w:rFonts w:asciiTheme="minorHAnsi" w:hAnsiTheme="minorHAnsi"/>
                        </w:rPr>
                        <w:t xml:space="preserve"> fishway</w:t>
                      </w:r>
                      <w:r w:rsidRPr="00124093">
                        <w:rPr>
                          <w:rFonts w:asciiTheme="minorHAnsi" w:hAnsiTheme="minorHAnsi"/>
                        </w:rPr>
                        <w:t xml:space="preserve"> for weed encroachment.</w:t>
                      </w:r>
                    </w:p>
                    <w:p w14:paraId="6F6B7EAE" w14:textId="22C2D548" w:rsidR="0020393C" w:rsidRPr="00124093" w:rsidRDefault="0020393C" w:rsidP="007666C7">
                      <w:pPr>
                        <w:pStyle w:val="ListParagraph"/>
                        <w:numPr>
                          <w:ilvl w:val="0"/>
                          <w:numId w:val="44"/>
                        </w:numPr>
                        <w:spacing w:line="360" w:lineRule="auto"/>
                        <w:rPr>
                          <w:rFonts w:asciiTheme="minorHAnsi" w:hAnsiTheme="minorHAnsi"/>
                        </w:rPr>
                      </w:pPr>
                      <w:r>
                        <w:rPr>
                          <w:rFonts w:asciiTheme="minorHAnsi" w:hAnsiTheme="minorHAnsi"/>
                        </w:rPr>
                        <w:t>I</w:t>
                      </w:r>
                      <w:r w:rsidRPr="00124093">
                        <w:rPr>
                          <w:rFonts w:asciiTheme="minorHAnsi" w:hAnsiTheme="minorHAnsi"/>
                        </w:rPr>
                        <w:t>nspect</w:t>
                      </w:r>
                      <w:r>
                        <w:rPr>
                          <w:rFonts w:asciiTheme="minorHAnsi" w:hAnsiTheme="minorHAnsi"/>
                        </w:rPr>
                        <w:t xml:space="preserve"> fishway</w:t>
                      </w:r>
                      <w:r w:rsidRPr="00124093">
                        <w:rPr>
                          <w:rFonts w:asciiTheme="minorHAnsi" w:hAnsiTheme="minorHAnsi"/>
                        </w:rPr>
                        <w:t xml:space="preserve"> for sediment deposition.</w:t>
                      </w:r>
                    </w:p>
                    <w:p w14:paraId="09E7CBEE" w14:textId="277CF4AA" w:rsidR="0020393C" w:rsidRPr="00550409" w:rsidRDefault="0020393C">
                      <w:pPr>
                        <w:pStyle w:val="ListParagraph"/>
                        <w:numPr>
                          <w:ilvl w:val="0"/>
                          <w:numId w:val="44"/>
                        </w:numPr>
                        <w:spacing w:line="360" w:lineRule="auto"/>
                      </w:pPr>
                      <w:r w:rsidRPr="00124093">
                        <w:rPr>
                          <w:rFonts w:asciiTheme="minorHAnsi" w:hAnsiTheme="minorHAnsi"/>
                        </w:rPr>
                        <w:t>After major flooding</w:t>
                      </w:r>
                      <w:r>
                        <w:rPr>
                          <w:rFonts w:asciiTheme="minorHAnsi" w:hAnsiTheme="minorHAnsi"/>
                        </w:rPr>
                        <w:t>,</w:t>
                      </w:r>
                      <w:r w:rsidRPr="00124093">
                        <w:rPr>
                          <w:rFonts w:asciiTheme="minorHAnsi" w:hAnsiTheme="minorHAnsi"/>
                        </w:rPr>
                        <w:t xml:space="preserve"> check for any damage to the fishway (movement of rocks) and also to the bank armour.</w:t>
                      </w:r>
                    </w:p>
                  </w:txbxContent>
                </v:textbox>
                <w10:anchorlock/>
              </v:shape>
            </w:pict>
          </mc:Fallback>
        </mc:AlternateContent>
      </w:r>
    </w:p>
    <w:p w14:paraId="113EB97D" w14:textId="23E4ACBB" w:rsidR="00E20992" w:rsidRDefault="00E20992">
      <w:pPr>
        <w:spacing w:after="200" w:line="276" w:lineRule="auto"/>
        <w:rPr>
          <w:rFonts w:asciiTheme="minorHAnsi" w:hAnsiTheme="minorHAnsi"/>
          <w:bCs/>
          <w:noProof/>
          <w:color w:val="000000"/>
          <w:szCs w:val="22"/>
        </w:rPr>
      </w:pPr>
      <w:r>
        <w:rPr>
          <w:rFonts w:asciiTheme="minorHAnsi" w:hAnsiTheme="minorHAnsi"/>
          <w:b/>
          <w:noProof/>
          <w:color w:val="000000"/>
          <w:szCs w:val="22"/>
        </w:rPr>
        <w:br w:type="page"/>
      </w:r>
    </w:p>
    <w:p w14:paraId="094E60E6" w14:textId="2BA08780" w:rsidR="007666C7" w:rsidRPr="00124093" w:rsidRDefault="003934E6" w:rsidP="00124093">
      <w:pPr>
        <w:rPr>
          <w:rFonts w:ascii="Calibri" w:hAnsi="Calibri" w:cs="Arial"/>
          <w:color w:val="228591"/>
          <w:sz w:val="40"/>
        </w:rPr>
      </w:pPr>
      <w:r>
        <w:rPr>
          <w:rFonts w:ascii="Calibri" w:hAnsi="Calibri" w:cs="Arial"/>
          <w:b/>
          <w:bCs/>
          <w:color w:val="228591"/>
          <w:sz w:val="40"/>
        </w:rPr>
        <w:lastRenderedPageBreak/>
        <w:t>5</w:t>
      </w:r>
      <w:r>
        <w:rPr>
          <w:rFonts w:ascii="Calibri" w:hAnsi="Calibri" w:cs="Arial"/>
          <w:b/>
          <w:bCs/>
          <w:color w:val="228591"/>
          <w:sz w:val="40"/>
        </w:rPr>
        <w:tab/>
      </w:r>
      <w:bookmarkStart w:id="100" w:name="_Toc407186992"/>
      <w:bookmarkStart w:id="101" w:name="_Toc415651719"/>
      <w:r w:rsidR="00E20992" w:rsidRPr="00E20992">
        <w:rPr>
          <w:rFonts w:ascii="Calibri" w:hAnsi="Calibri" w:cs="Arial"/>
          <w:b/>
          <w:bCs/>
          <w:color w:val="228591"/>
          <w:sz w:val="40"/>
        </w:rPr>
        <w:t>Supporting material</w:t>
      </w:r>
      <w:bookmarkEnd w:id="100"/>
      <w:bookmarkEnd w:id="101"/>
    </w:p>
    <w:p w14:paraId="7E1499C4" w14:textId="77777777" w:rsidR="007666C7" w:rsidRPr="00124093" w:rsidRDefault="007666C7" w:rsidP="007666C7">
      <w:pPr>
        <w:rPr>
          <w:rFonts w:asciiTheme="minorHAnsi" w:hAnsiTheme="minorHAnsi"/>
        </w:rPr>
      </w:pPr>
      <w:bookmarkStart w:id="102" w:name="_Toc407180113"/>
      <w:bookmarkStart w:id="103" w:name="_Toc407180114"/>
      <w:bookmarkStart w:id="104" w:name="_Toc407180115"/>
      <w:bookmarkStart w:id="105" w:name="_Toc407180116"/>
      <w:bookmarkStart w:id="106" w:name="_Toc407180117"/>
      <w:bookmarkEnd w:id="102"/>
      <w:bookmarkEnd w:id="103"/>
      <w:bookmarkEnd w:id="104"/>
      <w:bookmarkEnd w:id="105"/>
      <w:bookmarkEnd w:id="106"/>
    </w:p>
    <w:p w14:paraId="775BE6FD" w14:textId="3FF9EA20" w:rsidR="007666C7" w:rsidRPr="00124093" w:rsidRDefault="003934E6" w:rsidP="00124093">
      <w:pPr>
        <w:pStyle w:val="Heading2"/>
        <w:keepLines w:val="0"/>
        <w:spacing w:before="160" w:after="113" w:line="240" w:lineRule="atLeast"/>
        <w:rPr>
          <w:rFonts w:ascii="Calibri" w:eastAsia="Times New Roman" w:hAnsi="Calibri" w:cs="Arial"/>
          <w:bCs w:val="0"/>
          <w:color w:val="228591"/>
          <w:sz w:val="28"/>
          <w:szCs w:val="24"/>
        </w:rPr>
      </w:pPr>
      <w:r>
        <w:rPr>
          <w:rFonts w:ascii="Calibri" w:eastAsia="Times New Roman" w:hAnsi="Calibri" w:cs="Arial"/>
          <w:bCs w:val="0"/>
          <w:color w:val="228591"/>
          <w:sz w:val="28"/>
          <w:szCs w:val="24"/>
        </w:rPr>
        <w:t>5.1</w:t>
      </w:r>
      <w:r>
        <w:rPr>
          <w:rFonts w:ascii="Calibri" w:eastAsia="Times New Roman" w:hAnsi="Calibri" w:cs="Arial"/>
          <w:bCs w:val="0"/>
          <w:color w:val="228591"/>
          <w:sz w:val="28"/>
          <w:szCs w:val="24"/>
        </w:rPr>
        <w:tab/>
      </w:r>
      <w:bookmarkStart w:id="107" w:name="_Toc407186993"/>
      <w:bookmarkStart w:id="108" w:name="_Toc415651720"/>
      <w:r w:rsidR="00E20992" w:rsidRPr="00E20992">
        <w:rPr>
          <w:rFonts w:ascii="Calibri" w:eastAsia="Times New Roman" w:hAnsi="Calibri" w:cs="Arial"/>
          <w:bCs w:val="0"/>
          <w:color w:val="228591"/>
          <w:sz w:val="28"/>
          <w:szCs w:val="24"/>
        </w:rPr>
        <w:t xml:space="preserve">Supporting </w:t>
      </w:r>
      <w:r w:rsidR="007A1809">
        <w:rPr>
          <w:rFonts w:ascii="Calibri" w:eastAsia="Times New Roman" w:hAnsi="Calibri" w:cs="Arial"/>
          <w:bCs w:val="0"/>
          <w:color w:val="228591"/>
          <w:sz w:val="28"/>
          <w:szCs w:val="24"/>
        </w:rPr>
        <w:t>M</w:t>
      </w:r>
      <w:r w:rsidR="007A1809" w:rsidRPr="00E20992">
        <w:rPr>
          <w:rFonts w:ascii="Calibri" w:eastAsia="Times New Roman" w:hAnsi="Calibri" w:cs="Arial"/>
          <w:bCs w:val="0"/>
          <w:color w:val="228591"/>
          <w:sz w:val="28"/>
          <w:szCs w:val="24"/>
        </w:rPr>
        <w:t xml:space="preserve">aterial </w:t>
      </w:r>
      <w:r w:rsidR="00E20992" w:rsidRPr="00E20992">
        <w:rPr>
          <w:rFonts w:ascii="Calibri" w:eastAsia="Times New Roman" w:hAnsi="Calibri" w:cs="Arial"/>
          <w:bCs w:val="0"/>
          <w:color w:val="228591"/>
          <w:sz w:val="28"/>
          <w:szCs w:val="24"/>
        </w:rPr>
        <w:t xml:space="preserve">1: </w:t>
      </w:r>
      <w:r w:rsidR="00A631E2">
        <w:rPr>
          <w:rFonts w:ascii="Calibri" w:eastAsia="Times New Roman" w:hAnsi="Calibri" w:cs="Arial"/>
          <w:bCs w:val="0"/>
          <w:color w:val="228591"/>
          <w:sz w:val="28"/>
          <w:szCs w:val="24"/>
        </w:rPr>
        <w:t>F</w:t>
      </w:r>
      <w:r w:rsidR="00A631E2" w:rsidRPr="00E20992">
        <w:rPr>
          <w:rFonts w:ascii="Calibri" w:eastAsia="Times New Roman" w:hAnsi="Calibri" w:cs="Arial"/>
          <w:bCs w:val="0"/>
          <w:color w:val="228591"/>
          <w:sz w:val="28"/>
          <w:szCs w:val="24"/>
        </w:rPr>
        <w:t xml:space="preserve">ish </w:t>
      </w:r>
      <w:r w:rsidR="00E20992" w:rsidRPr="00E20992">
        <w:rPr>
          <w:rFonts w:ascii="Calibri" w:eastAsia="Times New Roman" w:hAnsi="Calibri" w:cs="Arial"/>
          <w:bCs w:val="0"/>
          <w:color w:val="228591"/>
          <w:sz w:val="28"/>
          <w:szCs w:val="24"/>
        </w:rPr>
        <w:t>ecology</w:t>
      </w:r>
      <w:bookmarkEnd w:id="107"/>
      <w:bookmarkEnd w:id="108"/>
    </w:p>
    <w:p w14:paraId="1BB9829B" w14:textId="7B0EEEA5" w:rsidR="007666C7" w:rsidRPr="00124093" w:rsidRDefault="00E20992" w:rsidP="00124093">
      <w:pPr>
        <w:spacing w:after="113" w:line="240" w:lineRule="atLeast"/>
        <w:rPr>
          <w:rFonts w:ascii="Calibri" w:hAnsi="Calibri" w:cs="Arial"/>
          <w:b/>
          <w:sz w:val="24"/>
        </w:rPr>
      </w:pPr>
      <w:r>
        <w:rPr>
          <w:rFonts w:ascii="Calibri" w:hAnsi="Calibri" w:cs="Arial"/>
          <w:b/>
          <w:sz w:val="24"/>
        </w:rPr>
        <w:t>5.1.1</w:t>
      </w:r>
      <w:r>
        <w:rPr>
          <w:rFonts w:ascii="Calibri" w:hAnsi="Calibri" w:cs="Arial"/>
          <w:b/>
          <w:sz w:val="24"/>
        </w:rPr>
        <w:tab/>
      </w:r>
      <w:r w:rsidR="007666C7" w:rsidRPr="00124093">
        <w:rPr>
          <w:rFonts w:ascii="Calibri" w:hAnsi="Calibri" w:cs="Arial"/>
          <w:b/>
          <w:sz w:val="24"/>
        </w:rPr>
        <w:t>Victorian fish species</w:t>
      </w:r>
    </w:p>
    <w:p w14:paraId="36D4302D" w14:textId="47C2B974"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There are 42 species of native freshwater fish listed in Victoria (Table </w:t>
      </w:r>
      <w:r w:rsidR="001260EC">
        <w:rPr>
          <w:rFonts w:asciiTheme="minorHAnsi" w:hAnsiTheme="minorHAnsi"/>
        </w:rPr>
        <w:t>S</w:t>
      </w:r>
      <w:r w:rsidRPr="00124093">
        <w:rPr>
          <w:rFonts w:asciiTheme="minorHAnsi" w:hAnsiTheme="minorHAnsi"/>
        </w:rPr>
        <w:t>1)</w:t>
      </w:r>
      <w:r w:rsidR="009258CF">
        <w:rPr>
          <w:rFonts w:asciiTheme="minorHAnsi" w:hAnsiTheme="minorHAnsi"/>
        </w:rPr>
        <w:t>,</w:t>
      </w:r>
      <w:r w:rsidRPr="00124093">
        <w:rPr>
          <w:rFonts w:asciiTheme="minorHAnsi" w:hAnsiTheme="minorHAnsi"/>
        </w:rPr>
        <w:t xml:space="preserve"> and the rivers that these fish inhabit and the fish themselves can be broadly separated into two geographic drainage groups: </w:t>
      </w:r>
      <w:r w:rsidR="002B0182">
        <w:rPr>
          <w:rFonts w:asciiTheme="minorHAnsi" w:hAnsiTheme="minorHAnsi"/>
        </w:rPr>
        <w:t>Murray–Darling</w:t>
      </w:r>
      <w:r w:rsidRPr="00124093">
        <w:rPr>
          <w:rFonts w:asciiTheme="minorHAnsi" w:hAnsiTheme="minorHAnsi"/>
        </w:rPr>
        <w:t xml:space="preserve"> Basin (MDB) and coastal.</w:t>
      </w:r>
      <w:r w:rsidR="00AC2616" w:rsidRPr="00124093">
        <w:rPr>
          <w:rFonts w:asciiTheme="minorHAnsi" w:hAnsiTheme="minorHAnsi"/>
        </w:rPr>
        <w:t xml:space="preserve"> </w:t>
      </w:r>
      <w:r w:rsidRPr="00124093">
        <w:rPr>
          <w:rFonts w:asciiTheme="minorHAnsi" w:hAnsiTheme="minorHAnsi"/>
        </w:rPr>
        <w:t>Within both MDB and coastal rivers</w:t>
      </w:r>
      <w:r w:rsidR="00B447FC">
        <w:rPr>
          <w:rFonts w:asciiTheme="minorHAnsi" w:hAnsiTheme="minorHAnsi"/>
        </w:rPr>
        <w:t>,</w:t>
      </w:r>
      <w:r w:rsidRPr="00124093">
        <w:rPr>
          <w:rFonts w:asciiTheme="minorHAnsi" w:hAnsiTheme="minorHAnsi"/>
        </w:rPr>
        <w:t xml:space="preserve"> fish follow a number of movement strategies</w:t>
      </w:r>
      <w:r w:rsidR="00B447FC">
        <w:rPr>
          <w:rFonts w:asciiTheme="minorHAnsi" w:hAnsiTheme="minorHAnsi"/>
        </w:rPr>
        <w:t>,</w:t>
      </w:r>
      <w:r w:rsidRPr="00124093">
        <w:rPr>
          <w:rFonts w:asciiTheme="minorHAnsi" w:hAnsiTheme="minorHAnsi"/>
        </w:rPr>
        <w:t xml:space="preserve"> depending on their life</w:t>
      </w:r>
      <w:r w:rsidR="001F2AFD">
        <w:rPr>
          <w:rFonts w:asciiTheme="minorHAnsi" w:hAnsiTheme="minorHAnsi"/>
        </w:rPr>
        <w:t xml:space="preserve"> </w:t>
      </w:r>
      <w:r w:rsidRPr="00124093">
        <w:rPr>
          <w:rFonts w:asciiTheme="minorHAnsi" w:hAnsiTheme="minorHAnsi"/>
        </w:rPr>
        <w:t>history.</w:t>
      </w:r>
      <w:r w:rsidR="00AC2616" w:rsidRPr="00124093">
        <w:rPr>
          <w:rFonts w:asciiTheme="minorHAnsi" w:hAnsiTheme="minorHAnsi"/>
        </w:rPr>
        <w:t xml:space="preserve"> </w:t>
      </w:r>
      <w:r w:rsidRPr="00124093">
        <w:rPr>
          <w:rFonts w:asciiTheme="minorHAnsi" w:hAnsiTheme="minorHAnsi"/>
        </w:rPr>
        <w:t xml:space="preserve">Here we define the accepted fish migration terminology </w:t>
      </w:r>
      <w:r w:rsidR="001F2AFD">
        <w:rPr>
          <w:rFonts w:asciiTheme="minorHAnsi" w:hAnsiTheme="minorHAnsi"/>
        </w:rPr>
        <w:t>that</w:t>
      </w:r>
      <w:r w:rsidR="001F2AFD" w:rsidRPr="00124093">
        <w:rPr>
          <w:rFonts w:asciiTheme="minorHAnsi" w:hAnsiTheme="minorHAnsi"/>
        </w:rPr>
        <w:t xml:space="preserve"> </w:t>
      </w:r>
      <w:r w:rsidRPr="00124093">
        <w:rPr>
          <w:rFonts w:asciiTheme="minorHAnsi" w:hAnsiTheme="minorHAnsi"/>
        </w:rPr>
        <w:t>we will use consistently throughout this section of the report</w:t>
      </w:r>
      <w:r w:rsidR="00B447FC">
        <w:rPr>
          <w:rFonts w:asciiTheme="minorHAnsi" w:hAnsiTheme="minorHAnsi"/>
        </w:rPr>
        <w:t>:</w:t>
      </w:r>
    </w:p>
    <w:p w14:paraId="05490D36" w14:textId="554FFE4C" w:rsidR="007666C7" w:rsidRPr="00124093" w:rsidRDefault="007666C7" w:rsidP="00124093">
      <w:pPr>
        <w:pStyle w:val="ListParagraph"/>
        <w:numPr>
          <w:ilvl w:val="0"/>
          <w:numId w:val="60"/>
        </w:numPr>
        <w:spacing w:after="113" w:line="240" w:lineRule="atLeast"/>
        <w:ind w:left="322" w:hanging="322"/>
        <w:rPr>
          <w:rFonts w:asciiTheme="minorHAnsi" w:hAnsiTheme="minorHAnsi"/>
          <w:szCs w:val="22"/>
        </w:rPr>
      </w:pPr>
      <w:proofErr w:type="spellStart"/>
      <w:r w:rsidRPr="00124093">
        <w:rPr>
          <w:rFonts w:asciiTheme="minorHAnsi" w:hAnsiTheme="minorHAnsi"/>
          <w:b/>
          <w:szCs w:val="22"/>
        </w:rPr>
        <w:t>Potamodromous</w:t>
      </w:r>
      <w:proofErr w:type="spellEnd"/>
      <w:r w:rsidRPr="00124093">
        <w:rPr>
          <w:rFonts w:asciiTheme="minorHAnsi" w:hAnsiTheme="minorHAnsi"/>
          <w:szCs w:val="22"/>
        </w:rPr>
        <w:t>: fish that migrate wholly within fresh</w:t>
      </w:r>
      <w:r w:rsidR="00B447FC" w:rsidRPr="00124093">
        <w:rPr>
          <w:rFonts w:asciiTheme="minorHAnsi" w:hAnsiTheme="minorHAnsi"/>
          <w:szCs w:val="22"/>
        </w:rPr>
        <w:t xml:space="preserve"> </w:t>
      </w:r>
      <w:r w:rsidRPr="00124093">
        <w:rPr>
          <w:rFonts w:asciiTheme="minorHAnsi" w:hAnsiTheme="minorHAnsi"/>
          <w:szCs w:val="22"/>
        </w:rPr>
        <w:t>water</w:t>
      </w:r>
      <w:r w:rsidRPr="00124093">
        <w:rPr>
          <w:rFonts w:asciiTheme="minorHAnsi" w:hAnsiTheme="minorHAnsi"/>
        </w:rPr>
        <w:t xml:space="preserve"> (</w:t>
      </w:r>
      <w:r w:rsidRPr="00124093">
        <w:rPr>
          <w:rFonts w:asciiTheme="minorHAnsi" w:hAnsiTheme="minorHAnsi"/>
          <w:szCs w:val="22"/>
        </w:rPr>
        <w:t xml:space="preserve">e.g. </w:t>
      </w:r>
      <w:r w:rsidR="001F2AFD" w:rsidRPr="00124093">
        <w:rPr>
          <w:rFonts w:asciiTheme="minorHAnsi" w:hAnsiTheme="minorHAnsi"/>
          <w:szCs w:val="22"/>
        </w:rPr>
        <w:t>Golden Perch</w:t>
      </w:r>
      <w:r w:rsidRPr="00124093">
        <w:rPr>
          <w:rFonts w:asciiTheme="minorHAnsi" w:hAnsiTheme="minorHAnsi"/>
          <w:szCs w:val="22"/>
        </w:rPr>
        <w:t xml:space="preserve">, Murray </w:t>
      </w:r>
      <w:r w:rsidR="001F2AFD" w:rsidRPr="00124093">
        <w:rPr>
          <w:rFonts w:asciiTheme="minorHAnsi" w:hAnsiTheme="minorHAnsi"/>
          <w:szCs w:val="22"/>
        </w:rPr>
        <w:t>Cod</w:t>
      </w:r>
      <w:r w:rsidRPr="00124093">
        <w:rPr>
          <w:rFonts w:asciiTheme="minorHAnsi" w:hAnsiTheme="minorHAnsi"/>
          <w:szCs w:val="22"/>
        </w:rPr>
        <w:t>)</w:t>
      </w:r>
    </w:p>
    <w:p w14:paraId="5E8C8271" w14:textId="78DB83AC" w:rsidR="007666C7" w:rsidRPr="00124093" w:rsidRDefault="007666C7" w:rsidP="00124093">
      <w:pPr>
        <w:pStyle w:val="ListParagraph"/>
        <w:numPr>
          <w:ilvl w:val="0"/>
          <w:numId w:val="60"/>
        </w:numPr>
        <w:spacing w:after="113" w:line="240" w:lineRule="atLeast"/>
        <w:ind w:left="322" w:hanging="322"/>
        <w:rPr>
          <w:rFonts w:asciiTheme="minorHAnsi" w:hAnsiTheme="minorHAnsi"/>
          <w:szCs w:val="22"/>
        </w:rPr>
      </w:pPr>
      <w:proofErr w:type="spellStart"/>
      <w:r w:rsidRPr="00124093">
        <w:rPr>
          <w:rFonts w:asciiTheme="minorHAnsi" w:hAnsiTheme="minorHAnsi"/>
          <w:b/>
          <w:szCs w:val="22"/>
        </w:rPr>
        <w:t>Diadromous</w:t>
      </w:r>
      <w:proofErr w:type="spellEnd"/>
      <w:r w:rsidRPr="00124093">
        <w:rPr>
          <w:rFonts w:asciiTheme="minorHAnsi" w:hAnsiTheme="minorHAnsi"/>
          <w:szCs w:val="22"/>
        </w:rPr>
        <w:t>: fish that migrate between fresh</w:t>
      </w:r>
      <w:r w:rsidR="0053099D" w:rsidRPr="00124093">
        <w:rPr>
          <w:rFonts w:asciiTheme="minorHAnsi" w:hAnsiTheme="minorHAnsi"/>
          <w:szCs w:val="22"/>
        </w:rPr>
        <w:t xml:space="preserve"> </w:t>
      </w:r>
      <w:r w:rsidRPr="00124093">
        <w:rPr>
          <w:rFonts w:asciiTheme="minorHAnsi" w:hAnsiTheme="minorHAnsi"/>
          <w:szCs w:val="22"/>
        </w:rPr>
        <w:t>water and the sea</w:t>
      </w:r>
      <w:r w:rsidR="00D350B6">
        <w:rPr>
          <w:rFonts w:asciiTheme="minorHAnsi" w:hAnsiTheme="minorHAnsi"/>
          <w:szCs w:val="22"/>
        </w:rPr>
        <w:t xml:space="preserve"> or </w:t>
      </w:r>
      <w:r w:rsidRPr="00124093">
        <w:rPr>
          <w:rFonts w:asciiTheme="minorHAnsi" w:hAnsiTheme="minorHAnsi"/>
          <w:szCs w:val="22"/>
        </w:rPr>
        <w:t xml:space="preserve">estuary (e.g. </w:t>
      </w:r>
      <w:r w:rsidR="001F2AFD" w:rsidRPr="00124093">
        <w:rPr>
          <w:rFonts w:asciiTheme="minorHAnsi" w:hAnsiTheme="minorHAnsi"/>
          <w:szCs w:val="22"/>
        </w:rPr>
        <w:t>Tupong</w:t>
      </w:r>
      <w:r w:rsidRPr="00124093">
        <w:rPr>
          <w:rFonts w:asciiTheme="minorHAnsi" w:hAnsiTheme="minorHAnsi"/>
          <w:szCs w:val="22"/>
        </w:rPr>
        <w:t>)</w:t>
      </w:r>
      <w:r w:rsidR="00B447FC" w:rsidRPr="00124093">
        <w:rPr>
          <w:rFonts w:asciiTheme="minorHAnsi" w:hAnsiTheme="minorHAnsi"/>
          <w:szCs w:val="22"/>
        </w:rPr>
        <w:t>.</w:t>
      </w:r>
    </w:p>
    <w:p w14:paraId="5B88E21F" w14:textId="18574410"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Within the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fishes</w:t>
      </w:r>
      <w:r w:rsidR="001F2AFD">
        <w:rPr>
          <w:rFonts w:asciiTheme="minorHAnsi" w:hAnsiTheme="minorHAnsi"/>
          <w:szCs w:val="22"/>
        </w:rPr>
        <w:t>,</w:t>
      </w:r>
      <w:r w:rsidRPr="00124093">
        <w:rPr>
          <w:rFonts w:asciiTheme="minorHAnsi" w:hAnsiTheme="minorHAnsi"/>
          <w:szCs w:val="22"/>
        </w:rPr>
        <w:t xml:space="preserve"> there are a number of </w:t>
      </w:r>
      <w:r w:rsidR="003349BD">
        <w:rPr>
          <w:rFonts w:asciiTheme="minorHAnsi" w:hAnsiTheme="minorHAnsi"/>
          <w:szCs w:val="22"/>
        </w:rPr>
        <w:t>sub</w:t>
      </w:r>
      <w:r w:rsidRPr="00124093">
        <w:rPr>
          <w:rFonts w:asciiTheme="minorHAnsi" w:hAnsiTheme="minorHAnsi"/>
          <w:szCs w:val="22"/>
        </w:rPr>
        <w:t>categories:</w:t>
      </w:r>
    </w:p>
    <w:p w14:paraId="2D57AB9C" w14:textId="0A7C9B83" w:rsidR="007666C7" w:rsidRPr="00124093" w:rsidRDefault="007666C7" w:rsidP="00124093">
      <w:pPr>
        <w:pStyle w:val="ListParagraph"/>
        <w:numPr>
          <w:ilvl w:val="0"/>
          <w:numId w:val="61"/>
        </w:numPr>
        <w:spacing w:after="113" w:line="240" w:lineRule="atLeast"/>
        <w:ind w:left="284"/>
        <w:rPr>
          <w:rFonts w:asciiTheme="minorHAnsi" w:hAnsiTheme="minorHAnsi"/>
          <w:szCs w:val="22"/>
        </w:rPr>
      </w:pPr>
      <w:r w:rsidRPr="00124093">
        <w:rPr>
          <w:rFonts w:asciiTheme="minorHAnsi" w:hAnsiTheme="minorHAnsi"/>
          <w:b/>
          <w:szCs w:val="22"/>
        </w:rPr>
        <w:t>Anadromous</w:t>
      </w:r>
      <w:r w:rsidRPr="00124093">
        <w:rPr>
          <w:rFonts w:asciiTheme="minorHAnsi" w:hAnsiTheme="minorHAnsi"/>
          <w:szCs w:val="22"/>
        </w:rPr>
        <w:t xml:space="preserve"> –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 that spend most of their life in the sea</w:t>
      </w:r>
      <w:r w:rsidR="00D350B6">
        <w:rPr>
          <w:rFonts w:asciiTheme="minorHAnsi" w:hAnsiTheme="minorHAnsi"/>
          <w:szCs w:val="22"/>
        </w:rPr>
        <w:t xml:space="preserve"> or </w:t>
      </w:r>
      <w:r w:rsidRPr="00124093">
        <w:rPr>
          <w:rFonts w:asciiTheme="minorHAnsi" w:hAnsiTheme="minorHAnsi"/>
          <w:szCs w:val="22"/>
        </w:rPr>
        <w:t>estuary and migrate to fresh</w:t>
      </w:r>
      <w:r w:rsidR="00B447FC" w:rsidRPr="00124093">
        <w:rPr>
          <w:rFonts w:asciiTheme="minorHAnsi" w:hAnsiTheme="minorHAnsi"/>
          <w:szCs w:val="22"/>
        </w:rPr>
        <w:t xml:space="preserve"> </w:t>
      </w:r>
      <w:r w:rsidRPr="00124093">
        <w:rPr>
          <w:rFonts w:asciiTheme="minorHAnsi" w:hAnsiTheme="minorHAnsi"/>
          <w:szCs w:val="22"/>
        </w:rPr>
        <w:t>water to breed (</w:t>
      </w:r>
      <w:r w:rsidRPr="00124093">
        <w:rPr>
          <w:rFonts w:asciiTheme="minorHAnsi" w:hAnsiTheme="minorHAnsi"/>
        </w:rPr>
        <w:t xml:space="preserve">e.g. the </w:t>
      </w:r>
      <w:r w:rsidR="00B447FC" w:rsidRPr="00124093">
        <w:rPr>
          <w:rFonts w:asciiTheme="minorHAnsi" w:hAnsiTheme="minorHAnsi"/>
        </w:rPr>
        <w:t>Lampreys</w:t>
      </w:r>
      <w:r w:rsidRPr="00124093">
        <w:rPr>
          <w:rFonts w:asciiTheme="minorHAnsi" w:hAnsiTheme="minorHAnsi"/>
        </w:rPr>
        <w:t>)</w:t>
      </w:r>
    </w:p>
    <w:p w14:paraId="175F4C2D" w14:textId="5CC63377" w:rsidR="007666C7" w:rsidRPr="00124093" w:rsidRDefault="007666C7" w:rsidP="00124093">
      <w:pPr>
        <w:pStyle w:val="ListParagraph"/>
        <w:numPr>
          <w:ilvl w:val="0"/>
          <w:numId w:val="61"/>
        </w:numPr>
        <w:spacing w:after="113" w:line="240" w:lineRule="atLeast"/>
        <w:ind w:left="284"/>
        <w:rPr>
          <w:rFonts w:asciiTheme="minorHAnsi" w:hAnsiTheme="minorHAnsi"/>
          <w:szCs w:val="22"/>
        </w:rPr>
      </w:pPr>
      <w:r w:rsidRPr="00124093">
        <w:rPr>
          <w:rFonts w:asciiTheme="minorHAnsi" w:hAnsiTheme="minorHAnsi"/>
          <w:b/>
          <w:szCs w:val="22"/>
        </w:rPr>
        <w:t>Catadromous</w:t>
      </w:r>
      <w:r w:rsidRPr="00124093">
        <w:rPr>
          <w:rFonts w:asciiTheme="minorHAnsi" w:hAnsiTheme="minorHAnsi"/>
          <w:szCs w:val="22"/>
        </w:rPr>
        <w:t xml:space="preserve"> –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 that spend most of their life in fresh</w:t>
      </w:r>
      <w:r w:rsidR="00B447FC" w:rsidRPr="00124093">
        <w:rPr>
          <w:rFonts w:asciiTheme="minorHAnsi" w:hAnsiTheme="minorHAnsi"/>
          <w:szCs w:val="22"/>
        </w:rPr>
        <w:t xml:space="preserve"> </w:t>
      </w:r>
      <w:r w:rsidRPr="00124093">
        <w:rPr>
          <w:rFonts w:asciiTheme="minorHAnsi" w:hAnsiTheme="minorHAnsi"/>
          <w:szCs w:val="22"/>
        </w:rPr>
        <w:t>water and migrate to the sea</w:t>
      </w:r>
      <w:r w:rsidR="00D350B6">
        <w:rPr>
          <w:rFonts w:asciiTheme="minorHAnsi" w:hAnsiTheme="minorHAnsi"/>
          <w:szCs w:val="22"/>
        </w:rPr>
        <w:t xml:space="preserve"> or </w:t>
      </w:r>
      <w:r w:rsidRPr="00124093">
        <w:rPr>
          <w:rFonts w:asciiTheme="minorHAnsi" w:hAnsiTheme="minorHAnsi"/>
          <w:szCs w:val="22"/>
        </w:rPr>
        <w:t>estuary to breed</w:t>
      </w:r>
      <w:r w:rsidRPr="00124093">
        <w:rPr>
          <w:rFonts w:asciiTheme="minorHAnsi" w:hAnsiTheme="minorHAnsi"/>
        </w:rPr>
        <w:t xml:space="preserve"> (e.g. eels, Australian </w:t>
      </w:r>
      <w:r w:rsidR="00B447FC" w:rsidRPr="00124093">
        <w:rPr>
          <w:rFonts w:asciiTheme="minorHAnsi" w:hAnsiTheme="minorHAnsi"/>
        </w:rPr>
        <w:t>Bass</w:t>
      </w:r>
      <w:r w:rsidRPr="00124093">
        <w:rPr>
          <w:rFonts w:asciiTheme="minorHAnsi" w:hAnsiTheme="minorHAnsi"/>
        </w:rPr>
        <w:t xml:space="preserve">, </w:t>
      </w:r>
      <w:r w:rsidR="00B447FC" w:rsidRPr="00124093">
        <w:rPr>
          <w:rFonts w:asciiTheme="minorHAnsi" w:hAnsiTheme="minorHAnsi"/>
        </w:rPr>
        <w:t>Tupong</w:t>
      </w:r>
      <w:r w:rsidRPr="00124093">
        <w:rPr>
          <w:rFonts w:asciiTheme="minorHAnsi" w:hAnsiTheme="minorHAnsi"/>
        </w:rPr>
        <w:t xml:space="preserve">, Australian </w:t>
      </w:r>
      <w:r w:rsidR="00B447FC" w:rsidRPr="00124093">
        <w:rPr>
          <w:rFonts w:asciiTheme="minorHAnsi" w:hAnsiTheme="minorHAnsi"/>
        </w:rPr>
        <w:t>Grayling</w:t>
      </w:r>
      <w:r w:rsidRPr="00124093">
        <w:rPr>
          <w:rFonts w:asciiTheme="minorHAnsi" w:hAnsiTheme="minorHAnsi"/>
        </w:rPr>
        <w:t>)</w:t>
      </w:r>
    </w:p>
    <w:p w14:paraId="3DFA1F48" w14:textId="3DDE2668" w:rsidR="007666C7" w:rsidRPr="00124093" w:rsidRDefault="007666C7" w:rsidP="00124093">
      <w:pPr>
        <w:pStyle w:val="ListParagraph"/>
        <w:numPr>
          <w:ilvl w:val="0"/>
          <w:numId w:val="61"/>
        </w:numPr>
        <w:spacing w:after="113" w:line="240" w:lineRule="atLeast"/>
        <w:ind w:left="284"/>
        <w:rPr>
          <w:rFonts w:asciiTheme="minorHAnsi" w:hAnsiTheme="minorHAnsi"/>
          <w:szCs w:val="22"/>
        </w:rPr>
      </w:pPr>
      <w:proofErr w:type="spellStart"/>
      <w:r w:rsidRPr="00124093">
        <w:rPr>
          <w:rFonts w:asciiTheme="minorHAnsi" w:hAnsiTheme="minorHAnsi"/>
          <w:b/>
          <w:szCs w:val="22"/>
        </w:rPr>
        <w:t>Amphidromous</w:t>
      </w:r>
      <w:proofErr w:type="spellEnd"/>
      <w:r w:rsidRPr="00124093">
        <w:rPr>
          <w:rFonts w:asciiTheme="minorHAnsi" w:hAnsiTheme="minorHAnsi"/>
          <w:szCs w:val="22"/>
        </w:rPr>
        <w:t xml:space="preserve"> –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 that migrate between the sea</w:t>
      </w:r>
      <w:r w:rsidR="00D350B6">
        <w:rPr>
          <w:rFonts w:asciiTheme="minorHAnsi" w:hAnsiTheme="minorHAnsi"/>
          <w:szCs w:val="22"/>
        </w:rPr>
        <w:t xml:space="preserve"> or </w:t>
      </w:r>
      <w:r w:rsidRPr="00124093">
        <w:rPr>
          <w:rFonts w:asciiTheme="minorHAnsi" w:hAnsiTheme="minorHAnsi"/>
          <w:szCs w:val="22"/>
        </w:rPr>
        <w:t>estuary and fresh</w:t>
      </w:r>
      <w:r w:rsidR="00B447FC" w:rsidRPr="00124093">
        <w:rPr>
          <w:rFonts w:asciiTheme="minorHAnsi" w:hAnsiTheme="minorHAnsi"/>
          <w:szCs w:val="22"/>
        </w:rPr>
        <w:t xml:space="preserve"> </w:t>
      </w:r>
      <w:r w:rsidRPr="00124093">
        <w:rPr>
          <w:rFonts w:asciiTheme="minorHAnsi" w:hAnsiTheme="minorHAnsi"/>
          <w:szCs w:val="22"/>
        </w:rPr>
        <w:t>water, but not for the purpose of breeding</w:t>
      </w:r>
      <w:r w:rsidR="00B447FC" w:rsidRPr="00124093">
        <w:rPr>
          <w:rFonts w:asciiTheme="minorHAnsi" w:hAnsiTheme="minorHAnsi"/>
          <w:szCs w:val="22"/>
        </w:rPr>
        <w:t>,</w:t>
      </w:r>
      <w:r w:rsidRPr="00124093">
        <w:rPr>
          <w:rFonts w:asciiTheme="minorHAnsi" w:hAnsiTheme="minorHAnsi"/>
          <w:szCs w:val="22"/>
        </w:rPr>
        <w:t xml:space="preserve"> with movement occurring regularly within the life cycle (e.g. </w:t>
      </w:r>
      <w:r w:rsidR="009258CF" w:rsidRPr="00124093">
        <w:rPr>
          <w:rFonts w:asciiTheme="minorHAnsi" w:hAnsiTheme="minorHAnsi"/>
          <w:szCs w:val="22"/>
        </w:rPr>
        <w:t>Yellow-</w:t>
      </w:r>
      <w:r w:rsidRPr="00124093">
        <w:rPr>
          <w:rFonts w:asciiTheme="minorHAnsi" w:hAnsiTheme="minorHAnsi"/>
          <w:szCs w:val="22"/>
        </w:rPr>
        <w:t xml:space="preserve">eyed </w:t>
      </w:r>
      <w:r w:rsidR="009258CF" w:rsidRPr="00124093">
        <w:rPr>
          <w:rFonts w:asciiTheme="minorHAnsi" w:hAnsiTheme="minorHAnsi"/>
          <w:szCs w:val="22"/>
        </w:rPr>
        <w:t>Mullet</w:t>
      </w:r>
      <w:r w:rsidRPr="00124093">
        <w:rPr>
          <w:rFonts w:asciiTheme="minorHAnsi" w:hAnsiTheme="minorHAnsi"/>
          <w:szCs w:val="22"/>
        </w:rPr>
        <w:t>).</w:t>
      </w:r>
    </w:p>
    <w:p w14:paraId="747EAA46" w14:textId="7BFB9E7F" w:rsidR="00A618F7" w:rsidRPr="00124093" w:rsidRDefault="007666C7" w:rsidP="00124093">
      <w:pPr>
        <w:spacing w:after="113" w:line="240" w:lineRule="atLeast"/>
        <w:rPr>
          <w:rFonts w:asciiTheme="minorHAnsi" w:hAnsiTheme="minorHAnsi"/>
          <w:szCs w:val="22"/>
        </w:rPr>
      </w:pPr>
      <w:r w:rsidRPr="00124093">
        <w:rPr>
          <w:rFonts w:asciiTheme="minorHAnsi" w:hAnsiTheme="minorHAnsi"/>
        </w:rPr>
        <w:t>F</w:t>
      </w:r>
      <w:r w:rsidRPr="00124093">
        <w:rPr>
          <w:rFonts w:asciiTheme="minorHAnsi" w:hAnsiTheme="minorHAnsi"/>
          <w:szCs w:val="22"/>
        </w:rPr>
        <w:t>ish movements can vary in distance</w:t>
      </w:r>
      <w:r w:rsidR="00B447FC">
        <w:rPr>
          <w:rFonts w:asciiTheme="minorHAnsi" w:hAnsiTheme="minorHAnsi"/>
          <w:szCs w:val="22"/>
        </w:rPr>
        <w:t>,</w:t>
      </w:r>
      <w:r w:rsidRPr="00124093">
        <w:rPr>
          <w:rFonts w:asciiTheme="minorHAnsi" w:hAnsiTheme="minorHAnsi"/>
          <w:szCs w:val="22"/>
        </w:rPr>
        <w:t xml:space="preserve"> from small</w:t>
      </w:r>
      <w:r w:rsidR="001F2AFD">
        <w:rPr>
          <w:rFonts w:asciiTheme="minorHAnsi" w:hAnsiTheme="minorHAnsi"/>
          <w:szCs w:val="22"/>
        </w:rPr>
        <w:t>,</w:t>
      </w:r>
      <w:r w:rsidRPr="00124093">
        <w:rPr>
          <w:rFonts w:asciiTheme="minorHAnsi" w:hAnsiTheme="minorHAnsi"/>
          <w:szCs w:val="22"/>
        </w:rPr>
        <w:t xml:space="preserve"> localised movements (&lt;1 km) </w:t>
      </w:r>
      <w:r w:rsidR="00B447FC">
        <w:rPr>
          <w:rFonts w:asciiTheme="minorHAnsi" w:hAnsiTheme="minorHAnsi"/>
          <w:szCs w:val="22"/>
        </w:rPr>
        <w:t>to</w:t>
      </w:r>
      <w:r w:rsidRPr="00124093">
        <w:rPr>
          <w:rFonts w:asciiTheme="minorHAnsi" w:hAnsiTheme="minorHAnsi"/>
          <w:szCs w:val="22"/>
        </w:rPr>
        <w:t xml:space="preserve"> </w:t>
      </w:r>
      <w:r w:rsidR="001F2AFD">
        <w:rPr>
          <w:rFonts w:asciiTheme="minorHAnsi" w:hAnsiTheme="minorHAnsi"/>
          <w:szCs w:val="22"/>
        </w:rPr>
        <w:t>&gt;</w:t>
      </w:r>
      <w:r w:rsidRPr="00124093">
        <w:rPr>
          <w:rFonts w:asciiTheme="minorHAnsi" w:hAnsiTheme="minorHAnsi"/>
          <w:szCs w:val="22"/>
        </w:rPr>
        <w:t>1000 km</w:t>
      </w:r>
      <w:r w:rsidR="001F2AFD">
        <w:rPr>
          <w:rFonts w:asciiTheme="minorHAnsi" w:hAnsiTheme="minorHAnsi"/>
          <w:szCs w:val="22"/>
        </w:rPr>
        <w:t>,</w:t>
      </w:r>
      <w:r w:rsidRPr="00124093">
        <w:rPr>
          <w:rFonts w:asciiTheme="minorHAnsi" w:hAnsiTheme="minorHAnsi"/>
          <w:szCs w:val="22"/>
        </w:rPr>
        <w:t xml:space="preserve"> depending on the species and the ecological purpose of the movement.</w:t>
      </w:r>
      <w:r w:rsidR="00AC2616" w:rsidRPr="00124093">
        <w:rPr>
          <w:rFonts w:asciiTheme="minorHAnsi" w:hAnsiTheme="minorHAnsi"/>
          <w:szCs w:val="22"/>
        </w:rPr>
        <w:t xml:space="preserve"> </w:t>
      </w:r>
      <w:r w:rsidRPr="00124093">
        <w:rPr>
          <w:rFonts w:asciiTheme="minorHAnsi" w:hAnsiTheme="minorHAnsi"/>
          <w:szCs w:val="22"/>
        </w:rPr>
        <w:t>Environmental cues are important to fish</w:t>
      </w:r>
      <w:r w:rsidR="00B447FC">
        <w:rPr>
          <w:rFonts w:asciiTheme="minorHAnsi" w:hAnsiTheme="minorHAnsi"/>
          <w:szCs w:val="22"/>
        </w:rPr>
        <w:t>,</w:t>
      </w:r>
      <w:r w:rsidRPr="00124093">
        <w:rPr>
          <w:rFonts w:asciiTheme="minorHAnsi" w:hAnsiTheme="minorHAnsi"/>
          <w:szCs w:val="22"/>
        </w:rPr>
        <w:t xml:space="preserve"> and these can stimulate movement</w:t>
      </w:r>
      <w:r w:rsidR="00B447FC">
        <w:rPr>
          <w:rFonts w:asciiTheme="minorHAnsi" w:hAnsiTheme="minorHAnsi"/>
          <w:szCs w:val="22"/>
        </w:rPr>
        <w:t>. I</w:t>
      </w:r>
      <w:r w:rsidRPr="00124093">
        <w:rPr>
          <w:rFonts w:asciiTheme="minorHAnsi" w:hAnsiTheme="minorHAnsi"/>
          <w:szCs w:val="22"/>
        </w:rPr>
        <w:t>mportant cues include: seasonal or diurnal cycles, rises or falls in river flow</w:t>
      </w:r>
      <w:r w:rsidR="00B447FC">
        <w:rPr>
          <w:rFonts w:asciiTheme="minorHAnsi" w:hAnsiTheme="minorHAnsi"/>
          <w:szCs w:val="22"/>
        </w:rPr>
        <w:t>,</w:t>
      </w:r>
      <w:r w:rsidRPr="00124093">
        <w:rPr>
          <w:rFonts w:asciiTheme="minorHAnsi" w:hAnsiTheme="minorHAnsi"/>
          <w:szCs w:val="22"/>
        </w:rPr>
        <w:t xml:space="preserve"> and water temperature.</w:t>
      </w:r>
      <w:r w:rsidR="00AC2616" w:rsidRPr="00124093">
        <w:rPr>
          <w:rFonts w:asciiTheme="minorHAnsi" w:hAnsiTheme="minorHAnsi"/>
          <w:szCs w:val="22"/>
        </w:rPr>
        <w:t xml:space="preserve"> </w:t>
      </w:r>
      <w:r w:rsidRPr="00124093">
        <w:rPr>
          <w:rFonts w:asciiTheme="minorHAnsi" w:hAnsiTheme="minorHAnsi"/>
          <w:szCs w:val="22"/>
        </w:rPr>
        <w:t xml:space="preserve">Fish movement can be </w:t>
      </w:r>
      <w:r w:rsidR="00E163FF">
        <w:rPr>
          <w:rFonts w:asciiTheme="minorHAnsi" w:hAnsiTheme="minorHAnsi"/>
          <w:szCs w:val="22"/>
        </w:rPr>
        <w:t>short</w:t>
      </w:r>
      <w:r w:rsidR="00E163FF" w:rsidRPr="00124093">
        <w:rPr>
          <w:rFonts w:asciiTheme="minorHAnsi" w:hAnsiTheme="minorHAnsi"/>
          <w:szCs w:val="22"/>
        </w:rPr>
        <w:t xml:space="preserve"> </w:t>
      </w:r>
      <w:r w:rsidRPr="00124093">
        <w:rPr>
          <w:rFonts w:asciiTheme="minorHAnsi" w:hAnsiTheme="minorHAnsi"/>
          <w:szCs w:val="22"/>
        </w:rPr>
        <w:t xml:space="preserve">distance (e.g. </w:t>
      </w:r>
      <w:r w:rsidR="00B447FC">
        <w:rPr>
          <w:rFonts w:asciiTheme="minorHAnsi" w:hAnsiTheme="minorHAnsi"/>
          <w:szCs w:val="22"/>
        </w:rPr>
        <w:t xml:space="preserve">for </w:t>
      </w:r>
      <w:r w:rsidRPr="00124093">
        <w:rPr>
          <w:rFonts w:asciiTheme="minorHAnsi" w:hAnsiTheme="minorHAnsi"/>
          <w:szCs w:val="22"/>
        </w:rPr>
        <w:t xml:space="preserve">foraging, feeding) or long distance (e.g. </w:t>
      </w:r>
      <w:r w:rsidR="00B447FC">
        <w:rPr>
          <w:rFonts w:asciiTheme="minorHAnsi" w:hAnsiTheme="minorHAnsi"/>
          <w:szCs w:val="22"/>
        </w:rPr>
        <w:t xml:space="preserve">for </w:t>
      </w:r>
      <w:r w:rsidRPr="00124093">
        <w:rPr>
          <w:rFonts w:asciiTheme="minorHAnsi" w:hAnsiTheme="minorHAnsi"/>
          <w:szCs w:val="22"/>
        </w:rPr>
        <w:t xml:space="preserve">spawning, colonisation), obligatory to complete a life-history stage (e.g.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migrations between the sea and fresh</w:t>
      </w:r>
      <w:r w:rsidR="00B447FC">
        <w:rPr>
          <w:rFonts w:asciiTheme="minorHAnsi" w:hAnsiTheme="minorHAnsi"/>
          <w:szCs w:val="22"/>
        </w:rPr>
        <w:t xml:space="preserve"> </w:t>
      </w:r>
      <w:r w:rsidRPr="00124093">
        <w:rPr>
          <w:rFonts w:asciiTheme="minorHAnsi" w:hAnsiTheme="minorHAnsi"/>
          <w:szCs w:val="22"/>
        </w:rPr>
        <w:t>water) or non-obligatory (feeding movements). In one sense</w:t>
      </w:r>
      <w:r w:rsidR="00B447FC">
        <w:rPr>
          <w:rFonts w:asciiTheme="minorHAnsi" w:hAnsiTheme="minorHAnsi"/>
          <w:szCs w:val="22"/>
        </w:rPr>
        <w:t>,</w:t>
      </w:r>
      <w:r w:rsidRPr="00124093">
        <w:rPr>
          <w:rFonts w:asciiTheme="minorHAnsi" w:hAnsiTheme="minorHAnsi"/>
          <w:szCs w:val="22"/>
        </w:rPr>
        <w:t xml:space="preserve"> all movement</w:t>
      </w:r>
      <w:r w:rsidR="00A631E2">
        <w:rPr>
          <w:rFonts w:asciiTheme="minorHAnsi" w:hAnsiTheme="minorHAnsi"/>
          <w:szCs w:val="22"/>
        </w:rPr>
        <w:t>s</w:t>
      </w:r>
      <w:r w:rsidRPr="00124093">
        <w:rPr>
          <w:rFonts w:asciiTheme="minorHAnsi" w:hAnsiTheme="minorHAnsi"/>
          <w:szCs w:val="22"/>
        </w:rPr>
        <w:t xml:space="preserve"> are obligatory </w:t>
      </w:r>
      <w:r w:rsidR="00B447FC">
        <w:rPr>
          <w:rFonts w:asciiTheme="minorHAnsi" w:hAnsiTheme="minorHAnsi"/>
          <w:szCs w:val="22"/>
        </w:rPr>
        <w:t>for</w:t>
      </w:r>
      <w:r w:rsidR="00B447FC" w:rsidRPr="00124093">
        <w:rPr>
          <w:rFonts w:asciiTheme="minorHAnsi" w:hAnsiTheme="minorHAnsi"/>
          <w:szCs w:val="22"/>
        </w:rPr>
        <w:t xml:space="preserve"> </w:t>
      </w:r>
      <w:r w:rsidRPr="00124093">
        <w:rPr>
          <w:rFonts w:asciiTheme="minorHAnsi" w:hAnsiTheme="minorHAnsi"/>
          <w:szCs w:val="22"/>
        </w:rPr>
        <w:t>maintain</w:t>
      </w:r>
      <w:r w:rsidR="00B447FC">
        <w:rPr>
          <w:rFonts w:asciiTheme="minorHAnsi" w:hAnsiTheme="minorHAnsi"/>
          <w:szCs w:val="22"/>
        </w:rPr>
        <w:t>ing</w:t>
      </w:r>
      <w:r w:rsidRPr="00124093">
        <w:rPr>
          <w:rFonts w:asciiTheme="minorHAnsi" w:hAnsiTheme="minorHAnsi"/>
          <w:szCs w:val="22"/>
        </w:rPr>
        <w:t xml:space="preserve"> healthy native fish populations over their entire natural geographic distribution.</w:t>
      </w:r>
      <w:r w:rsidR="00AC2616" w:rsidRPr="00124093">
        <w:rPr>
          <w:rFonts w:asciiTheme="minorHAnsi" w:hAnsiTheme="minorHAnsi"/>
          <w:szCs w:val="22"/>
        </w:rPr>
        <w:t xml:space="preserve"> </w:t>
      </w:r>
      <w:r w:rsidRPr="00124093">
        <w:rPr>
          <w:rFonts w:asciiTheme="minorHAnsi" w:hAnsiTheme="minorHAnsi"/>
          <w:szCs w:val="22"/>
        </w:rPr>
        <w:t>Consequently, the impact of reduced connectivity on fish populations will vary depending on the fish species concerned and the reasons for movement.</w:t>
      </w:r>
    </w:p>
    <w:p w14:paraId="68E18F10" w14:textId="6303024D" w:rsidR="00E20992" w:rsidRDefault="00E20992">
      <w:pPr>
        <w:spacing w:after="200" w:line="276" w:lineRule="auto"/>
        <w:rPr>
          <w:rFonts w:asciiTheme="minorHAnsi" w:hAnsiTheme="minorHAnsi"/>
          <w:b/>
          <w:sz w:val="20"/>
          <w:szCs w:val="20"/>
        </w:rPr>
      </w:pPr>
      <w:r>
        <w:rPr>
          <w:rFonts w:asciiTheme="minorHAnsi" w:hAnsiTheme="minorHAnsi"/>
          <w:bCs/>
        </w:rPr>
        <w:br w:type="page"/>
      </w:r>
    </w:p>
    <w:p w14:paraId="70F5A3F4" w14:textId="7EC71C1F" w:rsidR="007666C7" w:rsidRPr="00124093" w:rsidRDefault="007666C7" w:rsidP="00124093">
      <w:pPr>
        <w:pStyle w:val="Caption"/>
        <w:spacing w:after="113" w:line="240" w:lineRule="atLeast"/>
        <w:rPr>
          <w:rFonts w:asciiTheme="minorHAnsi" w:hAnsiTheme="minorHAnsi"/>
        </w:rPr>
      </w:pPr>
      <w:r w:rsidRPr="00124093">
        <w:rPr>
          <w:rFonts w:asciiTheme="minorHAnsi" w:hAnsiTheme="minorHAnsi"/>
        </w:rPr>
        <w:lastRenderedPageBreak/>
        <w:t xml:space="preserve">Table </w:t>
      </w:r>
      <w:r w:rsidR="00256B70">
        <w:rPr>
          <w:rFonts w:asciiTheme="minorHAnsi" w:hAnsiTheme="minorHAnsi"/>
        </w:rPr>
        <w:t>S</w:t>
      </w:r>
      <w:r w:rsidRPr="00124093">
        <w:rPr>
          <w:rFonts w:asciiTheme="minorHAnsi" w:hAnsiTheme="minorHAnsi"/>
        </w:rPr>
        <w:t xml:space="preserve">1. </w:t>
      </w:r>
      <w:r w:rsidRPr="00124093">
        <w:rPr>
          <w:rFonts w:asciiTheme="minorHAnsi" w:hAnsiTheme="minorHAnsi"/>
          <w:b w:val="0"/>
        </w:rPr>
        <w:t>Victorian fish species</w:t>
      </w:r>
      <w:r w:rsidR="00B447FC">
        <w:rPr>
          <w:rFonts w:asciiTheme="minorHAnsi" w:hAnsiTheme="minorHAnsi"/>
          <w:b w:val="0"/>
        </w:rPr>
        <w:t>.</w:t>
      </w:r>
    </w:p>
    <w:tbl>
      <w:tblPr>
        <w:tblStyle w:val="TableGrid"/>
        <w:tblW w:w="9087" w:type="dxa"/>
        <w:tblLook w:val="04A0" w:firstRow="1" w:lastRow="0" w:firstColumn="1" w:lastColumn="0" w:noHBand="0" w:noVBand="1"/>
      </w:tblPr>
      <w:tblGrid>
        <w:gridCol w:w="2518"/>
        <w:gridCol w:w="2126"/>
        <w:gridCol w:w="1835"/>
        <w:gridCol w:w="1315"/>
        <w:gridCol w:w="1293"/>
      </w:tblGrid>
      <w:tr w:rsidR="007666C7" w:rsidRPr="001F2AFD" w14:paraId="23AEFACB" w14:textId="77777777" w:rsidTr="00124093">
        <w:tc>
          <w:tcPr>
            <w:tcW w:w="2518" w:type="dxa"/>
          </w:tcPr>
          <w:p w14:paraId="1A9FB33E" w14:textId="742E5EB6" w:rsidR="007666C7" w:rsidRPr="00124093" w:rsidRDefault="007666C7" w:rsidP="00124093">
            <w:pPr>
              <w:rPr>
                <w:rFonts w:asciiTheme="minorHAnsi" w:hAnsiTheme="minorHAnsi" w:cs="Calibri"/>
                <w:b/>
                <w:bCs/>
                <w:color w:val="000000"/>
                <w:szCs w:val="20"/>
              </w:rPr>
            </w:pPr>
            <w:r w:rsidRPr="00124093">
              <w:rPr>
                <w:rFonts w:asciiTheme="minorHAnsi" w:hAnsiTheme="minorHAnsi" w:cs="Calibri"/>
                <w:b/>
                <w:bCs/>
                <w:color w:val="000000"/>
                <w:szCs w:val="20"/>
              </w:rPr>
              <w:t xml:space="preserve">Scientific </w:t>
            </w:r>
            <w:r w:rsidR="001F2AFD" w:rsidRPr="00A46C63">
              <w:rPr>
                <w:rFonts w:asciiTheme="minorHAnsi" w:hAnsiTheme="minorHAnsi" w:cs="Calibri"/>
                <w:b/>
                <w:bCs/>
                <w:color w:val="000000"/>
                <w:szCs w:val="20"/>
              </w:rPr>
              <w:t>name</w:t>
            </w:r>
          </w:p>
        </w:tc>
        <w:tc>
          <w:tcPr>
            <w:tcW w:w="2126" w:type="dxa"/>
          </w:tcPr>
          <w:p w14:paraId="7BABFEB4" w14:textId="31F45FE2" w:rsidR="007666C7" w:rsidRPr="00124093" w:rsidRDefault="007666C7" w:rsidP="00124093">
            <w:pPr>
              <w:rPr>
                <w:rFonts w:asciiTheme="minorHAnsi" w:hAnsiTheme="minorHAnsi" w:cs="Calibri"/>
                <w:b/>
                <w:bCs/>
                <w:color w:val="000000"/>
                <w:szCs w:val="20"/>
              </w:rPr>
            </w:pPr>
            <w:r w:rsidRPr="00124093">
              <w:rPr>
                <w:rFonts w:asciiTheme="minorHAnsi" w:hAnsiTheme="minorHAnsi" w:cs="Calibri"/>
                <w:b/>
                <w:bCs/>
                <w:color w:val="000000"/>
                <w:szCs w:val="20"/>
              </w:rPr>
              <w:t xml:space="preserve">Common </w:t>
            </w:r>
            <w:r w:rsidR="001F2AFD" w:rsidRPr="00A46C63">
              <w:rPr>
                <w:rFonts w:asciiTheme="minorHAnsi" w:hAnsiTheme="minorHAnsi" w:cs="Calibri"/>
                <w:b/>
                <w:bCs/>
                <w:color w:val="000000"/>
                <w:szCs w:val="20"/>
              </w:rPr>
              <w:t>name</w:t>
            </w:r>
          </w:p>
        </w:tc>
        <w:tc>
          <w:tcPr>
            <w:tcW w:w="1835" w:type="dxa"/>
          </w:tcPr>
          <w:p w14:paraId="10572D8A" w14:textId="77777777" w:rsidR="007666C7" w:rsidRPr="00124093" w:rsidRDefault="007666C7">
            <w:pPr>
              <w:rPr>
                <w:rFonts w:asciiTheme="minorHAnsi" w:hAnsiTheme="minorHAnsi" w:cs="Arial"/>
                <w:b/>
                <w:szCs w:val="20"/>
              </w:rPr>
            </w:pPr>
            <w:r w:rsidRPr="00124093">
              <w:rPr>
                <w:rFonts w:asciiTheme="minorHAnsi" w:hAnsiTheme="minorHAnsi" w:cs="Arial"/>
                <w:b/>
                <w:sz w:val="22"/>
                <w:szCs w:val="20"/>
              </w:rPr>
              <w:t>Migratory strategy</w:t>
            </w:r>
          </w:p>
        </w:tc>
        <w:tc>
          <w:tcPr>
            <w:tcW w:w="1315" w:type="dxa"/>
          </w:tcPr>
          <w:p w14:paraId="7B7ABB34" w14:textId="77777777" w:rsidR="007666C7" w:rsidRPr="00124093" w:rsidRDefault="007666C7" w:rsidP="00124093">
            <w:pPr>
              <w:rPr>
                <w:rFonts w:asciiTheme="minorHAnsi" w:hAnsiTheme="minorHAnsi" w:cs="Calibri"/>
                <w:b/>
                <w:color w:val="000000"/>
                <w:szCs w:val="20"/>
              </w:rPr>
            </w:pPr>
            <w:r w:rsidRPr="00124093">
              <w:rPr>
                <w:rFonts w:asciiTheme="minorHAnsi" w:hAnsiTheme="minorHAnsi" w:cs="Calibri"/>
                <w:b/>
                <w:color w:val="000000"/>
                <w:szCs w:val="20"/>
              </w:rPr>
              <w:t>Conservation status</w:t>
            </w:r>
          </w:p>
        </w:tc>
        <w:tc>
          <w:tcPr>
            <w:tcW w:w="1293" w:type="dxa"/>
          </w:tcPr>
          <w:p w14:paraId="3A574361" w14:textId="6C3E5946" w:rsidR="00A618F7" w:rsidRPr="00124093" w:rsidRDefault="007666C7" w:rsidP="00124093">
            <w:pPr>
              <w:rPr>
                <w:rFonts w:asciiTheme="minorHAnsi" w:hAnsiTheme="minorHAnsi" w:cs="Calibri"/>
                <w:b/>
                <w:color w:val="000000"/>
                <w:szCs w:val="20"/>
              </w:rPr>
            </w:pPr>
            <w:r w:rsidRPr="00124093">
              <w:rPr>
                <w:rFonts w:asciiTheme="minorHAnsi" w:hAnsiTheme="minorHAnsi" w:cs="Calibri"/>
                <w:b/>
                <w:color w:val="000000"/>
                <w:szCs w:val="20"/>
              </w:rPr>
              <w:t>Distribution</w:t>
            </w:r>
          </w:p>
          <w:p w14:paraId="5A590202" w14:textId="6176581C" w:rsidR="007666C7" w:rsidRPr="00124093" w:rsidRDefault="007666C7" w:rsidP="00124093">
            <w:pPr>
              <w:rPr>
                <w:rFonts w:asciiTheme="minorHAnsi" w:hAnsiTheme="minorHAnsi" w:cs="Calibri"/>
                <w:b/>
                <w:color w:val="000000"/>
                <w:szCs w:val="20"/>
              </w:rPr>
            </w:pPr>
            <w:r w:rsidRPr="00124093">
              <w:rPr>
                <w:rFonts w:asciiTheme="minorHAnsi" w:hAnsiTheme="minorHAnsi" w:cs="Calibri"/>
                <w:b/>
                <w:color w:val="000000"/>
                <w:sz w:val="18"/>
                <w:szCs w:val="18"/>
              </w:rPr>
              <w:t>(1</w:t>
            </w:r>
            <w:r w:rsidR="001F2AFD" w:rsidRPr="00124093">
              <w:rPr>
                <w:rFonts w:asciiTheme="minorHAnsi" w:hAnsiTheme="minorHAnsi" w:cs="Calibri"/>
                <w:b/>
                <w:color w:val="000000"/>
                <w:sz w:val="18"/>
                <w:szCs w:val="18"/>
              </w:rPr>
              <w:t xml:space="preserve"> </w:t>
            </w:r>
            <w:r w:rsidRPr="00124093">
              <w:rPr>
                <w:rFonts w:asciiTheme="minorHAnsi" w:hAnsiTheme="minorHAnsi" w:cs="Calibri"/>
                <w:b/>
                <w:color w:val="000000"/>
                <w:sz w:val="18"/>
                <w:szCs w:val="18"/>
              </w:rPr>
              <w:t>= MDB,</w:t>
            </w:r>
            <w:r w:rsidR="00A924FC">
              <w:rPr>
                <w:rFonts w:asciiTheme="minorHAnsi" w:hAnsiTheme="minorHAnsi" w:cs="Calibri"/>
                <w:b/>
                <w:color w:val="000000"/>
                <w:sz w:val="18"/>
                <w:szCs w:val="18"/>
              </w:rPr>
              <w:t xml:space="preserve"> </w:t>
            </w:r>
            <w:r w:rsidRPr="00124093">
              <w:rPr>
                <w:rFonts w:asciiTheme="minorHAnsi" w:hAnsiTheme="minorHAnsi" w:cs="Calibri"/>
                <w:b/>
                <w:color w:val="000000"/>
                <w:sz w:val="18"/>
                <w:szCs w:val="18"/>
              </w:rPr>
              <w:t>2</w:t>
            </w:r>
            <w:r w:rsidR="001F2AFD" w:rsidRPr="00124093">
              <w:rPr>
                <w:rFonts w:asciiTheme="minorHAnsi" w:hAnsiTheme="minorHAnsi" w:cs="Calibri"/>
                <w:b/>
                <w:color w:val="000000"/>
                <w:sz w:val="18"/>
                <w:szCs w:val="18"/>
              </w:rPr>
              <w:t xml:space="preserve"> </w:t>
            </w:r>
            <w:r w:rsidRPr="00124093">
              <w:rPr>
                <w:rFonts w:asciiTheme="minorHAnsi" w:hAnsiTheme="minorHAnsi" w:cs="Calibri"/>
                <w:b/>
                <w:color w:val="000000"/>
                <w:sz w:val="18"/>
                <w:szCs w:val="18"/>
              </w:rPr>
              <w:t>=</w:t>
            </w:r>
            <w:r w:rsidR="001F2AFD" w:rsidRPr="00124093">
              <w:rPr>
                <w:rFonts w:asciiTheme="minorHAnsi" w:hAnsiTheme="minorHAnsi" w:cs="Calibri"/>
                <w:b/>
                <w:color w:val="000000"/>
                <w:sz w:val="18"/>
                <w:szCs w:val="18"/>
              </w:rPr>
              <w:t xml:space="preserve"> </w:t>
            </w:r>
            <w:r w:rsidRPr="00124093">
              <w:rPr>
                <w:rFonts w:asciiTheme="minorHAnsi" w:hAnsiTheme="minorHAnsi" w:cs="Calibri"/>
                <w:b/>
                <w:color w:val="000000"/>
                <w:sz w:val="18"/>
                <w:szCs w:val="18"/>
              </w:rPr>
              <w:t>coastal)</w:t>
            </w:r>
          </w:p>
        </w:tc>
      </w:tr>
      <w:tr w:rsidR="007666C7" w:rsidRPr="000F75B7" w14:paraId="3C107C77" w14:textId="77777777" w:rsidTr="00124093">
        <w:tc>
          <w:tcPr>
            <w:tcW w:w="2518" w:type="dxa"/>
          </w:tcPr>
          <w:p w14:paraId="0AD7FF16"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Bidyanus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bidyanus</w:t>
            </w:r>
            <w:proofErr w:type="spellEnd"/>
          </w:p>
        </w:tc>
        <w:tc>
          <w:tcPr>
            <w:tcW w:w="2126" w:type="dxa"/>
          </w:tcPr>
          <w:p w14:paraId="1B61B175" w14:textId="5AB664AB"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Silver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0DE18D67"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20FA6F3A" w14:textId="457D4973"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w:t>
            </w:r>
            <w:r w:rsidR="00B447FC">
              <w:rPr>
                <w:rStyle w:val="FootnoteReference"/>
                <w:rFonts w:asciiTheme="minorHAnsi" w:hAnsiTheme="minorHAnsi"/>
                <w:color w:val="000000"/>
                <w:szCs w:val="22"/>
              </w:rPr>
              <w:footnoteReference w:id="4"/>
            </w:r>
            <w:r w:rsidRPr="00124093">
              <w:rPr>
                <w:rFonts w:asciiTheme="minorHAnsi" w:hAnsiTheme="minorHAnsi" w:cs="Calibri"/>
                <w:color w:val="000000"/>
                <w:szCs w:val="22"/>
              </w:rPr>
              <w:t>, FFG</w:t>
            </w:r>
            <w:r w:rsidR="00B447FC">
              <w:rPr>
                <w:rStyle w:val="FootnoteReference"/>
                <w:rFonts w:asciiTheme="minorHAnsi" w:hAnsiTheme="minorHAnsi"/>
                <w:color w:val="000000"/>
                <w:szCs w:val="22"/>
              </w:rPr>
              <w:footnoteReference w:id="5"/>
            </w:r>
          </w:p>
        </w:tc>
        <w:tc>
          <w:tcPr>
            <w:tcW w:w="1293" w:type="dxa"/>
          </w:tcPr>
          <w:p w14:paraId="4289D07F"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24445F49" w14:textId="77777777" w:rsidTr="00124093">
        <w:tc>
          <w:tcPr>
            <w:tcW w:w="2518" w:type="dxa"/>
          </w:tcPr>
          <w:p w14:paraId="5F83C363"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Craterocephalus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fluviatilis</w:t>
            </w:r>
            <w:proofErr w:type="spellEnd"/>
          </w:p>
        </w:tc>
        <w:tc>
          <w:tcPr>
            <w:tcW w:w="2126" w:type="dxa"/>
          </w:tcPr>
          <w:p w14:paraId="5CEB84DB" w14:textId="2240C9B1"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Murray </w:t>
            </w:r>
            <w:proofErr w:type="spellStart"/>
            <w:r w:rsidR="001F2AFD">
              <w:rPr>
                <w:rFonts w:asciiTheme="minorHAnsi" w:hAnsiTheme="minorHAnsi" w:cs="Arial"/>
                <w:color w:val="000000"/>
                <w:sz w:val="18"/>
                <w:szCs w:val="18"/>
              </w:rPr>
              <w:t>H</w:t>
            </w:r>
            <w:r w:rsidR="001F2AFD" w:rsidRPr="00124093">
              <w:rPr>
                <w:rFonts w:asciiTheme="minorHAnsi" w:hAnsiTheme="minorHAnsi" w:cs="Arial"/>
                <w:color w:val="000000"/>
                <w:sz w:val="18"/>
                <w:szCs w:val="18"/>
              </w:rPr>
              <w:t>ardyhead</w:t>
            </w:r>
            <w:proofErr w:type="spellEnd"/>
          </w:p>
        </w:tc>
        <w:tc>
          <w:tcPr>
            <w:tcW w:w="1835" w:type="dxa"/>
          </w:tcPr>
          <w:p w14:paraId="5254A1DF" w14:textId="77777777" w:rsidR="007666C7" w:rsidRPr="00124093" w:rsidRDefault="007666C7">
            <w:pPr>
              <w:rPr>
                <w:rFonts w:asciiTheme="minorHAnsi" w:hAnsiTheme="minorHAnsi" w:cs="Arial"/>
                <w:sz w:val="18"/>
                <w:szCs w:val="18"/>
              </w:rPr>
            </w:pPr>
          </w:p>
        </w:tc>
        <w:tc>
          <w:tcPr>
            <w:tcW w:w="1315" w:type="dxa"/>
          </w:tcPr>
          <w:p w14:paraId="13D2B976"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1621A85B"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5E9E2530" w14:textId="77777777" w:rsidTr="00124093">
        <w:tc>
          <w:tcPr>
            <w:tcW w:w="2518" w:type="dxa"/>
          </w:tcPr>
          <w:p w14:paraId="6E083E25"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Craterocephalus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stercusmuscarum</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fulvus</w:t>
            </w:r>
            <w:proofErr w:type="spellEnd"/>
          </w:p>
        </w:tc>
        <w:tc>
          <w:tcPr>
            <w:tcW w:w="2126" w:type="dxa"/>
          </w:tcPr>
          <w:p w14:paraId="4D450E59" w14:textId="7DA14D40" w:rsidR="007666C7" w:rsidRPr="00124093" w:rsidRDefault="007666C7">
            <w:pPr>
              <w:rPr>
                <w:rFonts w:asciiTheme="minorHAnsi" w:hAnsiTheme="minorHAnsi" w:cs="Arial"/>
                <w:color w:val="000000"/>
                <w:sz w:val="18"/>
                <w:szCs w:val="18"/>
              </w:rPr>
            </w:pPr>
            <w:proofErr w:type="spellStart"/>
            <w:r w:rsidRPr="00124093">
              <w:rPr>
                <w:rFonts w:asciiTheme="minorHAnsi" w:hAnsiTheme="minorHAnsi" w:cs="Arial"/>
                <w:color w:val="000000"/>
                <w:sz w:val="18"/>
                <w:szCs w:val="18"/>
              </w:rPr>
              <w:t>Unspecked</w:t>
            </w:r>
            <w:proofErr w:type="spellEnd"/>
            <w:r w:rsidRPr="00124093">
              <w:rPr>
                <w:rFonts w:asciiTheme="minorHAnsi" w:hAnsiTheme="minorHAnsi" w:cs="Arial"/>
                <w:color w:val="000000"/>
                <w:sz w:val="18"/>
                <w:szCs w:val="18"/>
              </w:rPr>
              <w:t xml:space="preserve"> </w:t>
            </w:r>
            <w:proofErr w:type="spellStart"/>
            <w:r w:rsidR="001F2AFD">
              <w:rPr>
                <w:rFonts w:asciiTheme="minorHAnsi" w:hAnsiTheme="minorHAnsi" w:cs="Arial"/>
                <w:color w:val="000000"/>
                <w:sz w:val="18"/>
                <w:szCs w:val="18"/>
              </w:rPr>
              <w:t>H</w:t>
            </w:r>
            <w:r w:rsidR="001F2AFD" w:rsidRPr="00124093">
              <w:rPr>
                <w:rFonts w:asciiTheme="minorHAnsi" w:hAnsiTheme="minorHAnsi" w:cs="Arial"/>
                <w:color w:val="000000"/>
                <w:sz w:val="18"/>
                <w:szCs w:val="18"/>
              </w:rPr>
              <w:t>ardyhead</w:t>
            </w:r>
            <w:proofErr w:type="spellEnd"/>
          </w:p>
        </w:tc>
        <w:tc>
          <w:tcPr>
            <w:tcW w:w="1835" w:type="dxa"/>
          </w:tcPr>
          <w:p w14:paraId="6D443E60"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6E19E51B"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72771CF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51EAA408" w14:textId="77777777" w:rsidTr="00124093">
        <w:tc>
          <w:tcPr>
            <w:tcW w:w="2518" w:type="dxa"/>
          </w:tcPr>
          <w:p w14:paraId="740581F8"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Gadopsis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bispinosus</w:t>
            </w:r>
            <w:proofErr w:type="spellEnd"/>
          </w:p>
        </w:tc>
        <w:tc>
          <w:tcPr>
            <w:tcW w:w="2126" w:type="dxa"/>
          </w:tcPr>
          <w:p w14:paraId="1257F7A4" w14:textId="301D95D9"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Two-spined </w:t>
            </w:r>
            <w:r w:rsidR="001F2AFD">
              <w:rPr>
                <w:rFonts w:asciiTheme="minorHAnsi" w:hAnsiTheme="minorHAnsi" w:cs="Arial"/>
                <w:color w:val="000000"/>
                <w:sz w:val="18"/>
                <w:szCs w:val="18"/>
              </w:rPr>
              <w:t>B</w:t>
            </w:r>
            <w:r w:rsidR="001F2AFD" w:rsidRPr="00124093">
              <w:rPr>
                <w:rFonts w:asciiTheme="minorHAnsi" w:hAnsiTheme="minorHAnsi" w:cs="Arial"/>
                <w:color w:val="000000"/>
                <w:sz w:val="18"/>
                <w:szCs w:val="18"/>
              </w:rPr>
              <w:t>lackfish</w:t>
            </w:r>
          </w:p>
        </w:tc>
        <w:tc>
          <w:tcPr>
            <w:tcW w:w="1835" w:type="dxa"/>
          </w:tcPr>
          <w:p w14:paraId="53C3FB76"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2092B024" w14:textId="77777777" w:rsidR="007666C7" w:rsidRPr="00124093" w:rsidRDefault="007666C7" w:rsidP="00124093">
            <w:pPr>
              <w:rPr>
                <w:rFonts w:asciiTheme="minorHAnsi" w:hAnsiTheme="minorHAnsi" w:cs="Calibri"/>
                <w:color w:val="000000"/>
                <w:szCs w:val="22"/>
              </w:rPr>
            </w:pPr>
          </w:p>
        </w:tc>
        <w:tc>
          <w:tcPr>
            <w:tcW w:w="1293" w:type="dxa"/>
          </w:tcPr>
          <w:p w14:paraId="367C197D"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4FDDC591" w14:textId="77777777" w:rsidTr="00124093">
        <w:tc>
          <w:tcPr>
            <w:tcW w:w="2518" w:type="dxa"/>
          </w:tcPr>
          <w:p w14:paraId="31A395A8"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proofErr w:type="spellStart"/>
            <w:r w:rsidRPr="00124093">
              <w:rPr>
                <w:rFonts w:asciiTheme="minorHAnsi" w:hAnsiTheme="minorHAnsi" w:cs="Arial"/>
                <w:i/>
                <w:iCs/>
                <w:color w:val="000000"/>
                <w:sz w:val="18"/>
                <w:szCs w:val="18"/>
              </w:rPr>
              <w:t>fuscus</w:t>
            </w:r>
            <w:proofErr w:type="spellEnd"/>
          </w:p>
        </w:tc>
        <w:tc>
          <w:tcPr>
            <w:tcW w:w="2126" w:type="dxa"/>
          </w:tcPr>
          <w:p w14:paraId="6BB12432" w14:textId="7A0A7A93"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Barred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05C68E06"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2D433966"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06FDC0E5"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6188A718" w14:textId="77777777" w:rsidTr="00124093">
        <w:tc>
          <w:tcPr>
            <w:tcW w:w="2518" w:type="dxa"/>
          </w:tcPr>
          <w:p w14:paraId="09F1243F"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r w:rsidRPr="00124093">
              <w:rPr>
                <w:rFonts w:asciiTheme="minorHAnsi" w:hAnsiTheme="minorHAnsi" w:cs="Arial"/>
                <w:iCs/>
                <w:color w:val="000000"/>
                <w:sz w:val="18"/>
                <w:szCs w:val="18"/>
              </w:rPr>
              <w:t>sp. 2</w:t>
            </w:r>
          </w:p>
        </w:tc>
        <w:tc>
          <w:tcPr>
            <w:tcW w:w="2126" w:type="dxa"/>
          </w:tcPr>
          <w:p w14:paraId="03082CD4" w14:textId="7F0D43F2"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Riffle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6BAC6D5F"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50ECC3BC" w14:textId="77777777" w:rsidR="007666C7" w:rsidRPr="00124093" w:rsidRDefault="007666C7" w:rsidP="00124093">
            <w:pPr>
              <w:rPr>
                <w:rFonts w:asciiTheme="minorHAnsi" w:hAnsiTheme="minorHAnsi" w:cs="Calibri"/>
                <w:color w:val="000000"/>
                <w:szCs w:val="22"/>
              </w:rPr>
            </w:pPr>
          </w:p>
        </w:tc>
        <w:tc>
          <w:tcPr>
            <w:tcW w:w="1293" w:type="dxa"/>
          </w:tcPr>
          <w:p w14:paraId="261DD532"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37EA0553" w14:textId="77777777" w:rsidTr="00124093">
        <w:tc>
          <w:tcPr>
            <w:tcW w:w="2518" w:type="dxa"/>
          </w:tcPr>
          <w:p w14:paraId="527F2BF1"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Hypseleotris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klunzingeri</w:t>
            </w:r>
            <w:proofErr w:type="spellEnd"/>
          </w:p>
        </w:tc>
        <w:tc>
          <w:tcPr>
            <w:tcW w:w="2126" w:type="dxa"/>
          </w:tcPr>
          <w:p w14:paraId="73C5AFCA" w14:textId="569ECC3F"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Western </w:t>
            </w:r>
            <w:r w:rsidR="001F2AFD">
              <w:rPr>
                <w:rFonts w:asciiTheme="minorHAnsi" w:hAnsiTheme="minorHAnsi" w:cs="Arial"/>
                <w:color w:val="000000"/>
                <w:sz w:val="18"/>
                <w:szCs w:val="18"/>
              </w:rPr>
              <w:t>C</w:t>
            </w:r>
            <w:r w:rsidR="001F2AFD" w:rsidRPr="00124093">
              <w:rPr>
                <w:rFonts w:asciiTheme="minorHAnsi" w:hAnsiTheme="minorHAnsi" w:cs="Arial"/>
                <w:color w:val="000000"/>
                <w:sz w:val="18"/>
                <w:szCs w:val="18"/>
              </w:rPr>
              <w:t xml:space="preserve">arp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01F5C02A"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4BD9AE66" w14:textId="77777777" w:rsidR="007666C7" w:rsidRPr="00124093" w:rsidRDefault="007666C7" w:rsidP="00124093">
            <w:pPr>
              <w:rPr>
                <w:rFonts w:asciiTheme="minorHAnsi" w:hAnsiTheme="minorHAnsi" w:cs="Calibri"/>
                <w:color w:val="000000"/>
                <w:szCs w:val="22"/>
              </w:rPr>
            </w:pPr>
          </w:p>
        </w:tc>
        <w:tc>
          <w:tcPr>
            <w:tcW w:w="1293" w:type="dxa"/>
          </w:tcPr>
          <w:p w14:paraId="79046029"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59D99DF6" w14:textId="77777777" w:rsidTr="00124093">
        <w:tc>
          <w:tcPr>
            <w:tcW w:w="2518" w:type="dxa"/>
          </w:tcPr>
          <w:p w14:paraId="27DB0184"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Maccullochella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macquariensis</w:t>
            </w:r>
            <w:proofErr w:type="spellEnd"/>
          </w:p>
        </w:tc>
        <w:tc>
          <w:tcPr>
            <w:tcW w:w="2126" w:type="dxa"/>
          </w:tcPr>
          <w:p w14:paraId="17D5FFEB" w14:textId="250E68E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Trout </w:t>
            </w:r>
            <w:r w:rsidR="001F2AFD">
              <w:rPr>
                <w:rFonts w:asciiTheme="minorHAnsi" w:hAnsiTheme="minorHAnsi" w:cs="Arial"/>
                <w:color w:val="000000"/>
                <w:sz w:val="18"/>
                <w:szCs w:val="18"/>
              </w:rPr>
              <w:t>C</w:t>
            </w:r>
            <w:r w:rsidR="001F2AFD" w:rsidRPr="00124093">
              <w:rPr>
                <w:rFonts w:asciiTheme="minorHAnsi" w:hAnsiTheme="minorHAnsi" w:cs="Arial"/>
                <w:color w:val="000000"/>
                <w:sz w:val="18"/>
                <w:szCs w:val="18"/>
              </w:rPr>
              <w:t>od</w:t>
            </w:r>
          </w:p>
        </w:tc>
        <w:tc>
          <w:tcPr>
            <w:tcW w:w="1835" w:type="dxa"/>
          </w:tcPr>
          <w:p w14:paraId="07C7A17B"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108AADA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3333809C"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75CDB430" w14:textId="77777777" w:rsidTr="00124093">
        <w:tc>
          <w:tcPr>
            <w:tcW w:w="2518" w:type="dxa"/>
          </w:tcPr>
          <w:p w14:paraId="0C8DD68A"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Maccullochella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peelii</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peelii</w:t>
            </w:r>
            <w:proofErr w:type="spellEnd"/>
          </w:p>
        </w:tc>
        <w:tc>
          <w:tcPr>
            <w:tcW w:w="2126" w:type="dxa"/>
          </w:tcPr>
          <w:p w14:paraId="386C1C63" w14:textId="34DB1B7E"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Murray </w:t>
            </w:r>
            <w:r w:rsidR="001F2AFD">
              <w:rPr>
                <w:rFonts w:asciiTheme="minorHAnsi" w:hAnsiTheme="minorHAnsi" w:cs="Arial"/>
                <w:color w:val="000000"/>
                <w:sz w:val="18"/>
                <w:szCs w:val="18"/>
              </w:rPr>
              <w:t>C</w:t>
            </w:r>
            <w:r w:rsidR="001F2AFD" w:rsidRPr="00124093">
              <w:rPr>
                <w:rFonts w:asciiTheme="minorHAnsi" w:hAnsiTheme="minorHAnsi" w:cs="Arial"/>
                <w:color w:val="000000"/>
                <w:sz w:val="18"/>
                <w:szCs w:val="18"/>
              </w:rPr>
              <w:t>od</w:t>
            </w:r>
          </w:p>
        </w:tc>
        <w:tc>
          <w:tcPr>
            <w:tcW w:w="1835" w:type="dxa"/>
          </w:tcPr>
          <w:p w14:paraId="2689DAE8"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119FC11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38BE40EE"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5FEA8A21" w14:textId="77777777" w:rsidTr="00124093">
        <w:tc>
          <w:tcPr>
            <w:tcW w:w="2518" w:type="dxa"/>
          </w:tcPr>
          <w:p w14:paraId="6F868B72"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Macquaria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ambigua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ambigua</w:t>
            </w:r>
            <w:proofErr w:type="spellEnd"/>
          </w:p>
        </w:tc>
        <w:tc>
          <w:tcPr>
            <w:tcW w:w="2126" w:type="dxa"/>
          </w:tcPr>
          <w:p w14:paraId="17A097EA" w14:textId="54BA85BE"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Golden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06F0BD75"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5CA0F5FD" w14:textId="77777777" w:rsidR="007666C7" w:rsidRPr="00124093" w:rsidRDefault="007666C7" w:rsidP="00124093">
            <w:pPr>
              <w:rPr>
                <w:rFonts w:asciiTheme="minorHAnsi" w:hAnsiTheme="minorHAnsi" w:cs="Calibri"/>
                <w:color w:val="000000"/>
                <w:szCs w:val="22"/>
              </w:rPr>
            </w:pPr>
          </w:p>
        </w:tc>
        <w:tc>
          <w:tcPr>
            <w:tcW w:w="1293" w:type="dxa"/>
          </w:tcPr>
          <w:p w14:paraId="2609C58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0CC91E9A" w14:textId="77777777" w:rsidTr="00124093">
        <w:tc>
          <w:tcPr>
            <w:tcW w:w="2518" w:type="dxa"/>
          </w:tcPr>
          <w:p w14:paraId="43C1EA88"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Macquaria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australasica</w:t>
            </w:r>
            <w:proofErr w:type="spellEnd"/>
          </w:p>
        </w:tc>
        <w:tc>
          <w:tcPr>
            <w:tcW w:w="2126" w:type="dxa"/>
          </w:tcPr>
          <w:p w14:paraId="014F3562" w14:textId="12A9A31E"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Macquarie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56BF9923"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0F62B7D3"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5932CC01"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4BFD0E44" w14:textId="77777777" w:rsidTr="00124093">
        <w:tc>
          <w:tcPr>
            <w:tcW w:w="2518" w:type="dxa"/>
          </w:tcPr>
          <w:p w14:paraId="1AA7C46D"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Melanotaenia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fluviatilis</w:t>
            </w:r>
            <w:proofErr w:type="spellEnd"/>
          </w:p>
        </w:tc>
        <w:tc>
          <w:tcPr>
            <w:tcW w:w="2126" w:type="dxa"/>
          </w:tcPr>
          <w:p w14:paraId="31275234" w14:textId="7F233B7C" w:rsidR="007666C7" w:rsidRPr="00124093" w:rsidRDefault="002B0182">
            <w:pPr>
              <w:rPr>
                <w:rFonts w:asciiTheme="minorHAnsi" w:hAnsiTheme="minorHAnsi" w:cs="Arial"/>
                <w:color w:val="000000"/>
                <w:sz w:val="18"/>
                <w:szCs w:val="18"/>
              </w:rPr>
            </w:pPr>
            <w:r>
              <w:rPr>
                <w:rFonts w:asciiTheme="minorHAnsi" w:hAnsiTheme="minorHAnsi" w:cs="Arial"/>
                <w:color w:val="000000"/>
                <w:sz w:val="18"/>
                <w:szCs w:val="18"/>
              </w:rPr>
              <w:t>Murray–Darling</w:t>
            </w:r>
            <w:r w:rsidR="007666C7" w:rsidRPr="00124093">
              <w:rPr>
                <w:rFonts w:asciiTheme="minorHAnsi" w:hAnsiTheme="minorHAnsi" w:cs="Arial"/>
                <w:color w:val="000000"/>
                <w:sz w:val="18"/>
                <w:szCs w:val="18"/>
              </w:rPr>
              <w:t xml:space="preserve"> </w:t>
            </w:r>
            <w:proofErr w:type="spellStart"/>
            <w:r w:rsidR="001F2AFD">
              <w:rPr>
                <w:rFonts w:asciiTheme="minorHAnsi" w:hAnsiTheme="minorHAnsi" w:cs="Arial"/>
                <w:color w:val="000000"/>
                <w:sz w:val="18"/>
                <w:szCs w:val="18"/>
              </w:rPr>
              <w:t>R</w:t>
            </w:r>
            <w:r w:rsidR="001F2AFD" w:rsidRPr="00124093">
              <w:rPr>
                <w:rFonts w:asciiTheme="minorHAnsi" w:hAnsiTheme="minorHAnsi" w:cs="Arial"/>
                <w:color w:val="000000"/>
                <w:sz w:val="18"/>
                <w:szCs w:val="18"/>
              </w:rPr>
              <w:t>ainbowfish</w:t>
            </w:r>
            <w:proofErr w:type="spellEnd"/>
          </w:p>
        </w:tc>
        <w:tc>
          <w:tcPr>
            <w:tcW w:w="1835" w:type="dxa"/>
          </w:tcPr>
          <w:p w14:paraId="4C896F1B"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4F782CF5"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50619E27"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4B8C6C5C" w14:textId="77777777" w:rsidTr="00124093">
        <w:tc>
          <w:tcPr>
            <w:tcW w:w="2518" w:type="dxa"/>
          </w:tcPr>
          <w:p w14:paraId="46192736"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Mogurnda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adspersa</w:t>
            </w:r>
            <w:proofErr w:type="spellEnd"/>
          </w:p>
        </w:tc>
        <w:tc>
          <w:tcPr>
            <w:tcW w:w="2126" w:type="dxa"/>
          </w:tcPr>
          <w:p w14:paraId="4E021AA8" w14:textId="7D98976E"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Southern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urple</w:t>
            </w:r>
            <w:r w:rsidRPr="00124093">
              <w:rPr>
                <w:rFonts w:asciiTheme="minorHAnsi" w:hAnsiTheme="minorHAnsi" w:cs="Arial"/>
                <w:color w:val="000000"/>
                <w:sz w:val="18"/>
                <w:szCs w:val="18"/>
              </w:rPr>
              <w:t xml:space="preserve">-spotted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41C58948" w14:textId="77777777" w:rsidR="007666C7" w:rsidRPr="00124093" w:rsidRDefault="007666C7">
            <w:pPr>
              <w:rPr>
                <w:rFonts w:asciiTheme="minorHAnsi" w:hAnsiTheme="minorHAnsi" w:cs="Arial"/>
                <w:sz w:val="18"/>
                <w:szCs w:val="18"/>
              </w:rPr>
            </w:pPr>
          </w:p>
        </w:tc>
        <w:tc>
          <w:tcPr>
            <w:tcW w:w="1315" w:type="dxa"/>
          </w:tcPr>
          <w:p w14:paraId="5230585C" w14:textId="77777777" w:rsidR="007666C7" w:rsidRPr="00124093" w:rsidRDefault="007666C7" w:rsidP="00124093">
            <w:pPr>
              <w:rPr>
                <w:rFonts w:asciiTheme="minorHAnsi" w:hAnsiTheme="minorHAnsi" w:cs="Calibri"/>
                <w:color w:val="000000"/>
                <w:szCs w:val="22"/>
              </w:rPr>
            </w:pPr>
          </w:p>
        </w:tc>
        <w:tc>
          <w:tcPr>
            <w:tcW w:w="1293" w:type="dxa"/>
          </w:tcPr>
          <w:p w14:paraId="23BAAD05"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382BADAE" w14:textId="77777777" w:rsidTr="00124093">
        <w:tc>
          <w:tcPr>
            <w:tcW w:w="2518" w:type="dxa"/>
          </w:tcPr>
          <w:p w14:paraId="6525F391"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Nematalosa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erebi</w:t>
            </w:r>
            <w:proofErr w:type="spellEnd"/>
          </w:p>
        </w:tc>
        <w:tc>
          <w:tcPr>
            <w:tcW w:w="2126" w:type="dxa"/>
          </w:tcPr>
          <w:p w14:paraId="7BFDDBF6" w14:textId="61F65789"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Bony </w:t>
            </w:r>
            <w:r w:rsidR="001F2AFD">
              <w:rPr>
                <w:rFonts w:asciiTheme="minorHAnsi" w:hAnsiTheme="minorHAnsi" w:cs="Arial"/>
                <w:color w:val="000000"/>
                <w:sz w:val="18"/>
                <w:szCs w:val="18"/>
              </w:rPr>
              <w:t>H</w:t>
            </w:r>
            <w:r w:rsidR="001F2AFD" w:rsidRPr="00124093">
              <w:rPr>
                <w:rFonts w:asciiTheme="minorHAnsi" w:hAnsiTheme="minorHAnsi" w:cs="Arial"/>
                <w:color w:val="000000"/>
                <w:sz w:val="18"/>
                <w:szCs w:val="18"/>
              </w:rPr>
              <w:t>erring</w:t>
            </w:r>
          </w:p>
        </w:tc>
        <w:tc>
          <w:tcPr>
            <w:tcW w:w="1835" w:type="dxa"/>
          </w:tcPr>
          <w:p w14:paraId="54EC67D9"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Potamodromous</w:t>
            </w:r>
            <w:proofErr w:type="spellEnd"/>
          </w:p>
        </w:tc>
        <w:tc>
          <w:tcPr>
            <w:tcW w:w="1315" w:type="dxa"/>
          </w:tcPr>
          <w:p w14:paraId="0C58D6DD" w14:textId="77777777" w:rsidR="007666C7" w:rsidRPr="00124093" w:rsidRDefault="007666C7" w:rsidP="00124093">
            <w:pPr>
              <w:rPr>
                <w:rFonts w:asciiTheme="minorHAnsi" w:hAnsiTheme="minorHAnsi" w:cs="Calibri"/>
                <w:color w:val="000000"/>
                <w:szCs w:val="22"/>
              </w:rPr>
            </w:pPr>
          </w:p>
        </w:tc>
        <w:tc>
          <w:tcPr>
            <w:tcW w:w="1293" w:type="dxa"/>
          </w:tcPr>
          <w:p w14:paraId="47378665"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5001064B" w14:textId="77777777" w:rsidTr="00124093">
        <w:tc>
          <w:tcPr>
            <w:tcW w:w="2518" w:type="dxa"/>
          </w:tcPr>
          <w:p w14:paraId="7EB2AFA5"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Tandanus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tandanus</w:t>
            </w:r>
            <w:proofErr w:type="spellEnd"/>
          </w:p>
        </w:tc>
        <w:tc>
          <w:tcPr>
            <w:tcW w:w="2126" w:type="dxa"/>
          </w:tcPr>
          <w:p w14:paraId="28093911" w14:textId="42891748"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Freshwater </w:t>
            </w:r>
            <w:r w:rsidR="001F2AFD">
              <w:rPr>
                <w:rFonts w:asciiTheme="minorHAnsi" w:hAnsiTheme="minorHAnsi" w:cs="Arial"/>
                <w:color w:val="000000"/>
                <w:sz w:val="18"/>
                <w:szCs w:val="18"/>
              </w:rPr>
              <w:t>C</w:t>
            </w:r>
            <w:r w:rsidR="001F2AFD" w:rsidRPr="00124093">
              <w:rPr>
                <w:rFonts w:asciiTheme="minorHAnsi" w:hAnsiTheme="minorHAnsi" w:cs="Arial"/>
                <w:color w:val="000000"/>
                <w:sz w:val="18"/>
                <w:szCs w:val="18"/>
              </w:rPr>
              <w:t>atfish</w:t>
            </w:r>
          </w:p>
        </w:tc>
        <w:tc>
          <w:tcPr>
            <w:tcW w:w="1835" w:type="dxa"/>
          </w:tcPr>
          <w:p w14:paraId="04DEF8DA"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78FD7518"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2E8218E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w:t>
            </w:r>
          </w:p>
        </w:tc>
      </w:tr>
      <w:tr w:rsidR="007666C7" w:rsidRPr="000F75B7" w14:paraId="72D84CDD" w14:textId="77777777" w:rsidTr="00124093">
        <w:tc>
          <w:tcPr>
            <w:tcW w:w="2518" w:type="dxa"/>
          </w:tcPr>
          <w:p w14:paraId="525B3892"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Anguilla </w:t>
            </w:r>
            <w:proofErr w:type="spellStart"/>
            <w:r w:rsidRPr="00124093">
              <w:rPr>
                <w:rFonts w:asciiTheme="minorHAnsi" w:hAnsiTheme="minorHAnsi" w:cs="Arial"/>
                <w:i/>
                <w:iCs/>
                <w:color w:val="000000"/>
                <w:sz w:val="18"/>
                <w:szCs w:val="18"/>
              </w:rPr>
              <w:t>australis</w:t>
            </w:r>
            <w:proofErr w:type="spellEnd"/>
          </w:p>
        </w:tc>
        <w:tc>
          <w:tcPr>
            <w:tcW w:w="2126" w:type="dxa"/>
          </w:tcPr>
          <w:p w14:paraId="10962444" w14:textId="204F104E"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Short-finned </w:t>
            </w:r>
            <w:r w:rsidR="001F2AFD">
              <w:rPr>
                <w:rFonts w:asciiTheme="minorHAnsi" w:hAnsiTheme="minorHAnsi" w:cs="Arial"/>
                <w:color w:val="000000"/>
                <w:sz w:val="18"/>
                <w:szCs w:val="18"/>
              </w:rPr>
              <w:t>E</w:t>
            </w:r>
            <w:r w:rsidR="001F2AFD" w:rsidRPr="00124093">
              <w:rPr>
                <w:rFonts w:asciiTheme="minorHAnsi" w:hAnsiTheme="minorHAnsi" w:cs="Arial"/>
                <w:color w:val="000000"/>
                <w:sz w:val="18"/>
                <w:szCs w:val="18"/>
              </w:rPr>
              <w:t>el</w:t>
            </w:r>
          </w:p>
        </w:tc>
        <w:tc>
          <w:tcPr>
            <w:tcW w:w="1835" w:type="dxa"/>
          </w:tcPr>
          <w:p w14:paraId="6AF9F567"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1248732C" w14:textId="77777777" w:rsidR="007666C7" w:rsidRPr="00124093" w:rsidRDefault="007666C7" w:rsidP="00124093">
            <w:pPr>
              <w:rPr>
                <w:rFonts w:asciiTheme="minorHAnsi" w:hAnsiTheme="minorHAnsi" w:cs="Calibri"/>
                <w:color w:val="000000"/>
                <w:szCs w:val="22"/>
              </w:rPr>
            </w:pPr>
          </w:p>
        </w:tc>
        <w:tc>
          <w:tcPr>
            <w:tcW w:w="1293" w:type="dxa"/>
          </w:tcPr>
          <w:p w14:paraId="0077111E"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02FBA8F2" w14:textId="77777777" w:rsidTr="00124093">
        <w:tc>
          <w:tcPr>
            <w:tcW w:w="2518" w:type="dxa"/>
          </w:tcPr>
          <w:p w14:paraId="6F09B77D"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Anguilla </w:t>
            </w:r>
            <w:proofErr w:type="spellStart"/>
            <w:r w:rsidRPr="00124093">
              <w:rPr>
                <w:rFonts w:asciiTheme="minorHAnsi" w:hAnsiTheme="minorHAnsi" w:cs="Arial"/>
                <w:i/>
                <w:iCs/>
                <w:color w:val="000000"/>
                <w:sz w:val="18"/>
                <w:szCs w:val="18"/>
              </w:rPr>
              <w:t>reinhardtii</w:t>
            </w:r>
            <w:proofErr w:type="spellEnd"/>
          </w:p>
        </w:tc>
        <w:tc>
          <w:tcPr>
            <w:tcW w:w="2126" w:type="dxa"/>
          </w:tcPr>
          <w:p w14:paraId="62D12FDE" w14:textId="14315070"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Long-finned </w:t>
            </w:r>
            <w:r w:rsidR="001F2AFD">
              <w:rPr>
                <w:rFonts w:asciiTheme="minorHAnsi" w:hAnsiTheme="minorHAnsi" w:cs="Arial"/>
                <w:color w:val="000000"/>
                <w:sz w:val="18"/>
                <w:szCs w:val="18"/>
              </w:rPr>
              <w:t>E</w:t>
            </w:r>
            <w:r w:rsidR="001F2AFD" w:rsidRPr="00124093">
              <w:rPr>
                <w:rFonts w:asciiTheme="minorHAnsi" w:hAnsiTheme="minorHAnsi" w:cs="Arial"/>
                <w:color w:val="000000"/>
                <w:sz w:val="18"/>
                <w:szCs w:val="18"/>
              </w:rPr>
              <w:t>el</w:t>
            </w:r>
          </w:p>
        </w:tc>
        <w:tc>
          <w:tcPr>
            <w:tcW w:w="1835" w:type="dxa"/>
          </w:tcPr>
          <w:p w14:paraId="0E26426D"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6CCEFCDA" w14:textId="77777777" w:rsidR="007666C7" w:rsidRPr="00124093" w:rsidRDefault="007666C7" w:rsidP="00124093">
            <w:pPr>
              <w:rPr>
                <w:rFonts w:asciiTheme="minorHAnsi" w:hAnsiTheme="minorHAnsi" w:cs="Calibri"/>
                <w:color w:val="000000"/>
                <w:szCs w:val="22"/>
              </w:rPr>
            </w:pPr>
          </w:p>
        </w:tc>
        <w:tc>
          <w:tcPr>
            <w:tcW w:w="1293" w:type="dxa"/>
          </w:tcPr>
          <w:p w14:paraId="5BC72C4F"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752536D2" w14:textId="77777777" w:rsidTr="00124093">
        <w:tc>
          <w:tcPr>
            <w:tcW w:w="2518" w:type="dxa"/>
          </w:tcPr>
          <w:p w14:paraId="0B8D0204"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proofErr w:type="spellStart"/>
            <w:r w:rsidRPr="00124093">
              <w:rPr>
                <w:rFonts w:asciiTheme="minorHAnsi" w:hAnsiTheme="minorHAnsi" w:cs="Arial"/>
                <w:i/>
                <w:iCs/>
                <w:color w:val="000000"/>
                <w:sz w:val="18"/>
                <w:szCs w:val="18"/>
              </w:rPr>
              <w:t>maculatus</w:t>
            </w:r>
            <w:proofErr w:type="spellEnd"/>
          </w:p>
        </w:tc>
        <w:tc>
          <w:tcPr>
            <w:tcW w:w="2126" w:type="dxa"/>
          </w:tcPr>
          <w:p w14:paraId="3B930C7A" w14:textId="42E792D5"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Common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1352778F"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5DC16BEF" w14:textId="77777777" w:rsidR="007666C7" w:rsidRPr="00124093" w:rsidRDefault="007666C7" w:rsidP="00124093">
            <w:pPr>
              <w:rPr>
                <w:rFonts w:asciiTheme="minorHAnsi" w:hAnsiTheme="minorHAnsi" w:cs="Calibri"/>
                <w:color w:val="000000"/>
                <w:szCs w:val="22"/>
              </w:rPr>
            </w:pPr>
          </w:p>
        </w:tc>
        <w:tc>
          <w:tcPr>
            <w:tcW w:w="1293" w:type="dxa"/>
          </w:tcPr>
          <w:p w14:paraId="6056987F"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1945847F" w14:textId="77777777" w:rsidTr="00124093">
        <w:tc>
          <w:tcPr>
            <w:tcW w:w="2518" w:type="dxa"/>
          </w:tcPr>
          <w:p w14:paraId="2FB50BB4"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proofErr w:type="spellStart"/>
            <w:r w:rsidRPr="00124093">
              <w:rPr>
                <w:rFonts w:asciiTheme="minorHAnsi" w:hAnsiTheme="minorHAnsi" w:cs="Arial"/>
                <w:i/>
                <w:iCs/>
                <w:color w:val="000000"/>
                <w:sz w:val="18"/>
                <w:szCs w:val="18"/>
              </w:rPr>
              <w:t>truttaceus</w:t>
            </w:r>
            <w:proofErr w:type="spellEnd"/>
          </w:p>
        </w:tc>
        <w:tc>
          <w:tcPr>
            <w:tcW w:w="2126" w:type="dxa"/>
          </w:tcPr>
          <w:p w14:paraId="4F8EC424" w14:textId="48F8CD6B"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Spotted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33078B6B"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437C68C1" w14:textId="77777777" w:rsidR="007666C7" w:rsidRPr="00124093" w:rsidRDefault="007666C7" w:rsidP="00124093">
            <w:pPr>
              <w:rPr>
                <w:rFonts w:asciiTheme="minorHAnsi" w:hAnsiTheme="minorHAnsi" w:cs="Calibri"/>
                <w:color w:val="000000"/>
                <w:szCs w:val="22"/>
              </w:rPr>
            </w:pPr>
          </w:p>
        </w:tc>
        <w:tc>
          <w:tcPr>
            <w:tcW w:w="1293" w:type="dxa"/>
          </w:tcPr>
          <w:p w14:paraId="16CB88A3"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461828E2" w14:textId="77777777" w:rsidTr="00124093">
        <w:tc>
          <w:tcPr>
            <w:tcW w:w="2518" w:type="dxa"/>
          </w:tcPr>
          <w:p w14:paraId="1AF8C738"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Galaxiella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pusilla</w:t>
            </w:r>
            <w:proofErr w:type="spellEnd"/>
          </w:p>
        </w:tc>
        <w:tc>
          <w:tcPr>
            <w:tcW w:w="2126" w:type="dxa"/>
          </w:tcPr>
          <w:p w14:paraId="54FF62F8" w14:textId="0BED6C1F"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Dwarf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6484A3B3"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4F89018A"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560CDA1B"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3D46DAFB" w14:textId="77777777" w:rsidTr="00124093">
        <w:tc>
          <w:tcPr>
            <w:tcW w:w="2518" w:type="dxa"/>
          </w:tcPr>
          <w:p w14:paraId="27E52F3C"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Geotria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australis</w:t>
            </w:r>
            <w:proofErr w:type="spellEnd"/>
          </w:p>
        </w:tc>
        <w:tc>
          <w:tcPr>
            <w:tcW w:w="2126" w:type="dxa"/>
          </w:tcPr>
          <w:p w14:paraId="1E51CF11" w14:textId="2E59AA78"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Pouched </w:t>
            </w:r>
            <w:r w:rsidR="001F2AFD">
              <w:rPr>
                <w:rFonts w:asciiTheme="minorHAnsi" w:hAnsiTheme="minorHAnsi" w:cs="Arial"/>
                <w:color w:val="000000"/>
                <w:sz w:val="18"/>
                <w:szCs w:val="18"/>
              </w:rPr>
              <w:t>L</w:t>
            </w:r>
            <w:r w:rsidR="001F2AFD" w:rsidRPr="00124093">
              <w:rPr>
                <w:rFonts w:asciiTheme="minorHAnsi" w:hAnsiTheme="minorHAnsi" w:cs="Arial"/>
                <w:color w:val="000000"/>
                <w:sz w:val="18"/>
                <w:szCs w:val="18"/>
              </w:rPr>
              <w:t>amprey</w:t>
            </w:r>
          </w:p>
        </w:tc>
        <w:tc>
          <w:tcPr>
            <w:tcW w:w="1835" w:type="dxa"/>
          </w:tcPr>
          <w:p w14:paraId="4381707B"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57C4E617" w14:textId="77777777" w:rsidR="007666C7" w:rsidRPr="00124093" w:rsidRDefault="007666C7" w:rsidP="00124093">
            <w:pPr>
              <w:rPr>
                <w:rFonts w:asciiTheme="minorHAnsi" w:hAnsiTheme="minorHAnsi" w:cs="Calibri"/>
                <w:color w:val="000000"/>
                <w:szCs w:val="22"/>
              </w:rPr>
            </w:pPr>
          </w:p>
        </w:tc>
        <w:tc>
          <w:tcPr>
            <w:tcW w:w="1293" w:type="dxa"/>
          </w:tcPr>
          <w:p w14:paraId="37BBDE2B"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09ED4E6F" w14:textId="77777777" w:rsidTr="00124093">
        <w:tc>
          <w:tcPr>
            <w:tcW w:w="2518" w:type="dxa"/>
          </w:tcPr>
          <w:p w14:paraId="624BB456"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Gobiomorphus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australis</w:t>
            </w:r>
            <w:proofErr w:type="spellEnd"/>
          </w:p>
        </w:tc>
        <w:tc>
          <w:tcPr>
            <w:tcW w:w="2126" w:type="dxa"/>
          </w:tcPr>
          <w:p w14:paraId="0D522954" w14:textId="40ED82D4"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Striped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24082614" w14:textId="77777777" w:rsidR="007666C7" w:rsidRPr="00124093" w:rsidRDefault="007666C7">
            <w:pPr>
              <w:rPr>
                <w:rFonts w:asciiTheme="minorHAnsi" w:hAnsiTheme="minorHAnsi" w:cs="Arial"/>
                <w:sz w:val="18"/>
                <w:szCs w:val="18"/>
              </w:rPr>
            </w:pPr>
          </w:p>
        </w:tc>
        <w:tc>
          <w:tcPr>
            <w:tcW w:w="1315" w:type="dxa"/>
          </w:tcPr>
          <w:p w14:paraId="67A98755" w14:textId="77777777" w:rsidR="007666C7" w:rsidRPr="00124093" w:rsidRDefault="007666C7" w:rsidP="00124093">
            <w:pPr>
              <w:rPr>
                <w:rFonts w:asciiTheme="minorHAnsi" w:hAnsiTheme="minorHAnsi" w:cs="Calibri"/>
                <w:color w:val="000000"/>
                <w:szCs w:val="22"/>
              </w:rPr>
            </w:pPr>
          </w:p>
        </w:tc>
        <w:tc>
          <w:tcPr>
            <w:tcW w:w="1293" w:type="dxa"/>
          </w:tcPr>
          <w:p w14:paraId="6DB9BF5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141AC555" w14:textId="77777777" w:rsidTr="00124093">
        <w:tc>
          <w:tcPr>
            <w:tcW w:w="2518" w:type="dxa"/>
          </w:tcPr>
          <w:p w14:paraId="6FE6C13A"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Gobiomorphus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coxii</w:t>
            </w:r>
            <w:proofErr w:type="spellEnd"/>
          </w:p>
        </w:tc>
        <w:tc>
          <w:tcPr>
            <w:tcW w:w="2126" w:type="dxa"/>
          </w:tcPr>
          <w:p w14:paraId="028FC429" w14:textId="72C0D28F"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Cox’s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6065168F" w14:textId="77777777" w:rsidR="007666C7" w:rsidRPr="00124093" w:rsidRDefault="007666C7">
            <w:pPr>
              <w:rPr>
                <w:rFonts w:asciiTheme="minorHAnsi" w:hAnsiTheme="minorHAnsi" w:cs="Arial"/>
                <w:sz w:val="18"/>
                <w:szCs w:val="18"/>
              </w:rPr>
            </w:pPr>
          </w:p>
        </w:tc>
        <w:tc>
          <w:tcPr>
            <w:tcW w:w="1315" w:type="dxa"/>
          </w:tcPr>
          <w:p w14:paraId="211F589A"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4A96BE99"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45B3C71C" w14:textId="77777777" w:rsidTr="00124093">
        <w:tc>
          <w:tcPr>
            <w:tcW w:w="2518" w:type="dxa"/>
          </w:tcPr>
          <w:p w14:paraId="621107DF"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Hypseleotris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compressa</w:t>
            </w:r>
            <w:proofErr w:type="spellEnd"/>
          </w:p>
        </w:tc>
        <w:tc>
          <w:tcPr>
            <w:tcW w:w="2126" w:type="dxa"/>
          </w:tcPr>
          <w:p w14:paraId="4267E67B" w14:textId="6A5AA61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Empire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2701C8D0" w14:textId="77777777" w:rsidR="007666C7" w:rsidRPr="00124093" w:rsidRDefault="007666C7">
            <w:pPr>
              <w:rPr>
                <w:rFonts w:asciiTheme="minorHAnsi" w:hAnsiTheme="minorHAnsi" w:cs="Arial"/>
                <w:sz w:val="18"/>
                <w:szCs w:val="18"/>
              </w:rPr>
            </w:pPr>
          </w:p>
        </w:tc>
        <w:tc>
          <w:tcPr>
            <w:tcW w:w="1315" w:type="dxa"/>
          </w:tcPr>
          <w:p w14:paraId="0A819C06"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294B3818"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2186791C" w14:textId="77777777" w:rsidTr="00124093">
        <w:tc>
          <w:tcPr>
            <w:tcW w:w="2518" w:type="dxa"/>
          </w:tcPr>
          <w:p w14:paraId="1CEA6793"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Lovettia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sealii</w:t>
            </w:r>
            <w:proofErr w:type="spellEnd"/>
          </w:p>
        </w:tc>
        <w:tc>
          <w:tcPr>
            <w:tcW w:w="2126" w:type="dxa"/>
          </w:tcPr>
          <w:p w14:paraId="6794232E" w14:textId="32A2C102"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sidR="001F2AFD">
              <w:rPr>
                <w:rFonts w:asciiTheme="minorHAnsi" w:hAnsiTheme="minorHAnsi" w:cs="Arial"/>
                <w:color w:val="000000"/>
                <w:sz w:val="18"/>
                <w:szCs w:val="18"/>
              </w:rPr>
              <w:t>W</w:t>
            </w:r>
            <w:r w:rsidR="001F2AFD" w:rsidRPr="00124093">
              <w:rPr>
                <w:rFonts w:asciiTheme="minorHAnsi" w:hAnsiTheme="minorHAnsi" w:cs="Arial"/>
                <w:color w:val="000000"/>
                <w:sz w:val="18"/>
                <w:szCs w:val="18"/>
              </w:rPr>
              <w:t>hitebait</w:t>
            </w:r>
          </w:p>
        </w:tc>
        <w:tc>
          <w:tcPr>
            <w:tcW w:w="1835" w:type="dxa"/>
          </w:tcPr>
          <w:p w14:paraId="39167F11" w14:textId="77777777" w:rsidR="007666C7" w:rsidRPr="00124093" w:rsidRDefault="007666C7">
            <w:pPr>
              <w:rPr>
                <w:rFonts w:asciiTheme="minorHAnsi" w:hAnsiTheme="minorHAnsi" w:cs="Arial"/>
                <w:sz w:val="18"/>
                <w:szCs w:val="18"/>
              </w:rPr>
            </w:pPr>
          </w:p>
        </w:tc>
        <w:tc>
          <w:tcPr>
            <w:tcW w:w="1315" w:type="dxa"/>
          </w:tcPr>
          <w:p w14:paraId="2F158379"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676179B1"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49BDC2C5" w14:textId="77777777" w:rsidTr="00124093">
        <w:tc>
          <w:tcPr>
            <w:tcW w:w="2518" w:type="dxa"/>
          </w:tcPr>
          <w:p w14:paraId="3EE0D9AD"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Macquaria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novemaculeata</w:t>
            </w:r>
            <w:proofErr w:type="spellEnd"/>
          </w:p>
        </w:tc>
        <w:tc>
          <w:tcPr>
            <w:tcW w:w="2126" w:type="dxa"/>
          </w:tcPr>
          <w:p w14:paraId="530B85A8" w14:textId="28D33ED9"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sidR="001F2AFD">
              <w:rPr>
                <w:rFonts w:asciiTheme="minorHAnsi" w:hAnsiTheme="minorHAnsi" w:cs="Arial"/>
                <w:color w:val="000000"/>
                <w:sz w:val="18"/>
                <w:szCs w:val="18"/>
              </w:rPr>
              <w:t>B</w:t>
            </w:r>
            <w:r w:rsidR="001F2AFD" w:rsidRPr="00124093">
              <w:rPr>
                <w:rFonts w:asciiTheme="minorHAnsi" w:hAnsiTheme="minorHAnsi" w:cs="Arial"/>
                <w:color w:val="000000"/>
                <w:sz w:val="18"/>
                <w:szCs w:val="18"/>
              </w:rPr>
              <w:t>ass</w:t>
            </w:r>
          </w:p>
        </w:tc>
        <w:tc>
          <w:tcPr>
            <w:tcW w:w="1835" w:type="dxa"/>
          </w:tcPr>
          <w:p w14:paraId="7C1366A1"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0F551E36" w14:textId="77777777" w:rsidR="007666C7" w:rsidRPr="00124093" w:rsidRDefault="007666C7" w:rsidP="00124093">
            <w:pPr>
              <w:rPr>
                <w:rFonts w:asciiTheme="minorHAnsi" w:hAnsiTheme="minorHAnsi" w:cs="Calibri"/>
                <w:color w:val="000000"/>
                <w:szCs w:val="22"/>
              </w:rPr>
            </w:pPr>
          </w:p>
        </w:tc>
        <w:tc>
          <w:tcPr>
            <w:tcW w:w="1293" w:type="dxa"/>
          </w:tcPr>
          <w:p w14:paraId="4F74AA8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7B38236F" w14:textId="77777777" w:rsidTr="00124093">
        <w:tc>
          <w:tcPr>
            <w:tcW w:w="2518" w:type="dxa"/>
          </w:tcPr>
          <w:p w14:paraId="0FE5EA58"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Mordacia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mordax</w:t>
            </w:r>
            <w:proofErr w:type="spellEnd"/>
          </w:p>
        </w:tc>
        <w:tc>
          <w:tcPr>
            <w:tcW w:w="2126" w:type="dxa"/>
          </w:tcPr>
          <w:p w14:paraId="025BDF3B" w14:textId="4B1ECB7F"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Short-headed </w:t>
            </w:r>
            <w:r w:rsidR="001F2AFD">
              <w:rPr>
                <w:rFonts w:asciiTheme="minorHAnsi" w:hAnsiTheme="minorHAnsi" w:cs="Arial"/>
                <w:color w:val="000000"/>
                <w:sz w:val="18"/>
                <w:szCs w:val="18"/>
              </w:rPr>
              <w:t>L</w:t>
            </w:r>
            <w:r w:rsidR="001F2AFD" w:rsidRPr="00124093">
              <w:rPr>
                <w:rFonts w:asciiTheme="minorHAnsi" w:hAnsiTheme="minorHAnsi" w:cs="Arial"/>
                <w:color w:val="000000"/>
                <w:sz w:val="18"/>
                <w:szCs w:val="18"/>
              </w:rPr>
              <w:t>amprey</w:t>
            </w:r>
          </w:p>
        </w:tc>
        <w:tc>
          <w:tcPr>
            <w:tcW w:w="1835" w:type="dxa"/>
          </w:tcPr>
          <w:p w14:paraId="198F82D3"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319A8876" w14:textId="77777777" w:rsidR="007666C7" w:rsidRPr="00124093" w:rsidRDefault="007666C7" w:rsidP="00124093">
            <w:pPr>
              <w:rPr>
                <w:rFonts w:asciiTheme="minorHAnsi" w:hAnsiTheme="minorHAnsi" w:cs="Calibri"/>
                <w:color w:val="000000"/>
                <w:szCs w:val="22"/>
              </w:rPr>
            </w:pPr>
          </w:p>
        </w:tc>
        <w:tc>
          <w:tcPr>
            <w:tcW w:w="1293" w:type="dxa"/>
          </w:tcPr>
          <w:p w14:paraId="1071DD01"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243AAF17" w14:textId="77777777" w:rsidTr="00124093">
        <w:tc>
          <w:tcPr>
            <w:tcW w:w="2518" w:type="dxa"/>
          </w:tcPr>
          <w:p w14:paraId="33B462BE"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Nannoperca</w:t>
            </w:r>
            <w:proofErr w:type="spellEnd"/>
            <w:r w:rsidRPr="00124093">
              <w:rPr>
                <w:rFonts w:asciiTheme="minorHAnsi" w:hAnsiTheme="minorHAnsi" w:cs="Arial"/>
                <w:i/>
                <w:iCs/>
                <w:color w:val="000000"/>
                <w:sz w:val="18"/>
                <w:szCs w:val="18"/>
              </w:rPr>
              <w:t xml:space="preserve"> </w:t>
            </w:r>
            <w:r w:rsidRPr="00124093">
              <w:rPr>
                <w:rFonts w:asciiTheme="minorHAnsi" w:hAnsiTheme="minorHAnsi" w:cs="Arial"/>
                <w:color w:val="000000"/>
                <w:sz w:val="18"/>
                <w:szCs w:val="18"/>
              </w:rPr>
              <w:t>sp.1</w:t>
            </w:r>
          </w:p>
        </w:tc>
        <w:tc>
          <w:tcPr>
            <w:tcW w:w="2126" w:type="dxa"/>
          </w:tcPr>
          <w:p w14:paraId="2A3CF1F6" w14:textId="5BD218A8"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Flinders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 xml:space="preserve">ygmy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7F1B2329" w14:textId="77777777" w:rsidR="007666C7" w:rsidRPr="00124093" w:rsidRDefault="007666C7">
            <w:pPr>
              <w:rPr>
                <w:rFonts w:asciiTheme="minorHAnsi" w:hAnsiTheme="minorHAnsi" w:cs="Arial"/>
                <w:sz w:val="18"/>
                <w:szCs w:val="18"/>
              </w:rPr>
            </w:pPr>
          </w:p>
        </w:tc>
        <w:tc>
          <w:tcPr>
            <w:tcW w:w="1315" w:type="dxa"/>
          </w:tcPr>
          <w:p w14:paraId="4F20CFF5" w14:textId="77777777" w:rsidR="007666C7" w:rsidRPr="00124093" w:rsidRDefault="007666C7" w:rsidP="00124093">
            <w:pPr>
              <w:rPr>
                <w:rFonts w:asciiTheme="minorHAnsi" w:hAnsiTheme="minorHAnsi" w:cs="Calibri"/>
                <w:color w:val="000000"/>
                <w:szCs w:val="22"/>
              </w:rPr>
            </w:pPr>
          </w:p>
        </w:tc>
        <w:tc>
          <w:tcPr>
            <w:tcW w:w="1293" w:type="dxa"/>
          </w:tcPr>
          <w:p w14:paraId="38D6D1C8"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5DFA2A3A" w14:textId="77777777" w:rsidTr="00124093">
        <w:tc>
          <w:tcPr>
            <w:tcW w:w="2518" w:type="dxa"/>
          </w:tcPr>
          <w:p w14:paraId="7A5BB921"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Nannoperca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variegata</w:t>
            </w:r>
            <w:proofErr w:type="spellEnd"/>
          </w:p>
        </w:tc>
        <w:tc>
          <w:tcPr>
            <w:tcW w:w="2126" w:type="dxa"/>
          </w:tcPr>
          <w:p w14:paraId="2BDA1489" w14:textId="3AF66702"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Variegated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 xml:space="preserve">ygmy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685294D3"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4324405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60C418D9"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4D75513F" w14:textId="77777777" w:rsidTr="00124093">
        <w:tc>
          <w:tcPr>
            <w:tcW w:w="2518" w:type="dxa"/>
          </w:tcPr>
          <w:p w14:paraId="6132D467"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Neochanna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cleaveri</w:t>
            </w:r>
            <w:proofErr w:type="spellEnd"/>
          </w:p>
        </w:tc>
        <w:tc>
          <w:tcPr>
            <w:tcW w:w="2126" w:type="dxa"/>
          </w:tcPr>
          <w:p w14:paraId="760B4B61" w14:textId="19DA9191"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sidR="001F2AFD">
              <w:rPr>
                <w:rFonts w:asciiTheme="minorHAnsi" w:hAnsiTheme="minorHAnsi" w:cs="Arial"/>
                <w:color w:val="000000"/>
                <w:sz w:val="18"/>
                <w:szCs w:val="18"/>
              </w:rPr>
              <w:t>M</w:t>
            </w:r>
            <w:r w:rsidR="001F2AFD" w:rsidRPr="00124093">
              <w:rPr>
                <w:rFonts w:asciiTheme="minorHAnsi" w:hAnsiTheme="minorHAnsi" w:cs="Arial"/>
                <w:color w:val="000000"/>
                <w:sz w:val="18"/>
                <w:szCs w:val="18"/>
              </w:rPr>
              <w:t>udfish</w:t>
            </w:r>
          </w:p>
        </w:tc>
        <w:tc>
          <w:tcPr>
            <w:tcW w:w="1835" w:type="dxa"/>
          </w:tcPr>
          <w:p w14:paraId="2A57D1E2"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061B9882"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6BB658B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1B8B1876" w14:textId="77777777" w:rsidTr="00124093">
        <w:tc>
          <w:tcPr>
            <w:tcW w:w="2518" w:type="dxa"/>
          </w:tcPr>
          <w:p w14:paraId="28BABABA"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Potamalosa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richmondia</w:t>
            </w:r>
            <w:proofErr w:type="spellEnd"/>
          </w:p>
        </w:tc>
        <w:tc>
          <w:tcPr>
            <w:tcW w:w="2126" w:type="dxa"/>
          </w:tcPr>
          <w:p w14:paraId="1E9A2712" w14:textId="710F3958"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Freshwater </w:t>
            </w:r>
            <w:r w:rsidR="001F2AFD">
              <w:rPr>
                <w:rFonts w:asciiTheme="minorHAnsi" w:hAnsiTheme="minorHAnsi" w:cs="Arial"/>
                <w:color w:val="000000"/>
                <w:sz w:val="18"/>
                <w:szCs w:val="18"/>
              </w:rPr>
              <w:t>H</w:t>
            </w:r>
            <w:r w:rsidR="001F2AFD" w:rsidRPr="00124093">
              <w:rPr>
                <w:rFonts w:asciiTheme="minorHAnsi" w:hAnsiTheme="minorHAnsi" w:cs="Arial"/>
                <w:color w:val="000000"/>
                <w:sz w:val="18"/>
                <w:szCs w:val="18"/>
              </w:rPr>
              <w:t>erring</w:t>
            </w:r>
          </w:p>
        </w:tc>
        <w:tc>
          <w:tcPr>
            <w:tcW w:w="1835" w:type="dxa"/>
          </w:tcPr>
          <w:p w14:paraId="1AD9AB8B" w14:textId="77777777" w:rsidR="007666C7" w:rsidRPr="00124093" w:rsidRDefault="007666C7">
            <w:pPr>
              <w:rPr>
                <w:rFonts w:asciiTheme="minorHAnsi" w:hAnsiTheme="minorHAnsi" w:cs="Arial"/>
                <w:sz w:val="18"/>
                <w:szCs w:val="18"/>
              </w:rPr>
            </w:pPr>
          </w:p>
        </w:tc>
        <w:tc>
          <w:tcPr>
            <w:tcW w:w="1315" w:type="dxa"/>
          </w:tcPr>
          <w:p w14:paraId="2B96AA58"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FFG</w:t>
            </w:r>
          </w:p>
        </w:tc>
        <w:tc>
          <w:tcPr>
            <w:tcW w:w="1293" w:type="dxa"/>
          </w:tcPr>
          <w:p w14:paraId="4E11CA4F"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709143EC" w14:textId="77777777" w:rsidTr="00124093">
        <w:tc>
          <w:tcPr>
            <w:tcW w:w="2518" w:type="dxa"/>
          </w:tcPr>
          <w:p w14:paraId="42361F97"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Prototroctes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maraena</w:t>
            </w:r>
            <w:proofErr w:type="spellEnd"/>
          </w:p>
        </w:tc>
        <w:tc>
          <w:tcPr>
            <w:tcW w:w="2126" w:type="dxa"/>
          </w:tcPr>
          <w:p w14:paraId="3166AA97" w14:textId="7017E4B8"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rayling</w:t>
            </w:r>
          </w:p>
        </w:tc>
        <w:tc>
          <w:tcPr>
            <w:tcW w:w="1835" w:type="dxa"/>
          </w:tcPr>
          <w:p w14:paraId="4AAB2850"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23366D84"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7A141C5E"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00023DA7" w14:textId="77777777" w:rsidTr="00124093">
        <w:tc>
          <w:tcPr>
            <w:tcW w:w="2518" w:type="dxa"/>
          </w:tcPr>
          <w:p w14:paraId="0FE7A5A8"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Pseudaphritis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urvillii</w:t>
            </w:r>
            <w:proofErr w:type="spellEnd"/>
          </w:p>
        </w:tc>
        <w:tc>
          <w:tcPr>
            <w:tcW w:w="2126" w:type="dxa"/>
          </w:tcPr>
          <w:p w14:paraId="44CAC751" w14:textId="7777777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Tupong</w:t>
            </w:r>
          </w:p>
        </w:tc>
        <w:tc>
          <w:tcPr>
            <w:tcW w:w="1835" w:type="dxa"/>
          </w:tcPr>
          <w:p w14:paraId="324D4B7D"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5A55C4D0" w14:textId="77777777" w:rsidR="007666C7" w:rsidRPr="00124093" w:rsidRDefault="007666C7" w:rsidP="00124093">
            <w:pPr>
              <w:rPr>
                <w:rFonts w:asciiTheme="minorHAnsi" w:hAnsiTheme="minorHAnsi" w:cs="Calibri"/>
                <w:color w:val="000000"/>
                <w:szCs w:val="22"/>
              </w:rPr>
            </w:pPr>
          </w:p>
        </w:tc>
        <w:tc>
          <w:tcPr>
            <w:tcW w:w="1293" w:type="dxa"/>
          </w:tcPr>
          <w:p w14:paraId="276C4791"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w:t>
            </w:r>
          </w:p>
        </w:tc>
      </w:tr>
      <w:tr w:rsidR="007666C7" w:rsidRPr="000F75B7" w14:paraId="7AC04BE8" w14:textId="77777777" w:rsidTr="00124093">
        <w:tc>
          <w:tcPr>
            <w:tcW w:w="2518" w:type="dxa"/>
          </w:tcPr>
          <w:p w14:paraId="7103D714"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proofErr w:type="spellStart"/>
            <w:r w:rsidRPr="00124093">
              <w:rPr>
                <w:rFonts w:asciiTheme="minorHAnsi" w:hAnsiTheme="minorHAnsi" w:cs="Arial"/>
                <w:i/>
                <w:iCs/>
                <w:color w:val="000000"/>
                <w:sz w:val="18"/>
                <w:szCs w:val="18"/>
              </w:rPr>
              <w:t>brevipinnis</w:t>
            </w:r>
            <w:proofErr w:type="spellEnd"/>
          </w:p>
        </w:tc>
        <w:tc>
          <w:tcPr>
            <w:tcW w:w="2126" w:type="dxa"/>
          </w:tcPr>
          <w:p w14:paraId="3B5F08F0" w14:textId="7777777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Broad-finned Galaxias</w:t>
            </w:r>
          </w:p>
        </w:tc>
        <w:tc>
          <w:tcPr>
            <w:tcW w:w="1835" w:type="dxa"/>
          </w:tcPr>
          <w:p w14:paraId="47E6AB64" w14:textId="77777777" w:rsidR="007666C7" w:rsidRPr="00124093" w:rsidRDefault="007666C7">
            <w:pPr>
              <w:rPr>
                <w:rFonts w:asciiTheme="minorHAnsi" w:hAnsiTheme="minorHAnsi" w:cs="Arial"/>
                <w:sz w:val="18"/>
                <w:szCs w:val="18"/>
              </w:rPr>
            </w:pPr>
            <w:proofErr w:type="spellStart"/>
            <w:r w:rsidRPr="00124093">
              <w:rPr>
                <w:rFonts w:asciiTheme="minorHAnsi" w:hAnsiTheme="minorHAnsi" w:cs="Arial"/>
                <w:sz w:val="18"/>
                <w:szCs w:val="18"/>
              </w:rPr>
              <w:t>Diadromous</w:t>
            </w:r>
            <w:proofErr w:type="spellEnd"/>
          </w:p>
        </w:tc>
        <w:tc>
          <w:tcPr>
            <w:tcW w:w="1315" w:type="dxa"/>
          </w:tcPr>
          <w:p w14:paraId="7749EAC0" w14:textId="77777777" w:rsidR="007666C7" w:rsidRPr="00124093" w:rsidRDefault="007666C7" w:rsidP="00124093">
            <w:pPr>
              <w:rPr>
                <w:rFonts w:asciiTheme="minorHAnsi" w:hAnsiTheme="minorHAnsi" w:cs="Calibri"/>
                <w:color w:val="000000"/>
                <w:szCs w:val="22"/>
              </w:rPr>
            </w:pPr>
          </w:p>
        </w:tc>
        <w:tc>
          <w:tcPr>
            <w:tcW w:w="1293" w:type="dxa"/>
          </w:tcPr>
          <w:p w14:paraId="69BFB644"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1942E577" w14:textId="77777777" w:rsidTr="00124093">
        <w:tc>
          <w:tcPr>
            <w:tcW w:w="2518" w:type="dxa"/>
          </w:tcPr>
          <w:p w14:paraId="3E2CF120"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r w:rsidRPr="00124093">
              <w:rPr>
                <w:rFonts w:asciiTheme="minorHAnsi" w:hAnsiTheme="minorHAnsi" w:cs="Arial"/>
                <w:iCs/>
                <w:color w:val="000000"/>
                <w:sz w:val="18"/>
                <w:szCs w:val="18"/>
              </w:rPr>
              <w:t>sp.1</w:t>
            </w:r>
          </w:p>
        </w:tc>
        <w:tc>
          <w:tcPr>
            <w:tcW w:w="2126" w:type="dxa"/>
          </w:tcPr>
          <w:p w14:paraId="5D2B3D8D" w14:textId="5FAE5B81"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Obscure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5EE53DC3"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1B7F3F21" w14:textId="77777777" w:rsidR="007666C7" w:rsidRPr="00124093" w:rsidRDefault="007666C7" w:rsidP="00124093">
            <w:pPr>
              <w:rPr>
                <w:rFonts w:asciiTheme="minorHAnsi" w:hAnsiTheme="minorHAnsi" w:cs="Calibri"/>
                <w:color w:val="000000"/>
                <w:szCs w:val="22"/>
              </w:rPr>
            </w:pPr>
          </w:p>
        </w:tc>
        <w:tc>
          <w:tcPr>
            <w:tcW w:w="1293" w:type="dxa"/>
          </w:tcPr>
          <w:p w14:paraId="7BA58DEE"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0DFFAA77" w14:textId="77777777" w:rsidTr="00124093">
        <w:tc>
          <w:tcPr>
            <w:tcW w:w="2518" w:type="dxa"/>
          </w:tcPr>
          <w:p w14:paraId="3669BF67"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Nannoperca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australis</w:t>
            </w:r>
            <w:proofErr w:type="spellEnd"/>
          </w:p>
        </w:tc>
        <w:tc>
          <w:tcPr>
            <w:tcW w:w="2126" w:type="dxa"/>
          </w:tcPr>
          <w:p w14:paraId="11E09C9A" w14:textId="7F727E00"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Southern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 xml:space="preserve">ygmy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70E46CAD"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062A138D" w14:textId="77777777" w:rsidR="007666C7" w:rsidRPr="00124093" w:rsidRDefault="007666C7" w:rsidP="00124093">
            <w:pPr>
              <w:rPr>
                <w:rFonts w:asciiTheme="minorHAnsi" w:hAnsiTheme="minorHAnsi" w:cs="Calibri"/>
                <w:color w:val="000000"/>
                <w:szCs w:val="22"/>
              </w:rPr>
            </w:pPr>
          </w:p>
        </w:tc>
        <w:tc>
          <w:tcPr>
            <w:tcW w:w="1293" w:type="dxa"/>
          </w:tcPr>
          <w:p w14:paraId="173CAE84"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6990ED9F" w14:textId="77777777" w:rsidTr="00124093">
        <w:tc>
          <w:tcPr>
            <w:tcW w:w="2518" w:type="dxa"/>
          </w:tcPr>
          <w:p w14:paraId="243B46A9"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Nannoperca</w:t>
            </w:r>
            <w:proofErr w:type="spellEnd"/>
            <w:r w:rsidRPr="00124093">
              <w:rPr>
                <w:rFonts w:asciiTheme="minorHAnsi" w:hAnsiTheme="minorHAnsi" w:cs="Arial"/>
                <w:i/>
                <w:iCs/>
                <w:color w:val="000000"/>
                <w:sz w:val="18"/>
                <w:szCs w:val="18"/>
              </w:rPr>
              <w:t xml:space="preserve"> obscura</w:t>
            </w:r>
          </w:p>
        </w:tc>
        <w:tc>
          <w:tcPr>
            <w:tcW w:w="2126" w:type="dxa"/>
          </w:tcPr>
          <w:p w14:paraId="11129A6A" w14:textId="773704F2"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Yarra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 xml:space="preserve">ygmy </w:t>
            </w:r>
            <w:r w:rsidR="001F2AFD">
              <w:rPr>
                <w:rFonts w:asciiTheme="minorHAnsi" w:hAnsiTheme="minorHAnsi" w:cs="Arial"/>
                <w:color w:val="000000"/>
                <w:sz w:val="18"/>
                <w:szCs w:val="18"/>
              </w:rPr>
              <w:t>P</w:t>
            </w:r>
            <w:r w:rsidR="001F2AFD" w:rsidRPr="00124093">
              <w:rPr>
                <w:rFonts w:asciiTheme="minorHAnsi" w:hAnsiTheme="minorHAnsi" w:cs="Arial"/>
                <w:color w:val="000000"/>
                <w:sz w:val="18"/>
                <w:szCs w:val="18"/>
              </w:rPr>
              <w:t>erch</w:t>
            </w:r>
          </w:p>
        </w:tc>
        <w:tc>
          <w:tcPr>
            <w:tcW w:w="1835" w:type="dxa"/>
          </w:tcPr>
          <w:p w14:paraId="11BA7FE5"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3AC92E3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EPBC, FFG</w:t>
            </w:r>
          </w:p>
        </w:tc>
        <w:tc>
          <w:tcPr>
            <w:tcW w:w="1293" w:type="dxa"/>
          </w:tcPr>
          <w:p w14:paraId="52FDB18A"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6DA87786" w14:textId="77777777" w:rsidTr="00124093">
        <w:tc>
          <w:tcPr>
            <w:tcW w:w="2518" w:type="dxa"/>
          </w:tcPr>
          <w:p w14:paraId="77F8DB94"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Philypnodon</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grandiceps</w:t>
            </w:r>
            <w:proofErr w:type="spellEnd"/>
          </w:p>
        </w:tc>
        <w:tc>
          <w:tcPr>
            <w:tcW w:w="2126" w:type="dxa"/>
          </w:tcPr>
          <w:p w14:paraId="210CAF68" w14:textId="14C5A2C4"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Flat-headed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7EB1FF52"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Migratory</w:t>
            </w:r>
          </w:p>
        </w:tc>
        <w:tc>
          <w:tcPr>
            <w:tcW w:w="1315" w:type="dxa"/>
          </w:tcPr>
          <w:p w14:paraId="0D9CE521" w14:textId="77777777" w:rsidR="007666C7" w:rsidRPr="00124093" w:rsidRDefault="007666C7" w:rsidP="00124093">
            <w:pPr>
              <w:rPr>
                <w:rFonts w:asciiTheme="minorHAnsi" w:hAnsiTheme="minorHAnsi" w:cs="Calibri"/>
                <w:color w:val="000000"/>
                <w:szCs w:val="22"/>
              </w:rPr>
            </w:pPr>
          </w:p>
        </w:tc>
        <w:tc>
          <w:tcPr>
            <w:tcW w:w="1293" w:type="dxa"/>
          </w:tcPr>
          <w:p w14:paraId="570ECBAC"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2DF260D0" w14:textId="77777777" w:rsidTr="00124093">
        <w:tc>
          <w:tcPr>
            <w:tcW w:w="2518" w:type="dxa"/>
          </w:tcPr>
          <w:p w14:paraId="72FE3B0D"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Philypnodon</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macrostomus</w:t>
            </w:r>
            <w:proofErr w:type="spellEnd"/>
          </w:p>
        </w:tc>
        <w:tc>
          <w:tcPr>
            <w:tcW w:w="2126" w:type="dxa"/>
          </w:tcPr>
          <w:p w14:paraId="1E2C46CE" w14:textId="4DFE5F9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Dwarf </w:t>
            </w:r>
            <w:r w:rsidR="001F2AFD">
              <w:rPr>
                <w:rFonts w:asciiTheme="minorHAnsi" w:hAnsiTheme="minorHAnsi" w:cs="Arial"/>
                <w:color w:val="000000"/>
                <w:sz w:val="18"/>
                <w:szCs w:val="18"/>
              </w:rPr>
              <w:t>F</w:t>
            </w:r>
            <w:r w:rsidR="001F2AFD" w:rsidRPr="00124093">
              <w:rPr>
                <w:rFonts w:asciiTheme="minorHAnsi" w:hAnsiTheme="minorHAnsi" w:cs="Arial"/>
                <w:color w:val="000000"/>
                <w:sz w:val="18"/>
                <w:szCs w:val="18"/>
              </w:rPr>
              <w:t>lat</w:t>
            </w:r>
            <w:r w:rsidRPr="00124093">
              <w:rPr>
                <w:rFonts w:asciiTheme="minorHAnsi" w:hAnsiTheme="minorHAnsi" w:cs="Arial"/>
                <w:color w:val="000000"/>
                <w:sz w:val="18"/>
                <w:szCs w:val="18"/>
              </w:rPr>
              <w:t xml:space="preserve">-headed </w:t>
            </w:r>
            <w:proofErr w:type="spellStart"/>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udgeon</w:t>
            </w:r>
            <w:proofErr w:type="spellEnd"/>
          </w:p>
        </w:tc>
        <w:tc>
          <w:tcPr>
            <w:tcW w:w="1835" w:type="dxa"/>
          </w:tcPr>
          <w:p w14:paraId="23A501AA"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0C3D8C69" w14:textId="77777777" w:rsidR="007666C7" w:rsidRPr="00124093" w:rsidRDefault="007666C7" w:rsidP="00124093">
            <w:pPr>
              <w:rPr>
                <w:rFonts w:asciiTheme="minorHAnsi" w:hAnsiTheme="minorHAnsi" w:cs="Calibri"/>
                <w:color w:val="000000"/>
                <w:szCs w:val="22"/>
              </w:rPr>
            </w:pPr>
          </w:p>
        </w:tc>
        <w:tc>
          <w:tcPr>
            <w:tcW w:w="1293" w:type="dxa"/>
          </w:tcPr>
          <w:p w14:paraId="30404DB8"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22C35C5F" w14:textId="77777777" w:rsidTr="00124093">
        <w:tc>
          <w:tcPr>
            <w:tcW w:w="2518" w:type="dxa"/>
          </w:tcPr>
          <w:p w14:paraId="4678E4A7"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Retropinna</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semoni</w:t>
            </w:r>
            <w:proofErr w:type="spellEnd"/>
          </w:p>
        </w:tc>
        <w:tc>
          <w:tcPr>
            <w:tcW w:w="2126" w:type="dxa"/>
          </w:tcPr>
          <w:p w14:paraId="26E8B363" w14:textId="32A5FA66"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sidR="001F2AFD">
              <w:rPr>
                <w:rFonts w:asciiTheme="minorHAnsi" w:hAnsiTheme="minorHAnsi" w:cs="Arial"/>
                <w:color w:val="000000"/>
                <w:sz w:val="18"/>
                <w:szCs w:val="18"/>
              </w:rPr>
              <w:t>S</w:t>
            </w:r>
            <w:r w:rsidR="001F2AFD" w:rsidRPr="00124093">
              <w:rPr>
                <w:rFonts w:asciiTheme="minorHAnsi" w:hAnsiTheme="minorHAnsi" w:cs="Arial"/>
                <w:color w:val="000000"/>
                <w:sz w:val="18"/>
                <w:szCs w:val="18"/>
              </w:rPr>
              <w:t>melt</w:t>
            </w:r>
          </w:p>
        </w:tc>
        <w:tc>
          <w:tcPr>
            <w:tcW w:w="1835" w:type="dxa"/>
          </w:tcPr>
          <w:p w14:paraId="483692D7"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 xml:space="preserve">Migratory, </w:t>
            </w:r>
            <w:proofErr w:type="spellStart"/>
            <w:r w:rsidRPr="00124093">
              <w:rPr>
                <w:rFonts w:asciiTheme="minorHAnsi" w:hAnsiTheme="minorHAnsi" w:cs="Arial"/>
                <w:sz w:val="18"/>
                <w:szCs w:val="18"/>
              </w:rPr>
              <w:t>diadromous</w:t>
            </w:r>
            <w:proofErr w:type="spellEnd"/>
            <w:r w:rsidRPr="00124093">
              <w:rPr>
                <w:rFonts w:asciiTheme="minorHAnsi" w:hAnsiTheme="minorHAnsi" w:cs="Arial"/>
                <w:sz w:val="18"/>
                <w:szCs w:val="18"/>
              </w:rPr>
              <w:t>, local</w:t>
            </w:r>
          </w:p>
        </w:tc>
        <w:tc>
          <w:tcPr>
            <w:tcW w:w="1315" w:type="dxa"/>
          </w:tcPr>
          <w:p w14:paraId="70AC0C95" w14:textId="77777777" w:rsidR="007666C7" w:rsidRPr="00124093" w:rsidRDefault="007666C7" w:rsidP="00124093">
            <w:pPr>
              <w:rPr>
                <w:rFonts w:asciiTheme="minorHAnsi" w:hAnsiTheme="minorHAnsi" w:cs="Calibri"/>
                <w:color w:val="000000"/>
                <w:szCs w:val="22"/>
              </w:rPr>
            </w:pPr>
          </w:p>
        </w:tc>
        <w:tc>
          <w:tcPr>
            <w:tcW w:w="1293" w:type="dxa"/>
          </w:tcPr>
          <w:p w14:paraId="136B9F1A"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1, 2</w:t>
            </w:r>
          </w:p>
        </w:tc>
      </w:tr>
      <w:tr w:rsidR="007666C7" w:rsidRPr="000F75B7" w14:paraId="7FAF4337" w14:textId="77777777" w:rsidTr="00124093">
        <w:tc>
          <w:tcPr>
            <w:tcW w:w="2518" w:type="dxa"/>
          </w:tcPr>
          <w:p w14:paraId="3BBB7DA1" w14:textId="77777777" w:rsidR="007666C7" w:rsidRPr="00124093" w:rsidRDefault="007666C7">
            <w:pPr>
              <w:rPr>
                <w:rFonts w:asciiTheme="minorHAnsi" w:hAnsiTheme="minorHAnsi" w:cs="Arial"/>
                <w:i/>
                <w:iCs/>
                <w:color w:val="000000"/>
                <w:sz w:val="18"/>
                <w:szCs w:val="18"/>
              </w:rPr>
            </w:pPr>
            <w:proofErr w:type="spellStart"/>
            <w:r w:rsidRPr="00124093">
              <w:rPr>
                <w:rFonts w:asciiTheme="minorHAnsi" w:hAnsiTheme="minorHAnsi" w:cs="Arial"/>
                <w:i/>
                <w:iCs/>
                <w:color w:val="000000"/>
                <w:sz w:val="18"/>
                <w:szCs w:val="18"/>
              </w:rPr>
              <w:t>Gadopsis</w:t>
            </w:r>
            <w:proofErr w:type="spellEnd"/>
            <w:r w:rsidRPr="00124093">
              <w:rPr>
                <w:rFonts w:asciiTheme="minorHAnsi" w:hAnsiTheme="minorHAnsi" w:cs="Arial"/>
                <w:i/>
                <w:iCs/>
                <w:color w:val="000000"/>
                <w:sz w:val="18"/>
                <w:szCs w:val="18"/>
              </w:rPr>
              <w:t xml:space="preserve"> </w:t>
            </w:r>
            <w:proofErr w:type="spellStart"/>
            <w:r w:rsidRPr="00124093">
              <w:rPr>
                <w:rFonts w:asciiTheme="minorHAnsi" w:hAnsiTheme="minorHAnsi" w:cs="Arial"/>
                <w:i/>
                <w:iCs/>
                <w:color w:val="000000"/>
                <w:sz w:val="18"/>
                <w:szCs w:val="18"/>
              </w:rPr>
              <w:t>marmoratus</w:t>
            </w:r>
            <w:proofErr w:type="spellEnd"/>
          </w:p>
        </w:tc>
        <w:tc>
          <w:tcPr>
            <w:tcW w:w="2126" w:type="dxa"/>
          </w:tcPr>
          <w:p w14:paraId="22CF7084" w14:textId="2483ED07"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River </w:t>
            </w:r>
            <w:r w:rsidR="001F2AFD">
              <w:rPr>
                <w:rFonts w:asciiTheme="minorHAnsi" w:hAnsiTheme="minorHAnsi" w:cs="Arial"/>
                <w:color w:val="000000"/>
                <w:sz w:val="18"/>
                <w:szCs w:val="18"/>
              </w:rPr>
              <w:t>B</w:t>
            </w:r>
            <w:r w:rsidR="001F2AFD" w:rsidRPr="00124093">
              <w:rPr>
                <w:rFonts w:asciiTheme="minorHAnsi" w:hAnsiTheme="minorHAnsi" w:cs="Arial"/>
                <w:color w:val="000000"/>
                <w:sz w:val="18"/>
                <w:szCs w:val="18"/>
              </w:rPr>
              <w:t>lackfish</w:t>
            </w:r>
          </w:p>
        </w:tc>
        <w:tc>
          <w:tcPr>
            <w:tcW w:w="1835" w:type="dxa"/>
          </w:tcPr>
          <w:p w14:paraId="0B1C486E"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57135A95" w14:textId="77777777" w:rsidR="007666C7" w:rsidRPr="00124093" w:rsidRDefault="007666C7" w:rsidP="00124093">
            <w:pPr>
              <w:rPr>
                <w:rFonts w:asciiTheme="minorHAnsi" w:hAnsiTheme="minorHAnsi" w:cs="Calibri"/>
                <w:color w:val="000000"/>
                <w:szCs w:val="22"/>
              </w:rPr>
            </w:pPr>
          </w:p>
        </w:tc>
        <w:tc>
          <w:tcPr>
            <w:tcW w:w="1293" w:type="dxa"/>
          </w:tcPr>
          <w:p w14:paraId="1C86EFEE"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2, 1</w:t>
            </w:r>
          </w:p>
        </w:tc>
      </w:tr>
      <w:tr w:rsidR="007666C7" w:rsidRPr="000F75B7" w14:paraId="43DBA08B" w14:textId="77777777" w:rsidTr="00124093">
        <w:tc>
          <w:tcPr>
            <w:tcW w:w="2518" w:type="dxa"/>
          </w:tcPr>
          <w:p w14:paraId="01B2994F" w14:textId="77777777" w:rsidR="007666C7" w:rsidRPr="00124093" w:rsidRDefault="007666C7">
            <w:pPr>
              <w:rPr>
                <w:rFonts w:asciiTheme="minorHAnsi" w:hAnsiTheme="minorHAnsi" w:cs="Arial"/>
                <w:i/>
                <w:iCs/>
                <w:color w:val="000000"/>
                <w:sz w:val="18"/>
                <w:szCs w:val="18"/>
              </w:rPr>
            </w:pPr>
            <w:r w:rsidRPr="00124093">
              <w:rPr>
                <w:rFonts w:asciiTheme="minorHAnsi" w:hAnsiTheme="minorHAnsi" w:cs="Arial"/>
                <w:i/>
                <w:iCs/>
                <w:color w:val="000000"/>
                <w:sz w:val="18"/>
                <w:szCs w:val="18"/>
              </w:rPr>
              <w:t xml:space="preserve">Galaxias </w:t>
            </w:r>
            <w:proofErr w:type="spellStart"/>
            <w:r w:rsidRPr="00124093">
              <w:rPr>
                <w:rFonts w:asciiTheme="minorHAnsi" w:hAnsiTheme="minorHAnsi" w:cs="Arial"/>
                <w:i/>
                <w:iCs/>
                <w:color w:val="000000"/>
                <w:sz w:val="18"/>
                <w:szCs w:val="18"/>
              </w:rPr>
              <w:t>olidus</w:t>
            </w:r>
            <w:proofErr w:type="spellEnd"/>
          </w:p>
        </w:tc>
        <w:tc>
          <w:tcPr>
            <w:tcW w:w="2126" w:type="dxa"/>
          </w:tcPr>
          <w:p w14:paraId="3BB016C9" w14:textId="7428F471" w:rsidR="007666C7" w:rsidRPr="00124093" w:rsidRDefault="007666C7">
            <w:pPr>
              <w:rPr>
                <w:rFonts w:asciiTheme="minorHAnsi" w:hAnsiTheme="minorHAnsi" w:cs="Arial"/>
                <w:color w:val="000000"/>
                <w:sz w:val="18"/>
                <w:szCs w:val="18"/>
              </w:rPr>
            </w:pPr>
            <w:r w:rsidRPr="00124093">
              <w:rPr>
                <w:rFonts w:asciiTheme="minorHAnsi" w:hAnsiTheme="minorHAnsi" w:cs="Arial"/>
                <w:color w:val="000000"/>
                <w:sz w:val="18"/>
                <w:szCs w:val="18"/>
              </w:rPr>
              <w:t xml:space="preserve">Mountain </w:t>
            </w:r>
            <w:r w:rsidR="001F2AFD">
              <w:rPr>
                <w:rFonts w:asciiTheme="minorHAnsi" w:hAnsiTheme="minorHAnsi" w:cs="Arial"/>
                <w:color w:val="000000"/>
                <w:sz w:val="18"/>
                <w:szCs w:val="18"/>
              </w:rPr>
              <w:t>G</w:t>
            </w:r>
            <w:r w:rsidR="001F2AFD" w:rsidRPr="00124093">
              <w:rPr>
                <w:rFonts w:asciiTheme="minorHAnsi" w:hAnsiTheme="minorHAnsi" w:cs="Arial"/>
                <w:color w:val="000000"/>
                <w:sz w:val="18"/>
                <w:szCs w:val="18"/>
              </w:rPr>
              <w:t>alaxias</w:t>
            </w:r>
          </w:p>
        </w:tc>
        <w:tc>
          <w:tcPr>
            <w:tcW w:w="1835" w:type="dxa"/>
          </w:tcPr>
          <w:p w14:paraId="6D66E181" w14:textId="77777777" w:rsidR="007666C7" w:rsidRPr="00124093" w:rsidRDefault="007666C7">
            <w:pPr>
              <w:rPr>
                <w:rFonts w:asciiTheme="minorHAnsi" w:hAnsiTheme="minorHAnsi" w:cs="Arial"/>
                <w:sz w:val="18"/>
                <w:szCs w:val="18"/>
              </w:rPr>
            </w:pPr>
            <w:r w:rsidRPr="00124093">
              <w:rPr>
                <w:rFonts w:asciiTheme="minorHAnsi" w:hAnsiTheme="minorHAnsi" w:cs="Arial"/>
                <w:sz w:val="18"/>
                <w:szCs w:val="18"/>
              </w:rPr>
              <w:t>Local</w:t>
            </w:r>
          </w:p>
        </w:tc>
        <w:tc>
          <w:tcPr>
            <w:tcW w:w="1315" w:type="dxa"/>
          </w:tcPr>
          <w:p w14:paraId="1EE60375" w14:textId="77777777" w:rsidR="007666C7" w:rsidRPr="00124093" w:rsidRDefault="007666C7" w:rsidP="00124093">
            <w:pPr>
              <w:rPr>
                <w:rFonts w:asciiTheme="minorHAnsi" w:hAnsiTheme="minorHAnsi" w:cs="Calibri"/>
                <w:color w:val="000000"/>
                <w:szCs w:val="22"/>
              </w:rPr>
            </w:pPr>
          </w:p>
        </w:tc>
        <w:tc>
          <w:tcPr>
            <w:tcW w:w="1293" w:type="dxa"/>
          </w:tcPr>
          <w:p w14:paraId="791F6110" w14:textId="77777777" w:rsidR="007666C7" w:rsidRPr="00124093" w:rsidRDefault="007666C7" w:rsidP="00124093">
            <w:pPr>
              <w:rPr>
                <w:rFonts w:asciiTheme="minorHAnsi" w:hAnsiTheme="minorHAnsi" w:cs="Calibri"/>
                <w:color w:val="000000"/>
                <w:szCs w:val="22"/>
              </w:rPr>
            </w:pPr>
            <w:r w:rsidRPr="00124093">
              <w:rPr>
                <w:rFonts w:asciiTheme="minorHAnsi" w:hAnsiTheme="minorHAnsi" w:cs="Calibri"/>
                <w:color w:val="000000"/>
                <w:szCs w:val="22"/>
              </w:rPr>
              <w:t>2, 1</w:t>
            </w:r>
          </w:p>
        </w:tc>
      </w:tr>
    </w:tbl>
    <w:p w14:paraId="418F985D" w14:textId="7A1267D4" w:rsidR="007666C7" w:rsidRPr="00124093" w:rsidRDefault="00215402" w:rsidP="00124093">
      <w:pPr>
        <w:spacing w:after="113" w:line="240" w:lineRule="atLeast"/>
        <w:rPr>
          <w:rFonts w:asciiTheme="minorHAnsi" w:hAnsiTheme="minorHAnsi"/>
          <w:b/>
          <w:i/>
        </w:rPr>
      </w:pPr>
      <w:r w:rsidRPr="00124093">
        <w:rPr>
          <w:rFonts w:asciiTheme="minorHAnsi" w:hAnsiTheme="minorHAnsi"/>
          <w:b/>
          <w:i/>
          <w:szCs w:val="22"/>
        </w:rPr>
        <w:t>5.1.1.1</w:t>
      </w:r>
      <w:r w:rsidRPr="00124093">
        <w:rPr>
          <w:rFonts w:asciiTheme="minorHAnsi" w:hAnsiTheme="minorHAnsi"/>
          <w:b/>
          <w:i/>
          <w:szCs w:val="22"/>
        </w:rPr>
        <w:tab/>
      </w:r>
      <w:r w:rsidR="002B0182" w:rsidRPr="00124093">
        <w:rPr>
          <w:rFonts w:asciiTheme="minorHAnsi" w:hAnsiTheme="minorHAnsi"/>
          <w:b/>
          <w:i/>
        </w:rPr>
        <w:t>Murray–Darling</w:t>
      </w:r>
      <w:r w:rsidR="007666C7" w:rsidRPr="00124093">
        <w:rPr>
          <w:rFonts w:asciiTheme="minorHAnsi" w:hAnsiTheme="minorHAnsi"/>
          <w:b/>
          <w:i/>
        </w:rPr>
        <w:t xml:space="preserve"> </w:t>
      </w:r>
      <w:r>
        <w:rPr>
          <w:rFonts w:asciiTheme="minorHAnsi" w:hAnsiTheme="minorHAnsi"/>
          <w:b/>
          <w:i/>
        </w:rPr>
        <w:t>f</w:t>
      </w:r>
      <w:r w:rsidRPr="00124093">
        <w:rPr>
          <w:rFonts w:asciiTheme="minorHAnsi" w:hAnsiTheme="minorHAnsi"/>
          <w:b/>
          <w:i/>
        </w:rPr>
        <w:t xml:space="preserve">ish </w:t>
      </w:r>
      <w:r>
        <w:rPr>
          <w:rFonts w:asciiTheme="minorHAnsi" w:hAnsiTheme="minorHAnsi"/>
          <w:b/>
          <w:i/>
        </w:rPr>
        <w:t>s</w:t>
      </w:r>
      <w:r w:rsidRPr="00124093">
        <w:rPr>
          <w:rFonts w:asciiTheme="minorHAnsi" w:hAnsiTheme="minorHAnsi"/>
          <w:b/>
          <w:i/>
        </w:rPr>
        <w:t>pecies</w:t>
      </w:r>
    </w:p>
    <w:p w14:paraId="40C0B522" w14:textId="75BC8623"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lastRenderedPageBreak/>
        <w:t>The migratory species that inhabit inland Victorian freshwater habitats in the MDB</w:t>
      </w:r>
      <w:r w:rsidR="00215402">
        <w:rPr>
          <w:rFonts w:asciiTheme="minorHAnsi" w:hAnsiTheme="minorHAnsi"/>
          <w:szCs w:val="22"/>
        </w:rPr>
        <w:t xml:space="preserve"> </w:t>
      </w:r>
      <w:r w:rsidRPr="00124093">
        <w:rPr>
          <w:rFonts w:asciiTheme="minorHAnsi" w:hAnsiTheme="minorHAnsi"/>
          <w:szCs w:val="22"/>
        </w:rPr>
        <w:t xml:space="preserve">largely exhibit a </w:t>
      </w:r>
      <w:proofErr w:type="spellStart"/>
      <w:r w:rsidRPr="00124093">
        <w:rPr>
          <w:rFonts w:asciiTheme="minorHAnsi" w:hAnsiTheme="minorHAnsi"/>
          <w:szCs w:val="22"/>
        </w:rPr>
        <w:t>potamodromous</w:t>
      </w:r>
      <w:proofErr w:type="spellEnd"/>
      <w:r w:rsidRPr="00124093">
        <w:rPr>
          <w:rFonts w:asciiTheme="minorHAnsi" w:hAnsiTheme="minorHAnsi"/>
          <w:szCs w:val="22"/>
        </w:rPr>
        <w:t xml:space="preserve"> life cycle. </w:t>
      </w:r>
      <w:proofErr w:type="spellStart"/>
      <w:r w:rsidRPr="00124093">
        <w:rPr>
          <w:rFonts w:asciiTheme="minorHAnsi" w:hAnsiTheme="minorHAnsi"/>
        </w:rPr>
        <w:t>Potamodromous</w:t>
      </w:r>
      <w:proofErr w:type="spellEnd"/>
      <w:r w:rsidRPr="00124093">
        <w:rPr>
          <w:rFonts w:asciiTheme="minorHAnsi" w:hAnsiTheme="minorHAnsi"/>
        </w:rPr>
        <w:t xml:space="preserve"> fish species can undertake either small</w:t>
      </w:r>
      <w:r w:rsidR="00215402">
        <w:rPr>
          <w:rFonts w:asciiTheme="minorHAnsi" w:hAnsiTheme="minorHAnsi"/>
        </w:rPr>
        <w:t>-</w:t>
      </w:r>
      <w:r w:rsidRPr="00124093">
        <w:rPr>
          <w:rFonts w:asciiTheme="minorHAnsi" w:hAnsiTheme="minorHAnsi"/>
        </w:rPr>
        <w:t xml:space="preserve"> or </w:t>
      </w:r>
      <w:r w:rsidR="00215402" w:rsidRPr="00124093">
        <w:rPr>
          <w:rFonts w:asciiTheme="minorHAnsi" w:hAnsiTheme="minorHAnsi"/>
        </w:rPr>
        <w:t>large</w:t>
      </w:r>
      <w:r w:rsidR="00215402">
        <w:rPr>
          <w:rFonts w:asciiTheme="minorHAnsi" w:hAnsiTheme="minorHAnsi"/>
        </w:rPr>
        <w:t>-</w:t>
      </w:r>
      <w:r w:rsidRPr="00124093">
        <w:rPr>
          <w:rFonts w:asciiTheme="minorHAnsi" w:hAnsiTheme="minorHAnsi"/>
        </w:rPr>
        <w:t>scale movements</w:t>
      </w:r>
      <w:r w:rsidR="00215402">
        <w:rPr>
          <w:rFonts w:asciiTheme="minorHAnsi" w:hAnsiTheme="minorHAnsi"/>
        </w:rPr>
        <w:t>,</w:t>
      </w:r>
      <w:r w:rsidRPr="00124093">
        <w:rPr>
          <w:rFonts w:asciiTheme="minorHAnsi" w:hAnsiTheme="minorHAnsi"/>
        </w:rPr>
        <w:t xml:space="preserve"> but all </w:t>
      </w:r>
      <w:r w:rsidRPr="00124093">
        <w:rPr>
          <w:rFonts w:asciiTheme="minorHAnsi" w:hAnsiTheme="minorHAnsi"/>
          <w:szCs w:val="22"/>
        </w:rPr>
        <w:t>require connectivity to allow movement of fish between different habitats</w:t>
      </w:r>
      <w:r w:rsidR="00A631E2">
        <w:rPr>
          <w:rFonts w:asciiTheme="minorHAnsi" w:hAnsiTheme="minorHAnsi"/>
          <w:szCs w:val="22"/>
        </w:rPr>
        <w:t xml:space="preserve"> (</w:t>
      </w:r>
      <w:r w:rsidRPr="00124093">
        <w:rPr>
          <w:rFonts w:asciiTheme="minorHAnsi" w:hAnsiTheme="minorHAnsi"/>
          <w:szCs w:val="22"/>
        </w:rPr>
        <w:t>often associated with spawning and dispersal</w:t>
      </w:r>
      <w:r w:rsidR="00A631E2">
        <w:rPr>
          <w:rFonts w:asciiTheme="minorHAnsi" w:hAnsiTheme="minorHAnsi"/>
          <w:szCs w:val="22"/>
        </w:rPr>
        <w:t>)</w:t>
      </w:r>
      <w:r w:rsidRPr="00124093">
        <w:rPr>
          <w:rFonts w:asciiTheme="minorHAnsi" w:hAnsiTheme="minorHAnsi"/>
          <w:szCs w:val="22"/>
        </w:rPr>
        <w:t>.</w:t>
      </w:r>
    </w:p>
    <w:p w14:paraId="3BF1AB79" w14:textId="5C72D6A9"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In cases where freshwater species are abundant upstream and downstream of the barrier, or if the migration is mainly for dispersal of a small proportion of the population and not an obligatory seasonal movement</w:t>
      </w:r>
      <w:r w:rsidR="00215402">
        <w:rPr>
          <w:rFonts w:asciiTheme="minorHAnsi" w:hAnsiTheme="minorHAnsi"/>
          <w:szCs w:val="22"/>
        </w:rPr>
        <w:t>,</w:t>
      </w:r>
      <w:r w:rsidRPr="00124093">
        <w:rPr>
          <w:rFonts w:asciiTheme="minorHAnsi" w:hAnsiTheme="minorHAnsi"/>
          <w:szCs w:val="22"/>
        </w:rPr>
        <w:t xml:space="preserve"> then the fish passage objectives of a </w:t>
      </w:r>
      <w:proofErr w:type="spellStart"/>
      <w:r w:rsidRPr="00124093">
        <w:rPr>
          <w:rFonts w:asciiTheme="minorHAnsi" w:hAnsiTheme="minorHAnsi"/>
          <w:szCs w:val="22"/>
        </w:rPr>
        <w:t>fishway</w:t>
      </w:r>
      <w:proofErr w:type="spellEnd"/>
      <w:r w:rsidRPr="00124093">
        <w:rPr>
          <w:rFonts w:asciiTheme="minorHAnsi" w:hAnsiTheme="minorHAnsi"/>
          <w:szCs w:val="22"/>
        </w:rPr>
        <w:t xml:space="preserve"> may be less </w:t>
      </w:r>
      <w:r w:rsidR="00215402">
        <w:rPr>
          <w:rFonts w:asciiTheme="minorHAnsi" w:hAnsiTheme="minorHAnsi"/>
          <w:szCs w:val="22"/>
        </w:rPr>
        <w:t xml:space="preserve">critical </w:t>
      </w:r>
      <w:r w:rsidRPr="00124093">
        <w:rPr>
          <w:rFonts w:asciiTheme="minorHAnsi" w:hAnsiTheme="minorHAnsi"/>
          <w:szCs w:val="22"/>
        </w:rPr>
        <w:t xml:space="preserve">than </w:t>
      </w:r>
      <w:r w:rsidR="00215402" w:rsidRPr="00124093">
        <w:rPr>
          <w:rFonts w:asciiTheme="minorHAnsi" w:hAnsiTheme="minorHAnsi"/>
          <w:szCs w:val="22"/>
        </w:rPr>
        <w:t>th</w:t>
      </w:r>
      <w:r w:rsidR="00215402">
        <w:rPr>
          <w:rFonts w:asciiTheme="minorHAnsi" w:hAnsiTheme="minorHAnsi"/>
          <w:szCs w:val="22"/>
        </w:rPr>
        <w:t>ose</w:t>
      </w:r>
      <w:r w:rsidR="00215402" w:rsidRPr="00124093">
        <w:rPr>
          <w:rFonts w:asciiTheme="minorHAnsi" w:hAnsiTheme="minorHAnsi"/>
          <w:szCs w:val="22"/>
        </w:rPr>
        <w:t xml:space="preserve"> </w:t>
      </w:r>
      <w:r w:rsidRPr="00124093">
        <w:rPr>
          <w:rFonts w:asciiTheme="minorHAnsi" w:hAnsiTheme="minorHAnsi"/>
          <w:szCs w:val="22"/>
        </w:rPr>
        <w:t xml:space="preserve">for obligatory migrations (e.g. </w:t>
      </w:r>
      <w:r w:rsidR="00215402">
        <w:rPr>
          <w:rFonts w:asciiTheme="minorHAnsi" w:hAnsiTheme="minorHAnsi"/>
          <w:szCs w:val="22"/>
        </w:rPr>
        <w:t xml:space="preserve">in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w:t>
      </w:r>
      <w:r w:rsidR="00AC2616" w:rsidRPr="00124093">
        <w:rPr>
          <w:rFonts w:asciiTheme="minorHAnsi" w:hAnsiTheme="minorHAnsi"/>
          <w:szCs w:val="22"/>
        </w:rPr>
        <w:t xml:space="preserve"> </w:t>
      </w:r>
      <w:r w:rsidRPr="00124093">
        <w:rPr>
          <w:rFonts w:asciiTheme="minorHAnsi" w:hAnsiTheme="minorHAnsi"/>
          <w:szCs w:val="22"/>
        </w:rPr>
        <w:t xml:space="preserve">For example, populations of Murray </w:t>
      </w:r>
      <w:r w:rsidR="00215402">
        <w:rPr>
          <w:rFonts w:asciiTheme="minorHAnsi" w:hAnsiTheme="minorHAnsi"/>
          <w:szCs w:val="22"/>
        </w:rPr>
        <w:t>C</w:t>
      </w:r>
      <w:r w:rsidR="00215402" w:rsidRPr="00124093">
        <w:rPr>
          <w:rFonts w:asciiTheme="minorHAnsi" w:hAnsiTheme="minorHAnsi"/>
          <w:szCs w:val="22"/>
        </w:rPr>
        <w:t xml:space="preserve">od </w:t>
      </w:r>
      <w:r w:rsidRPr="00124093">
        <w:rPr>
          <w:rFonts w:asciiTheme="minorHAnsi" w:hAnsiTheme="minorHAnsi"/>
          <w:szCs w:val="22"/>
        </w:rPr>
        <w:t>persist upstream and downstream of barriers within the MDB, and while not obvious, the health of these populations may be compromised by these barriers through reduced spa</w:t>
      </w:r>
      <w:r w:rsidR="0091294E">
        <w:rPr>
          <w:rFonts w:asciiTheme="minorHAnsi" w:hAnsiTheme="minorHAnsi"/>
          <w:szCs w:val="22"/>
        </w:rPr>
        <w:t>w</w:t>
      </w:r>
      <w:r w:rsidRPr="00124093">
        <w:rPr>
          <w:rFonts w:asciiTheme="minorHAnsi" w:hAnsiTheme="minorHAnsi"/>
          <w:szCs w:val="22"/>
        </w:rPr>
        <w:t xml:space="preserve">ning, dispersal and population mixing. Impacts on other species can be more obvious. Golden </w:t>
      </w:r>
      <w:r w:rsidR="00215402">
        <w:rPr>
          <w:rFonts w:asciiTheme="minorHAnsi" w:hAnsiTheme="minorHAnsi"/>
          <w:szCs w:val="22"/>
        </w:rPr>
        <w:t>P</w:t>
      </w:r>
      <w:r w:rsidR="00215402" w:rsidRPr="00124093">
        <w:rPr>
          <w:rFonts w:asciiTheme="minorHAnsi" w:hAnsiTheme="minorHAnsi"/>
          <w:szCs w:val="22"/>
        </w:rPr>
        <w:t xml:space="preserve">erch </w:t>
      </w:r>
      <w:r w:rsidRPr="00124093">
        <w:rPr>
          <w:rFonts w:asciiTheme="minorHAnsi" w:hAnsiTheme="minorHAnsi"/>
          <w:szCs w:val="22"/>
        </w:rPr>
        <w:t>can be completely extirpated from areas as a result of decreased connectivity</w:t>
      </w:r>
      <w:r w:rsidR="00A631E2">
        <w:rPr>
          <w:rFonts w:asciiTheme="minorHAnsi" w:hAnsiTheme="minorHAnsi"/>
          <w:szCs w:val="22"/>
        </w:rPr>
        <w:t>;</w:t>
      </w:r>
      <w:r w:rsidR="00A631E2" w:rsidRPr="00124093">
        <w:rPr>
          <w:rFonts w:asciiTheme="minorHAnsi" w:hAnsiTheme="minorHAnsi"/>
          <w:szCs w:val="22"/>
        </w:rPr>
        <w:t xml:space="preserve"> </w:t>
      </w:r>
      <w:r w:rsidRPr="00124093">
        <w:rPr>
          <w:rFonts w:asciiTheme="minorHAnsi" w:hAnsiTheme="minorHAnsi"/>
          <w:szCs w:val="22"/>
        </w:rPr>
        <w:t xml:space="preserve">for example, following the construction of the Yarrawonga Weir (Lake Mulwala) in the late 1930s, there were no </w:t>
      </w:r>
      <w:r w:rsidR="00215402">
        <w:rPr>
          <w:rFonts w:asciiTheme="minorHAnsi" w:hAnsiTheme="minorHAnsi"/>
          <w:szCs w:val="22"/>
        </w:rPr>
        <w:t>G</w:t>
      </w:r>
      <w:r w:rsidR="00215402" w:rsidRPr="00124093">
        <w:rPr>
          <w:rFonts w:asciiTheme="minorHAnsi" w:hAnsiTheme="minorHAnsi"/>
          <w:szCs w:val="22"/>
        </w:rPr>
        <w:t xml:space="preserve">olden </w:t>
      </w:r>
      <w:r w:rsidR="00215402">
        <w:rPr>
          <w:rFonts w:asciiTheme="minorHAnsi" w:hAnsiTheme="minorHAnsi"/>
          <w:szCs w:val="22"/>
        </w:rPr>
        <w:t>P</w:t>
      </w:r>
      <w:r w:rsidR="00215402" w:rsidRPr="00124093">
        <w:rPr>
          <w:rFonts w:asciiTheme="minorHAnsi" w:hAnsiTheme="minorHAnsi"/>
          <w:szCs w:val="22"/>
        </w:rPr>
        <w:t xml:space="preserve">erch </w:t>
      </w:r>
      <w:r w:rsidRPr="00124093">
        <w:rPr>
          <w:rFonts w:asciiTheme="minorHAnsi" w:hAnsiTheme="minorHAnsi"/>
          <w:szCs w:val="22"/>
        </w:rPr>
        <w:t>found upstream of this structure for many decades (</w:t>
      </w:r>
      <w:proofErr w:type="spellStart"/>
      <w:r w:rsidRPr="00124093">
        <w:rPr>
          <w:rFonts w:asciiTheme="minorHAnsi" w:hAnsiTheme="minorHAnsi"/>
          <w:szCs w:val="22"/>
        </w:rPr>
        <w:t>Cadwallader</w:t>
      </w:r>
      <w:proofErr w:type="spellEnd"/>
      <w:r w:rsidRPr="00124093">
        <w:rPr>
          <w:rFonts w:asciiTheme="minorHAnsi" w:hAnsiTheme="minorHAnsi"/>
          <w:szCs w:val="22"/>
        </w:rPr>
        <w:t xml:space="preserve"> 1977). An intensive stocking program has seen the return of this species to the area since the 1970s. This example demonstrates </w:t>
      </w:r>
      <w:r w:rsidR="0091294E">
        <w:rPr>
          <w:rFonts w:asciiTheme="minorHAnsi" w:hAnsiTheme="minorHAnsi"/>
          <w:szCs w:val="22"/>
        </w:rPr>
        <w:t>how</w:t>
      </w:r>
      <w:r w:rsidR="0091294E" w:rsidRPr="00124093">
        <w:rPr>
          <w:rFonts w:asciiTheme="minorHAnsi" w:hAnsiTheme="minorHAnsi"/>
          <w:szCs w:val="22"/>
        </w:rPr>
        <w:t xml:space="preserve"> </w:t>
      </w:r>
      <w:r w:rsidRPr="00124093">
        <w:rPr>
          <w:rFonts w:asciiTheme="minorHAnsi" w:hAnsiTheme="minorHAnsi"/>
          <w:szCs w:val="22"/>
        </w:rPr>
        <w:t xml:space="preserve">the impact of barriers on fish populations can be masked by stocking </w:t>
      </w:r>
      <w:r w:rsidR="00FB66EE">
        <w:rPr>
          <w:rFonts w:asciiTheme="minorHAnsi" w:hAnsiTheme="minorHAnsi"/>
          <w:szCs w:val="22"/>
        </w:rPr>
        <w:t>with</w:t>
      </w:r>
      <w:r w:rsidR="0091294E" w:rsidRPr="00124093">
        <w:rPr>
          <w:rFonts w:asciiTheme="minorHAnsi" w:hAnsiTheme="minorHAnsi"/>
          <w:szCs w:val="22"/>
        </w:rPr>
        <w:t xml:space="preserve"> </w:t>
      </w:r>
      <w:r w:rsidRPr="00124093">
        <w:rPr>
          <w:rFonts w:asciiTheme="minorHAnsi" w:hAnsiTheme="minorHAnsi"/>
          <w:szCs w:val="22"/>
        </w:rPr>
        <w:t>fish.</w:t>
      </w:r>
    </w:p>
    <w:p w14:paraId="0433DE8A" w14:textId="0C9F4567"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Golden </w:t>
      </w:r>
      <w:r w:rsidR="0091294E">
        <w:rPr>
          <w:rFonts w:asciiTheme="minorHAnsi" w:hAnsiTheme="minorHAnsi"/>
        </w:rPr>
        <w:t>P</w:t>
      </w:r>
      <w:r w:rsidR="0091294E" w:rsidRPr="00124093">
        <w:rPr>
          <w:rFonts w:asciiTheme="minorHAnsi" w:hAnsiTheme="minorHAnsi"/>
        </w:rPr>
        <w:t xml:space="preserve">erch </w:t>
      </w:r>
      <w:r w:rsidRPr="00124093">
        <w:rPr>
          <w:rFonts w:asciiTheme="minorHAnsi" w:hAnsiTheme="minorHAnsi"/>
        </w:rPr>
        <w:t>migrate in spring and summer and can move many hundreds of kilometres upstream and downstream (Reynolds 1983</w:t>
      </w:r>
      <w:r w:rsidR="003B391F">
        <w:rPr>
          <w:rFonts w:asciiTheme="minorHAnsi" w:hAnsiTheme="minorHAnsi"/>
        </w:rPr>
        <w:t>;</w:t>
      </w:r>
      <w:r w:rsidR="003B391F" w:rsidRPr="00124093">
        <w:rPr>
          <w:rFonts w:asciiTheme="minorHAnsi" w:hAnsiTheme="minorHAnsi"/>
        </w:rPr>
        <w:t xml:space="preserve"> </w:t>
      </w:r>
      <w:proofErr w:type="spellStart"/>
      <w:r w:rsidRPr="00124093">
        <w:rPr>
          <w:rFonts w:asciiTheme="minorHAnsi" w:hAnsiTheme="minorHAnsi"/>
        </w:rPr>
        <w:t>Mallen</w:t>
      </w:r>
      <w:proofErr w:type="spellEnd"/>
      <w:r w:rsidRPr="00124093">
        <w:rPr>
          <w:rFonts w:asciiTheme="minorHAnsi" w:hAnsiTheme="minorHAnsi"/>
        </w:rPr>
        <w:t>-Cooper 1999</w:t>
      </w:r>
      <w:r w:rsidR="003B391F">
        <w:rPr>
          <w:rFonts w:asciiTheme="minorHAnsi" w:hAnsiTheme="minorHAnsi"/>
        </w:rPr>
        <w:t>;</w:t>
      </w:r>
      <w:r w:rsidR="003B391F" w:rsidRPr="00124093">
        <w:rPr>
          <w:rFonts w:asciiTheme="minorHAnsi" w:hAnsiTheme="minorHAnsi"/>
        </w:rPr>
        <w:t xml:space="preserve"> </w:t>
      </w:r>
      <w:r w:rsidRPr="00124093">
        <w:rPr>
          <w:rFonts w:asciiTheme="minorHAnsi" w:hAnsiTheme="minorHAnsi"/>
        </w:rPr>
        <w:t xml:space="preserve">O’Connor </w:t>
      </w:r>
      <w:r w:rsidR="00937645" w:rsidRPr="00124093">
        <w:rPr>
          <w:rFonts w:asciiTheme="minorHAnsi" w:hAnsiTheme="minorHAnsi"/>
        </w:rPr>
        <w:t>et al.</w:t>
      </w:r>
      <w:r w:rsidRPr="00124093">
        <w:rPr>
          <w:rFonts w:asciiTheme="minorHAnsi" w:hAnsiTheme="minorHAnsi"/>
        </w:rPr>
        <w:t xml:space="preserve"> 2005).</w:t>
      </w:r>
      <w:r w:rsidR="00AC2616" w:rsidRPr="00124093">
        <w:rPr>
          <w:rFonts w:asciiTheme="minorHAnsi" w:hAnsiTheme="minorHAnsi"/>
        </w:rPr>
        <w:t xml:space="preserve"> </w:t>
      </w:r>
      <w:r w:rsidRPr="00124093">
        <w:rPr>
          <w:rFonts w:asciiTheme="minorHAnsi" w:hAnsiTheme="minorHAnsi"/>
        </w:rPr>
        <w:t xml:space="preserve">Some studies have suggested that adult Murray </w:t>
      </w:r>
      <w:r w:rsidR="0091294E">
        <w:rPr>
          <w:rFonts w:asciiTheme="minorHAnsi" w:hAnsiTheme="minorHAnsi"/>
        </w:rPr>
        <w:t>C</w:t>
      </w:r>
      <w:r w:rsidR="0091294E" w:rsidRPr="00124093">
        <w:rPr>
          <w:rFonts w:asciiTheme="minorHAnsi" w:hAnsiTheme="minorHAnsi"/>
        </w:rPr>
        <w:t xml:space="preserve">od </w:t>
      </w:r>
      <w:r w:rsidRPr="00124093">
        <w:rPr>
          <w:rFonts w:asciiTheme="minorHAnsi" w:hAnsiTheme="minorHAnsi"/>
        </w:rPr>
        <w:t xml:space="preserve">and </w:t>
      </w:r>
      <w:r w:rsidR="0091294E">
        <w:rPr>
          <w:rFonts w:asciiTheme="minorHAnsi" w:hAnsiTheme="minorHAnsi"/>
        </w:rPr>
        <w:t>G</w:t>
      </w:r>
      <w:r w:rsidR="0091294E" w:rsidRPr="00124093">
        <w:rPr>
          <w:rFonts w:asciiTheme="minorHAnsi" w:hAnsiTheme="minorHAnsi"/>
        </w:rPr>
        <w:t xml:space="preserve">olden </w:t>
      </w:r>
      <w:r w:rsidR="0091294E">
        <w:rPr>
          <w:rFonts w:asciiTheme="minorHAnsi" w:hAnsiTheme="minorHAnsi"/>
        </w:rPr>
        <w:t>P</w:t>
      </w:r>
      <w:r w:rsidR="0091294E" w:rsidRPr="00124093">
        <w:rPr>
          <w:rFonts w:asciiTheme="minorHAnsi" w:hAnsiTheme="minorHAnsi"/>
        </w:rPr>
        <w:t xml:space="preserve">erch </w:t>
      </w:r>
      <w:r w:rsidRPr="00124093">
        <w:rPr>
          <w:rFonts w:asciiTheme="minorHAnsi" w:hAnsiTheme="minorHAnsi"/>
        </w:rPr>
        <w:t xml:space="preserve">undergo upstream migrations specifically to access favourable spawning locations (O’Connor </w:t>
      </w:r>
      <w:r w:rsidR="00937645" w:rsidRPr="00124093">
        <w:rPr>
          <w:rFonts w:asciiTheme="minorHAnsi" w:hAnsiTheme="minorHAnsi"/>
        </w:rPr>
        <w:t>et al.</w:t>
      </w:r>
      <w:r w:rsidRPr="00124093">
        <w:rPr>
          <w:rFonts w:asciiTheme="minorHAnsi" w:hAnsiTheme="minorHAnsi"/>
        </w:rPr>
        <w:t xml:space="preserve"> 2005</w:t>
      </w:r>
      <w:r w:rsidR="00DC273F">
        <w:rPr>
          <w:rFonts w:asciiTheme="minorHAnsi" w:hAnsiTheme="minorHAnsi"/>
        </w:rPr>
        <w:t>;</w:t>
      </w:r>
      <w:r w:rsidR="00DC273F" w:rsidRPr="00124093">
        <w:rPr>
          <w:rFonts w:asciiTheme="minorHAnsi" w:hAnsiTheme="minorHAnsi"/>
        </w:rPr>
        <w:t xml:space="preserve"> </w:t>
      </w:r>
      <w:r w:rsidRPr="00124093">
        <w:rPr>
          <w:rFonts w:asciiTheme="minorHAnsi" w:hAnsiTheme="minorHAnsi"/>
        </w:rPr>
        <w:t xml:space="preserve">Koehn </w:t>
      </w:r>
      <w:r w:rsidR="00937645" w:rsidRPr="00124093">
        <w:rPr>
          <w:rFonts w:asciiTheme="minorHAnsi" w:hAnsiTheme="minorHAnsi"/>
        </w:rPr>
        <w:t>et al.</w:t>
      </w:r>
      <w:r w:rsidRPr="00124093">
        <w:rPr>
          <w:rFonts w:asciiTheme="minorHAnsi" w:hAnsiTheme="minorHAnsi"/>
        </w:rPr>
        <w:t xml:space="preserve"> 2009). There is also some evidence for home site fidelity (Crook 2004</w:t>
      </w:r>
      <w:r w:rsidR="00DC273F">
        <w:rPr>
          <w:rFonts w:asciiTheme="minorHAnsi" w:hAnsiTheme="minorHAnsi"/>
        </w:rPr>
        <w:t>;</w:t>
      </w:r>
      <w:r w:rsidR="00DC273F" w:rsidRPr="00124093">
        <w:rPr>
          <w:rFonts w:asciiTheme="minorHAnsi" w:hAnsiTheme="minorHAnsi"/>
        </w:rPr>
        <w:t xml:space="preserve"> </w:t>
      </w:r>
      <w:r w:rsidRPr="00124093">
        <w:rPr>
          <w:rFonts w:asciiTheme="minorHAnsi" w:hAnsiTheme="minorHAnsi"/>
        </w:rPr>
        <w:t xml:space="preserve">O’Connor </w:t>
      </w:r>
      <w:r w:rsidR="00937645" w:rsidRPr="00124093">
        <w:rPr>
          <w:rFonts w:asciiTheme="minorHAnsi" w:hAnsiTheme="minorHAnsi"/>
        </w:rPr>
        <w:t>et al.</w:t>
      </w:r>
      <w:r w:rsidRPr="00124093">
        <w:rPr>
          <w:rFonts w:asciiTheme="minorHAnsi" w:hAnsiTheme="minorHAnsi"/>
        </w:rPr>
        <w:t xml:space="preserve"> 2005)</w:t>
      </w:r>
      <w:r w:rsidR="0091294E">
        <w:rPr>
          <w:rFonts w:asciiTheme="minorHAnsi" w:hAnsiTheme="minorHAnsi"/>
        </w:rPr>
        <w:t>,</w:t>
      </w:r>
      <w:r w:rsidRPr="00124093">
        <w:rPr>
          <w:rFonts w:asciiTheme="minorHAnsi" w:hAnsiTheme="minorHAnsi"/>
        </w:rPr>
        <w:t xml:space="preserve"> but the numbers of </w:t>
      </w:r>
      <w:r w:rsidR="0091294E">
        <w:rPr>
          <w:rFonts w:asciiTheme="minorHAnsi" w:hAnsiTheme="minorHAnsi"/>
        </w:rPr>
        <w:t>G</w:t>
      </w:r>
      <w:r w:rsidR="0091294E" w:rsidRPr="00124093">
        <w:rPr>
          <w:rFonts w:asciiTheme="minorHAnsi" w:hAnsiTheme="minorHAnsi"/>
        </w:rPr>
        <w:t xml:space="preserve">olden </w:t>
      </w:r>
      <w:r w:rsidR="0091294E">
        <w:rPr>
          <w:rFonts w:asciiTheme="minorHAnsi" w:hAnsiTheme="minorHAnsi"/>
        </w:rPr>
        <w:t>P</w:t>
      </w:r>
      <w:r w:rsidR="0091294E" w:rsidRPr="00124093">
        <w:rPr>
          <w:rFonts w:asciiTheme="minorHAnsi" w:hAnsiTheme="minorHAnsi"/>
        </w:rPr>
        <w:t xml:space="preserve">erch </w:t>
      </w:r>
      <w:r w:rsidRPr="00124093">
        <w:rPr>
          <w:rFonts w:asciiTheme="minorHAnsi" w:hAnsiTheme="minorHAnsi"/>
        </w:rPr>
        <w:t>moving through fishways as both adults and juveniles suggest that movement is a key component of their life</w:t>
      </w:r>
      <w:r w:rsidR="00B62C46">
        <w:rPr>
          <w:rFonts w:asciiTheme="minorHAnsi" w:hAnsiTheme="minorHAnsi"/>
        </w:rPr>
        <w:t xml:space="preserve"> </w:t>
      </w:r>
      <w:r w:rsidRPr="00124093">
        <w:rPr>
          <w:rFonts w:asciiTheme="minorHAnsi" w:hAnsiTheme="minorHAnsi"/>
        </w:rPr>
        <w:t>history (</w:t>
      </w:r>
      <w:proofErr w:type="spellStart"/>
      <w:r w:rsidRPr="00124093">
        <w:rPr>
          <w:rFonts w:asciiTheme="minorHAnsi" w:hAnsiTheme="minorHAnsi"/>
        </w:rPr>
        <w:t>Mallen</w:t>
      </w:r>
      <w:proofErr w:type="spellEnd"/>
      <w:r w:rsidRPr="00124093">
        <w:rPr>
          <w:rFonts w:asciiTheme="minorHAnsi" w:hAnsiTheme="minorHAnsi"/>
        </w:rPr>
        <w:t>-Cooper 1999</w:t>
      </w:r>
      <w:r w:rsidR="003B391F">
        <w:rPr>
          <w:rFonts w:asciiTheme="minorHAnsi" w:hAnsiTheme="minorHAnsi"/>
        </w:rPr>
        <w:t>;</w:t>
      </w:r>
      <w:r w:rsidR="003B391F" w:rsidRPr="00124093">
        <w:rPr>
          <w:rFonts w:asciiTheme="minorHAnsi" w:hAnsiTheme="minorHAnsi"/>
        </w:rPr>
        <w:t xml:space="preserve"> </w:t>
      </w:r>
      <w:r w:rsidRPr="00124093">
        <w:rPr>
          <w:rFonts w:asciiTheme="minorHAnsi" w:hAnsiTheme="minorHAnsi"/>
        </w:rPr>
        <w:t xml:space="preserve">Stuart </w:t>
      </w:r>
      <w:r w:rsidR="00937645" w:rsidRPr="00124093">
        <w:rPr>
          <w:rFonts w:asciiTheme="minorHAnsi" w:hAnsiTheme="minorHAnsi"/>
        </w:rPr>
        <w:t>et al.</w:t>
      </w:r>
      <w:r w:rsidRPr="00124093">
        <w:rPr>
          <w:rFonts w:asciiTheme="minorHAnsi" w:hAnsiTheme="minorHAnsi"/>
        </w:rPr>
        <w:t xml:space="preserve"> 2008a).</w:t>
      </w:r>
    </w:p>
    <w:p w14:paraId="2C141DD7" w14:textId="084F2428" w:rsidR="00215402" w:rsidRPr="00EF1FBA" w:rsidRDefault="00215402" w:rsidP="00215402">
      <w:pPr>
        <w:spacing w:after="113" w:line="240" w:lineRule="atLeast"/>
        <w:rPr>
          <w:rFonts w:asciiTheme="minorHAnsi" w:hAnsiTheme="minorHAnsi"/>
          <w:b/>
          <w:i/>
        </w:rPr>
      </w:pPr>
      <w:r w:rsidRPr="00EF1FBA">
        <w:rPr>
          <w:rFonts w:asciiTheme="minorHAnsi" w:hAnsiTheme="minorHAnsi"/>
          <w:b/>
          <w:i/>
          <w:szCs w:val="22"/>
        </w:rPr>
        <w:t>5.1.1.</w:t>
      </w:r>
      <w:r>
        <w:rPr>
          <w:rFonts w:asciiTheme="minorHAnsi" w:hAnsiTheme="minorHAnsi"/>
          <w:b/>
          <w:i/>
          <w:szCs w:val="22"/>
        </w:rPr>
        <w:t>2</w:t>
      </w:r>
      <w:r w:rsidRPr="00EF1FBA">
        <w:rPr>
          <w:rFonts w:asciiTheme="minorHAnsi" w:hAnsiTheme="minorHAnsi"/>
          <w:b/>
          <w:i/>
          <w:szCs w:val="22"/>
        </w:rPr>
        <w:tab/>
      </w:r>
      <w:r>
        <w:rPr>
          <w:rFonts w:asciiTheme="minorHAnsi" w:hAnsiTheme="minorHAnsi"/>
          <w:b/>
          <w:i/>
        </w:rPr>
        <w:t>Coastal</w:t>
      </w:r>
      <w:r w:rsidRPr="00EF1FBA">
        <w:rPr>
          <w:rFonts w:asciiTheme="minorHAnsi" w:hAnsiTheme="minorHAnsi"/>
          <w:b/>
          <w:i/>
        </w:rPr>
        <w:t xml:space="preserve"> </w:t>
      </w:r>
      <w:r>
        <w:rPr>
          <w:rFonts w:asciiTheme="minorHAnsi" w:hAnsiTheme="minorHAnsi"/>
          <w:b/>
          <w:i/>
        </w:rPr>
        <w:t>f</w:t>
      </w:r>
      <w:r w:rsidRPr="00EF1FBA">
        <w:rPr>
          <w:rFonts w:asciiTheme="minorHAnsi" w:hAnsiTheme="minorHAnsi"/>
          <w:b/>
          <w:i/>
        </w:rPr>
        <w:t xml:space="preserve">ish </w:t>
      </w:r>
      <w:r>
        <w:rPr>
          <w:rFonts w:asciiTheme="minorHAnsi" w:hAnsiTheme="minorHAnsi"/>
          <w:b/>
          <w:i/>
        </w:rPr>
        <w:t>s</w:t>
      </w:r>
      <w:r w:rsidRPr="00EF1FBA">
        <w:rPr>
          <w:rFonts w:asciiTheme="minorHAnsi" w:hAnsiTheme="minorHAnsi"/>
          <w:b/>
          <w:i/>
        </w:rPr>
        <w:t>pecies</w:t>
      </w:r>
    </w:p>
    <w:p w14:paraId="414C1DCB" w14:textId="27D26FB9" w:rsidR="00A618F7" w:rsidRPr="00124093" w:rsidRDefault="007666C7" w:rsidP="00124093">
      <w:pPr>
        <w:spacing w:after="113" w:line="240" w:lineRule="atLeast"/>
        <w:rPr>
          <w:rFonts w:asciiTheme="minorHAnsi" w:hAnsiTheme="minorHAnsi"/>
        </w:rPr>
      </w:pPr>
      <w:r w:rsidRPr="00124093">
        <w:rPr>
          <w:rFonts w:asciiTheme="minorHAnsi" w:hAnsiTheme="minorHAnsi"/>
        </w:rPr>
        <w:t>Seventy per</w:t>
      </w:r>
      <w:r w:rsidR="00B62C46">
        <w:rPr>
          <w:rFonts w:asciiTheme="minorHAnsi" w:hAnsiTheme="minorHAnsi"/>
        </w:rPr>
        <w:t xml:space="preserve"> </w:t>
      </w:r>
      <w:r w:rsidRPr="00124093">
        <w:rPr>
          <w:rFonts w:asciiTheme="minorHAnsi" w:hAnsiTheme="minorHAnsi"/>
        </w:rPr>
        <w:t xml:space="preserve">cent of native fish species in Victoria’s coastal drainages need to migrate at some stage of their life cycle. In south-eastern coastal drainages, </w:t>
      </w:r>
      <w:r w:rsidR="0091294E">
        <w:rPr>
          <w:rFonts w:asciiTheme="minorHAnsi" w:hAnsiTheme="minorHAnsi"/>
        </w:rPr>
        <w:t>~</w:t>
      </w:r>
      <w:r w:rsidRPr="00124093">
        <w:rPr>
          <w:rFonts w:asciiTheme="minorHAnsi" w:hAnsiTheme="minorHAnsi"/>
        </w:rPr>
        <w:t>50% of the available aquatic habitat has been obstructed by barriers.</w:t>
      </w:r>
      <w:r w:rsidR="00AC2616" w:rsidRPr="00124093">
        <w:rPr>
          <w:rFonts w:asciiTheme="minorHAnsi" w:hAnsiTheme="minorHAnsi"/>
        </w:rPr>
        <w:t xml:space="preserve"> </w:t>
      </w:r>
      <w:r w:rsidRPr="00124093">
        <w:rPr>
          <w:rFonts w:asciiTheme="minorHAnsi" w:hAnsiTheme="minorHAnsi"/>
        </w:rPr>
        <w:t xml:space="preserve">This has had dramatic effects on many native </w:t>
      </w:r>
      <w:r w:rsidR="002B24E6" w:rsidRPr="00EF1FBA">
        <w:rPr>
          <w:rFonts w:asciiTheme="minorHAnsi" w:hAnsiTheme="minorHAnsi"/>
        </w:rPr>
        <w:t xml:space="preserve">coastal </w:t>
      </w:r>
      <w:r w:rsidRPr="00124093">
        <w:rPr>
          <w:rFonts w:asciiTheme="minorHAnsi" w:hAnsiTheme="minorHAnsi"/>
        </w:rPr>
        <w:t xml:space="preserve">species, particularly those species that require access to both fresh </w:t>
      </w:r>
      <w:r w:rsidR="0091294E">
        <w:rPr>
          <w:rFonts w:asciiTheme="minorHAnsi" w:hAnsiTheme="minorHAnsi"/>
        </w:rPr>
        <w:t xml:space="preserve">water </w:t>
      </w:r>
      <w:r w:rsidRPr="00124093">
        <w:rPr>
          <w:rFonts w:asciiTheme="minorHAnsi" w:hAnsiTheme="minorHAnsi"/>
        </w:rPr>
        <w:t>and the sea</w:t>
      </w:r>
      <w:r w:rsidR="00D350B6">
        <w:rPr>
          <w:rFonts w:asciiTheme="minorHAnsi" w:hAnsiTheme="minorHAnsi"/>
        </w:rPr>
        <w:t xml:space="preserve"> or </w:t>
      </w:r>
      <w:r w:rsidRPr="00124093">
        <w:rPr>
          <w:rFonts w:asciiTheme="minorHAnsi" w:hAnsiTheme="minorHAnsi"/>
        </w:rPr>
        <w:t xml:space="preserve">estuary to complete their life cycle. For fish that migrate between separate habitats, restricted fish passage can lead to localised extinctions above the barrier, particularly </w:t>
      </w:r>
      <w:r w:rsidR="002B24E6">
        <w:rPr>
          <w:rFonts w:asciiTheme="minorHAnsi" w:hAnsiTheme="minorHAnsi"/>
        </w:rPr>
        <w:t>if it is a</w:t>
      </w:r>
      <w:r w:rsidR="002B24E6" w:rsidRPr="00124093">
        <w:rPr>
          <w:rFonts w:asciiTheme="minorHAnsi" w:hAnsiTheme="minorHAnsi"/>
        </w:rPr>
        <w:t xml:space="preserve"> </w:t>
      </w:r>
      <w:r w:rsidRPr="00124093">
        <w:rPr>
          <w:rFonts w:asciiTheme="minorHAnsi" w:hAnsiTheme="minorHAnsi"/>
        </w:rPr>
        <w:t>large structure.</w:t>
      </w:r>
    </w:p>
    <w:p w14:paraId="0DEF133B" w14:textId="2AF004E5"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Large barriers such as dams usually cause extinction of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species upstream</w:t>
      </w:r>
      <w:r w:rsidR="0091294E">
        <w:rPr>
          <w:rFonts w:asciiTheme="minorHAnsi" w:hAnsiTheme="minorHAnsi"/>
          <w:szCs w:val="22"/>
        </w:rPr>
        <w:t>,</w:t>
      </w:r>
      <w:r w:rsidRPr="00124093">
        <w:rPr>
          <w:rFonts w:asciiTheme="minorHAnsi" w:hAnsiTheme="minorHAnsi"/>
          <w:szCs w:val="22"/>
        </w:rPr>
        <w:t xml:space="preserve"> while smaller barriers such as weirs, tidal barrages and culverts reduce the diversity and age classes of fish upstream</w:t>
      </w:r>
      <w:r w:rsidR="0091294E">
        <w:rPr>
          <w:rFonts w:asciiTheme="minorHAnsi" w:hAnsiTheme="minorHAnsi"/>
          <w:szCs w:val="22"/>
        </w:rPr>
        <w:t>,</w:t>
      </w:r>
      <w:r w:rsidRPr="00124093">
        <w:rPr>
          <w:rFonts w:asciiTheme="minorHAnsi" w:hAnsiTheme="minorHAnsi"/>
          <w:szCs w:val="22"/>
        </w:rPr>
        <w:t xml:space="preserve"> depending on the frequency and timing of </w:t>
      </w:r>
      <w:proofErr w:type="spellStart"/>
      <w:r w:rsidR="0091294E" w:rsidRPr="00124093">
        <w:rPr>
          <w:rFonts w:asciiTheme="minorHAnsi" w:hAnsiTheme="minorHAnsi"/>
          <w:szCs w:val="22"/>
        </w:rPr>
        <w:t>drown</w:t>
      </w:r>
      <w:r w:rsidRPr="00124093">
        <w:rPr>
          <w:rFonts w:asciiTheme="minorHAnsi" w:hAnsiTheme="minorHAnsi"/>
          <w:szCs w:val="22"/>
        </w:rPr>
        <w:t>out</w:t>
      </w:r>
      <w:proofErr w:type="spellEnd"/>
      <w:r w:rsidRPr="00124093">
        <w:rPr>
          <w:rFonts w:asciiTheme="minorHAnsi" w:hAnsiTheme="minorHAnsi"/>
          <w:szCs w:val="22"/>
        </w:rPr>
        <w:t xml:space="preserve"> events and whether these happen to coincide with </w:t>
      </w:r>
      <w:proofErr w:type="spellStart"/>
      <w:r w:rsidRPr="00124093">
        <w:rPr>
          <w:rFonts w:asciiTheme="minorHAnsi" w:hAnsiTheme="minorHAnsi"/>
          <w:szCs w:val="22"/>
        </w:rPr>
        <w:t>diadromous</w:t>
      </w:r>
      <w:proofErr w:type="spellEnd"/>
      <w:r w:rsidRPr="00124093">
        <w:rPr>
          <w:rFonts w:asciiTheme="minorHAnsi" w:hAnsiTheme="minorHAnsi"/>
          <w:szCs w:val="22"/>
        </w:rPr>
        <w:t xml:space="preserve"> fish migrations.</w:t>
      </w:r>
    </w:p>
    <w:p w14:paraId="27C1659F" w14:textId="55363B16"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case in point is for Australian </w:t>
      </w:r>
      <w:r w:rsidR="0091294E">
        <w:rPr>
          <w:rFonts w:asciiTheme="minorHAnsi" w:hAnsiTheme="minorHAnsi"/>
        </w:rPr>
        <w:t>G</w:t>
      </w:r>
      <w:r w:rsidR="0091294E" w:rsidRPr="00124093">
        <w:rPr>
          <w:rFonts w:asciiTheme="minorHAnsi" w:hAnsiTheme="minorHAnsi"/>
        </w:rPr>
        <w:t>rayling</w:t>
      </w:r>
      <w:r w:rsidRPr="00124093">
        <w:rPr>
          <w:rFonts w:asciiTheme="minorHAnsi" w:hAnsiTheme="minorHAnsi"/>
        </w:rPr>
        <w:t xml:space="preserve">, a shoaling, </w:t>
      </w:r>
      <w:proofErr w:type="spellStart"/>
      <w:r w:rsidRPr="00124093">
        <w:rPr>
          <w:rFonts w:asciiTheme="minorHAnsi" w:hAnsiTheme="minorHAnsi"/>
        </w:rPr>
        <w:t>amphidromous</w:t>
      </w:r>
      <w:proofErr w:type="spellEnd"/>
      <w:r w:rsidRPr="00124093">
        <w:rPr>
          <w:rFonts w:asciiTheme="minorHAnsi" w:hAnsiTheme="minorHAnsi"/>
        </w:rPr>
        <w:t xml:space="preserve"> species</w:t>
      </w:r>
      <w:r w:rsidR="0091294E">
        <w:rPr>
          <w:rFonts w:asciiTheme="minorHAnsi" w:hAnsiTheme="minorHAnsi"/>
        </w:rPr>
        <w:t xml:space="preserve"> in which</w:t>
      </w:r>
      <w:r w:rsidRPr="00124093">
        <w:rPr>
          <w:rFonts w:asciiTheme="minorHAnsi" w:hAnsiTheme="minorHAnsi"/>
        </w:rPr>
        <w:t xml:space="preserve"> the young recruits migrate upstream from the sea to complete their life cycle. Spawning occurs near the estuary, downstream of adult freshwater habitats, during autumn</w:t>
      </w:r>
      <w:r w:rsidR="0091294E">
        <w:rPr>
          <w:rFonts w:asciiTheme="minorHAnsi" w:hAnsiTheme="minorHAnsi"/>
        </w:rPr>
        <w:t>,</w:t>
      </w:r>
      <w:r w:rsidRPr="00124093">
        <w:rPr>
          <w:rFonts w:asciiTheme="minorHAnsi" w:hAnsiTheme="minorHAnsi"/>
        </w:rPr>
        <w:t xml:space="preserve"> and the hatched larvae drift downstream into the sea (</w:t>
      </w:r>
      <w:r w:rsidR="00215402" w:rsidRPr="00EF1FBA">
        <w:rPr>
          <w:rFonts w:asciiTheme="minorHAnsi" w:hAnsiTheme="minorHAnsi"/>
        </w:rPr>
        <w:t>Schmidt et al. 201</w:t>
      </w:r>
      <w:r w:rsidR="007F1419">
        <w:rPr>
          <w:rFonts w:asciiTheme="minorHAnsi" w:hAnsiTheme="minorHAnsi"/>
        </w:rPr>
        <w:t>1</w:t>
      </w:r>
      <w:r w:rsidR="00CB2679">
        <w:rPr>
          <w:rFonts w:asciiTheme="minorHAnsi" w:hAnsiTheme="minorHAnsi"/>
        </w:rPr>
        <w:t xml:space="preserve">; </w:t>
      </w:r>
      <w:proofErr w:type="spellStart"/>
      <w:r w:rsidRPr="00124093">
        <w:rPr>
          <w:rFonts w:asciiTheme="minorHAnsi" w:hAnsiTheme="minorHAnsi"/>
        </w:rPr>
        <w:t>Koster</w:t>
      </w:r>
      <w:proofErr w:type="spellEnd"/>
      <w:r w:rsidRPr="00124093">
        <w:rPr>
          <w:rFonts w:asciiTheme="minorHAnsi" w:hAnsiTheme="minorHAnsi"/>
        </w:rPr>
        <w:t xml:space="preserve"> </w:t>
      </w:r>
      <w:r w:rsidR="00937645" w:rsidRPr="00124093">
        <w:rPr>
          <w:rFonts w:asciiTheme="minorHAnsi" w:hAnsiTheme="minorHAnsi"/>
        </w:rPr>
        <w:t>et al.</w:t>
      </w:r>
      <w:r w:rsidRPr="00124093">
        <w:rPr>
          <w:rFonts w:asciiTheme="minorHAnsi" w:hAnsiTheme="minorHAnsi"/>
        </w:rPr>
        <w:t xml:space="preserve"> 2013). Around six months later, the juvenile fish return upstream to freshwater habitats. Australian Grayling have undergone severe decline throughout most of </w:t>
      </w:r>
      <w:r w:rsidR="00CB249B">
        <w:rPr>
          <w:rFonts w:asciiTheme="minorHAnsi" w:hAnsiTheme="minorHAnsi"/>
        </w:rPr>
        <w:t>their</w:t>
      </w:r>
      <w:r w:rsidR="00CB249B" w:rsidRPr="00124093">
        <w:rPr>
          <w:rFonts w:asciiTheme="minorHAnsi" w:hAnsiTheme="minorHAnsi"/>
        </w:rPr>
        <w:t xml:space="preserve"> </w:t>
      </w:r>
      <w:r w:rsidRPr="00124093">
        <w:rPr>
          <w:rFonts w:asciiTheme="minorHAnsi" w:hAnsiTheme="minorHAnsi"/>
        </w:rPr>
        <w:t xml:space="preserve">former range and are now listed as vulnerable at a State and National level. The main cause of the decline of Australian </w:t>
      </w:r>
      <w:r w:rsidR="00CB249B">
        <w:rPr>
          <w:rFonts w:asciiTheme="minorHAnsi" w:hAnsiTheme="minorHAnsi"/>
        </w:rPr>
        <w:t>G</w:t>
      </w:r>
      <w:r w:rsidR="00CB249B" w:rsidRPr="00124093">
        <w:rPr>
          <w:rFonts w:asciiTheme="minorHAnsi" w:hAnsiTheme="minorHAnsi"/>
        </w:rPr>
        <w:t xml:space="preserve">rayling </w:t>
      </w:r>
      <w:r w:rsidRPr="00124093">
        <w:rPr>
          <w:rFonts w:asciiTheme="minorHAnsi" w:hAnsiTheme="minorHAnsi"/>
        </w:rPr>
        <w:t>is stream barriers that prevent downstream spawning migrations and return upstream</w:t>
      </w:r>
      <w:r w:rsidR="0010316F">
        <w:rPr>
          <w:rFonts w:asciiTheme="minorHAnsi" w:hAnsiTheme="minorHAnsi"/>
        </w:rPr>
        <w:t>,</w:t>
      </w:r>
      <w:r w:rsidRPr="00124093">
        <w:rPr>
          <w:rFonts w:asciiTheme="minorHAnsi" w:hAnsiTheme="minorHAnsi"/>
        </w:rPr>
        <w:t xml:space="preserve"> and </w:t>
      </w:r>
      <w:r w:rsidR="00CB249B">
        <w:rPr>
          <w:rFonts w:asciiTheme="minorHAnsi" w:hAnsiTheme="minorHAnsi"/>
        </w:rPr>
        <w:t xml:space="preserve">the </w:t>
      </w:r>
      <w:r w:rsidRPr="00124093">
        <w:rPr>
          <w:rFonts w:asciiTheme="minorHAnsi" w:hAnsiTheme="minorHAnsi"/>
        </w:rPr>
        <w:t>movement of juveniles into freshwater habitats following their mandatory marine larval phase.</w:t>
      </w:r>
    </w:p>
    <w:p w14:paraId="41645E87" w14:textId="08B57AE5" w:rsidR="007666C7" w:rsidRPr="00124093" w:rsidRDefault="007666C7" w:rsidP="00124093">
      <w:pPr>
        <w:spacing w:after="113" w:line="240" w:lineRule="atLeast"/>
        <w:rPr>
          <w:rFonts w:asciiTheme="minorHAnsi" w:hAnsiTheme="minorHAnsi"/>
        </w:rPr>
      </w:pPr>
    </w:p>
    <w:p w14:paraId="428B2BBF" w14:textId="56A4FDD6" w:rsidR="007666C7" w:rsidRPr="00124093" w:rsidRDefault="00CB249B" w:rsidP="006A003C">
      <w:pPr>
        <w:keepNext/>
        <w:spacing w:after="113" w:line="240" w:lineRule="atLeast"/>
        <w:rPr>
          <w:rFonts w:asciiTheme="minorHAnsi" w:hAnsiTheme="minorHAnsi"/>
          <w:b/>
          <w:i/>
        </w:rPr>
      </w:pPr>
      <w:r w:rsidRPr="00124093">
        <w:rPr>
          <w:rFonts w:asciiTheme="minorHAnsi" w:hAnsiTheme="minorHAnsi"/>
          <w:b/>
          <w:i/>
        </w:rPr>
        <w:t>5.1.1.3</w:t>
      </w:r>
      <w:r w:rsidRPr="00124093">
        <w:rPr>
          <w:rFonts w:asciiTheme="minorHAnsi" w:hAnsiTheme="minorHAnsi"/>
          <w:b/>
          <w:i/>
        </w:rPr>
        <w:tab/>
      </w:r>
      <w:proofErr w:type="spellStart"/>
      <w:r w:rsidR="007666C7" w:rsidRPr="00124093">
        <w:rPr>
          <w:rFonts w:asciiTheme="minorHAnsi" w:hAnsiTheme="minorHAnsi"/>
          <w:b/>
          <w:i/>
        </w:rPr>
        <w:t>Semelparous</w:t>
      </w:r>
      <w:proofErr w:type="spellEnd"/>
      <w:r w:rsidR="007666C7" w:rsidRPr="00124093">
        <w:rPr>
          <w:rFonts w:asciiTheme="minorHAnsi" w:hAnsiTheme="minorHAnsi"/>
          <w:b/>
          <w:i/>
        </w:rPr>
        <w:t xml:space="preserve"> species</w:t>
      </w:r>
    </w:p>
    <w:p w14:paraId="701A1BE5" w14:textId="2154B7B0"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There is a further level of subtlety within the obligatory movement patterns of a small number of </w:t>
      </w:r>
      <w:proofErr w:type="spellStart"/>
      <w:r w:rsidRPr="00124093">
        <w:rPr>
          <w:rFonts w:asciiTheme="minorHAnsi" w:hAnsiTheme="minorHAnsi"/>
        </w:rPr>
        <w:t>diadromous</w:t>
      </w:r>
      <w:proofErr w:type="spellEnd"/>
      <w:r w:rsidRPr="00124093">
        <w:rPr>
          <w:rFonts w:asciiTheme="minorHAnsi" w:hAnsiTheme="minorHAnsi"/>
        </w:rPr>
        <w:t xml:space="preserve"> fish species.</w:t>
      </w:r>
      <w:r w:rsidR="00AC2616" w:rsidRPr="00124093">
        <w:rPr>
          <w:rFonts w:asciiTheme="minorHAnsi" w:hAnsiTheme="minorHAnsi"/>
        </w:rPr>
        <w:t xml:space="preserve"> </w:t>
      </w:r>
      <w:r w:rsidRPr="00124093">
        <w:rPr>
          <w:rFonts w:asciiTheme="minorHAnsi" w:hAnsiTheme="minorHAnsi"/>
        </w:rPr>
        <w:t xml:space="preserve">Some obligatory migrations are classified as </w:t>
      </w:r>
      <w:proofErr w:type="spellStart"/>
      <w:r w:rsidRPr="00124093">
        <w:rPr>
          <w:rFonts w:asciiTheme="minorHAnsi" w:hAnsiTheme="minorHAnsi"/>
        </w:rPr>
        <w:t>semelparous</w:t>
      </w:r>
      <w:proofErr w:type="spellEnd"/>
      <w:r w:rsidR="00CB6EC4">
        <w:rPr>
          <w:rFonts w:asciiTheme="minorHAnsi" w:hAnsiTheme="minorHAnsi"/>
        </w:rPr>
        <w:t>,</w:t>
      </w:r>
      <w:r w:rsidRPr="00124093">
        <w:rPr>
          <w:rFonts w:asciiTheme="minorHAnsi" w:hAnsiTheme="minorHAnsi"/>
        </w:rPr>
        <w:t xml:space="preserve"> </w:t>
      </w:r>
      <w:r w:rsidR="009E7C0F" w:rsidRPr="00124093">
        <w:rPr>
          <w:rFonts w:asciiTheme="minorHAnsi" w:hAnsiTheme="minorHAnsi"/>
        </w:rPr>
        <w:t>whe</w:t>
      </w:r>
      <w:r w:rsidR="009E7C0F">
        <w:rPr>
          <w:rFonts w:asciiTheme="minorHAnsi" w:hAnsiTheme="minorHAnsi"/>
        </w:rPr>
        <w:t>n</w:t>
      </w:r>
      <w:r w:rsidR="009E7C0F" w:rsidRPr="00124093">
        <w:rPr>
          <w:rFonts w:asciiTheme="minorHAnsi" w:hAnsiTheme="minorHAnsi"/>
        </w:rPr>
        <w:t xml:space="preserve"> </w:t>
      </w:r>
      <w:r w:rsidRPr="00124093">
        <w:rPr>
          <w:rFonts w:asciiTheme="minorHAnsi" w:hAnsiTheme="minorHAnsi"/>
        </w:rPr>
        <w:t>the fish die after their one-off lifetime spawning event.</w:t>
      </w:r>
      <w:r w:rsidR="00AC2616" w:rsidRPr="00124093">
        <w:rPr>
          <w:rFonts w:asciiTheme="minorHAnsi" w:hAnsiTheme="minorHAnsi"/>
        </w:rPr>
        <w:t xml:space="preserve"> </w:t>
      </w:r>
      <w:r w:rsidRPr="00124093">
        <w:rPr>
          <w:rFonts w:asciiTheme="minorHAnsi" w:hAnsiTheme="minorHAnsi"/>
        </w:rPr>
        <w:t>For example, eels migrate from freshwater to spawn and die in marine environments, while lampreys migrate from marine waters well upstream into fresh</w:t>
      </w:r>
      <w:r w:rsidR="002B24E6">
        <w:rPr>
          <w:rFonts w:asciiTheme="minorHAnsi" w:hAnsiTheme="minorHAnsi"/>
        </w:rPr>
        <w:t xml:space="preserve"> </w:t>
      </w:r>
      <w:r w:rsidRPr="00124093">
        <w:rPr>
          <w:rFonts w:asciiTheme="minorHAnsi" w:hAnsiTheme="minorHAnsi"/>
        </w:rPr>
        <w:t xml:space="preserve">water (i.e. from </w:t>
      </w:r>
      <w:r w:rsidRPr="00124093">
        <w:rPr>
          <w:rFonts w:asciiTheme="minorHAnsi" w:hAnsiTheme="minorHAnsi"/>
        </w:rPr>
        <w:lastRenderedPageBreak/>
        <w:t>the Murray River mouth to Yarrawonga) to spawn and die. Before their spawning migration</w:t>
      </w:r>
      <w:r w:rsidR="002B24E6">
        <w:rPr>
          <w:rFonts w:asciiTheme="minorHAnsi" w:hAnsiTheme="minorHAnsi"/>
        </w:rPr>
        <w:t>,</w:t>
      </w:r>
      <w:r w:rsidRPr="00124093">
        <w:rPr>
          <w:rFonts w:asciiTheme="minorHAnsi" w:hAnsiTheme="minorHAnsi"/>
        </w:rPr>
        <w:t xml:space="preserve"> these </w:t>
      </w:r>
      <w:proofErr w:type="spellStart"/>
      <w:r w:rsidRPr="00124093">
        <w:rPr>
          <w:rFonts w:asciiTheme="minorHAnsi" w:hAnsiTheme="minorHAnsi"/>
        </w:rPr>
        <w:t>semelparous</w:t>
      </w:r>
      <w:proofErr w:type="spellEnd"/>
      <w:r w:rsidRPr="00124093">
        <w:rPr>
          <w:rFonts w:asciiTheme="minorHAnsi" w:hAnsiTheme="minorHAnsi"/>
        </w:rPr>
        <w:t xml:space="preserve"> species cease to feed and divert much of their energy toward </w:t>
      </w:r>
      <w:r w:rsidR="002B24E6">
        <w:rPr>
          <w:rFonts w:asciiTheme="minorHAnsi" w:hAnsiTheme="minorHAnsi"/>
        </w:rPr>
        <w:t>the</w:t>
      </w:r>
      <w:r w:rsidRPr="00124093">
        <w:rPr>
          <w:rFonts w:asciiTheme="minorHAnsi" w:hAnsiTheme="minorHAnsi"/>
        </w:rPr>
        <w:t xml:space="preserve"> gonads </w:t>
      </w:r>
      <w:r w:rsidR="002B24E6">
        <w:rPr>
          <w:rFonts w:asciiTheme="minorHAnsi" w:hAnsiTheme="minorHAnsi"/>
        </w:rPr>
        <w:t xml:space="preserve">for the production of </w:t>
      </w:r>
      <w:r w:rsidRPr="00124093">
        <w:rPr>
          <w:rFonts w:asciiTheme="minorHAnsi" w:hAnsiTheme="minorHAnsi"/>
        </w:rPr>
        <w:t>eggs and sperm. Another species</w:t>
      </w:r>
      <w:r w:rsidR="002B24E6">
        <w:rPr>
          <w:rFonts w:asciiTheme="minorHAnsi" w:hAnsiTheme="minorHAnsi"/>
        </w:rPr>
        <w:t>,</w:t>
      </w:r>
      <w:r w:rsidRPr="00124093">
        <w:rPr>
          <w:rFonts w:asciiTheme="minorHAnsi" w:hAnsiTheme="minorHAnsi"/>
        </w:rPr>
        <w:t xml:space="preserve"> </w:t>
      </w:r>
      <w:r w:rsidR="002B24E6">
        <w:rPr>
          <w:rFonts w:asciiTheme="minorHAnsi" w:hAnsiTheme="minorHAnsi"/>
        </w:rPr>
        <w:t>T</w:t>
      </w:r>
      <w:r w:rsidR="002B24E6" w:rsidRPr="00124093">
        <w:rPr>
          <w:rFonts w:asciiTheme="minorHAnsi" w:hAnsiTheme="minorHAnsi"/>
        </w:rPr>
        <w:t>upong</w:t>
      </w:r>
      <w:r w:rsidR="002B24E6">
        <w:rPr>
          <w:rFonts w:asciiTheme="minorHAnsi" w:hAnsiTheme="minorHAnsi"/>
        </w:rPr>
        <w:t>,</w:t>
      </w:r>
      <w:r w:rsidRPr="00124093">
        <w:rPr>
          <w:rFonts w:asciiTheme="minorHAnsi" w:hAnsiTheme="minorHAnsi"/>
        </w:rPr>
        <w:t xml:space="preserve"> are also thought to migrate from fresh</w:t>
      </w:r>
      <w:r w:rsidR="002B24E6">
        <w:rPr>
          <w:rFonts w:asciiTheme="minorHAnsi" w:hAnsiTheme="minorHAnsi"/>
        </w:rPr>
        <w:t xml:space="preserve"> </w:t>
      </w:r>
      <w:r w:rsidRPr="00124093">
        <w:rPr>
          <w:rFonts w:asciiTheme="minorHAnsi" w:hAnsiTheme="minorHAnsi"/>
        </w:rPr>
        <w:t>water to the sea</w:t>
      </w:r>
      <w:r w:rsidR="002B24E6">
        <w:rPr>
          <w:rFonts w:asciiTheme="minorHAnsi" w:hAnsiTheme="minorHAnsi"/>
        </w:rPr>
        <w:t>,</w:t>
      </w:r>
      <w:r w:rsidRPr="00124093">
        <w:rPr>
          <w:rFonts w:asciiTheme="minorHAnsi" w:hAnsiTheme="minorHAnsi"/>
        </w:rPr>
        <w:t xml:space="preserve"> where it is thought they spawn and die (Crook </w:t>
      </w:r>
      <w:r w:rsidR="00937645" w:rsidRPr="00124093">
        <w:rPr>
          <w:rFonts w:asciiTheme="minorHAnsi" w:hAnsiTheme="minorHAnsi"/>
        </w:rPr>
        <w:t>et al.</w:t>
      </w:r>
      <w:r w:rsidRPr="00124093">
        <w:rPr>
          <w:rFonts w:asciiTheme="minorHAnsi" w:hAnsiTheme="minorHAnsi"/>
        </w:rPr>
        <w:t xml:space="preserve"> 2010). For this reason</w:t>
      </w:r>
      <w:r w:rsidR="00341F3F">
        <w:rPr>
          <w:rFonts w:asciiTheme="minorHAnsi" w:hAnsiTheme="minorHAnsi"/>
        </w:rPr>
        <w:t>,</w:t>
      </w:r>
      <w:r w:rsidRPr="00124093">
        <w:rPr>
          <w:rFonts w:asciiTheme="minorHAnsi" w:hAnsiTheme="minorHAnsi"/>
        </w:rPr>
        <w:t xml:space="preserve"> it is especially important that </w:t>
      </w:r>
      <w:proofErr w:type="spellStart"/>
      <w:r w:rsidRPr="00124093">
        <w:rPr>
          <w:rFonts w:asciiTheme="minorHAnsi" w:hAnsiTheme="minorHAnsi"/>
        </w:rPr>
        <w:t>semelparous</w:t>
      </w:r>
      <w:proofErr w:type="spellEnd"/>
      <w:r w:rsidRPr="00124093">
        <w:rPr>
          <w:rFonts w:asciiTheme="minorHAnsi" w:hAnsiTheme="minorHAnsi"/>
        </w:rPr>
        <w:t xml:space="preserve"> fishes (e.g. </w:t>
      </w:r>
      <w:r w:rsidR="00341F3F">
        <w:rPr>
          <w:rFonts w:asciiTheme="minorHAnsi" w:hAnsiTheme="minorHAnsi"/>
        </w:rPr>
        <w:t>T</w:t>
      </w:r>
      <w:r w:rsidR="00341F3F" w:rsidRPr="00124093">
        <w:rPr>
          <w:rFonts w:asciiTheme="minorHAnsi" w:hAnsiTheme="minorHAnsi"/>
        </w:rPr>
        <w:t>upong</w:t>
      </w:r>
      <w:r w:rsidRPr="00124093">
        <w:rPr>
          <w:rFonts w:asciiTheme="minorHAnsi" w:hAnsiTheme="minorHAnsi"/>
        </w:rPr>
        <w:t>) can complete their migration without delay.</w:t>
      </w:r>
    </w:p>
    <w:p w14:paraId="6EF4A921" w14:textId="12AAE55E" w:rsidR="007666C7" w:rsidRPr="00124093" w:rsidRDefault="00CB249B" w:rsidP="00124093">
      <w:pPr>
        <w:spacing w:after="113" w:line="240" w:lineRule="atLeast"/>
        <w:rPr>
          <w:rFonts w:asciiTheme="minorHAnsi" w:hAnsiTheme="minorHAnsi"/>
          <w:b/>
          <w:i/>
        </w:rPr>
      </w:pPr>
      <w:r w:rsidRPr="00124093">
        <w:rPr>
          <w:rFonts w:asciiTheme="minorHAnsi" w:hAnsiTheme="minorHAnsi"/>
          <w:b/>
          <w:i/>
        </w:rPr>
        <w:t>5.1.1.4</w:t>
      </w:r>
      <w:r w:rsidRPr="00124093">
        <w:rPr>
          <w:rFonts w:asciiTheme="minorHAnsi" w:hAnsiTheme="minorHAnsi"/>
          <w:b/>
          <w:i/>
        </w:rPr>
        <w:tab/>
      </w:r>
      <w:r w:rsidR="007666C7" w:rsidRPr="00124093">
        <w:rPr>
          <w:rFonts w:asciiTheme="minorHAnsi" w:hAnsiTheme="minorHAnsi"/>
          <w:b/>
          <w:i/>
        </w:rPr>
        <w:t>Migration and gender separation</w:t>
      </w:r>
    </w:p>
    <w:p w14:paraId="3B093E8A" w14:textId="17243A8B" w:rsidR="007666C7" w:rsidRPr="00124093" w:rsidRDefault="007666C7" w:rsidP="00124093">
      <w:pPr>
        <w:spacing w:after="113" w:line="240" w:lineRule="atLeast"/>
        <w:rPr>
          <w:rFonts w:asciiTheme="minorHAnsi" w:hAnsiTheme="minorHAnsi"/>
        </w:rPr>
      </w:pPr>
      <w:r w:rsidRPr="00124093">
        <w:rPr>
          <w:rFonts w:asciiTheme="minorHAnsi" w:hAnsiTheme="minorHAnsi"/>
        </w:rPr>
        <w:t>Barriers on coastal rivers, particularly tidal barriers, can also separate males and females of the same species</w:t>
      </w:r>
      <w:r w:rsidR="00341F3F">
        <w:rPr>
          <w:rFonts w:asciiTheme="minorHAnsi" w:hAnsiTheme="minorHAnsi"/>
        </w:rPr>
        <w:t>,</w:t>
      </w:r>
      <w:r w:rsidRPr="00124093">
        <w:rPr>
          <w:rFonts w:asciiTheme="minorHAnsi" w:hAnsiTheme="minorHAnsi"/>
        </w:rPr>
        <w:t xml:space="preserve"> and this can lead to dramatic declines in fish abundance.</w:t>
      </w:r>
      <w:r w:rsidR="00AC2616" w:rsidRPr="00124093">
        <w:rPr>
          <w:rFonts w:asciiTheme="minorHAnsi" w:hAnsiTheme="minorHAnsi"/>
        </w:rPr>
        <w:t xml:space="preserve"> </w:t>
      </w:r>
      <w:r w:rsidRPr="00124093">
        <w:rPr>
          <w:rFonts w:asciiTheme="minorHAnsi" w:hAnsiTheme="minorHAnsi"/>
        </w:rPr>
        <w:t xml:space="preserve">Males and females of at least two species of Victorian fish, Australian </w:t>
      </w:r>
      <w:r w:rsidR="00341F3F">
        <w:rPr>
          <w:rFonts w:asciiTheme="minorHAnsi" w:hAnsiTheme="minorHAnsi"/>
        </w:rPr>
        <w:t>B</w:t>
      </w:r>
      <w:r w:rsidR="00341F3F" w:rsidRPr="00124093">
        <w:rPr>
          <w:rFonts w:asciiTheme="minorHAnsi" w:hAnsiTheme="minorHAnsi"/>
        </w:rPr>
        <w:t xml:space="preserve">ass </w:t>
      </w:r>
      <w:r w:rsidRPr="00124093">
        <w:rPr>
          <w:rFonts w:asciiTheme="minorHAnsi" w:hAnsiTheme="minorHAnsi"/>
        </w:rPr>
        <w:t xml:space="preserve">and </w:t>
      </w:r>
      <w:r w:rsidR="00341F3F">
        <w:rPr>
          <w:rFonts w:asciiTheme="minorHAnsi" w:hAnsiTheme="minorHAnsi"/>
        </w:rPr>
        <w:t>T</w:t>
      </w:r>
      <w:r w:rsidR="00341F3F" w:rsidRPr="00124093">
        <w:rPr>
          <w:rFonts w:asciiTheme="minorHAnsi" w:hAnsiTheme="minorHAnsi"/>
        </w:rPr>
        <w:t>upong</w:t>
      </w:r>
      <w:r w:rsidRPr="00124093">
        <w:rPr>
          <w:rFonts w:asciiTheme="minorHAnsi" w:hAnsiTheme="minorHAnsi"/>
        </w:rPr>
        <w:t>, are likely to inhabit different habitats; females migrate further upstream into fresh</w:t>
      </w:r>
      <w:r w:rsidR="00341F3F">
        <w:rPr>
          <w:rFonts w:asciiTheme="minorHAnsi" w:hAnsiTheme="minorHAnsi"/>
        </w:rPr>
        <w:t xml:space="preserve"> </w:t>
      </w:r>
      <w:r w:rsidRPr="00124093">
        <w:rPr>
          <w:rFonts w:asciiTheme="minorHAnsi" w:hAnsiTheme="minorHAnsi"/>
        </w:rPr>
        <w:t>water (</w:t>
      </w:r>
      <w:proofErr w:type="spellStart"/>
      <w:r w:rsidRPr="00124093">
        <w:rPr>
          <w:rFonts w:asciiTheme="minorHAnsi" w:hAnsiTheme="minorHAnsi"/>
        </w:rPr>
        <w:t>catadromy</w:t>
      </w:r>
      <w:proofErr w:type="spellEnd"/>
      <w:r w:rsidRPr="00124093">
        <w:rPr>
          <w:rFonts w:asciiTheme="minorHAnsi" w:hAnsiTheme="minorHAnsi"/>
        </w:rPr>
        <w:t>)</w:t>
      </w:r>
      <w:r w:rsidR="00341F3F">
        <w:rPr>
          <w:rFonts w:asciiTheme="minorHAnsi" w:hAnsiTheme="minorHAnsi"/>
        </w:rPr>
        <w:t>,</w:t>
      </w:r>
      <w:r w:rsidRPr="00124093">
        <w:rPr>
          <w:rFonts w:asciiTheme="minorHAnsi" w:hAnsiTheme="minorHAnsi"/>
        </w:rPr>
        <w:t xml:space="preserve"> while males are more likely to stay closer to estuarine spawning areas (Harris 1986</w:t>
      </w:r>
      <w:r w:rsidR="003B391F">
        <w:rPr>
          <w:rFonts w:asciiTheme="minorHAnsi" w:hAnsiTheme="minorHAnsi"/>
        </w:rPr>
        <w:t>;</w:t>
      </w:r>
      <w:r w:rsidR="003B391F" w:rsidRPr="00124093">
        <w:rPr>
          <w:rFonts w:asciiTheme="minorHAnsi" w:hAnsiTheme="minorHAnsi"/>
        </w:rPr>
        <w:t xml:space="preserve"> </w:t>
      </w:r>
      <w:r w:rsidRPr="00124093">
        <w:rPr>
          <w:rFonts w:asciiTheme="minorHAnsi" w:hAnsiTheme="minorHAnsi"/>
        </w:rPr>
        <w:t xml:space="preserve">Crook </w:t>
      </w:r>
      <w:r w:rsidR="00937645" w:rsidRPr="00124093">
        <w:rPr>
          <w:rFonts w:asciiTheme="minorHAnsi" w:hAnsiTheme="minorHAnsi"/>
        </w:rPr>
        <w:t>et al.</w:t>
      </w:r>
      <w:r w:rsidRPr="00124093">
        <w:rPr>
          <w:rFonts w:asciiTheme="minorHAnsi" w:hAnsiTheme="minorHAnsi"/>
        </w:rPr>
        <w:t xml:space="preserve"> 2010).</w:t>
      </w:r>
      <w:r w:rsidR="00AC2616" w:rsidRPr="00124093">
        <w:rPr>
          <w:rFonts w:asciiTheme="minorHAnsi" w:hAnsiTheme="minorHAnsi"/>
        </w:rPr>
        <w:t xml:space="preserve"> </w:t>
      </w:r>
      <w:r w:rsidRPr="00124093">
        <w:rPr>
          <w:rFonts w:asciiTheme="minorHAnsi" w:hAnsiTheme="minorHAnsi"/>
        </w:rPr>
        <w:t>Females of both species spend several years in fresh</w:t>
      </w:r>
      <w:r w:rsidR="00341F3F">
        <w:rPr>
          <w:rFonts w:asciiTheme="minorHAnsi" w:hAnsiTheme="minorHAnsi"/>
        </w:rPr>
        <w:t xml:space="preserve"> </w:t>
      </w:r>
      <w:r w:rsidRPr="00124093">
        <w:rPr>
          <w:rFonts w:asciiTheme="minorHAnsi" w:hAnsiTheme="minorHAnsi"/>
        </w:rPr>
        <w:t>water before migrating downstream for spawning (</w:t>
      </w:r>
      <w:r w:rsidR="00341F3F" w:rsidRPr="00EF1FBA">
        <w:rPr>
          <w:rFonts w:asciiTheme="minorHAnsi" w:hAnsiTheme="minorHAnsi"/>
        </w:rPr>
        <w:t>O’Connor et al. 2012</w:t>
      </w:r>
      <w:r w:rsidR="00CB2679">
        <w:rPr>
          <w:rFonts w:asciiTheme="minorHAnsi" w:hAnsiTheme="minorHAnsi"/>
        </w:rPr>
        <w:t xml:space="preserve">; </w:t>
      </w:r>
      <w:r w:rsidRPr="00124093">
        <w:rPr>
          <w:rFonts w:asciiTheme="minorHAnsi" w:hAnsiTheme="minorHAnsi"/>
        </w:rPr>
        <w:t xml:space="preserve">Schmidt </w:t>
      </w:r>
      <w:r w:rsidR="00937645" w:rsidRPr="00124093">
        <w:rPr>
          <w:rFonts w:asciiTheme="minorHAnsi" w:hAnsiTheme="minorHAnsi"/>
        </w:rPr>
        <w:t>et al.</w:t>
      </w:r>
      <w:r w:rsidRPr="00124093">
        <w:rPr>
          <w:rFonts w:asciiTheme="minorHAnsi" w:hAnsiTheme="minorHAnsi"/>
        </w:rPr>
        <w:t xml:space="preserve"> 2014).</w:t>
      </w:r>
      <w:r w:rsidR="00AC2616" w:rsidRPr="00124093">
        <w:rPr>
          <w:rFonts w:asciiTheme="minorHAnsi" w:hAnsiTheme="minorHAnsi"/>
        </w:rPr>
        <w:t xml:space="preserve"> </w:t>
      </w:r>
      <w:r w:rsidRPr="00124093">
        <w:rPr>
          <w:rFonts w:asciiTheme="minorHAnsi" w:hAnsiTheme="minorHAnsi"/>
        </w:rPr>
        <w:t>Where tidal barriers disrupt fish movement</w:t>
      </w:r>
      <w:r w:rsidR="00341F3F">
        <w:rPr>
          <w:rFonts w:asciiTheme="minorHAnsi" w:hAnsiTheme="minorHAnsi"/>
        </w:rPr>
        <w:t>,</w:t>
      </w:r>
      <w:r w:rsidRPr="00124093">
        <w:rPr>
          <w:rFonts w:asciiTheme="minorHAnsi" w:hAnsiTheme="minorHAnsi"/>
        </w:rPr>
        <w:t xml:space="preserve"> there can be severe population declines because females cannot reach the estuary to spawn with the waiting males unless management actions facilitate fish passage (</w:t>
      </w:r>
      <w:proofErr w:type="spellStart"/>
      <w:r w:rsidRPr="00124093">
        <w:rPr>
          <w:rFonts w:asciiTheme="minorHAnsi" w:hAnsiTheme="minorHAnsi"/>
        </w:rPr>
        <w:t>Zampatti</w:t>
      </w:r>
      <w:proofErr w:type="spellEnd"/>
      <w:r w:rsidRPr="00124093">
        <w:rPr>
          <w:rFonts w:asciiTheme="minorHAnsi" w:hAnsiTheme="minorHAnsi"/>
        </w:rPr>
        <w:t xml:space="preserve"> </w:t>
      </w:r>
      <w:r w:rsidR="00937645" w:rsidRPr="00124093">
        <w:rPr>
          <w:rFonts w:asciiTheme="minorHAnsi" w:hAnsiTheme="minorHAnsi"/>
        </w:rPr>
        <w:t>et al.</w:t>
      </w:r>
      <w:r w:rsidRPr="00124093">
        <w:rPr>
          <w:rFonts w:asciiTheme="minorHAnsi" w:hAnsiTheme="minorHAnsi"/>
        </w:rPr>
        <w:t xml:space="preserve"> 2011).</w:t>
      </w:r>
    </w:p>
    <w:p w14:paraId="1256F8C8" w14:textId="0F49B352" w:rsidR="007666C7" w:rsidRPr="00124093" w:rsidRDefault="00CB249B" w:rsidP="00124093">
      <w:pPr>
        <w:spacing w:after="113" w:line="240" w:lineRule="atLeast"/>
        <w:rPr>
          <w:rFonts w:asciiTheme="minorHAnsi" w:hAnsiTheme="minorHAnsi"/>
          <w:b/>
          <w:szCs w:val="22"/>
        </w:rPr>
      </w:pPr>
      <w:r>
        <w:rPr>
          <w:rFonts w:asciiTheme="minorHAnsi" w:hAnsiTheme="minorHAnsi"/>
          <w:b/>
          <w:szCs w:val="22"/>
        </w:rPr>
        <w:t>5.1.2</w:t>
      </w:r>
      <w:r>
        <w:rPr>
          <w:rFonts w:asciiTheme="minorHAnsi" w:hAnsiTheme="minorHAnsi"/>
          <w:b/>
          <w:szCs w:val="22"/>
        </w:rPr>
        <w:tab/>
      </w:r>
      <w:r w:rsidR="007666C7" w:rsidRPr="00124093">
        <w:rPr>
          <w:rFonts w:asciiTheme="minorHAnsi" w:hAnsiTheme="minorHAnsi"/>
          <w:b/>
          <w:szCs w:val="22"/>
        </w:rPr>
        <w:t>A conceptual model of fish movement</w:t>
      </w:r>
    </w:p>
    <w:p w14:paraId="2D92CC73" w14:textId="63E69314"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Conceptual models are representations of complex systems that use available data and </w:t>
      </w:r>
      <w:r w:rsidR="009E7C0F">
        <w:rPr>
          <w:rFonts w:asciiTheme="minorHAnsi" w:hAnsiTheme="minorHAnsi"/>
        </w:rPr>
        <w:t>current</w:t>
      </w:r>
      <w:r w:rsidRPr="00124093">
        <w:rPr>
          <w:rFonts w:asciiTheme="minorHAnsi" w:hAnsiTheme="minorHAnsi"/>
        </w:rPr>
        <w:t xml:space="preserve"> understanding</w:t>
      </w:r>
      <w:r w:rsidR="00A631E2">
        <w:rPr>
          <w:rFonts w:asciiTheme="minorHAnsi" w:hAnsiTheme="minorHAnsi"/>
        </w:rPr>
        <w:t xml:space="preserve"> – </w:t>
      </w:r>
      <w:r w:rsidR="00341F3F">
        <w:rPr>
          <w:rFonts w:asciiTheme="minorHAnsi" w:hAnsiTheme="minorHAnsi"/>
        </w:rPr>
        <w:t>in this case</w:t>
      </w:r>
      <w:r w:rsidRPr="00124093">
        <w:rPr>
          <w:rFonts w:asciiTheme="minorHAnsi" w:hAnsiTheme="minorHAnsi"/>
        </w:rPr>
        <w:t xml:space="preserve"> of fish migration and its relationship to river flow.</w:t>
      </w:r>
      <w:r w:rsidR="00AC2616" w:rsidRPr="00124093">
        <w:rPr>
          <w:rFonts w:asciiTheme="minorHAnsi" w:hAnsiTheme="minorHAnsi"/>
        </w:rPr>
        <w:t xml:space="preserve"> </w:t>
      </w:r>
      <w:r w:rsidRPr="00124093">
        <w:rPr>
          <w:rFonts w:asciiTheme="minorHAnsi" w:hAnsiTheme="minorHAnsi"/>
        </w:rPr>
        <w:t>The model and the process of constructing the model can summarise biological data, highlight knowledge gaps, identify research and monitoring priorities, enable strategic resource allocation, and clarify and synthesise thinking.</w:t>
      </w:r>
      <w:r w:rsidR="00AC2616" w:rsidRPr="00124093">
        <w:rPr>
          <w:rFonts w:asciiTheme="minorHAnsi" w:hAnsiTheme="minorHAnsi"/>
        </w:rPr>
        <w:t xml:space="preserve"> </w:t>
      </w:r>
      <w:r w:rsidRPr="00124093">
        <w:rPr>
          <w:rFonts w:asciiTheme="minorHAnsi" w:hAnsiTheme="minorHAnsi"/>
          <w:bCs/>
        </w:rPr>
        <w:t>A fish migration model is important because t</w:t>
      </w:r>
      <w:r w:rsidRPr="00124093">
        <w:rPr>
          <w:rFonts w:asciiTheme="minorHAnsi" w:hAnsiTheme="minorHAnsi"/>
        </w:rPr>
        <w:t xml:space="preserve">he two generic variables that most influence the design (and cost) of a </w:t>
      </w:r>
      <w:proofErr w:type="spellStart"/>
      <w:r w:rsidRPr="00124093">
        <w:rPr>
          <w:rFonts w:asciiTheme="minorHAnsi" w:hAnsiTheme="minorHAnsi"/>
        </w:rPr>
        <w:t>fishway</w:t>
      </w:r>
      <w:proofErr w:type="spellEnd"/>
      <w:r w:rsidRPr="00124093">
        <w:rPr>
          <w:rFonts w:asciiTheme="minorHAnsi" w:hAnsiTheme="minorHAnsi"/>
        </w:rPr>
        <w:t xml:space="preserve"> are (</w:t>
      </w:r>
      <w:proofErr w:type="spellStart"/>
      <w:r w:rsidR="00341F3F">
        <w:rPr>
          <w:rFonts w:asciiTheme="minorHAnsi" w:hAnsiTheme="minorHAnsi"/>
        </w:rPr>
        <w:t>i</w:t>
      </w:r>
      <w:proofErr w:type="spellEnd"/>
      <w:r w:rsidRPr="00124093">
        <w:rPr>
          <w:rFonts w:asciiTheme="minorHAnsi" w:hAnsiTheme="minorHAnsi"/>
        </w:rPr>
        <w:t>) the target range of flows and (</w:t>
      </w:r>
      <w:r w:rsidR="00341F3F">
        <w:rPr>
          <w:rFonts w:asciiTheme="minorHAnsi" w:hAnsiTheme="minorHAnsi"/>
        </w:rPr>
        <w:t>ii</w:t>
      </w:r>
      <w:r w:rsidRPr="00124093">
        <w:rPr>
          <w:rFonts w:asciiTheme="minorHAnsi" w:hAnsiTheme="minorHAnsi"/>
        </w:rPr>
        <w:t xml:space="preserve">) the fish community. It is useful to provide </w:t>
      </w:r>
      <w:r w:rsidR="00341F3F" w:rsidRPr="00EF1FBA">
        <w:rPr>
          <w:rFonts w:asciiTheme="minorHAnsi" w:hAnsiTheme="minorHAnsi"/>
        </w:rPr>
        <w:t xml:space="preserve">here </w:t>
      </w:r>
      <w:r w:rsidRPr="00124093">
        <w:rPr>
          <w:rFonts w:asciiTheme="minorHAnsi" w:hAnsiTheme="minorHAnsi"/>
        </w:rPr>
        <w:t xml:space="preserve">the biological basis upon which a </w:t>
      </w:r>
      <w:proofErr w:type="spellStart"/>
      <w:r w:rsidRPr="00124093">
        <w:rPr>
          <w:rFonts w:asciiTheme="minorHAnsi" w:hAnsiTheme="minorHAnsi"/>
        </w:rPr>
        <w:t>fishway’s</w:t>
      </w:r>
      <w:proofErr w:type="spellEnd"/>
      <w:r w:rsidRPr="00124093">
        <w:rPr>
          <w:rFonts w:asciiTheme="minorHAnsi" w:hAnsiTheme="minorHAnsi"/>
        </w:rPr>
        <w:t xml:space="preserve"> performance can be evaluated.</w:t>
      </w:r>
    </w:p>
    <w:p w14:paraId="48C38F6F" w14:textId="1EAF1E5F" w:rsidR="007666C7" w:rsidRPr="00124093" w:rsidRDefault="00CB249B" w:rsidP="00124093">
      <w:pPr>
        <w:spacing w:after="113" w:line="240" w:lineRule="atLeast"/>
        <w:rPr>
          <w:rFonts w:asciiTheme="minorHAnsi" w:hAnsiTheme="minorHAnsi"/>
          <w:b/>
          <w:szCs w:val="22"/>
        </w:rPr>
      </w:pPr>
      <w:r>
        <w:rPr>
          <w:rFonts w:asciiTheme="minorHAnsi" w:hAnsiTheme="minorHAnsi"/>
          <w:b/>
          <w:szCs w:val="22"/>
        </w:rPr>
        <w:t>5.1.3</w:t>
      </w:r>
      <w:r>
        <w:rPr>
          <w:rFonts w:asciiTheme="minorHAnsi" w:hAnsiTheme="minorHAnsi"/>
          <w:b/>
          <w:szCs w:val="22"/>
        </w:rPr>
        <w:tab/>
      </w:r>
      <w:r w:rsidR="007666C7" w:rsidRPr="00124093">
        <w:rPr>
          <w:rFonts w:asciiTheme="minorHAnsi" w:hAnsiTheme="minorHAnsi"/>
          <w:b/>
          <w:szCs w:val="22"/>
        </w:rPr>
        <w:t>A model of fish movement</w:t>
      </w:r>
    </w:p>
    <w:p w14:paraId="116266C6" w14:textId="3F2CF7EE"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majority of native fish species in Victoria could be expected to use a </w:t>
      </w:r>
      <w:proofErr w:type="spellStart"/>
      <w:r w:rsidRPr="00124093">
        <w:rPr>
          <w:rFonts w:asciiTheme="minorHAnsi" w:hAnsiTheme="minorHAnsi"/>
        </w:rPr>
        <w:t>fishway</w:t>
      </w:r>
      <w:proofErr w:type="spellEnd"/>
      <w:r w:rsidR="00CB249B">
        <w:rPr>
          <w:rFonts w:asciiTheme="minorHAnsi" w:hAnsiTheme="minorHAnsi"/>
        </w:rPr>
        <w:t>,</w:t>
      </w:r>
      <w:r w:rsidRPr="00124093">
        <w:rPr>
          <w:rFonts w:asciiTheme="minorHAnsi" w:hAnsiTheme="minorHAnsi"/>
        </w:rPr>
        <w:t xml:space="preserve"> and a general movement model is:</w:t>
      </w:r>
    </w:p>
    <w:p w14:paraId="070D7E6B" w14:textId="00268B68" w:rsidR="007666C7" w:rsidRPr="00124093" w:rsidRDefault="007666C7" w:rsidP="00124093">
      <w:pPr>
        <w:spacing w:after="113" w:line="240" w:lineRule="atLeast"/>
        <w:ind w:left="426" w:hanging="426"/>
        <w:rPr>
          <w:rFonts w:asciiTheme="minorHAnsi" w:hAnsiTheme="minorHAnsi"/>
        </w:rPr>
      </w:pPr>
      <w:r w:rsidRPr="00124093">
        <w:rPr>
          <w:rFonts w:asciiTheme="minorHAnsi" w:hAnsiTheme="minorHAnsi"/>
        </w:rPr>
        <w:t>1.</w:t>
      </w:r>
      <w:r w:rsidR="00E20992">
        <w:rPr>
          <w:rFonts w:asciiTheme="minorHAnsi" w:hAnsiTheme="minorHAnsi"/>
        </w:rPr>
        <w:tab/>
      </w:r>
      <w:r w:rsidRPr="00124093">
        <w:rPr>
          <w:rFonts w:asciiTheme="minorHAnsi" w:hAnsiTheme="minorHAnsi"/>
        </w:rPr>
        <w:t>Upstream movement by small</w:t>
      </w:r>
      <w:r w:rsidR="00CB249B">
        <w:rPr>
          <w:rFonts w:asciiTheme="minorHAnsi" w:hAnsiTheme="minorHAnsi"/>
        </w:rPr>
        <w:t>-</w:t>
      </w:r>
      <w:r w:rsidRPr="00124093">
        <w:rPr>
          <w:rFonts w:asciiTheme="minorHAnsi" w:hAnsiTheme="minorHAnsi"/>
        </w:rPr>
        <w:t>, medium</w:t>
      </w:r>
      <w:r w:rsidR="00CB249B">
        <w:rPr>
          <w:rFonts w:asciiTheme="minorHAnsi" w:hAnsiTheme="minorHAnsi"/>
        </w:rPr>
        <w:t>-</w:t>
      </w:r>
      <w:r w:rsidRPr="00124093">
        <w:rPr>
          <w:rFonts w:asciiTheme="minorHAnsi" w:hAnsiTheme="minorHAnsi"/>
        </w:rPr>
        <w:t xml:space="preserve"> and large-bodied fish during low and rising flows in spring and summer</w:t>
      </w:r>
    </w:p>
    <w:p w14:paraId="2BB78319" w14:textId="70B06B27" w:rsidR="007666C7" w:rsidRPr="00124093" w:rsidRDefault="007666C7" w:rsidP="00124093">
      <w:pPr>
        <w:spacing w:after="113" w:line="240" w:lineRule="atLeast"/>
        <w:ind w:left="426" w:hanging="426"/>
        <w:rPr>
          <w:rFonts w:asciiTheme="minorHAnsi" w:hAnsiTheme="minorHAnsi"/>
        </w:rPr>
      </w:pPr>
      <w:r w:rsidRPr="00124093">
        <w:rPr>
          <w:rFonts w:asciiTheme="minorHAnsi" w:hAnsiTheme="minorHAnsi"/>
        </w:rPr>
        <w:t>2.</w:t>
      </w:r>
      <w:r w:rsidR="00E20992">
        <w:rPr>
          <w:rFonts w:asciiTheme="minorHAnsi" w:hAnsiTheme="minorHAnsi"/>
        </w:rPr>
        <w:tab/>
      </w:r>
      <w:r w:rsidRPr="00124093">
        <w:rPr>
          <w:rFonts w:asciiTheme="minorHAnsi" w:hAnsiTheme="minorHAnsi"/>
        </w:rPr>
        <w:t>Upstream movement by some medium</w:t>
      </w:r>
      <w:r w:rsidR="00341F3F">
        <w:rPr>
          <w:rFonts w:asciiTheme="minorHAnsi" w:hAnsiTheme="minorHAnsi"/>
        </w:rPr>
        <w:t>-</w:t>
      </w:r>
      <w:r w:rsidRPr="00124093">
        <w:rPr>
          <w:rFonts w:asciiTheme="minorHAnsi" w:hAnsiTheme="minorHAnsi"/>
        </w:rPr>
        <w:t xml:space="preserve"> and large-bodied fish with increasing discharge and during floods</w:t>
      </w:r>
    </w:p>
    <w:p w14:paraId="3A2D20B6" w14:textId="3B0BB772" w:rsidR="007666C7" w:rsidRPr="00124093" w:rsidRDefault="007666C7" w:rsidP="00124093">
      <w:pPr>
        <w:spacing w:after="113" w:line="240" w:lineRule="atLeast"/>
        <w:ind w:left="426" w:hanging="426"/>
        <w:rPr>
          <w:rFonts w:asciiTheme="minorHAnsi" w:hAnsiTheme="minorHAnsi"/>
        </w:rPr>
      </w:pPr>
      <w:r w:rsidRPr="00124093">
        <w:rPr>
          <w:rFonts w:asciiTheme="minorHAnsi" w:hAnsiTheme="minorHAnsi"/>
        </w:rPr>
        <w:t>3.</w:t>
      </w:r>
      <w:r w:rsidR="00E20992">
        <w:rPr>
          <w:rFonts w:asciiTheme="minorHAnsi" w:hAnsiTheme="minorHAnsi"/>
        </w:rPr>
        <w:tab/>
      </w:r>
      <w:r w:rsidRPr="00124093">
        <w:rPr>
          <w:rFonts w:asciiTheme="minorHAnsi" w:hAnsiTheme="minorHAnsi"/>
        </w:rPr>
        <w:t>Small</w:t>
      </w:r>
      <w:r w:rsidR="00341F3F">
        <w:rPr>
          <w:rFonts w:asciiTheme="minorHAnsi" w:hAnsiTheme="minorHAnsi"/>
        </w:rPr>
        <w:t>-</w:t>
      </w:r>
      <w:r w:rsidRPr="00124093">
        <w:rPr>
          <w:rFonts w:asciiTheme="minorHAnsi" w:hAnsiTheme="minorHAnsi"/>
        </w:rPr>
        <w:t>, medium</w:t>
      </w:r>
      <w:r w:rsidR="00341F3F">
        <w:rPr>
          <w:rFonts w:asciiTheme="minorHAnsi" w:hAnsiTheme="minorHAnsi"/>
        </w:rPr>
        <w:t>-</w:t>
      </w:r>
      <w:r w:rsidRPr="00124093">
        <w:rPr>
          <w:rFonts w:asciiTheme="minorHAnsi" w:hAnsiTheme="minorHAnsi"/>
        </w:rPr>
        <w:t xml:space="preserve"> and large-bodied fish moving downstream over a wide range of seasons and flows.</w:t>
      </w:r>
    </w:p>
    <w:p w14:paraId="4AEE715E" w14:textId="1BB6A59F" w:rsidR="007666C7" w:rsidRPr="00124093" w:rsidRDefault="00341F3F" w:rsidP="00124093">
      <w:pPr>
        <w:spacing w:after="113" w:line="240" w:lineRule="atLeast"/>
        <w:rPr>
          <w:rFonts w:asciiTheme="minorHAnsi" w:hAnsiTheme="minorHAnsi" w:cs="Arial"/>
        </w:rPr>
      </w:pPr>
      <w:r>
        <w:rPr>
          <w:rFonts w:asciiTheme="minorHAnsi" w:hAnsiTheme="minorHAnsi"/>
        </w:rPr>
        <w:t>S</w:t>
      </w:r>
      <w:r w:rsidR="00E20992" w:rsidRPr="00124093">
        <w:rPr>
          <w:rFonts w:asciiTheme="minorHAnsi" w:hAnsiTheme="minorHAnsi"/>
        </w:rPr>
        <w:t>mall</w:t>
      </w:r>
      <w:r w:rsidR="00E20992">
        <w:rPr>
          <w:rFonts w:asciiTheme="minorHAnsi" w:hAnsiTheme="minorHAnsi"/>
        </w:rPr>
        <w:t>-</w:t>
      </w:r>
      <w:r w:rsidR="007666C7" w:rsidRPr="00124093">
        <w:rPr>
          <w:rFonts w:asciiTheme="minorHAnsi" w:hAnsiTheme="minorHAnsi"/>
        </w:rPr>
        <w:t xml:space="preserve">bodied fish are </w:t>
      </w:r>
      <w:r>
        <w:rPr>
          <w:rFonts w:asciiTheme="minorHAnsi" w:hAnsiTheme="minorHAnsi"/>
        </w:rPr>
        <w:t xml:space="preserve">defined here as those </w:t>
      </w:r>
      <w:r w:rsidR="007666C7" w:rsidRPr="00124093">
        <w:rPr>
          <w:rFonts w:asciiTheme="minorHAnsi" w:hAnsiTheme="minorHAnsi"/>
        </w:rPr>
        <w:t>2</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1</w:t>
      </w:r>
      <w:r w:rsidR="007666C7" w:rsidRPr="00124093">
        <w:rPr>
          <w:rFonts w:asciiTheme="minorHAnsi" w:hAnsiTheme="minorHAnsi"/>
        </w:rPr>
        <w:t xml:space="preserve">20 mm long (MDB and coastal species), </w:t>
      </w:r>
      <w:r w:rsidRPr="00124093">
        <w:rPr>
          <w:rFonts w:asciiTheme="minorHAnsi" w:hAnsiTheme="minorHAnsi"/>
        </w:rPr>
        <w:t>medium</w:t>
      </w:r>
      <w:r>
        <w:rPr>
          <w:rFonts w:asciiTheme="minorHAnsi" w:hAnsiTheme="minorHAnsi"/>
        </w:rPr>
        <w:t>-</w:t>
      </w:r>
      <w:r w:rsidR="007666C7" w:rsidRPr="00124093">
        <w:rPr>
          <w:rFonts w:asciiTheme="minorHAnsi" w:hAnsiTheme="minorHAnsi"/>
        </w:rPr>
        <w:t xml:space="preserve">bodied fish </w:t>
      </w:r>
      <w:r>
        <w:rPr>
          <w:rFonts w:asciiTheme="minorHAnsi" w:hAnsiTheme="minorHAnsi"/>
        </w:rPr>
        <w:t>as those</w:t>
      </w:r>
      <w:r w:rsidRPr="00124093">
        <w:rPr>
          <w:rFonts w:asciiTheme="minorHAnsi" w:hAnsiTheme="minorHAnsi"/>
        </w:rPr>
        <w:t xml:space="preserve"> </w:t>
      </w:r>
      <w:r w:rsidR="007666C7" w:rsidRPr="00124093">
        <w:rPr>
          <w:rFonts w:asciiTheme="minorHAnsi" w:hAnsiTheme="minorHAnsi"/>
        </w:rPr>
        <w:t>12</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3</w:t>
      </w:r>
      <w:r w:rsidR="007666C7" w:rsidRPr="00124093">
        <w:rPr>
          <w:rFonts w:asciiTheme="minorHAnsi" w:hAnsiTheme="minorHAnsi"/>
        </w:rPr>
        <w:t xml:space="preserve">50 mm long (coastal species) </w:t>
      </w:r>
      <w:r>
        <w:rPr>
          <w:rFonts w:asciiTheme="minorHAnsi" w:hAnsiTheme="minorHAnsi"/>
        </w:rPr>
        <w:t>or</w:t>
      </w:r>
      <w:r w:rsidRPr="00124093">
        <w:rPr>
          <w:rFonts w:asciiTheme="minorHAnsi" w:hAnsiTheme="minorHAnsi"/>
        </w:rPr>
        <w:t xml:space="preserve"> </w:t>
      </w:r>
      <w:r w:rsidR="007666C7" w:rsidRPr="00124093">
        <w:rPr>
          <w:rFonts w:asciiTheme="minorHAnsi" w:hAnsiTheme="minorHAnsi"/>
        </w:rPr>
        <w:t>12</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5</w:t>
      </w:r>
      <w:r w:rsidR="007666C7" w:rsidRPr="00124093">
        <w:rPr>
          <w:rFonts w:asciiTheme="minorHAnsi" w:hAnsiTheme="minorHAnsi"/>
        </w:rPr>
        <w:t>00 mm long (MDB species)</w:t>
      </w:r>
      <w:r>
        <w:rPr>
          <w:rFonts w:asciiTheme="minorHAnsi" w:hAnsiTheme="minorHAnsi"/>
        </w:rPr>
        <w:t>,</w:t>
      </w:r>
      <w:r w:rsidR="007666C7" w:rsidRPr="00124093">
        <w:rPr>
          <w:rFonts w:asciiTheme="minorHAnsi" w:hAnsiTheme="minorHAnsi"/>
        </w:rPr>
        <w:t xml:space="preserve"> and large fish </w:t>
      </w:r>
      <w:r>
        <w:rPr>
          <w:rFonts w:asciiTheme="minorHAnsi" w:hAnsiTheme="minorHAnsi"/>
        </w:rPr>
        <w:t>as those exceeding this size and</w:t>
      </w:r>
      <w:r w:rsidRPr="00124093">
        <w:rPr>
          <w:rFonts w:asciiTheme="minorHAnsi" w:hAnsiTheme="minorHAnsi"/>
        </w:rPr>
        <w:t xml:space="preserve"> </w:t>
      </w:r>
      <w:r w:rsidR="007666C7" w:rsidRPr="00124093">
        <w:rPr>
          <w:rFonts w:asciiTheme="minorHAnsi" w:hAnsiTheme="minorHAnsi"/>
        </w:rPr>
        <w:t xml:space="preserve">up to 1000 mm long (MDB and coastal species). </w:t>
      </w:r>
      <w:r w:rsidR="007666C7" w:rsidRPr="00124093">
        <w:rPr>
          <w:rFonts w:asciiTheme="minorHAnsi" w:hAnsiTheme="minorHAnsi" w:cs="Arial"/>
        </w:rPr>
        <w:t>It is likely that at low flows and small</w:t>
      </w:r>
      <w:r w:rsidR="009E7C0F">
        <w:rPr>
          <w:rFonts w:asciiTheme="minorHAnsi" w:hAnsiTheme="minorHAnsi" w:cs="Arial"/>
        </w:rPr>
        <w:t>-</w:t>
      </w:r>
      <w:r w:rsidR="007666C7" w:rsidRPr="00124093">
        <w:rPr>
          <w:rFonts w:asciiTheme="minorHAnsi" w:hAnsiTheme="minorHAnsi" w:cs="Arial"/>
        </w:rPr>
        <w:t>to</w:t>
      </w:r>
      <w:r w:rsidR="009E7C0F">
        <w:rPr>
          <w:rFonts w:asciiTheme="minorHAnsi" w:hAnsiTheme="minorHAnsi" w:cs="Arial"/>
        </w:rPr>
        <w:t>-</w:t>
      </w:r>
      <w:r w:rsidR="007666C7" w:rsidRPr="00124093">
        <w:rPr>
          <w:rFonts w:asciiTheme="minorHAnsi" w:hAnsiTheme="minorHAnsi" w:cs="Arial"/>
        </w:rPr>
        <w:t>moderate river rises</w:t>
      </w:r>
      <w:r>
        <w:rPr>
          <w:rFonts w:asciiTheme="minorHAnsi" w:hAnsiTheme="minorHAnsi" w:cs="Arial"/>
        </w:rPr>
        <w:t>,</w:t>
      </w:r>
      <w:r w:rsidR="007666C7" w:rsidRPr="00124093">
        <w:rPr>
          <w:rFonts w:asciiTheme="minorHAnsi" w:hAnsiTheme="minorHAnsi" w:cs="Arial"/>
        </w:rPr>
        <w:t xml:space="preserve"> there will be large numbers of small</w:t>
      </w:r>
      <w:r>
        <w:rPr>
          <w:rFonts w:asciiTheme="minorHAnsi" w:hAnsiTheme="minorHAnsi" w:cs="Arial"/>
        </w:rPr>
        <w:t>-</w:t>
      </w:r>
      <w:r w:rsidR="007666C7" w:rsidRPr="00124093">
        <w:rPr>
          <w:rFonts w:asciiTheme="minorHAnsi" w:hAnsiTheme="minorHAnsi" w:cs="Arial"/>
        </w:rPr>
        <w:t xml:space="preserve"> and </w:t>
      </w:r>
      <w:r w:rsidRPr="00124093">
        <w:rPr>
          <w:rFonts w:asciiTheme="minorHAnsi" w:hAnsiTheme="minorHAnsi" w:cs="Arial"/>
        </w:rPr>
        <w:t>medium</w:t>
      </w:r>
      <w:r>
        <w:rPr>
          <w:rFonts w:asciiTheme="minorHAnsi" w:hAnsiTheme="minorHAnsi" w:cs="Arial"/>
        </w:rPr>
        <w:t>-</w:t>
      </w:r>
      <w:r w:rsidR="007666C7" w:rsidRPr="00124093">
        <w:rPr>
          <w:rFonts w:asciiTheme="minorHAnsi" w:hAnsiTheme="minorHAnsi" w:cs="Arial"/>
        </w:rPr>
        <w:t>bodied fish moving upstream.</w:t>
      </w:r>
      <w:r w:rsidR="00AC2616" w:rsidRPr="00124093">
        <w:rPr>
          <w:rFonts w:asciiTheme="minorHAnsi" w:hAnsiTheme="minorHAnsi" w:cs="Arial"/>
        </w:rPr>
        <w:t xml:space="preserve"> </w:t>
      </w:r>
      <w:r w:rsidRPr="00124093">
        <w:rPr>
          <w:rFonts w:asciiTheme="minorHAnsi" w:hAnsiTheme="minorHAnsi" w:cs="Arial"/>
        </w:rPr>
        <w:t>Large</w:t>
      </w:r>
      <w:r>
        <w:rPr>
          <w:rFonts w:asciiTheme="minorHAnsi" w:hAnsiTheme="minorHAnsi" w:cs="Arial"/>
        </w:rPr>
        <w:t>-</w:t>
      </w:r>
      <w:r w:rsidR="007666C7" w:rsidRPr="00124093">
        <w:rPr>
          <w:rFonts w:asciiTheme="minorHAnsi" w:hAnsiTheme="minorHAnsi" w:cs="Arial"/>
        </w:rPr>
        <w:t xml:space="preserve">bodied fish will continue to migrate </w:t>
      </w:r>
      <w:r>
        <w:rPr>
          <w:rFonts w:asciiTheme="minorHAnsi" w:hAnsiTheme="minorHAnsi" w:cs="Arial"/>
        </w:rPr>
        <w:t>during</w:t>
      </w:r>
      <w:r w:rsidRPr="00124093">
        <w:rPr>
          <w:rFonts w:asciiTheme="minorHAnsi" w:hAnsiTheme="minorHAnsi" w:cs="Arial"/>
        </w:rPr>
        <w:t xml:space="preserve"> </w:t>
      </w:r>
      <w:r w:rsidR="007666C7" w:rsidRPr="00124093">
        <w:rPr>
          <w:rFonts w:asciiTheme="minorHAnsi" w:hAnsiTheme="minorHAnsi" w:cs="Arial"/>
        </w:rPr>
        <w:t>medium and high flows.</w:t>
      </w:r>
      <w:r w:rsidR="00AC2616" w:rsidRPr="00124093">
        <w:rPr>
          <w:rFonts w:asciiTheme="minorHAnsi" w:hAnsiTheme="minorHAnsi" w:cs="Arial"/>
        </w:rPr>
        <w:t xml:space="preserve"> </w:t>
      </w:r>
      <w:r w:rsidR="007666C7" w:rsidRPr="00124093">
        <w:rPr>
          <w:rFonts w:asciiTheme="minorHAnsi" w:hAnsiTheme="minorHAnsi" w:cs="Arial"/>
        </w:rPr>
        <w:t xml:space="preserve">Hence, the </w:t>
      </w:r>
      <w:proofErr w:type="spellStart"/>
      <w:r w:rsidR="007666C7" w:rsidRPr="00124093">
        <w:rPr>
          <w:rFonts w:asciiTheme="minorHAnsi" w:hAnsiTheme="minorHAnsi" w:cs="Arial"/>
        </w:rPr>
        <w:t>fishway</w:t>
      </w:r>
      <w:proofErr w:type="spellEnd"/>
      <w:r w:rsidR="007666C7" w:rsidRPr="00124093">
        <w:rPr>
          <w:rFonts w:asciiTheme="minorHAnsi" w:hAnsiTheme="minorHAnsi" w:cs="Arial"/>
        </w:rPr>
        <w:t xml:space="preserve"> design should be based on fish biology and hydraulically cater for a variety of fish behaviours.</w:t>
      </w:r>
    </w:p>
    <w:p w14:paraId="34772620" w14:textId="77777777" w:rsidR="007666C7" w:rsidRPr="00124093" w:rsidRDefault="007666C7" w:rsidP="007666C7">
      <w:pPr>
        <w:rPr>
          <w:rFonts w:asciiTheme="minorHAnsi" w:hAnsiTheme="minorHAnsi"/>
        </w:rPr>
      </w:pPr>
    </w:p>
    <w:p w14:paraId="59FE64ED" w14:textId="18C2EC27" w:rsidR="007666C7" w:rsidRPr="00124093" w:rsidRDefault="003934E6" w:rsidP="00124093">
      <w:pPr>
        <w:pStyle w:val="Heading2"/>
        <w:keepLines w:val="0"/>
        <w:spacing w:before="160" w:after="113" w:line="240" w:lineRule="atLeast"/>
        <w:rPr>
          <w:rFonts w:ascii="Calibri" w:eastAsia="Times New Roman" w:hAnsi="Calibri" w:cs="Arial"/>
          <w:bCs w:val="0"/>
          <w:color w:val="228591"/>
          <w:sz w:val="28"/>
          <w:szCs w:val="24"/>
        </w:rPr>
      </w:pPr>
      <w:bookmarkStart w:id="109" w:name="_Toc407186994"/>
      <w:bookmarkStart w:id="110" w:name="_Toc415651721"/>
      <w:r>
        <w:rPr>
          <w:rFonts w:ascii="Calibri" w:eastAsia="Times New Roman" w:hAnsi="Calibri" w:cs="Arial"/>
          <w:bCs w:val="0"/>
          <w:color w:val="228591"/>
          <w:sz w:val="28"/>
          <w:szCs w:val="24"/>
        </w:rPr>
        <w:t>5.2</w:t>
      </w:r>
      <w:r>
        <w:rPr>
          <w:rFonts w:ascii="Calibri" w:eastAsia="Times New Roman" w:hAnsi="Calibri" w:cs="Arial"/>
          <w:bCs w:val="0"/>
          <w:color w:val="228591"/>
          <w:sz w:val="28"/>
          <w:szCs w:val="24"/>
        </w:rPr>
        <w:tab/>
      </w:r>
      <w:r w:rsidR="00E20992" w:rsidRPr="00124093">
        <w:rPr>
          <w:rFonts w:ascii="Calibri" w:eastAsia="Times New Roman" w:hAnsi="Calibri" w:cs="Arial"/>
          <w:bCs w:val="0"/>
          <w:color w:val="228591"/>
          <w:sz w:val="28"/>
          <w:szCs w:val="24"/>
        </w:rPr>
        <w:t>Supporting</w:t>
      </w:r>
      <w:r w:rsidR="00816CDF">
        <w:rPr>
          <w:rFonts w:ascii="Calibri" w:eastAsia="Times New Roman" w:hAnsi="Calibri" w:cs="Arial"/>
          <w:bCs w:val="0"/>
          <w:color w:val="228591"/>
          <w:sz w:val="28"/>
          <w:szCs w:val="24"/>
        </w:rPr>
        <w:t xml:space="preserve"> </w:t>
      </w:r>
      <w:r w:rsidR="007A1809">
        <w:rPr>
          <w:rFonts w:ascii="Calibri" w:eastAsia="Times New Roman" w:hAnsi="Calibri" w:cs="Arial"/>
          <w:bCs w:val="0"/>
          <w:color w:val="228591"/>
          <w:sz w:val="28"/>
          <w:szCs w:val="24"/>
        </w:rPr>
        <w:t>M</w:t>
      </w:r>
      <w:r w:rsidR="00816CDF" w:rsidRPr="00124093">
        <w:rPr>
          <w:rFonts w:ascii="Calibri" w:eastAsia="Times New Roman" w:hAnsi="Calibri" w:cs="Arial"/>
          <w:bCs w:val="0"/>
          <w:color w:val="228591"/>
          <w:sz w:val="28"/>
          <w:szCs w:val="24"/>
        </w:rPr>
        <w:t xml:space="preserve">aterial </w:t>
      </w:r>
      <w:r w:rsidR="00E20992" w:rsidRPr="00124093">
        <w:rPr>
          <w:rFonts w:ascii="Calibri" w:eastAsia="Times New Roman" w:hAnsi="Calibri" w:cs="Arial"/>
          <w:bCs w:val="0"/>
          <w:color w:val="228591"/>
          <w:sz w:val="28"/>
          <w:szCs w:val="24"/>
        </w:rPr>
        <w:t xml:space="preserve">2: </w:t>
      </w:r>
      <w:bookmarkEnd w:id="109"/>
      <w:bookmarkEnd w:id="110"/>
      <w:r w:rsidR="009E7C0F">
        <w:rPr>
          <w:rFonts w:ascii="Calibri" w:eastAsia="Times New Roman" w:hAnsi="Calibri" w:cs="Arial"/>
          <w:bCs w:val="0"/>
          <w:color w:val="228591"/>
          <w:sz w:val="28"/>
          <w:szCs w:val="24"/>
        </w:rPr>
        <w:t>F</w:t>
      </w:r>
      <w:r w:rsidR="009E7C0F" w:rsidRPr="00124093">
        <w:rPr>
          <w:rFonts w:ascii="Calibri" w:eastAsia="Times New Roman" w:hAnsi="Calibri" w:cs="Arial"/>
          <w:bCs w:val="0"/>
          <w:color w:val="228591"/>
          <w:sz w:val="28"/>
          <w:szCs w:val="24"/>
        </w:rPr>
        <w:t>ishways</w:t>
      </w:r>
    </w:p>
    <w:p w14:paraId="4148D185" w14:textId="08EA5E5A" w:rsidR="007666C7" w:rsidRPr="00124093" w:rsidRDefault="003934E6" w:rsidP="00124093">
      <w:pPr>
        <w:spacing w:after="113" w:line="240" w:lineRule="atLeast"/>
        <w:rPr>
          <w:rFonts w:asciiTheme="minorHAnsi" w:hAnsiTheme="minorHAnsi"/>
          <w:b/>
        </w:rPr>
      </w:pPr>
      <w:r>
        <w:rPr>
          <w:rFonts w:asciiTheme="minorHAnsi" w:hAnsiTheme="minorHAnsi"/>
          <w:b/>
        </w:rPr>
        <w:t>5.2.1</w:t>
      </w:r>
      <w:r>
        <w:rPr>
          <w:rFonts w:asciiTheme="minorHAnsi" w:hAnsiTheme="minorHAnsi"/>
          <w:b/>
        </w:rPr>
        <w:tab/>
      </w:r>
      <w:r w:rsidR="007666C7" w:rsidRPr="00124093">
        <w:rPr>
          <w:rFonts w:asciiTheme="minorHAnsi" w:hAnsiTheme="minorHAnsi"/>
          <w:b/>
        </w:rPr>
        <w:t>Background</w:t>
      </w:r>
    </w:p>
    <w:p w14:paraId="7F92BEAB" w14:textId="2780BD59"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There are a suite of engineering solutions </w:t>
      </w:r>
      <w:r w:rsidR="006825FA">
        <w:rPr>
          <w:rFonts w:asciiTheme="minorHAnsi" w:hAnsiTheme="minorHAnsi"/>
        </w:rPr>
        <w:t>for</w:t>
      </w:r>
      <w:r w:rsidR="006825FA" w:rsidRPr="00124093">
        <w:rPr>
          <w:rFonts w:asciiTheme="minorHAnsi" w:hAnsiTheme="minorHAnsi"/>
        </w:rPr>
        <w:t xml:space="preserve"> </w:t>
      </w:r>
      <w:r w:rsidR="00E76F99">
        <w:rPr>
          <w:rFonts w:asciiTheme="minorHAnsi" w:hAnsiTheme="minorHAnsi"/>
        </w:rPr>
        <w:t>enabling</w:t>
      </w:r>
      <w:r w:rsidR="00E76F99" w:rsidRPr="00124093">
        <w:rPr>
          <w:rFonts w:asciiTheme="minorHAnsi" w:hAnsiTheme="minorHAnsi"/>
        </w:rPr>
        <w:t xml:space="preserve"> </w:t>
      </w:r>
      <w:r w:rsidRPr="00124093">
        <w:rPr>
          <w:rFonts w:asciiTheme="minorHAnsi" w:hAnsiTheme="minorHAnsi"/>
        </w:rPr>
        <w:t>fish passage at stream barriers</w:t>
      </w:r>
      <w:r w:rsidR="00E76F99">
        <w:rPr>
          <w:rFonts w:asciiTheme="minorHAnsi" w:hAnsiTheme="minorHAnsi"/>
        </w:rPr>
        <w:t>,</w:t>
      </w:r>
      <w:r w:rsidRPr="00124093">
        <w:rPr>
          <w:rFonts w:asciiTheme="minorHAnsi" w:hAnsiTheme="minorHAnsi"/>
        </w:rPr>
        <w:t xml:space="preserve"> and these are collectively known as fishways.</w:t>
      </w:r>
      <w:r w:rsidR="00AC2616" w:rsidRPr="00124093">
        <w:rPr>
          <w:rFonts w:asciiTheme="minorHAnsi" w:hAnsiTheme="minorHAnsi"/>
        </w:rPr>
        <w:t xml:space="preserve"> </w:t>
      </w:r>
      <w:r w:rsidRPr="00124093">
        <w:rPr>
          <w:rFonts w:asciiTheme="minorHAnsi" w:hAnsiTheme="minorHAnsi"/>
        </w:rPr>
        <w:t xml:space="preserve">The best </w:t>
      </w:r>
      <w:proofErr w:type="spellStart"/>
      <w:r w:rsidRPr="00124093">
        <w:rPr>
          <w:rFonts w:asciiTheme="minorHAnsi" w:hAnsiTheme="minorHAnsi"/>
        </w:rPr>
        <w:t>fishway</w:t>
      </w:r>
      <w:proofErr w:type="spellEnd"/>
      <w:r w:rsidRPr="00124093">
        <w:rPr>
          <w:rFonts w:asciiTheme="minorHAnsi" w:hAnsiTheme="minorHAnsi"/>
        </w:rPr>
        <w:t xml:space="preserve"> does not provide 100% fish passage transparency at a weir</w:t>
      </w:r>
      <w:r w:rsidR="00E76F99">
        <w:rPr>
          <w:rFonts w:asciiTheme="minorHAnsi" w:hAnsiTheme="minorHAnsi"/>
        </w:rPr>
        <w:t>,</w:t>
      </w:r>
      <w:r w:rsidRPr="00124093">
        <w:rPr>
          <w:rFonts w:asciiTheme="minorHAnsi" w:hAnsiTheme="minorHAnsi"/>
        </w:rPr>
        <w:t xml:space="preserve"> and hence weir removal is nearly always the best option for fish passage.</w:t>
      </w:r>
      <w:r w:rsidR="00AC2616" w:rsidRPr="00124093">
        <w:rPr>
          <w:rFonts w:asciiTheme="minorHAnsi" w:hAnsiTheme="minorHAnsi"/>
        </w:rPr>
        <w:t xml:space="preserve"> </w:t>
      </w:r>
      <w:r w:rsidRPr="00124093">
        <w:rPr>
          <w:rFonts w:asciiTheme="minorHAnsi" w:hAnsiTheme="minorHAnsi"/>
        </w:rPr>
        <w:t>However, when removal or modification is not a feasible option</w:t>
      </w:r>
      <w:r w:rsidR="00A631E2">
        <w:rPr>
          <w:rFonts w:asciiTheme="minorHAnsi" w:hAnsiTheme="minorHAnsi"/>
        </w:rPr>
        <w:t>,</w:t>
      </w:r>
      <w:r w:rsidRPr="00124093">
        <w:rPr>
          <w:rFonts w:asciiTheme="minorHAnsi" w:hAnsiTheme="minorHAnsi"/>
        </w:rPr>
        <w:t xml:space="preserve"> there are numerous designs of fishways engineered to overcome different barrier types, designs and heights</w:t>
      </w:r>
      <w:r w:rsidR="00DA07F0">
        <w:rPr>
          <w:rFonts w:asciiTheme="minorHAnsi" w:hAnsiTheme="minorHAnsi"/>
        </w:rPr>
        <w:t>, thus</w:t>
      </w:r>
      <w:r w:rsidR="00E76F99" w:rsidRPr="00124093">
        <w:rPr>
          <w:rFonts w:asciiTheme="minorHAnsi" w:hAnsiTheme="minorHAnsi"/>
        </w:rPr>
        <w:t xml:space="preserve"> </w:t>
      </w:r>
      <w:r w:rsidRPr="00124093">
        <w:rPr>
          <w:rFonts w:asciiTheme="minorHAnsi" w:hAnsiTheme="minorHAnsi"/>
        </w:rPr>
        <w:t>catering for the various size</w:t>
      </w:r>
      <w:r w:rsidR="00E76F99">
        <w:rPr>
          <w:rFonts w:asciiTheme="minorHAnsi" w:hAnsiTheme="minorHAnsi"/>
        </w:rPr>
        <w:t>s</w:t>
      </w:r>
      <w:r w:rsidRPr="00124093">
        <w:rPr>
          <w:rFonts w:asciiTheme="minorHAnsi" w:hAnsiTheme="minorHAnsi"/>
        </w:rPr>
        <w:t xml:space="preserve">, swimming capabilities and </w:t>
      </w:r>
      <w:r w:rsidRPr="00124093">
        <w:rPr>
          <w:rFonts w:asciiTheme="minorHAnsi" w:hAnsiTheme="minorHAnsi"/>
        </w:rPr>
        <w:lastRenderedPageBreak/>
        <w:t xml:space="preserve">behaviours of the target fish species. The type of </w:t>
      </w:r>
      <w:proofErr w:type="spellStart"/>
      <w:r w:rsidRPr="00124093">
        <w:rPr>
          <w:rFonts w:asciiTheme="minorHAnsi" w:hAnsiTheme="minorHAnsi"/>
        </w:rPr>
        <w:t>fishway</w:t>
      </w:r>
      <w:proofErr w:type="spellEnd"/>
      <w:r w:rsidRPr="00124093">
        <w:rPr>
          <w:rFonts w:asciiTheme="minorHAnsi" w:hAnsiTheme="minorHAnsi"/>
        </w:rPr>
        <w:t xml:space="preserve"> will be partially determined by the target fish species and </w:t>
      </w:r>
      <w:r w:rsidR="00DA07F0">
        <w:rPr>
          <w:rFonts w:asciiTheme="minorHAnsi" w:hAnsiTheme="minorHAnsi"/>
        </w:rPr>
        <w:t xml:space="preserve">the </w:t>
      </w:r>
      <w:r w:rsidRPr="00124093">
        <w:rPr>
          <w:rFonts w:asciiTheme="minorHAnsi" w:hAnsiTheme="minorHAnsi"/>
        </w:rPr>
        <w:t>size classes that are moving</w:t>
      </w:r>
      <w:r w:rsidR="00DA07F0">
        <w:rPr>
          <w:rFonts w:asciiTheme="minorHAnsi" w:hAnsiTheme="minorHAnsi"/>
        </w:rPr>
        <w:t>,</w:t>
      </w:r>
      <w:r w:rsidRPr="00124093">
        <w:rPr>
          <w:rFonts w:asciiTheme="minorHAnsi" w:hAnsiTheme="minorHAnsi"/>
        </w:rPr>
        <w:t xml:space="preserve"> </w:t>
      </w:r>
      <w:r w:rsidR="00DA07F0">
        <w:rPr>
          <w:rFonts w:asciiTheme="minorHAnsi" w:hAnsiTheme="minorHAnsi"/>
        </w:rPr>
        <w:t xml:space="preserve">with </w:t>
      </w:r>
      <w:r w:rsidRPr="00124093">
        <w:rPr>
          <w:rFonts w:asciiTheme="minorHAnsi" w:hAnsiTheme="minorHAnsi"/>
        </w:rPr>
        <w:t>their known capabilities for ascending fishways.</w:t>
      </w:r>
      <w:r w:rsidR="00AC2616" w:rsidRPr="00124093">
        <w:rPr>
          <w:rFonts w:asciiTheme="minorHAnsi" w:hAnsiTheme="minorHAnsi"/>
        </w:rPr>
        <w:t xml:space="preserve"> </w:t>
      </w:r>
      <w:r w:rsidRPr="00124093">
        <w:rPr>
          <w:rFonts w:asciiTheme="minorHAnsi" w:hAnsiTheme="minorHAnsi"/>
        </w:rPr>
        <w:t>Here we provide a brief review of the major types of fishways.</w:t>
      </w:r>
    </w:p>
    <w:p w14:paraId="5F1B8A52" w14:textId="1A283469" w:rsidR="007666C7" w:rsidRPr="00124093" w:rsidRDefault="003934E6" w:rsidP="00124093">
      <w:pPr>
        <w:spacing w:after="113" w:line="240" w:lineRule="atLeast"/>
        <w:rPr>
          <w:rFonts w:asciiTheme="minorHAnsi" w:hAnsiTheme="minorHAnsi"/>
          <w:b/>
        </w:rPr>
      </w:pPr>
      <w:r>
        <w:rPr>
          <w:rFonts w:asciiTheme="minorHAnsi" w:hAnsiTheme="minorHAnsi"/>
          <w:b/>
        </w:rPr>
        <w:t>5.2.2</w:t>
      </w:r>
      <w:r>
        <w:rPr>
          <w:rFonts w:asciiTheme="minorHAnsi" w:hAnsiTheme="minorHAnsi"/>
          <w:b/>
        </w:rPr>
        <w:tab/>
      </w:r>
      <w:r w:rsidR="007666C7" w:rsidRPr="00124093">
        <w:rPr>
          <w:rFonts w:asciiTheme="minorHAnsi" w:hAnsiTheme="minorHAnsi"/>
          <w:b/>
        </w:rPr>
        <w:t xml:space="preserve">Common Victorian </w:t>
      </w:r>
      <w:proofErr w:type="spellStart"/>
      <w:r w:rsidR="007666C7" w:rsidRPr="00124093">
        <w:rPr>
          <w:rFonts w:asciiTheme="minorHAnsi" w:hAnsiTheme="minorHAnsi"/>
          <w:b/>
        </w:rPr>
        <w:t>fishway</w:t>
      </w:r>
      <w:proofErr w:type="spellEnd"/>
      <w:r w:rsidR="007666C7" w:rsidRPr="00124093">
        <w:rPr>
          <w:rFonts w:asciiTheme="minorHAnsi" w:hAnsiTheme="minorHAnsi"/>
          <w:b/>
        </w:rPr>
        <w:t xml:space="preserve"> designs</w:t>
      </w:r>
    </w:p>
    <w:p w14:paraId="3E9660E7" w14:textId="0E10D730" w:rsidR="007666C7" w:rsidRPr="00124093" w:rsidRDefault="003934E6" w:rsidP="00124093">
      <w:pPr>
        <w:spacing w:after="113" w:line="240" w:lineRule="atLeast"/>
        <w:rPr>
          <w:rFonts w:asciiTheme="minorHAnsi" w:hAnsiTheme="minorHAnsi"/>
          <w:b/>
          <w:i/>
        </w:rPr>
      </w:pPr>
      <w:r>
        <w:rPr>
          <w:rFonts w:asciiTheme="minorHAnsi" w:hAnsiTheme="minorHAnsi"/>
          <w:b/>
          <w:i/>
        </w:rPr>
        <w:t>5.2.2.1</w:t>
      </w:r>
      <w:r>
        <w:rPr>
          <w:rFonts w:asciiTheme="minorHAnsi" w:hAnsiTheme="minorHAnsi"/>
          <w:b/>
          <w:i/>
        </w:rPr>
        <w:tab/>
      </w:r>
      <w:r w:rsidR="007666C7" w:rsidRPr="00124093">
        <w:rPr>
          <w:rFonts w:asciiTheme="minorHAnsi" w:hAnsiTheme="minorHAnsi"/>
          <w:b/>
          <w:i/>
        </w:rPr>
        <w:t>Vertical-slot fishway</w:t>
      </w:r>
      <w:r w:rsidR="00E77AD8">
        <w:rPr>
          <w:rFonts w:asciiTheme="minorHAnsi" w:hAnsiTheme="minorHAnsi"/>
          <w:b/>
          <w:i/>
        </w:rPr>
        <w:t>s</w:t>
      </w:r>
    </w:p>
    <w:p w14:paraId="3BA9A9B2" w14:textId="1B5B256A" w:rsidR="00A618F7" w:rsidRPr="00124093" w:rsidRDefault="007666C7" w:rsidP="00124093">
      <w:pPr>
        <w:spacing w:after="113" w:line="240" w:lineRule="atLeast"/>
        <w:rPr>
          <w:rFonts w:asciiTheme="minorHAnsi" w:hAnsiTheme="minorHAnsi"/>
          <w:i/>
        </w:rPr>
      </w:pPr>
      <w:r w:rsidRPr="00124093">
        <w:rPr>
          <w:rFonts w:asciiTheme="minorHAnsi" w:hAnsiTheme="minorHAnsi"/>
        </w:rPr>
        <w:t xml:space="preserve">Vertical-slot fishways are generally used on </w:t>
      </w:r>
      <w:r w:rsidR="00C35864" w:rsidRPr="00124093">
        <w:rPr>
          <w:rFonts w:asciiTheme="minorHAnsi" w:hAnsiTheme="minorHAnsi"/>
        </w:rPr>
        <w:t>medium</w:t>
      </w:r>
      <w:r w:rsidR="00C35864">
        <w:rPr>
          <w:rFonts w:asciiTheme="minorHAnsi" w:hAnsiTheme="minorHAnsi"/>
        </w:rPr>
        <w:t>-</w:t>
      </w:r>
      <w:r w:rsidRPr="00124093">
        <w:rPr>
          <w:rFonts w:asciiTheme="minorHAnsi" w:hAnsiTheme="minorHAnsi"/>
        </w:rPr>
        <w:t>sized weirs up to 6</w:t>
      </w:r>
      <w:r w:rsidR="00E76F99">
        <w:rPr>
          <w:rFonts w:asciiTheme="minorHAnsi" w:hAnsiTheme="minorHAnsi"/>
        </w:rPr>
        <w:t xml:space="preserve"> </w:t>
      </w:r>
      <w:r w:rsidR="00892676">
        <w:rPr>
          <w:rFonts w:asciiTheme="minorHAnsi" w:hAnsiTheme="minorHAnsi"/>
        </w:rPr>
        <w:t>m</w:t>
      </w:r>
      <w:r w:rsidR="00E76F99">
        <w:rPr>
          <w:rFonts w:asciiTheme="minorHAnsi" w:hAnsiTheme="minorHAnsi"/>
        </w:rPr>
        <w:t xml:space="preserve"> </w:t>
      </w:r>
      <w:r w:rsidRPr="00124093">
        <w:rPr>
          <w:rFonts w:asciiTheme="minorHAnsi" w:hAnsiTheme="minorHAnsi"/>
        </w:rPr>
        <w:t>high</w:t>
      </w:r>
      <w:r w:rsidR="00E76F99">
        <w:rPr>
          <w:rFonts w:asciiTheme="minorHAnsi" w:hAnsiTheme="minorHAnsi"/>
        </w:rPr>
        <w:t>,</w:t>
      </w:r>
      <w:r w:rsidRPr="00124093">
        <w:rPr>
          <w:rFonts w:asciiTheme="minorHAnsi" w:hAnsiTheme="minorHAnsi"/>
        </w:rPr>
        <w:t xml:space="preserve"> and there are probably 100 of these in Australia. Vertical-slot fishways consist of a concrete channel structure divided into individual pools</w:t>
      </w:r>
      <w:r w:rsidR="00E76F99">
        <w:rPr>
          <w:rFonts w:asciiTheme="minorHAnsi" w:hAnsiTheme="minorHAnsi"/>
        </w:rPr>
        <w:t>,</w:t>
      </w:r>
      <w:r w:rsidRPr="00124093">
        <w:rPr>
          <w:rFonts w:asciiTheme="minorHAnsi" w:hAnsiTheme="minorHAnsi"/>
        </w:rPr>
        <w:t xml:space="preserve"> each connected by a vertical</w:t>
      </w:r>
      <w:r w:rsidR="00E76F99">
        <w:rPr>
          <w:rFonts w:asciiTheme="minorHAnsi" w:hAnsiTheme="minorHAnsi"/>
        </w:rPr>
        <w:t xml:space="preserve"> </w:t>
      </w:r>
      <w:r w:rsidRPr="00124093">
        <w:rPr>
          <w:rFonts w:asciiTheme="minorHAnsi" w:hAnsiTheme="minorHAnsi"/>
        </w:rPr>
        <w:t>slot. The vertical</w:t>
      </w:r>
      <w:r w:rsidR="00E76F99">
        <w:rPr>
          <w:rFonts w:asciiTheme="minorHAnsi" w:hAnsiTheme="minorHAnsi"/>
        </w:rPr>
        <w:t xml:space="preserve"> </w:t>
      </w:r>
      <w:r w:rsidRPr="00124093">
        <w:rPr>
          <w:rFonts w:asciiTheme="minorHAnsi" w:hAnsiTheme="minorHAnsi"/>
        </w:rPr>
        <w:t xml:space="preserve">slot runs the full depth of the baffle and angles the jet of water across the pool to the opposite side, dissipating the energy of </w:t>
      </w:r>
      <w:r w:rsidR="00E76F99">
        <w:rPr>
          <w:rFonts w:asciiTheme="minorHAnsi" w:hAnsiTheme="minorHAnsi"/>
        </w:rPr>
        <w:t xml:space="preserve">the </w:t>
      </w:r>
      <w:r w:rsidRPr="00124093">
        <w:rPr>
          <w:rFonts w:asciiTheme="minorHAnsi" w:hAnsiTheme="minorHAnsi"/>
        </w:rPr>
        <w:t>water in each pool. The vertical drop between each pool, the size (volume) of the pool</w:t>
      </w:r>
      <w:r w:rsidR="00E76F99">
        <w:rPr>
          <w:rFonts w:asciiTheme="minorHAnsi" w:hAnsiTheme="minorHAnsi"/>
        </w:rPr>
        <w:t>,</w:t>
      </w:r>
      <w:r w:rsidRPr="00124093">
        <w:rPr>
          <w:rFonts w:asciiTheme="minorHAnsi" w:hAnsiTheme="minorHAnsi"/>
        </w:rPr>
        <w:t xml:space="preserve"> and the width of the slot connecting each pool determines the turbulence and velocity parameters of the </w:t>
      </w:r>
      <w:proofErr w:type="spellStart"/>
      <w:r w:rsidRPr="00124093">
        <w:rPr>
          <w:rFonts w:asciiTheme="minorHAnsi" w:hAnsiTheme="minorHAnsi"/>
        </w:rPr>
        <w:t>fishway</w:t>
      </w:r>
      <w:proofErr w:type="spellEnd"/>
      <w:r w:rsidR="00E76F99">
        <w:rPr>
          <w:rFonts w:asciiTheme="minorHAnsi" w:hAnsiTheme="minorHAnsi"/>
        </w:rPr>
        <w:t>,</w:t>
      </w:r>
      <w:r w:rsidRPr="00124093">
        <w:rPr>
          <w:rFonts w:asciiTheme="minorHAnsi" w:hAnsiTheme="minorHAnsi"/>
        </w:rPr>
        <w:t xml:space="preserve"> which in turn determine the size and species of fish </w:t>
      </w:r>
      <w:r w:rsidR="00E76F99">
        <w:rPr>
          <w:rFonts w:asciiTheme="minorHAnsi" w:hAnsiTheme="minorHAnsi"/>
        </w:rPr>
        <w:t>that</w:t>
      </w:r>
      <w:r w:rsidR="00E76F99" w:rsidRPr="00124093">
        <w:rPr>
          <w:rFonts w:asciiTheme="minorHAnsi" w:hAnsiTheme="minorHAnsi"/>
        </w:rPr>
        <w:t xml:space="preserve"> </w:t>
      </w:r>
      <w:r w:rsidRPr="00124093">
        <w:rPr>
          <w:rFonts w:asciiTheme="minorHAnsi" w:hAnsiTheme="minorHAnsi"/>
        </w:rPr>
        <w:t xml:space="preserve">are capable of utilising the </w:t>
      </w:r>
      <w:proofErr w:type="spellStart"/>
      <w:r w:rsidRPr="00124093">
        <w:rPr>
          <w:rFonts w:asciiTheme="minorHAnsi" w:hAnsiTheme="minorHAnsi"/>
        </w:rPr>
        <w:t>fishway</w:t>
      </w:r>
      <w:proofErr w:type="spellEnd"/>
      <w:r w:rsidRPr="00124093">
        <w:rPr>
          <w:rFonts w:asciiTheme="minorHAnsi" w:hAnsiTheme="minorHAnsi"/>
        </w:rPr>
        <w:t xml:space="preserve"> (</w:t>
      </w:r>
      <w:r w:rsidR="001868B0">
        <w:rPr>
          <w:rStyle w:val="Emphasis"/>
          <w:rFonts w:asciiTheme="minorHAnsi" w:hAnsiTheme="minorHAnsi"/>
          <w:i w:val="0"/>
        </w:rPr>
        <w:t>Fig.</w:t>
      </w:r>
      <w:r w:rsidRPr="00124093">
        <w:rPr>
          <w:rFonts w:asciiTheme="minorHAnsi" w:hAnsiTheme="minorHAnsi"/>
          <w:i/>
        </w:rPr>
        <w:t xml:space="preserve"> </w:t>
      </w:r>
      <w:r w:rsidR="00E3623B">
        <w:rPr>
          <w:rFonts w:asciiTheme="minorHAnsi" w:hAnsiTheme="minorHAnsi"/>
        </w:rPr>
        <w:t>S</w:t>
      </w:r>
      <w:r w:rsidRPr="00124093">
        <w:rPr>
          <w:rFonts w:asciiTheme="minorHAnsi" w:hAnsiTheme="minorHAnsi"/>
        </w:rPr>
        <w:t>1).</w:t>
      </w:r>
    </w:p>
    <w:p w14:paraId="76DFEA00" w14:textId="244FEE8B"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Vertical-slot fishways are particularly useful in that they are self-adjusting and maintain constant velocity and turbulence levels throughout the </w:t>
      </w:r>
      <w:proofErr w:type="spellStart"/>
      <w:r w:rsidRPr="00124093">
        <w:rPr>
          <w:rFonts w:asciiTheme="minorHAnsi" w:hAnsiTheme="minorHAnsi"/>
        </w:rPr>
        <w:t>fishway</w:t>
      </w:r>
      <w:proofErr w:type="spellEnd"/>
      <w:r w:rsidRPr="00124093">
        <w:rPr>
          <w:rFonts w:asciiTheme="minorHAnsi" w:hAnsiTheme="minorHAnsi"/>
        </w:rPr>
        <w:t xml:space="preserve"> at varying flows</w:t>
      </w:r>
      <w:r w:rsidR="00E76F99">
        <w:rPr>
          <w:rFonts w:asciiTheme="minorHAnsi" w:hAnsiTheme="minorHAnsi"/>
        </w:rPr>
        <w:t>; thus,</w:t>
      </w:r>
      <w:r w:rsidRPr="00124093">
        <w:rPr>
          <w:rFonts w:asciiTheme="minorHAnsi" w:hAnsiTheme="minorHAnsi"/>
        </w:rPr>
        <w:t xml:space="preserve"> they are able to operate over a fairly wide range of head</w:t>
      </w:r>
      <w:r w:rsidR="00E76F99">
        <w:rPr>
          <w:rFonts w:asciiTheme="minorHAnsi" w:hAnsiTheme="minorHAnsi"/>
        </w:rPr>
        <w:t>-</w:t>
      </w:r>
      <w:r w:rsidRPr="00124093">
        <w:rPr>
          <w:rFonts w:asciiTheme="minorHAnsi" w:hAnsiTheme="minorHAnsi"/>
        </w:rPr>
        <w:t xml:space="preserve"> and </w:t>
      </w:r>
      <w:proofErr w:type="spellStart"/>
      <w:r w:rsidR="00E76F99" w:rsidRPr="00124093">
        <w:rPr>
          <w:rFonts w:asciiTheme="minorHAnsi" w:hAnsiTheme="minorHAnsi"/>
        </w:rPr>
        <w:t>tai</w:t>
      </w:r>
      <w:r w:rsidR="00E76F99">
        <w:rPr>
          <w:rFonts w:asciiTheme="minorHAnsi" w:hAnsiTheme="minorHAnsi"/>
        </w:rPr>
        <w:t>l</w:t>
      </w:r>
      <w:r w:rsidRPr="00124093">
        <w:rPr>
          <w:rFonts w:asciiTheme="minorHAnsi" w:hAnsiTheme="minorHAnsi"/>
        </w:rPr>
        <w:t>water</w:t>
      </w:r>
      <w:proofErr w:type="spellEnd"/>
      <w:r w:rsidRPr="00124093">
        <w:rPr>
          <w:rFonts w:asciiTheme="minorHAnsi" w:hAnsiTheme="minorHAnsi"/>
        </w:rPr>
        <w:t xml:space="preserve"> levels. Vertical-slot fishways are currently installed at sites throughout Victoria</w:t>
      </w:r>
      <w:r w:rsidR="00E76F99">
        <w:rPr>
          <w:rFonts w:asciiTheme="minorHAnsi" w:hAnsiTheme="minorHAnsi"/>
        </w:rPr>
        <w:t>,</w:t>
      </w:r>
      <w:r w:rsidRPr="00124093">
        <w:rPr>
          <w:rFonts w:asciiTheme="minorHAnsi" w:hAnsiTheme="minorHAnsi"/>
        </w:rPr>
        <w:t xml:space="preserve"> including in northern Victoria at Torrumbarry Weir on the Murray River, </w:t>
      </w:r>
      <w:r w:rsidR="00E76F99">
        <w:rPr>
          <w:rFonts w:asciiTheme="minorHAnsi" w:hAnsiTheme="minorHAnsi"/>
        </w:rPr>
        <w:t xml:space="preserve">at </w:t>
      </w:r>
      <w:proofErr w:type="spellStart"/>
      <w:r w:rsidRPr="00124093">
        <w:rPr>
          <w:rFonts w:asciiTheme="minorHAnsi" w:hAnsiTheme="minorHAnsi"/>
        </w:rPr>
        <w:t>Caseys</w:t>
      </w:r>
      <w:proofErr w:type="spellEnd"/>
      <w:r w:rsidRPr="00124093">
        <w:rPr>
          <w:rFonts w:asciiTheme="minorHAnsi" w:hAnsiTheme="minorHAnsi"/>
        </w:rPr>
        <w:t xml:space="preserve"> Weir on the Broken River, </w:t>
      </w:r>
      <w:r w:rsidR="00E76F99">
        <w:rPr>
          <w:rFonts w:asciiTheme="minorHAnsi" w:hAnsiTheme="minorHAnsi"/>
        </w:rPr>
        <w:t xml:space="preserve">at </w:t>
      </w:r>
      <w:r w:rsidRPr="00124093">
        <w:rPr>
          <w:rFonts w:asciiTheme="minorHAnsi" w:hAnsiTheme="minorHAnsi"/>
        </w:rPr>
        <w:t>numerous weirs on Broken Creek (</w:t>
      </w:r>
      <w:r w:rsidR="001868B0">
        <w:rPr>
          <w:rFonts w:asciiTheme="minorHAnsi" w:hAnsiTheme="minorHAnsi"/>
        </w:rPr>
        <w:t>Fig.</w:t>
      </w:r>
      <w:r w:rsidRPr="00124093">
        <w:rPr>
          <w:rFonts w:asciiTheme="minorHAnsi" w:hAnsiTheme="minorHAnsi"/>
        </w:rPr>
        <w:t> </w:t>
      </w:r>
      <w:r w:rsidR="00E3623B">
        <w:rPr>
          <w:rFonts w:asciiTheme="minorHAnsi" w:hAnsiTheme="minorHAnsi"/>
        </w:rPr>
        <w:t>S</w:t>
      </w:r>
      <w:r w:rsidRPr="00124093">
        <w:rPr>
          <w:rFonts w:asciiTheme="minorHAnsi" w:hAnsiTheme="minorHAnsi"/>
        </w:rPr>
        <w:t xml:space="preserve">2), </w:t>
      </w:r>
      <w:r w:rsidR="00E76F99">
        <w:rPr>
          <w:rFonts w:asciiTheme="minorHAnsi" w:hAnsiTheme="minorHAnsi"/>
        </w:rPr>
        <w:t xml:space="preserve">and </w:t>
      </w:r>
      <w:r w:rsidRPr="00124093">
        <w:rPr>
          <w:rFonts w:asciiTheme="minorHAnsi" w:hAnsiTheme="minorHAnsi"/>
        </w:rPr>
        <w:t>on Gunbower Creek and Kerang Weir on the lower Loddon River.</w:t>
      </w:r>
      <w:r w:rsidR="00AC2616" w:rsidRPr="00124093">
        <w:rPr>
          <w:rFonts w:asciiTheme="minorHAnsi" w:hAnsiTheme="minorHAnsi"/>
        </w:rPr>
        <w:t xml:space="preserve"> </w:t>
      </w:r>
      <w:r w:rsidRPr="00124093">
        <w:rPr>
          <w:rFonts w:asciiTheme="minorHAnsi" w:hAnsiTheme="minorHAnsi"/>
        </w:rPr>
        <w:t>There are also vertical-slot fishways on coastal streams</w:t>
      </w:r>
      <w:r w:rsidR="00E76F99">
        <w:rPr>
          <w:rFonts w:asciiTheme="minorHAnsi" w:hAnsiTheme="minorHAnsi"/>
        </w:rPr>
        <w:t>,</w:t>
      </w:r>
      <w:r w:rsidRPr="00124093">
        <w:rPr>
          <w:rFonts w:asciiTheme="minorHAnsi" w:hAnsiTheme="minorHAnsi"/>
        </w:rPr>
        <w:t xml:space="preserve"> including at </w:t>
      </w:r>
      <w:proofErr w:type="spellStart"/>
      <w:r w:rsidRPr="00124093">
        <w:rPr>
          <w:rFonts w:asciiTheme="minorHAnsi" w:hAnsiTheme="minorHAnsi"/>
        </w:rPr>
        <w:t>Dights</w:t>
      </w:r>
      <w:proofErr w:type="spellEnd"/>
      <w:r w:rsidRPr="00124093">
        <w:rPr>
          <w:rFonts w:asciiTheme="minorHAnsi" w:hAnsiTheme="minorHAnsi"/>
        </w:rPr>
        <w:t xml:space="preserve"> Falls on the Yarra River and at the lower Barwon Breakwater tidal barrage on the Barwon River near Geelong.</w:t>
      </w:r>
    </w:p>
    <w:p w14:paraId="1D9D3AD5" w14:textId="297F15BA" w:rsidR="003934E6" w:rsidRPr="00124093" w:rsidRDefault="003934E6">
      <w:r w:rsidRPr="00124093">
        <w:rPr>
          <w:rFonts w:asciiTheme="minorHAnsi" w:hAnsiTheme="minorHAnsi"/>
          <w:noProof/>
          <w:lang w:eastAsia="en-AU"/>
        </w:rPr>
        <w:drawing>
          <wp:inline distT="0" distB="0" distL="0" distR="0" wp14:anchorId="5BA82F46" wp14:editId="2A1C9ED5">
            <wp:extent cx="4896000" cy="3034800"/>
            <wp:effectExtent l="19050" t="19050" r="19050" b="13335"/>
            <wp:docPr id="257" name="Picture 257" descr="http://www.dpi.nsw.gov.au/__data/assets/image/0011/185726/fishw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pi.nsw.gov.au/__data/assets/image/0011/185726/fishway-1.jp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4896000" cy="3034800"/>
                    </a:xfrm>
                    <a:prstGeom prst="rect">
                      <a:avLst/>
                    </a:prstGeom>
                    <a:noFill/>
                    <a:ln w="12700">
                      <a:solidFill>
                        <a:srgbClr val="595959"/>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DB78411" w14:textId="0B714223" w:rsidR="007666C7" w:rsidRPr="00124093" w:rsidRDefault="007666C7" w:rsidP="007666C7">
      <w:pPr>
        <w:pStyle w:val="Caption"/>
        <w:rPr>
          <w:rFonts w:asciiTheme="minorHAnsi" w:hAnsiTheme="minorHAnsi"/>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1.</w:t>
      </w:r>
      <w:r w:rsidR="00AC2616" w:rsidRPr="00124093">
        <w:rPr>
          <w:rFonts w:asciiTheme="minorHAnsi" w:hAnsiTheme="minorHAnsi"/>
        </w:rPr>
        <w:t xml:space="preserve"> </w:t>
      </w:r>
      <w:r w:rsidRPr="00124093">
        <w:rPr>
          <w:rFonts w:asciiTheme="minorHAnsi" w:hAnsiTheme="minorHAnsi"/>
          <w:b w:val="0"/>
        </w:rPr>
        <w:t xml:space="preserve">Conceptual layout of a vertical-slot </w:t>
      </w:r>
      <w:proofErr w:type="spellStart"/>
      <w:r w:rsidRPr="00124093">
        <w:rPr>
          <w:rFonts w:asciiTheme="minorHAnsi" w:hAnsiTheme="minorHAnsi"/>
          <w:b w:val="0"/>
        </w:rPr>
        <w:t>fishway</w:t>
      </w:r>
      <w:proofErr w:type="spellEnd"/>
      <w:r w:rsidRPr="00124093">
        <w:rPr>
          <w:rFonts w:asciiTheme="minorHAnsi" w:hAnsiTheme="minorHAnsi"/>
          <w:b w:val="0"/>
        </w:rPr>
        <w:t xml:space="preserve"> (from </w:t>
      </w:r>
      <w:proofErr w:type="spellStart"/>
      <w:r w:rsidRPr="00124093">
        <w:rPr>
          <w:rFonts w:asciiTheme="minorHAnsi" w:hAnsiTheme="minorHAnsi"/>
          <w:b w:val="0"/>
        </w:rPr>
        <w:t>Thorncraft</w:t>
      </w:r>
      <w:proofErr w:type="spellEnd"/>
      <w:r w:rsidRPr="00124093">
        <w:rPr>
          <w:rFonts w:asciiTheme="minorHAnsi" w:hAnsiTheme="minorHAnsi"/>
          <w:b w:val="0"/>
        </w:rPr>
        <w:t xml:space="preserve"> and Harris 2000).</w:t>
      </w:r>
    </w:p>
    <w:p w14:paraId="34527F2E" w14:textId="18973651" w:rsidR="007666C7" w:rsidRPr="00124093" w:rsidRDefault="007666C7" w:rsidP="007666C7">
      <w:pPr>
        <w:rPr>
          <w:rFonts w:asciiTheme="minorHAnsi" w:hAnsiTheme="minorHAnsi" w:cs="Arial"/>
          <w:b/>
          <w:bCs/>
          <w:sz w:val="20"/>
          <w:szCs w:val="22"/>
        </w:rPr>
      </w:pPr>
    </w:p>
    <w:p w14:paraId="5BE5DD0E" w14:textId="77777777" w:rsidR="007666C7" w:rsidRPr="00124093" w:rsidRDefault="00961FCF" w:rsidP="007666C7">
      <w:pPr>
        <w:pStyle w:val="FigureCaption"/>
        <w:ind w:left="1077" w:hanging="1077"/>
        <w:rPr>
          <w:rFonts w:asciiTheme="minorHAnsi" w:hAnsiTheme="minorHAnsi"/>
          <w:b/>
        </w:rPr>
      </w:pPr>
      <w:bookmarkStart w:id="111" w:name="_Toc349060301"/>
      <w:r w:rsidRPr="00124093">
        <w:rPr>
          <w:rFonts w:asciiTheme="minorHAnsi" w:hAnsiTheme="minorHAnsi"/>
          <w:noProof/>
        </w:rPr>
        <w:lastRenderedPageBreak/>
        <w:drawing>
          <wp:inline distT="0" distB="0" distL="0" distR="0" wp14:anchorId="53AC7CE5" wp14:editId="7A287412">
            <wp:extent cx="3108960" cy="4604385"/>
            <wp:effectExtent l="25400" t="25400" r="15240" b="18415"/>
            <wp:docPr id="115" name="Picture 115" descr="v-s fis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 fishway"/>
                    <pic:cNvPicPr>
                      <a:picLocks noChangeAspect="1" noChangeArrowheads="1"/>
                    </pic:cNvPicPr>
                  </pic:nvPicPr>
                  <pic:blipFill>
                    <a:blip r:embed="rId64">
                      <a:lum contrast="12000"/>
                      <a:extLst>
                        <a:ext uri="{28A0092B-C50C-407E-A947-70E740481C1C}">
                          <a14:useLocalDpi xmlns:a14="http://schemas.microsoft.com/office/drawing/2010/main"/>
                        </a:ext>
                      </a:extLst>
                    </a:blip>
                    <a:srcRect/>
                    <a:stretch>
                      <a:fillRect/>
                    </a:stretch>
                  </pic:blipFill>
                  <pic:spPr bwMode="auto">
                    <a:xfrm>
                      <a:off x="0" y="0"/>
                      <a:ext cx="3108960" cy="4604385"/>
                    </a:xfrm>
                    <a:prstGeom prst="rect">
                      <a:avLst/>
                    </a:prstGeom>
                    <a:noFill/>
                    <a:ln w="12700">
                      <a:solidFill>
                        <a:srgbClr val="969696"/>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2D14F14F" w14:textId="1302E9B9"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 xml:space="preserve">2. </w:t>
      </w:r>
      <w:r w:rsidRPr="00124093">
        <w:rPr>
          <w:rFonts w:asciiTheme="minorHAnsi" w:hAnsiTheme="minorHAnsi"/>
          <w:b w:val="0"/>
        </w:rPr>
        <w:t xml:space="preserve">A vertical-slot </w:t>
      </w:r>
      <w:proofErr w:type="spellStart"/>
      <w:r w:rsidRPr="00124093">
        <w:rPr>
          <w:rFonts w:asciiTheme="minorHAnsi" w:hAnsiTheme="minorHAnsi"/>
          <w:b w:val="0"/>
        </w:rPr>
        <w:t>fishway</w:t>
      </w:r>
      <w:proofErr w:type="spellEnd"/>
      <w:r w:rsidRPr="00124093">
        <w:rPr>
          <w:rFonts w:asciiTheme="minorHAnsi" w:hAnsiTheme="minorHAnsi"/>
          <w:b w:val="0"/>
        </w:rPr>
        <w:t xml:space="preserve"> on Broken Creek in northern Victoria. Note the low pool turbulence and water velocities (</w:t>
      </w:r>
      <w:r w:rsidR="00E76F99">
        <w:rPr>
          <w:rFonts w:asciiTheme="minorHAnsi" w:hAnsiTheme="minorHAnsi"/>
          <w:b w:val="0"/>
        </w:rPr>
        <w:t>p</w:t>
      </w:r>
      <w:r w:rsidR="00E76F99" w:rsidRPr="00124093">
        <w:rPr>
          <w:rFonts w:asciiTheme="minorHAnsi" w:hAnsiTheme="minorHAnsi"/>
          <w:b w:val="0"/>
        </w:rPr>
        <w:t>hoto</w:t>
      </w:r>
      <w:r w:rsidRPr="00124093">
        <w:rPr>
          <w:rFonts w:asciiTheme="minorHAnsi" w:hAnsiTheme="minorHAnsi"/>
          <w:b w:val="0"/>
        </w:rPr>
        <w:t>: I. Stuart).</w:t>
      </w:r>
      <w:bookmarkEnd w:id="111"/>
    </w:p>
    <w:p w14:paraId="177A414A" w14:textId="77777777" w:rsidR="007666C7" w:rsidRPr="00124093" w:rsidRDefault="007666C7" w:rsidP="007666C7">
      <w:pPr>
        <w:rPr>
          <w:rFonts w:asciiTheme="minorHAnsi" w:hAnsiTheme="minorHAnsi" w:cs="Arial"/>
          <w:b/>
          <w:bCs/>
          <w:sz w:val="20"/>
          <w:szCs w:val="22"/>
        </w:rPr>
      </w:pPr>
    </w:p>
    <w:p w14:paraId="48276257" w14:textId="71CD09BD" w:rsidR="007666C7" w:rsidRPr="00124093" w:rsidRDefault="003934E6" w:rsidP="00124093">
      <w:pPr>
        <w:keepNext/>
        <w:spacing w:after="113" w:line="240" w:lineRule="atLeast"/>
        <w:rPr>
          <w:rFonts w:asciiTheme="minorHAnsi" w:hAnsiTheme="minorHAnsi"/>
          <w:b/>
          <w:i/>
        </w:rPr>
      </w:pPr>
      <w:r w:rsidRPr="00124093">
        <w:rPr>
          <w:rFonts w:asciiTheme="minorHAnsi" w:hAnsiTheme="minorHAnsi"/>
          <w:b/>
          <w:i/>
        </w:rPr>
        <w:t>5.2.2.2</w:t>
      </w:r>
      <w:r w:rsidRPr="00124093">
        <w:rPr>
          <w:rFonts w:asciiTheme="minorHAnsi" w:hAnsiTheme="minorHAnsi"/>
          <w:b/>
          <w:i/>
        </w:rPr>
        <w:tab/>
        <w:t>Rock-</w:t>
      </w:r>
      <w:r w:rsidR="007666C7" w:rsidRPr="00124093">
        <w:rPr>
          <w:rFonts w:asciiTheme="minorHAnsi" w:hAnsiTheme="minorHAnsi"/>
          <w:b/>
          <w:i/>
        </w:rPr>
        <w:t>ramp fishway</w:t>
      </w:r>
      <w:r w:rsidR="00E77AD8">
        <w:rPr>
          <w:rFonts w:asciiTheme="minorHAnsi" w:hAnsiTheme="minorHAnsi"/>
          <w:b/>
          <w:i/>
        </w:rPr>
        <w:t>s</w:t>
      </w:r>
    </w:p>
    <w:p w14:paraId="07210820" w14:textId="1FA54307"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Rock-ramp fishways are most commonly used for barriers </w:t>
      </w:r>
      <w:r w:rsidR="00E76F99">
        <w:rPr>
          <w:rFonts w:asciiTheme="minorHAnsi" w:hAnsiTheme="minorHAnsi"/>
        </w:rPr>
        <w:t>&lt;</w:t>
      </w:r>
      <w:r w:rsidRPr="00124093">
        <w:rPr>
          <w:rFonts w:asciiTheme="minorHAnsi" w:hAnsiTheme="minorHAnsi"/>
        </w:rPr>
        <w:t xml:space="preserve">2 </w:t>
      </w:r>
      <w:r w:rsidR="00892676">
        <w:rPr>
          <w:rFonts w:asciiTheme="minorHAnsi" w:hAnsiTheme="minorHAnsi"/>
        </w:rPr>
        <w:t>m</w:t>
      </w:r>
      <w:r w:rsidRPr="00124093">
        <w:rPr>
          <w:rFonts w:asciiTheme="minorHAnsi" w:hAnsiTheme="minorHAnsi"/>
        </w:rPr>
        <w:t xml:space="preserve"> in height. A low gradient is essential for successful </w:t>
      </w:r>
      <w:r w:rsidR="00E76F99" w:rsidRPr="00124093">
        <w:rPr>
          <w:rFonts w:asciiTheme="minorHAnsi" w:hAnsiTheme="minorHAnsi"/>
        </w:rPr>
        <w:t>rock</w:t>
      </w:r>
      <w:r w:rsidR="00E76F99">
        <w:rPr>
          <w:rFonts w:asciiTheme="minorHAnsi" w:hAnsiTheme="minorHAnsi"/>
        </w:rPr>
        <w:t>-</w:t>
      </w:r>
      <w:r w:rsidRPr="00124093">
        <w:rPr>
          <w:rFonts w:asciiTheme="minorHAnsi" w:hAnsiTheme="minorHAnsi"/>
        </w:rPr>
        <w:t>ramp fishways</w:t>
      </w:r>
      <w:r w:rsidR="00E76F99">
        <w:rPr>
          <w:rFonts w:asciiTheme="minorHAnsi" w:hAnsiTheme="minorHAnsi"/>
        </w:rPr>
        <w:t>,</w:t>
      </w:r>
      <w:r w:rsidRPr="00124093">
        <w:rPr>
          <w:rFonts w:asciiTheme="minorHAnsi" w:hAnsiTheme="minorHAnsi"/>
        </w:rPr>
        <w:t xml:space="preserve"> and 1v:25h or 1v:30h are common slopes used when constructing these structures for Australian fishes.</w:t>
      </w:r>
      <w:r w:rsidR="00AC2616" w:rsidRPr="00124093">
        <w:rPr>
          <w:rFonts w:asciiTheme="minorHAnsi" w:hAnsiTheme="minorHAnsi"/>
        </w:rPr>
        <w:t xml:space="preserve"> </w:t>
      </w:r>
      <w:r w:rsidRPr="00124093">
        <w:rPr>
          <w:rFonts w:asciiTheme="minorHAnsi" w:hAnsiTheme="minorHAnsi"/>
        </w:rPr>
        <w:t xml:space="preserve">There are a number of variations on the design of </w:t>
      </w:r>
      <w:r w:rsidR="00E76F99" w:rsidRPr="00124093">
        <w:rPr>
          <w:rFonts w:asciiTheme="minorHAnsi" w:hAnsiTheme="minorHAnsi"/>
        </w:rPr>
        <w:t>rock</w:t>
      </w:r>
      <w:r w:rsidR="00E76F99">
        <w:rPr>
          <w:rFonts w:asciiTheme="minorHAnsi" w:hAnsiTheme="minorHAnsi"/>
        </w:rPr>
        <w:t>-</w:t>
      </w:r>
      <w:r w:rsidRPr="00124093">
        <w:rPr>
          <w:rFonts w:asciiTheme="minorHAnsi" w:hAnsiTheme="minorHAnsi"/>
        </w:rPr>
        <w:t>ramp fishways</w:t>
      </w:r>
      <w:r w:rsidR="00E76F99">
        <w:rPr>
          <w:rFonts w:asciiTheme="minorHAnsi" w:hAnsiTheme="minorHAnsi"/>
        </w:rPr>
        <w:t>;</w:t>
      </w:r>
      <w:r w:rsidR="00E76F99" w:rsidRPr="00124093">
        <w:rPr>
          <w:rFonts w:asciiTheme="minorHAnsi" w:hAnsiTheme="minorHAnsi"/>
        </w:rPr>
        <w:t xml:space="preserve"> </w:t>
      </w:r>
      <w:r w:rsidRPr="00124093">
        <w:rPr>
          <w:rFonts w:asciiTheme="minorHAnsi" w:hAnsiTheme="minorHAnsi"/>
        </w:rPr>
        <w:t>however</w:t>
      </w:r>
      <w:r w:rsidR="00E76F99">
        <w:rPr>
          <w:rFonts w:asciiTheme="minorHAnsi" w:hAnsiTheme="minorHAnsi"/>
        </w:rPr>
        <w:t>,</w:t>
      </w:r>
      <w:r w:rsidRPr="00124093">
        <w:rPr>
          <w:rFonts w:asciiTheme="minorHAnsi" w:hAnsiTheme="minorHAnsi"/>
        </w:rPr>
        <w:t xml:space="preserve"> the general concept consist of a series of pools created by rock ridges or a ramp of rocks placed below the barrier that are connected through continuous water flow from one pool to the next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Pr="00124093">
        <w:rPr>
          <w:rFonts w:asciiTheme="minorHAnsi" w:hAnsiTheme="minorHAnsi"/>
        </w:rPr>
        <w:t xml:space="preserve">3). The size of the pool and head loss between adjacent pools determines </w:t>
      </w:r>
      <w:r w:rsidR="0062639F">
        <w:rPr>
          <w:rFonts w:asciiTheme="minorHAnsi" w:hAnsiTheme="minorHAnsi"/>
        </w:rPr>
        <w:t xml:space="preserve">the </w:t>
      </w:r>
      <w:r w:rsidRPr="00124093">
        <w:rPr>
          <w:rFonts w:asciiTheme="minorHAnsi" w:hAnsiTheme="minorHAnsi"/>
        </w:rPr>
        <w:t xml:space="preserve">water velocities and turbulence </w:t>
      </w:r>
      <w:r w:rsidR="00E76F99">
        <w:rPr>
          <w:rFonts w:asciiTheme="minorHAnsi" w:hAnsiTheme="minorHAnsi"/>
        </w:rPr>
        <w:t>through which</w:t>
      </w:r>
      <w:r w:rsidR="00E76F99" w:rsidRPr="00124093">
        <w:rPr>
          <w:rFonts w:asciiTheme="minorHAnsi" w:hAnsiTheme="minorHAnsi"/>
        </w:rPr>
        <w:t xml:space="preserve"> </w:t>
      </w:r>
      <w:r w:rsidRPr="00124093">
        <w:rPr>
          <w:rFonts w:asciiTheme="minorHAnsi" w:hAnsiTheme="minorHAnsi"/>
        </w:rPr>
        <w:t xml:space="preserve">the target species of fish </w:t>
      </w:r>
      <w:r w:rsidR="00E76F99">
        <w:rPr>
          <w:rFonts w:asciiTheme="minorHAnsi" w:hAnsiTheme="minorHAnsi"/>
        </w:rPr>
        <w:t xml:space="preserve">have </w:t>
      </w:r>
      <w:r w:rsidRPr="00124093">
        <w:rPr>
          <w:rFonts w:asciiTheme="minorHAnsi" w:hAnsiTheme="minorHAnsi"/>
        </w:rPr>
        <w:t xml:space="preserve">to pass </w:t>
      </w:r>
      <w:r w:rsidR="00E76F99">
        <w:rPr>
          <w:rFonts w:asciiTheme="minorHAnsi" w:hAnsiTheme="minorHAnsi"/>
        </w:rPr>
        <w:t xml:space="preserve">to move </w:t>
      </w:r>
      <w:r w:rsidRPr="00124093">
        <w:rPr>
          <w:rFonts w:asciiTheme="minorHAnsi" w:hAnsiTheme="minorHAnsi"/>
        </w:rPr>
        <w:t>upstream. In Victoria</w:t>
      </w:r>
      <w:r w:rsidR="00596822">
        <w:rPr>
          <w:rFonts w:asciiTheme="minorHAnsi" w:hAnsiTheme="minorHAnsi"/>
        </w:rPr>
        <w:t>,</w:t>
      </w:r>
      <w:r w:rsidRPr="00124093">
        <w:rPr>
          <w:rFonts w:asciiTheme="minorHAnsi" w:hAnsiTheme="minorHAnsi"/>
        </w:rPr>
        <w:t xml:space="preserve"> rock ramp</w:t>
      </w:r>
      <w:r w:rsidR="00596822">
        <w:rPr>
          <w:rFonts w:asciiTheme="minorHAnsi" w:hAnsiTheme="minorHAnsi"/>
        </w:rPr>
        <w:t>s</w:t>
      </w:r>
      <w:r w:rsidRPr="00124093">
        <w:rPr>
          <w:rFonts w:asciiTheme="minorHAnsi" w:hAnsiTheme="minorHAnsi"/>
        </w:rPr>
        <w:t xml:space="preserve"> are useful </w:t>
      </w:r>
      <w:r w:rsidR="00A631E2">
        <w:rPr>
          <w:rFonts w:asciiTheme="minorHAnsi" w:hAnsiTheme="minorHAnsi"/>
        </w:rPr>
        <w:t>for</w:t>
      </w:r>
      <w:r w:rsidR="00A631E2" w:rsidRPr="00124093">
        <w:rPr>
          <w:rFonts w:asciiTheme="minorHAnsi" w:hAnsiTheme="minorHAnsi"/>
        </w:rPr>
        <w:t xml:space="preserve"> </w:t>
      </w:r>
      <w:r w:rsidRPr="00124093">
        <w:rPr>
          <w:rFonts w:asciiTheme="minorHAnsi" w:hAnsiTheme="minorHAnsi"/>
        </w:rPr>
        <w:t xml:space="preserve">passing small fish upstream and in particular </w:t>
      </w:r>
      <w:r w:rsidR="00A631E2">
        <w:rPr>
          <w:rFonts w:asciiTheme="minorHAnsi" w:hAnsiTheme="minorHAnsi"/>
        </w:rPr>
        <w:t xml:space="preserve">for </w:t>
      </w:r>
      <w:r w:rsidR="00596822" w:rsidRPr="00EF1FBA">
        <w:rPr>
          <w:rFonts w:asciiTheme="minorHAnsi" w:hAnsiTheme="minorHAnsi"/>
        </w:rPr>
        <w:t xml:space="preserve">returning </w:t>
      </w:r>
      <w:r w:rsidRPr="00124093">
        <w:rPr>
          <w:rFonts w:asciiTheme="minorHAnsi" w:hAnsiTheme="minorHAnsi"/>
        </w:rPr>
        <w:t xml:space="preserve">juvenile </w:t>
      </w:r>
      <w:proofErr w:type="spellStart"/>
      <w:r w:rsidRPr="00124093">
        <w:rPr>
          <w:rFonts w:asciiTheme="minorHAnsi" w:hAnsiTheme="minorHAnsi"/>
        </w:rPr>
        <w:t>diadromous</w:t>
      </w:r>
      <w:proofErr w:type="spellEnd"/>
      <w:r w:rsidRPr="00124093">
        <w:rPr>
          <w:rFonts w:asciiTheme="minorHAnsi" w:hAnsiTheme="minorHAnsi"/>
        </w:rPr>
        <w:t xml:space="preserve"> species upstream into freshwater habitats following their mandatory marine phase.</w:t>
      </w:r>
      <w:r w:rsidR="00AC2616" w:rsidRPr="00124093">
        <w:rPr>
          <w:rFonts w:asciiTheme="minorHAnsi" w:hAnsiTheme="minorHAnsi"/>
        </w:rPr>
        <w:t xml:space="preserve"> </w:t>
      </w:r>
      <w:r w:rsidRPr="00124093">
        <w:rPr>
          <w:rFonts w:asciiTheme="minorHAnsi" w:hAnsiTheme="minorHAnsi"/>
        </w:rPr>
        <w:t>They pass small fish by providing a range of water velocity profiles and interstitial spaces, and also pass other aquatic fauna (e.g. turtles and invertebrates).</w:t>
      </w:r>
    </w:p>
    <w:p w14:paraId="2149E970" w14:textId="27516E5C" w:rsidR="007666C7" w:rsidRPr="00124093" w:rsidRDefault="007666C7" w:rsidP="00124093">
      <w:pPr>
        <w:spacing w:after="113" w:line="240" w:lineRule="atLeast"/>
        <w:rPr>
          <w:rFonts w:asciiTheme="minorHAnsi" w:hAnsiTheme="minorHAnsi"/>
        </w:rPr>
      </w:pPr>
      <w:r w:rsidRPr="00124093">
        <w:rPr>
          <w:rFonts w:asciiTheme="minorHAnsi" w:hAnsiTheme="minorHAnsi"/>
        </w:rPr>
        <w:t>There are many variations in the design of rock fishways; full-width fishways (</w:t>
      </w:r>
      <w:r w:rsidR="0027466C">
        <w:rPr>
          <w:rFonts w:asciiTheme="minorHAnsi" w:hAnsiTheme="minorHAnsi"/>
        </w:rPr>
        <w:t xml:space="preserve">which </w:t>
      </w:r>
      <w:r w:rsidRPr="00124093">
        <w:rPr>
          <w:rFonts w:asciiTheme="minorHAnsi" w:hAnsiTheme="minorHAnsi"/>
        </w:rPr>
        <w:t xml:space="preserve">occupy </w:t>
      </w:r>
      <w:r w:rsidR="0027466C">
        <w:rPr>
          <w:rFonts w:asciiTheme="minorHAnsi" w:hAnsiTheme="minorHAnsi"/>
        </w:rPr>
        <w:t xml:space="preserve">the </w:t>
      </w:r>
      <w:r w:rsidRPr="00124093">
        <w:rPr>
          <w:rFonts w:asciiTheme="minorHAnsi" w:hAnsiTheme="minorHAnsi"/>
        </w:rPr>
        <w:t xml:space="preserve">full stream width) tend to provide considerably more functionality, particularly if </w:t>
      </w:r>
      <w:r w:rsidR="0027466C">
        <w:rPr>
          <w:rFonts w:asciiTheme="minorHAnsi" w:hAnsiTheme="minorHAnsi"/>
        </w:rPr>
        <w:t xml:space="preserve">the </w:t>
      </w:r>
      <w:r w:rsidRPr="00124093">
        <w:rPr>
          <w:rFonts w:asciiTheme="minorHAnsi" w:hAnsiTheme="minorHAnsi"/>
        </w:rPr>
        <w:t>headwater varies.</w:t>
      </w:r>
      <w:r w:rsidR="00AC2616" w:rsidRPr="00124093">
        <w:rPr>
          <w:rFonts w:asciiTheme="minorHAnsi" w:hAnsiTheme="minorHAnsi"/>
        </w:rPr>
        <w:t xml:space="preserve"> </w:t>
      </w:r>
      <w:r w:rsidRPr="00124093">
        <w:rPr>
          <w:rFonts w:asciiTheme="minorHAnsi" w:hAnsiTheme="minorHAnsi"/>
        </w:rPr>
        <w:t xml:space="preserve">However, partial-width </w:t>
      </w:r>
      <w:r w:rsidR="0027466C" w:rsidRPr="00EF1FBA">
        <w:rPr>
          <w:rFonts w:asciiTheme="minorHAnsi" w:hAnsiTheme="minorHAnsi"/>
        </w:rPr>
        <w:t xml:space="preserve">designs </w:t>
      </w:r>
      <w:r w:rsidRPr="00124093">
        <w:rPr>
          <w:rFonts w:asciiTheme="minorHAnsi" w:hAnsiTheme="minorHAnsi"/>
        </w:rPr>
        <w:t>(a rocky channel that occupies a portion of the stream width) can also be effective.</w:t>
      </w:r>
      <w:r w:rsidR="00AC2616" w:rsidRPr="00124093">
        <w:rPr>
          <w:rFonts w:asciiTheme="minorHAnsi" w:hAnsiTheme="minorHAnsi"/>
        </w:rPr>
        <w:t xml:space="preserve"> </w:t>
      </w:r>
      <w:r w:rsidRPr="00124093">
        <w:rPr>
          <w:rFonts w:asciiTheme="minorHAnsi" w:hAnsiTheme="minorHAnsi"/>
        </w:rPr>
        <w:t xml:space="preserve">Rock fishways can be built entirely in the </w:t>
      </w:r>
      <w:proofErr w:type="spellStart"/>
      <w:r w:rsidRPr="00124093">
        <w:rPr>
          <w:rFonts w:asciiTheme="minorHAnsi" w:hAnsiTheme="minorHAnsi"/>
        </w:rPr>
        <w:t>tailwater</w:t>
      </w:r>
      <w:proofErr w:type="spellEnd"/>
      <w:r w:rsidRPr="00124093">
        <w:rPr>
          <w:rFonts w:asciiTheme="minorHAnsi" w:hAnsiTheme="minorHAnsi"/>
        </w:rPr>
        <w:t xml:space="preserve"> or less commonly </w:t>
      </w:r>
      <w:r w:rsidR="00A631E2">
        <w:rPr>
          <w:rFonts w:asciiTheme="minorHAnsi" w:hAnsiTheme="minorHAnsi"/>
        </w:rPr>
        <w:t xml:space="preserve">be </w:t>
      </w:r>
      <w:r w:rsidRPr="00124093">
        <w:rPr>
          <w:rFonts w:asciiTheme="minorHAnsi" w:hAnsiTheme="minorHAnsi"/>
        </w:rPr>
        <w:t>entirely recessed in the headwater. They can also have a straight profile or reverse back toward the weir for optimal entrance placement.</w:t>
      </w:r>
      <w:r w:rsidR="00AC2616" w:rsidRPr="00124093">
        <w:rPr>
          <w:rFonts w:asciiTheme="minorHAnsi" w:hAnsiTheme="minorHAnsi"/>
        </w:rPr>
        <w:t xml:space="preserve"> </w:t>
      </w:r>
      <w:r w:rsidRPr="00124093">
        <w:rPr>
          <w:rFonts w:asciiTheme="minorHAnsi" w:hAnsiTheme="minorHAnsi"/>
        </w:rPr>
        <w:t>Rock fishways can have a random</w:t>
      </w:r>
      <w:r w:rsidR="00A46C63">
        <w:rPr>
          <w:rFonts w:asciiTheme="minorHAnsi" w:hAnsiTheme="minorHAnsi"/>
        </w:rPr>
        <w:t>-rock</w:t>
      </w:r>
      <w:r w:rsidRPr="00124093">
        <w:rPr>
          <w:rFonts w:asciiTheme="minorHAnsi" w:hAnsiTheme="minorHAnsi"/>
        </w:rPr>
        <w:t xml:space="preserve"> type design or </w:t>
      </w:r>
      <w:r w:rsidR="0027466C">
        <w:rPr>
          <w:rFonts w:asciiTheme="minorHAnsi" w:hAnsiTheme="minorHAnsi"/>
        </w:rPr>
        <w:t xml:space="preserve">consist of </w:t>
      </w:r>
      <w:r w:rsidRPr="00124093">
        <w:rPr>
          <w:rFonts w:asciiTheme="minorHAnsi" w:hAnsiTheme="minorHAnsi"/>
        </w:rPr>
        <w:t>carefully placed ridges</w:t>
      </w:r>
      <w:r w:rsidR="0027466C">
        <w:rPr>
          <w:rFonts w:asciiTheme="minorHAnsi" w:hAnsiTheme="minorHAnsi"/>
        </w:rPr>
        <w:t>,</w:t>
      </w:r>
      <w:r w:rsidRPr="00124093">
        <w:rPr>
          <w:rFonts w:asciiTheme="minorHAnsi" w:hAnsiTheme="minorHAnsi"/>
        </w:rPr>
        <w:t xml:space="preserve"> depending on the site conditions and objectives.</w:t>
      </w:r>
    </w:p>
    <w:p w14:paraId="2B8D22D0" w14:textId="7F605F2A" w:rsidR="007666C7" w:rsidRPr="00124093" w:rsidRDefault="007666C7" w:rsidP="007666C7">
      <w:pPr>
        <w:rPr>
          <w:rFonts w:asciiTheme="minorHAnsi" w:hAnsiTheme="minorHAnsi"/>
        </w:rPr>
      </w:pPr>
    </w:p>
    <w:p w14:paraId="607D5715" w14:textId="0F575CE0" w:rsidR="007666C7" w:rsidRDefault="007666C7" w:rsidP="007666C7">
      <w:pPr>
        <w:rPr>
          <w:rFonts w:asciiTheme="minorHAnsi" w:hAnsiTheme="minorHAnsi"/>
          <w:noProof/>
          <w:lang w:eastAsia="en-AU"/>
        </w:rPr>
      </w:pPr>
    </w:p>
    <w:p w14:paraId="2592C7DB" w14:textId="2F2FBDC1" w:rsidR="00B22020" w:rsidRDefault="00186748" w:rsidP="007666C7">
      <w:pPr>
        <w:rPr>
          <w:rFonts w:asciiTheme="minorHAnsi" w:hAnsiTheme="minorHAnsi"/>
          <w:noProof/>
          <w:lang w:eastAsia="en-AU"/>
        </w:rPr>
      </w:pPr>
      <w:r w:rsidRPr="00BD19AE">
        <w:rPr>
          <w:noProof/>
          <w:lang w:eastAsia="en-AU"/>
        </w:rPr>
        <w:lastRenderedPageBreak/>
        <w:drawing>
          <wp:anchor distT="0" distB="0" distL="114300" distR="114300" simplePos="0" relativeHeight="251723776" behindDoc="0" locked="0" layoutInCell="1" allowOverlap="1" wp14:anchorId="7D3CD922" wp14:editId="767E87E7">
            <wp:simplePos x="0" y="0"/>
            <wp:positionH relativeFrom="column">
              <wp:posOffset>0</wp:posOffset>
            </wp:positionH>
            <wp:positionV relativeFrom="paragraph">
              <wp:posOffset>-228600</wp:posOffset>
            </wp:positionV>
            <wp:extent cx="4895850" cy="3319145"/>
            <wp:effectExtent l="0" t="0" r="6350"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email">
                      <a:extLst>
                        <a:ext uri="{28A0092B-C50C-407E-A947-70E740481C1C}">
                          <a14:useLocalDpi xmlns:a14="http://schemas.microsoft.com/office/drawing/2010/main"/>
                        </a:ext>
                      </a:extLst>
                    </a:blip>
                    <a:stretch>
                      <a:fillRect/>
                    </a:stretch>
                  </pic:blipFill>
                  <pic:spPr>
                    <a:xfrm>
                      <a:off x="0" y="0"/>
                      <a:ext cx="4895850" cy="3319145"/>
                    </a:xfrm>
                    <a:prstGeom prst="rect">
                      <a:avLst/>
                    </a:prstGeom>
                  </pic:spPr>
                </pic:pic>
              </a:graphicData>
            </a:graphic>
            <wp14:sizeRelH relativeFrom="margin">
              <wp14:pctWidth>0</wp14:pctWidth>
            </wp14:sizeRelH>
            <wp14:sizeRelV relativeFrom="margin">
              <wp14:pctHeight>0</wp14:pctHeight>
            </wp14:sizeRelV>
          </wp:anchor>
        </w:drawing>
      </w:r>
    </w:p>
    <w:p w14:paraId="0B09E52B" w14:textId="77777777" w:rsidR="00B22020" w:rsidRDefault="00B22020" w:rsidP="007666C7">
      <w:pPr>
        <w:rPr>
          <w:rFonts w:asciiTheme="minorHAnsi" w:hAnsiTheme="minorHAnsi"/>
          <w:noProof/>
          <w:lang w:eastAsia="en-AU"/>
        </w:rPr>
      </w:pPr>
    </w:p>
    <w:p w14:paraId="15A95679" w14:textId="77777777" w:rsidR="00B22020" w:rsidRDefault="00B22020" w:rsidP="007666C7">
      <w:pPr>
        <w:rPr>
          <w:rFonts w:asciiTheme="minorHAnsi" w:hAnsiTheme="minorHAnsi"/>
          <w:noProof/>
          <w:lang w:eastAsia="en-AU"/>
        </w:rPr>
      </w:pPr>
    </w:p>
    <w:p w14:paraId="1C672E1C" w14:textId="77777777" w:rsidR="00B22020" w:rsidRDefault="00B22020" w:rsidP="007666C7">
      <w:pPr>
        <w:rPr>
          <w:rFonts w:asciiTheme="minorHAnsi" w:hAnsiTheme="minorHAnsi"/>
          <w:noProof/>
          <w:lang w:eastAsia="en-AU"/>
        </w:rPr>
      </w:pPr>
    </w:p>
    <w:p w14:paraId="3D60ACF5" w14:textId="77777777" w:rsidR="00B22020" w:rsidRDefault="00B22020" w:rsidP="007666C7">
      <w:pPr>
        <w:rPr>
          <w:rFonts w:asciiTheme="minorHAnsi" w:hAnsiTheme="minorHAnsi"/>
          <w:noProof/>
          <w:lang w:eastAsia="en-AU"/>
        </w:rPr>
      </w:pPr>
    </w:p>
    <w:p w14:paraId="40D8031A" w14:textId="77777777" w:rsidR="00B22020" w:rsidRDefault="00B22020" w:rsidP="007666C7">
      <w:pPr>
        <w:rPr>
          <w:rFonts w:asciiTheme="minorHAnsi" w:hAnsiTheme="minorHAnsi"/>
          <w:noProof/>
          <w:lang w:eastAsia="en-AU"/>
        </w:rPr>
      </w:pPr>
    </w:p>
    <w:p w14:paraId="39FBDCF4" w14:textId="77777777" w:rsidR="00B22020" w:rsidRDefault="00B22020" w:rsidP="007666C7">
      <w:pPr>
        <w:rPr>
          <w:rFonts w:asciiTheme="minorHAnsi" w:hAnsiTheme="minorHAnsi"/>
          <w:noProof/>
          <w:lang w:eastAsia="en-AU"/>
        </w:rPr>
      </w:pPr>
    </w:p>
    <w:p w14:paraId="0E5854AF" w14:textId="77777777" w:rsidR="00B22020" w:rsidRDefault="00B22020" w:rsidP="007666C7">
      <w:pPr>
        <w:rPr>
          <w:rFonts w:asciiTheme="minorHAnsi" w:hAnsiTheme="minorHAnsi"/>
          <w:noProof/>
          <w:lang w:eastAsia="en-AU"/>
        </w:rPr>
      </w:pPr>
    </w:p>
    <w:p w14:paraId="6DB58175" w14:textId="77777777" w:rsidR="00B22020" w:rsidRDefault="00B22020" w:rsidP="007666C7">
      <w:pPr>
        <w:rPr>
          <w:rFonts w:asciiTheme="minorHAnsi" w:hAnsiTheme="minorHAnsi"/>
          <w:noProof/>
          <w:lang w:eastAsia="en-AU"/>
        </w:rPr>
      </w:pPr>
    </w:p>
    <w:p w14:paraId="67345512" w14:textId="77777777" w:rsidR="00B22020" w:rsidRDefault="00B22020" w:rsidP="007666C7">
      <w:pPr>
        <w:rPr>
          <w:rFonts w:asciiTheme="minorHAnsi" w:hAnsiTheme="minorHAnsi"/>
          <w:noProof/>
          <w:lang w:eastAsia="en-AU"/>
        </w:rPr>
      </w:pPr>
    </w:p>
    <w:p w14:paraId="5DB07F36" w14:textId="77777777" w:rsidR="00B22020" w:rsidRDefault="00B22020" w:rsidP="007666C7">
      <w:pPr>
        <w:rPr>
          <w:rFonts w:asciiTheme="minorHAnsi" w:hAnsiTheme="minorHAnsi"/>
          <w:noProof/>
          <w:lang w:eastAsia="en-AU"/>
        </w:rPr>
      </w:pPr>
    </w:p>
    <w:p w14:paraId="570D1521" w14:textId="77777777" w:rsidR="00B22020" w:rsidRDefault="00B22020" w:rsidP="007666C7">
      <w:pPr>
        <w:rPr>
          <w:rFonts w:asciiTheme="minorHAnsi" w:hAnsiTheme="minorHAnsi"/>
          <w:noProof/>
          <w:lang w:eastAsia="en-AU"/>
        </w:rPr>
      </w:pPr>
    </w:p>
    <w:p w14:paraId="2BF07D03" w14:textId="77777777" w:rsidR="00B22020" w:rsidRDefault="00B22020" w:rsidP="007666C7">
      <w:pPr>
        <w:rPr>
          <w:rFonts w:asciiTheme="minorHAnsi" w:hAnsiTheme="minorHAnsi"/>
          <w:noProof/>
          <w:lang w:eastAsia="en-AU"/>
        </w:rPr>
      </w:pPr>
    </w:p>
    <w:p w14:paraId="3787DBB6" w14:textId="77777777" w:rsidR="00B22020" w:rsidRDefault="00B22020" w:rsidP="007666C7">
      <w:pPr>
        <w:rPr>
          <w:rFonts w:asciiTheme="minorHAnsi" w:hAnsiTheme="minorHAnsi"/>
          <w:noProof/>
          <w:lang w:eastAsia="en-AU"/>
        </w:rPr>
      </w:pPr>
    </w:p>
    <w:p w14:paraId="2E93049C" w14:textId="77777777" w:rsidR="00B22020" w:rsidRDefault="00B22020" w:rsidP="007666C7">
      <w:pPr>
        <w:rPr>
          <w:rFonts w:asciiTheme="minorHAnsi" w:hAnsiTheme="minorHAnsi"/>
          <w:noProof/>
          <w:lang w:eastAsia="en-AU"/>
        </w:rPr>
      </w:pPr>
    </w:p>
    <w:p w14:paraId="59249C14" w14:textId="77777777" w:rsidR="00B22020" w:rsidRDefault="00B22020" w:rsidP="007666C7">
      <w:pPr>
        <w:rPr>
          <w:rFonts w:asciiTheme="minorHAnsi" w:hAnsiTheme="minorHAnsi"/>
          <w:noProof/>
          <w:lang w:eastAsia="en-AU"/>
        </w:rPr>
      </w:pPr>
    </w:p>
    <w:p w14:paraId="6C848913" w14:textId="77777777" w:rsidR="00B22020" w:rsidRDefault="00B22020" w:rsidP="007666C7">
      <w:pPr>
        <w:rPr>
          <w:rFonts w:asciiTheme="minorHAnsi" w:hAnsiTheme="minorHAnsi"/>
          <w:noProof/>
          <w:lang w:eastAsia="en-AU"/>
        </w:rPr>
      </w:pPr>
    </w:p>
    <w:p w14:paraId="338B87A1" w14:textId="77777777" w:rsidR="00B22020" w:rsidRDefault="00B22020" w:rsidP="007666C7">
      <w:pPr>
        <w:rPr>
          <w:rFonts w:asciiTheme="minorHAnsi" w:hAnsiTheme="minorHAnsi"/>
          <w:noProof/>
          <w:lang w:eastAsia="en-AU"/>
        </w:rPr>
      </w:pPr>
    </w:p>
    <w:p w14:paraId="0ADEEA5B" w14:textId="77777777" w:rsidR="00B22020" w:rsidRDefault="00B22020" w:rsidP="007666C7">
      <w:pPr>
        <w:rPr>
          <w:rFonts w:asciiTheme="minorHAnsi" w:hAnsiTheme="minorHAnsi"/>
          <w:noProof/>
          <w:lang w:eastAsia="en-AU"/>
        </w:rPr>
      </w:pPr>
    </w:p>
    <w:p w14:paraId="5A9A9159" w14:textId="5A984B5C"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3.</w:t>
      </w:r>
      <w:r w:rsidR="00AC2616" w:rsidRPr="00124093">
        <w:rPr>
          <w:rFonts w:asciiTheme="minorHAnsi" w:hAnsiTheme="minorHAnsi"/>
        </w:rPr>
        <w:t xml:space="preserve"> </w:t>
      </w:r>
      <w:r w:rsidRPr="00124093">
        <w:rPr>
          <w:rFonts w:asciiTheme="minorHAnsi" w:hAnsiTheme="minorHAnsi"/>
          <w:b w:val="0"/>
        </w:rPr>
        <w:t xml:space="preserve">Conceptual layout of a full-river width rock </w:t>
      </w:r>
      <w:proofErr w:type="spellStart"/>
      <w:r w:rsidRPr="00124093">
        <w:rPr>
          <w:rFonts w:asciiTheme="minorHAnsi" w:hAnsiTheme="minorHAnsi"/>
          <w:b w:val="0"/>
        </w:rPr>
        <w:t>fishway</w:t>
      </w:r>
      <w:proofErr w:type="spellEnd"/>
      <w:r w:rsidRPr="00124093">
        <w:rPr>
          <w:rFonts w:asciiTheme="minorHAnsi" w:hAnsiTheme="minorHAnsi"/>
          <w:b w:val="0"/>
        </w:rPr>
        <w:t xml:space="preserve"> (from </w:t>
      </w:r>
      <w:proofErr w:type="spellStart"/>
      <w:r w:rsidRPr="00124093">
        <w:rPr>
          <w:rFonts w:asciiTheme="minorHAnsi" w:hAnsiTheme="minorHAnsi"/>
          <w:b w:val="0"/>
        </w:rPr>
        <w:t>Thorncraft</w:t>
      </w:r>
      <w:proofErr w:type="spellEnd"/>
      <w:r w:rsidRPr="00124093">
        <w:rPr>
          <w:rFonts w:asciiTheme="minorHAnsi" w:hAnsiTheme="minorHAnsi"/>
          <w:b w:val="0"/>
        </w:rPr>
        <w:t xml:space="preserve"> and Harris 2000).</w:t>
      </w:r>
    </w:p>
    <w:p w14:paraId="4A7540BC" w14:textId="77777777" w:rsidR="007666C7" w:rsidRPr="00124093" w:rsidRDefault="007666C7" w:rsidP="007666C7">
      <w:pPr>
        <w:rPr>
          <w:rFonts w:asciiTheme="minorHAnsi" w:hAnsiTheme="minorHAnsi" w:cs="Arial"/>
          <w:b/>
          <w:bCs/>
          <w:sz w:val="20"/>
          <w:szCs w:val="22"/>
        </w:rPr>
      </w:pPr>
    </w:p>
    <w:p w14:paraId="0F415A38" w14:textId="73438EF9" w:rsidR="007666C7" w:rsidRPr="00124093" w:rsidRDefault="003934E6" w:rsidP="00124093">
      <w:pPr>
        <w:keepNext/>
        <w:spacing w:after="113" w:line="240" w:lineRule="atLeast"/>
        <w:rPr>
          <w:rFonts w:asciiTheme="minorHAnsi" w:hAnsiTheme="minorHAnsi"/>
          <w:b/>
          <w:i/>
        </w:rPr>
      </w:pPr>
      <w:r>
        <w:rPr>
          <w:rFonts w:asciiTheme="minorHAnsi" w:hAnsiTheme="minorHAnsi"/>
          <w:b/>
          <w:i/>
        </w:rPr>
        <w:t>5.2.2.3</w:t>
      </w:r>
      <w:r>
        <w:rPr>
          <w:rFonts w:asciiTheme="minorHAnsi" w:hAnsiTheme="minorHAnsi"/>
          <w:b/>
          <w:i/>
        </w:rPr>
        <w:tab/>
      </w:r>
      <w:r w:rsidR="007666C7" w:rsidRPr="00124093">
        <w:rPr>
          <w:rFonts w:asciiTheme="minorHAnsi" w:hAnsiTheme="minorHAnsi"/>
          <w:b/>
          <w:i/>
        </w:rPr>
        <w:t>Fish lock</w:t>
      </w:r>
    </w:p>
    <w:p w14:paraId="592EDBBA" w14:textId="1219912A" w:rsidR="005F575C" w:rsidRDefault="007666C7" w:rsidP="00124093">
      <w:pPr>
        <w:spacing w:after="113" w:line="240" w:lineRule="atLeast"/>
        <w:rPr>
          <w:rFonts w:asciiTheme="minorHAnsi" w:hAnsiTheme="minorHAnsi"/>
        </w:rPr>
      </w:pPr>
      <w:r w:rsidRPr="00124093">
        <w:rPr>
          <w:rFonts w:asciiTheme="minorHAnsi" w:hAnsiTheme="minorHAnsi"/>
        </w:rPr>
        <w:t xml:space="preserve">Fish locks are used to transport fish over high structures, typically </w:t>
      </w:r>
      <w:r w:rsidR="004C25D5" w:rsidRPr="00124093">
        <w:rPr>
          <w:rFonts w:asciiTheme="minorHAnsi" w:hAnsiTheme="minorHAnsi"/>
        </w:rPr>
        <w:t>6</w:t>
      </w:r>
      <w:r w:rsidR="004C25D5">
        <w:rPr>
          <w:rFonts w:asciiTheme="minorHAnsi" w:hAnsiTheme="minorHAnsi"/>
        </w:rPr>
        <w:t>–</w:t>
      </w:r>
      <w:r w:rsidR="004C25D5" w:rsidRPr="00124093">
        <w:rPr>
          <w:rFonts w:asciiTheme="minorHAnsi" w:hAnsiTheme="minorHAnsi"/>
        </w:rPr>
        <w:t>8</w:t>
      </w:r>
      <w:r w:rsidRPr="00124093">
        <w:rPr>
          <w:rFonts w:asciiTheme="minorHAnsi" w:hAnsiTheme="minorHAnsi"/>
        </w:rPr>
        <w:t xml:space="preserve"> </w:t>
      </w:r>
      <w:r w:rsidR="00892676">
        <w:rPr>
          <w:rFonts w:asciiTheme="minorHAnsi" w:hAnsiTheme="minorHAnsi"/>
        </w:rPr>
        <w:t>m</w:t>
      </w:r>
      <w:r w:rsidRPr="00124093">
        <w:rPr>
          <w:rFonts w:asciiTheme="minorHAnsi" w:hAnsiTheme="minorHAnsi"/>
        </w:rPr>
        <w:t xml:space="preserve"> high, where a conventional vertical-slot </w:t>
      </w:r>
      <w:proofErr w:type="spellStart"/>
      <w:r w:rsidRPr="00124093">
        <w:rPr>
          <w:rFonts w:asciiTheme="minorHAnsi" w:hAnsiTheme="minorHAnsi"/>
        </w:rPr>
        <w:t>fishway</w:t>
      </w:r>
      <w:proofErr w:type="spellEnd"/>
      <w:r w:rsidRPr="00124093">
        <w:rPr>
          <w:rFonts w:asciiTheme="minorHAnsi" w:hAnsiTheme="minorHAnsi"/>
        </w:rPr>
        <w:t xml:space="preserve"> would be too long. Fish locks function similarly to a navigation lock system designed to move ships and boats over weirs and dams and are able to pass a wide diversity and size range of fish. Fish locks have a chamber located on the downstream side of the barrier. Fish are drawn into the chamber using attraction flows. The chamber is periodically closed (</w:t>
      </w:r>
      <w:r w:rsidR="0027466C">
        <w:rPr>
          <w:rFonts w:asciiTheme="minorHAnsi" w:hAnsiTheme="minorHAnsi"/>
        </w:rPr>
        <w:t xml:space="preserve">the </w:t>
      </w:r>
      <w:r w:rsidRPr="00124093">
        <w:rPr>
          <w:rFonts w:asciiTheme="minorHAnsi" w:hAnsiTheme="minorHAnsi"/>
        </w:rPr>
        <w:t>duration of lock cycle will be dependent on the target species of fish)</w:t>
      </w:r>
      <w:r w:rsidR="0027466C">
        <w:rPr>
          <w:rFonts w:asciiTheme="minorHAnsi" w:hAnsiTheme="minorHAnsi"/>
        </w:rPr>
        <w:t>,</w:t>
      </w:r>
      <w:r w:rsidRPr="00124093">
        <w:rPr>
          <w:rFonts w:asciiTheme="minorHAnsi" w:hAnsiTheme="minorHAnsi"/>
        </w:rPr>
        <w:t xml:space="preserve"> and the chamber </w:t>
      </w:r>
      <w:r w:rsidR="0027466C">
        <w:rPr>
          <w:rFonts w:asciiTheme="minorHAnsi" w:hAnsiTheme="minorHAnsi"/>
        </w:rPr>
        <w:t xml:space="preserve">is </w:t>
      </w:r>
      <w:r w:rsidRPr="00124093">
        <w:rPr>
          <w:rFonts w:asciiTheme="minorHAnsi" w:hAnsiTheme="minorHAnsi"/>
        </w:rPr>
        <w:t>filled with water until it reaches the same level as the upstream weir pool. An exit flow then encourages fish to move out of the fish lock into the waters upstream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Pr="00124093">
        <w:rPr>
          <w:rFonts w:asciiTheme="minorHAnsi" w:hAnsiTheme="minorHAnsi"/>
        </w:rPr>
        <w:t>4). There is a fish lock at Yarrawonga Weir</w:t>
      </w:r>
      <w:r w:rsidR="0062639F">
        <w:rPr>
          <w:rFonts w:asciiTheme="minorHAnsi" w:hAnsiTheme="minorHAnsi"/>
        </w:rPr>
        <w:t>,</w:t>
      </w:r>
      <w:r w:rsidRPr="00124093">
        <w:rPr>
          <w:rFonts w:asciiTheme="minorHAnsi" w:hAnsiTheme="minorHAnsi"/>
        </w:rPr>
        <w:t xml:space="preserve"> and another </w:t>
      </w:r>
      <w:r w:rsidR="0027466C">
        <w:rPr>
          <w:rFonts w:asciiTheme="minorHAnsi" w:hAnsiTheme="minorHAnsi"/>
        </w:rPr>
        <w:t xml:space="preserve">was </w:t>
      </w:r>
      <w:r w:rsidRPr="00124093">
        <w:rPr>
          <w:rFonts w:asciiTheme="minorHAnsi" w:hAnsiTheme="minorHAnsi"/>
        </w:rPr>
        <w:t xml:space="preserve">recently commissioned in early 2014 on Gunbower Creek at </w:t>
      </w:r>
      <w:proofErr w:type="spellStart"/>
      <w:r w:rsidRPr="00124093">
        <w:rPr>
          <w:rFonts w:asciiTheme="minorHAnsi" w:hAnsiTheme="minorHAnsi"/>
        </w:rPr>
        <w:t>Hipwell</w:t>
      </w:r>
      <w:proofErr w:type="spellEnd"/>
      <w:r w:rsidRPr="00124093">
        <w:rPr>
          <w:rFonts w:asciiTheme="minorHAnsi" w:hAnsiTheme="minorHAnsi"/>
        </w:rPr>
        <w:t xml:space="preserve"> Road. A fish lock is also planned for the </w:t>
      </w:r>
      <w:proofErr w:type="spellStart"/>
      <w:r w:rsidRPr="00124093">
        <w:rPr>
          <w:rFonts w:asciiTheme="minorHAnsi" w:hAnsiTheme="minorHAnsi"/>
        </w:rPr>
        <w:t>Kow</w:t>
      </w:r>
      <w:proofErr w:type="spellEnd"/>
      <w:r w:rsidRPr="00124093">
        <w:rPr>
          <w:rFonts w:asciiTheme="minorHAnsi" w:hAnsiTheme="minorHAnsi"/>
        </w:rPr>
        <w:t xml:space="preserve"> Swamp regulator on the Pyramid Creek. All these fish locks are located in the MDB in northern Victoria. There are several fish locks on the lower Murray River and in NSW and Queensland</w:t>
      </w:r>
      <w:r w:rsidR="00A6616E">
        <w:rPr>
          <w:rFonts w:asciiTheme="minorHAnsi" w:hAnsiTheme="minorHAnsi"/>
        </w:rPr>
        <w:t xml:space="preserve"> (Qld)</w:t>
      </w:r>
      <w:r w:rsidR="0027466C">
        <w:rPr>
          <w:rFonts w:asciiTheme="minorHAnsi" w:hAnsiTheme="minorHAnsi"/>
        </w:rPr>
        <w:t>,</w:t>
      </w:r>
      <w:r w:rsidRPr="00124093">
        <w:rPr>
          <w:rFonts w:asciiTheme="minorHAnsi" w:hAnsiTheme="minorHAnsi"/>
        </w:rPr>
        <w:t xml:space="preserve"> and these can be broadly categorised as bottom fill (‘</w:t>
      </w:r>
      <w:proofErr w:type="spellStart"/>
      <w:r w:rsidRPr="00124093">
        <w:rPr>
          <w:rFonts w:asciiTheme="minorHAnsi" w:hAnsiTheme="minorHAnsi"/>
        </w:rPr>
        <w:t>Ardnacrusha</w:t>
      </w:r>
      <w:proofErr w:type="spellEnd"/>
      <w:r w:rsidRPr="00124093">
        <w:rPr>
          <w:rFonts w:asciiTheme="minorHAnsi" w:hAnsiTheme="minorHAnsi"/>
        </w:rPr>
        <w:t>’ design) or top fill (Borland or open design).</w:t>
      </w:r>
    </w:p>
    <w:p w14:paraId="7B7A66E1" w14:textId="77777777" w:rsidR="005F575C" w:rsidRDefault="005F575C">
      <w:pPr>
        <w:spacing w:after="200" w:line="276" w:lineRule="auto"/>
        <w:rPr>
          <w:rFonts w:asciiTheme="minorHAnsi" w:hAnsiTheme="minorHAnsi"/>
        </w:rPr>
      </w:pPr>
      <w:r>
        <w:rPr>
          <w:rFonts w:asciiTheme="minorHAnsi" w:hAnsiTheme="minorHAnsi"/>
        </w:rPr>
        <w:br w:type="page"/>
      </w:r>
    </w:p>
    <w:p w14:paraId="2782F455" w14:textId="77777777" w:rsidR="007666C7" w:rsidRPr="00124093" w:rsidRDefault="007666C7" w:rsidP="00124093">
      <w:pPr>
        <w:spacing w:after="113" w:line="240" w:lineRule="atLeast"/>
        <w:rPr>
          <w:rFonts w:asciiTheme="minorHAnsi" w:hAnsiTheme="minorHAnsi"/>
        </w:rPr>
      </w:pPr>
    </w:p>
    <w:p w14:paraId="75B0500D" w14:textId="21867124" w:rsidR="007666C7" w:rsidRDefault="005F575C" w:rsidP="007666C7">
      <w:pPr>
        <w:rPr>
          <w:rFonts w:asciiTheme="minorHAnsi" w:hAnsiTheme="minorHAnsi"/>
          <w:noProof/>
          <w:lang w:eastAsia="en-AU"/>
        </w:rPr>
      </w:pPr>
      <w:r w:rsidRPr="00BD19AE">
        <w:rPr>
          <w:noProof/>
          <w:lang w:eastAsia="en-AU"/>
        </w:rPr>
        <w:drawing>
          <wp:anchor distT="0" distB="0" distL="114300" distR="114300" simplePos="0" relativeHeight="251725824" behindDoc="0" locked="0" layoutInCell="1" allowOverlap="1" wp14:anchorId="7710D943" wp14:editId="3DAF318B">
            <wp:simplePos x="0" y="0"/>
            <wp:positionH relativeFrom="column">
              <wp:posOffset>0</wp:posOffset>
            </wp:positionH>
            <wp:positionV relativeFrom="paragraph">
              <wp:posOffset>34925</wp:posOffset>
            </wp:positionV>
            <wp:extent cx="4895850" cy="3315335"/>
            <wp:effectExtent l="0" t="0" r="6350" b="1206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895850" cy="3315335"/>
                    </a:xfrm>
                    <a:prstGeom prst="rect">
                      <a:avLst/>
                    </a:prstGeom>
                  </pic:spPr>
                </pic:pic>
              </a:graphicData>
            </a:graphic>
            <wp14:sizeRelH relativeFrom="margin">
              <wp14:pctWidth>0</wp14:pctWidth>
            </wp14:sizeRelH>
            <wp14:sizeRelV relativeFrom="margin">
              <wp14:pctHeight>0</wp14:pctHeight>
            </wp14:sizeRelV>
          </wp:anchor>
        </w:drawing>
      </w:r>
    </w:p>
    <w:p w14:paraId="7A701CE8" w14:textId="293BD514" w:rsidR="00B22020" w:rsidRDefault="00B22020" w:rsidP="007666C7">
      <w:pPr>
        <w:rPr>
          <w:rFonts w:asciiTheme="minorHAnsi" w:hAnsiTheme="minorHAnsi"/>
          <w:noProof/>
          <w:lang w:eastAsia="en-AU"/>
        </w:rPr>
      </w:pPr>
    </w:p>
    <w:p w14:paraId="3A11F85A" w14:textId="77777777" w:rsidR="00B22020" w:rsidRDefault="00B22020" w:rsidP="007666C7">
      <w:pPr>
        <w:rPr>
          <w:rFonts w:asciiTheme="minorHAnsi" w:hAnsiTheme="minorHAnsi"/>
          <w:noProof/>
          <w:lang w:eastAsia="en-AU"/>
        </w:rPr>
      </w:pPr>
    </w:p>
    <w:p w14:paraId="5E716923" w14:textId="77777777" w:rsidR="00B22020" w:rsidRDefault="00B22020" w:rsidP="007666C7">
      <w:pPr>
        <w:rPr>
          <w:rFonts w:asciiTheme="minorHAnsi" w:hAnsiTheme="minorHAnsi"/>
          <w:noProof/>
          <w:lang w:eastAsia="en-AU"/>
        </w:rPr>
      </w:pPr>
    </w:p>
    <w:p w14:paraId="3FDB58C1" w14:textId="651AD315" w:rsidR="00B22020" w:rsidRDefault="00B22020" w:rsidP="007666C7">
      <w:pPr>
        <w:rPr>
          <w:rFonts w:asciiTheme="minorHAnsi" w:hAnsiTheme="minorHAnsi"/>
          <w:noProof/>
          <w:lang w:eastAsia="en-AU"/>
        </w:rPr>
      </w:pPr>
    </w:p>
    <w:p w14:paraId="5CE8B350" w14:textId="77777777" w:rsidR="00B22020" w:rsidRDefault="00B22020" w:rsidP="007666C7">
      <w:pPr>
        <w:rPr>
          <w:rFonts w:asciiTheme="minorHAnsi" w:hAnsiTheme="minorHAnsi"/>
          <w:noProof/>
          <w:lang w:eastAsia="en-AU"/>
        </w:rPr>
      </w:pPr>
    </w:p>
    <w:p w14:paraId="6633DDAD" w14:textId="77777777" w:rsidR="00B22020" w:rsidRDefault="00B22020" w:rsidP="007666C7">
      <w:pPr>
        <w:rPr>
          <w:rFonts w:asciiTheme="minorHAnsi" w:hAnsiTheme="minorHAnsi"/>
          <w:noProof/>
          <w:lang w:eastAsia="en-AU"/>
        </w:rPr>
      </w:pPr>
    </w:p>
    <w:p w14:paraId="6ECC18FA" w14:textId="77777777" w:rsidR="00B22020" w:rsidRDefault="00B22020" w:rsidP="007666C7">
      <w:pPr>
        <w:rPr>
          <w:rFonts w:asciiTheme="minorHAnsi" w:hAnsiTheme="minorHAnsi"/>
          <w:noProof/>
          <w:lang w:eastAsia="en-AU"/>
        </w:rPr>
      </w:pPr>
    </w:p>
    <w:p w14:paraId="26E71493" w14:textId="77777777" w:rsidR="00B22020" w:rsidRDefault="00B22020" w:rsidP="007666C7">
      <w:pPr>
        <w:rPr>
          <w:rFonts w:asciiTheme="minorHAnsi" w:hAnsiTheme="minorHAnsi"/>
          <w:noProof/>
          <w:lang w:eastAsia="en-AU"/>
        </w:rPr>
      </w:pPr>
    </w:p>
    <w:p w14:paraId="0A0D1882" w14:textId="77777777" w:rsidR="00B22020" w:rsidRDefault="00B22020" w:rsidP="007666C7">
      <w:pPr>
        <w:rPr>
          <w:rFonts w:asciiTheme="minorHAnsi" w:hAnsiTheme="minorHAnsi"/>
          <w:noProof/>
          <w:lang w:eastAsia="en-AU"/>
        </w:rPr>
      </w:pPr>
    </w:p>
    <w:p w14:paraId="3371E32F" w14:textId="77777777" w:rsidR="00B22020" w:rsidRDefault="00B22020" w:rsidP="007666C7">
      <w:pPr>
        <w:rPr>
          <w:rFonts w:asciiTheme="minorHAnsi" w:hAnsiTheme="minorHAnsi"/>
          <w:noProof/>
          <w:lang w:eastAsia="en-AU"/>
        </w:rPr>
      </w:pPr>
    </w:p>
    <w:p w14:paraId="33253F24" w14:textId="22A45E50" w:rsidR="00B22020" w:rsidRDefault="00B22020" w:rsidP="007666C7">
      <w:pPr>
        <w:rPr>
          <w:rFonts w:asciiTheme="minorHAnsi" w:hAnsiTheme="minorHAnsi"/>
          <w:noProof/>
          <w:lang w:eastAsia="en-AU"/>
        </w:rPr>
      </w:pPr>
    </w:p>
    <w:p w14:paraId="36F42357" w14:textId="77777777" w:rsidR="00B22020" w:rsidRDefault="00B22020" w:rsidP="007666C7">
      <w:pPr>
        <w:rPr>
          <w:rFonts w:asciiTheme="minorHAnsi" w:hAnsiTheme="minorHAnsi"/>
          <w:noProof/>
          <w:lang w:eastAsia="en-AU"/>
        </w:rPr>
      </w:pPr>
    </w:p>
    <w:p w14:paraId="4EFCA396" w14:textId="77777777" w:rsidR="00B22020" w:rsidRDefault="00B22020" w:rsidP="007666C7">
      <w:pPr>
        <w:rPr>
          <w:rFonts w:asciiTheme="minorHAnsi" w:hAnsiTheme="minorHAnsi"/>
          <w:noProof/>
          <w:lang w:eastAsia="en-AU"/>
        </w:rPr>
      </w:pPr>
    </w:p>
    <w:p w14:paraId="4D1C894F" w14:textId="3AD892D9" w:rsidR="00B22020" w:rsidRDefault="00B22020" w:rsidP="007666C7">
      <w:pPr>
        <w:rPr>
          <w:rFonts w:asciiTheme="minorHAnsi" w:hAnsiTheme="minorHAnsi"/>
          <w:noProof/>
          <w:lang w:eastAsia="en-AU"/>
        </w:rPr>
      </w:pPr>
    </w:p>
    <w:p w14:paraId="5ACC710B" w14:textId="184B23AE" w:rsidR="00B22020" w:rsidRDefault="00B22020" w:rsidP="007666C7">
      <w:pPr>
        <w:rPr>
          <w:rFonts w:asciiTheme="minorHAnsi" w:hAnsiTheme="minorHAnsi"/>
          <w:noProof/>
          <w:lang w:eastAsia="en-AU"/>
        </w:rPr>
      </w:pPr>
    </w:p>
    <w:p w14:paraId="1E98E6CA" w14:textId="77777777" w:rsidR="00B22020" w:rsidRDefault="00B22020" w:rsidP="007666C7">
      <w:pPr>
        <w:rPr>
          <w:rFonts w:asciiTheme="minorHAnsi" w:hAnsiTheme="minorHAnsi"/>
          <w:noProof/>
          <w:lang w:eastAsia="en-AU"/>
        </w:rPr>
      </w:pPr>
    </w:p>
    <w:p w14:paraId="51CF368B" w14:textId="77777777" w:rsidR="00B22020" w:rsidRDefault="00B22020" w:rsidP="007666C7">
      <w:pPr>
        <w:rPr>
          <w:rFonts w:asciiTheme="minorHAnsi" w:hAnsiTheme="minorHAnsi"/>
          <w:noProof/>
          <w:lang w:eastAsia="en-AU"/>
        </w:rPr>
      </w:pPr>
    </w:p>
    <w:p w14:paraId="156C57BA" w14:textId="77777777" w:rsidR="00B22020" w:rsidRDefault="00B22020" w:rsidP="007666C7">
      <w:pPr>
        <w:rPr>
          <w:rFonts w:asciiTheme="minorHAnsi" w:hAnsiTheme="minorHAnsi"/>
          <w:noProof/>
          <w:lang w:eastAsia="en-AU"/>
        </w:rPr>
      </w:pPr>
    </w:p>
    <w:p w14:paraId="786E3D41" w14:textId="77777777" w:rsidR="00B22020" w:rsidRDefault="00B22020" w:rsidP="007666C7">
      <w:pPr>
        <w:rPr>
          <w:rFonts w:asciiTheme="minorHAnsi" w:hAnsiTheme="minorHAnsi"/>
          <w:noProof/>
          <w:lang w:eastAsia="en-AU"/>
        </w:rPr>
      </w:pPr>
    </w:p>
    <w:p w14:paraId="6FCFE629" w14:textId="2C2189EA" w:rsidR="007666C7" w:rsidRPr="00124093" w:rsidRDefault="007666C7" w:rsidP="007666C7">
      <w:pPr>
        <w:pStyle w:val="Caption"/>
        <w:rPr>
          <w:rFonts w:asciiTheme="minorHAnsi" w:hAnsiTheme="minorHAnsi"/>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4.</w:t>
      </w:r>
      <w:r w:rsidR="00AC2616" w:rsidRPr="00124093">
        <w:rPr>
          <w:rFonts w:asciiTheme="minorHAnsi" w:hAnsiTheme="minorHAnsi"/>
        </w:rPr>
        <w:t xml:space="preserve"> </w:t>
      </w:r>
      <w:r w:rsidRPr="00124093">
        <w:rPr>
          <w:rFonts w:asciiTheme="minorHAnsi" w:hAnsiTheme="minorHAnsi"/>
          <w:b w:val="0"/>
        </w:rPr>
        <w:t xml:space="preserve">Conceptual layout of a lock </w:t>
      </w:r>
      <w:proofErr w:type="spellStart"/>
      <w:r w:rsidRPr="00124093">
        <w:rPr>
          <w:rFonts w:asciiTheme="minorHAnsi" w:hAnsiTheme="minorHAnsi"/>
          <w:b w:val="0"/>
        </w:rPr>
        <w:t>fishway</w:t>
      </w:r>
      <w:proofErr w:type="spellEnd"/>
      <w:r w:rsidRPr="00124093">
        <w:rPr>
          <w:rFonts w:asciiTheme="minorHAnsi" w:hAnsiTheme="minorHAnsi"/>
          <w:b w:val="0"/>
        </w:rPr>
        <w:t xml:space="preserve"> (from </w:t>
      </w:r>
      <w:proofErr w:type="spellStart"/>
      <w:r w:rsidRPr="00124093">
        <w:rPr>
          <w:rFonts w:asciiTheme="minorHAnsi" w:hAnsiTheme="minorHAnsi"/>
          <w:b w:val="0"/>
        </w:rPr>
        <w:t>Thorncraft</w:t>
      </w:r>
      <w:proofErr w:type="spellEnd"/>
      <w:r w:rsidRPr="00124093">
        <w:rPr>
          <w:rFonts w:asciiTheme="minorHAnsi" w:hAnsiTheme="minorHAnsi"/>
          <w:b w:val="0"/>
        </w:rPr>
        <w:t xml:space="preserve"> and Harris 2000).</w:t>
      </w:r>
    </w:p>
    <w:p w14:paraId="275EF0EB" w14:textId="77777777" w:rsidR="007666C7" w:rsidRPr="00124093" w:rsidRDefault="007666C7" w:rsidP="007666C7">
      <w:pPr>
        <w:rPr>
          <w:rFonts w:asciiTheme="minorHAnsi" w:hAnsiTheme="minorHAnsi" w:cs="Arial"/>
          <w:b/>
          <w:bCs/>
          <w:sz w:val="20"/>
          <w:szCs w:val="22"/>
        </w:rPr>
      </w:pPr>
    </w:p>
    <w:p w14:paraId="004D4197" w14:textId="586160AB" w:rsidR="007666C7" w:rsidRPr="00124093" w:rsidRDefault="003934E6" w:rsidP="00124093">
      <w:pPr>
        <w:keepNext/>
        <w:spacing w:after="113" w:line="240" w:lineRule="atLeast"/>
        <w:rPr>
          <w:rFonts w:asciiTheme="minorHAnsi" w:hAnsiTheme="minorHAnsi"/>
          <w:b/>
          <w:i/>
        </w:rPr>
      </w:pPr>
      <w:r>
        <w:rPr>
          <w:rFonts w:asciiTheme="minorHAnsi" w:hAnsiTheme="minorHAnsi"/>
          <w:b/>
          <w:i/>
        </w:rPr>
        <w:t>5.2.2.4</w:t>
      </w:r>
      <w:r>
        <w:rPr>
          <w:rFonts w:asciiTheme="minorHAnsi" w:hAnsiTheme="minorHAnsi"/>
          <w:b/>
          <w:i/>
        </w:rPr>
        <w:tab/>
      </w:r>
      <w:r w:rsidR="007666C7" w:rsidRPr="00124093">
        <w:rPr>
          <w:rFonts w:asciiTheme="minorHAnsi" w:hAnsiTheme="minorHAnsi"/>
          <w:b/>
          <w:i/>
        </w:rPr>
        <w:t>Fish lift</w:t>
      </w:r>
    </w:p>
    <w:p w14:paraId="2ED9E5A5" w14:textId="56C6F2CF" w:rsidR="007666C7" w:rsidRPr="00124093" w:rsidRDefault="007666C7" w:rsidP="00124093">
      <w:pPr>
        <w:spacing w:after="113" w:line="240" w:lineRule="atLeast"/>
        <w:rPr>
          <w:rFonts w:asciiTheme="minorHAnsi" w:hAnsiTheme="minorHAnsi"/>
        </w:rPr>
      </w:pPr>
      <w:r w:rsidRPr="00124093">
        <w:rPr>
          <w:rFonts w:asciiTheme="minorHAnsi" w:hAnsiTheme="minorHAnsi"/>
        </w:rPr>
        <w:t>Fish lifts function in a similar manner to fish locks</w:t>
      </w:r>
      <w:r w:rsidR="0018273A">
        <w:rPr>
          <w:rFonts w:asciiTheme="minorHAnsi" w:hAnsiTheme="minorHAnsi"/>
        </w:rPr>
        <w:t>,</w:t>
      </w:r>
      <w:r w:rsidRPr="00124093">
        <w:rPr>
          <w:rFonts w:asciiTheme="minorHAnsi" w:hAnsiTheme="minorHAnsi"/>
        </w:rPr>
        <w:t xml:space="preserve"> except that the downstream chamber (known as </w:t>
      </w:r>
      <w:r w:rsidR="00F50B70">
        <w:rPr>
          <w:rFonts w:asciiTheme="minorHAnsi" w:hAnsiTheme="minorHAnsi"/>
        </w:rPr>
        <w:t>‘</w:t>
      </w:r>
      <w:r w:rsidRPr="00124093">
        <w:rPr>
          <w:rFonts w:asciiTheme="minorHAnsi" w:hAnsiTheme="minorHAnsi"/>
        </w:rPr>
        <w:t>the hopper</w:t>
      </w:r>
      <w:r w:rsidR="00F50B70">
        <w:rPr>
          <w:rFonts w:asciiTheme="minorHAnsi" w:hAnsiTheme="minorHAnsi"/>
        </w:rPr>
        <w:t>’</w:t>
      </w:r>
      <w:r w:rsidR="00F50B70" w:rsidRPr="00124093">
        <w:rPr>
          <w:rFonts w:asciiTheme="minorHAnsi" w:hAnsiTheme="minorHAnsi"/>
        </w:rPr>
        <w:t xml:space="preserve">) </w:t>
      </w:r>
      <w:r w:rsidRPr="00124093">
        <w:rPr>
          <w:rFonts w:asciiTheme="minorHAnsi" w:hAnsiTheme="minorHAnsi"/>
        </w:rPr>
        <w:t>is mechanically lifted up to the level of the head water</w:t>
      </w:r>
      <w:r w:rsidR="00F50B70">
        <w:rPr>
          <w:rFonts w:asciiTheme="minorHAnsi" w:hAnsiTheme="minorHAnsi"/>
        </w:rPr>
        <w:t>,</w:t>
      </w:r>
      <w:r w:rsidRPr="00124093">
        <w:rPr>
          <w:rFonts w:asciiTheme="minorHAnsi" w:hAnsiTheme="minorHAnsi"/>
        </w:rPr>
        <w:t xml:space="preserve"> rather than raising the level of the water.</w:t>
      </w:r>
      <w:r w:rsidR="00AC2616" w:rsidRPr="00124093">
        <w:rPr>
          <w:rFonts w:asciiTheme="minorHAnsi" w:hAnsiTheme="minorHAnsi"/>
        </w:rPr>
        <w:t xml:space="preserve"> </w:t>
      </w:r>
      <w:r w:rsidRPr="00124093">
        <w:rPr>
          <w:rFonts w:asciiTheme="minorHAnsi" w:hAnsiTheme="minorHAnsi"/>
        </w:rPr>
        <w:t>These operations are usually automated.</w:t>
      </w:r>
      <w:r w:rsidR="00AC2616" w:rsidRPr="00124093">
        <w:rPr>
          <w:rFonts w:asciiTheme="minorHAnsi" w:hAnsiTheme="minorHAnsi"/>
        </w:rPr>
        <w:t xml:space="preserve"> </w:t>
      </w:r>
      <w:r w:rsidRPr="00124093">
        <w:rPr>
          <w:rFonts w:asciiTheme="minorHAnsi" w:hAnsiTheme="minorHAnsi"/>
        </w:rPr>
        <w:t xml:space="preserve">Fish can be attracted into the hopper via an entrance channel or a short section of vertical-slot </w:t>
      </w:r>
      <w:proofErr w:type="spellStart"/>
      <w:r w:rsidRPr="00124093">
        <w:rPr>
          <w:rFonts w:asciiTheme="minorHAnsi" w:hAnsiTheme="minorHAnsi"/>
        </w:rPr>
        <w:t>fishway</w:t>
      </w:r>
      <w:proofErr w:type="spellEnd"/>
      <w:r w:rsidRPr="00124093">
        <w:rPr>
          <w:rFonts w:asciiTheme="minorHAnsi" w:hAnsiTheme="minorHAnsi"/>
        </w:rPr>
        <w:t xml:space="preserve">. Generally, fish lifts are used to transport fish over </w:t>
      </w:r>
      <w:r w:rsidR="00F34C88">
        <w:rPr>
          <w:rFonts w:asciiTheme="minorHAnsi" w:hAnsiTheme="minorHAnsi"/>
        </w:rPr>
        <w:t xml:space="preserve">high </w:t>
      </w:r>
      <w:r w:rsidRPr="00124093">
        <w:rPr>
          <w:rFonts w:asciiTheme="minorHAnsi" w:hAnsiTheme="minorHAnsi"/>
        </w:rPr>
        <w:t xml:space="preserve">dams </w:t>
      </w:r>
      <w:r w:rsidR="00F50B70">
        <w:rPr>
          <w:rFonts w:asciiTheme="minorHAnsi" w:hAnsiTheme="minorHAnsi"/>
        </w:rPr>
        <w:t>&gt;</w:t>
      </w:r>
      <w:r w:rsidRPr="00124093">
        <w:rPr>
          <w:rFonts w:asciiTheme="minorHAnsi" w:hAnsiTheme="minorHAnsi"/>
        </w:rPr>
        <w:t xml:space="preserve">10 </w:t>
      </w:r>
      <w:r w:rsidR="00892676">
        <w:rPr>
          <w:rFonts w:asciiTheme="minorHAnsi" w:hAnsiTheme="minorHAnsi"/>
        </w:rPr>
        <w:t>m</w:t>
      </w:r>
      <w:r w:rsidRPr="00124093">
        <w:rPr>
          <w:rFonts w:asciiTheme="minorHAnsi" w:hAnsiTheme="minorHAnsi"/>
        </w:rPr>
        <w:t xml:space="preserve"> in height</w:t>
      </w:r>
      <w:r w:rsidR="00F50B70">
        <w:rPr>
          <w:rFonts w:asciiTheme="minorHAnsi" w:hAnsiTheme="minorHAnsi"/>
        </w:rPr>
        <w:t>,</w:t>
      </w:r>
      <w:r w:rsidRPr="00124093">
        <w:rPr>
          <w:rFonts w:asciiTheme="minorHAnsi" w:hAnsiTheme="minorHAnsi"/>
        </w:rPr>
        <w:t xml:space="preserve"> and there are several of these in NSW and </w:t>
      </w:r>
      <w:r w:rsidR="00A6616E">
        <w:rPr>
          <w:rFonts w:asciiTheme="minorHAnsi" w:hAnsiTheme="minorHAnsi"/>
        </w:rPr>
        <w:t>Qld</w:t>
      </w:r>
      <w:r w:rsidRPr="00124093">
        <w:rPr>
          <w:rFonts w:asciiTheme="minorHAnsi" w:hAnsiTheme="minorHAnsi"/>
        </w:rPr>
        <w:t>. There are currently no fish lifts located in Victoria</w:t>
      </w:r>
      <w:r w:rsidR="00F50B70">
        <w:rPr>
          <w:rFonts w:asciiTheme="minorHAnsi" w:hAnsiTheme="minorHAnsi"/>
        </w:rPr>
        <w:t>,</w:t>
      </w:r>
      <w:r w:rsidRPr="00124093">
        <w:rPr>
          <w:rFonts w:asciiTheme="minorHAnsi" w:hAnsiTheme="minorHAnsi"/>
        </w:rPr>
        <w:t xml:space="preserve"> but this would be the type of option necessary </w:t>
      </w:r>
      <w:r w:rsidR="00F50B70">
        <w:rPr>
          <w:rFonts w:asciiTheme="minorHAnsi" w:hAnsiTheme="minorHAnsi"/>
        </w:rPr>
        <w:t>for</w:t>
      </w:r>
      <w:r w:rsidR="00F50B70" w:rsidRPr="00124093">
        <w:rPr>
          <w:rFonts w:asciiTheme="minorHAnsi" w:hAnsiTheme="minorHAnsi"/>
        </w:rPr>
        <w:t xml:space="preserve"> overcom</w:t>
      </w:r>
      <w:r w:rsidR="00F50B70">
        <w:rPr>
          <w:rFonts w:asciiTheme="minorHAnsi" w:hAnsiTheme="minorHAnsi"/>
        </w:rPr>
        <w:t>ing</w:t>
      </w:r>
      <w:r w:rsidR="00F50B70" w:rsidRPr="00124093">
        <w:rPr>
          <w:rFonts w:asciiTheme="minorHAnsi" w:hAnsiTheme="minorHAnsi"/>
        </w:rPr>
        <w:t xml:space="preserve"> </w:t>
      </w:r>
      <w:r w:rsidRPr="00124093">
        <w:rPr>
          <w:rFonts w:asciiTheme="minorHAnsi" w:hAnsiTheme="minorHAnsi"/>
        </w:rPr>
        <w:t>barriers such as Goulburn Weir or Lake Hume.</w:t>
      </w:r>
    </w:p>
    <w:p w14:paraId="0AA1510F" w14:textId="7DD320D7" w:rsidR="007666C7" w:rsidRPr="00124093" w:rsidRDefault="003934E6" w:rsidP="00124093">
      <w:pPr>
        <w:keepNext/>
        <w:spacing w:after="113" w:line="240" w:lineRule="atLeast"/>
        <w:rPr>
          <w:rFonts w:asciiTheme="minorHAnsi" w:hAnsiTheme="minorHAnsi"/>
          <w:b/>
          <w:i/>
        </w:rPr>
      </w:pPr>
      <w:r>
        <w:rPr>
          <w:rFonts w:asciiTheme="minorHAnsi" w:hAnsiTheme="minorHAnsi"/>
          <w:b/>
          <w:i/>
        </w:rPr>
        <w:t>5.2.2.5</w:t>
      </w:r>
      <w:r>
        <w:rPr>
          <w:rFonts w:asciiTheme="minorHAnsi" w:hAnsiTheme="minorHAnsi"/>
          <w:b/>
          <w:i/>
        </w:rPr>
        <w:tab/>
      </w:r>
      <w:proofErr w:type="spellStart"/>
      <w:r w:rsidR="007666C7" w:rsidRPr="00124093">
        <w:rPr>
          <w:rFonts w:asciiTheme="minorHAnsi" w:hAnsiTheme="minorHAnsi"/>
          <w:b/>
          <w:i/>
        </w:rPr>
        <w:t>Denil</w:t>
      </w:r>
      <w:proofErr w:type="spellEnd"/>
      <w:r w:rsidR="007666C7" w:rsidRPr="00124093">
        <w:rPr>
          <w:rFonts w:asciiTheme="minorHAnsi" w:hAnsiTheme="minorHAnsi"/>
          <w:b/>
          <w:i/>
        </w:rPr>
        <w:t xml:space="preserve"> fishway</w:t>
      </w:r>
      <w:r w:rsidR="0018273A">
        <w:rPr>
          <w:rFonts w:asciiTheme="minorHAnsi" w:hAnsiTheme="minorHAnsi"/>
          <w:b/>
          <w:i/>
        </w:rPr>
        <w:t>s</w:t>
      </w:r>
    </w:p>
    <w:p w14:paraId="19416C80" w14:textId="7B3F5D54"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The </w:t>
      </w:r>
      <w:proofErr w:type="spellStart"/>
      <w:r w:rsidRPr="00124093">
        <w:rPr>
          <w:rFonts w:asciiTheme="minorHAnsi" w:hAnsiTheme="minorHAnsi"/>
        </w:rPr>
        <w:t>Denil</w:t>
      </w:r>
      <w:proofErr w:type="spellEnd"/>
      <w:r w:rsidRPr="00124093">
        <w:rPr>
          <w:rFonts w:asciiTheme="minorHAnsi" w:hAnsiTheme="minorHAnsi"/>
        </w:rPr>
        <w:t xml:space="preserve"> </w:t>
      </w:r>
      <w:proofErr w:type="spellStart"/>
      <w:r w:rsidRPr="00124093">
        <w:rPr>
          <w:rFonts w:asciiTheme="minorHAnsi" w:hAnsiTheme="minorHAnsi"/>
        </w:rPr>
        <w:t>fishway</w:t>
      </w:r>
      <w:proofErr w:type="spellEnd"/>
      <w:r w:rsidRPr="00124093">
        <w:rPr>
          <w:rFonts w:asciiTheme="minorHAnsi" w:hAnsiTheme="minorHAnsi"/>
        </w:rPr>
        <w:t xml:space="preserve">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Pr="00124093">
        <w:rPr>
          <w:rFonts w:asciiTheme="minorHAnsi" w:hAnsiTheme="minorHAnsi"/>
        </w:rPr>
        <w:t>5) consists of a rectangular chute with closely spaced triangular baffles or vanes located along the sides and bottom and set at 45</w:t>
      </w:r>
      <w:r w:rsidR="005F7EFA" w:rsidRPr="00124093">
        <w:rPr>
          <w:rFonts w:asciiTheme="minorHAnsi" w:hAnsiTheme="minorHAnsi"/>
        </w:rPr>
        <w:t>°</w:t>
      </w:r>
      <w:r w:rsidR="005F7EFA">
        <w:rPr>
          <w:rFonts w:asciiTheme="minorHAnsi" w:hAnsiTheme="minorHAnsi"/>
        </w:rPr>
        <w:t>,</w:t>
      </w:r>
      <w:r w:rsidRPr="00124093">
        <w:rPr>
          <w:rFonts w:asciiTheme="minorHAnsi" w:hAnsiTheme="minorHAnsi"/>
        </w:rPr>
        <w:t xml:space="preserve"> causing part of the flow to turn back on itself</w:t>
      </w:r>
      <w:r w:rsidR="005F7EFA">
        <w:rPr>
          <w:rFonts w:asciiTheme="minorHAnsi" w:hAnsiTheme="minorHAnsi"/>
        </w:rPr>
        <w:t xml:space="preserve">, </w:t>
      </w:r>
      <w:r w:rsidRPr="00124093">
        <w:rPr>
          <w:rFonts w:asciiTheme="minorHAnsi" w:hAnsiTheme="minorHAnsi"/>
        </w:rPr>
        <w:t xml:space="preserve">resulting in reduced velocity against which fish are able to ascend (Clay 1995). The large flow associated with the </w:t>
      </w:r>
      <w:proofErr w:type="spellStart"/>
      <w:r w:rsidRPr="00124093">
        <w:rPr>
          <w:rFonts w:asciiTheme="minorHAnsi" w:hAnsiTheme="minorHAnsi"/>
        </w:rPr>
        <w:t>Denil</w:t>
      </w:r>
      <w:proofErr w:type="spellEnd"/>
      <w:r w:rsidRPr="00124093">
        <w:rPr>
          <w:rFonts w:asciiTheme="minorHAnsi" w:hAnsiTheme="minorHAnsi"/>
        </w:rPr>
        <w:t xml:space="preserve"> designs reduces the deposition of sediment within the </w:t>
      </w:r>
      <w:proofErr w:type="spellStart"/>
      <w:r w:rsidRPr="00124093">
        <w:rPr>
          <w:rFonts w:asciiTheme="minorHAnsi" w:hAnsiTheme="minorHAnsi"/>
        </w:rPr>
        <w:t>fishway</w:t>
      </w:r>
      <w:proofErr w:type="spellEnd"/>
      <w:r w:rsidRPr="00124093">
        <w:rPr>
          <w:rFonts w:asciiTheme="minorHAnsi" w:hAnsiTheme="minorHAnsi"/>
        </w:rPr>
        <w:t xml:space="preserve"> and also provides good attraction capability, assisting the fish in finding the </w:t>
      </w:r>
      <w:proofErr w:type="spellStart"/>
      <w:r w:rsidRPr="00124093">
        <w:rPr>
          <w:rFonts w:asciiTheme="minorHAnsi" w:hAnsiTheme="minorHAnsi"/>
        </w:rPr>
        <w:t>fishway</w:t>
      </w:r>
      <w:proofErr w:type="spellEnd"/>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There is a </w:t>
      </w:r>
      <w:proofErr w:type="spellStart"/>
      <w:r w:rsidRPr="00124093">
        <w:rPr>
          <w:rFonts w:asciiTheme="minorHAnsi" w:hAnsiTheme="minorHAnsi"/>
        </w:rPr>
        <w:t>Denil</w:t>
      </w:r>
      <w:proofErr w:type="spellEnd"/>
      <w:r w:rsidRPr="00124093">
        <w:rPr>
          <w:rFonts w:asciiTheme="minorHAnsi" w:hAnsiTheme="minorHAnsi"/>
        </w:rPr>
        <w:t xml:space="preserve"> </w:t>
      </w:r>
      <w:proofErr w:type="spellStart"/>
      <w:r w:rsidRPr="00124093">
        <w:rPr>
          <w:rFonts w:asciiTheme="minorHAnsi" w:hAnsiTheme="minorHAnsi"/>
        </w:rPr>
        <w:t>fishway</w:t>
      </w:r>
      <w:proofErr w:type="spellEnd"/>
      <w:r w:rsidRPr="00124093">
        <w:rPr>
          <w:rFonts w:asciiTheme="minorHAnsi" w:hAnsiTheme="minorHAnsi"/>
        </w:rPr>
        <w:t xml:space="preserve"> on Lock 11 (Mildura Weir) on the Murray River</w:t>
      </w:r>
      <w:r w:rsidR="00882A3F">
        <w:rPr>
          <w:rFonts w:asciiTheme="minorHAnsi" w:hAnsiTheme="minorHAnsi"/>
        </w:rPr>
        <w:t xml:space="preserve"> (Fig. S6)</w:t>
      </w:r>
      <w:r w:rsidRPr="00124093">
        <w:rPr>
          <w:rFonts w:asciiTheme="minorHAnsi" w:hAnsiTheme="minorHAnsi"/>
        </w:rPr>
        <w:t>.</w:t>
      </w:r>
    </w:p>
    <w:p w14:paraId="7DEC18CD" w14:textId="3847CD17" w:rsidR="00A618F7" w:rsidRPr="00124093" w:rsidRDefault="007666C7" w:rsidP="00124093">
      <w:pPr>
        <w:spacing w:after="113" w:line="240" w:lineRule="atLeast"/>
        <w:rPr>
          <w:rFonts w:asciiTheme="minorHAnsi" w:hAnsiTheme="minorHAnsi"/>
        </w:rPr>
      </w:pPr>
      <w:proofErr w:type="spellStart"/>
      <w:r w:rsidRPr="00124093">
        <w:rPr>
          <w:rFonts w:asciiTheme="minorHAnsi" w:hAnsiTheme="minorHAnsi"/>
        </w:rPr>
        <w:t>Denil</w:t>
      </w:r>
      <w:proofErr w:type="spellEnd"/>
      <w:r w:rsidRPr="00124093">
        <w:rPr>
          <w:rFonts w:asciiTheme="minorHAnsi" w:hAnsiTheme="minorHAnsi"/>
        </w:rPr>
        <w:t xml:space="preserve"> fishways are common in southern NSW (e.g. </w:t>
      </w:r>
      <w:r w:rsidR="005F7EFA">
        <w:rPr>
          <w:rFonts w:asciiTheme="minorHAnsi" w:hAnsiTheme="minorHAnsi"/>
        </w:rPr>
        <w:t xml:space="preserve">the </w:t>
      </w:r>
      <w:r w:rsidRPr="00124093">
        <w:rPr>
          <w:rFonts w:asciiTheme="minorHAnsi" w:hAnsiTheme="minorHAnsi"/>
        </w:rPr>
        <w:t>Koondrook</w:t>
      </w:r>
      <w:r w:rsidR="005F7EFA">
        <w:rPr>
          <w:rFonts w:asciiTheme="minorHAnsi" w:hAnsiTheme="minorHAnsi"/>
        </w:rPr>
        <w:t>–</w:t>
      </w:r>
      <w:proofErr w:type="spellStart"/>
      <w:r w:rsidRPr="00124093">
        <w:rPr>
          <w:rFonts w:asciiTheme="minorHAnsi" w:hAnsiTheme="minorHAnsi"/>
        </w:rPr>
        <w:t>Pericoota</w:t>
      </w:r>
      <w:proofErr w:type="spellEnd"/>
      <w:r w:rsidRPr="00124093">
        <w:rPr>
          <w:rFonts w:asciiTheme="minorHAnsi" w:hAnsiTheme="minorHAnsi"/>
        </w:rPr>
        <w:t xml:space="preserve"> channel and Gulpa Creek)</w:t>
      </w:r>
      <w:r w:rsidR="005F7EFA">
        <w:rPr>
          <w:rFonts w:asciiTheme="minorHAnsi" w:hAnsiTheme="minorHAnsi"/>
        </w:rPr>
        <w:t>,</w:t>
      </w:r>
      <w:r w:rsidRPr="00124093">
        <w:rPr>
          <w:rFonts w:asciiTheme="minorHAnsi" w:hAnsiTheme="minorHAnsi"/>
        </w:rPr>
        <w:t xml:space="preserve"> where they can pass large</w:t>
      </w:r>
      <w:r w:rsidR="005F7EFA">
        <w:rPr>
          <w:rFonts w:asciiTheme="minorHAnsi" w:hAnsiTheme="minorHAnsi"/>
        </w:rPr>
        <w:t>-</w:t>
      </w:r>
      <w:r w:rsidRPr="00124093">
        <w:rPr>
          <w:rFonts w:asciiTheme="minorHAnsi" w:hAnsiTheme="minorHAnsi"/>
        </w:rPr>
        <w:t xml:space="preserve"> and medium</w:t>
      </w:r>
      <w:r w:rsidR="005F7EFA">
        <w:rPr>
          <w:rFonts w:asciiTheme="minorHAnsi" w:hAnsiTheme="minorHAnsi"/>
        </w:rPr>
        <w:t>-</w:t>
      </w:r>
      <w:r w:rsidR="003A3737">
        <w:rPr>
          <w:rFonts w:asciiTheme="minorHAnsi" w:hAnsiTheme="minorHAnsi"/>
        </w:rPr>
        <w:t>bodied</w:t>
      </w:r>
      <w:r w:rsidRPr="00124093">
        <w:rPr>
          <w:rFonts w:asciiTheme="minorHAnsi" w:hAnsiTheme="minorHAnsi"/>
        </w:rPr>
        <w:t xml:space="preserve"> fish</w:t>
      </w:r>
      <w:r w:rsidR="005F7EFA">
        <w:rPr>
          <w:rFonts w:asciiTheme="minorHAnsi" w:hAnsiTheme="minorHAnsi"/>
        </w:rPr>
        <w:t>,</w:t>
      </w:r>
      <w:r w:rsidRPr="00124093">
        <w:rPr>
          <w:rFonts w:asciiTheme="minorHAnsi" w:hAnsiTheme="minorHAnsi"/>
        </w:rPr>
        <w:t xml:space="preserve"> but small</w:t>
      </w:r>
      <w:r w:rsidR="005F7EFA">
        <w:rPr>
          <w:rFonts w:asciiTheme="minorHAnsi" w:hAnsiTheme="minorHAnsi"/>
        </w:rPr>
        <w:t>-</w:t>
      </w:r>
      <w:r w:rsidR="003A3737">
        <w:rPr>
          <w:rFonts w:asciiTheme="minorHAnsi" w:hAnsiTheme="minorHAnsi"/>
        </w:rPr>
        <w:t>bodied</w:t>
      </w:r>
      <w:r w:rsidRPr="00124093">
        <w:rPr>
          <w:rFonts w:asciiTheme="minorHAnsi" w:hAnsiTheme="minorHAnsi"/>
        </w:rPr>
        <w:t xml:space="preserve"> fish passage is more limited (</w:t>
      </w:r>
      <w:proofErr w:type="spellStart"/>
      <w:r w:rsidRPr="00124093">
        <w:rPr>
          <w:rFonts w:asciiTheme="minorHAnsi" w:hAnsiTheme="minorHAnsi"/>
        </w:rPr>
        <w:t>Mallen</w:t>
      </w:r>
      <w:proofErr w:type="spellEnd"/>
      <w:r w:rsidRPr="00124093">
        <w:rPr>
          <w:rFonts w:asciiTheme="minorHAnsi" w:hAnsiTheme="minorHAnsi"/>
        </w:rPr>
        <w:t>-Cooper and Stuart 2007).</w:t>
      </w:r>
      <w:r w:rsidR="00AC2616" w:rsidRPr="00124093">
        <w:rPr>
          <w:rFonts w:asciiTheme="minorHAnsi" w:hAnsiTheme="minorHAnsi"/>
        </w:rPr>
        <w:t xml:space="preserve"> </w:t>
      </w:r>
      <w:proofErr w:type="spellStart"/>
      <w:r w:rsidRPr="00124093">
        <w:rPr>
          <w:rFonts w:asciiTheme="minorHAnsi" w:hAnsiTheme="minorHAnsi"/>
        </w:rPr>
        <w:t>Denil</w:t>
      </w:r>
      <w:proofErr w:type="spellEnd"/>
      <w:r w:rsidRPr="00124093">
        <w:rPr>
          <w:rFonts w:asciiTheme="minorHAnsi" w:hAnsiTheme="minorHAnsi"/>
        </w:rPr>
        <w:t xml:space="preserve"> fishways discharge relatively high volumes of water and can be fitted on a relatively steep slope (e.g. 1v:12h)</w:t>
      </w:r>
      <w:r w:rsidR="005F7EFA">
        <w:rPr>
          <w:rFonts w:asciiTheme="minorHAnsi" w:hAnsiTheme="minorHAnsi"/>
        </w:rPr>
        <w:t>,</w:t>
      </w:r>
      <w:r w:rsidRPr="00124093">
        <w:rPr>
          <w:rFonts w:asciiTheme="minorHAnsi" w:hAnsiTheme="minorHAnsi"/>
        </w:rPr>
        <w:t xml:space="preserve"> and for this reason they can often be used in combination with a vertical-slot </w:t>
      </w:r>
      <w:proofErr w:type="spellStart"/>
      <w:r w:rsidRPr="00124093">
        <w:rPr>
          <w:rFonts w:asciiTheme="minorHAnsi" w:hAnsiTheme="minorHAnsi"/>
        </w:rPr>
        <w:t>fishway</w:t>
      </w:r>
      <w:proofErr w:type="spellEnd"/>
      <w:r w:rsidRPr="00124093">
        <w:rPr>
          <w:rFonts w:asciiTheme="minorHAnsi" w:hAnsiTheme="minorHAnsi"/>
        </w:rPr>
        <w:t>.</w:t>
      </w:r>
    </w:p>
    <w:p w14:paraId="3052981D" w14:textId="415AE522" w:rsidR="007666C7" w:rsidRPr="00124093" w:rsidRDefault="00961FCF" w:rsidP="00124093">
      <w:pPr>
        <w:spacing w:after="113" w:line="240" w:lineRule="atLeast"/>
        <w:rPr>
          <w:rFonts w:asciiTheme="minorHAnsi" w:hAnsiTheme="minorHAnsi"/>
        </w:rPr>
      </w:pPr>
      <w:r w:rsidRPr="00124093">
        <w:rPr>
          <w:rFonts w:asciiTheme="minorHAnsi" w:hAnsiTheme="minorHAnsi"/>
          <w:noProof/>
          <w:lang w:eastAsia="en-AU"/>
        </w:rPr>
        <w:lastRenderedPageBreak/>
        <w:drawing>
          <wp:inline distT="0" distB="0" distL="0" distR="0" wp14:anchorId="11F431DF" wp14:editId="1085D731">
            <wp:extent cx="4896000" cy="3322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896000" cy="3322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BA26880" w14:textId="3593ADD1"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5.</w:t>
      </w:r>
      <w:r w:rsidR="00AC2616" w:rsidRPr="00124093">
        <w:rPr>
          <w:rFonts w:asciiTheme="minorHAnsi" w:hAnsiTheme="minorHAnsi"/>
        </w:rPr>
        <w:t xml:space="preserve"> </w:t>
      </w:r>
      <w:r w:rsidRPr="00124093">
        <w:rPr>
          <w:rFonts w:asciiTheme="minorHAnsi" w:hAnsiTheme="minorHAnsi"/>
          <w:b w:val="0"/>
        </w:rPr>
        <w:t xml:space="preserve">Conceptual layout of a </w:t>
      </w:r>
      <w:proofErr w:type="spellStart"/>
      <w:r w:rsidRPr="00124093">
        <w:rPr>
          <w:rFonts w:asciiTheme="minorHAnsi" w:hAnsiTheme="minorHAnsi"/>
          <w:b w:val="0"/>
        </w:rPr>
        <w:t>Denil</w:t>
      </w:r>
      <w:proofErr w:type="spellEnd"/>
      <w:r w:rsidRPr="00124093">
        <w:rPr>
          <w:rFonts w:asciiTheme="minorHAnsi" w:hAnsiTheme="minorHAnsi"/>
          <w:b w:val="0"/>
        </w:rPr>
        <w:t xml:space="preserve"> </w:t>
      </w:r>
      <w:proofErr w:type="spellStart"/>
      <w:r w:rsidRPr="00124093">
        <w:rPr>
          <w:rFonts w:asciiTheme="minorHAnsi" w:hAnsiTheme="minorHAnsi"/>
          <w:b w:val="0"/>
        </w:rPr>
        <w:t>fishway</w:t>
      </w:r>
      <w:proofErr w:type="spellEnd"/>
      <w:r w:rsidRPr="00124093">
        <w:rPr>
          <w:rFonts w:asciiTheme="minorHAnsi" w:hAnsiTheme="minorHAnsi"/>
          <w:b w:val="0"/>
        </w:rPr>
        <w:t xml:space="preserve"> (from </w:t>
      </w:r>
      <w:proofErr w:type="spellStart"/>
      <w:r w:rsidRPr="00124093">
        <w:rPr>
          <w:rFonts w:asciiTheme="minorHAnsi" w:hAnsiTheme="minorHAnsi"/>
          <w:b w:val="0"/>
        </w:rPr>
        <w:t>Thorncraft</w:t>
      </w:r>
      <w:proofErr w:type="spellEnd"/>
      <w:r w:rsidRPr="00124093">
        <w:rPr>
          <w:rFonts w:asciiTheme="minorHAnsi" w:hAnsiTheme="minorHAnsi"/>
          <w:b w:val="0"/>
        </w:rPr>
        <w:t xml:space="preserve"> and Harris 2000).</w:t>
      </w:r>
    </w:p>
    <w:p w14:paraId="508FD9C8" w14:textId="77777777" w:rsidR="007666C7" w:rsidRPr="00124093" w:rsidRDefault="00961FCF" w:rsidP="007666C7">
      <w:pPr>
        <w:spacing w:line="260" w:lineRule="exact"/>
        <w:rPr>
          <w:rFonts w:asciiTheme="minorHAnsi" w:hAnsiTheme="minorHAnsi"/>
          <w:b/>
        </w:rPr>
      </w:pPr>
      <w:r w:rsidRPr="00124093">
        <w:rPr>
          <w:rFonts w:asciiTheme="minorHAnsi" w:hAnsiTheme="minorHAnsi"/>
          <w:noProof/>
          <w:lang w:eastAsia="en-AU"/>
        </w:rPr>
        <w:drawing>
          <wp:anchor distT="0" distB="0" distL="114300" distR="114300" simplePos="0" relativeHeight="251689984" behindDoc="0" locked="0" layoutInCell="1" allowOverlap="1" wp14:anchorId="6A99DC1E" wp14:editId="7BF308EE">
            <wp:simplePos x="0" y="0"/>
            <wp:positionH relativeFrom="column">
              <wp:posOffset>287020</wp:posOffset>
            </wp:positionH>
            <wp:positionV relativeFrom="paragraph">
              <wp:posOffset>189230</wp:posOffset>
            </wp:positionV>
            <wp:extent cx="4917440" cy="3077845"/>
            <wp:effectExtent l="0" t="0" r="1016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917440" cy="3077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A29B0F" w14:textId="30FB2FBF" w:rsidR="007666C7" w:rsidRPr="00124093" w:rsidRDefault="007666C7" w:rsidP="007666C7">
      <w:pPr>
        <w:spacing w:line="260" w:lineRule="exact"/>
        <w:rPr>
          <w:rFonts w:asciiTheme="minorHAnsi" w:hAnsiTheme="minorHAnsi"/>
          <w:b/>
        </w:rPr>
      </w:pPr>
    </w:p>
    <w:p w14:paraId="2E235A47" w14:textId="77777777" w:rsidR="007666C7" w:rsidRPr="00124093" w:rsidRDefault="007666C7" w:rsidP="007666C7">
      <w:pPr>
        <w:spacing w:line="260" w:lineRule="exact"/>
        <w:rPr>
          <w:rFonts w:asciiTheme="minorHAnsi" w:hAnsiTheme="minorHAnsi"/>
          <w:b/>
        </w:rPr>
      </w:pPr>
    </w:p>
    <w:p w14:paraId="1D4B28BE" w14:textId="77777777" w:rsidR="007666C7" w:rsidRPr="00124093" w:rsidRDefault="007666C7" w:rsidP="007666C7">
      <w:pPr>
        <w:spacing w:line="260" w:lineRule="exact"/>
        <w:rPr>
          <w:rFonts w:asciiTheme="minorHAnsi" w:hAnsiTheme="minorHAnsi"/>
          <w:b/>
        </w:rPr>
      </w:pPr>
    </w:p>
    <w:p w14:paraId="6766B76B" w14:textId="77777777" w:rsidR="007666C7" w:rsidRPr="00124093" w:rsidRDefault="007666C7" w:rsidP="007666C7">
      <w:pPr>
        <w:spacing w:line="260" w:lineRule="exact"/>
        <w:rPr>
          <w:rFonts w:asciiTheme="minorHAnsi" w:hAnsiTheme="minorHAnsi"/>
          <w:b/>
        </w:rPr>
      </w:pPr>
    </w:p>
    <w:p w14:paraId="6A977F20" w14:textId="77777777" w:rsidR="007666C7" w:rsidRPr="00124093" w:rsidRDefault="007666C7" w:rsidP="007666C7">
      <w:pPr>
        <w:spacing w:line="260" w:lineRule="exact"/>
        <w:rPr>
          <w:rFonts w:asciiTheme="minorHAnsi" w:hAnsiTheme="minorHAnsi"/>
          <w:b/>
        </w:rPr>
      </w:pPr>
    </w:p>
    <w:p w14:paraId="50F4E71C" w14:textId="77777777" w:rsidR="007666C7" w:rsidRPr="00124093" w:rsidRDefault="007666C7" w:rsidP="007666C7">
      <w:pPr>
        <w:spacing w:line="260" w:lineRule="exact"/>
        <w:rPr>
          <w:rFonts w:asciiTheme="minorHAnsi" w:hAnsiTheme="minorHAnsi"/>
          <w:b/>
        </w:rPr>
      </w:pPr>
    </w:p>
    <w:p w14:paraId="5E52FA02" w14:textId="77777777" w:rsidR="007666C7" w:rsidRPr="00124093" w:rsidRDefault="007666C7" w:rsidP="007666C7">
      <w:pPr>
        <w:spacing w:line="260" w:lineRule="exact"/>
        <w:rPr>
          <w:rFonts w:asciiTheme="minorHAnsi" w:hAnsiTheme="minorHAnsi"/>
          <w:b/>
        </w:rPr>
      </w:pPr>
    </w:p>
    <w:p w14:paraId="304DFA97" w14:textId="77777777" w:rsidR="007666C7" w:rsidRPr="00124093" w:rsidRDefault="007666C7" w:rsidP="007666C7">
      <w:pPr>
        <w:spacing w:line="260" w:lineRule="exact"/>
        <w:rPr>
          <w:rFonts w:asciiTheme="minorHAnsi" w:hAnsiTheme="minorHAnsi"/>
          <w:b/>
        </w:rPr>
      </w:pPr>
    </w:p>
    <w:p w14:paraId="3A9340DB" w14:textId="77777777" w:rsidR="007666C7" w:rsidRPr="00124093" w:rsidRDefault="007666C7" w:rsidP="007666C7">
      <w:pPr>
        <w:spacing w:line="260" w:lineRule="exact"/>
        <w:rPr>
          <w:rFonts w:asciiTheme="minorHAnsi" w:hAnsiTheme="minorHAnsi"/>
          <w:b/>
        </w:rPr>
      </w:pPr>
    </w:p>
    <w:p w14:paraId="3E2BEEC5" w14:textId="77777777" w:rsidR="007666C7" w:rsidRPr="00124093" w:rsidRDefault="007666C7" w:rsidP="007666C7">
      <w:pPr>
        <w:spacing w:line="260" w:lineRule="exact"/>
        <w:rPr>
          <w:rFonts w:asciiTheme="minorHAnsi" w:hAnsiTheme="minorHAnsi"/>
          <w:b/>
        </w:rPr>
      </w:pPr>
    </w:p>
    <w:p w14:paraId="3673D3E8" w14:textId="77777777" w:rsidR="007666C7" w:rsidRPr="00124093" w:rsidRDefault="007666C7" w:rsidP="007666C7">
      <w:pPr>
        <w:spacing w:line="260" w:lineRule="exact"/>
        <w:rPr>
          <w:rFonts w:asciiTheme="minorHAnsi" w:hAnsiTheme="minorHAnsi"/>
          <w:b/>
        </w:rPr>
      </w:pPr>
    </w:p>
    <w:p w14:paraId="14954B0B" w14:textId="77777777" w:rsidR="007666C7" w:rsidRPr="00124093" w:rsidRDefault="007666C7" w:rsidP="007666C7">
      <w:pPr>
        <w:spacing w:line="260" w:lineRule="exact"/>
        <w:rPr>
          <w:rFonts w:asciiTheme="minorHAnsi" w:hAnsiTheme="minorHAnsi"/>
          <w:b/>
        </w:rPr>
      </w:pPr>
    </w:p>
    <w:p w14:paraId="3E6C9DB8" w14:textId="77777777" w:rsidR="007666C7" w:rsidRPr="00124093" w:rsidRDefault="007666C7" w:rsidP="007666C7">
      <w:pPr>
        <w:rPr>
          <w:rFonts w:asciiTheme="minorHAnsi" w:hAnsiTheme="minorHAnsi" w:cs="Arial"/>
          <w:b/>
          <w:sz w:val="20"/>
          <w:szCs w:val="20"/>
        </w:rPr>
      </w:pPr>
    </w:p>
    <w:p w14:paraId="67EB6293" w14:textId="77777777" w:rsidR="007666C7" w:rsidRPr="00124093" w:rsidRDefault="007666C7" w:rsidP="007666C7">
      <w:pPr>
        <w:rPr>
          <w:rFonts w:asciiTheme="minorHAnsi" w:hAnsiTheme="minorHAnsi" w:cs="Arial"/>
          <w:b/>
          <w:sz w:val="20"/>
          <w:szCs w:val="20"/>
        </w:rPr>
      </w:pPr>
    </w:p>
    <w:p w14:paraId="4C318D39" w14:textId="77777777" w:rsidR="004D4C0B" w:rsidRPr="00124093" w:rsidRDefault="004D4C0B" w:rsidP="007666C7">
      <w:pPr>
        <w:pStyle w:val="Caption"/>
        <w:rPr>
          <w:rFonts w:asciiTheme="minorHAnsi" w:hAnsiTheme="minorHAnsi"/>
        </w:rPr>
      </w:pPr>
    </w:p>
    <w:p w14:paraId="2403AC29" w14:textId="77777777" w:rsidR="004D4C0B" w:rsidRPr="00124093" w:rsidRDefault="004D4C0B" w:rsidP="007666C7">
      <w:pPr>
        <w:pStyle w:val="Caption"/>
        <w:rPr>
          <w:rFonts w:asciiTheme="minorHAnsi" w:hAnsiTheme="minorHAnsi"/>
        </w:rPr>
      </w:pPr>
    </w:p>
    <w:p w14:paraId="3BF05C50" w14:textId="77777777" w:rsidR="004D4C0B" w:rsidRPr="00124093" w:rsidRDefault="004D4C0B" w:rsidP="007666C7">
      <w:pPr>
        <w:pStyle w:val="Caption"/>
        <w:rPr>
          <w:rFonts w:asciiTheme="minorHAnsi" w:hAnsiTheme="minorHAnsi"/>
        </w:rPr>
      </w:pPr>
    </w:p>
    <w:p w14:paraId="0F12447A" w14:textId="77777777" w:rsidR="004D4C0B" w:rsidRPr="00124093" w:rsidRDefault="004D4C0B" w:rsidP="007666C7">
      <w:pPr>
        <w:pStyle w:val="Caption"/>
        <w:rPr>
          <w:rFonts w:asciiTheme="minorHAnsi" w:hAnsiTheme="minorHAnsi"/>
        </w:rPr>
      </w:pPr>
    </w:p>
    <w:p w14:paraId="4AD9C6E0" w14:textId="77777777" w:rsidR="004D4C0B" w:rsidRPr="00124093" w:rsidRDefault="004D4C0B" w:rsidP="007666C7">
      <w:pPr>
        <w:pStyle w:val="Caption"/>
        <w:rPr>
          <w:rFonts w:asciiTheme="minorHAnsi" w:hAnsiTheme="minorHAnsi"/>
        </w:rPr>
      </w:pPr>
    </w:p>
    <w:p w14:paraId="1FAF4EF3" w14:textId="77777777" w:rsidR="004D4C0B" w:rsidRPr="00124093" w:rsidRDefault="004D4C0B" w:rsidP="007666C7">
      <w:pPr>
        <w:pStyle w:val="Caption"/>
        <w:rPr>
          <w:rFonts w:asciiTheme="minorHAnsi" w:hAnsiTheme="minorHAnsi"/>
        </w:rPr>
      </w:pPr>
    </w:p>
    <w:p w14:paraId="4AB98909" w14:textId="7D80092F" w:rsidR="007666C7" w:rsidRPr="00124093" w:rsidRDefault="007666C7" w:rsidP="007666C7">
      <w:pPr>
        <w:pStyle w:val="Caption"/>
        <w:rPr>
          <w:rFonts w:asciiTheme="minorHAnsi" w:hAnsiTheme="minorHAnsi"/>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6.</w:t>
      </w:r>
      <w:r w:rsidR="00AC2616" w:rsidRPr="00124093">
        <w:rPr>
          <w:rFonts w:asciiTheme="minorHAnsi" w:hAnsiTheme="minorHAnsi"/>
        </w:rPr>
        <w:t xml:space="preserve"> </w:t>
      </w:r>
      <w:r w:rsidRPr="00124093">
        <w:rPr>
          <w:rFonts w:asciiTheme="minorHAnsi" w:hAnsiTheme="minorHAnsi"/>
          <w:b w:val="0"/>
        </w:rPr>
        <w:t xml:space="preserve">Close-up of internal baffles in a </w:t>
      </w:r>
      <w:proofErr w:type="spellStart"/>
      <w:r w:rsidRPr="00124093">
        <w:rPr>
          <w:rFonts w:asciiTheme="minorHAnsi" w:hAnsiTheme="minorHAnsi"/>
          <w:b w:val="0"/>
        </w:rPr>
        <w:t>Denil</w:t>
      </w:r>
      <w:proofErr w:type="spellEnd"/>
      <w:r w:rsidRPr="00124093">
        <w:rPr>
          <w:rFonts w:asciiTheme="minorHAnsi" w:hAnsiTheme="minorHAnsi"/>
          <w:b w:val="0"/>
        </w:rPr>
        <w:t xml:space="preserve"> </w:t>
      </w:r>
      <w:proofErr w:type="spellStart"/>
      <w:r w:rsidRPr="00124093">
        <w:rPr>
          <w:rFonts w:asciiTheme="minorHAnsi" w:hAnsiTheme="minorHAnsi"/>
          <w:b w:val="0"/>
        </w:rPr>
        <w:t>fishway</w:t>
      </w:r>
      <w:proofErr w:type="spellEnd"/>
      <w:r w:rsidRPr="00124093">
        <w:rPr>
          <w:rFonts w:asciiTheme="minorHAnsi" w:hAnsiTheme="minorHAnsi"/>
          <w:b w:val="0"/>
        </w:rPr>
        <w:t xml:space="preserve"> on the Murray River at Mildura Weir (diagram and photo: M. </w:t>
      </w:r>
      <w:proofErr w:type="spellStart"/>
      <w:r w:rsidRPr="00124093">
        <w:rPr>
          <w:rFonts w:asciiTheme="minorHAnsi" w:hAnsiTheme="minorHAnsi"/>
          <w:b w:val="0"/>
        </w:rPr>
        <w:t>Mallen</w:t>
      </w:r>
      <w:proofErr w:type="spellEnd"/>
      <w:r w:rsidRPr="00124093">
        <w:rPr>
          <w:rFonts w:asciiTheme="minorHAnsi" w:hAnsiTheme="minorHAnsi"/>
          <w:b w:val="0"/>
        </w:rPr>
        <w:t>-Cooper).</w:t>
      </w:r>
    </w:p>
    <w:p w14:paraId="4ACB05E5" w14:textId="2F4AB0EA" w:rsidR="00E20992" w:rsidRDefault="00E20992">
      <w:pPr>
        <w:spacing w:after="200" w:line="276" w:lineRule="auto"/>
        <w:rPr>
          <w:rFonts w:asciiTheme="minorHAnsi" w:hAnsiTheme="minorHAnsi"/>
        </w:rPr>
      </w:pPr>
      <w:r>
        <w:rPr>
          <w:rFonts w:asciiTheme="minorHAnsi" w:hAnsiTheme="minorHAnsi"/>
        </w:rPr>
        <w:br w:type="page"/>
      </w:r>
    </w:p>
    <w:p w14:paraId="10B21F67" w14:textId="7F6FDFDD" w:rsidR="007666C7" w:rsidRPr="00124093" w:rsidRDefault="003934E6" w:rsidP="00124093">
      <w:pPr>
        <w:keepNext/>
        <w:spacing w:after="113" w:line="240" w:lineRule="atLeast"/>
        <w:rPr>
          <w:rFonts w:asciiTheme="minorHAnsi" w:hAnsiTheme="minorHAnsi"/>
          <w:b/>
          <w:i/>
        </w:rPr>
      </w:pPr>
      <w:r>
        <w:rPr>
          <w:rFonts w:asciiTheme="minorHAnsi" w:hAnsiTheme="minorHAnsi"/>
          <w:b/>
          <w:i/>
        </w:rPr>
        <w:lastRenderedPageBreak/>
        <w:t>5.2.2.6</w:t>
      </w:r>
      <w:r>
        <w:rPr>
          <w:rFonts w:asciiTheme="minorHAnsi" w:hAnsiTheme="minorHAnsi"/>
          <w:b/>
          <w:i/>
        </w:rPr>
        <w:tab/>
      </w:r>
      <w:r w:rsidR="007666C7" w:rsidRPr="00124093">
        <w:rPr>
          <w:rFonts w:asciiTheme="minorHAnsi" w:hAnsiTheme="minorHAnsi"/>
          <w:b/>
          <w:i/>
        </w:rPr>
        <w:t>Bypass fishways</w:t>
      </w:r>
    </w:p>
    <w:p w14:paraId="65807A6A" w14:textId="295DCC09" w:rsidR="00A618F7" w:rsidRPr="00124093" w:rsidRDefault="007666C7" w:rsidP="00124093">
      <w:pPr>
        <w:spacing w:after="113" w:line="240" w:lineRule="atLeast"/>
        <w:rPr>
          <w:rFonts w:asciiTheme="minorHAnsi" w:hAnsiTheme="minorHAnsi"/>
        </w:rPr>
      </w:pPr>
      <w:r w:rsidRPr="00124093">
        <w:rPr>
          <w:rFonts w:asciiTheme="minorHAnsi" w:hAnsiTheme="minorHAnsi"/>
        </w:rPr>
        <w:t>Bypass fishways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Pr="00124093">
        <w:rPr>
          <w:rFonts w:asciiTheme="minorHAnsi" w:hAnsiTheme="minorHAnsi"/>
        </w:rPr>
        <w:t>7) are low-gradient earthen or rocky channels that mimic the structure of the natural stream.</w:t>
      </w:r>
      <w:r w:rsidR="00AC2616" w:rsidRPr="00124093">
        <w:rPr>
          <w:rFonts w:asciiTheme="minorHAnsi" w:hAnsiTheme="minorHAnsi"/>
        </w:rPr>
        <w:t xml:space="preserve"> </w:t>
      </w:r>
      <w:r w:rsidRPr="00124093">
        <w:rPr>
          <w:rFonts w:asciiTheme="minorHAnsi" w:hAnsiTheme="minorHAnsi"/>
        </w:rPr>
        <w:t xml:space="preserve">Unlike </w:t>
      </w:r>
      <w:r w:rsidR="00BE5266" w:rsidRPr="00124093">
        <w:rPr>
          <w:rFonts w:asciiTheme="minorHAnsi" w:hAnsiTheme="minorHAnsi"/>
        </w:rPr>
        <w:t>rock</w:t>
      </w:r>
      <w:r w:rsidR="00BE5266">
        <w:rPr>
          <w:rFonts w:asciiTheme="minorHAnsi" w:hAnsiTheme="minorHAnsi"/>
        </w:rPr>
        <w:t>-</w:t>
      </w:r>
      <w:r w:rsidRPr="00124093">
        <w:rPr>
          <w:rFonts w:asciiTheme="minorHAnsi" w:hAnsiTheme="minorHAnsi"/>
        </w:rPr>
        <w:t>ramp fishways</w:t>
      </w:r>
      <w:r w:rsidR="00BE5266">
        <w:rPr>
          <w:rFonts w:asciiTheme="minorHAnsi" w:hAnsiTheme="minorHAnsi"/>
        </w:rPr>
        <w:t>,</w:t>
      </w:r>
      <w:r w:rsidRPr="00124093">
        <w:rPr>
          <w:rFonts w:asciiTheme="minorHAnsi" w:hAnsiTheme="minorHAnsi"/>
        </w:rPr>
        <w:t xml:space="preserve"> they are built with meanders and natural habitats and often placed at a reduced slope (1v:50h) compared </w:t>
      </w:r>
      <w:r w:rsidR="00BE5266">
        <w:rPr>
          <w:rFonts w:asciiTheme="minorHAnsi" w:hAnsiTheme="minorHAnsi"/>
        </w:rPr>
        <w:t>with</w:t>
      </w:r>
      <w:r w:rsidR="00BE5266" w:rsidRPr="00124093">
        <w:rPr>
          <w:rFonts w:asciiTheme="minorHAnsi" w:hAnsiTheme="minorHAnsi"/>
        </w:rPr>
        <w:t xml:space="preserve"> </w:t>
      </w:r>
      <w:r w:rsidRPr="00124093">
        <w:rPr>
          <w:rFonts w:asciiTheme="minorHAnsi" w:hAnsiTheme="minorHAnsi"/>
        </w:rPr>
        <w:t>rock ramps (1v:30h).</w:t>
      </w:r>
      <w:r w:rsidR="00AC2616" w:rsidRPr="00124093">
        <w:rPr>
          <w:rFonts w:asciiTheme="minorHAnsi" w:hAnsiTheme="minorHAnsi"/>
        </w:rPr>
        <w:t xml:space="preserve"> </w:t>
      </w:r>
      <w:r w:rsidRPr="00124093">
        <w:rPr>
          <w:rFonts w:asciiTheme="minorHAnsi" w:hAnsiTheme="minorHAnsi"/>
        </w:rPr>
        <w:t xml:space="preserve">These fishways are known as </w:t>
      </w:r>
      <w:r w:rsidR="00BE5266">
        <w:rPr>
          <w:rFonts w:asciiTheme="minorHAnsi" w:hAnsiTheme="minorHAnsi"/>
        </w:rPr>
        <w:t>‘</w:t>
      </w:r>
      <w:r w:rsidRPr="00124093">
        <w:rPr>
          <w:rFonts w:asciiTheme="minorHAnsi" w:hAnsiTheme="minorHAnsi"/>
        </w:rPr>
        <w:t>nature-like</w:t>
      </w:r>
      <w:r w:rsidR="00BE5266">
        <w:rPr>
          <w:rFonts w:asciiTheme="minorHAnsi" w:hAnsiTheme="minorHAnsi"/>
        </w:rPr>
        <w:t>’</w:t>
      </w:r>
      <w:r w:rsidR="00BE5266" w:rsidRPr="00124093">
        <w:rPr>
          <w:rFonts w:asciiTheme="minorHAnsi" w:hAnsiTheme="minorHAnsi"/>
        </w:rPr>
        <w:t xml:space="preserve"> </w:t>
      </w:r>
      <w:r w:rsidRPr="00124093">
        <w:rPr>
          <w:rFonts w:asciiTheme="minorHAnsi" w:hAnsiTheme="minorHAnsi"/>
        </w:rPr>
        <w:t>and are popular in Europe</w:t>
      </w:r>
      <w:r w:rsidR="0018273A">
        <w:rPr>
          <w:rFonts w:asciiTheme="minorHAnsi" w:hAnsiTheme="minorHAnsi"/>
        </w:rPr>
        <w:t>,</w:t>
      </w:r>
      <w:r w:rsidRPr="00124093">
        <w:rPr>
          <w:rFonts w:asciiTheme="minorHAnsi" w:hAnsiTheme="minorHAnsi"/>
        </w:rPr>
        <w:t xml:space="preserve"> where they have, in some instances, replaced </w:t>
      </w:r>
      <w:r w:rsidR="00BE5266" w:rsidRPr="00124093">
        <w:rPr>
          <w:rFonts w:asciiTheme="minorHAnsi" w:hAnsiTheme="minorHAnsi"/>
        </w:rPr>
        <w:t>pool</w:t>
      </w:r>
      <w:r w:rsidR="00BE5266">
        <w:rPr>
          <w:rFonts w:asciiTheme="minorHAnsi" w:hAnsiTheme="minorHAnsi"/>
        </w:rPr>
        <w:t>-</w:t>
      </w:r>
      <w:r w:rsidRPr="00124093">
        <w:rPr>
          <w:rFonts w:asciiTheme="minorHAnsi" w:hAnsiTheme="minorHAnsi"/>
        </w:rPr>
        <w:t>type fishways.</w:t>
      </w:r>
      <w:r w:rsidR="00AC2616" w:rsidRPr="00124093">
        <w:rPr>
          <w:rFonts w:asciiTheme="minorHAnsi" w:hAnsiTheme="minorHAnsi"/>
        </w:rPr>
        <w:t xml:space="preserve"> </w:t>
      </w:r>
      <w:r w:rsidRPr="00124093">
        <w:rPr>
          <w:rFonts w:asciiTheme="minorHAnsi" w:hAnsiTheme="minorHAnsi"/>
        </w:rPr>
        <w:t xml:space="preserve">However, in Europe there is generally more flow in streams and rivers, which </w:t>
      </w:r>
      <w:r w:rsidR="00BE5266">
        <w:rPr>
          <w:rFonts w:asciiTheme="minorHAnsi" w:hAnsiTheme="minorHAnsi"/>
        </w:rPr>
        <w:t xml:space="preserve">is a requirement of </w:t>
      </w:r>
      <w:r w:rsidRPr="00124093">
        <w:rPr>
          <w:rFonts w:asciiTheme="minorHAnsi" w:hAnsiTheme="minorHAnsi"/>
        </w:rPr>
        <w:t>bypass fishways for optimal functionality.</w:t>
      </w:r>
      <w:r w:rsidR="00AC2616" w:rsidRPr="00124093">
        <w:rPr>
          <w:rFonts w:asciiTheme="minorHAnsi" w:hAnsiTheme="minorHAnsi"/>
        </w:rPr>
        <w:t xml:space="preserve"> </w:t>
      </w:r>
      <w:r w:rsidRPr="00124093">
        <w:rPr>
          <w:rFonts w:asciiTheme="minorHAnsi" w:hAnsiTheme="minorHAnsi"/>
        </w:rPr>
        <w:t>There are very few bypass fishways in Australia</w:t>
      </w:r>
      <w:r w:rsidR="00BE5266">
        <w:rPr>
          <w:rFonts w:asciiTheme="minorHAnsi" w:hAnsiTheme="minorHAnsi"/>
        </w:rPr>
        <w:t>:</w:t>
      </w:r>
      <w:r w:rsidR="00BE5266" w:rsidRPr="00124093">
        <w:rPr>
          <w:rFonts w:asciiTheme="minorHAnsi" w:hAnsiTheme="minorHAnsi"/>
        </w:rPr>
        <w:t xml:space="preserve"> </w:t>
      </w:r>
      <w:r w:rsidRPr="00124093">
        <w:rPr>
          <w:rFonts w:asciiTheme="minorHAnsi" w:hAnsiTheme="minorHAnsi"/>
        </w:rPr>
        <w:t xml:space="preserve">two in Victoria (Patterson River and Coburg Lake (Merri Creek)) and one in </w:t>
      </w:r>
      <w:r w:rsidR="00A6616E">
        <w:rPr>
          <w:rFonts w:asciiTheme="minorHAnsi" w:hAnsiTheme="minorHAnsi"/>
        </w:rPr>
        <w:t>Qld</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Bypass fishways have high sensitivity to variable headwater</w:t>
      </w:r>
      <w:r w:rsidR="00BE5266">
        <w:rPr>
          <w:rFonts w:asciiTheme="minorHAnsi" w:hAnsiTheme="minorHAnsi"/>
        </w:rPr>
        <w:t>,</w:t>
      </w:r>
      <w:r w:rsidRPr="00124093">
        <w:rPr>
          <w:rFonts w:asciiTheme="minorHAnsi" w:hAnsiTheme="minorHAnsi"/>
        </w:rPr>
        <w:t xml:space="preserve"> and this has limited the broad application of bypass fishways in Australia, mainly because of the highly variable flows in many rivers.</w:t>
      </w:r>
    </w:p>
    <w:p w14:paraId="618C78B4" w14:textId="251FEBCE" w:rsidR="007666C7" w:rsidRDefault="007666C7" w:rsidP="007666C7">
      <w:pPr>
        <w:rPr>
          <w:rFonts w:asciiTheme="minorHAnsi" w:hAnsiTheme="minorHAnsi"/>
        </w:rPr>
      </w:pPr>
    </w:p>
    <w:p w14:paraId="37071ACC" w14:textId="54A6138E" w:rsidR="00B22020" w:rsidRDefault="00B22020" w:rsidP="007666C7">
      <w:pPr>
        <w:rPr>
          <w:rFonts w:asciiTheme="minorHAnsi" w:hAnsiTheme="minorHAnsi"/>
        </w:rPr>
      </w:pPr>
      <w:r w:rsidRPr="00BD19AE">
        <w:rPr>
          <w:noProof/>
          <w:lang w:eastAsia="en-AU"/>
        </w:rPr>
        <w:drawing>
          <wp:anchor distT="0" distB="0" distL="114300" distR="114300" simplePos="0" relativeHeight="251727872" behindDoc="0" locked="0" layoutInCell="1" allowOverlap="1" wp14:anchorId="7DD4D637" wp14:editId="45AA1CB8">
            <wp:simplePos x="0" y="0"/>
            <wp:positionH relativeFrom="column">
              <wp:posOffset>22860</wp:posOffset>
            </wp:positionH>
            <wp:positionV relativeFrom="paragraph">
              <wp:posOffset>32385</wp:posOffset>
            </wp:positionV>
            <wp:extent cx="4896000" cy="331560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4896000" cy="3315600"/>
                    </a:xfrm>
                    <a:prstGeom prst="rect">
                      <a:avLst/>
                    </a:prstGeom>
                  </pic:spPr>
                </pic:pic>
              </a:graphicData>
            </a:graphic>
            <wp14:sizeRelH relativeFrom="margin">
              <wp14:pctWidth>0</wp14:pctWidth>
            </wp14:sizeRelH>
            <wp14:sizeRelV relativeFrom="margin">
              <wp14:pctHeight>0</wp14:pctHeight>
            </wp14:sizeRelV>
          </wp:anchor>
        </w:drawing>
      </w:r>
    </w:p>
    <w:p w14:paraId="269BCDEA" w14:textId="77777777" w:rsidR="00B22020" w:rsidRDefault="00B22020" w:rsidP="007666C7">
      <w:pPr>
        <w:rPr>
          <w:rFonts w:asciiTheme="minorHAnsi" w:hAnsiTheme="minorHAnsi"/>
        </w:rPr>
      </w:pPr>
    </w:p>
    <w:p w14:paraId="423760A0" w14:textId="77777777" w:rsidR="00B22020" w:rsidRDefault="00B22020" w:rsidP="007666C7">
      <w:pPr>
        <w:rPr>
          <w:rFonts w:asciiTheme="minorHAnsi" w:hAnsiTheme="minorHAnsi"/>
        </w:rPr>
      </w:pPr>
    </w:p>
    <w:p w14:paraId="6182B310" w14:textId="77777777" w:rsidR="00B22020" w:rsidRDefault="00B22020" w:rsidP="007666C7">
      <w:pPr>
        <w:rPr>
          <w:rFonts w:asciiTheme="minorHAnsi" w:hAnsiTheme="minorHAnsi"/>
        </w:rPr>
      </w:pPr>
    </w:p>
    <w:p w14:paraId="6E1C5DF4" w14:textId="77777777" w:rsidR="00B22020" w:rsidRDefault="00B22020" w:rsidP="007666C7">
      <w:pPr>
        <w:rPr>
          <w:rFonts w:asciiTheme="minorHAnsi" w:hAnsiTheme="minorHAnsi"/>
        </w:rPr>
      </w:pPr>
    </w:p>
    <w:p w14:paraId="514D3E1E" w14:textId="77777777" w:rsidR="00B22020" w:rsidRDefault="00B22020" w:rsidP="007666C7">
      <w:pPr>
        <w:rPr>
          <w:rFonts w:asciiTheme="minorHAnsi" w:hAnsiTheme="minorHAnsi"/>
        </w:rPr>
      </w:pPr>
    </w:p>
    <w:p w14:paraId="1B54F512" w14:textId="77777777" w:rsidR="00B22020" w:rsidRDefault="00B22020" w:rsidP="007666C7">
      <w:pPr>
        <w:rPr>
          <w:rFonts w:asciiTheme="minorHAnsi" w:hAnsiTheme="minorHAnsi"/>
        </w:rPr>
      </w:pPr>
    </w:p>
    <w:p w14:paraId="254A63CB" w14:textId="77777777" w:rsidR="00B22020" w:rsidRDefault="00B22020" w:rsidP="007666C7">
      <w:pPr>
        <w:rPr>
          <w:rFonts w:asciiTheme="minorHAnsi" w:hAnsiTheme="minorHAnsi"/>
        </w:rPr>
      </w:pPr>
    </w:p>
    <w:p w14:paraId="31E33BB0" w14:textId="77777777" w:rsidR="00B22020" w:rsidRDefault="00B22020" w:rsidP="007666C7">
      <w:pPr>
        <w:rPr>
          <w:rFonts w:asciiTheme="minorHAnsi" w:hAnsiTheme="minorHAnsi"/>
        </w:rPr>
      </w:pPr>
    </w:p>
    <w:p w14:paraId="757599B7" w14:textId="77777777" w:rsidR="00B22020" w:rsidRDefault="00B22020" w:rsidP="007666C7">
      <w:pPr>
        <w:rPr>
          <w:rFonts w:asciiTheme="minorHAnsi" w:hAnsiTheme="minorHAnsi"/>
        </w:rPr>
      </w:pPr>
    </w:p>
    <w:p w14:paraId="3B96E5F6" w14:textId="77777777" w:rsidR="00B22020" w:rsidRDefault="00B22020" w:rsidP="007666C7">
      <w:pPr>
        <w:rPr>
          <w:rFonts w:asciiTheme="minorHAnsi" w:hAnsiTheme="minorHAnsi"/>
        </w:rPr>
      </w:pPr>
    </w:p>
    <w:p w14:paraId="2700D82C" w14:textId="77777777" w:rsidR="00B22020" w:rsidRDefault="00B22020" w:rsidP="007666C7">
      <w:pPr>
        <w:rPr>
          <w:rFonts w:asciiTheme="minorHAnsi" w:hAnsiTheme="minorHAnsi"/>
        </w:rPr>
      </w:pPr>
    </w:p>
    <w:p w14:paraId="6671E699" w14:textId="77777777" w:rsidR="00B22020" w:rsidRDefault="00B22020" w:rsidP="007666C7">
      <w:pPr>
        <w:rPr>
          <w:rFonts w:asciiTheme="minorHAnsi" w:hAnsiTheme="minorHAnsi"/>
        </w:rPr>
      </w:pPr>
    </w:p>
    <w:p w14:paraId="3AA87AE3" w14:textId="77777777" w:rsidR="00B22020" w:rsidRDefault="00B22020" w:rsidP="007666C7">
      <w:pPr>
        <w:rPr>
          <w:rFonts w:asciiTheme="minorHAnsi" w:hAnsiTheme="minorHAnsi"/>
        </w:rPr>
      </w:pPr>
    </w:p>
    <w:p w14:paraId="6C7F213E" w14:textId="77777777" w:rsidR="00B22020" w:rsidRDefault="00B22020" w:rsidP="007666C7">
      <w:pPr>
        <w:rPr>
          <w:rFonts w:asciiTheme="minorHAnsi" w:hAnsiTheme="minorHAnsi"/>
        </w:rPr>
      </w:pPr>
    </w:p>
    <w:p w14:paraId="642B2C00" w14:textId="77777777" w:rsidR="00B22020" w:rsidRDefault="00B22020" w:rsidP="007666C7">
      <w:pPr>
        <w:rPr>
          <w:rFonts w:asciiTheme="minorHAnsi" w:hAnsiTheme="minorHAnsi"/>
        </w:rPr>
      </w:pPr>
    </w:p>
    <w:p w14:paraId="6743EC2A" w14:textId="77777777" w:rsidR="00B22020" w:rsidRDefault="00B22020" w:rsidP="007666C7">
      <w:pPr>
        <w:rPr>
          <w:rFonts w:asciiTheme="minorHAnsi" w:hAnsiTheme="minorHAnsi"/>
        </w:rPr>
      </w:pPr>
    </w:p>
    <w:p w14:paraId="33C8043D" w14:textId="77777777" w:rsidR="00B22020" w:rsidRDefault="00B22020" w:rsidP="007666C7">
      <w:pPr>
        <w:rPr>
          <w:rFonts w:asciiTheme="minorHAnsi" w:hAnsiTheme="minorHAnsi"/>
        </w:rPr>
      </w:pPr>
    </w:p>
    <w:p w14:paraId="1B57711A" w14:textId="77777777" w:rsidR="00B22020" w:rsidRDefault="00B22020" w:rsidP="007666C7">
      <w:pPr>
        <w:rPr>
          <w:rFonts w:asciiTheme="minorHAnsi" w:hAnsiTheme="minorHAnsi"/>
        </w:rPr>
      </w:pPr>
    </w:p>
    <w:p w14:paraId="049ABD3A" w14:textId="77777777" w:rsidR="00B22020" w:rsidRDefault="00B22020" w:rsidP="007666C7">
      <w:pPr>
        <w:rPr>
          <w:rFonts w:asciiTheme="minorHAnsi" w:hAnsiTheme="minorHAnsi"/>
        </w:rPr>
      </w:pPr>
    </w:p>
    <w:p w14:paraId="3F5A1830" w14:textId="77777777" w:rsidR="00B22020" w:rsidRDefault="00B22020" w:rsidP="007666C7">
      <w:pPr>
        <w:rPr>
          <w:rFonts w:asciiTheme="minorHAnsi" w:hAnsiTheme="minorHAnsi"/>
        </w:rPr>
      </w:pPr>
    </w:p>
    <w:p w14:paraId="7BD4538F" w14:textId="4986D829"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7.</w:t>
      </w:r>
      <w:r w:rsidR="00AC2616" w:rsidRPr="00124093">
        <w:rPr>
          <w:rFonts w:asciiTheme="minorHAnsi" w:hAnsiTheme="minorHAnsi"/>
        </w:rPr>
        <w:t xml:space="preserve"> </w:t>
      </w:r>
      <w:r w:rsidRPr="00124093">
        <w:rPr>
          <w:rFonts w:asciiTheme="minorHAnsi" w:hAnsiTheme="minorHAnsi"/>
          <w:b w:val="0"/>
        </w:rPr>
        <w:t xml:space="preserve">Conceptual layout of a bypass </w:t>
      </w:r>
      <w:proofErr w:type="spellStart"/>
      <w:r w:rsidRPr="00124093">
        <w:rPr>
          <w:rFonts w:asciiTheme="minorHAnsi" w:hAnsiTheme="minorHAnsi"/>
          <w:b w:val="0"/>
        </w:rPr>
        <w:t>fishway</w:t>
      </w:r>
      <w:proofErr w:type="spellEnd"/>
      <w:r w:rsidRPr="00124093">
        <w:rPr>
          <w:rFonts w:asciiTheme="minorHAnsi" w:hAnsiTheme="minorHAnsi"/>
          <w:b w:val="0"/>
        </w:rPr>
        <w:t xml:space="preserve"> (from </w:t>
      </w:r>
      <w:proofErr w:type="spellStart"/>
      <w:r w:rsidRPr="00124093">
        <w:rPr>
          <w:rFonts w:asciiTheme="minorHAnsi" w:hAnsiTheme="minorHAnsi"/>
          <w:b w:val="0"/>
        </w:rPr>
        <w:t>Thorncraft</w:t>
      </w:r>
      <w:proofErr w:type="spellEnd"/>
      <w:r w:rsidRPr="00124093">
        <w:rPr>
          <w:rFonts w:asciiTheme="minorHAnsi" w:hAnsiTheme="minorHAnsi"/>
          <w:b w:val="0"/>
        </w:rPr>
        <w:t xml:space="preserve"> and Harris 2000).</w:t>
      </w:r>
    </w:p>
    <w:p w14:paraId="1B969E25" w14:textId="77777777" w:rsidR="007666C7" w:rsidRPr="00124093" w:rsidRDefault="007666C7" w:rsidP="007666C7">
      <w:pPr>
        <w:rPr>
          <w:rFonts w:asciiTheme="minorHAnsi" w:hAnsiTheme="minorHAnsi" w:cs="Arial"/>
          <w:b/>
          <w:bCs/>
          <w:kern w:val="32"/>
          <w:sz w:val="28"/>
          <w:szCs w:val="32"/>
        </w:rPr>
      </w:pPr>
    </w:p>
    <w:p w14:paraId="7C3DBB64" w14:textId="26BD327F" w:rsidR="007666C7" w:rsidRPr="00124093" w:rsidRDefault="003934E6" w:rsidP="00124093">
      <w:pPr>
        <w:keepNext/>
        <w:spacing w:after="113" w:line="240" w:lineRule="atLeast"/>
        <w:rPr>
          <w:rFonts w:asciiTheme="minorHAnsi" w:hAnsiTheme="minorHAnsi"/>
          <w:b/>
          <w:i/>
        </w:rPr>
      </w:pPr>
      <w:r>
        <w:rPr>
          <w:rFonts w:asciiTheme="minorHAnsi" w:hAnsiTheme="minorHAnsi"/>
          <w:b/>
          <w:i/>
        </w:rPr>
        <w:t>5.2.2.7</w:t>
      </w:r>
      <w:r>
        <w:rPr>
          <w:rFonts w:asciiTheme="minorHAnsi" w:hAnsiTheme="minorHAnsi"/>
          <w:b/>
          <w:i/>
        </w:rPr>
        <w:tab/>
      </w:r>
      <w:r w:rsidR="007666C7" w:rsidRPr="00124093">
        <w:rPr>
          <w:rFonts w:asciiTheme="minorHAnsi" w:hAnsiTheme="minorHAnsi"/>
          <w:b/>
          <w:i/>
        </w:rPr>
        <w:t>Cone fishways</w:t>
      </w:r>
    </w:p>
    <w:p w14:paraId="674AF63E" w14:textId="795A5359" w:rsidR="007666C7" w:rsidRPr="00124093" w:rsidRDefault="007666C7" w:rsidP="00124093">
      <w:pPr>
        <w:spacing w:after="113" w:line="240" w:lineRule="atLeast"/>
        <w:rPr>
          <w:rFonts w:asciiTheme="minorHAnsi" w:hAnsiTheme="minorHAnsi"/>
        </w:rPr>
      </w:pPr>
      <w:r w:rsidRPr="00124093">
        <w:rPr>
          <w:rFonts w:asciiTheme="minorHAnsi" w:hAnsiTheme="minorHAnsi"/>
        </w:rPr>
        <w:t>At present there are no cone fishways in Victoria</w:t>
      </w:r>
      <w:r w:rsidR="00BE5266">
        <w:rPr>
          <w:rFonts w:asciiTheme="minorHAnsi" w:hAnsiTheme="minorHAnsi"/>
        </w:rPr>
        <w:t>,</w:t>
      </w:r>
      <w:r w:rsidRPr="00124093">
        <w:rPr>
          <w:rFonts w:asciiTheme="minorHAnsi" w:hAnsiTheme="minorHAnsi"/>
        </w:rPr>
        <w:t xml:space="preserve"> but </w:t>
      </w:r>
      <w:r w:rsidR="00C206C5" w:rsidRPr="00124093">
        <w:rPr>
          <w:rFonts w:asciiTheme="minorHAnsi" w:hAnsiTheme="minorHAnsi"/>
        </w:rPr>
        <w:t>the</w:t>
      </w:r>
      <w:r w:rsidR="00C206C5">
        <w:rPr>
          <w:rFonts w:asciiTheme="minorHAnsi" w:hAnsiTheme="minorHAnsi"/>
        </w:rPr>
        <w:t>y</w:t>
      </w:r>
      <w:r w:rsidR="00C206C5" w:rsidRPr="00124093">
        <w:rPr>
          <w:rFonts w:asciiTheme="minorHAnsi" w:hAnsiTheme="minorHAnsi"/>
        </w:rPr>
        <w:t xml:space="preserve"> </w:t>
      </w:r>
      <w:r w:rsidRPr="00124093">
        <w:rPr>
          <w:rFonts w:asciiTheme="minorHAnsi" w:hAnsiTheme="minorHAnsi"/>
        </w:rPr>
        <w:t xml:space="preserve">have strong application as they have been successful in </w:t>
      </w:r>
      <w:r w:rsidR="00A6616E">
        <w:rPr>
          <w:rFonts w:asciiTheme="minorHAnsi" w:hAnsiTheme="minorHAnsi"/>
        </w:rPr>
        <w:t>Qld</w:t>
      </w:r>
      <w:r w:rsidR="00C206C5">
        <w:rPr>
          <w:rFonts w:asciiTheme="minorHAnsi" w:hAnsiTheme="minorHAnsi"/>
        </w:rPr>
        <w:t>,</w:t>
      </w:r>
      <w:r w:rsidRPr="00124093">
        <w:rPr>
          <w:rFonts w:asciiTheme="minorHAnsi" w:hAnsiTheme="minorHAnsi"/>
        </w:rPr>
        <w:t xml:space="preserve"> where they were first developed </w:t>
      </w:r>
      <w:r w:rsidR="00C206C5">
        <w:rPr>
          <w:rFonts w:asciiTheme="minorHAnsi" w:hAnsiTheme="minorHAnsi"/>
        </w:rPr>
        <w:t>(</w:t>
      </w:r>
      <w:r w:rsidRPr="00124093">
        <w:rPr>
          <w:rFonts w:asciiTheme="minorHAnsi" w:hAnsiTheme="minorHAnsi"/>
        </w:rPr>
        <w:t xml:space="preserve">by </w:t>
      </w:r>
      <w:r w:rsidR="00A6616E">
        <w:rPr>
          <w:rFonts w:asciiTheme="minorHAnsi" w:hAnsiTheme="minorHAnsi"/>
        </w:rPr>
        <w:t>Qld</w:t>
      </w:r>
      <w:r w:rsidRPr="00124093">
        <w:rPr>
          <w:rFonts w:asciiTheme="minorHAnsi" w:hAnsiTheme="minorHAnsi"/>
        </w:rPr>
        <w:t xml:space="preserve"> </w:t>
      </w:r>
      <w:r w:rsidR="00C206C5" w:rsidRPr="00124093">
        <w:rPr>
          <w:rFonts w:asciiTheme="minorHAnsi" w:hAnsiTheme="minorHAnsi"/>
        </w:rPr>
        <w:t>Fisherie</w:t>
      </w:r>
      <w:r w:rsidR="00C206C5">
        <w:rPr>
          <w:rFonts w:asciiTheme="minorHAnsi" w:hAnsiTheme="minorHAnsi"/>
        </w:rPr>
        <w:t>s)</w:t>
      </w:r>
      <w:r w:rsidR="00C206C5" w:rsidRPr="00124093">
        <w:rPr>
          <w:rFonts w:asciiTheme="minorHAnsi" w:hAnsiTheme="minorHAnsi"/>
        </w:rPr>
        <w:t xml:space="preserve"> </w:t>
      </w:r>
      <w:r w:rsidRPr="00124093">
        <w:rPr>
          <w:rFonts w:asciiTheme="minorHAnsi" w:hAnsiTheme="minorHAnsi"/>
        </w:rPr>
        <w:t>(</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00882A3F">
        <w:rPr>
          <w:rFonts w:asciiTheme="minorHAnsi" w:hAnsiTheme="minorHAnsi"/>
        </w:rPr>
        <w:t>8</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Essentially</w:t>
      </w:r>
      <w:r w:rsidR="00BE5266">
        <w:rPr>
          <w:rFonts w:asciiTheme="minorHAnsi" w:hAnsiTheme="minorHAnsi"/>
        </w:rPr>
        <w:t>,</w:t>
      </w:r>
      <w:r w:rsidRPr="00124093">
        <w:rPr>
          <w:rFonts w:asciiTheme="minorHAnsi" w:hAnsiTheme="minorHAnsi"/>
        </w:rPr>
        <w:t xml:space="preserve"> cone fishways can replace rock fishways, particularly in existing culverts or pre-cast applications for small</w:t>
      </w:r>
      <w:r w:rsidR="00BE5266">
        <w:rPr>
          <w:rFonts w:asciiTheme="minorHAnsi" w:hAnsiTheme="minorHAnsi"/>
        </w:rPr>
        <w:t>-</w:t>
      </w:r>
      <w:r w:rsidRPr="00124093">
        <w:rPr>
          <w:rFonts w:asciiTheme="minorHAnsi" w:hAnsiTheme="minorHAnsi"/>
        </w:rPr>
        <w:t xml:space="preserve"> to </w:t>
      </w:r>
      <w:r w:rsidR="00C35864">
        <w:rPr>
          <w:rFonts w:asciiTheme="minorHAnsi" w:hAnsiTheme="minorHAnsi"/>
        </w:rPr>
        <w:t>medium-</w:t>
      </w:r>
      <w:r w:rsidR="003A3737">
        <w:rPr>
          <w:rFonts w:asciiTheme="minorHAnsi" w:hAnsiTheme="minorHAnsi"/>
        </w:rPr>
        <w:t>bodied</w:t>
      </w:r>
      <w:r w:rsidRPr="00124093">
        <w:rPr>
          <w:rFonts w:asciiTheme="minorHAnsi" w:hAnsiTheme="minorHAnsi"/>
        </w:rPr>
        <w:t xml:space="preserve"> fish.</w:t>
      </w:r>
      <w:r w:rsidR="00AC2616" w:rsidRPr="00124093">
        <w:rPr>
          <w:rFonts w:asciiTheme="minorHAnsi" w:hAnsiTheme="minorHAnsi"/>
        </w:rPr>
        <w:t xml:space="preserve"> </w:t>
      </w:r>
      <w:r w:rsidRPr="00124093">
        <w:rPr>
          <w:rFonts w:asciiTheme="minorHAnsi" w:hAnsiTheme="minorHAnsi"/>
        </w:rPr>
        <w:t>There has been some biological assessment demonstrat</w:t>
      </w:r>
      <w:r w:rsidR="00C206C5">
        <w:rPr>
          <w:rFonts w:asciiTheme="minorHAnsi" w:hAnsiTheme="minorHAnsi"/>
        </w:rPr>
        <w:t>ing</w:t>
      </w:r>
      <w:r w:rsidRPr="00124093">
        <w:rPr>
          <w:rFonts w:asciiTheme="minorHAnsi" w:hAnsiTheme="minorHAnsi"/>
        </w:rPr>
        <w:t xml:space="preserve"> improvements to fish passage in relatively short culverts</w:t>
      </w:r>
      <w:r w:rsidRPr="00124093">
        <w:rPr>
          <w:rFonts w:asciiTheme="minorHAnsi" w:hAnsiTheme="minorHAnsi"/>
          <w:color w:val="C00000"/>
        </w:rPr>
        <w:t>.</w:t>
      </w:r>
      <w:r w:rsidR="00AC2616" w:rsidRPr="00124093">
        <w:rPr>
          <w:rFonts w:asciiTheme="minorHAnsi" w:hAnsiTheme="minorHAnsi"/>
          <w:color w:val="C00000"/>
        </w:rPr>
        <w:t xml:space="preserve"> </w:t>
      </w:r>
      <w:r w:rsidRPr="00124093">
        <w:rPr>
          <w:rFonts w:asciiTheme="minorHAnsi" w:hAnsiTheme="minorHAnsi"/>
        </w:rPr>
        <w:t xml:space="preserve">These fishways are most useful where there is limited headwater variation and relatively low (&lt;1.5 </w:t>
      </w:r>
      <w:r w:rsidR="00892676">
        <w:rPr>
          <w:rFonts w:asciiTheme="minorHAnsi" w:hAnsiTheme="minorHAnsi"/>
        </w:rPr>
        <w:t>m</w:t>
      </w:r>
      <w:r w:rsidRPr="00124093">
        <w:rPr>
          <w:rFonts w:asciiTheme="minorHAnsi" w:hAnsiTheme="minorHAnsi"/>
        </w:rPr>
        <w:t>) head differential.</w:t>
      </w:r>
      <w:r w:rsidR="00AC2616" w:rsidRPr="00124093">
        <w:rPr>
          <w:rFonts w:asciiTheme="minorHAnsi" w:hAnsiTheme="minorHAnsi"/>
        </w:rPr>
        <w:t xml:space="preserve"> </w:t>
      </w:r>
      <w:r w:rsidRPr="00124093">
        <w:rPr>
          <w:rFonts w:asciiTheme="minorHAnsi" w:hAnsiTheme="minorHAnsi"/>
        </w:rPr>
        <w:t>They have low discharge and turbulence</w:t>
      </w:r>
      <w:r w:rsidR="00BE5266">
        <w:rPr>
          <w:rFonts w:asciiTheme="minorHAnsi" w:hAnsiTheme="minorHAnsi"/>
        </w:rPr>
        <w:t>,</w:t>
      </w:r>
      <w:r w:rsidRPr="00124093">
        <w:rPr>
          <w:rFonts w:asciiTheme="minorHAnsi" w:hAnsiTheme="minorHAnsi"/>
        </w:rPr>
        <w:t xml:space="preserve"> and the upstream invert sets the operational range</w:t>
      </w:r>
      <w:r w:rsidR="00BE5266">
        <w:rPr>
          <w:rFonts w:asciiTheme="minorHAnsi" w:hAnsiTheme="minorHAnsi"/>
        </w:rPr>
        <w:t>,</w:t>
      </w:r>
      <w:r w:rsidRPr="00124093">
        <w:rPr>
          <w:rFonts w:asciiTheme="minorHAnsi" w:hAnsiTheme="minorHAnsi"/>
        </w:rPr>
        <w:t xml:space="preserve"> as opposed to a de-watering gate.</w:t>
      </w:r>
    </w:p>
    <w:p w14:paraId="41D59FBC" w14:textId="054166BB" w:rsidR="00E20992" w:rsidRDefault="00E20992">
      <w:pPr>
        <w:spacing w:after="200" w:line="276" w:lineRule="auto"/>
        <w:rPr>
          <w:rFonts w:asciiTheme="minorHAnsi" w:hAnsiTheme="minorHAnsi"/>
        </w:rPr>
      </w:pPr>
      <w:r>
        <w:rPr>
          <w:rFonts w:asciiTheme="minorHAnsi" w:hAnsiTheme="minorHAnsi"/>
        </w:rPr>
        <w:br w:type="page"/>
      </w:r>
    </w:p>
    <w:p w14:paraId="296677D3" w14:textId="77777777" w:rsidR="004D4C0B" w:rsidRPr="00124093" w:rsidRDefault="00961FCF" w:rsidP="007666C7">
      <w:pPr>
        <w:rPr>
          <w:rFonts w:asciiTheme="minorHAnsi" w:hAnsiTheme="minorHAnsi"/>
        </w:rPr>
      </w:pPr>
      <w:r w:rsidRPr="00124093">
        <w:rPr>
          <w:rFonts w:asciiTheme="minorHAnsi" w:hAnsiTheme="minorHAnsi"/>
          <w:noProof/>
          <w:lang w:eastAsia="en-AU"/>
        </w:rPr>
        <w:lastRenderedPageBreak/>
        <w:drawing>
          <wp:inline distT="0" distB="0" distL="0" distR="0" wp14:anchorId="6B48EB9B" wp14:editId="22E07EE0">
            <wp:extent cx="5943600" cy="3124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943600" cy="3124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0CE51DC9" w14:textId="193C80E9" w:rsidR="00A618F7" w:rsidRPr="00124093" w:rsidRDefault="007666C7" w:rsidP="007666C7">
      <w:pPr>
        <w:pStyle w:val="Caption"/>
        <w:rPr>
          <w:rFonts w:asciiTheme="minorHAnsi" w:hAnsiTheme="minorHAnsi"/>
          <w:b w:val="0"/>
        </w:rPr>
      </w:pPr>
      <w:r w:rsidRPr="00124093">
        <w:rPr>
          <w:rFonts w:asciiTheme="minorHAnsi" w:hAnsiTheme="minorHAnsi"/>
          <w:b w:val="0"/>
          <w:bCs w:val="0"/>
        </w:rPr>
        <w:t xml:space="preserve">Figure </w:t>
      </w:r>
      <w:r w:rsidR="00C04475">
        <w:rPr>
          <w:rFonts w:asciiTheme="minorHAnsi" w:hAnsiTheme="minorHAnsi"/>
        </w:rPr>
        <w:t>S</w:t>
      </w:r>
      <w:r w:rsidRPr="00124093">
        <w:rPr>
          <w:rFonts w:asciiTheme="minorHAnsi" w:hAnsiTheme="minorHAnsi"/>
          <w:b w:val="0"/>
          <w:bCs w:val="0"/>
        </w:rPr>
        <w:t>8.</w:t>
      </w:r>
      <w:r w:rsidR="00AC2616" w:rsidRPr="00124093">
        <w:rPr>
          <w:rFonts w:asciiTheme="minorHAnsi" w:hAnsiTheme="minorHAnsi"/>
          <w:b w:val="0"/>
          <w:bCs w:val="0"/>
        </w:rPr>
        <w:t xml:space="preserve"> </w:t>
      </w:r>
      <w:r w:rsidRPr="00124093">
        <w:rPr>
          <w:rFonts w:asciiTheme="minorHAnsi" w:hAnsiTheme="minorHAnsi"/>
          <w:b w:val="0"/>
          <w:bCs w:val="0"/>
        </w:rPr>
        <w:t>(Left) Pre-cast plastic cones and (right) concrete cones</w:t>
      </w:r>
      <w:r w:rsidR="00BE5266" w:rsidRPr="001F485C">
        <w:rPr>
          <w:rFonts w:asciiTheme="minorHAnsi" w:hAnsiTheme="minorHAnsi"/>
          <w:b w:val="0"/>
          <w:bCs w:val="0"/>
        </w:rPr>
        <w:t>,</w:t>
      </w:r>
      <w:r w:rsidRPr="00124093">
        <w:rPr>
          <w:rFonts w:asciiTheme="minorHAnsi" w:hAnsiTheme="minorHAnsi"/>
          <w:b w:val="0"/>
          <w:bCs w:val="0"/>
        </w:rPr>
        <w:t xml:space="preserve"> which break up laminar flow and provide roughness for fish to ascend culverts in </w:t>
      </w:r>
      <w:r w:rsidR="00A6616E">
        <w:rPr>
          <w:rFonts w:asciiTheme="minorHAnsi" w:hAnsiTheme="minorHAnsi"/>
          <w:b w:val="0"/>
          <w:bCs w:val="0"/>
        </w:rPr>
        <w:t>Qld</w:t>
      </w:r>
      <w:r w:rsidRPr="00124093">
        <w:rPr>
          <w:rFonts w:asciiTheme="minorHAnsi" w:hAnsiTheme="minorHAnsi"/>
          <w:b w:val="0"/>
          <w:bCs w:val="0"/>
        </w:rPr>
        <w:t xml:space="preserve"> (</w:t>
      </w:r>
      <w:r w:rsidR="00875C69" w:rsidRPr="001F485C">
        <w:rPr>
          <w:rFonts w:asciiTheme="minorHAnsi" w:hAnsiTheme="minorHAnsi"/>
          <w:b w:val="0"/>
          <w:bCs w:val="0"/>
        </w:rPr>
        <w:t>photos</w:t>
      </w:r>
      <w:r w:rsidRPr="00124093">
        <w:rPr>
          <w:rFonts w:asciiTheme="minorHAnsi" w:hAnsiTheme="minorHAnsi"/>
          <w:b w:val="0"/>
          <w:bCs w:val="0"/>
        </w:rPr>
        <w:t xml:space="preserve">: A. </w:t>
      </w:r>
      <w:proofErr w:type="spellStart"/>
      <w:r w:rsidRPr="00124093">
        <w:rPr>
          <w:rFonts w:asciiTheme="minorHAnsi" w:hAnsiTheme="minorHAnsi"/>
          <w:b w:val="0"/>
          <w:bCs w:val="0"/>
        </w:rPr>
        <w:t>Berghuis</w:t>
      </w:r>
      <w:proofErr w:type="spellEnd"/>
      <w:r w:rsidRPr="00124093">
        <w:rPr>
          <w:rFonts w:asciiTheme="minorHAnsi" w:hAnsiTheme="minorHAnsi"/>
          <w:b w:val="0"/>
          <w:bCs w:val="0"/>
        </w:rPr>
        <w:t xml:space="preserve"> and T. Marsden).</w:t>
      </w:r>
    </w:p>
    <w:p w14:paraId="08D8611B" w14:textId="77777777" w:rsidR="007666C7" w:rsidRPr="00717F54" w:rsidRDefault="007666C7" w:rsidP="007666C7">
      <w:pPr>
        <w:jc w:val="both"/>
        <w:rPr>
          <w:rFonts w:asciiTheme="minorHAnsi" w:hAnsiTheme="minorHAnsi" w:cs="Arial"/>
          <w:sz w:val="20"/>
          <w:szCs w:val="20"/>
        </w:rPr>
      </w:pPr>
    </w:p>
    <w:p w14:paraId="70120E1D" w14:textId="79AC7650" w:rsidR="007666C7" w:rsidRPr="00124093" w:rsidRDefault="003934E6" w:rsidP="00124093">
      <w:pPr>
        <w:keepNext/>
        <w:spacing w:after="113" w:line="240" w:lineRule="atLeast"/>
        <w:rPr>
          <w:rFonts w:asciiTheme="minorHAnsi" w:hAnsiTheme="minorHAnsi"/>
          <w:b/>
          <w:i/>
        </w:rPr>
      </w:pPr>
      <w:r>
        <w:rPr>
          <w:rFonts w:asciiTheme="minorHAnsi" w:hAnsiTheme="minorHAnsi"/>
          <w:b/>
          <w:i/>
        </w:rPr>
        <w:t>5.2.2.8</w:t>
      </w:r>
      <w:r>
        <w:rPr>
          <w:rFonts w:asciiTheme="minorHAnsi" w:hAnsiTheme="minorHAnsi"/>
          <w:b/>
          <w:i/>
        </w:rPr>
        <w:tab/>
      </w:r>
      <w:r w:rsidR="007666C7" w:rsidRPr="00124093">
        <w:rPr>
          <w:rFonts w:asciiTheme="minorHAnsi" w:hAnsiTheme="minorHAnsi"/>
          <w:b/>
          <w:i/>
        </w:rPr>
        <w:t>The case for two fishways</w:t>
      </w:r>
    </w:p>
    <w:p w14:paraId="7FB46F69" w14:textId="412A1C9F" w:rsidR="007666C7" w:rsidRPr="00124093" w:rsidRDefault="007666C7" w:rsidP="00124093">
      <w:pPr>
        <w:spacing w:after="113" w:line="240" w:lineRule="atLeast"/>
        <w:rPr>
          <w:rFonts w:asciiTheme="minorHAnsi" w:hAnsiTheme="minorHAnsi"/>
        </w:rPr>
      </w:pPr>
      <w:r w:rsidRPr="00124093">
        <w:rPr>
          <w:rFonts w:asciiTheme="minorHAnsi" w:hAnsiTheme="minorHAnsi"/>
        </w:rPr>
        <w:t>For some sites</w:t>
      </w:r>
      <w:r w:rsidR="00BE5266">
        <w:rPr>
          <w:rFonts w:asciiTheme="minorHAnsi" w:hAnsiTheme="minorHAnsi"/>
        </w:rPr>
        <w:t>,</w:t>
      </w:r>
      <w:r w:rsidRPr="00124093">
        <w:rPr>
          <w:rFonts w:asciiTheme="minorHAnsi" w:hAnsiTheme="minorHAnsi"/>
        </w:rPr>
        <w:t xml:space="preserve"> fish passage can be better facilitated and possibly have a lower capital cost by installing two fishways with separate ecological/hydrological functions.</w:t>
      </w:r>
      <w:r w:rsidR="00AC2616" w:rsidRPr="00124093">
        <w:rPr>
          <w:rFonts w:asciiTheme="minorHAnsi" w:hAnsiTheme="minorHAnsi"/>
        </w:rPr>
        <w:t xml:space="preserve"> </w:t>
      </w:r>
      <w:r w:rsidRPr="00124093">
        <w:rPr>
          <w:rFonts w:asciiTheme="minorHAnsi" w:hAnsiTheme="minorHAnsi"/>
        </w:rPr>
        <w:t xml:space="preserve">For example, on the Murray River at Lock 10 (Wentworth Weir) there is a vertical-slot </w:t>
      </w:r>
      <w:proofErr w:type="spellStart"/>
      <w:r w:rsidRPr="00124093">
        <w:rPr>
          <w:rFonts w:asciiTheme="minorHAnsi" w:hAnsiTheme="minorHAnsi"/>
        </w:rPr>
        <w:t>fishway</w:t>
      </w:r>
      <w:proofErr w:type="spellEnd"/>
      <w:r w:rsidRPr="00124093">
        <w:rPr>
          <w:rFonts w:asciiTheme="minorHAnsi" w:hAnsiTheme="minorHAnsi"/>
        </w:rPr>
        <w:t xml:space="preserve"> for the passage of small</w:t>
      </w:r>
      <w:r w:rsidR="00BE5266">
        <w:rPr>
          <w:rFonts w:asciiTheme="minorHAnsi" w:hAnsiTheme="minorHAnsi"/>
        </w:rPr>
        <w:t>-</w:t>
      </w:r>
      <w:r w:rsidRPr="00124093">
        <w:rPr>
          <w:rFonts w:asciiTheme="minorHAnsi" w:hAnsiTheme="minorHAnsi"/>
        </w:rPr>
        <w:t>, medium</w:t>
      </w:r>
      <w:r w:rsidR="00BE5266">
        <w:rPr>
          <w:rFonts w:asciiTheme="minorHAnsi" w:hAnsiTheme="minorHAnsi"/>
        </w:rPr>
        <w:t>-</w:t>
      </w:r>
      <w:r w:rsidRPr="00124093">
        <w:rPr>
          <w:rFonts w:asciiTheme="minorHAnsi" w:hAnsiTheme="minorHAnsi"/>
        </w:rPr>
        <w:t xml:space="preserve"> and large</w:t>
      </w:r>
      <w:r w:rsidR="00BE5266">
        <w:rPr>
          <w:rFonts w:asciiTheme="minorHAnsi" w:hAnsiTheme="minorHAnsi"/>
        </w:rPr>
        <w:t>-</w:t>
      </w:r>
      <w:r w:rsidR="003A3737">
        <w:rPr>
          <w:rFonts w:asciiTheme="minorHAnsi" w:hAnsiTheme="minorHAnsi"/>
        </w:rPr>
        <w:t>bodied</w:t>
      </w:r>
      <w:r w:rsidRPr="00124093">
        <w:rPr>
          <w:rFonts w:asciiTheme="minorHAnsi" w:hAnsiTheme="minorHAnsi"/>
        </w:rPr>
        <w:t xml:space="preserve"> fish at low to medium flows.</w:t>
      </w:r>
      <w:r w:rsidR="00AC2616" w:rsidRPr="00124093">
        <w:rPr>
          <w:rFonts w:asciiTheme="minorHAnsi" w:hAnsiTheme="minorHAnsi"/>
        </w:rPr>
        <w:t xml:space="preserve"> </w:t>
      </w:r>
      <w:r w:rsidRPr="00124093">
        <w:rPr>
          <w:rFonts w:asciiTheme="minorHAnsi" w:hAnsiTheme="minorHAnsi"/>
        </w:rPr>
        <w:t xml:space="preserve">However, at high flows there are many larger fish migrating, such as </w:t>
      </w:r>
      <w:r w:rsidR="00BE5266">
        <w:rPr>
          <w:rFonts w:asciiTheme="minorHAnsi" w:hAnsiTheme="minorHAnsi"/>
        </w:rPr>
        <w:t>G</w:t>
      </w:r>
      <w:r w:rsidR="00BE5266" w:rsidRPr="00124093">
        <w:rPr>
          <w:rFonts w:asciiTheme="minorHAnsi" w:hAnsiTheme="minorHAnsi"/>
        </w:rPr>
        <w:t xml:space="preserve">olden </w:t>
      </w:r>
      <w:r w:rsidR="00BE5266">
        <w:rPr>
          <w:rFonts w:asciiTheme="minorHAnsi" w:hAnsiTheme="minorHAnsi"/>
        </w:rPr>
        <w:t>P</w:t>
      </w:r>
      <w:r w:rsidR="00BE5266" w:rsidRPr="00124093">
        <w:rPr>
          <w:rFonts w:asciiTheme="minorHAnsi" w:hAnsiTheme="minorHAnsi"/>
        </w:rPr>
        <w:t xml:space="preserve">erch </w:t>
      </w:r>
      <w:r w:rsidRPr="00124093">
        <w:rPr>
          <w:rFonts w:asciiTheme="minorHAnsi" w:hAnsiTheme="minorHAnsi"/>
        </w:rPr>
        <w:t xml:space="preserve">and Murray </w:t>
      </w:r>
      <w:r w:rsidR="00BE5266">
        <w:rPr>
          <w:rFonts w:asciiTheme="minorHAnsi" w:hAnsiTheme="minorHAnsi"/>
        </w:rPr>
        <w:t>C</w:t>
      </w:r>
      <w:r w:rsidR="00BE5266" w:rsidRPr="00124093">
        <w:rPr>
          <w:rFonts w:asciiTheme="minorHAnsi" w:hAnsiTheme="minorHAnsi"/>
        </w:rPr>
        <w:t>od</w:t>
      </w:r>
      <w:r w:rsidR="00BE5266">
        <w:rPr>
          <w:rFonts w:asciiTheme="minorHAnsi" w:hAnsiTheme="minorHAnsi"/>
        </w:rPr>
        <w:t>,</w:t>
      </w:r>
      <w:r w:rsidR="00BE5266" w:rsidRPr="00124093">
        <w:rPr>
          <w:rFonts w:asciiTheme="minorHAnsi" w:hAnsiTheme="minorHAnsi"/>
        </w:rPr>
        <w:t xml:space="preserve"> </w:t>
      </w:r>
      <w:r w:rsidRPr="00124093">
        <w:rPr>
          <w:rFonts w:asciiTheme="minorHAnsi" w:hAnsiTheme="minorHAnsi"/>
        </w:rPr>
        <w:t xml:space="preserve">and so instead of </w:t>
      </w:r>
      <w:r w:rsidR="0016541E">
        <w:rPr>
          <w:rFonts w:asciiTheme="minorHAnsi" w:hAnsiTheme="minorHAnsi"/>
        </w:rPr>
        <w:t>incurring the</w:t>
      </w:r>
      <w:r w:rsidR="0016541E" w:rsidRPr="00124093">
        <w:rPr>
          <w:rFonts w:asciiTheme="minorHAnsi" w:hAnsiTheme="minorHAnsi"/>
        </w:rPr>
        <w:t xml:space="preserve"> </w:t>
      </w:r>
      <w:r w:rsidRPr="00124093">
        <w:rPr>
          <w:rFonts w:asciiTheme="minorHAnsi" w:hAnsiTheme="minorHAnsi"/>
        </w:rPr>
        <w:t xml:space="preserve">high capital cost to raise the operating range of the </w:t>
      </w:r>
      <w:r w:rsidR="00BE5266" w:rsidRPr="00124093">
        <w:rPr>
          <w:rFonts w:asciiTheme="minorHAnsi" w:hAnsiTheme="minorHAnsi"/>
        </w:rPr>
        <w:t>vertical</w:t>
      </w:r>
      <w:r w:rsidR="00BE5266">
        <w:rPr>
          <w:rFonts w:asciiTheme="minorHAnsi" w:hAnsiTheme="minorHAnsi"/>
        </w:rPr>
        <w:t>-</w:t>
      </w:r>
      <w:r w:rsidRPr="00124093">
        <w:rPr>
          <w:rFonts w:asciiTheme="minorHAnsi" w:hAnsiTheme="minorHAnsi"/>
        </w:rPr>
        <w:t xml:space="preserve">slot </w:t>
      </w:r>
      <w:proofErr w:type="spellStart"/>
      <w:r w:rsidRPr="00124093">
        <w:rPr>
          <w:rFonts w:asciiTheme="minorHAnsi" w:hAnsiTheme="minorHAnsi"/>
        </w:rPr>
        <w:t>fishway</w:t>
      </w:r>
      <w:proofErr w:type="spellEnd"/>
      <w:r w:rsidRPr="00124093">
        <w:rPr>
          <w:rFonts w:asciiTheme="minorHAnsi" w:hAnsiTheme="minorHAnsi"/>
        </w:rPr>
        <w:t xml:space="preserve"> to include these high flows</w:t>
      </w:r>
      <w:r w:rsidR="00BE5266">
        <w:rPr>
          <w:rFonts w:asciiTheme="minorHAnsi" w:hAnsiTheme="minorHAnsi"/>
        </w:rPr>
        <w:t>,</w:t>
      </w:r>
      <w:r w:rsidRPr="00124093">
        <w:rPr>
          <w:rFonts w:asciiTheme="minorHAnsi" w:hAnsiTheme="minorHAnsi"/>
        </w:rPr>
        <w:t xml:space="preserve"> a second </w:t>
      </w:r>
      <w:proofErr w:type="spellStart"/>
      <w:r w:rsidRPr="00124093">
        <w:rPr>
          <w:rFonts w:asciiTheme="minorHAnsi" w:hAnsiTheme="minorHAnsi"/>
        </w:rPr>
        <w:t>fishway</w:t>
      </w:r>
      <w:proofErr w:type="spellEnd"/>
      <w:r w:rsidRPr="00124093">
        <w:rPr>
          <w:rFonts w:asciiTheme="minorHAnsi" w:hAnsiTheme="minorHAnsi"/>
        </w:rPr>
        <w:t xml:space="preserve"> was constructed.</w:t>
      </w:r>
      <w:r w:rsidR="00AC2616" w:rsidRPr="00124093">
        <w:rPr>
          <w:rFonts w:asciiTheme="minorHAnsi" w:hAnsiTheme="minorHAnsi"/>
        </w:rPr>
        <w:t xml:space="preserve"> </w:t>
      </w:r>
      <w:r w:rsidRPr="00124093">
        <w:rPr>
          <w:rFonts w:asciiTheme="minorHAnsi" w:hAnsiTheme="minorHAnsi"/>
        </w:rPr>
        <w:t xml:space="preserve">This was a short </w:t>
      </w:r>
      <w:proofErr w:type="spellStart"/>
      <w:r w:rsidRPr="00124093">
        <w:rPr>
          <w:rFonts w:asciiTheme="minorHAnsi" w:hAnsiTheme="minorHAnsi"/>
        </w:rPr>
        <w:t>Denil</w:t>
      </w:r>
      <w:proofErr w:type="spellEnd"/>
      <w:r w:rsidRPr="00124093">
        <w:rPr>
          <w:rFonts w:asciiTheme="minorHAnsi" w:hAnsiTheme="minorHAnsi"/>
        </w:rPr>
        <w:t xml:space="preserve"> </w:t>
      </w:r>
      <w:proofErr w:type="spellStart"/>
      <w:r w:rsidRPr="00124093">
        <w:rPr>
          <w:rFonts w:asciiTheme="minorHAnsi" w:hAnsiTheme="minorHAnsi"/>
        </w:rPr>
        <w:t>fishway</w:t>
      </w:r>
      <w:proofErr w:type="spellEnd"/>
      <w:r w:rsidR="00BE5266">
        <w:rPr>
          <w:rFonts w:asciiTheme="minorHAnsi" w:hAnsiTheme="minorHAnsi"/>
        </w:rPr>
        <w:t>,</w:t>
      </w:r>
      <w:r w:rsidRPr="00124093">
        <w:rPr>
          <w:rFonts w:asciiTheme="minorHAnsi" w:hAnsiTheme="minorHAnsi"/>
        </w:rPr>
        <w:t xml:space="preserve"> which has higher discharge and fish attraction and hence greater functionality for large fish at high flows.</w:t>
      </w:r>
    </w:p>
    <w:p w14:paraId="0AAFBEFE" w14:textId="1434298E" w:rsidR="007666C7" w:rsidRPr="00124093" w:rsidRDefault="003934E6" w:rsidP="00124093">
      <w:pPr>
        <w:keepNext/>
        <w:spacing w:after="113" w:line="240" w:lineRule="atLeast"/>
        <w:rPr>
          <w:rFonts w:asciiTheme="minorHAnsi" w:hAnsiTheme="minorHAnsi"/>
          <w:b/>
          <w:i/>
        </w:rPr>
      </w:pPr>
      <w:r>
        <w:rPr>
          <w:rFonts w:asciiTheme="minorHAnsi" w:hAnsiTheme="minorHAnsi"/>
          <w:b/>
          <w:i/>
        </w:rPr>
        <w:t>5.2.2.9</w:t>
      </w:r>
      <w:r>
        <w:rPr>
          <w:rFonts w:asciiTheme="minorHAnsi" w:hAnsiTheme="minorHAnsi"/>
          <w:b/>
          <w:i/>
        </w:rPr>
        <w:tab/>
      </w:r>
      <w:r w:rsidR="007666C7" w:rsidRPr="00124093">
        <w:rPr>
          <w:rFonts w:asciiTheme="minorHAnsi" w:hAnsiTheme="minorHAnsi"/>
          <w:b/>
          <w:i/>
        </w:rPr>
        <w:t>Other fishways</w:t>
      </w:r>
    </w:p>
    <w:p w14:paraId="6913FBD6" w14:textId="2EEDD51E" w:rsidR="007666C7" w:rsidRPr="00124093" w:rsidRDefault="007666C7" w:rsidP="007666C7">
      <w:pPr>
        <w:rPr>
          <w:rFonts w:asciiTheme="minorHAnsi" w:hAnsiTheme="minorHAnsi"/>
        </w:rPr>
      </w:pPr>
      <w:proofErr w:type="spellStart"/>
      <w:r w:rsidRPr="00124093">
        <w:rPr>
          <w:rFonts w:asciiTheme="minorHAnsi" w:hAnsiTheme="minorHAnsi"/>
        </w:rPr>
        <w:t>Fishway</w:t>
      </w:r>
      <w:proofErr w:type="spellEnd"/>
      <w:r w:rsidRPr="00124093">
        <w:rPr>
          <w:rFonts w:asciiTheme="minorHAnsi" w:hAnsiTheme="minorHAnsi"/>
        </w:rPr>
        <w:t xml:space="preserve"> technology is constantly evolving</w:t>
      </w:r>
      <w:r w:rsidR="00BE5266">
        <w:rPr>
          <w:rFonts w:asciiTheme="minorHAnsi" w:hAnsiTheme="minorHAnsi"/>
        </w:rPr>
        <w:t>,</w:t>
      </w:r>
      <w:r w:rsidRPr="00124093">
        <w:rPr>
          <w:rFonts w:asciiTheme="minorHAnsi" w:hAnsiTheme="minorHAnsi"/>
        </w:rPr>
        <w:t xml:space="preserve"> and new designs, refinements and variations are commonly </w:t>
      </w:r>
      <w:r w:rsidR="0016541E">
        <w:rPr>
          <w:rFonts w:asciiTheme="minorHAnsi" w:hAnsiTheme="minorHAnsi"/>
        </w:rPr>
        <w:t xml:space="preserve">being </w:t>
      </w:r>
      <w:r w:rsidRPr="00124093">
        <w:rPr>
          <w:rFonts w:asciiTheme="minorHAnsi" w:hAnsiTheme="minorHAnsi"/>
        </w:rPr>
        <w:t>trialled and adopted in Australia</w:t>
      </w:r>
      <w:r w:rsidR="00BE5266">
        <w:rPr>
          <w:rFonts w:asciiTheme="minorHAnsi" w:hAnsiTheme="minorHAnsi"/>
        </w:rPr>
        <w:t>,</w:t>
      </w:r>
      <w:r w:rsidRPr="00124093">
        <w:rPr>
          <w:rFonts w:asciiTheme="minorHAnsi" w:hAnsiTheme="minorHAnsi"/>
        </w:rPr>
        <w:t xml:space="preserve"> e.g. </w:t>
      </w:r>
      <w:r w:rsidR="001868B0">
        <w:rPr>
          <w:rFonts w:asciiTheme="minorHAnsi" w:hAnsiTheme="minorHAnsi"/>
        </w:rPr>
        <w:t>Fig.</w:t>
      </w:r>
      <w:r w:rsidRPr="00124093">
        <w:rPr>
          <w:rFonts w:asciiTheme="minorHAnsi" w:hAnsiTheme="minorHAnsi"/>
        </w:rPr>
        <w:t xml:space="preserve"> </w:t>
      </w:r>
      <w:r w:rsidR="00875F26">
        <w:rPr>
          <w:rFonts w:asciiTheme="minorHAnsi" w:hAnsiTheme="minorHAnsi"/>
        </w:rPr>
        <w:t>S</w:t>
      </w:r>
      <w:r w:rsidRPr="00124093">
        <w:rPr>
          <w:rFonts w:asciiTheme="minorHAnsi" w:hAnsiTheme="minorHAnsi"/>
        </w:rPr>
        <w:t>9</w:t>
      </w:r>
      <w:r w:rsidR="00BE5266">
        <w:rPr>
          <w:rFonts w:asciiTheme="minorHAnsi" w:hAnsiTheme="minorHAnsi"/>
        </w:rPr>
        <w:t>:</w:t>
      </w:r>
      <w:r w:rsidRPr="00124093">
        <w:rPr>
          <w:rFonts w:asciiTheme="minorHAnsi" w:hAnsiTheme="minorHAnsi"/>
        </w:rPr>
        <w:t xml:space="preserve"> a trapezoidal </w:t>
      </w:r>
      <w:proofErr w:type="spellStart"/>
      <w:r w:rsidRPr="00124093">
        <w:rPr>
          <w:rFonts w:asciiTheme="minorHAnsi" w:hAnsiTheme="minorHAnsi"/>
        </w:rPr>
        <w:t>fishway</w:t>
      </w:r>
      <w:proofErr w:type="spellEnd"/>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It is important that new designs are documented and biological evaluations completed </w:t>
      </w:r>
      <w:r w:rsidR="00BE5266">
        <w:rPr>
          <w:rFonts w:asciiTheme="minorHAnsi" w:hAnsiTheme="minorHAnsi"/>
        </w:rPr>
        <w:t xml:space="preserve">in order </w:t>
      </w:r>
      <w:r w:rsidRPr="00124093">
        <w:rPr>
          <w:rFonts w:asciiTheme="minorHAnsi" w:hAnsiTheme="minorHAnsi"/>
        </w:rPr>
        <w:t>to refine future fishways</w:t>
      </w:r>
      <w:r w:rsidR="00387E4A">
        <w:rPr>
          <w:rFonts w:asciiTheme="minorHAnsi" w:hAnsiTheme="minorHAnsi"/>
        </w:rPr>
        <w:t>,</w:t>
      </w:r>
      <w:r w:rsidRPr="00124093">
        <w:rPr>
          <w:rFonts w:asciiTheme="minorHAnsi" w:hAnsiTheme="minorHAnsi"/>
        </w:rPr>
        <w:t xml:space="preserve"> and these field studies provide new insights into fish ecology.</w:t>
      </w:r>
    </w:p>
    <w:p w14:paraId="3EB13D9C" w14:textId="77777777" w:rsidR="007666C7" w:rsidRPr="00124093" w:rsidRDefault="00961FCF" w:rsidP="007666C7">
      <w:pPr>
        <w:rPr>
          <w:rFonts w:asciiTheme="minorHAnsi" w:hAnsiTheme="minorHAnsi"/>
        </w:rPr>
      </w:pPr>
      <w:r w:rsidRPr="00124093">
        <w:rPr>
          <w:rFonts w:asciiTheme="minorHAnsi" w:hAnsiTheme="minorHAnsi"/>
          <w:noProof/>
          <w:lang w:eastAsia="en-AU"/>
        </w:rPr>
        <w:lastRenderedPageBreak/>
        <w:drawing>
          <wp:inline distT="0" distB="0" distL="0" distR="0" wp14:anchorId="38F33570" wp14:editId="063D0570">
            <wp:extent cx="5200650" cy="3905250"/>
            <wp:effectExtent l="25400" t="25400" r="31750" b="31750"/>
            <wp:docPr id="122" name="Picture 122" descr="G:\Wyong trapezoidal fishway\im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yong trapezoidal fishway\image0001.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200650" cy="3905250"/>
                    </a:xfrm>
                    <a:prstGeom prst="rect">
                      <a:avLst/>
                    </a:prstGeom>
                    <a:noFill/>
                    <a:ln w="1270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778D4D4" w14:textId="267706F5"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9.</w:t>
      </w:r>
      <w:r w:rsidR="00AC2616" w:rsidRPr="00124093">
        <w:rPr>
          <w:rFonts w:asciiTheme="minorHAnsi" w:hAnsiTheme="minorHAnsi"/>
        </w:rPr>
        <w:t xml:space="preserve"> </w:t>
      </w:r>
      <w:r w:rsidRPr="00124093">
        <w:rPr>
          <w:rFonts w:asciiTheme="minorHAnsi" w:hAnsiTheme="minorHAnsi"/>
          <w:b w:val="0"/>
        </w:rPr>
        <w:t xml:space="preserve">A trapezoidal </w:t>
      </w:r>
      <w:proofErr w:type="spellStart"/>
      <w:r w:rsidRPr="00124093">
        <w:rPr>
          <w:rFonts w:asciiTheme="minorHAnsi" w:hAnsiTheme="minorHAnsi"/>
          <w:b w:val="0"/>
        </w:rPr>
        <w:t>fishway</w:t>
      </w:r>
      <w:proofErr w:type="spellEnd"/>
      <w:r w:rsidRPr="00124093">
        <w:rPr>
          <w:rFonts w:asciiTheme="minorHAnsi" w:hAnsiTheme="minorHAnsi"/>
          <w:b w:val="0"/>
        </w:rPr>
        <w:t xml:space="preserve"> on the coastal Wyong River in central NSW</w:t>
      </w:r>
      <w:r w:rsidR="00BE5266">
        <w:rPr>
          <w:rFonts w:asciiTheme="minorHAnsi" w:hAnsiTheme="minorHAnsi"/>
          <w:b w:val="0"/>
        </w:rPr>
        <w:t>. T</w:t>
      </w:r>
      <w:r w:rsidRPr="00124093">
        <w:rPr>
          <w:rFonts w:asciiTheme="minorHAnsi" w:hAnsiTheme="minorHAnsi"/>
          <w:b w:val="0"/>
        </w:rPr>
        <w:t xml:space="preserve">his type of innovative </w:t>
      </w:r>
      <w:proofErr w:type="spellStart"/>
      <w:r w:rsidRPr="00124093">
        <w:rPr>
          <w:rFonts w:asciiTheme="minorHAnsi" w:hAnsiTheme="minorHAnsi"/>
          <w:b w:val="0"/>
        </w:rPr>
        <w:t>fishway</w:t>
      </w:r>
      <w:proofErr w:type="spellEnd"/>
      <w:r w:rsidRPr="00124093">
        <w:rPr>
          <w:rFonts w:asciiTheme="minorHAnsi" w:hAnsiTheme="minorHAnsi"/>
          <w:b w:val="0"/>
        </w:rPr>
        <w:t xml:space="preserve"> is still subject to evaluation</w:t>
      </w:r>
      <w:r w:rsidR="00BE5266">
        <w:rPr>
          <w:rFonts w:asciiTheme="minorHAnsi" w:hAnsiTheme="minorHAnsi"/>
          <w:b w:val="0"/>
        </w:rPr>
        <w:t>,</w:t>
      </w:r>
      <w:r w:rsidRPr="00124093">
        <w:rPr>
          <w:rFonts w:asciiTheme="minorHAnsi" w:hAnsiTheme="minorHAnsi"/>
          <w:b w:val="0"/>
        </w:rPr>
        <w:t xml:space="preserve"> but appears to have strong application and will also be trialled at the Murray River barrages located near the Murray River mouth from 2015 (</w:t>
      </w:r>
      <w:r w:rsidR="00452561">
        <w:rPr>
          <w:rFonts w:asciiTheme="minorHAnsi" w:hAnsiTheme="minorHAnsi"/>
          <w:b w:val="0"/>
        </w:rPr>
        <w:t>p</w:t>
      </w:r>
      <w:r w:rsidR="00452561" w:rsidRPr="00124093">
        <w:rPr>
          <w:rFonts w:asciiTheme="minorHAnsi" w:hAnsiTheme="minorHAnsi"/>
          <w:b w:val="0"/>
        </w:rPr>
        <w:t>hoto</w:t>
      </w:r>
      <w:r w:rsidRPr="00124093">
        <w:rPr>
          <w:rFonts w:asciiTheme="minorHAnsi" w:hAnsiTheme="minorHAnsi"/>
          <w:b w:val="0"/>
        </w:rPr>
        <w:t xml:space="preserve">: M. </w:t>
      </w:r>
      <w:proofErr w:type="spellStart"/>
      <w:r w:rsidRPr="00124093">
        <w:rPr>
          <w:rFonts w:asciiTheme="minorHAnsi" w:hAnsiTheme="minorHAnsi"/>
          <w:b w:val="0"/>
        </w:rPr>
        <w:t>Mallen</w:t>
      </w:r>
      <w:proofErr w:type="spellEnd"/>
      <w:r w:rsidRPr="00124093">
        <w:rPr>
          <w:rFonts w:asciiTheme="minorHAnsi" w:hAnsiTheme="minorHAnsi"/>
          <w:b w:val="0"/>
        </w:rPr>
        <w:t>-Cooper).</w:t>
      </w:r>
      <w:r w:rsidR="00AC2616" w:rsidRPr="00124093">
        <w:rPr>
          <w:rFonts w:asciiTheme="minorHAnsi" w:hAnsiTheme="minorHAnsi"/>
          <w:b w:val="0"/>
        </w:rPr>
        <w:t xml:space="preserve"> </w:t>
      </w:r>
      <w:r w:rsidRPr="00124093">
        <w:rPr>
          <w:rFonts w:asciiTheme="minorHAnsi" w:hAnsiTheme="minorHAnsi"/>
          <w:b w:val="0"/>
        </w:rPr>
        <w:t>One interesting aspect is the splash zone at the edges of the trapezoidal weirs</w:t>
      </w:r>
      <w:r w:rsidR="00875C69">
        <w:rPr>
          <w:rFonts w:asciiTheme="minorHAnsi" w:hAnsiTheme="minorHAnsi"/>
          <w:b w:val="0"/>
        </w:rPr>
        <w:t>,</w:t>
      </w:r>
      <w:r w:rsidRPr="00124093">
        <w:rPr>
          <w:rFonts w:asciiTheme="minorHAnsi" w:hAnsiTheme="minorHAnsi"/>
          <w:b w:val="0"/>
        </w:rPr>
        <w:t xml:space="preserve"> which may facilitate </w:t>
      </w:r>
      <w:r w:rsidR="00BE5266">
        <w:rPr>
          <w:rFonts w:asciiTheme="minorHAnsi" w:hAnsiTheme="minorHAnsi"/>
          <w:b w:val="0"/>
        </w:rPr>
        <w:t xml:space="preserve">the </w:t>
      </w:r>
      <w:r w:rsidRPr="00124093">
        <w:rPr>
          <w:rFonts w:asciiTheme="minorHAnsi" w:hAnsiTheme="minorHAnsi"/>
          <w:b w:val="0"/>
        </w:rPr>
        <w:t>passage of climbing fishes.</w:t>
      </w:r>
    </w:p>
    <w:p w14:paraId="51899F1C" w14:textId="77777777" w:rsidR="007666C7" w:rsidRPr="00124093" w:rsidRDefault="007666C7" w:rsidP="007666C7">
      <w:pPr>
        <w:rPr>
          <w:rFonts w:asciiTheme="minorHAnsi" w:hAnsiTheme="minorHAnsi" w:cs="Arial"/>
          <w:b/>
          <w:bCs/>
          <w:kern w:val="32"/>
          <w:sz w:val="28"/>
          <w:szCs w:val="32"/>
        </w:rPr>
      </w:pPr>
    </w:p>
    <w:p w14:paraId="27A9C3B3" w14:textId="54AAF5E1" w:rsidR="007666C7" w:rsidRPr="00124093" w:rsidRDefault="003934E6" w:rsidP="00124093">
      <w:pPr>
        <w:spacing w:after="113" w:line="240" w:lineRule="atLeast"/>
        <w:rPr>
          <w:rFonts w:asciiTheme="minorHAnsi" w:hAnsiTheme="minorHAnsi"/>
          <w:b/>
        </w:rPr>
      </w:pPr>
      <w:r>
        <w:rPr>
          <w:rFonts w:asciiTheme="minorHAnsi" w:hAnsiTheme="minorHAnsi"/>
          <w:b/>
        </w:rPr>
        <w:t>5.2.3</w:t>
      </w:r>
      <w:r>
        <w:rPr>
          <w:rFonts w:asciiTheme="minorHAnsi" w:hAnsiTheme="minorHAnsi"/>
          <w:b/>
        </w:rPr>
        <w:tab/>
      </w:r>
      <w:r w:rsidR="007666C7" w:rsidRPr="00124093">
        <w:rPr>
          <w:rFonts w:asciiTheme="minorHAnsi" w:hAnsiTheme="minorHAnsi"/>
          <w:b/>
        </w:rPr>
        <w:t>Eel passage</w:t>
      </w:r>
    </w:p>
    <w:p w14:paraId="3F54BB3B" w14:textId="0EC9B089"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Short-finned and </w:t>
      </w:r>
      <w:r w:rsidR="003934E6">
        <w:rPr>
          <w:rFonts w:asciiTheme="minorHAnsi" w:hAnsiTheme="minorHAnsi"/>
        </w:rPr>
        <w:t>L</w:t>
      </w:r>
      <w:r w:rsidR="003934E6" w:rsidRPr="00124093">
        <w:rPr>
          <w:rFonts w:asciiTheme="minorHAnsi" w:hAnsiTheme="minorHAnsi"/>
        </w:rPr>
        <w:t>ong</w:t>
      </w:r>
      <w:r w:rsidRPr="00124093">
        <w:rPr>
          <w:rFonts w:asciiTheme="minorHAnsi" w:hAnsiTheme="minorHAnsi"/>
        </w:rPr>
        <w:t xml:space="preserve">-finned </w:t>
      </w:r>
      <w:r w:rsidR="003934E6">
        <w:rPr>
          <w:rFonts w:asciiTheme="minorHAnsi" w:hAnsiTheme="minorHAnsi"/>
        </w:rPr>
        <w:t>E</w:t>
      </w:r>
      <w:r w:rsidR="003934E6" w:rsidRPr="00124093">
        <w:rPr>
          <w:rFonts w:asciiTheme="minorHAnsi" w:hAnsiTheme="minorHAnsi"/>
        </w:rPr>
        <w:t xml:space="preserve">els </w:t>
      </w:r>
      <w:r w:rsidRPr="00124093">
        <w:rPr>
          <w:rFonts w:asciiTheme="minorHAnsi" w:hAnsiTheme="minorHAnsi"/>
        </w:rPr>
        <w:t>are present in Victoria</w:t>
      </w:r>
      <w:r w:rsidR="00BE5266">
        <w:rPr>
          <w:rFonts w:asciiTheme="minorHAnsi" w:hAnsiTheme="minorHAnsi"/>
        </w:rPr>
        <w:t>,</w:t>
      </w:r>
      <w:r w:rsidRPr="00124093">
        <w:rPr>
          <w:rFonts w:asciiTheme="minorHAnsi" w:hAnsiTheme="minorHAnsi"/>
        </w:rPr>
        <w:t xml:space="preserve"> and both species have a complex life</w:t>
      </w:r>
      <w:r w:rsidR="00A438C6">
        <w:rPr>
          <w:rFonts w:asciiTheme="minorHAnsi" w:hAnsiTheme="minorHAnsi"/>
        </w:rPr>
        <w:t xml:space="preserve"> </w:t>
      </w:r>
      <w:r w:rsidRPr="00124093">
        <w:rPr>
          <w:rFonts w:asciiTheme="minorHAnsi" w:hAnsiTheme="minorHAnsi"/>
        </w:rPr>
        <w:t>history</w:t>
      </w:r>
      <w:r w:rsidR="003F6F02">
        <w:rPr>
          <w:rFonts w:asciiTheme="minorHAnsi" w:hAnsiTheme="minorHAnsi"/>
        </w:rPr>
        <w:t>,</w:t>
      </w:r>
      <w:r w:rsidRPr="00124093">
        <w:rPr>
          <w:rFonts w:asciiTheme="minorHAnsi" w:hAnsiTheme="minorHAnsi"/>
        </w:rPr>
        <w:t xml:space="preserve"> with their early life</w:t>
      </w:r>
      <w:r w:rsidR="003F6F02">
        <w:rPr>
          <w:rFonts w:asciiTheme="minorHAnsi" w:hAnsiTheme="minorHAnsi"/>
        </w:rPr>
        <w:t xml:space="preserve"> </w:t>
      </w:r>
      <w:r w:rsidRPr="00124093">
        <w:rPr>
          <w:rFonts w:asciiTheme="minorHAnsi" w:hAnsiTheme="minorHAnsi"/>
        </w:rPr>
        <w:t>stages being particularly vulnerable to tidal barriers.</w:t>
      </w:r>
      <w:r w:rsidR="00AC2616" w:rsidRPr="00124093">
        <w:rPr>
          <w:rFonts w:asciiTheme="minorHAnsi" w:hAnsiTheme="minorHAnsi"/>
        </w:rPr>
        <w:t xml:space="preserve"> </w:t>
      </w:r>
      <w:r w:rsidRPr="00124093">
        <w:rPr>
          <w:rFonts w:asciiTheme="minorHAnsi" w:hAnsiTheme="minorHAnsi"/>
        </w:rPr>
        <w:t xml:space="preserve">Larval eels change into </w:t>
      </w:r>
      <w:proofErr w:type="spellStart"/>
      <w:r w:rsidRPr="00124093">
        <w:rPr>
          <w:rFonts w:asciiTheme="minorHAnsi" w:hAnsiTheme="minorHAnsi"/>
        </w:rPr>
        <w:t>unpigmented</w:t>
      </w:r>
      <w:proofErr w:type="spellEnd"/>
      <w:r w:rsidRPr="00124093">
        <w:rPr>
          <w:rFonts w:asciiTheme="minorHAnsi" w:hAnsiTheme="minorHAnsi"/>
        </w:rPr>
        <w:t xml:space="preserve"> </w:t>
      </w:r>
      <w:r w:rsidR="00882A3F">
        <w:rPr>
          <w:rFonts w:asciiTheme="minorHAnsi" w:hAnsiTheme="minorHAnsi"/>
        </w:rPr>
        <w:t>g</w:t>
      </w:r>
      <w:r w:rsidR="003934E6" w:rsidRPr="00124093">
        <w:rPr>
          <w:rFonts w:asciiTheme="minorHAnsi" w:hAnsiTheme="minorHAnsi"/>
        </w:rPr>
        <w:t xml:space="preserve">lass </w:t>
      </w:r>
      <w:r w:rsidR="00882A3F">
        <w:rPr>
          <w:rFonts w:asciiTheme="minorHAnsi" w:hAnsiTheme="minorHAnsi"/>
        </w:rPr>
        <w:t>e</w:t>
      </w:r>
      <w:r w:rsidR="003934E6" w:rsidRPr="00124093">
        <w:rPr>
          <w:rFonts w:asciiTheme="minorHAnsi" w:hAnsiTheme="minorHAnsi"/>
        </w:rPr>
        <w:t>els</w:t>
      </w:r>
      <w:r w:rsidR="003F6F02">
        <w:rPr>
          <w:rFonts w:asciiTheme="minorHAnsi" w:hAnsiTheme="minorHAnsi"/>
        </w:rPr>
        <w:t>,</w:t>
      </w:r>
      <w:r w:rsidR="003934E6" w:rsidRPr="00124093">
        <w:rPr>
          <w:rFonts w:asciiTheme="minorHAnsi" w:hAnsiTheme="minorHAnsi"/>
        </w:rPr>
        <w:t xml:space="preserve"> </w:t>
      </w:r>
      <w:r w:rsidRPr="00124093">
        <w:rPr>
          <w:rFonts w:asciiTheme="minorHAnsi" w:hAnsiTheme="minorHAnsi"/>
        </w:rPr>
        <w:t>and mass migrations of small eels (40+ mm long) enter fresh</w:t>
      </w:r>
      <w:r w:rsidR="003F6F02">
        <w:rPr>
          <w:rFonts w:asciiTheme="minorHAnsi" w:hAnsiTheme="minorHAnsi"/>
        </w:rPr>
        <w:t xml:space="preserve"> </w:t>
      </w:r>
      <w:r w:rsidRPr="00124093">
        <w:rPr>
          <w:rFonts w:asciiTheme="minorHAnsi" w:hAnsiTheme="minorHAnsi"/>
        </w:rPr>
        <w:t>water during spring and early summer (McDowall 1996).</w:t>
      </w:r>
      <w:r w:rsidR="00AC2616" w:rsidRPr="00124093">
        <w:rPr>
          <w:rFonts w:asciiTheme="minorHAnsi" w:hAnsiTheme="minorHAnsi"/>
        </w:rPr>
        <w:t xml:space="preserve"> </w:t>
      </w:r>
      <w:r w:rsidRPr="00124093">
        <w:rPr>
          <w:rFonts w:asciiTheme="minorHAnsi" w:hAnsiTheme="minorHAnsi"/>
        </w:rPr>
        <w:t>Eels &gt;150 mm long are strong swimmers</w:t>
      </w:r>
      <w:r w:rsidR="003F6F02">
        <w:rPr>
          <w:rFonts w:asciiTheme="minorHAnsi" w:hAnsiTheme="minorHAnsi"/>
        </w:rPr>
        <w:t>,</w:t>
      </w:r>
      <w:r w:rsidRPr="00124093">
        <w:rPr>
          <w:rFonts w:asciiTheme="minorHAnsi" w:hAnsiTheme="minorHAnsi"/>
        </w:rPr>
        <w:t xml:space="preserve"> but </w:t>
      </w:r>
      <w:r w:rsidR="00882A3F">
        <w:rPr>
          <w:rFonts w:asciiTheme="minorHAnsi" w:hAnsiTheme="minorHAnsi"/>
        </w:rPr>
        <w:t>g</w:t>
      </w:r>
      <w:r w:rsidR="003F6F02" w:rsidRPr="00124093">
        <w:rPr>
          <w:rFonts w:asciiTheme="minorHAnsi" w:hAnsiTheme="minorHAnsi"/>
        </w:rPr>
        <w:t xml:space="preserve">lass </w:t>
      </w:r>
      <w:r w:rsidR="00882A3F">
        <w:rPr>
          <w:rFonts w:asciiTheme="minorHAnsi" w:hAnsiTheme="minorHAnsi"/>
        </w:rPr>
        <w:t>e</w:t>
      </w:r>
      <w:r w:rsidR="003F6F02" w:rsidRPr="00124093">
        <w:rPr>
          <w:rFonts w:asciiTheme="minorHAnsi" w:hAnsiTheme="minorHAnsi"/>
        </w:rPr>
        <w:t xml:space="preserve">els </w:t>
      </w:r>
      <w:r w:rsidRPr="00124093">
        <w:rPr>
          <w:rFonts w:asciiTheme="minorHAnsi" w:hAnsiTheme="minorHAnsi"/>
        </w:rPr>
        <w:t xml:space="preserve">and the larger </w:t>
      </w:r>
      <w:r w:rsidR="00882A3F">
        <w:rPr>
          <w:rFonts w:asciiTheme="minorHAnsi" w:hAnsiTheme="minorHAnsi"/>
        </w:rPr>
        <w:t>b</w:t>
      </w:r>
      <w:r w:rsidR="003F6F02" w:rsidRPr="00124093">
        <w:rPr>
          <w:rFonts w:asciiTheme="minorHAnsi" w:hAnsiTheme="minorHAnsi"/>
        </w:rPr>
        <w:t xml:space="preserve">rown </w:t>
      </w:r>
      <w:r w:rsidR="00882A3F">
        <w:rPr>
          <w:rFonts w:asciiTheme="minorHAnsi" w:hAnsiTheme="minorHAnsi"/>
        </w:rPr>
        <w:t>e</w:t>
      </w:r>
      <w:r w:rsidR="003F6F02" w:rsidRPr="00124093">
        <w:rPr>
          <w:rFonts w:asciiTheme="minorHAnsi" w:hAnsiTheme="minorHAnsi"/>
        </w:rPr>
        <w:t>els</w:t>
      </w:r>
      <w:r w:rsidR="009712CA">
        <w:rPr>
          <w:rFonts w:asciiTheme="minorHAnsi" w:hAnsiTheme="minorHAnsi"/>
        </w:rPr>
        <w:t xml:space="preserve"> </w:t>
      </w:r>
      <w:r w:rsidRPr="00124093">
        <w:rPr>
          <w:rFonts w:asciiTheme="minorHAnsi" w:hAnsiTheme="minorHAnsi"/>
        </w:rPr>
        <w:t>(&lt;130 mm long) have a very poor swimming ability (burst swimming speed 0.</w:t>
      </w:r>
      <w:r w:rsidR="004C25D5" w:rsidRPr="00124093">
        <w:rPr>
          <w:rFonts w:asciiTheme="minorHAnsi" w:hAnsiTheme="minorHAnsi"/>
        </w:rPr>
        <w:t>6</w:t>
      </w:r>
      <w:r w:rsidR="004C25D5">
        <w:rPr>
          <w:rFonts w:asciiTheme="minorHAnsi" w:hAnsiTheme="minorHAnsi"/>
        </w:rPr>
        <w:t>–</w:t>
      </w:r>
      <w:r w:rsidR="004C25D5" w:rsidRPr="00124093">
        <w:rPr>
          <w:rFonts w:asciiTheme="minorHAnsi" w:hAnsiTheme="minorHAnsi"/>
        </w:rPr>
        <w:t>0</w:t>
      </w:r>
      <w:r w:rsidRPr="00124093">
        <w:rPr>
          <w:rFonts w:asciiTheme="minorHAnsi" w:hAnsiTheme="minorHAnsi"/>
        </w:rPr>
        <w:t xml:space="preserve">.9 </w:t>
      </w:r>
      <w:r w:rsidR="00892676">
        <w:rPr>
          <w:rFonts w:asciiTheme="minorHAnsi" w:hAnsiTheme="minorHAnsi"/>
        </w:rPr>
        <w:t>m</w:t>
      </w:r>
      <w:r w:rsidRPr="00124093">
        <w:rPr>
          <w:rFonts w:asciiTheme="minorHAnsi" w:hAnsiTheme="minorHAnsi"/>
        </w:rPr>
        <w:t>/s)</w:t>
      </w:r>
      <w:r w:rsidR="003F6F02">
        <w:rPr>
          <w:rFonts w:asciiTheme="minorHAnsi" w:hAnsiTheme="minorHAnsi"/>
        </w:rPr>
        <w:t xml:space="preserve">; however, </w:t>
      </w:r>
      <w:r w:rsidRPr="00124093">
        <w:rPr>
          <w:rFonts w:asciiTheme="minorHAnsi" w:hAnsiTheme="minorHAnsi"/>
        </w:rPr>
        <w:t>this is offset by a remarkably strong ability to climb waterfalls, weirs and even high dams by using the wetted perimeter, or splash zone, alongside the spillway area.</w:t>
      </w:r>
      <w:r w:rsidR="00AC2616" w:rsidRPr="00124093">
        <w:rPr>
          <w:rFonts w:asciiTheme="minorHAnsi" w:hAnsiTheme="minorHAnsi"/>
        </w:rPr>
        <w:t xml:space="preserve"> </w:t>
      </w:r>
      <w:r w:rsidRPr="00124093">
        <w:rPr>
          <w:rFonts w:asciiTheme="minorHAnsi" w:hAnsiTheme="minorHAnsi"/>
        </w:rPr>
        <w:t>Climbing is enhanced by rough surfaces or by moss and algae.</w:t>
      </w:r>
      <w:r w:rsidR="00AC2616" w:rsidRPr="00124093">
        <w:rPr>
          <w:rFonts w:asciiTheme="minorHAnsi" w:hAnsiTheme="minorHAnsi"/>
        </w:rPr>
        <w:t xml:space="preserve"> </w:t>
      </w:r>
      <w:r w:rsidRPr="00124093">
        <w:rPr>
          <w:rFonts w:asciiTheme="minorHAnsi" w:hAnsiTheme="minorHAnsi"/>
        </w:rPr>
        <w:t>The climbing ability of young eels has important implications for fishways</w:t>
      </w:r>
      <w:r w:rsidR="003F6F02">
        <w:rPr>
          <w:rFonts w:asciiTheme="minorHAnsi" w:hAnsiTheme="minorHAnsi"/>
        </w:rPr>
        <w:t>,</w:t>
      </w:r>
      <w:r w:rsidRPr="00124093">
        <w:rPr>
          <w:rFonts w:asciiTheme="minorHAnsi" w:hAnsiTheme="minorHAnsi"/>
        </w:rPr>
        <w:t xml:space="preserve"> as young eels appear to prefer to climb over stream barriers</w:t>
      </w:r>
      <w:r w:rsidR="00E665F4">
        <w:rPr>
          <w:rFonts w:asciiTheme="minorHAnsi" w:hAnsiTheme="minorHAnsi"/>
        </w:rPr>
        <w:t>. W</w:t>
      </w:r>
      <w:r w:rsidRPr="00124093">
        <w:rPr>
          <w:rFonts w:asciiTheme="minorHAnsi" w:hAnsiTheme="minorHAnsi"/>
        </w:rPr>
        <w:t xml:space="preserve">here they are required to swim through a </w:t>
      </w:r>
      <w:proofErr w:type="spellStart"/>
      <w:r w:rsidRPr="00124093">
        <w:rPr>
          <w:rFonts w:asciiTheme="minorHAnsi" w:hAnsiTheme="minorHAnsi"/>
        </w:rPr>
        <w:t>fishway</w:t>
      </w:r>
      <w:proofErr w:type="spellEnd"/>
      <w:r w:rsidRPr="00124093">
        <w:rPr>
          <w:rFonts w:asciiTheme="minorHAnsi" w:hAnsiTheme="minorHAnsi"/>
        </w:rPr>
        <w:t>, even at low gradient and water velocity, there is relatively poor success.</w:t>
      </w:r>
    </w:p>
    <w:p w14:paraId="4EB1D7BD" w14:textId="494F0886" w:rsidR="007666C7" w:rsidRPr="00124093" w:rsidRDefault="007666C7" w:rsidP="00124093">
      <w:pPr>
        <w:spacing w:after="113" w:line="240" w:lineRule="atLeast"/>
        <w:rPr>
          <w:rFonts w:asciiTheme="minorHAnsi" w:hAnsiTheme="minorHAnsi"/>
        </w:rPr>
      </w:pPr>
      <w:r w:rsidRPr="00124093">
        <w:rPr>
          <w:rFonts w:asciiTheme="minorHAnsi" w:hAnsiTheme="minorHAnsi"/>
        </w:rPr>
        <w:t>As almost all fishways require fish to swim faster and for longer than most juvenile eels can accomplish</w:t>
      </w:r>
      <w:r w:rsidR="009712CA">
        <w:rPr>
          <w:rFonts w:asciiTheme="minorHAnsi" w:hAnsiTheme="minorHAnsi"/>
        </w:rPr>
        <w:t>,</w:t>
      </w:r>
      <w:r w:rsidRPr="00124093">
        <w:rPr>
          <w:rFonts w:asciiTheme="minorHAnsi" w:hAnsiTheme="minorHAnsi"/>
        </w:rPr>
        <w:t xml:space="preserve"> there has been greater success when the ecological function of the </w:t>
      </w:r>
      <w:proofErr w:type="spellStart"/>
      <w:r w:rsidRPr="00124093">
        <w:rPr>
          <w:rFonts w:asciiTheme="minorHAnsi" w:hAnsiTheme="minorHAnsi"/>
        </w:rPr>
        <w:t>fishway</w:t>
      </w:r>
      <w:proofErr w:type="spellEnd"/>
      <w:r w:rsidRPr="00124093">
        <w:rPr>
          <w:rFonts w:asciiTheme="minorHAnsi" w:hAnsiTheme="minorHAnsi"/>
        </w:rPr>
        <w:t xml:space="preserve"> includes a specific </w:t>
      </w:r>
      <w:r w:rsidR="00E665F4">
        <w:rPr>
          <w:rFonts w:asciiTheme="minorHAnsi" w:hAnsiTheme="minorHAnsi"/>
        </w:rPr>
        <w:t>‘</w:t>
      </w:r>
      <w:proofErr w:type="spellStart"/>
      <w:r w:rsidRPr="00124093">
        <w:rPr>
          <w:rFonts w:asciiTheme="minorHAnsi" w:hAnsiTheme="minorHAnsi"/>
        </w:rPr>
        <w:t>elver</w:t>
      </w:r>
      <w:proofErr w:type="spellEnd"/>
      <w:r w:rsidRPr="00124093">
        <w:rPr>
          <w:rFonts w:asciiTheme="minorHAnsi" w:hAnsiTheme="minorHAnsi"/>
        </w:rPr>
        <w:t xml:space="preserve"> pass</w:t>
      </w:r>
      <w:r w:rsidR="00E665F4">
        <w:rPr>
          <w:rFonts w:asciiTheme="minorHAnsi" w:hAnsiTheme="minorHAnsi"/>
        </w:rPr>
        <w:t>’</w:t>
      </w:r>
      <w:r w:rsidRPr="00124093">
        <w:rPr>
          <w:rFonts w:asciiTheme="minorHAnsi" w:hAnsiTheme="minorHAnsi"/>
        </w:rPr>
        <w:t xml:space="preserve"> designed to facilitate juvenile eel passage by climbing.</w:t>
      </w:r>
      <w:r w:rsidR="00AC2616" w:rsidRPr="00124093">
        <w:rPr>
          <w:rFonts w:asciiTheme="minorHAnsi" w:hAnsiTheme="minorHAnsi"/>
        </w:rPr>
        <w:t xml:space="preserve"> </w:t>
      </w:r>
      <w:proofErr w:type="spellStart"/>
      <w:r w:rsidRPr="00124093">
        <w:rPr>
          <w:rFonts w:asciiTheme="minorHAnsi" w:hAnsiTheme="minorHAnsi"/>
        </w:rPr>
        <w:t>Elver</w:t>
      </w:r>
      <w:proofErr w:type="spellEnd"/>
      <w:r w:rsidRPr="00124093">
        <w:rPr>
          <w:rFonts w:asciiTheme="minorHAnsi" w:hAnsiTheme="minorHAnsi"/>
        </w:rPr>
        <w:t xml:space="preserve"> passes are common in North America, Europe and New Zealand</w:t>
      </w:r>
      <w:r w:rsidR="009712CA">
        <w:rPr>
          <w:rFonts w:asciiTheme="minorHAnsi" w:hAnsiTheme="minorHAnsi"/>
        </w:rPr>
        <w:t>,</w:t>
      </w:r>
      <w:r w:rsidRPr="00124093">
        <w:rPr>
          <w:rFonts w:asciiTheme="minorHAnsi" w:hAnsiTheme="minorHAnsi"/>
        </w:rPr>
        <w:t xml:space="preserve"> but are only recently starting to gain momentum in Australia.</w:t>
      </w:r>
      <w:r w:rsidR="00AC2616" w:rsidRPr="00124093">
        <w:rPr>
          <w:rFonts w:asciiTheme="minorHAnsi" w:hAnsiTheme="minorHAnsi"/>
        </w:rPr>
        <w:t xml:space="preserve"> </w:t>
      </w:r>
      <w:r w:rsidRPr="00124093">
        <w:rPr>
          <w:rFonts w:asciiTheme="minorHAnsi" w:hAnsiTheme="minorHAnsi"/>
        </w:rPr>
        <w:t>The growth of the eel industry in eastern Australia is increasing the importance of providing fishways for these fish</w:t>
      </w:r>
      <w:r w:rsidR="009712CA">
        <w:rPr>
          <w:rFonts w:asciiTheme="minorHAnsi" w:hAnsiTheme="minorHAnsi"/>
        </w:rPr>
        <w:t>,</w:t>
      </w:r>
      <w:r w:rsidRPr="00124093">
        <w:rPr>
          <w:rFonts w:asciiTheme="minorHAnsi" w:hAnsiTheme="minorHAnsi"/>
        </w:rPr>
        <w:t xml:space="preserve"> and the most common </w:t>
      </w:r>
      <w:proofErr w:type="spellStart"/>
      <w:r w:rsidRPr="00124093">
        <w:rPr>
          <w:rFonts w:asciiTheme="minorHAnsi" w:hAnsiTheme="minorHAnsi"/>
        </w:rPr>
        <w:t>elver</w:t>
      </w:r>
      <w:proofErr w:type="spellEnd"/>
      <w:r w:rsidRPr="00124093">
        <w:rPr>
          <w:rFonts w:asciiTheme="minorHAnsi" w:hAnsiTheme="minorHAnsi"/>
        </w:rPr>
        <w:t xml:space="preserve"> passes are briefly discussed below.</w:t>
      </w:r>
    </w:p>
    <w:p w14:paraId="17AE500B" w14:textId="77777777" w:rsidR="007666C7" w:rsidRPr="00124093" w:rsidRDefault="007666C7" w:rsidP="00124093">
      <w:pPr>
        <w:spacing w:after="113" w:line="240" w:lineRule="atLeast"/>
        <w:rPr>
          <w:rFonts w:asciiTheme="minorHAnsi" w:hAnsiTheme="minorHAnsi"/>
        </w:rPr>
      </w:pPr>
    </w:p>
    <w:p w14:paraId="38011644" w14:textId="76EEEC5C" w:rsidR="007666C7" w:rsidRPr="00124093" w:rsidRDefault="00A438C6" w:rsidP="00124093">
      <w:pPr>
        <w:keepNext/>
        <w:spacing w:after="113" w:line="240" w:lineRule="atLeast"/>
        <w:rPr>
          <w:rFonts w:asciiTheme="minorHAnsi" w:hAnsiTheme="minorHAnsi"/>
          <w:b/>
          <w:i/>
        </w:rPr>
      </w:pPr>
      <w:r w:rsidRPr="00124093">
        <w:rPr>
          <w:rFonts w:asciiTheme="minorHAnsi" w:hAnsiTheme="minorHAnsi"/>
          <w:b/>
          <w:i/>
        </w:rPr>
        <w:t>5.2.3.1</w:t>
      </w:r>
      <w:r w:rsidRPr="00124093">
        <w:rPr>
          <w:rFonts w:asciiTheme="minorHAnsi" w:hAnsiTheme="minorHAnsi"/>
          <w:b/>
          <w:i/>
        </w:rPr>
        <w:tab/>
      </w:r>
      <w:proofErr w:type="spellStart"/>
      <w:r w:rsidR="007666C7" w:rsidRPr="00124093">
        <w:rPr>
          <w:rFonts w:asciiTheme="minorHAnsi" w:hAnsiTheme="minorHAnsi"/>
          <w:b/>
          <w:i/>
        </w:rPr>
        <w:t>Elver</w:t>
      </w:r>
      <w:proofErr w:type="spellEnd"/>
      <w:r w:rsidR="007666C7" w:rsidRPr="00124093">
        <w:rPr>
          <w:rFonts w:asciiTheme="minorHAnsi" w:hAnsiTheme="minorHAnsi"/>
          <w:b/>
          <w:i/>
        </w:rPr>
        <w:t xml:space="preserve"> ramps</w:t>
      </w:r>
    </w:p>
    <w:p w14:paraId="1CBFF1D7" w14:textId="0EC3D067" w:rsidR="007666C7" w:rsidRPr="00124093" w:rsidRDefault="007666C7" w:rsidP="00124093">
      <w:pPr>
        <w:spacing w:after="113" w:line="240" w:lineRule="atLeast"/>
        <w:rPr>
          <w:rFonts w:asciiTheme="minorHAnsi" w:hAnsiTheme="minorHAnsi"/>
        </w:rPr>
      </w:pPr>
      <w:proofErr w:type="spellStart"/>
      <w:r w:rsidRPr="00124093">
        <w:rPr>
          <w:rFonts w:asciiTheme="minorHAnsi" w:hAnsiTheme="minorHAnsi"/>
        </w:rPr>
        <w:t>Elver</w:t>
      </w:r>
      <w:proofErr w:type="spellEnd"/>
      <w:r w:rsidRPr="00124093">
        <w:rPr>
          <w:rFonts w:asciiTheme="minorHAnsi" w:hAnsiTheme="minorHAnsi"/>
        </w:rPr>
        <w:t xml:space="preserve"> ramps are the most common type of </w:t>
      </w:r>
      <w:proofErr w:type="spellStart"/>
      <w:r w:rsidR="00882A3F">
        <w:rPr>
          <w:rFonts w:asciiTheme="minorHAnsi" w:hAnsiTheme="minorHAnsi"/>
        </w:rPr>
        <w:t>elver</w:t>
      </w:r>
      <w:proofErr w:type="spellEnd"/>
      <w:r w:rsidR="00882A3F">
        <w:rPr>
          <w:rFonts w:asciiTheme="minorHAnsi" w:hAnsiTheme="minorHAnsi"/>
        </w:rPr>
        <w:t xml:space="preserve"> fishways</w:t>
      </w:r>
      <w:r w:rsidR="00F34C88">
        <w:rPr>
          <w:rFonts w:asciiTheme="minorHAnsi" w:hAnsiTheme="minorHAnsi"/>
        </w:rPr>
        <w:t>,</w:t>
      </w:r>
      <w:r w:rsidRPr="00124093">
        <w:rPr>
          <w:rFonts w:asciiTheme="minorHAnsi" w:hAnsiTheme="minorHAnsi"/>
        </w:rPr>
        <w:t xml:space="preserve"> and there </w:t>
      </w:r>
      <w:r w:rsidR="00E3462B">
        <w:rPr>
          <w:rFonts w:asciiTheme="minorHAnsi" w:hAnsiTheme="minorHAnsi"/>
        </w:rPr>
        <w:t>are</w:t>
      </w:r>
      <w:r w:rsidR="00E3462B" w:rsidRPr="00124093">
        <w:rPr>
          <w:rFonts w:asciiTheme="minorHAnsi" w:hAnsiTheme="minorHAnsi"/>
        </w:rPr>
        <w:t xml:space="preserve"> </w:t>
      </w:r>
      <w:r w:rsidRPr="00124093">
        <w:rPr>
          <w:rFonts w:asciiTheme="minorHAnsi" w:hAnsiTheme="minorHAnsi"/>
        </w:rPr>
        <w:t xml:space="preserve">considerable data to support their success </w:t>
      </w:r>
      <w:r w:rsidR="00294ABB">
        <w:rPr>
          <w:rFonts w:asciiTheme="minorHAnsi" w:hAnsiTheme="minorHAnsi"/>
        </w:rPr>
        <w:t>in</w:t>
      </w:r>
      <w:r w:rsidR="00294ABB" w:rsidRPr="00124093">
        <w:rPr>
          <w:rFonts w:asciiTheme="minorHAnsi" w:hAnsiTheme="minorHAnsi"/>
        </w:rPr>
        <w:t xml:space="preserve"> </w:t>
      </w:r>
      <w:r w:rsidRPr="00124093">
        <w:rPr>
          <w:rFonts w:asciiTheme="minorHAnsi" w:hAnsiTheme="minorHAnsi"/>
        </w:rPr>
        <w:t>North America, Europe and New Zealand.</w:t>
      </w:r>
      <w:r w:rsidR="00AC2616" w:rsidRPr="00124093">
        <w:rPr>
          <w:rFonts w:asciiTheme="minorHAnsi" w:hAnsiTheme="minorHAnsi"/>
        </w:rPr>
        <w:t xml:space="preserve"> </w:t>
      </w:r>
      <w:r w:rsidR="00E3462B" w:rsidRPr="00124093">
        <w:rPr>
          <w:rFonts w:asciiTheme="minorHAnsi" w:hAnsiTheme="minorHAnsi"/>
        </w:rPr>
        <w:t>The</w:t>
      </w:r>
      <w:r w:rsidR="00E3462B">
        <w:rPr>
          <w:rFonts w:asciiTheme="minorHAnsi" w:hAnsiTheme="minorHAnsi"/>
        </w:rPr>
        <w:t>y</w:t>
      </w:r>
      <w:r w:rsidR="00E3462B" w:rsidRPr="00124093">
        <w:rPr>
          <w:rFonts w:asciiTheme="minorHAnsi" w:hAnsiTheme="minorHAnsi"/>
        </w:rPr>
        <w:t xml:space="preserve"> </w:t>
      </w:r>
      <w:r w:rsidRPr="00124093">
        <w:rPr>
          <w:rFonts w:asciiTheme="minorHAnsi" w:hAnsiTheme="minorHAnsi"/>
        </w:rPr>
        <w:t>consist of a steep (e.g. 1</w:t>
      </w:r>
      <w:r w:rsidR="00E3462B">
        <w:rPr>
          <w:rFonts w:asciiTheme="minorHAnsi" w:hAnsiTheme="minorHAnsi"/>
        </w:rPr>
        <w:t>v</w:t>
      </w:r>
      <w:r w:rsidRPr="00124093">
        <w:rPr>
          <w:rFonts w:asciiTheme="minorHAnsi" w:hAnsiTheme="minorHAnsi"/>
        </w:rPr>
        <w:t>:2h) pipe or ramp installed on the face of the stream barrier</w:t>
      </w:r>
      <w:r w:rsidR="00E3462B">
        <w:rPr>
          <w:rFonts w:asciiTheme="minorHAnsi" w:hAnsiTheme="minorHAnsi"/>
        </w:rPr>
        <w:t>,</w:t>
      </w:r>
      <w:r w:rsidRPr="00124093">
        <w:rPr>
          <w:rFonts w:asciiTheme="minorHAnsi" w:hAnsiTheme="minorHAnsi"/>
        </w:rPr>
        <w:t xml:space="preserve"> with a roughened surface</w:t>
      </w:r>
      <w:r w:rsidR="00E3462B">
        <w:rPr>
          <w:rFonts w:asciiTheme="minorHAnsi" w:hAnsiTheme="minorHAnsi"/>
        </w:rPr>
        <w:t xml:space="preserve"> (</w:t>
      </w:r>
      <w:r w:rsidRPr="00124093">
        <w:rPr>
          <w:rFonts w:asciiTheme="minorHAnsi" w:hAnsiTheme="minorHAnsi"/>
        </w:rPr>
        <w:t xml:space="preserve">usually nylon brushes or gravel-lined </w:t>
      </w:r>
      <w:r w:rsidRPr="00124093">
        <w:rPr>
          <w:rFonts w:asciiTheme="minorHAnsi" w:hAnsiTheme="minorHAnsi"/>
        </w:rPr>
        <w:lastRenderedPageBreak/>
        <w:t>channels</w:t>
      </w:r>
      <w:r w:rsidR="00E3462B">
        <w:rPr>
          <w:rFonts w:asciiTheme="minorHAnsi" w:hAnsiTheme="minorHAnsi"/>
        </w:rPr>
        <w:t>) that</w:t>
      </w:r>
      <w:r w:rsidRPr="00124093">
        <w:rPr>
          <w:rFonts w:asciiTheme="minorHAnsi" w:hAnsiTheme="minorHAnsi"/>
        </w:rPr>
        <w:t xml:space="preserve"> </w:t>
      </w:r>
      <w:r w:rsidR="00E3462B">
        <w:rPr>
          <w:rFonts w:asciiTheme="minorHAnsi" w:hAnsiTheme="minorHAnsi"/>
        </w:rPr>
        <w:t>(</w:t>
      </w:r>
      <w:r w:rsidRPr="00124093">
        <w:rPr>
          <w:rFonts w:asciiTheme="minorHAnsi" w:hAnsiTheme="minorHAnsi"/>
        </w:rPr>
        <w:t>with the addition of water</w:t>
      </w:r>
      <w:r w:rsidR="00E3462B">
        <w:rPr>
          <w:rFonts w:asciiTheme="minorHAnsi" w:hAnsiTheme="minorHAnsi"/>
        </w:rPr>
        <w:t>)</w:t>
      </w:r>
      <w:r w:rsidR="00E3462B" w:rsidRPr="00124093">
        <w:rPr>
          <w:rFonts w:asciiTheme="minorHAnsi" w:hAnsiTheme="minorHAnsi"/>
        </w:rPr>
        <w:t xml:space="preserve"> </w:t>
      </w:r>
      <w:r w:rsidRPr="00124093">
        <w:rPr>
          <w:rFonts w:asciiTheme="minorHAnsi" w:hAnsiTheme="minorHAnsi"/>
        </w:rPr>
        <w:t xml:space="preserve">gives the </w:t>
      </w:r>
      <w:proofErr w:type="spellStart"/>
      <w:r w:rsidRPr="00124093">
        <w:rPr>
          <w:rFonts w:asciiTheme="minorHAnsi" w:hAnsiTheme="minorHAnsi"/>
        </w:rPr>
        <w:t>elvers</w:t>
      </w:r>
      <w:proofErr w:type="spellEnd"/>
      <w:r w:rsidRPr="00124093">
        <w:rPr>
          <w:rFonts w:asciiTheme="minorHAnsi" w:hAnsiTheme="minorHAnsi"/>
        </w:rPr>
        <w:t xml:space="preserve"> a rough surface to climb over (</w:t>
      </w:r>
      <w:proofErr w:type="spellStart"/>
      <w:r w:rsidR="00E20992" w:rsidRPr="00536BB7">
        <w:rPr>
          <w:rFonts w:asciiTheme="minorHAnsi" w:hAnsiTheme="minorHAnsi"/>
        </w:rPr>
        <w:t>Porcher</w:t>
      </w:r>
      <w:proofErr w:type="spellEnd"/>
      <w:r w:rsidR="00E20992" w:rsidRPr="00536BB7">
        <w:rPr>
          <w:rFonts w:asciiTheme="minorHAnsi" w:hAnsiTheme="minorHAnsi"/>
        </w:rPr>
        <w:t xml:space="preserve"> 2002</w:t>
      </w:r>
      <w:r w:rsidR="00CB2679">
        <w:rPr>
          <w:rFonts w:asciiTheme="minorHAnsi" w:hAnsiTheme="minorHAnsi"/>
        </w:rPr>
        <w:t xml:space="preserve">; </w:t>
      </w:r>
      <w:proofErr w:type="spellStart"/>
      <w:r w:rsidRPr="00124093">
        <w:rPr>
          <w:rFonts w:asciiTheme="minorHAnsi" w:hAnsiTheme="minorHAnsi"/>
        </w:rPr>
        <w:t>Soloman</w:t>
      </w:r>
      <w:proofErr w:type="spellEnd"/>
      <w:r w:rsidRPr="00124093">
        <w:rPr>
          <w:rFonts w:asciiTheme="minorHAnsi" w:hAnsiTheme="minorHAnsi"/>
        </w:rPr>
        <w:t xml:space="preserve"> and Beach 2004).</w:t>
      </w:r>
      <w:r w:rsidR="00AC2616" w:rsidRPr="00124093">
        <w:rPr>
          <w:rFonts w:asciiTheme="minorHAnsi" w:hAnsiTheme="minorHAnsi"/>
        </w:rPr>
        <w:t xml:space="preserve"> </w:t>
      </w:r>
      <w:r w:rsidRPr="00124093">
        <w:rPr>
          <w:rFonts w:asciiTheme="minorHAnsi" w:hAnsiTheme="minorHAnsi"/>
        </w:rPr>
        <w:t>These types of fishways are usually inexpensive</w:t>
      </w:r>
      <w:r w:rsidR="00E3462B">
        <w:rPr>
          <w:rFonts w:asciiTheme="minorHAnsi" w:hAnsiTheme="minorHAnsi"/>
        </w:rPr>
        <w:t>,</w:t>
      </w:r>
      <w:r w:rsidRPr="00124093">
        <w:rPr>
          <w:rFonts w:asciiTheme="minorHAnsi" w:hAnsiTheme="minorHAnsi"/>
        </w:rPr>
        <w:t xml:space="preserve"> and an example is shown below (</w:t>
      </w:r>
      <w:r w:rsidR="001868B0">
        <w:rPr>
          <w:rFonts w:asciiTheme="minorHAnsi" w:hAnsiTheme="minorHAnsi"/>
        </w:rPr>
        <w:t>Fig.</w:t>
      </w:r>
      <w:r w:rsidRPr="00124093">
        <w:rPr>
          <w:rFonts w:asciiTheme="minorHAnsi" w:hAnsiTheme="minorHAnsi"/>
        </w:rPr>
        <w:t xml:space="preserve"> </w:t>
      </w:r>
      <w:r w:rsidR="00294ABB">
        <w:rPr>
          <w:rFonts w:asciiTheme="minorHAnsi" w:hAnsiTheme="minorHAnsi"/>
        </w:rPr>
        <w:t>S</w:t>
      </w:r>
      <w:r w:rsidRPr="00124093">
        <w:rPr>
          <w:rFonts w:asciiTheme="minorHAnsi" w:hAnsiTheme="minorHAnsi"/>
        </w:rPr>
        <w:t>10).</w:t>
      </w:r>
      <w:r w:rsidR="00AC2616" w:rsidRPr="00124093">
        <w:rPr>
          <w:rFonts w:asciiTheme="minorHAnsi" w:hAnsiTheme="minorHAnsi"/>
        </w:rPr>
        <w:t xml:space="preserve"> </w:t>
      </w:r>
      <w:r w:rsidRPr="00124093">
        <w:rPr>
          <w:rFonts w:asciiTheme="minorHAnsi" w:hAnsiTheme="minorHAnsi"/>
        </w:rPr>
        <w:t>Mussel spat ropes have recently been used in New Zealand for passing climbing galaxias</w:t>
      </w:r>
      <w:r w:rsidR="00E3462B">
        <w:rPr>
          <w:rFonts w:asciiTheme="minorHAnsi" w:hAnsiTheme="minorHAnsi"/>
        </w:rPr>
        <w:t>,</w:t>
      </w:r>
      <w:r w:rsidRPr="00124093">
        <w:rPr>
          <w:rFonts w:asciiTheme="minorHAnsi" w:hAnsiTheme="minorHAnsi"/>
        </w:rPr>
        <w:t xml:space="preserve"> and these also have potential for </w:t>
      </w:r>
      <w:proofErr w:type="spellStart"/>
      <w:r w:rsidRPr="00124093">
        <w:rPr>
          <w:rFonts w:asciiTheme="minorHAnsi" w:hAnsiTheme="minorHAnsi"/>
        </w:rPr>
        <w:t>elvers</w:t>
      </w:r>
      <w:proofErr w:type="spellEnd"/>
      <w:r w:rsidRPr="00124093">
        <w:rPr>
          <w:rFonts w:asciiTheme="minorHAnsi" w:hAnsiTheme="minorHAnsi"/>
        </w:rPr>
        <w:t xml:space="preserve"> (David and Hamer 2012).</w:t>
      </w:r>
      <w:r w:rsidR="00AC2616" w:rsidRPr="00124093">
        <w:rPr>
          <w:rFonts w:asciiTheme="minorHAnsi" w:hAnsiTheme="minorHAnsi"/>
        </w:rPr>
        <w:t xml:space="preserve"> </w:t>
      </w:r>
      <w:r w:rsidRPr="00124093">
        <w:rPr>
          <w:rFonts w:asciiTheme="minorHAnsi" w:hAnsiTheme="minorHAnsi"/>
        </w:rPr>
        <w:t>There are also trap-and-truck fish passage systems for eels</w:t>
      </w:r>
      <w:r w:rsidR="00E3462B">
        <w:rPr>
          <w:rFonts w:asciiTheme="minorHAnsi" w:hAnsiTheme="minorHAnsi"/>
        </w:rPr>
        <w:t>,</w:t>
      </w:r>
      <w:r w:rsidRPr="00124093">
        <w:rPr>
          <w:rFonts w:asciiTheme="minorHAnsi" w:hAnsiTheme="minorHAnsi"/>
        </w:rPr>
        <w:t xml:space="preserve"> which use fishways and </w:t>
      </w:r>
      <w:proofErr w:type="spellStart"/>
      <w:r w:rsidRPr="00124093">
        <w:rPr>
          <w:rFonts w:asciiTheme="minorHAnsi" w:hAnsiTheme="minorHAnsi"/>
        </w:rPr>
        <w:t>elver</w:t>
      </w:r>
      <w:proofErr w:type="spellEnd"/>
      <w:r w:rsidRPr="00124093">
        <w:rPr>
          <w:rFonts w:asciiTheme="minorHAnsi" w:hAnsiTheme="minorHAnsi"/>
        </w:rPr>
        <w:t xml:space="preserve"> passes to collect young eels before transporting them to upstream release areas.</w:t>
      </w:r>
    </w:p>
    <w:p w14:paraId="0AAD955B" w14:textId="77777777" w:rsidR="007666C7" w:rsidRPr="00124093" w:rsidRDefault="00961FCF" w:rsidP="007666C7">
      <w:pPr>
        <w:tabs>
          <w:tab w:val="left" w:pos="1020"/>
        </w:tabs>
        <w:rPr>
          <w:rFonts w:asciiTheme="minorHAnsi" w:hAnsiTheme="minorHAnsi"/>
        </w:rPr>
      </w:pPr>
      <w:r w:rsidRPr="00124093">
        <w:rPr>
          <w:rFonts w:asciiTheme="minorHAnsi" w:hAnsiTheme="minorHAnsi"/>
          <w:noProof/>
          <w:lang w:eastAsia="en-AU"/>
        </w:rPr>
        <w:drawing>
          <wp:inline distT="0" distB="0" distL="0" distR="0" wp14:anchorId="2A064250" wp14:editId="7ED0AFC0">
            <wp:extent cx="4540885" cy="5069840"/>
            <wp:effectExtent l="0" t="0" r="5715" b="1016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540885" cy="50698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0478C24" w14:textId="77777777" w:rsidR="007666C7" w:rsidRPr="00124093" w:rsidRDefault="007666C7" w:rsidP="007666C7">
      <w:pPr>
        <w:tabs>
          <w:tab w:val="left" w:pos="1020"/>
        </w:tabs>
        <w:rPr>
          <w:rFonts w:asciiTheme="minorHAnsi" w:hAnsiTheme="minorHAnsi"/>
        </w:rPr>
      </w:pPr>
    </w:p>
    <w:p w14:paraId="15C73DD8" w14:textId="7F0A42C3" w:rsidR="00E20992" w:rsidRDefault="007666C7" w:rsidP="00124093">
      <w:pPr>
        <w:pStyle w:val="Caption"/>
        <w:rPr>
          <w:rFonts w:asciiTheme="minorHAnsi" w:hAnsiTheme="minorHAnsi"/>
        </w:rPr>
      </w:pPr>
      <w:bookmarkStart w:id="112" w:name="Figure10"/>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 xml:space="preserve">10. </w:t>
      </w:r>
      <w:r w:rsidRPr="00124093">
        <w:rPr>
          <w:rFonts w:asciiTheme="minorHAnsi" w:hAnsiTheme="minorHAnsi"/>
          <w:b w:val="0"/>
        </w:rPr>
        <w:t xml:space="preserve">(Top) A prototype </w:t>
      </w:r>
      <w:proofErr w:type="spellStart"/>
      <w:r w:rsidRPr="00124093">
        <w:rPr>
          <w:rFonts w:asciiTheme="minorHAnsi" w:hAnsiTheme="minorHAnsi"/>
          <w:b w:val="0"/>
        </w:rPr>
        <w:t>elver</w:t>
      </w:r>
      <w:proofErr w:type="spellEnd"/>
      <w:r w:rsidRPr="00124093">
        <w:rPr>
          <w:rFonts w:asciiTheme="minorHAnsi" w:hAnsiTheme="minorHAnsi"/>
          <w:b w:val="0"/>
        </w:rPr>
        <w:t xml:space="preserve"> pass with nylon brushes </w:t>
      </w:r>
      <w:r w:rsidR="00E3462B">
        <w:rPr>
          <w:rFonts w:asciiTheme="minorHAnsi" w:hAnsiTheme="minorHAnsi"/>
          <w:b w:val="0"/>
        </w:rPr>
        <w:t>that</w:t>
      </w:r>
      <w:r w:rsidR="00E3462B" w:rsidRPr="00124093">
        <w:rPr>
          <w:rFonts w:asciiTheme="minorHAnsi" w:hAnsiTheme="minorHAnsi"/>
          <w:b w:val="0"/>
        </w:rPr>
        <w:t xml:space="preserve"> </w:t>
      </w:r>
      <w:r w:rsidRPr="00124093">
        <w:rPr>
          <w:rFonts w:asciiTheme="minorHAnsi" w:hAnsiTheme="minorHAnsi"/>
          <w:b w:val="0"/>
        </w:rPr>
        <w:t xml:space="preserve">give juvenile eels a rough surface for climbing (modified from </w:t>
      </w:r>
      <w:proofErr w:type="spellStart"/>
      <w:r w:rsidRPr="00124093">
        <w:rPr>
          <w:rFonts w:asciiTheme="minorHAnsi" w:hAnsiTheme="minorHAnsi"/>
          <w:b w:val="0"/>
        </w:rPr>
        <w:t>Soloman</w:t>
      </w:r>
      <w:proofErr w:type="spellEnd"/>
      <w:r w:rsidRPr="00124093">
        <w:rPr>
          <w:rFonts w:asciiTheme="minorHAnsi" w:hAnsiTheme="minorHAnsi"/>
          <w:b w:val="0"/>
        </w:rPr>
        <w:t xml:space="preserve"> and Beach 2004). (Bottom) A mussel spat rope in New Zealand for climbing galaxias (photo: Bruno David).</w:t>
      </w:r>
      <w:bookmarkEnd w:id="112"/>
      <w:r w:rsidR="00E20992">
        <w:rPr>
          <w:rFonts w:asciiTheme="minorHAnsi" w:hAnsiTheme="minorHAnsi"/>
          <w:b w:val="0"/>
        </w:rPr>
        <w:br w:type="page"/>
      </w:r>
    </w:p>
    <w:p w14:paraId="2EF16178" w14:textId="716921A1" w:rsidR="007666C7" w:rsidRPr="00124093" w:rsidRDefault="00A438C6" w:rsidP="00124093">
      <w:pPr>
        <w:spacing w:after="113" w:line="240" w:lineRule="atLeast"/>
        <w:rPr>
          <w:rFonts w:asciiTheme="minorHAnsi" w:hAnsiTheme="minorHAnsi"/>
          <w:b/>
        </w:rPr>
      </w:pPr>
      <w:r>
        <w:rPr>
          <w:rFonts w:asciiTheme="minorHAnsi" w:hAnsiTheme="minorHAnsi"/>
          <w:b/>
        </w:rPr>
        <w:lastRenderedPageBreak/>
        <w:t>5.2.4</w:t>
      </w:r>
      <w:r>
        <w:rPr>
          <w:rFonts w:asciiTheme="minorHAnsi" w:hAnsiTheme="minorHAnsi"/>
          <w:b/>
        </w:rPr>
        <w:tab/>
      </w:r>
      <w:r w:rsidR="007666C7" w:rsidRPr="00124093">
        <w:rPr>
          <w:rFonts w:asciiTheme="minorHAnsi" w:hAnsiTheme="minorHAnsi"/>
          <w:b/>
        </w:rPr>
        <w:t>Culverts and fish passage</w:t>
      </w:r>
    </w:p>
    <w:p w14:paraId="7D34F8BB" w14:textId="091EC627"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Culverts present a special fish passage problem </w:t>
      </w:r>
      <w:r w:rsidR="007B17AE">
        <w:rPr>
          <w:rFonts w:asciiTheme="minorHAnsi" w:hAnsiTheme="minorHAnsi"/>
        </w:rPr>
        <w:t>in which</w:t>
      </w:r>
      <w:r w:rsidR="007B17AE" w:rsidRPr="00124093">
        <w:rPr>
          <w:rFonts w:asciiTheme="minorHAnsi" w:hAnsiTheme="minorHAnsi"/>
        </w:rPr>
        <w:t xml:space="preserve"> </w:t>
      </w:r>
      <w:r w:rsidRPr="00124093">
        <w:rPr>
          <w:rFonts w:asciiTheme="minorHAnsi" w:hAnsiTheme="minorHAnsi"/>
        </w:rPr>
        <w:t>the main fish passage issue is the laminar flow of water.</w:t>
      </w:r>
      <w:r w:rsidR="00AC2616" w:rsidRPr="00124093">
        <w:rPr>
          <w:rFonts w:asciiTheme="minorHAnsi" w:hAnsiTheme="minorHAnsi"/>
        </w:rPr>
        <w:t xml:space="preserve"> </w:t>
      </w:r>
      <w:r w:rsidRPr="00124093">
        <w:rPr>
          <w:rFonts w:asciiTheme="minorHAnsi" w:hAnsiTheme="minorHAnsi"/>
        </w:rPr>
        <w:t xml:space="preserve">Laminar flow occurs when water is flowing uninterrupted and parallel to the culvert surface so there is </w:t>
      </w:r>
      <w:r w:rsidR="007B17AE">
        <w:rPr>
          <w:rFonts w:asciiTheme="minorHAnsi" w:hAnsiTheme="minorHAnsi"/>
        </w:rPr>
        <w:t xml:space="preserve">a </w:t>
      </w:r>
      <w:r w:rsidRPr="00124093">
        <w:rPr>
          <w:rFonts w:asciiTheme="minorHAnsi" w:hAnsiTheme="minorHAnsi"/>
        </w:rPr>
        <w:t>smooth flow with no eddies or turbulence. In this type of flow there is no space for fish to rest and they must swim constantly.</w:t>
      </w:r>
    </w:p>
    <w:p w14:paraId="309F951C" w14:textId="7CA48BA0"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In recent years, there has been a lot of work in North America </w:t>
      </w:r>
      <w:r w:rsidR="007B17AE">
        <w:rPr>
          <w:rFonts w:asciiTheme="minorHAnsi" w:hAnsiTheme="minorHAnsi"/>
        </w:rPr>
        <w:t>(</w:t>
      </w:r>
      <w:r w:rsidRPr="00124093">
        <w:rPr>
          <w:rFonts w:asciiTheme="minorHAnsi" w:hAnsiTheme="minorHAnsi"/>
        </w:rPr>
        <w:t xml:space="preserve">and </w:t>
      </w:r>
      <w:r w:rsidR="007B17AE" w:rsidRPr="00124093">
        <w:rPr>
          <w:rFonts w:asciiTheme="minorHAnsi" w:hAnsiTheme="minorHAnsi"/>
        </w:rPr>
        <w:t>mo</w:t>
      </w:r>
      <w:r w:rsidR="007B17AE">
        <w:rPr>
          <w:rFonts w:asciiTheme="minorHAnsi" w:hAnsiTheme="minorHAnsi"/>
        </w:rPr>
        <w:t>st</w:t>
      </w:r>
      <w:r w:rsidR="007B17AE" w:rsidRPr="00124093">
        <w:rPr>
          <w:rFonts w:asciiTheme="minorHAnsi" w:hAnsiTheme="minorHAnsi"/>
        </w:rPr>
        <w:t xml:space="preserve"> </w:t>
      </w:r>
      <w:r w:rsidRPr="00124093">
        <w:rPr>
          <w:rFonts w:asciiTheme="minorHAnsi" w:hAnsiTheme="minorHAnsi"/>
        </w:rPr>
        <w:t>recently in New Zealand</w:t>
      </w:r>
      <w:r w:rsidR="007B17AE">
        <w:rPr>
          <w:rFonts w:asciiTheme="minorHAnsi" w:hAnsiTheme="minorHAnsi"/>
        </w:rPr>
        <w:t>)</w:t>
      </w:r>
      <w:r w:rsidRPr="00124093">
        <w:rPr>
          <w:rFonts w:asciiTheme="minorHAnsi" w:hAnsiTheme="minorHAnsi"/>
        </w:rPr>
        <w:t xml:space="preserve"> examining the hydraulics of culverts and the swimming speed of fish.</w:t>
      </w:r>
      <w:r w:rsidR="00AC2616" w:rsidRPr="00124093">
        <w:rPr>
          <w:rFonts w:asciiTheme="minorHAnsi" w:hAnsiTheme="minorHAnsi"/>
        </w:rPr>
        <w:t xml:space="preserve"> </w:t>
      </w:r>
      <w:r w:rsidRPr="00124093">
        <w:rPr>
          <w:rFonts w:asciiTheme="minorHAnsi" w:hAnsiTheme="minorHAnsi"/>
        </w:rPr>
        <w:t>The characteristics of culverts that are important in determining the hydraulics and water velocities are the shape, cross-sectional area, slope, length and roughness of the culvert material (e.g. rough concrete will slow the water velocity more than</w:t>
      </w:r>
      <w:r w:rsidR="00283250">
        <w:rPr>
          <w:rFonts w:asciiTheme="minorHAnsi" w:hAnsiTheme="minorHAnsi"/>
        </w:rPr>
        <w:t>,</w:t>
      </w:r>
      <w:r w:rsidRPr="00124093">
        <w:rPr>
          <w:rFonts w:asciiTheme="minorHAnsi" w:hAnsiTheme="minorHAnsi"/>
        </w:rPr>
        <w:t xml:space="preserve"> for example</w:t>
      </w:r>
      <w:r w:rsidR="00283250">
        <w:rPr>
          <w:rFonts w:asciiTheme="minorHAnsi" w:hAnsiTheme="minorHAnsi"/>
        </w:rPr>
        <w:t>,</w:t>
      </w:r>
      <w:r w:rsidRPr="00124093">
        <w:rPr>
          <w:rFonts w:asciiTheme="minorHAnsi" w:hAnsiTheme="minorHAnsi"/>
        </w:rPr>
        <w:t xml:space="preserve"> a smooth stainless steel pipe).</w:t>
      </w:r>
    </w:p>
    <w:p w14:paraId="7E95189A" w14:textId="4DE1CED0"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head loss &gt;100 mm in a culvert produces a water velocity of &gt;1.5 </w:t>
      </w:r>
      <w:r w:rsidR="00892676">
        <w:rPr>
          <w:rFonts w:asciiTheme="minorHAnsi" w:hAnsiTheme="minorHAnsi"/>
        </w:rPr>
        <w:t>m</w:t>
      </w:r>
      <w:r w:rsidRPr="00124093">
        <w:rPr>
          <w:rFonts w:asciiTheme="minorHAnsi" w:hAnsiTheme="minorHAnsi"/>
        </w:rPr>
        <w:t>/s</w:t>
      </w:r>
      <w:r w:rsidR="00283250">
        <w:rPr>
          <w:rFonts w:asciiTheme="minorHAnsi" w:hAnsiTheme="minorHAnsi"/>
        </w:rPr>
        <w:t>,</w:t>
      </w:r>
      <w:r w:rsidRPr="00124093">
        <w:rPr>
          <w:rFonts w:asciiTheme="minorHAnsi" w:hAnsiTheme="minorHAnsi"/>
        </w:rPr>
        <w:t xml:space="preserve"> and this can be considered impassable for most native fish (Table </w:t>
      </w:r>
      <w:r w:rsidR="007B17AE">
        <w:rPr>
          <w:rFonts w:asciiTheme="minorHAnsi" w:hAnsiTheme="minorHAnsi"/>
        </w:rPr>
        <w:t>S2</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When negotiating culverts</w:t>
      </w:r>
      <w:r w:rsidR="00283250">
        <w:rPr>
          <w:rFonts w:asciiTheme="minorHAnsi" w:hAnsiTheme="minorHAnsi"/>
        </w:rPr>
        <w:t>,</w:t>
      </w:r>
      <w:r w:rsidRPr="00124093">
        <w:rPr>
          <w:rFonts w:asciiTheme="minorHAnsi" w:hAnsiTheme="minorHAnsi"/>
        </w:rPr>
        <w:t xml:space="preserve"> the swimming ability of fish is very important because of the greater distance the fish is required to swim through maximum velocities </w:t>
      </w:r>
      <w:r w:rsidR="007B17AE">
        <w:rPr>
          <w:rFonts w:asciiTheme="minorHAnsi" w:hAnsiTheme="minorHAnsi"/>
        </w:rPr>
        <w:t>(</w:t>
      </w:r>
      <w:r w:rsidRPr="00124093">
        <w:rPr>
          <w:rFonts w:asciiTheme="minorHAnsi" w:hAnsiTheme="minorHAnsi"/>
        </w:rPr>
        <w:t xml:space="preserve">compared </w:t>
      </w:r>
      <w:r w:rsidR="00283250">
        <w:rPr>
          <w:rFonts w:asciiTheme="minorHAnsi" w:hAnsiTheme="minorHAnsi"/>
        </w:rPr>
        <w:t>with</w:t>
      </w:r>
      <w:r w:rsidR="00283250" w:rsidRPr="00124093">
        <w:rPr>
          <w:rFonts w:asciiTheme="minorHAnsi" w:hAnsiTheme="minorHAnsi"/>
        </w:rPr>
        <w:t xml:space="preserve"> </w:t>
      </w:r>
      <w:r w:rsidRPr="00124093">
        <w:rPr>
          <w:rFonts w:asciiTheme="minorHAnsi" w:hAnsiTheme="minorHAnsi"/>
        </w:rPr>
        <w:t>the short</w:t>
      </w:r>
      <w:r w:rsidR="007B17AE">
        <w:rPr>
          <w:rFonts w:asciiTheme="minorHAnsi" w:hAnsiTheme="minorHAnsi"/>
        </w:rPr>
        <w:t>er</w:t>
      </w:r>
      <w:r w:rsidRPr="00124093">
        <w:rPr>
          <w:rFonts w:asciiTheme="minorHAnsi" w:hAnsiTheme="minorHAnsi"/>
        </w:rPr>
        <w:t xml:space="preserve"> distance </w:t>
      </w:r>
      <w:r w:rsidR="00283250">
        <w:rPr>
          <w:rFonts w:asciiTheme="minorHAnsi" w:hAnsiTheme="minorHAnsi"/>
        </w:rPr>
        <w:t xml:space="preserve">of </w:t>
      </w:r>
      <w:r w:rsidRPr="00124093">
        <w:rPr>
          <w:rFonts w:asciiTheme="minorHAnsi" w:hAnsiTheme="minorHAnsi"/>
        </w:rPr>
        <w:t xml:space="preserve">maximum velocities </w:t>
      </w:r>
      <w:r w:rsidR="007B17AE">
        <w:rPr>
          <w:rFonts w:asciiTheme="minorHAnsi" w:hAnsiTheme="minorHAnsi"/>
        </w:rPr>
        <w:t xml:space="preserve">through which </w:t>
      </w:r>
      <w:r w:rsidR="00283250">
        <w:rPr>
          <w:rFonts w:asciiTheme="minorHAnsi" w:hAnsiTheme="minorHAnsi"/>
        </w:rPr>
        <w:t xml:space="preserve">the fish is </w:t>
      </w:r>
      <w:r w:rsidRPr="00124093">
        <w:rPr>
          <w:rFonts w:asciiTheme="minorHAnsi" w:hAnsiTheme="minorHAnsi"/>
        </w:rPr>
        <w:t xml:space="preserve">required to negotiate </w:t>
      </w:r>
      <w:r w:rsidR="00283250">
        <w:rPr>
          <w:rFonts w:asciiTheme="minorHAnsi" w:hAnsiTheme="minorHAnsi"/>
        </w:rPr>
        <w:t xml:space="preserve">in </w:t>
      </w:r>
      <w:r w:rsidRPr="00124093">
        <w:rPr>
          <w:rFonts w:asciiTheme="minorHAnsi" w:hAnsiTheme="minorHAnsi"/>
        </w:rPr>
        <w:t xml:space="preserve">a vertical-slot or </w:t>
      </w:r>
      <w:r w:rsidR="00283250" w:rsidRPr="00124093">
        <w:rPr>
          <w:rFonts w:asciiTheme="minorHAnsi" w:hAnsiTheme="minorHAnsi"/>
        </w:rPr>
        <w:t>rock</w:t>
      </w:r>
      <w:r w:rsidR="00283250">
        <w:rPr>
          <w:rFonts w:asciiTheme="minorHAnsi" w:hAnsiTheme="minorHAnsi"/>
        </w:rPr>
        <w:t>-</w:t>
      </w:r>
      <w:r w:rsidRPr="00124093">
        <w:rPr>
          <w:rFonts w:asciiTheme="minorHAnsi" w:hAnsiTheme="minorHAnsi"/>
        </w:rPr>
        <w:t xml:space="preserve">ramp </w:t>
      </w:r>
      <w:proofErr w:type="spellStart"/>
      <w:r w:rsidRPr="00124093">
        <w:rPr>
          <w:rFonts w:asciiTheme="minorHAnsi" w:hAnsiTheme="minorHAnsi"/>
        </w:rPr>
        <w:t>fishway</w:t>
      </w:r>
      <w:proofErr w:type="spellEnd"/>
      <w:r w:rsidR="007B17AE">
        <w:rPr>
          <w:rFonts w:asciiTheme="minorHAnsi" w:hAnsiTheme="minorHAnsi"/>
        </w:rPr>
        <w:t>)</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Fish must utilise their sustained swimming speed, a speed they can maintain for long periods (e.g. up to 200 min)</w:t>
      </w:r>
      <w:r w:rsidR="00283250">
        <w:rPr>
          <w:rFonts w:asciiTheme="minorHAnsi" w:hAnsiTheme="minorHAnsi"/>
        </w:rPr>
        <w:t>,</w:t>
      </w:r>
      <w:r w:rsidRPr="00124093">
        <w:rPr>
          <w:rFonts w:asciiTheme="minorHAnsi" w:hAnsiTheme="minorHAnsi"/>
        </w:rPr>
        <w:t xml:space="preserve"> rather than their burst speed.</w:t>
      </w:r>
      <w:r w:rsidR="00AC2616" w:rsidRPr="00124093">
        <w:rPr>
          <w:rFonts w:asciiTheme="minorHAnsi" w:hAnsiTheme="minorHAnsi"/>
        </w:rPr>
        <w:t xml:space="preserve"> </w:t>
      </w:r>
      <w:r w:rsidRPr="00124093">
        <w:rPr>
          <w:rFonts w:asciiTheme="minorHAnsi" w:hAnsiTheme="minorHAnsi"/>
        </w:rPr>
        <w:t xml:space="preserve">A general rule of thumb is that fish can swim at three times their body length (3BL) during sustained efforts. For </w:t>
      </w:r>
      <w:r w:rsidR="00283250">
        <w:rPr>
          <w:rFonts w:asciiTheme="minorHAnsi" w:hAnsiTheme="minorHAnsi"/>
        </w:rPr>
        <w:t>C</w:t>
      </w:r>
      <w:r w:rsidR="00283250" w:rsidRPr="00124093">
        <w:rPr>
          <w:rFonts w:asciiTheme="minorHAnsi" w:hAnsiTheme="minorHAnsi"/>
        </w:rPr>
        <w:t xml:space="preserve">ommon </w:t>
      </w:r>
      <w:r w:rsidR="00283250">
        <w:rPr>
          <w:rFonts w:asciiTheme="minorHAnsi" w:hAnsiTheme="minorHAnsi"/>
        </w:rPr>
        <w:t>G</w:t>
      </w:r>
      <w:r w:rsidR="00283250" w:rsidRPr="00124093">
        <w:rPr>
          <w:rFonts w:asciiTheme="minorHAnsi" w:hAnsiTheme="minorHAnsi"/>
        </w:rPr>
        <w:t>alaxias</w:t>
      </w:r>
      <w:r w:rsidRPr="00124093">
        <w:rPr>
          <w:rFonts w:asciiTheme="minorHAnsi" w:hAnsiTheme="minorHAnsi"/>
        </w:rPr>
        <w:t xml:space="preserve">, a common Victorian migratory species, there is a need for very conservative water velocities (e.g. &lt;0.3 </w:t>
      </w:r>
      <w:r w:rsidR="00892676">
        <w:rPr>
          <w:rFonts w:asciiTheme="minorHAnsi" w:hAnsiTheme="minorHAnsi"/>
        </w:rPr>
        <w:t>m</w:t>
      </w:r>
      <w:r w:rsidRPr="00124093">
        <w:rPr>
          <w:rFonts w:asciiTheme="minorHAnsi" w:hAnsiTheme="minorHAnsi"/>
        </w:rPr>
        <w:t xml:space="preserve">/s) </w:t>
      </w:r>
      <w:r w:rsidR="00F34C88">
        <w:rPr>
          <w:rFonts w:asciiTheme="minorHAnsi" w:hAnsiTheme="minorHAnsi"/>
        </w:rPr>
        <w:t xml:space="preserve">in order </w:t>
      </w:r>
      <w:r w:rsidRPr="00124093">
        <w:rPr>
          <w:rFonts w:asciiTheme="minorHAnsi" w:hAnsiTheme="minorHAnsi"/>
        </w:rPr>
        <w:t>for these fish to pass through a long culvert.</w:t>
      </w:r>
    </w:p>
    <w:p w14:paraId="38DDBA2A" w14:textId="77777777" w:rsidR="007666C7" w:rsidRPr="00124093" w:rsidRDefault="007666C7" w:rsidP="007666C7">
      <w:pPr>
        <w:rPr>
          <w:rFonts w:asciiTheme="minorHAnsi" w:hAnsiTheme="minorHAnsi" w:cs="Arial"/>
        </w:rPr>
      </w:pPr>
    </w:p>
    <w:p w14:paraId="2D3BBE97" w14:textId="10669DCF" w:rsidR="007666C7" w:rsidRDefault="007666C7" w:rsidP="00124093">
      <w:pPr>
        <w:pStyle w:val="Caption"/>
        <w:spacing w:after="113" w:line="240" w:lineRule="atLeast"/>
        <w:rPr>
          <w:rFonts w:asciiTheme="minorHAnsi" w:hAnsiTheme="minorHAnsi"/>
          <w:b w:val="0"/>
        </w:rPr>
      </w:pPr>
      <w:r w:rsidRPr="00124093">
        <w:rPr>
          <w:rFonts w:asciiTheme="minorHAnsi" w:hAnsiTheme="minorHAnsi"/>
        </w:rPr>
        <w:t xml:space="preserve">Table </w:t>
      </w:r>
      <w:r w:rsidR="00256B70">
        <w:rPr>
          <w:rFonts w:asciiTheme="minorHAnsi" w:hAnsiTheme="minorHAnsi"/>
        </w:rPr>
        <w:t>S2</w:t>
      </w:r>
      <w:r w:rsidRPr="00124093">
        <w:rPr>
          <w:rFonts w:asciiTheme="minorHAnsi" w:hAnsiTheme="minorHAnsi"/>
        </w:rPr>
        <w:t>.</w:t>
      </w:r>
      <w:r w:rsidR="00AC2616" w:rsidRPr="00124093">
        <w:rPr>
          <w:rFonts w:asciiTheme="minorHAnsi" w:hAnsiTheme="minorHAnsi"/>
        </w:rPr>
        <w:t xml:space="preserve"> </w:t>
      </w:r>
      <w:r w:rsidR="008973DC">
        <w:rPr>
          <w:rFonts w:asciiTheme="minorHAnsi" w:hAnsiTheme="minorHAnsi"/>
          <w:b w:val="0"/>
        </w:rPr>
        <w:t>Head loss</w:t>
      </w:r>
      <w:r w:rsidRPr="00124093">
        <w:rPr>
          <w:rFonts w:asciiTheme="minorHAnsi" w:hAnsiTheme="minorHAnsi"/>
          <w:b w:val="0"/>
        </w:rPr>
        <w:t xml:space="preserve">, water velocity and minimum </w:t>
      </w:r>
      <w:r w:rsidR="0093660A" w:rsidRPr="00501D24">
        <w:rPr>
          <w:rFonts w:asciiTheme="minorHAnsi" w:hAnsiTheme="minorHAnsi"/>
          <w:b w:val="0"/>
        </w:rPr>
        <w:t xml:space="preserve">sizes </w:t>
      </w:r>
      <w:r w:rsidR="0093660A">
        <w:rPr>
          <w:rFonts w:asciiTheme="minorHAnsi" w:hAnsiTheme="minorHAnsi"/>
          <w:b w:val="0"/>
        </w:rPr>
        <w:t xml:space="preserve">of </w:t>
      </w:r>
      <w:r w:rsidR="00C10B3A">
        <w:rPr>
          <w:rFonts w:asciiTheme="minorHAnsi" w:hAnsiTheme="minorHAnsi"/>
          <w:b w:val="0"/>
        </w:rPr>
        <w:t xml:space="preserve">negotiating </w:t>
      </w:r>
      <w:r w:rsidRPr="00124093">
        <w:rPr>
          <w:rFonts w:asciiTheme="minorHAnsi" w:hAnsiTheme="minorHAnsi"/>
          <w:b w:val="0"/>
        </w:rPr>
        <w:t xml:space="preserve">fish </w:t>
      </w:r>
      <w:r w:rsidR="00C10B3A">
        <w:rPr>
          <w:rFonts w:asciiTheme="minorHAnsi" w:hAnsiTheme="minorHAnsi"/>
          <w:b w:val="0"/>
        </w:rPr>
        <w:t>for</w:t>
      </w:r>
      <w:r w:rsidRPr="00124093">
        <w:rPr>
          <w:rFonts w:asciiTheme="minorHAnsi" w:hAnsiTheme="minorHAnsi"/>
          <w:b w:val="0"/>
        </w:rPr>
        <w:t xml:space="preserve"> a given culvert.</w:t>
      </w:r>
    </w:p>
    <w:tbl>
      <w:tblPr>
        <w:tblStyle w:val="TableGrid"/>
        <w:tblW w:w="0" w:type="auto"/>
        <w:tblLook w:val="04A0" w:firstRow="1" w:lastRow="0" w:firstColumn="1" w:lastColumn="0" w:noHBand="0" w:noVBand="1"/>
      </w:tblPr>
      <w:tblGrid>
        <w:gridCol w:w="1668"/>
        <w:gridCol w:w="2693"/>
        <w:gridCol w:w="4394"/>
      </w:tblGrid>
      <w:tr w:rsidR="007666C7" w:rsidRPr="000F75B7" w14:paraId="7333FA01" w14:textId="77777777" w:rsidTr="00124093">
        <w:tc>
          <w:tcPr>
            <w:tcW w:w="1668" w:type="dxa"/>
          </w:tcPr>
          <w:p w14:paraId="680B7ED2" w14:textId="4BC0D455" w:rsidR="007666C7" w:rsidRPr="00124093" w:rsidRDefault="008973DC">
            <w:pPr>
              <w:autoSpaceDE w:val="0"/>
              <w:autoSpaceDN w:val="0"/>
              <w:adjustRightInd w:val="0"/>
              <w:rPr>
                <w:rFonts w:asciiTheme="minorHAnsi" w:hAnsiTheme="minorHAnsi"/>
                <w:b/>
              </w:rPr>
            </w:pPr>
            <w:r>
              <w:rPr>
                <w:rFonts w:asciiTheme="minorHAnsi" w:hAnsiTheme="minorHAnsi"/>
                <w:b/>
                <w:sz w:val="22"/>
              </w:rPr>
              <w:t>Head loss</w:t>
            </w:r>
            <w:r w:rsidR="007666C7" w:rsidRPr="00124093">
              <w:rPr>
                <w:rFonts w:asciiTheme="minorHAnsi" w:hAnsiTheme="minorHAnsi"/>
                <w:b/>
              </w:rPr>
              <w:t xml:space="preserve"> (mm)</w:t>
            </w:r>
          </w:p>
        </w:tc>
        <w:tc>
          <w:tcPr>
            <w:tcW w:w="2693" w:type="dxa"/>
          </w:tcPr>
          <w:p w14:paraId="1C0D2192" w14:textId="3F9E9B51" w:rsidR="007666C7" w:rsidRPr="00124093" w:rsidRDefault="007666C7">
            <w:pPr>
              <w:autoSpaceDE w:val="0"/>
              <w:autoSpaceDN w:val="0"/>
              <w:adjustRightInd w:val="0"/>
              <w:rPr>
                <w:rFonts w:asciiTheme="minorHAnsi" w:hAnsiTheme="minorHAnsi"/>
                <w:b/>
              </w:rPr>
            </w:pPr>
            <w:r w:rsidRPr="00124093">
              <w:rPr>
                <w:rFonts w:asciiTheme="minorHAnsi" w:hAnsiTheme="minorHAnsi"/>
                <w:b/>
              </w:rPr>
              <w:t>Max. water velocity (</w:t>
            </w:r>
            <w:r w:rsidR="00892676">
              <w:rPr>
                <w:rFonts w:asciiTheme="minorHAnsi" w:hAnsiTheme="minorHAnsi"/>
                <w:b/>
                <w:sz w:val="22"/>
              </w:rPr>
              <w:t>m</w:t>
            </w:r>
            <w:r w:rsidRPr="00124093">
              <w:rPr>
                <w:rFonts w:asciiTheme="minorHAnsi" w:hAnsiTheme="minorHAnsi"/>
                <w:b/>
              </w:rPr>
              <w:t xml:space="preserve"> s</w:t>
            </w:r>
            <w:r w:rsidRPr="00124093">
              <w:rPr>
                <w:rFonts w:asciiTheme="minorHAnsi" w:hAnsiTheme="minorHAnsi"/>
                <w:b/>
                <w:vertAlign w:val="superscript"/>
              </w:rPr>
              <w:t>-1</w:t>
            </w:r>
            <w:r w:rsidRPr="00124093">
              <w:rPr>
                <w:rFonts w:asciiTheme="minorHAnsi" w:hAnsiTheme="minorHAnsi"/>
                <w:b/>
              </w:rPr>
              <w:t>)</w:t>
            </w:r>
          </w:p>
        </w:tc>
        <w:tc>
          <w:tcPr>
            <w:tcW w:w="4394" w:type="dxa"/>
          </w:tcPr>
          <w:p w14:paraId="3ECDAB5E" w14:textId="77777777" w:rsidR="007666C7" w:rsidRPr="00124093" w:rsidRDefault="007666C7">
            <w:pPr>
              <w:autoSpaceDE w:val="0"/>
              <w:autoSpaceDN w:val="0"/>
              <w:adjustRightInd w:val="0"/>
              <w:rPr>
                <w:rFonts w:asciiTheme="minorHAnsi" w:hAnsiTheme="minorHAnsi"/>
                <w:b/>
              </w:rPr>
            </w:pPr>
            <w:r w:rsidRPr="00124093">
              <w:rPr>
                <w:rFonts w:asciiTheme="minorHAnsi" w:hAnsiTheme="minorHAnsi"/>
                <w:b/>
              </w:rPr>
              <w:t>Fish length</w:t>
            </w:r>
          </w:p>
        </w:tc>
      </w:tr>
      <w:tr w:rsidR="007666C7" w:rsidRPr="000F75B7" w14:paraId="529D9AB6" w14:textId="77777777" w:rsidTr="00124093">
        <w:tc>
          <w:tcPr>
            <w:tcW w:w="1668" w:type="dxa"/>
          </w:tcPr>
          <w:p w14:paraId="2C0AF5CB"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2</w:t>
            </w:r>
          </w:p>
        </w:tc>
        <w:tc>
          <w:tcPr>
            <w:tcW w:w="2693" w:type="dxa"/>
          </w:tcPr>
          <w:p w14:paraId="3B844948"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0.15</w:t>
            </w:r>
          </w:p>
        </w:tc>
        <w:tc>
          <w:tcPr>
            <w:tcW w:w="4394" w:type="dxa"/>
          </w:tcPr>
          <w:p w14:paraId="5CFC3582"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 xml:space="preserve">&lt;80 mm </w:t>
            </w:r>
          </w:p>
        </w:tc>
      </w:tr>
      <w:tr w:rsidR="007666C7" w:rsidRPr="000F75B7" w14:paraId="77F0E972" w14:textId="77777777" w:rsidTr="00124093">
        <w:tc>
          <w:tcPr>
            <w:tcW w:w="1668" w:type="dxa"/>
          </w:tcPr>
          <w:p w14:paraId="034513D5"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10</w:t>
            </w:r>
          </w:p>
        </w:tc>
        <w:tc>
          <w:tcPr>
            <w:tcW w:w="2693" w:type="dxa"/>
          </w:tcPr>
          <w:p w14:paraId="0C169272"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0.3</w:t>
            </w:r>
          </w:p>
        </w:tc>
        <w:tc>
          <w:tcPr>
            <w:tcW w:w="4394" w:type="dxa"/>
          </w:tcPr>
          <w:p w14:paraId="58FCDE81"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&gt;100 mm</w:t>
            </w:r>
          </w:p>
        </w:tc>
      </w:tr>
      <w:tr w:rsidR="007666C7" w:rsidRPr="000F75B7" w14:paraId="0A47FBA1" w14:textId="77777777" w:rsidTr="00124093">
        <w:tc>
          <w:tcPr>
            <w:tcW w:w="1668" w:type="dxa"/>
          </w:tcPr>
          <w:p w14:paraId="7038AF3A"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20</w:t>
            </w:r>
          </w:p>
        </w:tc>
        <w:tc>
          <w:tcPr>
            <w:tcW w:w="2693" w:type="dxa"/>
          </w:tcPr>
          <w:p w14:paraId="49A724CD"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0.45</w:t>
            </w:r>
          </w:p>
        </w:tc>
        <w:tc>
          <w:tcPr>
            <w:tcW w:w="4394" w:type="dxa"/>
          </w:tcPr>
          <w:p w14:paraId="2C3BB97F"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&gt;150 mm</w:t>
            </w:r>
          </w:p>
        </w:tc>
      </w:tr>
      <w:tr w:rsidR="007666C7" w:rsidRPr="000F75B7" w14:paraId="5F5A9530" w14:textId="77777777" w:rsidTr="00124093">
        <w:tc>
          <w:tcPr>
            <w:tcW w:w="1668" w:type="dxa"/>
          </w:tcPr>
          <w:p w14:paraId="068D15B3"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50</w:t>
            </w:r>
          </w:p>
        </w:tc>
        <w:tc>
          <w:tcPr>
            <w:tcW w:w="2693" w:type="dxa"/>
          </w:tcPr>
          <w:p w14:paraId="6D862F12"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0.75</w:t>
            </w:r>
          </w:p>
        </w:tc>
        <w:tc>
          <w:tcPr>
            <w:tcW w:w="4394" w:type="dxa"/>
          </w:tcPr>
          <w:p w14:paraId="4FC8A479"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&gt;250 mm</w:t>
            </w:r>
          </w:p>
        </w:tc>
      </w:tr>
      <w:tr w:rsidR="007666C7" w:rsidRPr="000F75B7" w14:paraId="45DB5AD0" w14:textId="77777777" w:rsidTr="00124093">
        <w:tc>
          <w:tcPr>
            <w:tcW w:w="1668" w:type="dxa"/>
          </w:tcPr>
          <w:p w14:paraId="311A4D79"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80</w:t>
            </w:r>
          </w:p>
        </w:tc>
        <w:tc>
          <w:tcPr>
            <w:tcW w:w="2693" w:type="dxa"/>
          </w:tcPr>
          <w:p w14:paraId="591AD82C"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0.93</w:t>
            </w:r>
          </w:p>
        </w:tc>
        <w:tc>
          <w:tcPr>
            <w:tcW w:w="4394" w:type="dxa"/>
          </w:tcPr>
          <w:p w14:paraId="75E3F92E"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Impassable except to large fish (&gt;400 mm)</w:t>
            </w:r>
          </w:p>
        </w:tc>
      </w:tr>
      <w:tr w:rsidR="007666C7" w:rsidRPr="000F75B7" w14:paraId="11F0E4C2" w14:textId="77777777" w:rsidTr="00124093">
        <w:tc>
          <w:tcPr>
            <w:tcW w:w="1668" w:type="dxa"/>
          </w:tcPr>
          <w:p w14:paraId="0B37B635"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100</w:t>
            </w:r>
          </w:p>
        </w:tc>
        <w:tc>
          <w:tcPr>
            <w:tcW w:w="2693" w:type="dxa"/>
          </w:tcPr>
          <w:p w14:paraId="7355BE28" w14:textId="77777777"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1.50</w:t>
            </w:r>
          </w:p>
        </w:tc>
        <w:tc>
          <w:tcPr>
            <w:tcW w:w="4394" w:type="dxa"/>
          </w:tcPr>
          <w:p w14:paraId="5EAC4571" w14:textId="42B9557B" w:rsidR="007666C7" w:rsidRPr="00124093" w:rsidRDefault="007666C7" w:rsidP="00124093">
            <w:pPr>
              <w:keepNext/>
              <w:keepLines/>
              <w:autoSpaceDE w:val="0"/>
              <w:autoSpaceDN w:val="0"/>
              <w:adjustRightInd w:val="0"/>
              <w:outlineLvl w:val="4"/>
              <w:rPr>
                <w:rFonts w:asciiTheme="minorHAnsi" w:hAnsiTheme="minorHAnsi"/>
              </w:rPr>
            </w:pPr>
            <w:r w:rsidRPr="00124093">
              <w:rPr>
                <w:rFonts w:asciiTheme="minorHAnsi" w:hAnsiTheme="minorHAnsi"/>
              </w:rPr>
              <w:t>Impassable except to largest fish</w:t>
            </w:r>
            <w:r w:rsidR="00283250">
              <w:rPr>
                <w:rFonts w:asciiTheme="minorHAnsi" w:hAnsiTheme="minorHAnsi"/>
                <w:sz w:val="22"/>
              </w:rPr>
              <w:t xml:space="preserve"> </w:t>
            </w:r>
            <w:r w:rsidRPr="00124093">
              <w:rPr>
                <w:rFonts w:asciiTheme="minorHAnsi" w:hAnsiTheme="minorHAnsi"/>
              </w:rPr>
              <w:t>(&gt;500 mm)</w:t>
            </w:r>
          </w:p>
        </w:tc>
      </w:tr>
    </w:tbl>
    <w:p w14:paraId="61849EBF" w14:textId="77777777" w:rsidR="007666C7" w:rsidRPr="00124093" w:rsidRDefault="007666C7" w:rsidP="007666C7">
      <w:pPr>
        <w:rPr>
          <w:rFonts w:asciiTheme="minorHAnsi" w:hAnsiTheme="minorHAnsi"/>
        </w:rPr>
      </w:pPr>
    </w:p>
    <w:p w14:paraId="37CAEF09" w14:textId="70746823" w:rsidR="007666C7" w:rsidRPr="00124093" w:rsidRDefault="007666C7" w:rsidP="00124093">
      <w:pPr>
        <w:spacing w:after="113" w:line="240" w:lineRule="atLeast"/>
        <w:rPr>
          <w:rFonts w:asciiTheme="minorHAnsi" w:hAnsiTheme="minorHAnsi"/>
        </w:rPr>
      </w:pPr>
      <w:r w:rsidRPr="00124093">
        <w:rPr>
          <w:rFonts w:asciiTheme="minorHAnsi" w:hAnsiTheme="minorHAnsi"/>
        </w:rPr>
        <w:t>While each culvert is unique</w:t>
      </w:r>
      <w:r w:rsidR="00283250">
        <w:rPr>
          <w:rFonts w:asciiTheme="minorHAnsi" w:hAnsiTheme="minorHAnsi"/>
        </w:rPr>
        <w:t>,</w:t>
      </w:r>
      <w:r w:rsidRPr="00124093">
        <w:rPr>
          <w:rFonts w:asciiTheme="minorHAnsi" w:hAnsiTheme="minorHAnsi"/>
        </w:rPr>
        <w:t xml:space="preserve"> there are several simple generic ways to design a culvert to facilitate fish passage</w:t>
      </w:r>
      <w:r w:rsidR="00283250">
        <w:rPr>
          <w:rFonts w:asciiTheme="minorHAnsi" w:hAnsiTheme="minorHAnsi"/>
        </w:rPr>
        <w:t>,</w:t>
      </w:r>
      <w:r w:rsidRPr="00124093">
        <w:rPr>
          <w:rFonts w:asciiTheme="minorHAnsi" w:hAnsiTheme="minorHAnsi"/>
        </w:rPr>
        <w:t xml:space="preserve"> and these should be tailored specifically to optimise fish passage at individual culverts.</w:t>
      </w:r>
    </w:p>
    <w:p w14:paraId="7F410A73" w14:textId="77777777" w:rsidR="007666C7" w:rsidRPr="00124093" w:rsidRDefault="007666C7" w:rsidP="00124093">
      <w:pPr>
        <w:spacing w:after="113" w:line="240" w:lineRule="atLeast"/>
        <w:rPr>
          <w:rFonts w:asciiTheme="minorHAnsi" w:hAnsiTheme="minorHAnsi"/>
        </w:rPr>
      </w:pPr>
    </w:p>
    <w:p w14:paraId="7D3AEA57" w14:textId="5B112E77" w:rsidR="007666C7" w:rsidRPr="00124093" w:rsidRDefault="00A438C6" w:rsidP="00124093">
      <w:pPr>
        <w:keepNext/>
        <w:spacing w:after="113" w:line="240" w:lineRule="atLeast"/>
        <w:rPr>
          <w:rFonts w:asciiTheme="minorHAnsi" w:hAnsiTheme="minorHAnsi"/>
          <w:b/>
          <w:i/>
        </w:rPr>
      </w:pPr>
      <w:r>
        <w:rPr>
          <w:rFonts w:asciiTheme="minorHAnsi" w:hAnsiTheme="minorHAnsi"/>
          <w:b/>
          <w:i/>
        </w:rPr>
        <w:t>5.2.4.1</w:t>
      </w:r>
      <w:r>
        <w:rPr>
          <w:rFonts w:asciiTheme="minorHAnsi" w:hAnsiTheme="minorHAnsi"/>
          <w:b/>
          <w:i/>
        </w:rPr>
        <w:tab/>
      </w:r>
      <w:r w:rsidR="007666C7" w:rsidRPr="00124093">
        <w:rPr>
          <w:rFonts w:asciiTheme="minorHAnsi" w:hAnsiTheme="minorHAnsi"/>
          <w:b/>
          <w:i/>
        </w:rPr>
        <w:t>Culvert design feature</w:t>
      </w:r>
      <w:r>
        <w:rPr>
          <w:rFonts w:asciiTheme="minorHAnsi" w:hAnsiTheme="minorHAnsi"/>
          <w:b/>
          <w:i/>
        </w:rPr>
        <w:t>s</w:t>
      </w:r>
    </w:p>
    <w:p w14:paraId="7528225E" w14:textId="3D3082D1" w:rsidR="00A618F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Generally box or arched culverts provide greater fish passage opportunities than pipes</w:t>
      </w:r>
      <w:r w:rsidR="00283250">
        <w:rPr>
          <w:rFonts w:asciiTheme="minorHAnsi" w:hAnsiTheme="minorHAnsi"/>
        </w:rPr>
        <w:t>.</w:t>
      </w:r>
    </w:p>
    <w:p w14:paraId="379665FC" w14:textId="091761DF"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 xml:space="preserve">Culverts </w:t>
      </w:r>
      <w:r w:rsidR="0093660A">
        <w:rPr>
          <w:rFonts w:asciiTheme="minorHAnsi" w:hAnsiTheme="minorHAnsi"/>
        </w:rPr>
        <w:t>that</w:t>
      </w:r>
      <w:r w:rsidR="0093660A" w:rsidRPr="00124093">
        <w:rPr>
          <w:rFonts w:asciiTheme="minorHAnsi" w:hAnsiTheme="minorHAnsi"/>
        </w:rPr>
        <w:t xml:space="preserve"> </w:t>
      </w:r>
      <w:r w:rsidRPr="00124093">
        <w:rPr>
          <w:rFonts w:asciiTheme="minorHAnsi" w:hAnsiTheme="minorHAnsi"/>
        </w:rPr>
        <w:t>enable good light penetration and have water ‘freeboard’ are preferred</w:t>
      </w:r>
      <w:r w:rsidR="00283250">
        <w:rPr>
          <w:rFonts w:asciiTheme="minorHAnsi" w:hAnsiTheme="minorHAnsi"/>
        </w:rPr>
        <w:t>.</w:t>
      </w:r>
    </w:p>
    <w:p w14:paraId="1FD33AD5" w14:textId="352030C4"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 xml:space="preserve">Often larger culverts (e.g. minimum culvert size of 1.5 </w:t>
      </w:r>
      <w:r w:rsidR="00892676">
        <w:rPr>
          <w:rFonts w:asciiTheme="minorHAnsi" w:hAnsiTheme="minorHAnsi"/>
        </w:rPr>
        <w:t>m</w:t>
      </w:r>
      <w:r w:rsidR="00892676" w:rsidRPr="00124093">
        <w:rPr>
          <w:rFonts w:asciiTheme="minorHAnsi" w:hAnsiTheme="minorHAnsi"/>
          <w:vertAlign w:val="superscript"/>
        </w:rPr>
        <w:t>2</w:t>
      </w:r>
      <w:r w:rsidRPr="00124093">
        <w:rPr>
          <w:rFonts w:asciiTheme="minorHAnsi" w:hAnsiTheme="minorHAnsi"/>
        </w:rPr>
        <w:t>) provide a greater cross-sectional area than smaller culverts</w:t>
      </w:r>
      <w:r w:rsidR="00283250">
        <w:rPr>
          <w:rFonts w:asciiTheme="minorHAnsi" w:hAnsiTheme="minorHAnsi"/>
        </w:rPr>
        <w:t>,</w:t>
      </w:r>
      <w:r w:rsidRPr="00124093">
        <w:rPr>
          <w:rFonts w:asciiTheme="minorHAnsi" w:hAnsiTheme="minorHAnsi"/>
        </w:rPr>
        <w:t xml:space="preserve"> and thus reduced flow velocity for improved fish passage</w:t>
      </w:r>
      <w:r w:rsidR="00283250">
        <w:rPr>
          <w:rFonts w:asciiTheme="minorHAnsi" w:hAnsiTheme="minorHAnsi"/>
        </w:rPr>
        <w:t>.</w:t>
      </w:r>
    </w:p>
    <w:p w14:paraId="0584BF65" w14:textId="2D1EDF2E"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 xml:space="preserve">Culverts should be installed with </w:t>
      </w:r>
      <w:r w:rsidRPr="00124093">
        <w:rPr>
          <w:rFonts w:asciiTheme="minorHAnsi" w:hAnsiTheme="minorHAnsi"/>
          <w:i/>
        </w:rPr>
        <w:t>no</w:t>
      </w:r>
      <w:r w:rsidRPr="00124093">
        <w:rPr>
          <w:rFonts w:asciiTheme="minorHAnsi" w:hAnsiTheme="minorHAnsi"/>
        </w:rPr>
        <w:t xml:space="preserve"> slope (</w:t>
      </w:r>
      <w:r w:rsidR="00283250">
        <w:rPr>
          <w:rFonts w:asciiTheme="minorHAnsi" w:hAnsiTheme="minorHAnsi"/>
        </w:rPr>
        <w:t xml:space="preserve">i.e. </w:t>
      </w:r>
      <w:r w:rsidRPr="00124093">
        <w:rPr>
          <w:rFonts w:asciiTheme="minorHAnsi" w:hAnsiTheme="minorHAnsi"/>
        </w:rPr>
        <w:t>match natural geology)</w:t>
      </w:r>
      <w:r w:rsidR="00283250">
        <w:rPr>
          <w:rFonts w:asciiTheme="minorHAnsi" w:hAnsiTheme="minorHAnsi"/>
        </w:rPr>
        <w:t>.</w:t>
      </w:r>
    </w:p>
    <w:p w14:paraId="50AF3A24" w14:textId="21E2C472"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rPr>
      </w:pPr>
      <w:r w:rsidRPr="00124093">
        <w:rPr>
          <w:rFonts w:asciiTheme="minorHAnsi" w:hAnsiTheme="minorHAnsi"/>
        </w:rPr>
        <w:t>Maintain natural stream depth, width and cross-sectional area</w:t>
      </w:r>
      <w:r w:rsidR="00283250">
        <w:rPr>
          <w:rFonts w:asciiTheme="minorHAnsi" w:hAnsiTheme="minorHAnsi"/>
        </w:rPr>
        <w:t>.</w:t>
      </w:r>
    </w:p>
    <w:p w14:paraId="6D56569C" w14:textId="1396FD1E"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Avoid water constrictions at the culvert and high water velocities</w:t>
      </w:r>
      <w:r w:rsidR="00283250">
        <w:rPr>
          <w:rFonts w:asciiTheme="minorHAnsi" w:hAnsiTheme="minorHAnsi"/>
        </w:rPr>
        <w:t>.</w:t>
      </w:r>
    </w:p>
    <w:p w14:paraId="1FBB7021" w14:textId="1A43A574" w:rsidR="00A618F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The invert of the culvert entrance and exit should be counter-sunk (c. 30 cm) into the streambed</w:t>
      </w:r>
      <w:r w:rsidR="00283250">
        <w:rPr>
          <w:rFonts w:asciiTheme="minorHAnsi" w:hAnsiTheme="minorHAnsi"/>
        </w:rPr>
        <w:t>.</w:t>
      </w:r>
    </w:p>
    <w:p w14:paraId="1B94043A" w14:textId="302F0DE3"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 xml:space="preserve">Generally culvert length should not exceed 6 </w:t>
      </w:r>
      <w:r w:rsidR="00892676">
        <w:rPr>
          <w:rFonts w:asciiTheme="minorHAnsi" w:hAnsiTheme="minorHAnsi"/>
        </w:rPr>
        <w:t>m</w:t>
      </w:r>
      <w:r w:rsidR="00283250">
        <w:rPr>
          <w:rFonts w:asciiTheme="minorHAnsi" w:hAnsiTheme="minorHAnsi"/>
        </w:rPr>
        <w:t>.</w:t>
      </w:r>
    </w:p>
    <w:p w14:paraId="1872F758" w14:textId="45EAD474"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Scouring and perching at the entrance or exit of the culvert should be avoided</w:t>
      </w:r>
      <w:r w:rsidR="00283250">
        <w:rPr>
          <w:rFonts w:asciiTheme="minorHAnsi" w:hAnsiTheme="minorHAnsi"/>
        </w:rPr>
        <w:t>.</w:t>
      </w:r>
    </w:p>
    <w:p w14:paraId="0D87AF62" w14:textId="7DE5262E" w:rsidR="007666C7" w:rsidRPr="00124093" w:rsidRDefault="007666C7" w:rsidP="00124093">
      <w:pPr>
        <w:pStyle w:val="ListParagraph"/>
        <w:numPr>
          <w:ilvl w:val="0"/>
          <w:numId w:val="17"/>
        </w:numPr>
        <w:spacing w:after="113" w:line="240" w:lineRule="atLeast"/>
        <w:ind w:left="426" w:hanging="426"/>
        <w:contextualSpacing w:val="0"/>
        <w:rPr>
          <w:rFonts w:asciiTheme="minorHAnsi" w:hAnsiTheme="minorHAnsi" w:cs="Arial"/>
        </w:rPr>
      </w:pPr>
      <w:r w:rsidRPr="00124093">
        <w:rPr>
          <w:rFonts w:asciiTheme="minorHAnsi" w:hAnsiTheme="minorHAnsi"/>
        </w:rPr>
        <w:t>A 0.</w:t>
      </w:r>
      <w:r w:rsidR="0075261A" w:rsidRPr="00124093">
        <w:rPr>
          <w:rFonts w:asciiTheme="minorHAnsi" w:hAnsiTheme="minorHAnsi"/>
        </w:rPr>
        <w:t>5</w:t>
      </w:r>
      <w:r w:rsidR="0075261A">
        <w:rPr>
          <w:rFonts w:asciiTheme="minorHAnsi" w:hAnsiTheme="minorHAnsi"/>
        </w:rPr>
        <w:t>-</w:t>
      </w:r>
      <w:r w:rsidR="00892676">
        <w:rPr>
          <w:rFonts w:asciiTheme="minorHAnsi" w:hAnsiTheme="minorHAnsi"/>
        </w:rPr>
        <w:t>m</w:t>
      </w:r>
      <w:r w:rsidR="0093660A">
        <w:rPr>
          <w:rFonts w:asciiTheme="minorHAnsi" w:hAnsiTheme="minorHAnsi"/>
        </w:rPr>
        <w:t>-</w:t>
      </w:r>
      <w:r w:rsidRPr="00124093">
        <w:rPr>
          <w:rFonts w:asciiTheme="minorHAnsi" w:hAnsiTheme="minorHAnsi"/>
        </w:rPr>
        <w:t xml:space="preserve">high </w:t>
      </w:r>
      <w:r w:rsidR="00283250" w:rsidRPr="00124093">
        <w:rPr>
          <w:rFonts w:asciiTheme="minorHAnsi" w:hAnsiTheme="minorHAnsi"/>
        </w:rPr>
        <w:t>downstream</w:t>
      </w:r>
      <w:r w:rsidR="00283250">
        <w:rPr>
          <w:rFonts w:asciiTheme="minorHAnsi" w:hAnsiTheme="minorHAnsi"/>
        </w:rPr>
        <w:t>-</w:t>
      </w:r>
      <w:r w:rsidRPr="00124093">
        <w:rPr>
          <w:rFonts w:asciiTheme="minorHAnsi" w:hAnsiTheme="minorHAnsi"/>
        </w:rPr>
        <w:t>sloped (30</w:t>
      </w:r>
      <w:r w:rsidR="00283250">
        <w:rPr>
          <w:rFonts w:ascii="Calibri" w:hAnsi="Calibri"/>
        </w:rPr>
        <w:t>°</w:t>
      </w:r>
      <w:r w:rsidRPr="00124093">
        <w:rPr>
          <w:rFonts w:asciiTheme="minorHAnsi" w:hAnsiTheme="minorHAnsi"/>
        </w:rPr>
        <w:t>) water retention end-sill (usually concrete) can be considered</w:t>
      </w:r>
      <w:r w:rsidR="00F34C88">
        <w:rPr>
          <w:rFonts w:asciiTheme="minorHAnsi" w:hAnsiTheme="minorHAnsi"/>
        </w:rPr>
        <w:t xml:space="preserve"> – </w:t>
      </w:r>
      <w:r w:rsidR="00F34C88" w:rsidRPr="00124093">
        <w:rPr>
          <w:rFonts w:asciiTheme="minorHAnsi" w:hAnsiTheme="minorHAnsi"/>
        </w:rPr>
        <w:t xml:space="preserve"> </w:t>
      </w:r>
      <w:r w:rsidRPr="00124093">
        <w:rPr>
          <w:rFonts w:asciiTheme="minorHAnsi" w:hAnsiTheme="minorHAnsi"/>
        </w:rPr>
        <w:t xml:space="preserve">which raises </w:t>
      </w:r>
      <w:proofErr w:type="spellStart"/>
      <w:r w:rsidRPr="00124093">
        <w:rPr>
          <w:rFonts w:asciiTheme="minorHAnsi" w:hAnsiTheme="minorHAnsi"/>
        </w:rPr>
        <w:t>tailwater</w:t>
      </w:r>
      <w:proofErr w:type="spellEnd"/>
      <w:r w:rsidR="0075261A">
        <w:rPr>
          <w:rFonts w:asciiTheme="minorHAnsi" w:hAnsiTheme="minorHAnsi"/>
        </w:rPr>
        <w:t>,</w:t>
      </w:r>
      <w:r w:rsidRPr="00124093">
        <w:rPr>
          <w:rFonts w:asciiTheme="minorHAnsi" w:hAnsiTheme="minorHAnsi"/>
        </w:rPr>
        <w:t xml:space="preserve"> thereby reducing turbulence and providing a refuge/plunge pool</w:t>
      </w:r>
      <w:r w:rsidR="00E20992">
        <w:rPr>
          <w:rFonts w:asciiTheme="minorHAnsi" w:hAnsiTheme="minorHAnsi"/>
        </w:rPr>
        <w:t>.</w:t>
      </w:r>
    </w:p>
    <w:p w14:paraId="0A086D67" w14:textId="5EC6FFE8" w:rsidR="007666C7" w:rsidRPr="00124093" w:rsidRDefault="00A438C6" w:rsidP="00124093">
      <w:pPr>
        <w:keepNext/>
        <w:spacing w:after="113" w:line="240" w:lineRule="atLeast"/>
        <w:rPr>
          <w:rFonts w:asciiTheme="minorHAnsi" w:hAnsiTheme="minorHAnsi"/>
          <w:b/>
          <w:i/>
        </w:rPr>
      </w:pPr>
      <w:r>
        <w:rPr>
          <w:rFonts w:asciiTheme="minorHAnsi" w:hAnsiTheme="minorHAnsi"/>
          <w:b/>
          <w:i/>
        </w:rPr>
        <w:lastRenderedPageBreak/>
        <w:t>5.2.4.2</w:t>
      </w:r>
      <w:r>
        <w:rPr>
          <w:rFonts w:asciiTheme="minorHAnsi" w:hAnsiTheme="minorHAnsi"/>
          <w:b/>
          <w:i/>
        </w:rPr>
        <w:tab/>
      </w:r>
      <w:r w:rsidR="007666C7" w:rsidRPr="00124093">
        <w:rPr>
          <w:rFonts w:asciiTheme="minorHAnsi" w:hAnsiTheme="minorHAnsi"/>
          <w:b/>
          <w:i/>
        </w:rPr>
        <w:t>Adding roughness to culverts</w:t>
      </w:r>
    </w:p>
    <w:p w14:paraId="0059C44A" w14:textId="1DFA0B40" w:rsidR="007666C7" w:rsidRPr="00124093" w:rsidRDefault="007666C7" w:rsidP="00124093">
      <w:pPr>
        <w:spacing w:after="113" w:line="240" w:lineRule="atLeast"/>
        <w:rPr>
          <w:rFonts w:asciiTheme="minorHAnsi" w:hAnsiTheme="minorHAnsi"/>
        </w:rPr>
      </w:pPr>
      <w:r w:rsidRPr="00124093">
        <w:rPr>
          <w:rFonts w:asciiTheme="minorHAnsi" w:hAnsiTheme="minorHAnsi"/>
        </w:rPr>
        <w:t>Over the last decade there has been increasing interest in adding roughness elements inside the culvert barrel</w:t>
      </w:r>
      <w:r w:rsidR="00283250">
        <w:rPr>
          <w:rFonts w:asciiTheme="minorHAnsi" w:hAnsiTheme="minorHAnsi"/>
        </w:rPr>
        <w:t>,</w:t>
      </w:r>
      <w:r w:rsidRPr="00124093">
        <w:rPr>
          <w:rFonts w:asciiTheme="minorHAnsi" w:hAnsiTheme="minorHAnsi"/>
        </w:rPr>
        <w:t xml:space="preserve"> which break up laminar flow and create turbulence, hydraulic complexity and edge effects that facilitate fish passage.</w:t>
      </w:r>
      <w:r w:rsidR="00AC2616" w:rsidRPr="00124093">
        <w:rPr>
          <w:rFonts w:asciiTheme="minorHAnsi" w:hAnsiTheme="minorHAnsi"/>
        </w:rPr>
        <w:t xml:space="preserve"> </w:t>
      </w:r>
      <w:r w:rsidRPr="00124093">
        <w:rPr>
          <w:rFonts w:asciiTheme="minorHAnsi" w:hAnsiTheme="minorHAnsi"/>
        </w:rPr>
        <w:t>A variety of materials and configurations have been trialled</w:t>
      </w:r>
      <w:r w:rsidR="00927ACE">
        <w:rPr>
          <w:rFonts w:asciiTheme="minorHAnsi" w:hAnsiTheme="minorHAnsi"/>
        </w:rPr>
        <w:t>,</w:t>
      </w:r>
      <w:r w:rsidRPr="00124093">
        <w:rPr>
          <w:rFonts w:asciiTheme="minorHAnsi" w:hAnsiTheme="minorHAnsi"/>
        </w:rPr>
        <w:t xml:space="preserve"> including: (</w:t>
      </w:r>
      <w:proofErr w:type="spellStart"/>
      <w:r w:rsidRPr="00124093">
        <w:rPr>
          <w:rFonts w:asciiTheme="minorHAnsi" w:hAnsiTheme="minorHAnsi"/>
        </w:rPr>
        <w:t>i</w:t>
      </w:r>
      <w:proofErr w:type="spellEnd"/>
      <w:r w:rsidRPr="00124093">
        <w:rPr>
          <w:rFonts w:asciiTheme="minorHAnsi" w:hAnsiTheme="minorHAnsi"/>
        </w:rPr>
        <w:t>) rocks or timber blocks, (ii) side baffles, (</w:t>
      </w:r>
      <w:r w:rsidR="00927ACE">
        <w:rPr>
          <w:rFonts w:asciiTheme="minorHAnsi" w:hAnsiTheme="minorHAnsi"/>
        </w:rPr>
        <w:t>iii</w:t>
      </w:r>
      <w:r w:rsidRPr="00124093">
        <w:rPr>
          <w:rFonts w:asciiTheme="minorHAnsi" w:hAnsiTheme="minorHAnsi"/>
        </w:rPr>
        <w:t>) chains or ropes, (</w:t>
      </w:r>
      <w:r w:rsidR="00927ACE">
        <w:rPr>
          <w:rFonts w:asciiTheme="minorHAnsi" w:hAnsiTheme="minorHAnsi"/>
        </w:rPr>
        <w:t>iv</w:t>
      </w:r>
      <w:r w:rsidRPr="00124093">
        <w:rPr>
          <w:rFonts w:asciiTheme="minorHAnsi" w:hAnsiTheme="minorHAnsi"/>
        </w:rPr>
        <w:t>) pre-cast cones and (</w:t>
      </w:r>
      <w:r w:rsidR="00927ACE">
        <w:rPr>
          <w:rFonts w:asciiTheme="minorHAnsi" w:hAnsiTheme="minorHAnsi"/>
        </w:rPr>
        <w:t>v</w:t>
      </w:r>
      <w:r w:rsidRPr="00124093">
        <w:rPr>
          <w:rFonts w:asciiTheme="minorHAnsi" w:hAnsiTheme="minorHAnsi"/>
        </w:rPr>
        <w:t xml:space="preserve">) spoiler baffles e.g. (bio-baffles). The aim of these roughness elements is to break up the laminar flow, producing locally turbulent flow, and </w:t>
      </w:r>
      <w:r w:rsidR="00283250">
        <w:rPr>
          <w:rFonts w:asciiTheme="minorHAnsi" w:hAnsiTheme="minorHAnsi"/>
        </w:rPr>
        <w:t xml:space="preserve">to </w:t>
      </w:r>
      <w:r w:rsidRPr="00124093">
        <w:rPr>
          <w:rFonts w:asciiTheme="minorHAnsi" w:hAnsiTheme="minorHAnsi"/>
        </w:rPr>
        <w:t>thereby pass small</w:t>
      </w:r>
      <w:r w:rsidR="00283250">
        <w:rPr>
          <w:rFonts w:asciiTheme="minorHAnsi" w:hAnsiTheme="minorHAnsi"/>
        </w:rPr>
        <w:t>-</w:t>
      </w:r>
      <w:r w:rsidRPr="00124093">
        <w:rPr>
          <w:rFonts w:asciiTheme="minorHAnsi" w:hAnsiTheme="minorHAnsi"/>
        </w:rPr>
        <w:t xml:space="preserve"> and </w:t>
      </w:r>
      <w:r w:rsidR="00C35864">
        <w:rPr>
          <w:rFonts w:asciiTheme="minorHAnsi" w:hAnsiTheme="minorHAnsi"/>
        </w:rPr>
        <w:t>medium-</w:t>
      </w:r>
      <w:r w:rsidR="003A3737">
        <w:rPr>
          <w:rFonts w:asciiTheme="minorHAnsi" w:hAnsiTheme="minorHAnsi"/>
        </w:rPr>
        <w:t>bodied</w:t>
      </w:r>
      <w:r w:rsidRPr="00124093">
        <w:rPr>
          <w:rFonts w:asciiTheme="minorHAnsi" w:hAnsiTheme="minorHAnsi"/>
        </w:rPr>
        <w:t xml:space="preserve"> fish.</w:t>
      </w:r>
    </w:p>
    <w:p w14:paraId="0ECC0362" w14:textId="23EBFE27"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In the main, the addition of roughness elements is limited </w:t>
      </w:r>
      <w:r w:rsidR="00283250">
        <w:rPr>
          <w:rFonts w:asciiTheme="minorHAnsi" w:hAnsiTheme="minorHAnsi"/>
        </w:rPr>
        <w:t>to</w:t>
      </w:r>
      <w:r w:rsidR="00283250" w:rsidRPr="00124093">
        <w:rPr>
          <w:rFonts w:asciiTheme="minorHAnsi" w:hAnsiTheme="minorHAnsi"/>
        </w:rPr>
        <w:t xml:space="preserve"> </w:t>
      </w:r>
      <w:r w:rsidRPr="00124093">
        <w:rPr>
          <w:rFonts w:asciiTheme="minorHAnsi" w:hAnsiTheme="minorHAnsi"/>
        </w:rPr>
        <w:t xml:space="preserve">sites with long periods of </w:t>
      </w:r>
      <w:r w:rsidR="00283250" w:rsidRPr="00124093">
        <w:rPr>
          <w:rFonts w:asciiTheme="minorHAnsi" w:hAnsiTheme="minorHAnsi"/>
        </w:rPr>
        <w:t>steady</w:t>
      </w:r>
      <w:r w:rsidR="00283250">
        <w:rPr>
          <w:rFonts w:asciiTheme="minorHAnsi" w:hAnsiTheme="minorHAnsi"/>
        </w:rPr>
        <w:t>-</w:t>
      </w:r>
      <w:r w:rsidRPr="00124093">
        <w:rPr>
          <w:rFonts w:asciiTheme="minorHAnsi" w:hAnsiTheme="minorHAnsi"/>
        </w:rPr>
        <w:t>state headwater, or where the total head differential is relatively small.</w:t>
      </w:r>
      <w:r w:rsidR="00AC2616" w:rsidRPr="00124093">
        <w:rPr>
          <w:rFonts w:asciiTheme="minorHAnsi" w:hAnsiTheme="minorHAnsi"/>
        </w:rPr>
        <w:t xml:space="preserve"> </w:t>
      </w:r>
      <w:r w:rsidRPr="00124093">
        <w:rPr>
          <w:rFonts w:asciiTheme="minorHAnsi" w:hAnsiTheme="minorHAnsi"/>
        </w:rPr>
        <w:t>There are several options to retrofit roughness units to culverts</w:t>
      </w:r>
      <w:r w:rsidR="00283250">
        <w:rPr>
          <w:rFonts w:asciiTheme="minorHAnsi" w:hAnsiTheme="minorHAnsi"/>
        </w:rPr>
        <w:t>,</w:t>
      </w:r>
      <w:r w:rsidRPr="00124093">
        <w:rPr>
          <w:rFonts w:asciiTheme="minorHAnsi" w:hAnsiTheme="minorHAnsi"/>
        </w:rPr>
        <w:t xml:space="preserve"> and these depend on the fish species and </w:t>
      </w:r>
      <w:r w:rsidR="00927ACE">
        <w:rPr>
          <w:rFonts w:asciiTheme="minorHAnsi" w:hAnsiTheme="minorHAnsi"/>
        </w:rPr>
        <w:t xml:space="preserve">the </w:t>
      </w:r>
      <w:r w:rsidRPr="00124093">
        <w:rPr>
          <w:rFonts w:asciiTheme="minorHAnsi" w:hAnsiTheme="minorHAnsi"/>
        </w:rPr>
        <w:t>range of flows over which the culvert operates.</w:t>
      </w:r>
      <w:r w:rsidR="00AC2616" w:rsidRPr="00124093">
        <w:rPr>
          <w:rFonts w:asciiTheme="minorHAnsi" w:hAnsiTheme="minorHAnsi"/>
        </w:rPr>
        <w:t xml:space="preserve"> </w:t>
      </w:r>
      <w:r w:rsidRPr="00124093">
        <w:rPr>
          <w:rFonts w:asciiTheme="minorHAnsi" w:hAnsiTheme="minorHAnsi"/>
        </w:rPr>
        <w:t xml:space="preserve">A field example for Cardinia Creek is shown in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w:t>
      </w:r>
      <w:r w:rsidRPr="00124093">
        <w:rPr>
          <w:rFonts w:asciiTheme="minorHAnsi" w:hAnsiTheme="minorHAnsi"/>
        </w:rPr>
        <w:t>11</w:t>
      </w:r>
      <w:r w:rsidR="00283250">
        <w:rPr>
          <w:rFonts w:asciiTheme="minorHAnsi" w:hAnsiTheme="minorHAnsi"/>
        </w:rPr>
        <w:t>,</w:t>
      </w:r>
      <w:r w:rsidRPr="00124093">
        <w:rPr>
          <w:rFonts w:asciiTheme="minorHAnsi" w:hAnsiTheme="minorHAnsi"/>
        </w:rPr>
        <w:t xml:space="preserve"> whereby a rock </w:t>
      </w:r>
      <w:proofErr w:type="spellStart"/>
      <w:r w:rsidRPr="00124093">
        <w:rPr>
          <w:rFonts w:asciiTheme="minorHAnsi" w:hAnsiTheme="minorHAnsi"/>
        </w:rPr>
        <w:t>fishway</w:t>
      </w:r>
      <w:proofErr w:type="spellEnd"/>
      <w:r w:rsidRPr="00124093">
        <w:rPr>
          <w:rFonts w:asciiTheme="minorHAnsi" w:hAnsiTheme="minorHAnsi"/>
        </w:rPr>
        <w:t xml:space="preserve"> below the culverts reduced the differential head</w:t>
      </w:r>
      <w:r w:rsidR="00283250">
        <w:rPr>
          <w:rFonts w:asciiTheme="minorHAnsi" w:hAnsiTheme="minorHAnsi"/>
        </w:rPr>
        <w:t>,</w:t>
      </w:r>
      <w:r w:rsidRPr="00124093">
        <w:rPr>
          <w:rFonts w:asciiTheme="minorHAnsi" w:hAnsiTheme="minorHAnsi"/>
        </w:rPr>
        <w:t xml:space="preserve"> and side baffles were placed near the exit of the pipe culvert to further enhance fish passage.</w:t>
      </w:r>
      <w:r w:rsidR="00AC2616" w:rsidRPr="00124093">
        <w:rPr>
          <w:rFonts w:asciiTheme="minorHAnsi" w:hAnsiTheme="minorHAnsi"/>
        </w:rPr>
        <w:t xml:space="preserve"> </w:t>
      </w:r>
      <w:r w:rsidRPr="00124093">
        <w:rPr>
          <w:rFonts w:asciiTheme="minorHAnsi" w:hAnsiTheme="minorHAnsi"/>
        </w:rPr>
        <w:t xml:space="preserve">Biological evaluation of the Cardinia Creek </w:t>
      </w:r>
      <w:proofErr w:type="spellStart"/>
      <w:r w:rsidRPr="00124093">
        <w:rPr>
          <w:rFonts w:asciiTheme="minorHAnsi" w:hAnsiTheme="minorHAnsi"/>
        </w:rPr>
        <w:t>fishway</w:t>
      </w:r>
      <w:proofErr w:type="spellEnd"/>
      <w:r w:rsidRPr="00124093">
        <w:rPr>
          <w:rFonts w:asciiTheme="minorHAnsi" w:hAnsiTheme="minorHAnsi"/>
        </w:rPr>
        <w:t xml:space="preserve"> and culvert baffle installation is currently underway</w:t>
      </w:r>
      <w:r w:rsidR="00283250">
        <w:rPr>
          <w:rFonts w:asciiTheme="minorHAnsi" w:hAnsiTheme="minorHAnsi"/>
        </w:rPr>
        <w:t xml:space="preserve"> </w:t>
      </w:r>
      <w:r w:rsidR="00283250" w:rsidRPr="00EF1FBA">
        <w:rPr>
          <w:rFonts w:asciiTheme="minorHAnsi" w:hAnsiTheme="minorHAnsi"/>
        </w:rPr>
        <w:t>(2013</w:t>
      </w:r>
      <w:r w:rsidR="00283250">
        <w:rPr>
          <w:rFonts w:asciiTheme="minorHAnsi" w:hAnsiTheme="minorHAnsi"/>
        </w:rPr>
        <w:t>–</w:t>
      </w:r>
      <w:r w:rsidR="00283250" w:rsidRPr="00EF1FBA">
        <w:rPr>
          <w:rFonts w:asciiTheme="minorHAnsi" w:hAnsiTheme="minorHAnsi"/>
        </w:rPr>
        <w:t>2014)</w:t>
      </w:r>
      <w:r w:rsidRPr="00124093">
        <w:rPr>
          <w:rFonts w:asciiTheme="minorHAnsi" w:hAnsiTheme="minorHAnsi"/>
        </w:rPr>
        <w:t>.</w:t>
      </w:r>
    </w:p>
    <w:p w14:paraId="43AA786E" w14:textId="1932DEB5" w:rsidR="00E20992" w:rsidRDefault="00E20992">
      <w:pPr>
        <w:spacing w:after="200" w:line="276" w:lineRule="auto"/>
        <w:rPr>
          <w:rFonts w:asciiTheme="minorHAnsi" w:hAnsiTheme="minorHAnsi"/>
        </w:rPr>
      </w:pPr>
      <w:r>
        <w:rPr>
          <w:rFonts w:asciiTheme="minorHAnsi" w:hAnsiTheme="minorHAnsi"/>
        </w:rPr>
        <w:br w:type="page"/>
      </w:r>
    </w:p>
    <w:p w14:paraId="0AA2C393" w14:textId="77777777" w:rsidR="007666C7" w:rsidRPr="00124093" w:rsidRDefault="00961FCF" w:rsidP="007666C7">
      <w:pPr>
        <w:rPr>
          <w:rFonts w:asciiTheme="minorHAnsi" w:hAnsiTheme="minorHAnsi"/>
          <w:b/>
        </w:rPr>
      </w:pPr>
      <w:r w:rsidRPr="00124093">
        <w:rPr>
          <w:rFonts w:asciiTheme="minorHAnsi" w:hAnsiTheme="minorHAnsi"/>
          <w:noProof/>
          <w:lang w:eastAsia="en-AU"/>
        </w:rPr>
        <w:lastRenderedPageBreak/>
        <w:drawing>
          <wp:inline distT="0" distB="0" distL="0" distR="0" wp14:anchorId="50805495" wp14:editId="0698DA82">
            <wp:extent cx="5219700" cy="5943600"/>
            <wp:effectExtent l="0" t="0" r="1270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219700" cy="5943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9A042FA" w14:textId="0ED4F0AD" w:rsidR="007666C7" w:rsidRPr="00124093" w:rsidRDefault="007666C7" w:rsidP="007666C7">
      <w:pPr>
        <w:pStyle w:val="Caption"/>
        <w:rPr>
          <w:rFonts w:asciiTheme="minorHAnsi" w:hAnsiTheme="minorHAnsi"/>
        </w:rPr>
      </w:pPr>
      <w:bookmarkStart w:id="113" w:name="Figure11"/>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11.</w:t>
      </w:r>
      <w:r w:rsidR="00AC2616" w:rsidRPr="00124093">
        <w:rPr>
          <w:rFonts w:asciiTheme="minorHAnsi" w:hAnsiTheme="minorHAnsi"/>
        </w:rPr>
        <w:t xml:space="preserve"> </w:t>
      </w:r>
      <w:r w:rsidRPr="00124093">
        <w:rPr>
          <w:rFonts w:asciiTheme="minorHAnsi" w:hAnsiTheme="minorHAnsi"/>
          <w:b w:val="0"/>
        </w:rPr>
        <w:t>Some options for improving fish passage at existing culverts.</w:t>
      </w:r>
      <w:r w:rsidR="00AC2616" w:rsidRPr="00124093">
        <w:rPr>
          <w:rFonts w:asciiTheme="minorHAnsi" w:hAnsiTheme="minorHAnsi"/>
          <w:b w:val="0"/>
        </w:rPr>
        <w:t xml:space="preserve"> </w:t>
      </w:r>
      <w:r w:rsidRPr="00124093">
        <w:rPr>
          <w:rFonts w:asciiTheme="minorHAnsi" w:hAnsiTheme="minorHAnsi"/>
          <w:b w:val="0"/>
        </w:rPr>
        <w:t>(Top left) Pipe, (top right) spoiler baffles and (bottom) box culverts with retrofitted one-side baffles.</w:t>
      </w:r>
      <w:r w:rsidR="00AC2616" w:rsidRPr="00124093">
        <w:rPr>
          <w:rFonts w:asciiTheme="minorHAnsi" w:hAnsiTheme="minorHAnsi"/>
          <w:b w:val="0"/>
        </w:rPr>
        <w:t xml:space="preserve"> </w:t>
      </w:r>
      <w:r w:rsidRPr="00124093">
        <w:rPr>
          <w:rFonts w:asciiTheme="minorHAnsi" w:hAnsiTheme="minorHAnsi"/>
          <w:b w:val="0"/>
        </w:rPr>
        <w:t>Baffles help to slow water velocity and create eddies for fish to rest in during their upstream migration.</w:t>
      </w:r>
      <w:r w:rsidR="00AC2616" w:rsidRPr="00124093">
        <w:rPr>
          <w:rFonts w:asciiTheme="minorHAnsi" w:hAnsiTheme="minorHAnsi"/>
          <w:b w:val="0"/>
        </w:rPr>
        <w:t xml:space="preserve"> </w:t>
      </w:r>
      <w:r w:rsidRPr="00124093">
        <w:rPr>
          <w:rFonts w:asciiTheme="minorHAnsi" w:hAnsiTheme="minorHAnsi"/>
          <w:b w:val="0"/>
        </w:rPr>
        <w:t>The pipe culvert baffles (top left) are newly installed on Cardinia Creek in eastern Melbourne</w:t>
      </w:r>
      <w:r w:rsidR="001A5775">
        <w:rPr>
          <w:rFonts w:asciiTheme="minorHAnsi" w:hAnsiTheme="minorHAnsi"/>
          <w:b w:val="0"/>
        </w:rPr>
        <w:t>,</w:t>
      </w:r>
      <w:r w:rsidRPr="00124093">
        <w:rPr>
          <w:rFonts w:asciiTheme="minorHAnsi" w:hAnsiTheme="minorHAnsi"/>
          <w:b w:val="0"/>
        </w:rPr>
        <w:t xml:space="preserve"> along with a rock </w:t>
      </w:r>
      <w:proofErr w:type="spellStart"/>
      <w:r w:rsidRPr="00124093">
        <w:rPr>
          <w:rFonts w:asciiTheme="minorHAnsi" w:hAnsiTheme="minorHAnsi"/>
          <w:b w:val="0"/>
        </w:rPr>
        <w:t>fishway</w:t>
      </w:r>
      <w:proofErr w:type="spellEnd"/>
      <w:r w:rsidRPr="00124093">
        <w:rPr>
          <w:rFonts w:asciiTheme="minorHAnsi" w:hAnsiTheme="minorHAnsi"/>
          <w:b w:val="0"/>
        </w:rPr>
        <w:t>.</w:t>
      </w:r>
      <w:bookmarkEnd w:id="113"/>
      <w:r w:rsidR="00AC2616" w:rsidRPr="00124093">
        <w:rPr>
          <w:rFonts w:asciiTheme="minorHAnsi" w:hAnsiTheme="minorHAnsi"/>
          <w:b w:val="0"/>
        </w:rPr>
        <w:t xml:space="preserve"> </w:t>
      </w:r>
      <w:r w:rsidRPr="00124093">
        <w:rPr>
          <w:rFonts w:asciiTheme="minorHAnsi" w:hAnsiTheme="minorHAnsi"/>
          <w:b w:val="0"/>
        </w:rPr>
        <w:t>Photos: courtesy T. Marsden and Melbourne Water.</w:t>
      </w:r>
      <w:r w:rsidRPr="00124093">
        <w:rPr>
          <w:rFonts w:asciiTheme="minorHAnsi" w:hAnsiTheme="minorHAnsi"/>
        </w:rPr>
        <w:br w:type="page"/>
      </w:r>
    </w:p>
    <w:p w14:paraId="547BA8CE" w14:textId="1C537F13" w:rsidR="007666C7" w:rsidRPr="00124093" w:rsidRDefault="008331A1" w:rsidP="00124093">
      <w:pPr>
        <w:pStyle w:val="Heading2"/>
        <w:keepLines w:val="0"/>
        <w:spacing w:before="160" w:after="40" w:line="280" w:lineRule="exact"/>
        <w:rPr>
          <w:rFonts w:ascii="Calibri" w:eastAsia="Times New Roman" w:hAnsi="Calibri" w:cs="Arial"/>
          <w:bCs w:val="0"/>
          <w:color w:val="228591"/>
          <w:sz w:val="28"/>
          <w:szCs w:val="24"/>
        </w:rPr>
      </w:pPr>
      <w:bookmarkStart w:id="114" w:name="_Toc407186995"/>
      <w:bookmarkStart w:id="115" w:name="_Toc415651722"/>
      <w:r>
        <w:rPr>
          <w:rFonts w:ascii="Calibri" w:eastAsia="Times New Roman" w:hAnsi="Calibri" w:cs="Arial"/>
          <w:bCs w:val="0"/>
          <w:color w:val="228591"/>
          <w:sz w:val="28"/>
          <w:szCs w:val="24"/>
        </w:rPr>
        <w:lastRenderedPageBreak/>
        <w:t>5.3</w:t>
      </w:r>
      <w:r>
        <w:rPr>
          <w:rFonts w:ascii="Calibri" w:eastAsia="Times New Roman" w:hAnsi="Calibri" w:cs="Arial"/>
          <w:bCs w:val="0"/>
          <w:color w:val="228591"/>
          <w:sz w:val="28"/>
          <w:szCs w:val="24"/>
        </w:rPr>
        <w:tab/>
      </w:r>
      <w:r w:rsidR="00E20992" w:rsidRPr="00E20992">
        <w:rPr>
          <w:rFonts w:ascii="Calibri" w:eastAsia="Times New Roman" w:hAnsi="Calibri" w:cs="Arial"/>
          <w:bCs w:val="0"/>
          <w:color w:val="228591"/>
          <w:sz w:val="28"/>
          <w:szCs w:val="24"/>
        </w:rPr>
        <w:t xml:space="preserve">Supporting </w:t>
      </w:r>
      <w:r w:rsidR="007A1809">
        <w:rPr>
          <w:rFonts w:ascii="Calibri" w:eastAsia="Times New Roman" w:hAnsi="Calibri" w:cs="Arial"/>
          <w:bCs w:val="0"/>
          <w:color w:val="228591"/>
          <w:sz w:val="28"/>
          <w:szCs w:val="24"/>
        </w:rPr>
        <w:t>M</w:t>
      </w:r>
      <w:r w:rsidR="007A1809" w:rsidRPr="00E20992">
        <w:rPr>
          <w:rFonts w:ascii="Calibri" w:eastAsia="Times New Roman" w:hAnsi="Calibri" w:cs="Arial"/>
          <w:bCs w:val="0"/>
          <w:color w:val="228591"/>
          <w:sz w:val="28"/>
          <w:szCs w:val="24"/>
        </w:rPr>
        <w:t xml:space="preserve">aterial </w:t>
      </w:r>
      <w:r w:rsidR="00E20992" w:rsidRPr="00E20992">
        <w:rPr>
          <w:rFonts w:ascii="Calibri" w:eastAsia="Times New Roman" w:hAnsi="Calibri" w:cs="Arial"/>
          <w:bCs w:val="0"/>
          <w:color w:val="228591"/>
          <w:sz w:val="28"/>
          <w:szCs w:val="24"/>
        </w:rPr>
        <w:t xml:space="preserve">3: </w:t>
      </w:r>
      <w:proofErr w:type="spellStart"/>
      <w:r w:rsidR="00927ACE">
        <w:rPr>
          <w:rFonts w:ascii="Calibri" w:eastAsia="Times New Roman" w:hAnsi="Calibri" w:cs="Arial"/>
          <w:bCs w:val="0"/>
          <w:color w:val="228591"/>
          <w:sz w:val="28"/>
          <w:szCs w:val="24"/>
        </w:rPr>
        <w:t>F</w:t>
      </w:r>
      <w:r w:rsidR="00927ACE" w:rsidRPr="00E20992">
        <w:rPr>
          <w:rFonts w:ascii="Calibri" w:eastAsia="Times New Roman" w:hAnsi="Calibri" w:cs="Arial"/>
          <w:bCs w:val="0"/>
          <w:color w:val="228591"/>
          <w:sz w:val="28"/>
          <w:szCs w:val="24"/>
        </w:rPr>
        <w:t>ishway</w:t>
      </w:r>
      <w:proofErr w:type="spellEnd"/>
      <w:r w:rsidR="00927ACE" w:rsidRPr="00E20992">
        <w:rPr>
          <w:rFonts w:ascii="Calibri" w:eastAsia="Times New Roman" w:hAnsi="Calibri" w:cs="Arial"/>
          <w:bCs w:val="0"/>
          <w:color w:val="228591"/>
          <w:sz w:val="28"/>
          <w:szCs w:val="24"/>
        </w:rPr>
        <w:t xml:space="preserve"> </w:t>
      </w:r>
      <w:r w:rsidR="00E20992" w:rsidRPr="00E20992">
        <w:rPr>
          <w:rFonts w:ascii="Calibri" w:eastAsia="Times New Roman" w:hAnsi="Calibri" w:cs="Arial"/>
          <w:bCs w:val="0"/>
          <w:color w:val="228591"/>
          <w:sz w:val="28"/>
          <w:szCs w:val="24"/>
        </w:rPr>
        <w:t>case studies</w:t>
      </w:r>
      <w:bookmarkEnd w:id="114"/>
      <w:bookmarkEnd w:id="115"/>
    </w:p>
    <w:p w14:paraId="74C95EC1" w14:textId="0DDA21DD"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The setting of each </w:t>
      </w:r>
      <w:proofErr w:type="spellStart"/>
      <w:r w:rsidRPr="00124093">
        <w:rPr>
          <w:rFonts w:asciiTheme="minorHAnsi" w:hAnsiTheme="minorHAnsi"/>
        </w:rPr>
        <w:t>fishway</w:t>
      </w:r>
      <w:proofErr w:type="spellEnd"/>
      <w:r w:rsidRPr="00124093">
        <w:rPr>
          <w:rFonts w:asciiTheme="minorHAnsi" w:hAnsiTheme="minorHAnsi"/>
        </w:rPr>
        <w:t xml:space="preserve"> is unique</w:t>
      </w:r>
      <w:r w:rsidR="00596925">
        <w:rPr>
          <w:rFonts w:asciiTheme="minorHAnsi" w:hAnsiTheme="minorHAnsi"/>
        </w:rPr>
        <w:t>,</w:t>
      </w:r>
      <w:r w:rsidRPr="00124093">
        <w:rPr>
          <w:rFonts w:asciiTheme="minorHAnsi" w:hAnsiTheme="minorHAnsi"/>
        </w:rPr>
        <w:t xml:space="preserve"> and hence each evaluation adds to knowledge of fish ecology and design refinement.</w:t>
      </w:r>
      <w:r w:rsidR="00AC2616" w:rsidRPr="00124093">
        <w:rPr>
          <w:rFonts w:asciiTheme="minorHAnsi" w:hAnsiTheme="minorHAnsi"/>
        </w:rPr>
        <w:t xml:space="preserve"> </w:t>
      </w:r>
      <w:r w:rsidRPr="00124093">
        <w:rPr>
          <w:rFonts w:asciiTheme="minorHAnsi" w:hAnsiTheme="minorHAnsi"/>
        </w:rPr>
        <w:t xml:space="preserve">In this section of the report we provide several </w:t>
      </w:r>
      <w:proofErr w:type="spellStart"/>
      <w:r w:rsidRPr="00124093">
        <w:rPr>
          <w:rFonts w:asciiTheme="minorHAnsi" w:hAnsiTheme="minorHAnsi"/>
        </w:rPr>
        <w:t>fishway</w:t>
      </w:r>
      <w:proofErr w:type="spellEnd"/>
      <w:r w:rsidRPr="00124093">
        <w:rPr>
          <w:rFonts w:asciiTheme="minorHAnsi" w:hAnsiTheme="minorHAnsi"/>
        </w:rPr>
        <w:t xml:space="preserve"> case studies</w:t>
      </w:r>
      <w:r w:rsidR="00596925">
        <w:rPr>
          <w:rFonts w:asciiTheme="minorHAnsi" w:hAnsiTheme="minorHAnsi"/>
        </w:rPr>
        <w:t>,</w:t>
      </w:r>
      <w:r w:rsidRPr="00124093">
        <w:rPr>
          <w:rFonts w:asciiTheme="minorHAnsi" w:hAnsiTheme="minorHAnsi"/>
        </w:rPr>
        <w:t xml:space="preserve"> from which the key learnings are summarised.</w:t>
      </w:r>
      <w:r w:rsidR="00AC2616" w:rsidRPr="00124093">
        <w:rPr>
          <w:rFonts w:asciiTheme="minorHAnsi" w:hAnsiTheme="minorHAnsi"/>
        </w:rPr>
        <w:t xml:space="preserve"> </w:t>
      </w:r>
      <w:r w:rsidRPr="00124093">
        <w:rPr>
          <w:rFonts w:asciiTheme="minorHAnsi" w:hAnsiTheme="minorHAnsi"/>
        </w:rPr>
        <w:t>The case study approach is valuable</w:t>
      </w:r>
      <w:r w:rsidR="00596925">
        <w:rPr>
          <w:rFonts w:asciiTheme="minorHAnsi" w:hAnsiTheme="minorHAnsi"/>
        </w:rPr>
        <w:t xml:space="preserve"> (</w:t>
      </w:r>
      <w:r w:rsidRPr="00124093">
        <w:rPr>
          <w:rFonts w:asciiTheme="minorHAnsi" w:hAnsiTheme="minorHAnsi"/>
        </w:rPr>
        <w:t>especially where there has been fishways monitoring</w:t>
      </w:r>
      <w:r w:rsidR="00596925">
        <w:rPr>
          <w:rFonts w:asciiTheme="minorHAnsi" w:hAnsiTheme="minorHAnsi"/>
        </w:rPr>
        <w:t>)</w:t>
      </w:r>
      <w:r w:rsidR="00596925" w:rsidRPr="00124093">
        <w:rPr>
          <w:rFonts w:asciiTheme="minorHAnsi" w:hAnsiTheme="minorHAnsi"/>
        </w:rPr>
        <w:t xml:space="preserve"> </w:t>
      </w:r>
      <w:r w:rsidRPr="00124093">
        <w:rPr>
          <w:rFonts w:asciiTheme="minorHAnsi" w:hAnsiTheme="minorHAnsi"/>
        </w:rPr>
        <w:t xml:space="preserve">for identifying how the fishways performed and how subsequent </w:t>
      </w:r>
      <w:proofErr w:type="spellStart"/>
      <w:r w:rsidRPr="00124093">
        <w:rPr>
          <w:rFonts w:asciiTheme="minorHAnsi" w:hAnsiTheme="minorHAnsi"/>
        </w:rPr>
        <w:t>fishway</w:t>
      </w:r>
      <w:proofErr w:type="spellEnd"/>
      <w:r w:rsidRPr="00124093">
        <w:rPr>
          <w:rFonts w:asciiTheme="minorHAnsi" w:hAnsiTheme="minorHAnsi"/>
        </w:rPr>
        <w:t xml:space="preserve"> design, operation and maintenance has been influenced.</w:t>
      </w:r>
    </w:p>
    <w:p w14:paraId="6E9D0859" w14:textId="77777777" w:rsidR="007666C7" w:rsidRPr="00124093" w:rsidRDefault="007666C7" w:rsidP="00124093">
      <w:pPr>
        <w:spacing w:after="113" w:line="240" w:lineRule="atLeast"/>
        <w:rPr>
          <w:rFonts w:asciiTheme="minorHAnsi" w:hAnsiTheme="minorHAnsi"/>
        </w:rPr>
      </w:pPr>
    </w:p>
    <w:p w14:paraId="19561E05" w14:textId="0532CBB5" w:rsidR="007666C7" w:rsidRPr="00124093" w:rsidRDefault="008331A1" w:rsidP="00124093">
      <w:pPr>
        <w:spacing w:after="113" w:line="240" w:lineRule="atLeast"/>
        <w:rPr>
          <w:rFonts w:asciiTheme="minorHAnsi" w:hAnsiTheme="minorHAnsi"/>
          <w:b/>
        </w:rPr>
      </w:pPr>
      <w:r>
        <w:rPr>
          <w:rFonts w:asciiTheme="minorHAnsi" w:hAnsiTheme="minorHAnsi"/>
          <w:b/>
        </w:rPr>
        <w:t>5</w:t>
      </w:r>
      <w:r w:rsidR="00F20991">
        <w:rPr>
          <w:rFonts w:asciiTheme="minorHAnsi" w:hAnsiTheme="minorHAnsi"/>
          <w:b/>
        </w:rPr>
        <w:t>.3.1</w:t>
      </w:r>
      <w:r w:rsidR="00F20991">
        <w:rPr>
          <w:rFonts w:asciiTheme="minorHAnsi" w:hAnsiTheme="minorHAnsi"/>
          <w:b/>
        </w:rPr>
        <w:tab/>
      </w:r>
      <w:r w:rsidR="007666C7" w:rsidRPr="00124093">
        <w:rPr>
          <w:rFonts w:asciiTheme="minorHAnsi" w:hAnsiTheme="minorHAnsi"/>
          <w:b/>
        </w:rPr>
        <w:t>Categorising Victorian fishways</w:t>
      </w:r>
    </w:p>
    <w:p w14:paraId="17CA57A6" w14:textId="0451CACB" w:rsidR="007666C7" w:rsidRPr="00124093" w:rsidRDefault="007666C7" w:rsidP="00124093">
      <w:pPr>
        <w:spacing w:after="113" w:line="240" w:lineRule="atLeast"/>
        <w:rPr>
          <w:rFonts w:asciiTheme="minorHAnsi" w:hAnsiTheme="minorHAnsi"/>
        </w:rPr>
      </w:pPr>
      <w:r w:rsidRPr="00124093">
        <w:rPr>
          <w:rFonts w:asciiTheme="minorHAnsi" w:hAnsiTheme="minorHAnsi"/>
        </w:rPr>
        <w:t>For the purposes of this document</w:t>
      </w:r>
      <w:r w:rsidR="00596925">
        <w:rPr>
          <w:rFonts w:asciiTheme="minorHAnsi" w:hAnsiTheme="minorHAnsi"/>
        </w:rPr>
        <w:t>,</w:t>
      </w:r>
      <w:r w:rsidRPr="00124093">
        <w:rPr>
          <w:rFonts w:asciiTheme="minorHAnsi" w:hAnsiTheme="minorHAnsi"/>
        </w:rPr>
        <w:t xml:space="preserve"> Victorian fishways were broadly separated into (</w:t>
      </w:r>
      <w:proofErr w:type="spellStart"/>
      <w:r w:rsidRPr="00124093">
        <w:rPr>
          <w:rFonts w:asciiTheme="minorHAnsi" w:hAnsiTheme="minorHAnsi"/>
        </w:rPr>
        <w:t>i</w:t>
      </w:r>
      <w:proofErr w:type="spellEnd"/>
      <w:r w:rsidRPr="00124093">
        <w:rPr>
          <w:rFonts w:asciiTheme="minorHAnsi" w:hAnsiTheme="minorHAnsi"/>
        </w:rPr>
        <w:t>) inland (MDB) and (ii) coastal river systems</w:t>
      </w:r>
      <w:r w:rsidR="00596925">
        <w:rPr>
          <w:rFonts w:asciiTheme="minorHAnsi" w:hAnsiTheme="minorHAnsi"/>
        </w:rPr>
        <w:t>,</w:t>
      </w:r>
      <w:r w:rsidRPr="00124093">
        <w:rPr>
          <w:rFonts w:asciiTheme="minorHAnsi" w:hAnsiTheme="minorHAnsi"/>
        </w:rPr>
        <w:t xml:space="preserve"> which reflects the fishes </w:t>
      </w:r>
      <w:r w:rsidR="00596925">
        <w:rPr>
          <w:rFonts w:asciiTheme="minorHAnsi" w:hAnsiTheme="minorHAnsi"/>
        </w:rPr>
        <w:t xml:space="preserve">with </w:t>
      </w:r>
      <w:proofErr w:type="spellStart"/>
      <w:r w:rsidRPr="00124093">
        <w:rPr>
          <w:rFonts w:asciiTheme="minorHAnsi" w:hAnsiTheme="minorHAnsi"/>
        </w:rPr>
        <w:t>potamodromous</w:t>
      </w:r>
      <w:proofErr w:type="spellEnd"/>
      <w:r w:rsidRPr="00124093">
        <w:rPr>
          <w:rFonts w:asciiTheme="minorHAnsi" w:hAnsiTheme="minorHAnsi"/>
        </w:rPr>
        <w:t xml:space="preserve"> and </w:t>
      </w:r>
      <w:proofErr w:type="spellStart"/>
      <w:r w:rsidRPr="00124093">
        <w:rPr>
          <w:rFonts w:asciiTheme="minorHAnsi" w:hAnsiTheme="minorHAnsi"/>
        </w:rPr>
        <w:t>diadromous</w:t>
      </w:r>
      <w:proofErr w:type="spellEnd"/>
      <w:r w:rsidRPr="00124093">
        <w:rPr>
          <w:rFonts w:asciiTheme="minorHAnsi" w:hAnsiTheme="minorHAnsi"/>
        </w:rPr>
        <w:t xml:space="preserve"> life</w:t>
      </w:r>
      <w:r w:rsidR="00596925">
        <w:rPr>
          <w:rFonts w:asciiTheme="minorHAnsi" w:hAnsiTheme="minorHAnsi"/>
        </w:rPr>
        <w:t xml:space="preserve"> </w:t>
      </w:r>
      <w:r w:rsidRPr="00124093">
        <w:rPr>
          <w:rFonts w:asciiTheme="minorHAnsi" w:hAnsiTheme="minorHAnsi"/>
        </w:rPr>
        <w:t>histories, respectively.</w:t>
      </w:r>
    </w:p>
    <w:p w14:paraId="6C44F7DD" w14:textId="33E1FA57" w:rsidR="00A618F7" w:rsidRPr="00124093" w:rsidRDefault="007666C7" w:rsidP="00124093">
      <w:pPr>
        <w:spacing w:after="113" w:line="240" w:lineRule="atLeast"/>
        <w:rPr>
          <w:rFonts w:asciiTheme="minorHAnsi" w:hAnsiTheme="minorHAnsi"/>
        </w:rPr>
      </w:pPr>
      <w:proofErr w:type="spellStart"/>
      <w:r w:rsidRPr="00124093">
        <w:rPr>
          <w:rFonts w:asciiTheme="minorHAnsi" w:hAnsiTheme="minorHAnsi"/>
        </w:rPr>
        <w:t>Fishway</w:t>
      </w:r>
      <w:proofErr w:type="spellEnd"/>
      <w:r w:rsidRPr="00124093">
        <w:rPr>
          <w:rFonts w:asciiTheme="minorHAnsi" w:hAnsiTheme="minorHAnsi"/>
        </w:rPr>
        <w:t xml:space="preserve"> types were determined by those most relevant to improving fish passage at Victorian barriers</w:t>
      </w:r>
      <w:r w:rsidR="00596925">
        <w:rPr>
          <w:rFonts w:asciiTheme="minorHAnsi" w:hAnsiTheme="minorHAnsi"/>
        </w:rPr>
        <w:t>;</w:t>
      </w:r>
      <w:r w:rsidR="00596925" w:rsidRPr="00124093">
        <w:rPr>
          <w:rFonts w:asciiTheme="minorHAnsi" w:hAnsiTheme="minorHAnsi"/>
        </w:rPr>
        <w:t xml:space="preserve"> </w:t>
      </w:r>
      <w:r w:rsidRPr="00124093">
        <w:rPr>
          <w:rFonts w:asciiTheme="minorHAnsi" w:hAnsiTheme="minorHAnsi"/>
        </w:rPr>
        <w:t xml:space="preserve">these were </w:t>
      </w:r>
      <w:r w:rsidR="00596925" w:rsidRPr="00124093">
        <w:rPr>
          <w:rFonts w:asciiTheme="minorHAnsi" w:hAnsiTheme="minorHAnsi"/>
        </w:rPr>
        <w:t>rock</w:t>
      </w:r>
      <w:r w:rsidR="00596925">
        <w:rPr>
          <w:rFonts w:asciiTheme="minorHAnsi" w:hAnsiTheme="minorHAnsi"/>
        </w:rPr>
        <w:t xml:space="preserve"> </w:t>
      </w:r>
      <w:r w:rsidRPr="00124093">
        <w:rPr>
          <w:rFonts w:asciiTheme="minorHAnsi" w:hAnsiTheme="minorHAnsi"/>
        </w:rPr>
        <w:t>ramp</w:t>
      </w:r>
      <w:r w:rsidR="00596925">
        <w:rPr>
          <w:rFonts w:asciiTheme="minorHAnsi" w:hAnsiTheme="minorHAnsi"/>
        </w:rPr>
        <w:t>s</w:t>
      </w:r>
      <w:r w:rsidRPr="00124093">
        <w:rPr>
          <w:rFonts w:asciiTheme="minorHAnsi" w:hAnsiTheme="minorHAnsi"/>
        </w:rPr>
        <w:t>, vertical</w:t>
      </w:r>
      <w:r w:rsidR="00596925">
        <w:rPr>
          <w:rFonts w:asciiTheme="minorHAnsi" w:hAnsiTheme="minorHAnsi"/>
        </w:rPr>
        <w:t xml:space="preserve"> </w:t>
      </w:r>
      <w:r w:rsidRPr="00124093">
        <w:rPr>
          <w:rFonts w:asciiTheme="minorHAnsi" w:hAnsiTheme="minorHAnsi"/>
        </w:rPr>
        <w:t>slot</w:t>
      </w:r>
      <w:r w:rsidR="00596925">
        <w:rPr>
          <w:rFonts w:asciiTheme="minorHAnsi" w:hAnsiTheme="minorHAnsi"/>
        </w:rPr>
        <w:t>s</w:t>
      </w:r>
      <w:r w:rsidRPr="00124093">
        <w:rPr>
          <w:rFonts w:asciiTheme="minorHAnsi" w:hAnsiTheme="minorHAnsi"/>
        </w:rPr>
        <w:t>, fish lock</w:t>
      </w:r>
      <w:r w:rsidR="00596925">
        <w:rPr>
          <w:rFonts w:asciiTheme="minorHAnsi" w:hAnsiTheme="minorHAnsi"/>
        </w:rPr>
        <w:t>s</w:t>
      </w:r>
      <w:r w:rsidRPr="00124093">
        <w:rPr>
          <w:rFonts w:asciiTheme="minorHAnsi" w:hAnsiTheme="minorHAnsi"/>
        </w:rPr>
        <w:t>, fish lift</w:t>
      </w:r>
      <w:r w:rsidR="00596925">
        <w:rPr>
          <w:rFonts w:asciiTheme="minorHAnsi" w:hAnsiTheme="minorHAnsi"/>
        </w:rPr>
        <w:t>s</w:t>
      </w:r>
      <w:r w:rsidRPr="00124093">
        <w:rPr>
          <w:rFonts w:asciiTheme="minorHAnsi" w:hAnsiTheme="minorHAnsi"/>
        </w:rPr>
        <w:t xml:space="preserve">, </w:t>
      </w:r>
      <w:proofErr w:type="spellStart"/>
      <w:r w:rsidRPr="00124093">
        <w:rPr>
          <w:rFonts w:asciiTheme="minorHAnsi" w:hAnsiTheme="minorHAnsi"/>
        </w:rPr>
        <w:t>Denil</w:t>
      </w:r>
      <w:proofErr w:type="spellEnd"/>
      <w:r w:rsidR="00596925">
        <w:rPr>
          <w:rFonts w:asciiTheme="minorHAnsi" w:hAnsiTheme="minorHAnsi"/>
        </w:rPr>
        <w:t xml:space="preserve"> fishways</w:t>
      </w:r>
      <w:r w:rsidRPr="00124093">
        <w:rPr>
          <w:rFonts w:asciiTheme="minorHAnsi" w:hAnsiTheme="minorHAnsi"/>
        </w:rPr>
        <w:t xml:space="preserve">, </w:t>
      </w:r>
      <w:proofErr w:type="spellStart"/>
      <w:r w:rsidRPr="00124093">
        <w:rPr>
          <w:rFonts w:asciiTheme="minorHAnsi" w:hAnsiTheme="minorHAnsi"/>
        </w:rPr>
        <w:t>elver</w:t>
      </w:r>
      <w:proofErr w:type="spellEnd"/>
      <w:r w:rsidRPr="00124093">
        <w:rPr>
          <w:rFonts w:asciiTheme="minorHAnsi" w:hAnsiTheme="minorHAnsi"/>
        </w:rPr>
        <w:t xml:space="preserve"> pass</w:t>
      </w:r>
      <w:r w:rsidR="00596925">
        <w:rPr>
          <w:rFonts w:asciiTheme="minorHAnsi" w:hAnsiTheme="minorHAnsi"/>
        </w:rPr>
        <w:t>es</w:t>
      </w:r>
      <w:r w:rsidRPr="00124093">
        <w:rPr>
          <w:rFonts w:asciiTheme="minorHAnsi" w:hAnsiTheme="minorHAnsi"/>
        </w:rPr>
        <w:t>, cone fishways, culvert fishways</w:t>
      </w:r>
      <w:r w:rsidR="00596925">
        <w:rPr>
          <w:rFonts w:asciiTheme="minorHAnsi" w:hAnsiTheme="minorHAnsi"/>
        </w:rPr>
        <w:t>,</w:t>
      </w:r>
      <w:r w:rsidRPr="00124093">
        <w:rPr>
          <w:rFonts w:asciiTheme="minorHAnsi" w:hAnsiTheme="minorHAnsi"/>
        </w:rPr>
        <w:t xml:space="preserve"> and emerging innovative designs, such as trapezoidal fishways.</w:t>
      </w:r>
    </w:p>
    <w:p w14:paraId="3725AD9B" w14:textId="6D885D1E" w:rsidR="007666C7" w:rsidRPr="00124093" w:rsidRDefault="008331A1" w:rsidP="00124093">
      <w:pPr>
        <w:spacing w:after="113" w:line="240" w:lineRule="atLeast"/>
        <w:rPr>
          <w:rFonts w:asciiTheme="minorHAnsi" w:hAnsiTheme="minorHAnsi"/>
          <w:b/>
        </w:rPr>
      </w:pPr>
      <w:r>
        <w:rPr>
          <w:rFonts w:asciiTheme="minorHAnsi" w:hAnsiTheme="minorHAnsi"/>
          <w:b/>
        </w:rPr>
        <w:t>5</w:t>
      </w:r>
      <w:r w:rsidR="00F20991">
        <w:rPr>
          <w:rFonts w:asciiTheme="minorHAnsi" w:hAnsiTheme="minorHAnsi"/>
          <w:b/>
        </w:rPr>
        <w:t>.3.2</w:t>
      </w:r>
      <w:r w:rsidR="00F20991">
        <w:rPr>
          <w:rFonts w:asciiTheme="minorHAnsi" w:hAnsiTheme="minorHAnsi"/>
          <w:b/>
        </w:rPr>
        <w:tab/>
      </w:r>
      <w:r w:rsidR="007666C7" w:rsidRPr="00124093">
        <w:rPr>
          <w:rFonts w:asciiTheme="minorHAnsi" w:hAnsiTheme="minorHAnsi"/>
          <w:b/>
        </w:rPr>
        <w:t>Ecological data for fish using vertical-slot fishways</w:t>
      </w:r>
    </w:p>
    <w:p w14:paraId="3B81DFD0" w14:textId="523F6011" w:rsidR="007666C7" w:rsidRPr="00124093" w:rsidRDefault="008331A1" w:rsidP="00124093">
      <w:pPr>
        <w:keepNext/>
        <w:spacing w:after="113" w:line="240" w:lineRule="atLeast"/>
        <w:rPr>
          <w:rFonts w:asciiTheme="minorHAnsi" w:hAnsiTheme="minorHAnsi"/>
          <w:b/>
          <w:i/>
        </w:rPr>
      </w:pPr>
      <w:r>
        <w:rPr>
          <w:rFonts w:asciiTheme="minorHAnsi" w:hAnsiTheme="minorHAnsi"/>
          <w:b/>
          <w:i/>
        </w:rPr>
        <w:t>5.3.2.1</w:t>
      </w:r>
      <w:r>
        <w:rPr>
          <w:rFonts w:asciiTheme="minorHAnsi" w:hAnsiTheme="minorHAnsi"/>
          <w:b/>
          <w:i/>
        </w:rPr>
        <w:tab/>
      </w:r>
      <w:r w:rsidR="007666C7" w:rsidRPr="00124093">
        <w:rPr>
          <w:rFonts w:asciiTheme="minorHAnsi" w:hAnsiTheme="minorHAnsi"/>
          <w:b/>
          <w:i/>
        </w:rPr>
        <w:t>Torrumbarry Weir</w:t>
      </w:r>
    </w:p>
    <w:p w14:paraId="0073F380" w14:textId="5E7338A2"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original Torrumbarry Weir </w:t>
      </w:r>
      <w:proofErr w:type="spellStart"/>
      <w:r w:rsidRPr="00124093">
        <w:rPr>
          <w:rFonts w:asciiTheme="minorHAnsi" w:hAnsiTheme="minorHAnsi"/>
        </w:rPr>
        <w:t>fishway</w:t>
      </w:r>
      <w:proofErr w:type="spellEnd"/>
      <w:r w:rsidRPr="00124093">
        <w:rPr>
          <w:rFonts w:asciiTheme="minorHAnsi" w:hAnsiTheme="minorHAnsi"/>
        </w:rPr>
        <w:t xml:space="preserve">, completed in 1990, was the first vertical-slot </w:t>
      </w:r>
      <w:proofErr w:type="spellStart"/>
      <w:r w:rsidRPr="00124093">
        <w:rPr>
          <w:rFonts w:asciiTheme="minorHAnsi" w:hAnsiTheme="minorHAnsi"/>
        </w:rPr>
        <w:t>fishway</w:t>
      </w:r>
      <w:proofErr w:type="spellEnd"/>
      <w:r w:rsidRPr="00124093">
        <w:rPr>
          <w:rFonts w:asciiTheme="minorHAnsi" w:hAnsiTheme="minorHAnsi"/>
        </w:rPr>
        <w:t xml:space="preserve"> installed in Australia and was designed to pass medium</w:t>
      </w:r>
      <w:r w:rsidR="006E4289">
        <w:rPr>
          <w:rFonts w:asciiTheme="minorHAnsi" w:hAnsiTheme="minorHAnsi"/>
        </w:rPr>
        <w:t>-</w:t>
      </w:r>
      <w:r w:rsidRPr="00124093">
        <w:rPr>
          <w:rFonts w:asciiTheme="minorHAnsi" w:hAnsiTheme="minorHAnsi"/>
        </w:rPr>
        <w:t xml:space="preserve"> and large</w:t>
      </w:r>
      <w:r w:rsidR="006E4289">
        <w:rPr>
          <w:rFonts w:asciiTheme="minorHAnsi" w:hAnsiTheme="minorHAnsi"/>
        </w:rPr>
        <w:t>-bodied</w:t>
      </w:r>
      <w:r w:rsidRPr="00124093">
        <w:rPr>
          <w:rFonts w:asciiTheme="minorHAnsi" w:hAnsiTheme="minorHAnsi"/>
        </w:rPr>
        <w:t xml:space="preserve"> fish (15</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1</w:t>
      </w:r>
      <w:r w:rsidRPr="00124093">
        <w:rPr>
          <w:rFonts w:asciiTheme="minorHAnsi" w:hAnsiTheme="minorHAnsi"/>
        </w:rPr>
        <w:t>000 mm long)</w:t>
      </w:r>
      <w:r w:rsidR="006E4289">
        <w:rPr>
          <w:rFonts w:asciiTheme="minorHAnsi" w:hAnsiTheme="minorHAnsi"/>
        </w:rPr>
        <w:t>,</w:t>
      </w:r>
      <w:r w:rsidRPr="00124093">
        <w:rPr>
          <w:rFonts w:asciiTheme="minorHAnsi" w:hAnsiTheme="minorHAnsi"/>
        </w:rPr>
        <w:t xml:space="preserve"> which were considered to be the major migratory fish.</w:t>
      </w:r>
      <w:r w:rsidR="00AC2616" w:rsidRPr="00124093">
        <w:rPr>
          <w:rFonts w:asciiTheme="minorHAnsi" w:hAnsiTheme="minorHAnsi"/>
        </w:rPr>
        <w:t xml:space="preserve"> </w:t>
      </w:r>
      <w:r w:rsidRPr="00124093">
        <w:rPr>
          <w:rFonts w:asciiTheme="minorHAnsi" w:hAnsiTheme="minorHAnsi"/>
        </w:rPr>
        <w:t xml:space="preserve">Performance evaluation of the </w:t>
      </w:r>
      <w:proofErr w:type="spellStart"/>
      <w:r w:rsidRPr="00124093">
        <w:rPr>
          <w:rFonts w:asciiTheme="minorHAnsi" w:hAnsiTheme="minorHAnsi"/>
        </w:rPr>
        <w:t>fishway</w:t>
      </w:r>
      <w:proofErr w:type="spellEnd"/>
      <w:r w:rsidRPr="00124093">
        <w:rPr>
          <w:rFonts w:asciiTheme="minorHAnsi" w:hAnsiTheme="minorHAnsi"/>
        </w:rPr>
        <w:t xml:space="preserve"> found that it was efficiently passing native fish &gt;100 mm long.</w:t>
      </w:r>
      <w:r w:rsidR="00AC2616" w:rsidRPr="00124093">
        <w:rPr>
          <w:rFonts w:asciiTheme="minorHAnsi" w:hAnsiTheme="minorHAnsi"/>
        </w:rPr>
        <w:t xml:space="preserve"> </w:t>
      </w:r>
      <w:r w:rsidRPr="00124093">
        <w:rPr>
          <w:rFonts w:asciiTheme="minorHAnsi" w:hAnsiTheme="minorHAnsi"/>
        </w:rPr>
        <w:t xml:space="preserve">A new finding was that some small-bodied fish (Australian </w:t>
      </w:r>
      <w:r w:rsidR="006E4289">
        <w:rPr>
          <w:rFonts w:asciiTheme="minorHAnsi" w:hAnsiTheme="minorHAnsi"/>
        </w:rPr>
        <w:t>S</w:t>
      </w:r>
      <w:r w:rsidR="006E4289" w:rsidRPr="00124093">
        <w:rPr>
          <w:rFonts w:asciiTheme="minorHAnsi" w:hAnsiTheme="minorHAnsi"/>
        </w:rPr>
        <w:t>melt</w:t>
      </w:r>
      <w:r w:rsidRPr="00124093">
        <w:rPr>
          <w:rFonts w:asciiTheme="minorHAnsi" w:hAnsiTheme="minorHAnsi"/>
        </w:rPr>
        <w:t xml:space="preserve">) and juveniles of </w:t>
      </w:r>
      <w:r w:rsidR="006E4289" w:rsidRPr="00124093">
        <w:rPr>
          <w:rFonts w:asciiTheme="minorHAnsi" w:hAnsiTheme="minorHAnsi"/>
        </w:rPr>
        <w:t>medium</w:t>
      </w:r>
      <w:r w:rsidR="006E4289">
        <w:rPr>
          <w:rFonts w:asciiTheme="minorHAnsi" w:hAnsiTheme="minorHAnsi"/>
        </w:rPr>
        <w:t>-</w:t>
      </w:r>
      <w:r w:rsidRPr="00124093">
        <w:rPr>
          <w:rFonts w:asciiTheme="minorHAnsi" w:hAnsiTheme="minorHAnsi"/>
        </w:rPr>
        <w:t xml:space="preserve">bodied fish (e.g. </w:t>
      </w:r>
      <w:r w:rsidR="006E4289">
        <w:rPr>
          <w:rFonts w:asciiTheme="minorHAnsi" w:hAnsiTheme="minorHAnsi"/>
        </w:rPr>
        <w:t>G</w:t>
      </w:r>
      <w:r w:rsidR="006E4289" w:rsidRPr="00124093">
        <w:rPr>
          <w:rFonts w:asciiTheme="minorHAnsi" w:hAnsiTheme="minorHAnsi"/>
        </w:rPr>
        <w:t xml:space="preserve">olden </w:t>
      </w:r>
      <w:r w:rsidR="006E4289">
        <w:rPr>
          <w:rFonts w:asciiTheme="minorHAnsi" w:hAnsiTheme="minorHAnsi"/>
        </w:rPr>
        <w:t>P</w:t>
      </w:r>
      <w:r w:rsidR="006E4289" w:rsidRPr="00124093">
        <w:rPr>
          <w:rFonts w:asciiTheme="minorHAnsi" w:hAnsiTheme="minorHAnsi"/>
        </w:rPr>
        <w:t xml:space="preserve">erch </w:t>
      </w:r>
      <w:r w:rsidRPr="00124093">
        <w:rPr>
          <w:rFonts w:asciiTheme="minorHAnsi" w:hAnsiTheme="minorHAnsi"/>
        </w:rPr>
        <w:t xml:space="preserve">and </w:t>
      </w:r>
      <w:r w:rsidR="006E4289">
        <w:rPr>
          <w:rFonts w:asciiTheme="minorHAnsi" w:hAnsiTheme="minorHAnsi"/>
        </w:rPr>
        <w:t>S</w:t>
      </w:r>
      <w:r w:rsidR="006E4289" w:rsidRPr="00124093">
        <w:rPr>
          <w:rFonts w:asciiTheme="minorHAnsi" w:hAnsiTheme="minorHAnsi"/>
        </w:rPr>
        <w:t xml:space="preserve">ilver </w:t>
      </w:r>
      <w:r w:rsidR="006E4289">
        <w:rPr>
          <w:rFonts w:asciiTheme="minorHAnsi" w:hAnsiTheme="minorHAnsi"/>
        </w:rPr>
        <w:t>P</w:t>
      </w:r>
      <w:r w:rsidR="006E4289" w:rsidRPr="00124093">
        <w:rPr>
          <w:rFonts w:asciiTheme="minorHAnsi" w:hAnsiTheme="minorHAnsi"/>
        </w:rPr>
        <w:t xml:space="preserve">erch </w:t>
      </w:r>
      <w:r w:rsidRPr="00124093">
        <w:rPr>
          <w:rFonts w:asciiTheme="minorHAnsi" w:hAnsiTheme="minorHAnsi"/>
        </w:rPr>
        <w:t>&lt;120 mm long) were also migratory</w:t>
      </w:r>
      <w:r w:rsidR="00430C89">
        <w:rPr>
          <w:rFonts w:asciiTheme="minorHAnsi" w:hAnsiTheme="minorHAnsi"/>
        </w:rPr>
        <w:t>,</w:t>
      </w:r>
      <w:r w:rsidRPr="00124093">
        <w:rPr>
          <w:rFonts w:asciiTheme="minorHAnsi" w:hAnsiTheme="minorHAnsi"/>
        </w:rPr>
        <w:t xml:space="preserve"> but that </w:t>
      </w:r>
      <w:r w:rsidR="006E4289">
        <w:rPr>
          <w:rFonts w:asciiTheme="minorHAnsi" w:hAnsiTheme="minorHAnsi"/>
        </w:rPr>
        <w:t xml:space="preserve">they </w:t>
      </w:r>
      <w:r w:rsidRPr="00124093">
        <w:rPr>
          <w:rFonts w:asciiTheme="minorHAnsi" w:hAnsiTheme="minorHAnsi"/>
        </w:rPr>
        <w:t xml:space="preserve">did not efficiently ascend </w:t>
      </w:r>
      <w:r w:rsidR="006E4289">
        <w:rPr>
          <w:rFonts w:asciiTheme="minorHAnsi" w:hAnsiTheme="minorHAnsi"/>
        </w:rPr>
        <w:t xml:space="preserve">the </w:t>
      </w:r>
      <w:proofErr w:type="spellStart"/>
      <w:r w:rsidR="006E4289">
        <w:rPr>
          <w:rFonts w:asciiTheme="minorHAnsi" w:hAnsiTheme="minorHAnsi"/>
        </w:rPr>
        <w:t>fishway</w:t>
      </w:r>
      <w:proofErr w:type="spellEnd"/>
      <w:r w:rsidR="006E4289">
        <w:rPr>
          <w:rFonts w:asciiTheme="minorHAnsi" w:hAnsiTheme="minorHAnsi"/>
        </w:rPr>
        <w:t xml:space="preserve"> </w:t>
      </w:r>
      <w:r w:rsidRPr="00124093">
        <w:rPr>
          <w:rFonts w:asciiTheme="minorHAnsi" w:hAnsiTheme="minorHAnsi"/>
        </w:rPr>
        <w:t>(</w:t>
      </w:r>
      <w:proofErr w:type="spellStart"/>
      <w:r w:rsidRPr="00124093">
        <w:rPr>
          <w:rFonts w:asciiTheme="minorHAnsi" w:hAnsiTheme="minorHAnsi"/>
        </w:rPr>
        <w:t>Mallen</w:t>
      </w:r>
      <w:proofErr w:type="spellEnd"/>
      <w:r w:rsidRPr="00124093">
        <w:rPr>
          <w:rFonts w:asciiTheme="minorHAnsi" w:hAnsiTheme="minorHAnsi"/>
        </w:rPr>
        <w:t xml:space="preserve">-Cooper 1999) because they could not negotiate the </w:t>
      </w:r>
      <w:proofErr w:type="spellStart"/>
      <w:r w:rsidRPr="00124093">
        <w:rPr>
          <w:rFonts w:asciiTheme="minorHAnsi" w:hAnsiTheme="minorHAnsi"/>
        </w:rPr>
        <w:t>fishway</w:t>
      </w:r>
      <w:proofErr w:type="spellEnd"/>
      <w:r w:rsidRPr="00124093">
        <w:rPr>
          <w:rFonts w:asciiTheme="minorHAnsi" w:hAnsiTheme="minorHAnsi"/>
        </w:rPr>
        <w:t xml:space="preserve"> hydraulics and possibly the relatively </w:t>
      </w:r>
      <w:r w:rsidR="006E4289">
        <w:rPr>
          <w:rFonts w:asciiTheme="minorHAnsi" w:hAnsiTheme="minorHAnsi"/>
        </w:rPr>
        <w:t>extensive length of the</w:t>
      </w:r>
      <w:r w:rsidR="006E4289" w:rsidRPr="00124093">
        <w:rPr>
          <w:rFonts w:asciiTheme="minorHAnsi" w:hAnsiTheme="minorHAnsi"/>
        </w:rPr>
        <w:t xml:space="preserve"> </w:t>
      </w:r>
      <w:proofErr w:type="spellStart"/>
      <w:r w:rsidRPr="00124093">
        <w:rPr>
          <w:rFonts w:asciiTheme="minorHAnsi" w:hAnsiTheme="minorHAnsi"/>
        </w:rPr>
        <w:t>fishway</w:t>
      </w:r>
      <w:proofErr w:type="spellEnd"/>
      <w:r w:rsidRPr="00124093">
        <w:rPr>
          <w:rFonts w:asciiTheme="minorHAnsi" w:hAnsiTheme="minorHAnsi"/>
        </w:rPr>
        <w:t xml:space="preserve"> (131 </w:t>
      </w:r>
      <w:r w:rsidR="00892676">
        <w:rPr>
          <w:rFonts w:asciiTheme="minorHAnsi" w:hAnsiTheme="minorHAnsi"/>
        </w:rPr>
        <w:t>m</w:t>
      </w:r>
      <w:r w:rsidRPr="00124093">
        <w:rPr>
          <w:rFonts w:asciiTheme="minorHAnsi" w:hAnsiTheme="minorHAnsi"/>
        </w:rPr>
        <w:t>).</w:t>
      </w:r>
      <w:r w:rsidR="00AC2616" w:rsidRPr="00124093">
        <w:rPr>
          <w:rFonts w:asciiTheme="minorHAnsi" w:hAnsiTheme="minorHAnsi"/>
        </w:rPr>
        <w:t xml:space="preserve"> </w:t>
      </w:r>
      <w:r w:rsidR="006E4289">
        <w:rPr>
          <w:rFonts w:asciiTheme="minorHAnsi" w:hAnsiTheme="minorHAnsi"/>
        </w:rPr>
        <w:t xml:space="preserve">The </w:t>
      </w:r>
      <w:r w:rsidRPr="00124093">
        <w:rPr>
          <w:rFonts w:asciiTheme="minorHAnsi" w:hAnsiTheme="minorHAnsi"/>
        </w:rPr>
        <w:t xml:space="preserve">Torrumbarry Weir and </w:t>
      </w:r>
      <w:proofErr w:type="spellStart"/>
      <w:r w:rsidRPr="00124093">
        <w:rPr>
          <w:rFonts w:asciiTheme="minorHAnsi" w:hAnsiTheme="minorHAnsi"/>
        </w:rPr>
        <w:t>fishway</w:t>
      </w:r>
      <w:proofErr w:type="spellEnd"/>
      <w:r w:rsidRPr="00124093">
        <w:rPr>
          <w:rFonts w:asciiTheme="minorHAnsi" w:hAnsiTheme="minorHAnsi"/>
        </w:rPr>
        <w:t xml:space="preserve"> were rebuilt in 199</w:t>
      </w:r>
      <w:r w:rsidR="004C25D5" w:rsidRPr="00124093">
        <w:rPr>
          <w:rFonts w:asciiTheme="minorHAnsi" w:hAnsiTheme="minorHAnsi"/>
        </w:rPr>
        <w:t>6</w:t>
      </w:r>
      <w:r w:rsidR="004C25D5">
        <w:rPr>
          <w:rFonts w:asciiTheme="minorHAnsi" w:hAnsiTheme="minorHAnsi"/>
        </w:rPr>
        <w:t>–</w:t>
      </w:r>
      <w:r w:rsidR="006E4289">
        <w:rPr>
          <w:rFonts w:asciiTheme="minorHAnsi" w:hAnsiTheme="minorHAnsi"/>
        </w:rPr>
        <w:t>19</w:t>
      </w:r>
      <w:r w:rsidR="004C25D5" w:rsidRPr="00124093">
        <w:rPr>
          <w:rFonts w:asciiTheme="minorHAnsi" w:hAnsiTheme="minorHAnsi"/>
        </w:rPr>
        <w:t>9</w:t>
      </w:r>
      <w:r w:rsidRPr="00124093">
        <w:rPr>
          <w:rFonts w:asciiTheme="minorHAnsi" w:hAnsiTheme="minorHAnsi"/>
        </w:rPr>
        <w:t>7 (</w:t>
      </w:r>
      <w:r w:rsidR="001868B0">
        <w:rPr>
          <w:rFonts w:asciiTheme="minorHAnsi" w:hAnsiTheme="minorHAnsi"/>
        </w:rPr>
        <w:t>Fig.</w:t>
      </w:r>
      <w:r w:rsidRPr="00124093">
        <w:rPr>
          <w:rFonts w:asciiTheme="minorHAnsi" w:hAnsiTheme="minorHAnsi"/>
        </w:rPr>
        <w:t> </w:t>
      </w:r>
      <w:r w:rsidR="00E3623B">
        <w:rPr>
          <w:rFonts w:asciiTheme="minorHAnsi" w:hAnsiTheme="minorHAnsi"/>
        </w:rPr>
        <w:t>S12</w:t>
      </w:r>
      <w:r w:rsidRPr="00124093">
        <w:rPr>
          <w:rFonts w:asciiTheme="minorHAnsi" w:hAnsiTheme="minorHAnsi"/>
        </w:rPr>
        <w:t>)</w:t>
      </w:r>
      <w:r w:rsidR="006E4289">
        <w:rPr>
          <w:rFonts w:asciiTheme="minorHAnsi" w:hAnsiTheme="minorHAnsi"/>
        </w:rPr>
        <w:t>,</w:t>
      </w:r>
      <w:r w:rsidRPr="00124093">
        <w:rPr>
          <w:rFonts w:asciiTheme="minorHAnsi" w:hAnsiTheme="minorHAnsi"/>
        </w:rPr>
        <w:t xml:space="preserve"> and the new </w:t>
      </w:r>
      <w:proofErr w:type="spellStart"/>
      <w:r w:rsidRPr="00124093">
        <w:rPr>
          <w:rFonts w:asciiTheme="minorHAnsi" w:hAnsiTheme="minorHAnsi"/>
        </w:rPr>
        <w:t>fishway</w:t>
      </w:r>
      <w:proofErr w:type="spellEnd"/>
      <w:r w:rsidRPr="00124093">
        <w:rPr>
          <w:rFonts w:asciiTheme="minorHAnsi" w:hAnsiTheme="minorHAnsi"/>
        </w:rPr>
        <w:t xml:space="preserve"> was designed to have greater functionality at high flows</w:t>
      </w:r>
      <w:r w:rsidR="006E4289">
        <w:rPr>
          <w:rFonts w:asciiTheme="minorHAnsi" w:hAnsiTheme="minorHAnsi"/>
        </w:rPr>
        <w:t>;</w:t>
      </w:r>
      <w:r w:rsidRPr="00124093">
        <w:rPr>
          <w:rFonts w:asciiTheme="minorHAnsi" w:hAnsiTheme="minorHAnsi"/>
        </w:rPr>
        <w:t xml:space="preserve"> </w:t>
      </w:r>
      <w:r w:rsidR="006E4289" w:rsidRPr="00124093">
        <w:rPr>
          <w:rFonts w:asciiTheme="minorHAnsi" w:hAnsiTheme="minorHAnsi"/>
        </w:rPr>
        <w:t>large</w:t>
      </w:r>
      <w:r w:rsidR="006E4289">
        <w:rPr>
          <w:rFonts w:asciiTheme="minorHAnsi" w:hAnsiTheme="minorHAnsi"/>
        </w:rPr>
        <w:t>-</w:t>
      </w:r>
      <w:r w:rsidRPr="00124093">
        <w:rPr>
          <w:rFonts w:asciiTheme="minorHAnsi" w:hAnsiTheme="minorHAnsi"/>
        </w:rPr>
        <w:t>volume resting pools were also included.</w:t>
      </w:r>
    </w:p>
    <w:p w14:paraId="743EC940" w14:textId="558166F4" w:rsidR="007666C7" w:rsidRPr="00124093" w:rsidRDefault="008331A1" w:rsidP="00124093">
      <w:pPr>
        <w:keepNext/>
        <w:spacing w:after="113" w:line="240" w:lineRule="atLeast"/>
        <w:rPr>
          <w:rFonts w:asciiTheme="minorHAnsi" w:hAnsiTheme="minorHAnsi"/>
          <w:b/>
          <w:i/>
        </w:rPr>
      </w:pPr>
      <w:r>
        <w:rPr>
          <w:rFonts w:asciiTheme="minorHAnsi" w:hAnsiTheme="minorHAnsi"/>
          <w:b/>
          <w:i/>
        </w:rPr>
        <w:t>5.3.2.2</w:t>
      </w:r>
      <w:r>
        <w:rPr>
          <w:rFonts w:asciiTheme="minorHAnsi" w:hAnsiTheme="minorHAnsi"/>
          <w:b/>
          <w:i/>
        </w:rPr>
        <w:tab/>
      </w:r>
      <w:r w:rsidR="007666C7" w:rsidRPr="00124093">
        <w:rPr>
          <w:rFonts w:asciiTheme="minorHAnsi" w:hAnsiTheme="minorHAnsi"/>
          <w:b/>
          <w:i/>
        </w:rPr>
        <w:t>Broken Creek</w:t>
      </w:r>
    </w:p>
    <w:p w14:paraId="27BB8095" w14:textId="7D4D1EED" w:rsidR="007666C7" w:rsidRPr="00124093" w:rsidRDefault="007666C7" w:rsidP="00124093">
      <w:pPr>
        <w:spacing w:after="113" w:line="240" w:lineRule="atLeast"/>
        <w:rPr>
          <w:rFonts w:asciiTheme="minorHAnsi" w:hAnsiTheme="minorHAnsi"/>
        </w:rPr>
      </w:pPr>
      <w:r w:rsidRPr="00124093">
        <w:rPr>
          <w:rFonts w:asciiTheme="minorHAnsi" w:hAnsiTheme="minorHAnsi"/>
        </w:rPr>
        <w:t>There are numerous vertical-slot fishways operating successfully in the Victorian section of the MDB. Among these are a series of eight vertical-slot fishways that were constructed on the lower Broken Creek between 1997 and 2003. This was an early example of restoring fish passage at multiple weirs along a whole river reach.</w:t>
      </w:r>
      <w:r w:rsidR="00AC2616" w:rsidRPr="00124093">
        <w:rPr>
          <w:rFonts w:asciiTheme="minorHAnsi" w:hAnsiTheme="minorHAnsi"/>
        </w:rPr>
        <w:t xml:space="preserve"> </w:t>
      </w:r>
      <w:r w:rsidRPr="00124093">
        <w:rPr>
          <w:rFonts w:asciiTheme="minorHAnsi" w:hAnsiTheme="minorHAnsi"/>
        </w:rPr>
        <w:t>Following the installation of these fishways</w:t>
      </w:r>
      <w:r w:rsidR="006E4289">
        <w:rPr>
          <w:rFonts w:asciiTheme="minorHAnsi" w:hAnsiTheme="minorHAnsi"/>
        </w:rPr>
        <w:t>,</w:t>
      </w:r>
      <w:r w:rsidRPr="00124093">
        <w:rPr>
          <w:rFonts w:asciiTheme="minorHAnsi" w:hAnsiTheme="minorHAnsi"/>
        </w:rPr>
        <w:t xml:space="preserve"> there has been a </w:t>
      </w:r>
      <w:r w:rsidR="006E4289" w:rsidRPr="00124093">
        <w:rPr>
          <w:rFonts w:asciiTheme="minorHAnsi" w:hAnsiTheme="minorHAnsi"/>
        </w:rPr>
        <w:t>five</w:t>
      </w:r>
      <w:r w:rsidR="006E4289">
        <w:rPr>
          <w:rFonts w:asciiTheme="minorHAnsi" w:hAnsiTheme="minorHAnsi"/>
        </w:rPr>
        <w:t>-</w:t>
      </w:r>
      <w:r w:rsidRPr="00124093">
        <w:rPr>
          <w:rFonts w:asciiTheme="minorHAnsi" w:hAnsiTheme="minorHAnsi"/>
        </w:rPr>
        <w:t xml:space="preserve">fold increase in Murray </w:t>
      </w:r>
      <w:r w:rsidR="006E4289">
        <w:rPr>
          <w:rFonts w:asciiTheme="minorHAnsi" w:hAnsiTheme="minorHAnsi"/>
        </w:rPr>
        <w:t>C</w:t>
      </w:r>
      <w:r w:rsidR="006E4289" w:rsidRPr="00124093">
        <w:rPr>
          <w:rFonts w:asciiTheme="minorHAnsi" w:hAnsiTheme="minorHAnsi"/>
        </w:rPr>
        <w:t xml:space="preserve">od </w:t>
      </w:r>
      <w:r w:rsidRPr="00124093">
        <w:rPr>
          <w:rFonts w:asciiTheme="minorHAnsi" w:hAnsiTheme="minorHAnsi"/>
        </w:rPr>
        <w:t xml:space="preserve">abundances in the upstream </w:t>
      </w:r>
      <w:proofErr w:type="spellStart"/>
      <w:r w:rsidRPr="00124093">
        <w:rPr>
          <w:rFonts w:asciiTheme="minorHAnsi" w:hAnsiTheme="minorHAnsi"/>
        </w:rPr>
        <w:t>weirpools</w:t>
      </w:r>
      <w:proofErr w:type="spellEnd"/>
      <w:r w:rsidRPr="00124093">
        <w:rPr>
          <w:rFonts w:asciiTheme="minorHAnsi" w:hAnsiTheme="minorHAnsi"/>
        </w:rPr>
        <w:t xml:space="preserve"> of this system; </w:t>
      </w:r>
      <w:r w:rsidR="006E4289">
        <w:rPr>
          <w:rFonts w:asciiTheme="minorHAnsi" w:hAnsiTheme="minorHAnsi"/>
        </w:rPr>
        <w:t>however,</w:t>
      </w:r>
      <w:r w:rsidR="006E4289" w:rsidRPr="00124093">
        <w:rPr>
          <w:rFonts w:asciiTheme="minorHAnsi" w:hAnsiTheme="minorHAnsi"/>
        </w:rPr>
        <w:t xml:space="preserve"> </w:t>
      </w:r>
      <w:r w:rsidRPr="00124093">
        <w:rPr>
          <w:rFonts w:asciiTheme="minorHAnsi" w:hAnsiTheme="minorHAnsi"/>
        </w:rPr>
        <w:t>other river restoration activities such as re-snagging, riparian restoration</w:t>
      </w:r>
      <w:r w:rsidR="006E4289">
        <w:rPr>
          <w:rFonts w:asciiTheme="minorHAnsi" w:hAnsiTheme="minorHAnsi"/>
        </w:rPr>
        <w:t>,</w:t>
      </w:r>
      <w:r w:rsidRPr="00124093">
        <w:rPr>
          <w:rFonts w:asciiTheme="minorHAnsi" w:hAnsiTheme="minorHAnsi"/>
        </w:rPr>
        <w:t xml:space="preserve"> and environmental flows have also greatly contributed to fish recovery (O’Connor </w:t>
      </w:r>
      <w:r w:rsidR="00937645" w:rsidRPr="00124093">
        <w:rPr>
          <w:rFonts w:asciiTheme="minorHAnsi" w:hAnsiTheme="minorHAnsi"/>
        </w:rPr>
        <w:t>et al.</w:t>
      </w:r>
      <w:r w:rsidRPr="00124093">
        <w:rPr>
          <w:rFonts w:asciiTheme="minorHAnsi" w:hAnsiTheme="minorHAnsi"/>
        </w:rPr>
        <w:t xml:space="preserve"> 2006).</w:t>
      </w:r>
    </w:p>
    <w:p w14:paraId="4AE1087F" w14:textId="36850E9C"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Other fish species collected using the Broken Creek fishways include small-bodied Australian </w:t>
      </w:r>
      <w:r w:rsidR="006E4289">
        <w:rPr>
          <w:rFonts w:asciiTheme="minorHAnsi" w:hAnsiTheme="minorHAnsi"/>
        </w:rPr>
        <w:t>S</w:t>
      </w:r>
      <w:r w:rsidR="006E4289" w:rsidRPr="00124093">
        <w:rPr>
          <w:rFonts w:asciiTheme="minorHAnsi" w:hAnsiTheme="minorHAnsi"/>
        </w:rPr>
        <w:t>melt</w:t>
      </w:r>
      <w:r w:rsidRPr="00124093">
        <w:rPr>
          <w:rFonts w:asciiTheme="minorHAnsi" w:hAnsiTheme="minorHAnsi"/>
        </w:rPr>
        <w:t>, Flat</w:t>
      </w:r>
      <w:r w:rsidR="00430C89">
        <w:rPr>
          <w:rFonts w:asciiTheme="minorHAnsi" w:hAnsiTheme="minorHAnsi"/>
        </w:rPr>
        <w:t>-</w:t>
      </w:r>
      <w:r w:rsidRPr="00124093">
        <w:rPr>
          <w:rFonts w:asciiTheme="minorHAnsi" w:hAnsiTheme="minorHAnsi"/>
        </w:rPr>
        <w:t xml:space="preserve">headed </w:t>
      </w:r>
      <w:proofErr w:type="spellStart"/>
      <w:r w:rsidR="006E4289">
        <w:rPr>
          <w:rFonts w:asciiTheme="minorHAnsi" w:hAnsiTheme="minorHAnsi"/>
        </w:rPr>
        <w:t>G</w:t>
      </w:r>
      <w:r w:rsidR="006E4289" w:rsidRPr="00124093">
        <w:rPr>
          <w:rFonts w:asciiTheme="minorHAnsi" w:hAnsiTheme="minorHAnsi"/>
        </w:rPr>
        <w:t>udgeon</w:t>
      </w:r>
      <w:proofErr w:type="spellEnd"/>
      <w:r w:rsidR="006E4289" w:rsidRPr="00124093">
        <w:rPr>
          <w:rFonts w:asciiTheme="minorHAnsi" w:hAnsiTheme="minorHAnsi"/>
        </w:rPr>
        <w:t xml:space="preserve"> </w:t>
      </w:r>
      <w:r w:rsidRPr="00124093">
        <w:rPr>
          <w:rFonts w:asciiTheme="minorHAnsi" w:hAnsiTheme="minorHAnsi"/>
        </w:rPr>
        <w:t xml:space="preserve">(&lt;100 mm long) and large-bodied </w:t>
      </w:r>
      <w:r w:rsidR="006E4289">
        <w:rPr>
          <w:rFonts w:asciiTheme="minorHAnsi" w:hAnsiTheme="minorHAnsi"/>
        </w:rPr>
        <w:t>G</w:t>
      </w:r>
      <w:r w:rsidR="006E4289" w:rsidRPr="00124093">
        <w:rPr>
          <w:rFonts w:asciiTheme="minorHAnsi" w:hAnsiTheme="minorHAnsi"/>
        </w:rPr>
        <w:t xml:space="preserve">olden </w:t>
      </w:r>
      <w:r w:rsidR="006E4289">
        <w:rPr>
          <w:rFonts w:asciiTheme="minorHAnsi" w:hAnsiTheme="minorHAnsi"/>
        </w:rPr>
        <w:t>P</w:t>
      </w:r>
      <w:r w:rsidR="006E4289" w:rsidRPr="00124093">
        <w:rPr>
          <w:rFonts w:asciiTheme="minorHAnsi" w:hAnsiTheme="minorHAnsi"/>
        </w:rPr>
        <w:t>erch</w:t>
      </w:r>
      <w:r w:rsidRPr="00124093">
        <w:rPr>
          <w:rFonts w:asciiTheme="minorHAnsi" w:hAnsiTheme="minorHAnsi"/>
        </w:rPr>
        <w:t xml:space="preserve">, </w:t>
      </w:r>
      <w:r w:rsidR="006E4289">
        <w:rPr>
          <w:rFonts w:asciiTheme="minorHAnsi" w:hAnsiTheme="minorHAnsi"/>
        </w:rPr>
        <w:t>C</w:t>
      </w:r>
      <w:r w:rsidR="006E4289" w:rsidRPr="00124093">
        <w:rPr>
          <w:rFonts w:asciiTheme="minorHAnsi" w:hAnsiTheme="minorHAnsi"/>
        </w:rPr>
        <w:t xml:space="preserve">arp </w:t>
      </w:r>
      <w:r w:rsidRPr="00124093">
        <w:rPr>
          <w:rFonts w:asciiTheme="minorHAnsi" w:hAnsiTheme="minorHAnsi"/>
        </w:rPr>
        <w:t xml:space="preserve">and </w:t>
      </w:r>
      <w:r w:rsidR="006E4289">
        <w:rPr>
          <w:rFonts w:asciiTheme="minorHAnsi" w:hAnsiTheme="minorHAnsi"/>
        </w:rPr>
        <w:t>G</w:t>
      </w:r>
      <w:r w:rsidR="006E4289" w:rsidRPr="00124093">
        <w:rPr>
          <w:rFonts w:asciiTheme="minorHAnsi" w:hAnsiTheme="minorHAnsi"/>
        </w:rPr>
        <w:t>oldfish</w:t>
      </w:r>
      <w:r w:rsidR="006E4289">
        <w:rPr>
          <w:rFonts w:asciiTheme="minorHAnsi" w:hAnsiTheme="minorHAnsi"/>
        </w:rPr>
        <w:t xml:space="preserve"> (</w:t>
      </w:r>
      <w:proofErr w:type="spellStart"/>
      <w:r w:rsidR="006E4289">
        <w:rPr>
          <w:rFonts w:asciiTheme="minorHAnsi" w:hAnsiTheme="minorHAnsi"/>
          <w:i/>
        </w:rPr>
        <w:t>Carassius</w:t>
      </w:r>
      <w:proofErr w:type="spellEnd"/>
      <w:r w:rsidR="006E4289">
        <w:rPr>
          <w:rFonts w:asciiTheme="minorHAnsi" w:hAnsiTheme="minorHAnsi"/>
          <w:i/>
        </w:rPr>
        <w:t xml:space="preserve"> </w:t>
      </w:r>
      <w:proofErr w:type="spellStart"/>
      <w:r w:rsidR="006E4289">
        <w:rPr>
          <w:rFonts w:asciiTheme="minorHAnsi" w:hAnsiTheme="minorHAnsi"/>
          <w:i/>
        </w:rPr>
        <w:t>auratus</w:t>
      </w:r>
      <w:proofErr w:type="spellEnd"/>
      <w:r w:rsidR="006E4289">
        <w:rPr>
          <w:rFonts w:asciiTheme="minorHAnsi" w:hAnsiTheme="minorHAnsi"/>
        </w:rPr>
        <w:t>)</w:t>
      </w:r>
      <w:r w:rsidRPr="00124093">
        <w:rPr>
          <w:rFonts w:asciiTheme="minorHAnsi" w:hAnsiTheme="minorHAnsi"/>
        </w:rPr>
        <w:t xml:space="preserve">. In a good example of fish passage restoration at a </w:t>
      </w:r>
      <w:r w:rsidR="006E4289" w:rsidRPr="00124093">
        <w:rPr>
          <w:rFonts w:asciiTheme="minorHAnsi" w:hAnsiTheme="minorHAnsi"/>
        </w:rPr>
        <w:t>multi</w:t>
      </w:r>
      <w:r w:rsidR="006E4289">
        <w:rPr>
          <w:rFonts w:asciiTheme="minorHAnsi" w:hAnsiTheme="minorHAnsi"/>
        </w:rPr>
        <w:t>-</w:t>
      </w:r>
      <w:r w:rsidRPr="00124093">
        <w:rPr>
          <w:rFonts w:asciiTheme="minorHAnsi" w:hAnsiTheme="minorHAnsi"/>
        </w:rPr>
        <w:t xml:space="preserve">barrier scale between September and December 2010, three Murray </w:t>
      </w:r>
      <w:r w:rsidR="006E4289">
        <w:rPr>
          <w:rFonts w:asciiTheme="minorHAnsi" w:hAnsiTheme="minorHAnsi"/>
        </w:rPr>
        <w:t>C</w:t>
      </w:r>
      <w:r w:rsidR="006E4289" w:rsidRPr="00124093">
        <w:rPr>
          <w:rFonts w:asciiTheme="minorHAnsi" w:hAnsiTheme="minorHAnsi"/>
        </w:rPr>
        <w:t xml:space="preserve">od </w:t>
      </w:r>
      <w:r w:rsidRPr="00124093">
        <w:rPr>
          <w:rFonts w:asciiTheme="minorHAnsi" w:hAnsiTheme="minorHAnsi"/>
        </w:rPr>
        <w:t xml:space="preserve">travelled 43 km upstream during a </w:t>
      </w:r>
      <w:r w:rsidR="006E4289" w:rsidRPr="00124093">
        <w:rPr>
          <w:rFonts w:asciiTheme="minorHAnsi" w:hAnsiTheme="minorHAnsi"/>
        </w:rPr>
        <w:t>high</w:t>
      </w:r>
      <w:r w:rsidR="006E4289">
        <w:rPr>
          <w:rFonts w:asciiTheme="minorHAnsi" w:hAnsiTheme="minorHAnsi"/>
        </w:rPr>
        <w:t>-</w:t>
      </w:r>
      <w:r w:rsidRPr="00124093">
        <w:rPr>
          <w:rFonts w:asciiTheme="minorHAnsi" w:hAnsiTheme="minorHAnsi"/>
        </w:rPr>
        <w:t>flow event</w:t>
      </w:r>
      <w:r w:rsidR="006E4289">
        <w:rPr>
          <w:rFonts w:asciiTheme="minorHAnsi" w:hAnsiTheme="minorHAnsi"/>
        </w:rPr>
        <w:t>,</w:t>
      </w:r>
      <w:r w:rsidRPr="00124093">
        <w:rPr>
          <w:rFonts w:asciiTheme="minorHAnsi" w:hAnsiTheme="minorHAnsi"/>
        </w:rPr>
        <w:t xml:space="preserve"> negotiating five fishways along the way. These fish completed these journeys in 3, 19 and 47 days. In the same period, two Murray </w:t>
      </w:r>
      <w:r w:rsidR="006E4289">
        <w:rPr>
          <w:rFonts w:asciiTheme="minorHAnsi" w:hAnsiTheme="minorHAnsi"/>
        </w:rPr>
        <w:t>C</w:t>
      </w:r>
      <w:r w:rsidR="006E4289" w:rsidRPr="00124093">
        <w:rPr>
          <w:rFonts w:asciiTheme="minorHAnsi" w:hAnsiTheme="minorHAnsi"/>
        </w:rPr>
        <w:t xml:space="preserve">od </w:t>
      </w:r>
      <w:r w:rsidRPr="00124093">
        <w:rPr>
          <w:rFonts w:asciiTheme="minorHAnsi" w:hAnsiTheme="minorHAnsi"/>
        </w:rPr>
        <w:t xml:space="preserve">travelled 52 km upstream, negotiating six fishways along the way; these journeys took 18 and 34 days to complete. Similarly, a </w:t>
      </w:r>
      <w:r w:rsidR="006E4289">
        <w:rPr>
          <w:rFonts w:asciiTheme="minorHAnsi" w:hAnsiTheme="minorHAnsi"/>
        </w:rPr>
        <w:t>G</w:t>
      </w:r>
      <w:r w:rsidR="006E4289" w:rsidRPr="00124093">
        <w:rPr>
          <w:rFonts w:asciiTheme="minorHAnsi" w:hAnsiTheme="minorHAnsi"/>
        </w:rPr>
        <w:t xml:space="preserve">olden </w:t>
      </w:r>
      <w:r w:rsidR="006E4289">
        <w:rPr>
          <w:rFonts w:asciiTheme="minorHAnsi" w:hAnsiTheme="minorHAnsi"/>
        </w:rPr>
        <w:t>P</w:t>
      </w:r>
      <w:r w:rsidR="006E4289" w:rsidRPr="00124093">
        <w:rPr>
          <w:rFonts w:asciiTheme="minorHAnsi" w:hAnsiTheme="minorHAnsi"/>
        </w:rPr>
        <w:t>erch</w:t>
      </w:r>
      <w:r w:rsidRPr="00124093">
        <w:rPr>
          <w:rFonts w:asciiTheme="minorHAnsi" w:hAnsiTheme="minorHAnsi"/>
        </w:rPr>
        <w:t xml:space="preserve"> travelled upstream through five fishways in November 2007 (a distance of &gt;33 km). It is important to note that these fish would not have moved upstream without the installation of the fishways</w:t>
      </w:r>
      <w:r w:rsidR="006E4289">
        <w:rPr>
          <w:rFonts w:asciiTheme="minorHAnsi" w:hAnsiTheme="minorHAnsi"/>
        </w:rPr>
        <w:t>,</w:t>
      </w:r>
      <w:r w:rsidRPr="00124093">
        <w:rPr>
          <w:rFonts w:asciiTheme="minorHAnsi" w:hAnsiTheme="minorHAnsi"/>
        </w:rPr>
        <w:t xml:space="preserve"> and this now dynamic system would have remained sedentary.</w:t>
      </w:r>
    </w:p>
    <w:p w14:paraId="16851057" w14:textId="3196AE14" w:rsidR="007666C7" w:rsidRPr="00124093" w:rsidRDefault="008331A1" w:rsidP="00124093">
      <w:pPr>
        <w:keepNext/>
        <w:spacing w:after="113" w:line="240" w:lineRule="atLeast"/>
        <w:rPr>
          <w:rFonts w:asciiTheme="minorHAnsi" w:hAnsiTheme="minorHAnsi"/>
          <w:b/>
          <w:i/>
        </w:rPr>
      </w:pPr>
      <w:r>
        <w:rPr>
          <w:rFonts w:asciiTheme="minorHAnsi" w:hAnsiTheme="minorHAnsi"/>
          <w:b/>
          <w:i/>
        </w:rPr>
        <w:t>5.3.2.3</w:t>
      </w:r>
      <w:r>
        <w:rPr>
          <w:rFonts w:asciiTheme="minorHAnsi" w:hAnsiTheme="minorHAnsi"/>
          <w:b/>
          <w:i/>
        </w:rPr>
        <w:tab/>
      </w:r>
      <w:r w:rsidR="007666C7" w:rsidRPr="00124093">
        <w:rPr>
          <w:rFonts w:asciiTheme="minorHAnsi" w:hAnsiTheme="minorHAnsi"/>
          <w:b/>
          <w:i/>
        </w:rPr>
        <w:t xml:space="preserve">Kerang </w:t>
      </w:r>
      <w:proofErr w:type="spellStart"/>
      <w:r w:rsidR="007666C7" w:rsidRPr="00124093">
        <w:rPr>
          <w:rFonts w:asciiTheme="minorHAnsi" w:hAnsiTheme="minorHAnsi"/>
          <w:b/>
          <w:i/>
        </w:rPr>
        <w:t>fishway</w:t>
      </w:r>
      <w:proofErr w:type="spellEnd"/>
    </w:p>
    <w:p w14:paraId="09D09A92" w14:textId="7DFA784D"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vertical-slot </w:t>
      </w:r>
      <w:proofErr w:type="spellStart"/>
      <w:r w:rsidRPr="00124093">
        <w:rPr>
          <w:rFonts w:asciiTheme="minorHAnsi" w:hAnsiTheme="minorHAnsi"/>
        </w:rPr>
        <w:t>fishway</w:t>
      </w:r>
      <w:proofErr w:type="spellEnd"/>
      <w:r w:rsidRPr="00124093">
        <w:rPr>
          <w:rFonts w:asciiTheme="minorHAnsi" w:hAnsiTheme="minorHAnsi"/>
        </w:rPr>
        <w:t xml:space="preserve"> at Kerang Weir on the lower Loddon River has also been monitored</w:t>
      </w:r>
      <w:r w:rsidR="006B0620">
        <w:rPr>
          <w:rFonts w:asciiTheme="minorHAnsi" w:hAnsiTheme="minorHAnsi"/>
        </w:rPr>
        <w:t>. I</w:t>
      </w:r>
      <w:r w:rsidRPr="00124093">
        <w:rPr>
          <w:rFonts w:asciiTheme="minorHAnsi" w:hAnsiTheme="minorHAnsi"/>
        </w:rPr>
        <w:t>n 2012</w:t>
      </w:r>
      <w:r w:rsidR="006B0620">
        <w:rPr>
          <w:rFonts w:asciiTheme="minorHAnsi" w:hAnsiTheme="minorHAnsi"/>
        </w:rPr>
        <w:t>,</w:t>
      </w:r>
      <w:r w:rsidRPr="00124093">
        <w:rPr>
          <w:rFonts w:asciiTheme="minorHAnsi" w:hAnsiTheme="minorHAnsi"/>
        </w:rPr>
        <w:t xml:space="preserve"> four </w:t>
      </w:r>
      <w:r w:rsidR="006E4289" w:rsidRPr="00124093">
        <w:rPr>
          <w:rFonts w:asciiTheme="minorHAnsi" w:hAnsiTheme="minorHAnsi"/>
        </w:rPr>
        <w:t>radio</w:t>
      </w:r>
      <w:r w:rsidR="006E4289">
        <w:rPr>
          <w:rFonts w:asciiTheme="minorHAnsi" w:hAnsiTheme="minorHAnsi"/>
        </w:rPr>
        <w:t>-</w:t>
      </w:r>
      <w:r w:rsidRPr="00124093">
        <w:rPr>
          <w:rFonts w:asciiTheme="minorHAnsi" w:hAnsiTheme="minorHAnsi"/>
        </w:rPr>
        <w:t xml:space="preserve">tagged </w:t>
      </w:r>
      <w:r w:rsidR="006E4289">
        <w:rPr>
          <w:rFonts w:asciiTheme="minorHAnsi" w:hAnsiTheme="minorHAnsi"/>
        </w:rPr>
        <w:t>G</w:t>
      </w:r>
      <w:r w:rsidR="006E4289" w:rsidRPr="00124093">
        <w:rPr>
          <w:rFonts w:asciiTheme="minorHAnsi" w:hAnsiTheme="minorHAnsi"/>
        </w:rPr>
        <w:t xml:space="preserve">olden </w:t>
      </w:r>
      <w:r w:rsidR="006E4289">
        <w:rPr>
          <w:rFonts w:asciiTheme="minorHAnsi" w:hAnsiTheme="minorHAnsi"/>
        </w:rPr>
        <w:t>P</w:t>
      </w:r>
      <w:r w:rsidR="006E4289" w:rsidRPr="00124093">
        <w:rPr>
          <w:rFonts w:asciiTheme="minorHAnsi" w:hAnsiTheme="minorHAnsi"/>
        </w:rPr>
        <w:t xml:space="preserve">erch </w:t>
      </w:r>
      <w:r w:rsidRPr="00124093">
        <w:rPr>
          <w:rFonts w:asciiTheme="minorHAnsi" w:hAnsiTheme="minorHAnsi"/>
        </w:rPr>
        <w:t>moved between 6</w:t>
      </w:r>
      <w:r w:rsidR="004C25D5" w:rsidRPr="00124093">
        <w:rPr>
          <w:rFonts w:asciiTheme="minorHAnsi" w:hAnsiTheme="minorHAnsi"/>
        </w:rPr>
        <w:t>0</w:t>
      </w:r>
      <w:r w:rsidR="006E4289">
        <w:rPr>
          <w:rFonts w:asciiTheme="minorHAnsi" w:hAnsiTheme="minorHAnsi"/>
        </w:rPr>
        <w:t xml:space="preserve"> and </w:t>
      </w:r>
      <w:r w:rsidR="004C25D5" w:rsidRPr="00124093">
        <w:rPr>
          <w:rFonts w:asciiTheme="minorHAnsi" w:hAnsiTheme="minorHAnsi"/>
        </w:rPr>
        <w:t>1</w:t>
      </w:r>
      <w:r w:rsidRPr="00124093">
        <w:rPr>
          <w:rFonts w:asciiTheme="minorHAnsi" w:hAnsiTheme="minorHAnsi"/>
        </w:rPr>
        <w:t>20 km upstream</w:t>
      </w:r>
      <w:r w:rsidR="006E4289">
        <w:rPr>
          <w:rFonts w:asciiTheme="minorHAnsi" w:hAnsiTheme="minorHAnsi"/>
        </w:rPr>
        <w:t>,</w:t>
      </w:r>
      <w:r w:rsidRPr="00124093">
        <w:rPr>
          <w:rFonts w:asciiTheme="minorHAnsi" w:hAnsiTheme="minorHAnsi"/>
        </w:rPr>
        <w:t xml:space="preserve"> </w:t>
      </w:r>
      <w:r w:rsidR="006E4289" w:rsidRPr="00124093">
        <w:rPr>
          <w:rFonts w:asciiTheme="minorHAnsi" w:hAnsiTheme="minorHAnsi"/>
        </w:rPr>
        <w:t>includ</w:t>
      </w:r>
      <w:r w:rsidR="006E4289">
        <w:rPr>
          <w:rFonts w:asciiTheme="minorHAnsi" w:hAnsiTheme="minorHAnsi"/>
        </w:rPr>
        <w:t>ing</w:t>
      </w:r>
      <w:r w:rsidR="006E4289" w:rsidRPr="00124093">
        <w:rPr>
          <w:rFonts w:asciiTheme="minorHAnsi" w:hAnsiTheme="minorHAnsi"/>
        </w:rPr>
        <w:t xml:space="preserve"> </w:t>
      </w:r>
      <w:r w:rsidRPr="00124093">
        <w:rPr>
          <w:rFonts w:asciiTheme="minorHAnsi" w:hAnsiTheme="minorHAnsi"/>
        </w:rPr>
        <w:t xml:space="preserve">movement through the Kerang Weir </w:t>
      </w:r>
      <w:proofErr w:type="spellStart"/>
      <w:r w:rsidRPr="00124093">
        <w:rPr>
          <w:rFonts w:asciiTheme="minorHAnsi" w:hAnsiTheme="minorHAnsi"/>
        </w:rPr>
        <w:t>fishway</w:t>
      </w:r>
      <w:proofErr w:type="spellEnd"/>
      <w:r w:rsidRPr="00124093">
        <w:rPr>
          <w:rFonts w:asciiTheme="minorHAnsi" w:hAnsiTheme="minorHAnsi"/>
        </w:rPr>
        <w:t xml:space="preserve">. None of these fish would have been able to undertake this </w:t>
      </w:r>
      <w:r w:rsidR="006E4289" w:rsidRPr="00124093">
        <w:rPr>
          <w:rFonts w:asciiTheme="minorHAnsi" w:hAnsiTheme="minorHAnsi"/>
        </w:rPr>
        <w:t>long</w:t>
      </w:r>
      <w:r w:rsidR="006E4289">
        <w:rPr>
          <w:rFonts w:asciiTheme="minorHAnsi" w:hAnsiTheme="minorHAnsi"/>
        </w:rPr>
        <w:t>-</w:t>
      </w:r>
      <w:r w:rsidRPr="00124093">
        <w:rPr>
          <w:rFonts w:asciiTheme="minorHAnsi" w:hAnsiTheme="minorHAnsi"/>
        </w:rPr>
        <w:t xml:space="preserve">distance movement if </w:t>
      </w:r>
      <w:r w:rsidRPr="00124093">
        <w:rPr>
          <w:rFonts w:asciiTheme="minorHAnsi" w:hAnsiTheme="minorHAnsi"/>
        </w:rPr>
        <w:lastRenderedPageBreak/>
        <w:t xml:space="preserve">the </w:t>
      </w:r>
      <w:proofErr w:type="spellStart"/>
      <w:r w:rsidRPr="00124093">
        <w:rPr>
          <w:rFonts w:asciiTheme="minorHAnsi" w:hAnsiTheme="minorHAnsi"/>
        </w:rPr>
        <w:t>fishway</w:t>
      </w:r>
      <w:proofErr w:type="spellEnd"/>
      <w:r w:rsidRPr="00124093">
        <w:rPr>
          <w:rFonts w:asciiTheme="minorHAnsi" w:hAnsiTheme="minorHAnsi"/>
        </w:rPr>
        <w:t xml:space="preserve"> had not been installed two years earlier (O’Connor </w:t>
      </w:r>
      <w:r w:rsidR="00937645" w:rsidRPr="00124093">
        <w:rPr>
          <w:rFonts w:asciiTheme="minorHAnsi" w:hAnsiTheme="minorHAnsi"/>
        </w:rPr>
        <w:t>et al.</w:t>
      </w:r>
      <w:r w:rsidRPr="00124093">
        <w:rPr>
          <w:rFonts w:asciiTheme="minorHAnsi" w:hAnsiTheme="minorHAnsi"/>
        </w:rPr>
        <w:t xml:space="preserve"> 2013).</w:t>
      </w:r>
      <w:r w:rsidR="00AC2616" w:rsidRPr="00124093">
        <w:rPr>
          <w:rFonts w:asciiTheme="minorHAnsi" w:hAnsiTheme="minorHAnsi"/>
        </w:rPr>
        <w:t xml:space="preserve"> </w:t>
      </w:r>
      <w:r w:rsidRPr="00124093">
        <w:rPr>
          <w:rFonts w:asciiTheme="minorHAnsi" w:hAnsiTheme="minorHAnsi"/>
        </w:rPr>
        <w:t xml:space="preserve">Monitoring data </w:t>
      </w:r>
      <w:r w:rsidR="006E4289">
        <w:rPr>
          <w:rFonts w:asciiTheme="minorHAnsi" w:hAnsiTheme="minorHAnsi"/>
        </w:rPr>
        <w:t>are</w:t>
      </w:r>
      <w:r w:rsidR="006E4289" w:rsidRPr="00124093">
        <w:rPr>
          <w:rFonts w:asciiTheme="minorHAnsi" w:hAnsiTheme="minorHAnsi"/>
        </w:rPr>
        <w:t xml:space="preserve"> </w:t>
      </w:r>
      <w:r w:rsidRPr="00124093">
        <w:rPr>
          <w:rFonts w:asciiTheme="minorHAnsi" w:hAnsiTheme="minorHAnsi"/>
        </w:rPr>
        <w:t>lacking</w:t>
      </w:r>
      <w:r w:rsidR="006E4289">
        <w:rPr>
          <w:rFonts w:asciiTheme="minorHAnsi" w:hAnsiTheme="minorHAnsi"/>
        </w:rPr>
        <w:t>,</w:t>
      </w:r>
      <w:r w:rsidRPr="00124093">
        <w:rPr>
          <w:rFonts w:asciiTheme="minorHAnsi" w:hAnsiTheme="minorHAnsi"/>
        </w:rPr>
        <w:t xml:space="preserve"> but small-bodied (&lt;100 mm long) fish appeared unable to ascend the Kerang </w:t>
      </w:r>
      <w:proofErr w:type="spellStart"/>
      <w:r w:rsidRPr="00124093">
        <w:rPr>
          <w:rFonts w:asciiTheme="minorHAnsi" w:hAnsiTheme="minorHAnsi"/>
        </w:rPr>
        <w:t>fishway</w:t>
      </w:r>
      <w:proofErr w:type="spellEnd"/>
      <w:r w:rsidRPr="00124093">
        <w:rPr>
          <w:rFonts w:asciiTheme="minorHAnsi" w:hAnsiTheme="minorHAnsi"/>
        </w:rPr>
        <w:t xml:space="preserve"> (Stuart </w:t>
      </w:r>
      <w:r w:rsidR="00937645" w:rsidRPr="00124093">
        <w:rPr>
          <w:rFonts w:asciiTheme="minorHAnsi" w:hAnsiTheme="minorHAnsi"/>
        </w:rPr>
        <w:t>et al.</w:t>
      </w:r>
      <w:r w:rsidRPr="00124093">
        <w:rPr>
          <w:rFonts w:asciiTheme="minorHAnsi" w:hAnsiTheme="minorHAnsi"/>
        </w:rPr>
        <w:t xml:space="preserve"> 2010).</w:t>
      </w:r>
    </w:p>
    <w:p w14:paraId="22C69906" w14:textId="77777777" w:rsidR="007666C7" w:rsidRPr="00124093" w:rsidRDefault="007666C7" w:rsidP="007666C7">
      <w:pPr>
        <w:rPr>
          <w:rFonts w:asciiTheme="minorHAnsi" w:hAnsiTheme="minorHAnsi"/>
        </w:rPr>
      </w:pPr>
    </w:p>
    <w:p w14:paraId="0B6FC983" w14:textId="6CD8777F" w:rsidR="007666C7" w:rsidRPr="00124093" w:rsidRDefault="00961FCF" w:rsidP="007666C7">
      <w:pPr>
        <w:rPr>
          <w:rFonts w:asciiTheme="minorHAnsi" w:hAnsiTheme="minorHAnsi"/>
        </w:rPr>
      </w:pPr>
      <w:r w:rsidRPr="00124093">
        <w:rPr>
          <w:rFonts w:asciiTheme="minorHAnsi" w:hAnsiTheme="minorHAnsi"/>
          <w:noProof/>
          <w:lang w:eastAsia="en-AU"/>
        </w:rPr>
        <w:drawing>
          <wp:inline distT="0" distB="0" distL="0" distR="0" wp14:anchorId="572A37F0" wp14:editId="6B4B0832">
            <wp:extent cx="4863465" cy="2791460"/>
            <wp:effectExtent l="25400" t="25400" r="13335" b="27940"/>
            <wp:docPr id="125" name="Picture 125" descr="http://www.mdba.gov.au/annualreports/2010-11/images/00_ceo_review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dba.gov.au/annualreports/2010-11/images/00_ceo_review_06.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863465" cy="2791460"/>
                    </a:xfrm>
                    <a:prstGeom prst="rect">
                      <a:avLst/>
                    </a:prstGeom>
                    <a:noFill/>
                    <a:ln w="1905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3E0D5CE" w14:textId="476D32A1"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w:t>
      </w:r>
      <w:r w:rsidRPr="00124093">
        <w:rPr>
          <w:rFonts w:asciiTheme="minorHAnsi" w:hAnsiTheme="minorHAnsi"/>
        </w:rPr>
        <w:t>1</w:t>
      </w:r>
      <w:r w:rsidR="00C04475">
        <w:rPr>
          <w:rFonts w:asciiTheme="minorHAnsi" w:hAnsiTheme="minorHAnsi"/>
        </w:rPr>
        <w:t>2</w:t>
      </w:r>
      <w:r w:rsidRPr="00124093">
        <w:rPr>
          <w:rFonts w:asciiTheme="minorHAnsi" w:hAnsiTheme="minorHAnsi"/>
        </w:rPr>
        <w:t xml:space="preserve">. </w:t>
      </w:r>
      <w:r w:rsidRPr="00124093">
        <w:rPr>
          <w:rFonts w:asciiTheme="minorHAnsi" w:hAnsiTheme="minorHAnsi"/>
          <w:b w:val="0"/>
        </w:rPr>
        <w:t xml:space="preserve">Torrumbarry Weir vertical-slot </w:t>
      </w:r>
      <w:proofErr w:type="spellStart"/>
      <w:r w:rsidRPr="00124093">
        <w:rPr>
          <w:rFonts w:asciiTheme="minorHAnsi" w:hAnsiTheme="minorHAnsi"/>
          <w:b w:val="0"/>
        </w:rPr>
        <w:t>fishway</w:t>
      </w:r>
      <w:proofErr w:type="spellEnd"/>
      <w:r w:rsidRPr="00124093">
        <w:rPr>
          <w:rFonts w:asciiTheme="minorHAnsi" w:hAnsiTheme="minorHAnsi"/>
          <w:b w:val="0"/>
        </w:rPr>
        <w:t xml:space="preserve"> (</w:t>
      </w:r>
      <w:r w:rsidR="006E4289">
        <w:rPr>
          <w:rFonts w:asciiTheme="minorHAnsi" w:hAnsiTheme="minorHAnsi"/>
          <w:b w:val="0"/>
        </w:rPr>
        <w:t>p</w:t>
      </w:r>
      <w:r w:rsidR="006E4289" w:rsidRPr="00124093">
        <w:rPr>
          <w:rFonts w:asciiTheme="minorHAnsi" w:hAnsiTheme="minorHAnsi"/>
          <w:b w:val="0"/>
        </w:rPr>
        <w:t>hoto</w:t>
      </w:r>
      <w:r w:rsidRPr="00124093">
        <w:rPr>
          <w:rFonts w:asciiTheme="minorHAnsi" w:hAnsiTheme="minorHAnsi"/>
          <w:b w:val="0"/>
        </w:rPr>
        <w:t>: J. O’Connor).</w:t>
      </w:r>
    </w:p>
    <w:p w14:paraId="53770C43" w14:textId="77777777" w:rsidR="007666C7" w:rsidRPr="00124093" w:rsidRDefault="007666C7" w:rsidP="007666C7">
      <w:pPr>
        <w:rPr>
          <w:rFonts w:asciiTheme="minorHAnsi" w:hAnsiTheme="minorHAnsi"/>
        </w:rPr>
      </w:pPr>
    </w:p>
    <w:p w14:paraId="191E4AAC" w14:textId="433C2F1E" w:rsidR="007666C7" w:rsidRPr="00124093" w:rsidRDefault="008331A1" w:rsidP="00124093">
      <w:pPr>
        <w:spacing w:after="113" w:line="240" w:lineRule="atLeast"/>
        <w:rPr>
          <w:rFonts w:asciiTheme="minorHAnsi" w:hAnsiTheme="minorHAnsi"/>
          <w:b/>
        </w:rPr>
      </w:pPr>
      <w:r>
        <w:rPr>
          <w:rFonts w:asciiTheme="minorHAnsi" w:hAnsiTheme="minorHAnsi"/>
          <w:b/>
        </w:rPr>
        <w:t>5</w:t>
      </w:r>
      <w:r w:rsidR="00F20991">
        <w:rPr>
          <w:rFonts w:asciiTheme="minorHAnsi" w:hAnsiTheme="minorHAnsi"/>
          <w:b/>
        </w:rPr>
        <w:t>.3.3</w:t>
      </w:r>
      <w:r w:rsidR="00F20991">
        <w:rPr>
          <w:rFonts w:asciiTheme="minorHAnsi" w:hAnsiTheme="minorHAnsi"/>
          <w:b/>
        </w:rPr>
        <w:tab/>
      </w:r>
      <w:r w:rsidR="007666C7" w:rsidRPr="00124093">
        <w:rPr>
          <w:rFonts w:asciiTheme="minorHAnsi" w:hAnsiTheme="minorHAnsi"/>
          <w:b/>
        </w:rPr>
        <w:t xml:space="preserve">Recommended </w:t>
      </w:r>
      <w:r w:rsidR="007152AC">
        <w:rPr>
          <w:rFonts w:asciiTheme="minorHAnsi" w:hAnsiTheme="minorHAnsi"/>
          <w:b/>
        </w:rPr>
        <w:t>s</w:t>
      </w:r>
      <w:r w:rsidR="007152AC" w:rsidRPr="00124093">
        <w:rPr>
          <w:rFonts w:asciiTheme="minorHAnsi" w:hAnsiTheme="minorHAnsi"/>
          <w:b/>
        </w:rPr>
        <w:t xml:space="preserve">pecifications </w:t>
      </w:r>
      <w:r w:rsidR="007666C7" w:rsidRPr="00124093">
        <w:rPr>
          <w:rFonts w:asciiTheme="minorHAnsi" w:hAnsiTheme="minorHAnsi"/>
          <w:b/>
        </w:rPr>
        <w:t xml:space="preserve">for a vertical-slot </w:t>
      </w:r>
      <w:proofErr w:type="spellStart"/>
      <w:r w:rsidR="007666C7" w:rsidRPr="00124093">
        <w:rPr>
          <w:rFonts w:asciiTheme="minorHAnsi" w:hAnsiTheme="minorHAnsi"/>
          <w:b/>
        </w:rPr>
        <w:t>fishway</w:t>
      </w:r>
      <w:proofErr w:type="spellEnd"/>
      <w:r w:rsidR="007666C7" w:rsidRPr="00124093">
        <w:rPr>
          <w:rFonts w:asciiTheme="minorHAnsi" w:hAnsiTheme="minorHAnsi"/>
          <w:b/>
        </w:rPr>
        <w:t xml:space="preserve"> located in inland Victorian waters</w:t>
      </w:r>
    </w:p>
    <w:p w14:paraId="3A236447" w14:textId="739B5330"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recommendations below are generic in nature and tend to target </w:t>
      </w:r>
      <w:r w:rsidR="006E4289" w:rsidRPr="00124093">
        <w:rPr>
          <w:rFonts w:asciiTheme="minorHAnsi" w:hAnsiTheme="minorHAnsi"/>
        </w:rPr>
        <w:t>small</w:t>
      </w:r>
      <w:r w:rsidR="006E4289">
        <w:rPr>
          <w:rFonts w:asciiTheme="minorHAnsi" w:hAnsiTheme="minorHAnsi"/>
        </w:rPr>
        <w:t>-</w:t>
      </w:r>
      <w:r w:rsidRPr="00124093">
        <w:rPr>
          <w:rFonts w:asciiTheme="minorHAnsi" w:hAnsiTheme="minorHAnsi"/>
        </w:rPr>
        <w:t>bodied fish</w:t>
      </w:r>
      <w:r w:rsidR="006E4289">
        <w:rPr>
          <w:rFonts w:asciiTheme="minorHAnsi" w:hAnsiTheme="minorHAnsi"/>
        </w:rPr>
        <w:t>,</w:t>
      </w:r>
      <w:r w:rsidRPr="00124093">
        <w:rPr>
          <w:rFonts w:asciiTheme="minorHAnsi" w:hAnsiTheme="minorHAnsi"/>
        </w:rPr>
        <w:t xml:space="preserve"> as these are the weakest swimmers.</w:t>
      </w:r>
      <w:r w:rsidR="00AC2616" w:rsidRPr="00124093">
        <w:rPr>
          <w:rFonts w:asciiTheme="minorHAnsi" w:hAnsiTheme="minorHAnsi"/>
        </w:rPr>
        <w:t xml:space="preserve"> </w:t>
      </w:r>
      <w:r w:rsidRPr="00124093">
        <w:rPr>
          <w:rFonts w:asciiTheme="minorHAnsi" w:hAnsiTheme="minorHAnsi"/>
        </w:rPr>
        <w:t xml:space="preserve">The criteria provide a starting point for restoring fish passage and are based on previous successful </w:t>
      </w:r>
      <w:proofErr w:type="spellStart"/>
      <w:r w:rsidRPr="00124093">
        <w:rPr>
          <w:rFonts w:asciiTheme="minorHAnsi" w:hAnsiTheme="minorHAnsi"/>
        </w:rPr>
        <w:t>fishway</w:t>
      </w:r>
      <w:proofErr w:type="spellEnd"/>
      <w:r w:rsidRPr="00124093">
        <w:rPr>
          <w:rFonts w:asciiTheme="minorHAnsi" w:hAnsiTheme="minorHAnsi"/>
        </w:rPr>
        <w:t xml:space="preserve"> designs</w:t>
      </w:r>
      <w:r w:rsidR="006E4289">
        <w:rPr>
          <w:rFonts w:asciiTheme="minorHAnsi" w:hAnsiTheme="minorHAnsi"/>
        </w:rPr>
        <w:t>;</w:t>
      </w:r>
      <w:r w:rsidR="006E4289" w:rsidRPr="00124093">
        <w:rPr>
          <w:rFonts w:asciiTheme="minorHAnsi" w:hAnsiTheme="minorHAnsi"/>
        </w:rPr>
        <w:t xml:space="preserve"> </w:t>
      </w:r>
      <w:r w:rsidRPr="00124093">
        <w:rPr>
          <w:rFonts w:asciiTheme="minorHAnsi" w:hAnsiTheme="minorHAnsi"/>
        </w:rPr>
        <w:t>however</w:t>
      </w:r>
      <w:r w:rsidR="006E4289">
        <w:rPr>
          <w:rFonts w:asciiTheme="minorHAnsi" w:hAnsiTheme="minorHAnsi"/>
        </w:rPr>
        <w:t>,</w:t>
      </w:r>
      <w:r w:rsidRPr="00124093">
        <w:rPr>
          <w:rFonts w:asciiTheme="minorHAnsi" w:hAnsiTheme="minorHAnsi"/>
        </w:rPr>
        <w:t xml:space="preserve"> each site and fish community is unique</w:t>
      </w:r>
      <w:r w:rsidR="006E4289">
        <w:rPr>
          <w:rFonts w:asciiTheme="minorHAnsi" w:hAnsiTheme="minorHAnsi"/>
        </w:rPr>
        <w:t>,</w:t>
      </w:r>
      <w:r w:rsidRPr="00124093">
        <w:rPr>
          <w:rFonts w:asciiTheme="minorHAnsi" w:hAnsiTheme="minorHAnsi"/>
        </w:rPr>
        <w:t xml:space="preserve"> and we suggest that the individual criteria are refined as part of a collaborative process for any new fishways.</w:t>
      </w:r>
      <w:r w:rsidR="00AC2616" w:rsidRPr="00124093">
        <w:rPr>
          <w:rFonts w:asciiTheme="minorHAnsi" w:hAnsiTheme="minorHAnsi"/>
        </w:rPr>
        <w:t xml:space="preserve"> </w:t>
      </w:r>
      <w:r w:rsidRPr="00124093">
        <w:rPr>
          <w:rFonts w:asciiTheme="minorHAnsi" w:hAnsiTheme="minorHAnsi"/>
        </w:rPr>
        <w:t xml:space="preserve">A summary is provided in Table </w:t>
      </w:r>
      <w:r w:rsidR="001260EC">
        <w:rPr>
          <w:rFonts w:asciiTheme="minorHAnsi" w:hAnsiTheme="minorHAnsi"/>
        </w:rPr>
        <w:t>S3</w:t>
      </w:r>
      <w:r w:rsidRPr="00124093">
        <w:rPr>
          <w:rFonts w:asciiTheme="minorHAnsi" w:hAnsiTheme="minorHAnsi"/>
        </w:rPr>
        <w:t>.</w:t>
      </w:r>
    </w:p>
    <w:p w14:paraId="7ACACFAE" w14:textId="6A75F543" w:rsidR="007666C7" w:rsidRPr="00124093" w:rsidRDefault="008331A1" w:rsidP="00124093">
      <w:pPr>
        <w:keepNext/>
        <w:spacing w:after="113" w:line="240" w:lineRule="atLeast"/>
        <w:rPr>
          <w:rFonts w:asciiTheme="minorHAnsi" w:hAnsiTheme="minorHAnsi"/>
          <w:b/>
          <w:i/>
        </w:rPr>
      </w:pPr>
      <w:r>
        <w:rPr>
          <w:rFonts w:asciiTheme="minorHAnsi" w:hAnsiTheme="minorHAnsi"/>
          <w:b/>
          <w:i/>
        </w:rPr>
        <w:t>5.3.3.1</w:t>
      </w:r>
      <w:r>
        <w:rPr>
          <w:rFonts w:asciiTheme="minorHAnsi" w:hAnsiTheme="minorHAnsi"/>
          <w:b/>
          <w:i/>
        </w:rPr>
        <w:tab/>
      </w:r>
      <w:proofErr w:type="spellStart"/>
      <w:r w:rsidR="007666C7" w:rsidRPr="00124093">
        <w:rPr>
          <w:rFonts w:asciiTheme="minorHAnsi" w:hAnsiTheme="minorHAnsi"/>
          <w:b/>
          <w:i/>
        </w:rPr>
        <w:t>Fishway</w:t>
      </w:r>
      <w:proofErr w:type="spellEnd"/>
      <w:r w:rsidR="007666C7" w:rsidRPr="00124093">
        <w:rPr>
          <w:rFonts w:asciiTheme="minorHAnsi" w:hAnsiTheme="minorHAnsi"/>
          <w:b/>
          <w:i/>
        </w:rPr>
        <w:t xml:space="preserve"> operating range and differential head</w:t>
      </w:r>
    </w:p>
    <w:p w14:paraId="518E48E3" w14:textId="4A873098"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range of flows and differential head over which the </w:t>
      </w:r>
      <w:proofErr w:type="spellStart"/>
      <w:r w:rsidRPr="00124093">
        <w:rPr>
          <w:rFonts w:asciiTheme="minorHAnsi" w:hAnsiTheme="minorHAnsi"/>
        </w:rPr>
        <w:t>fishway</w:t>
      </w:r>
      <w:proofErr w:type="spellEnd"/>
      <w:r w:rsidRPr="00124093">
        <w:rPr>
          <w:rFonts w:asciiTheme="minorHAnsi" w:hAnsiTheme="minorHAnsi"/>
        </w:rPr>
        <w:t xml:space="preserve"> operates is a </w:t>
      </w:r>
      <w:r w:rsidR="006E4289" w:rsidRPr="00124093">
        <w:rPr>
          <w:rFonts w:asciiTheme="minorHAnsi" w:hAnsiTheme="minorHAnsi"/>
        </w:rPr>
        <w:t>site</w:t>
      </w:r>
      <w:r w:rsidR="006E4289">
        <w:rPr>
          <w:rFonts w:asciiTheme="minorHAnsi" w:hAnsiTheme="minorHAnsi"/>
        </w:rPr>
        <w:t>-</w:t>
      </w:r>
      <w:r w:rsidRPr="00124093">
        <w:rPr>
          <w:rFonts w:asciiTheme="minorHAnsi" w:hAnsiTheme="minorHAnsi"/>
        </w:rPr>
        <w:t>specific decision</w:t>
      </w:r>
      <w:r w:rsidR="006E4289">
        <w:rPr>
          <w:rFonts w:asciiTheme="minorHAnsi" w:hAnsiTheme="minorHAnsi"/>
        </w:rPr>
        <w:t>,</w:t>
      </w:r>
      <w:r w:rsidRPr="00124093">
        <w:rPr>
          <w:rFonts w:asciiTheme="minorHAnsi" w:hAnsiTheme="minorHAnsi"/>
        </w:rPr>
        <w:t xml:space="preserve"> but the standard criterion of </w:t>
      </w:r>
      <w:proofErr w:type="spellStart"/>
      <w:r w:rsidRPr="00124093">
        <w:rPr>
          <w:rFonts w:asciiTheme="minorHAnsi" w:hAnsiTheme="minorHAnsi"/>
        </w:rPr>
        <w:t>fishway</w:t>
      </w:r>
      <w:proofErr w:type="spellEnd"/>
      <w:r w:rsidRPr="00124093">
        <w:rPr>
          <w:rFonts w:asciiTheme="minorHAnsi" w:hAnsiTheme="minorHAnsi"/>
        </w:rPr>
        <w:t xml:space="preserve"> operation up to and including a 1-in-</w:t>
      </w:r>
      <w:r w:rsidR="006E4289" w:rsidRPr="00124093">
        <w:rPr>
          <w:rFonts w:asciiTheme="minorHAnsi" w:hAnsiTheme="minorHAnsi"/>
        </w:rPr>
        <w:t>5</w:t>
      </w:r>
      <w:r w:rsidR="00430C89">
        <w:rPr>
          <w:rFonts w:asciiTheme="minorHAnsi" w:hAnsiTheme="minorHAnsi"/>
        </w:rPr>
        <w:t>-</w:t>
      </w:r>
      <w:r w:rsidRPr="00124093">
        <w:rPr>
          <w:rFonts w:asciiTheme="minorHAnsi" w:hAnsiTheme="minorHAnsi"/>
        </w:rPr>
        <w:t>year flood is a generally accepted requirement.</w:t>
      </w:r>
    </w:p>
    <w:p w14:paraId="5A8EFDE9" w14:textId="692425ED" w:rsidR="007666C7" w:rsidRPr="00124093" w:rsidRDefault="008331A1" w:rsidP="00124093">
      <w:pPr>
        <w:keepNext/>
        <w:spacing w:after="113" w:line="240" w:lineRule="atLeast"/>
        <w:rPr>
          <w:rFonts w:asciiTheme="minorHAnsi" w:hAnsiTheme="minorHAnsi"/>
          <w:b/>
          <w:i/>
        </w:rPr>
      </w:pPr>
      <w:r>
        <w:rPr>
          <w:rFonts w:asciiTheme="minorHAnsi" w:hAnsiTheme="minorHAnsi"/>
          <w:b/>
          <w:i/>
        </w:rPr>
        <w:t>5.3.3.2</w:t>
      </w:r>
      <w:r>
        <w:rPr>
          <w:rFonts w:asciiTheme="minorHAnsi" w:hAnsiTheme="minorHAnsi"/>
          <w:b/>
          <w:i/>
        </w:rPr>
        <w:tab/>
      </w:r>
      <w:r w:rsidR="007666C7" w:rsidRPr="00124093">
        <w:rPr>
          <w:rFonts w:asciiTheme="minorHAnsi" w:hAnsiTheme="minorHAnsi"/>
          <w:b/>
          <w:i/>
        </w:rPr>
        <w:t>Pool volume</w:t>
      </w:r>
    </w:p>
    <w:p w14:paraId="3AAFBE7E" w14:textId="3E81F304"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It is recommended that </w:t>
      </w:r>
      <w:r w:rsidR="006E4289">
        <w:rPr>
          <w:rFonts w:asciiTheme="minorHAnsi" w:hAnsiTheme="minorHAnsi"/>
        </w:rPr>
        <w:t xml:space="preserve">the </w:t>
      </w:r>
      <w:r w:rsidRPr="00124093">
        <w:rPr>
          <w:rFonts w:asciiTheme="minorHAnsi" w:hAnsiTheme="minorHAnsi"/>
        </w:rPr>
        <w:t xml:space="preserve">pool volume is 3 </w:t>
      </w:r>
      <w:r w:rsidR="006E4289">
        <w:rPr>
          <w:rFonts w:asciiTheme="minorHAnsi" w:hAnsiTheme="minorHAnsi"/>
        </w:rPr>
        <w:sym w:font="Symbol" w:char="F0B4"/>
      </w:r>
      <w:r w:rsidRPr="00124093">
        <w:rPr>
          <w:rFonts w:asciiTheme="minorHAnsi" w:hAnsiTheme="minorHAnsi"/>
        </w:rPr>
        <w:t xml:space="preserve"> 2 </w:t>
      </w:r>
      <w:r w:rsidR="00892676">
        <w:rPr>
          <w:rFonts w:asciiTheme="minorHAnsi" w:hAnsiTheme="minorHAnsi"/>
        </w:rPr>
        <w:t>m</w:t>
      </w:r>
      <w:r w:rsidRPr="00124093">
        <w:rPr>
          <w:rFonts w:asciiTheme="minorHAnsi" w:hAnsiTheme="minorHAnsi"/>
        </w:rPr>
        <w:t xml:space="preserve"> to allow for </w:t>
      </w:r>
      <w:r w:rsidR="006E4289" w:rsidRPr="00124093">
        <w:rPr>
          <w:rFonts w:asciiTheme="minorHAnsi" w:hAnsiTheme="minorHAnsi"/>
        </w:rPr>
        <w:t>large</w:t>
      </w:r>
      <w:r w:rsidR="006E4289">
        <w:rPr>
          <w:rFonts w:asciiTheme="minorHAnsi" w:hAnsiTheme="minorHAnsi"/>
        </w:rPr>
        <w:t>-</w:t>
      </w:r>
      <w:r w:rsidRPr="00124093">
        <w:rPr>
          <w:rFonts w:asciiTheme="minorHAnsi" w:hAnsiTheme="minorHAnsi"/>
        </w:rPr>
        <w:t xml:space="preserve">bodied species such as Murray </w:t>
      </w:r>
      <w:r w:rsidR="006E4289">
        <w:rPr>
          <w:rFonts w:asciiTheme="minorHAnsi" w:hAnsiTheme="minorHAnsi"/>
        </w:rPr>
        <w:t>C</w:t>
      </w:r>
      <w:r w:rsidR="006E4289" w:rsidRPr="00124093">
        <w:rPr>
          <w:rFonts w:asciiTheme="minorHAnsi" w:hAnsiTheme="minorHAnsi"/>
        </w:rPr>
        <w:t>od</w:t>
      </w:r>
      <w:r w:rsidR="006E4289">
        <w:rPr>
          <w:rFonts w:asciiTheme="minorHAnsi" w:hAnsiTheme="minorHAnsi"/>
        </w:rPr>
        <w:t>,</w:t>
      </w:r>
      <w:r w:rsidR="006E4289" w:rsidRPr="00124093">
        <w:rPr>
          <w:rFonts w:asciiTheme="minorHAnsi" w:hAnsiTheme="minorHAnsi"/>
        </w:rPr>
        <w:t xml:space="preserve"> whil</w:t>
      </w:r>
      <w:r w:rsidR="006E4289">
        <w:rPr>
          <w:rFonts w:asciiTheme="minorHAnsi" w:hAnsiTheme="minorHAnsi"/>
        </w:rPr>
        <w:t>e</w:t>
      </w:r>
      <w:r w:rsidR="006E4289" w:rsidRPr="00124093">
        <w:rPr>
          <w:rFonts w:asciiTheme="minorHAnsi" w:hAnsiTheme="minorHAnsi"/>
        </w:rPr>
        <w:t xml:space="preserve"> </w:t>
      </w:r>
      <w:r w:rsidRPr="00124093">
        <w:rPr>
          <w:rFonts w:asciiTheme="minorHAnsi" w:hAnsiTheme="minorHAnsi"/>
        </w:rPr>
        <w:t>maintaining acceptable turbulence levels.</w:t>
      </w:r>
    </w:p>
    <w:p w14:paraId="032BC25E" w14:textId="69CF6430" w:rsidR="007666C7" w:rsidRPr="00124093" w:rsidRDefault="008331A1" w:rsidP="00124093">
      <w:pPr>
        <w:keepNext/>
        <w:spacing w:after="113" w:line="240" w:lineRule="atLeast"/>
        <w:rPr>
          <w:rFonts w:asciiTheme="minorHAnsi" w:hAnsiTheme="minorHAnsi"/>
          <w:b/>
          <w:i/>
        </w:rPr>
      </w:pPr>
      <w:r>
        <w:rPr>
          <w:rFonts w:asciiTheme="minorHAnsi" w:hAnsiTheme="minorHAnsi"/>
          <w:b/>
          <w:i/>
        </w:rPr>
        <w:t>5.3.3.3</w:t>
      </w:r>
      <w:r>
        <w:rPr>
          <w:rFonts w:asciiTheme="minorHAnsi" w:hAnsiTheme="minorHAnsi"/>
          <w:b/>
          <w:i/>
        </w:rPr>
        <w:tab/>
      </w:r>
      <w:r w:rsidR="007666C7" w:rsidRPr="00124093">
        <w:rPr>
          <w:rFonts w:asciiTheme="minorHAnsi" w:hAnsiTheme="minorHAnsi"/>
          <w:b/>
          <w:i/>
        </w:rPr>
        <w:t>Minimum depth</w:t>
      </w:r>
    </w:p>
    <w:p w14:paraId="40CC346A" w14:textId="061C85E8"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minimum depth recommended is 1.0 </w:t>
      </w:r>
      <w:r w:rsidR="00892676">
        <w:rPr>
          <w:rFonts w:asciiTheme="minorHAnsi" w:hAnsiTheme="minorHAnsi"/>
        </w:rPr>
        <w:t>m</w:t>
      </w:r>
      <w:r w:rsidRPr="00124093">
        <w:rPr>
          <w:rFonts w:asciiTheme="minorHAnsi" w:hAnsiTheme="minorHAnsi"/>
        </w:rPr>
        <w:t xml:space="preserve"> to allow for </w:t>
      </w:r>
      <w:r w:rsidR="006E4289" w:rsidRPr="00124093">
        <w:rPr>
          <w:rFonts w:asciiTheme="minorHAnsi" w:hAnsiTheme="minorHAnsi"/>
        </w:rPr>
        <w:t>large</w:t>
      </w:r>
      <w:r w:rsidR="006E4289">
        <w:rPr>
          <w:rFonts w:asciiTheme="minorHAnsi" w:hAnsiTheme="minorHAnsi"/>
        </w:rPr>
        <w:t>-</w:t>
      </w:r>
      <w:r w:rsidRPr="00124093">
        <w:rPr>
          <w:rFonts w:asciiTheme="minorHAnsi" w:hAnsiTheme="minorHAnsi"/>
        </w:rPr>
        <w:t xml:space="preserve">bodied species such as Murray </w:t>
      </w:r>
      <w:r w:rsidR="006E4289">
        <w:rPr>
          <w:rFonts w:asciiTheme="minorHAnsi" w:hAnsiTheme="minorHAnsi"/>
        </w:rPr>
        <w:t>C</w:t>
      </w:r>
      <w:r w:rsidR="006E4289" w:rsidRPr="00124093">
        <w:rPr>
          <w:rFonts w:asciiTheme="minorHAnsi" w:hAnsiTheme="minorHAnsi"/>
        </w:rPr>
        <w:t>od</w:t>
      </w:r>
      <w:r w:rsidR="006E4289">
        <w:rPr>
          <w:rFonts w:asciiTheme="minorHAnsi" w:hAnsiTheme="minorHAnsi"/>
        </w:rPr>
        <w:t>,</w:t>
      </w:r>
      <w:r w:rsidR="006E4289" w:rsidRPr="00124093">
        <w:rPr>
          <w:rFonts w:asciiTheme="minorHAnsi" w:hAnsiTheme="minorHAnsi"/>
        </w:rPr>
        <w:t xml:space="preserve"> </w:t>
      </w:r>
      <w:r w:rsidRPr="00124093">
        <w:rPr>
          <w:rFonts w:asciiTheme="minorHAnsi" w:hAnsiTheme="minorHAnsi"/>
        </w:rPr>
        <w:t xml:space="preserve">but 1.5 </w:t>
      </w:r>
      <w:r w:rsidR="00892676">
        <w:rPr>
          <w:rFonts w:asciiTheme="minorHAnsi" w:hAnsiTheme="minorHAnsi"/>
        </w:rPr>
        <w:t>m</w:t>
      </w:r>
      <w:r w:rsidRPr="00124093">
        <w:rPr>
          <w:rFonts w:asciiTheme="minorHAnsi" w:hAnsiTheme="minorHAnsi"/>
        </w:rPr>
        <w:t xml:space="preserve"> is preferred.</w:t>
      </w:r>
      <w:r w:rsidR="00AC2616" w:rsidRPr="00124093">
        <w:rPr>
          <w:rFonts w:asciiTheme="minorHAnsi" w:hAnsiTheme="minorHAnsi"/>
        </w:rPr>
        <w:t xml:space="preserve"> </w:t>
      </w:r>
      <w:r w:rsidRPr="00124093">
        <w:rPr>
          <w:rFonts w:asciiTheme="minorHAnsi" w:hAnsiTheme="minorHAnsi"/>
        </w:rPr>
        <w:t>For medium</w:t>
      </w:r>
      <w:r w:rsidR="006E4289">
        <w:rPr>
          <w:rFonts w:asciiTheme="minorHAnsi" w:hAnsiTheme="minorHAnsi"/>
        </w:rPr>
        <w:t>-</w:t>
      </w:r>
      <w:r w:rsidRPr="00124093">
        <w:rPr>
          <w:rFonts w:asciiTheme="minorHAnsi" w:hAnsiTheme="minorHAnsi"/>
        </w:rPr>
        <w:t xml:space="preserve"> and small-bodied fish</w:t>
      </w:r>
      <w:r w:rsidR="006E4289">
        <w:rPr>
          <w:rFonts w:asciiTheme="minorHAnsi" w:hAnsiTheme="minorHAnsi"/>
        </w:rPr>
        <w:t>,</w:t>
      </w:r>
      <w:r w:rsidRPr="00124093">
        <w:rPr>
          <w:rFonts w:asciiTheme="minorHAnsi" w:hAnsiTheme="minorHAnsi"/>
        </w:rPr>
        <w:t xml:space="preserve"> this can be less (see Table </w:t>
      </w:r>
      <w:r w:rsidR="001260EC">
        <w:rPr>
          <w:rFonts w:asciiTheme="minorHAnsi" w:hAnsiTheme="minorHAnsi"/>
        </w:rPr>
        <w:t>S4</w:t>
      </w:r>
      <w:r w:rsidRPr="00124093">
        <w:rPr>
          <w:rFonts w:asciiTheme="minorHAnsi" w:hAnsiTheme="minorHAnsi"/>
        </w:rPr>
        <w:t>).</w:t>
      </w:r>
    </w:p>
    <w:p w14:paraId="75039D0D" w14:textId="69218A79" w:rsidR="007666C7" w:rsidRPr="00124093" w:rsidRDefault="008331A1" w:rsidP="00124093">
      <w:pPr>
        <w:keepNext/>
        <w:spacing w:after="113" w:line="240" w:lineRule="atLeast"/>
        <w:rPr>
          <w:rFonts w:asciiTheme="minorHAnsi" w:hAnsiTheme="minorHAnsi"/>
          <w:b/>
          <w:i/>
        </w:rPr>
      </w:pPr>
      <w:r>
        <w:rPr>
          <w:rFonts w:asciiTheme="minorHAnsi" w:hAnsiTheme="minorHAnsi"/>
          <w:b/>
          <w:i/>
        </w:rPr>
        <w:t>5.3.3.4</w:t>
      </w:r>
      <w:r>
        <w:rPr>
          <w:rFonts w:asciiTheme="minorHAnsi" w:hAnsiTheme="minorHAnsi"/>
          <w:b/>
          <w:i/>
        </w:rPr>
        <w:tab/>
      </w:r>
      <w:proofErr w:type="spellStart"/>
      <w:r w:rsidR="007666C7" w:rsidRPr="00124093">
        <w:rPr>
          <w:rFonts w:asciiTheme="minorHAnsi" w:hAnsiTheme="minorHAnsi"/>
          <w:b/>
          <w:i/>
        </w:rPr>
        <w:t>Fishway</w:t>
      </w:r>
      <w:proofErr w:type="spellEnd"/>
      <w:r w:rsidR="007666C7" w:rsidRPr="00124093">
        <w:rPr>
          <w:rFonts w:asciiTheme="minorHAnsi" w:hAnsiTheme="minorHAnsi"/>
          <w:b/>
          <w:i/>
        </w:rPr>
        <w:t xml:space="preserve"> slope</w:t>
      </w:r>
    </w:p>
    <w:p w14:paraId="26ACE4B3" w14:textId="3BFAB8D8"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slope of 1v:30h is recommended for the passage of </w:t>
      </w:r>
      <w:r w:rsidR="006E4289" w:rsidRPr="00124093">
        <w:rPr>
          <w:rFonts w:asciiTheme="minorHAnsi" w:hAnsiTheme="minorHAnsi"/>
        </w:rPr>
        <w:t>small</w:t>
      </w:r>
      <w:r w:rsidR="006E4289">
        <w:rPr>
          <w:rFonts w:asciiTheme="minorHAnsi" w:hAnsiTheme="minorHAnsi"/>
        </w:rPr>
        <w:t>-</w:t>
      </w:r>
      <w:r w:rsidRPr="00124093">
        <w:rPr>
          <w:rFonts w:asciiTheme="minorHAnsi" w:hAnsiTheme="minorHAnsi"/>
        </w:rPr>
        <w:t xml:space="preserve">bodied species through the vertical-slot </w:t>
      </w:r>
      <w:proofErr w:type="spellStart"/>
      <w:r w:rsidRPr="00124093">
        <w:rPr>
          <w:rFonts w:asciiTheme="minorHAnsi" w:hAnsiTheme="minorHAnsi"/>
        </w:rPr>
        <w:t>fishway</w:t>
      </w:r>
      <w:proofErr w:type="spellEnd"/>
      <w:r w:rsidR="006E4289">
        <w:rPr>
          <w:rFonts w:asciiTheme="minorHAnsi" w:hAnsiTheme="minorHAnsi"/>
        </w:rPr>
        <w:t>;</w:t>
      </w:r>
      <w:r w:rsidR="006E4289" w:rsidRPr="00124093">
        <w:rPr>
          <w:rFonts w:asciiTheme="minorHAnsi" w:hAnsiTheme="minorHAnsi"/>
        </w:rPr>
        <w:t xml:space="preserve"> </w:t>
      </w:r>
      <w:r w:rsidRPr="00124093">
        <w:rPr>
          <w:rFonts w:asciiTheme="minorHAnsi" w:hAnsiTheme="minorHAnsi"/>
        </w:rPr>
        <w:t>however</w:t>
      </w:r>
      <w:r w:rsidR="006E4289">
        <w:rPr>
          <w:rFonts w:asciiTheme="minorHAnsi" w:hAnsiTheme="minorHAnsi"/>
        </w:rPr>
        <w:t>,</w:t>
      </w:r>
      <w:r w:rsidRPr="00124093">
        <w:rPr>
          <w:rFonts w:asciiTheme="minorHAnsi" w:hAnsiTheme="minorHAnsi"/>
        </w:rPr>
        <w:t xml:space="preserve"> if alternative fish passage facilities are provided for this size range</w:t>
      </w:r>
      <w:r w:rsidR="006E4289">
        <w:rPr>
          <w:rFonts w:asciiTheme="minorHAnsi" w:hAnsiTheme="minorHAnsi"/>
        </w:rPr>
        <w:t>,</w:t>
      </w:r>
      <w:r w:rsidRPr="00124093">
        <w:rPr>
          <w:rFonts w:asciiTheme="minorHAnsi" w:hAnsiTheme="minorHAnsi"/>
        </w:rPr>
        <w:t xml:space="preserve"> i.e. a fish lock</w:t>
      </w:r>
      <w:r w:rsidR="006E4289">
        <w:rPr>
          <w:rFonts w:asciiTheme="minorHAnsi" w:hAnsiTheme="minorHAnsi"/>
        </w:rPr>
        <w:t>,</w:t>
      </w:r>
      <w:r w:rsidRPr="00124093">
        <w:rPr>
          <w:rFonts w:asciiTheme="minorHAnsi" w:hAnsiTheme="minorHAnsi"/>
        </w:rPr>
        <w:t xml:space="preserve"> then the slope of the inland vertical-slot </w:t>
      </w:r>
      <w:proofErr w:type="spellStart"/>
      <w:r w:rsidRPr="00124093">
        <w:rPr>
          <w:rFonts w:asciiTheme="minorHAnsi" w:hAnsiTheme="minorHAnsi"/>
        </w:rPr>
        <w:t>fishway</w:t>
      </w:r>
      <w:proofErr w:type="spellEnd"/>
      <w:r w:rsidRPr="00124093">
        <w:rPr>
          <w:rFonts w:asciiTheme="minorHAnsi" w:hAnsiTheme="minorHAnsi"/>
        </w:rPr>
        <w:t xml:space="preserve"> may be increased to 1v:18h.</w:t>
      </w:r>
      <w:r w:rsidR="00AC2616" w:rsidRPr="00124093">
        <w:rPr>
          <w:rFonts w:asciiTheme="minorHAnsi" w:hAnsiTheme="minorHAnsi"/>
        </w:rPr>
        <w:t xml:space="preserve"> </w:t>
      </w:r>
      <w:r w:rsidRPr="00124093">
        <w:rPr>
          <w:rFonts w:asciiTheme="minorHAnsi" w:hAnsiTheme="minorHAnsi"/>
        </w:rPr>
        <w:t xml:space="preserve">There is some potential </w:t>
      </w:r>
      <w:r w:rsidR="006E4289">
        <w:rPr>
          <w:rFonts w:asciiTheme="minorHAnsi" w:hAnsiTheme="minorHAnsi"/>
        </w:rPr>
        <w:t>for</w:t>
      </w:r>
      <w:r w:rsidR="006E4289" w:rsidRPr="00124093">
        <w:rPr>
          <w:rFonts w:asciiTheme="minorHAnsi" w:hAnsiTheme="minorHAnsi"/>
        </w:rPr>
        <w:t xml:space="preserve"> us</w:t>
      </w:r>
      <w:r w:rsidR="006E4289">
        <w:rPr>
          <w:rFonts w:asciiTheme="minorHAnsi" w:hAnsiTheme="minorHAnsi"/>
        </w:rPr>
        <w:t>ing</w:t>
      </w:r>
      <w:r w:rsidR="006E4289" w:rsidRPr="00124093">
        <w:rPr>
          <w:rFonts w:asciiTheme="minorHAnsi" w:hAnsiTheme="minorHAnsi"/>
        </w:rPr>
        <w:t xml:space="preserve"> </w:t>
      </w:r>
      <w:r w:rsidRPr="00124093">
        <w:rPr>
          <w:rFonts w:asciiTheme="minorHAnsi" w:hAnsiTheme="minorHAnsi"/>
        </w:rPr>
        <w:t xml:space="preserve">keyhole slots to steepen the </w:t>
      </w:r>
      <w:proofErr w:type="spellStart"/>
      <w:r w:rsidRPr="00124093">
        <w:rPr>
          <w:rFonts w:asciiTheme="minorHAnsi" w:hAnsiTheme="minorHAnsi"/>
        </w:rPr>
        <w:t>fishway</w:t>
      </w:r>
      <w:proofErr w:type="spellEnd"/>
      <w:r w:rsidRPr="00124093">
        <w:rPr>
          <w:rFonts w:asciiTheme="minorHAnsi" w:hAnsiTheme="minorHAnsi"/>
        </w:rPr>
        <w:t xml:space="preserve"> (e.g. 1v:25h)</w:t>
      </w:r>
      <w:r w:rsidR="006E4289">
        <w:rPr>
          <w:rFonts w:asciiTheme="minorHAnsi" w:hAnsiTheme="minorHAnsi"/>
        </w:rPr>
        <w:t>,</w:t>
      </w:r>
      <w:r w:rsidRPr="00124093">
        <w:rPr>
          <w:rFonts w:asciiTheme="minorHAnsi" w:hAnsiTheme="minorHAnsi"/>
        </w:rPr>
        <w:t xml:space="preserve"> but this needs to be assessed on a site-by-site basis. Keyhole slots </w:t>
      </w:r>
      <w:r w:rsidR="006E4289">
        <w:rPr>
          <w:rFonts w:asciiTheme="minorHAnsi" w:hAnsiTheme="minorHAnsi"/>
        </w:rPr>
        <w:t>are those</w:t>
      </w:r>
      <w:r w:rsidR="006E4289" w:rsidRPr="00124093">
        <w:rPr>
          <w:rFonts w:asciiTheme="minorHAnsi" w:hAnsiTheme="minorHAnsi"/>
        </w:rPr>
        <w:t xml:space="preserve"> </w:t>
      </w:r>
      <w:r w:rsidRPr="00124093">
        <w:rPr>
          <w:rFonts w:asciiTheme="minorHAnsi" w:hAnsiTheme="minorHAnsi"/>
        </w:rPr>
        <w:t xml:space="preserve">where the bottom half of the slot can be wider (e.g. 0.35 </w:t>
      </w:r>
      <w:r w:rsidR="00892676">
        <w:rPr>
          <w:rFonts w:asciiTheme="minorHAnsi" w:hAnsiTheme="minorHAnsi"/>
        </w:rPr>
        <w:t>m</w:t>
      </w:r>
      <w:r w:rsidRPr="00124093">
        <w:rPr>
          <w:rFonts w:asciiTheme="minorHAnsi" w:hAnsiTheme="minorHAnsi"/>
        </w:rPr>
        <w:t xml:space="preserve">) than the top half (e.g. 0.15 </w:t>
      </w:r>
      <w:r w:rsidR="00892676">
        <w:rPr>
          <w:rFonts w:asciiTheme="minorHAnsi" w:hAnsiTheme="minorHAnsi"/>
        </w:rPr>
        <w:t>m</w:t>
      </w:r>
      <w:r w:rsidRPr="00124093">
        <w:rPr>
          <w:rFonts w:asciiTheme="minorHAnsi" w:hAnsiTheme="minorHAnsi"/>
        </w:rPr>
        <w:t>)</w:t>
      </w:r>
      <w:r w:rsidR="006E4289">
        <w:rPr>
          <w:rFonts w:asciiTheme="minorHAnsi" w:hAnsiTheme="minorHAnsi"/>
        </w:rPr>
        <w:t>,</w:t>
      </w:r>
      <w:r w:rsidRPr="00124093">
        <w:rPr>
          <w:rFonts w:asciiTheme="minorHAnsi" w:hAnsiTheme="minorHAnsi"/>
        </w:rPr>
        <w:t xml:space="preserve"> and hence the same </w:t>
      </w:r>
      <w:proofErr w:type="spellStart"/>
      <w:r w:rsidRPr="00124093">
        <w:rPr>
          <w:rFonts w:asciiTheme="minorHAnsi" w:hAnsiTheme="minorHAnsi"/>
        </w:rPr>
        <w:t>fishway</w:t>
      </w:r>
      <w:proofErr w:type="spellEnd"/>
      <w:r w:rsidRPr="00124093">
        <w:rPr>
          <w:rFonts w:asciiTheme="minorHAnsi" w:hAnsiTheme="minorHAnsi"/>
        </w:rPr>
        <w:t xml:space="preserve"> can pass small</w:t>
      </w:r>
      <w:r w:rsidR="006E4289">
        <w:rPr>
          <w:rFonts w:asciiTheme="minorHAnsi" w:hAnsiTheme="minorHAnsi"/>
        </w:rPr>
        <w:t>-</w:t>
      </w:r>
      <w:r w:rsidRPr="00124093">
        <w:rPr>
          <w:rFonts w:asciiTheme="minorHAnsi" w:hAnsiTheme="minorHAnsi"/>
        </w:rPr>
        <w:t xml:space="preserve"> and large</w:t>
      </w:r>
      <w:r w:rsidR="006E4289">
        <w:rPr>
          <w:rFonts w:asciiTheme="minorHAnsi" w:hAnsiTheme="minorHAnsi"/>
        </w:rPr>
        <w:t>-bodied</w:t>
      </w:r>
      <w:r w:rsidRPr="00124093">
        <w:rPr>
          <w:rFonts w:asciiTheme="minorHAnsi" w:hAnsiTheme="minorHAnsi"/>
        </w:rPr>
        <w:t xml:space="preserve"> fish without increasing turbulence and pool size (</w:t>
      </w:r>
      <w:proofErr w:type="spellStart"/>
      <w:r w:rsidRPr="00124093">
        <w:rPr>
          <w:rFonts w:asciiTheme="minorHAnsi" w:hAnsiTheme="minorHAnsi"/>
        </w:rPr>
        <w:t>Mallen</w:t>
      </w:r>
      <w:proofErr w:type="spellEnd"/>
      <w:r w:rsidRPr="00124093">
        <w:rPr>
          <w:rFonts w:asciiTheme="minorHAnsi" w:hAnsiTheme="minorHAnsi"/>
        </w:rPr>
        <w:t xml:space="preserve">-Cooper </w:t>
      </w:r>
      <w:r w:rsidR="00937645" w:rsidRPr="00124093">
        <w:rPr>
          <w:rFonts w:asciiTheme="minorHAnsi" w:hAnsiTheme="minorHAnsi"/>
        </w:rPr>
        <w:t>et al.</w:t>
      </w:r>
      <w:r w:rsidRPr="00124093">
        <w:rPr>
          <w:rFonts w:asciiTheme="minorHAnsi" w:hAnsiTheme="minorHAnsi"/>
        </w:rPr>
        <w:t xml:space="preserve"> 2008).</w:t>
      </w:r>
    </w:p>
    <w:p w14:paraId="51CE6CEF" w14:textId="1C921B8D" w:rsidR="007666C7" w:rsidRPr="00124093" w:rsidRDefault="008331A1" w:rsidP="00124093">
      <w:pPr>
        <w:keepNext/>
        <w:spacing w:after="113" w:line="240" w:lineRule="atLeast"/>
        <w:rPr>
          <w:rFonts w:asciiTheme="minorHAnsi" w:hAnsiTheme="minorHAnsi"/>
          <w:b/>
          <w:i/>
        </w:rPr>
      </w:pPr>
      <w:r>
        <w:rPr>
          <w:rFonts w:asciiTheme="minorHAnsi" w:hAnsiTheme="minorHAnsi"/>
          <w:b/>
          <w:i/>
        </w:rPr>
        <w:lastRenderedPageBreak/>
        <w:t>5.3.3.5</w:t>
      </w:r>
      <w:r>
        <w:rPr>
          <w:rFonts w:asciiTheme="minorHAnsi" w:hAnsiTheme="minorHAnsi"/>
          <w:b/>
          <w:i/>
        </w:rPr>
        <w:tab/>
      </w:r>
      <w:r w:rsidR="007666C7" w:rsidRPr="00124093">
        <w:rPr>
          <w:rFonts w:asciiTheme="minorHAnsi" w:hAnsiTheme="minorHAnsi"/>
          <w:b/>
          <w:i/>
        </w:rPr>
        <w:t xml:space="preserve">Slot </w:t>
      </w:r>
      <w:r>
        <w:rPr>
          <w:rFonts w:asciiTheme="minorHAnsi" w:hAnsiTheme="minorHAnsi"/>
          <w:b/>
          <w:i/>
        </w:rPr>
        <w:t>w</w:t>
      </w:r>
      <w:r w:rsidRPr="00124093">
        <w:rPr>
          <w:rFonts w:asciiTheme="minorHAnsi" w:hAnsiTheme="minorHAnsi"/>
          <w:b/>
          <w:i/>
        </w:rPr>
        <w:t>idth</w:t>
      </w:r>
    </w:p>
    <w:p w14:paraId="7735F8B8" w14:textId="268F53C9" w:rsidR="007666C7" w:rsidRPr="00124093" w:rsidRDefault="007666C7" w:rsidP="00124093">
      <w:pPr>
        <w:spacing w:after="113" w:line="240" w:lineRule="atLeast"/>
        <w:rPr>
          <w:rFonts w:asciiTheme="minorHAnsi" w:hAnsiTheme="minorHAnsi"/>
        </w:rPr>
      </w:pPr>
      <w:r w:rsidRPr="00124093">
        <w:rPr>
          <w:rFonts w:asciiTheme="minorHAnsi" w:hAnsiTheme="minorHAnsi"/>
        </w:rPr>
        <w:t>Slot width depends on the local fish community</w:t>
      </w:r>
      <w:r w:rsidR="006E4289">
        <w:rPr>
          <w:rFonts w:asciiTheme="minorHAnsi" w:hAnsiTheme="minorHAnsi"/>
        </w:rPr>
        <w:t>,</w:t>
      </w:r>
      <w:r w:rsidRPr="00124093">
        <w:rPr>
          <w:rFonts w:asciiTheme="minorHAnsi" w:hAnsiTheme="minorHAnsi"/>
        </w:rPr>
        <w:t xml:space="preserve"> but the minimum for Murray </w:t>
      </w:r>
      <w:r w:rsidR="006E4289">
        <w:rPr>
          <w:rFonts w:asciiTheme="minorHAnsi" w:hAnsiTheme="minorHAnsi"/>
        </w:rPr>
        <w:t>C</w:t>
      </w:r>
      <w:r w:rsidR="006E4289" w:rsidRPr="00124093">
        <w:rPr>
          <w:rFonts w:asciiTheme="minorHAnsi" w:hAnsiTheme="minorHAnsi"/>
        </w:rPr>
        <w:t xml:space="preserve">od </w:t>
      </w:r>
      <w:r w:rsidRPr="00124093">
        <w:rPr>
          <w:rFonts w:asciiTheme="minorHAnsi" w:hAnsiTheme="minorHAnsi"/>
        </w:rPr>
        <w:t xml:space="preserve">is 0.3 </w:t>
      </w:r>
      <w:r w:rsidR="00892676">
        <w:rPr>
          <w:rFonts w:asciiTheme="minorHAnsi" w:hAnsiTheme="minorHAnsi"/>
        </w:rPr>
        <w:t>m</w:t>
      </w:r>
      <w:r w:rsidR="006E4289">
        <w:rPr>
          <w:rFonts w:asciiTheme="minorHAnsi" w:hAnsiTheme="minorHAnsi"/>
        </w:rPr>
        <w:t>,</w:t>
      </w:r>
      <w:r w:rsidRPr="00124093">
        <w:rPr>
          <w:rFonts w:asciiTheme="minorHAnsi" w:hAnsiTheme="minorHAnsi"/>
        </w:rPr>
        <w:t xml:space="preserve"> and a new </w:t>
      </w:r>
      <w:proofErr w:type="spellStart"/>
      <w:r w:rsidRPr="00124093">
        <w:rPr>
          <w:rFonts w:asciiTheme="minorHAnsi" w:hAnsiTheme="minorHAnsi"/>
        </w:rPr>
        <w:t>fishway</w:t>
      </w:r>
      <w:proofErr w:type="spellEnd"/>
      <w:r w:rsidRPr="00124093">
        <w:rPr>
          <w:rFonts w:asciiTheme="minorHAnsi" w:hAnsiTheme="minorHAnsi"/>
        </w:rPr>
        <w:t xml:space="preserve"> for </w:t>
      </w:r>
      <w:proofErr w:type="spellStart"/>
      <w:r w:rsidRPr="00124093">
        <w:rPr>
          <w:rFonts w:asciiTheme="minorHAnsi" w:hAnsiTheme="minorHAnsi"/>
        </w:rPr>
        <w:t>Mullaroo</w:t>
      </w:r>
      <w:proofErr w:type="spellEnd"/>
      <w:r w:rsidRPr="00124093">
        <w:rPr>
          <w:rFonts w:asciiTheme="minorHAnsi" w:hAnsiTheme="minorHAnsi"/>
        </w:rPr>
        <w:t xml:space="preserve"> Creek has 0.</w:t>
      </w:r>
      <w:r w:rsidR="006E4289" w:rsidRPr="00124093">
        <w:rPr>
          <w:rFonts w:asciiTheme="minorHAnsi" w:hAnsiTheme="minorHAnsi"/>
        </w:rPr>
        <w:t>35</w:t>
      </w:r>
      <w:r w:rsidR="006E4289">
        <w:rPr>
          <w:rFonts w:asciiTheme="minorHAnsi" w:hAnsiTheme="minorHAnsi"/>
        </w:rPr>
        <w:t>-</w:t>
      </w:r>
      <w:r w:rsidR="00892676">
        <w:rPr>
          <w:rFonts w:asciiTheme="minorHAnsi" w:hAnsiTheme="minorHAnsi"/>
        </w:rPr>
        <w:t>m</w:t>
      </w:r>
      <w:r w:rsidR="006E4289">
        <w:rPr>
          <w:rFonts w:asciiTheme="minorHAnsi" w:hAnsiTheme="minorHAnsi"/>
        </w:rPr>
        <w:t>-</w:t>
      </w:r>
      <w:r w:rsidRPr="00124093">
        <w:rPr>
          <w:rFonts w:asciiTheme="minorHAnsi" w:hAnsiTheme="minorHAnsi"/>
        </w:rPr>
        <w:t>wide vertical</w:t>
      </w:r>
      <w:r w:rsidR="006E4289">
        <w:rPr>
          <w:rFonts w:asciiTheme="minorHAnsi" w:hAnsiTheme="minorHAnsi"/>
        </w:rPr>
        <w:t xml:space="preserve"> </w:t>
      </w:r>
      <w:r w:rsidRPr="00124093">
        <w:rPr>
          <w:rFonts w:asciiTheme="minorHAnsi" w:hAnsiTheme="minorHAnsi"/>
        </w:rPr>
        <w:t>slots.</w:t>
      </w:r>
      <w:r w:rsidR="00AC2616" w:rsidRPr="00124093">
        <w:rPr>
          <w:rFonts w:asciiTheme="minorHAnsi" w:hAnsiTheme="minorHAnsi"/>
        </w:rPr>
        <w:t xml:space="preserve"> </w:t>
      </w:r>
      <w:r w:rsidRPr="00124093">
        <w:rPr>
          <w:rFonts w:asciiTheme="minorHAnsi" w:hAnsiTheme="minorHAnsi"/>
        </w:rPr>
        <w:t>Narrower slots can be used for small</w:t>
      </w:r>
      <w:r w:rsidR="006E4289">
        <w:rPr>
          <w:rFonts w:asciiTheme="minorHAnsi" w:hAnsiTheme="minorHAnsi"/>
        </w:rPr>
        <w:t>-bodied</w:t>
      </w:r>
      <w:r w:rsidRPr="00124093">
        <w:rPr>
          <w:rFonts w:asciiTheme="minorHAnsi" w:hAnsiTheme="minorHAnsi"/>
        </w:rPr>
        <w:t xml:space="preserve"> fish (e.g. 0.12 </w:t>
      </w:r>
      <w:r w:rsidR="00892676">
        <w:rPr>
          <w:rFonts w:asciiTheme="minorHAnsi" w:hAnsiTheme="minorHAnsi"/>
        </w:rPr>
        <w:t>m</w:t>
      </w:r>
      <w:r w:rsidRPr="00124093">
        <w:rPr>
          <w:rFonts w:asciiTheme="minorHAnsi" w:hAnsiTheme="minorHAnsi"/>
        </w:rPr>
        <w:t>)</w:t>
      </w:r>
      <w:r w:rsidR="006E4289">
        <w:rPr>
          <w:rFonts w:asciiTheme="minorHAnsi" w:hAnsiTheme="minorHAnsi"/>
        </w:rPr>
        <w:t>,</w:t>
      </w:r>
      <w:r w:rsidRPr="00124093">
        <w:rPr>
          <w:rFonts w:asciiTheme="minorHAnsi" w:hAnsiTheme="minorHAnsi"/>
        </w:rPr>
        <w:t xml:space="preserve"> or these dimensions can be used in a keyhole manner. Very narrow slots may have an increased chance of blockage by floating debris.</w:t>
      </w:r>
    </w:p>
    <w:p w14:paraId="6C939A42" w14:textId="638E028F" w:rsidR="007666C7" w:rsidRPr="00124093" w:rsidRDefault="008331A1" w:rsidP="00124093">
      <w:pPr>
        <w:keepNext/>
        <w:spacing w:after="113" w:line="240" w:lineRule="atLeast"/>
        <w:rPr>
          <w:rFonts w:asciiTheme="minorHAnsi" w:hAnsiTheme="minorHAnsi"/>
          <w:b/>
          <w:i/>
        </w:rPr>
      </w:pPr>
      <w:r>
        <w:rPr>
          <w:rFonts w:asciiTheme="minorHAnsi" w:hAnsiTheme="minorHAnsi"/>
          <w:b/>
          <w:i/>
        </w:rPr>
        <w:t>5.3.3.6</w:t>
      </w:r>
      <w:r>
        <w:rPr>
          <w:rFonts w:asciiTheme="minorHAnsi" w:hAnsiTheme="minorHAnsi"/>
          <w:b/>
          <w:i/>
        </w:rPr>
        <w:tab/>
      </w:r>
      <w:r w:rsidR="007666C7" w:rsidRPr="00124093">
        <w:rPr>
          <w:rFonts w:asciiTheme="minorHAnsi" w:hAnsiTheme="minorHAnsi"/>
          <w:b/>
          <w:i/>
        </w:rPr>
        <w:t>Head</w:t>
      </w:r>
      <w:r>
        <w:rPr>
          <w:rFonts w:asciiTheme="minorHAnsi" w:hAnsiTheme="minorHAnsi"/>
          <w:b/>
          <w:i/>
        </w:rPr>
        <w:t xml:space="preserve"> </w:t>
      </w:r>
      <w:r w:rsidR="007666C7" w:rsidRPr="00124093">
        <w:rPr>
          <w:rFonts w:asciiTheme="minorHAnsi" w:hAnsiTheme="minorHAnsi"/>
          <w:b/>
          <w:i/>
        </w:rPr>
        <w:t>loss between pools</w:t>
      </w:r>
    </w:p>
    <w:p w14:paraId="2CE5CCE7" w14:textId="56ACD342" w:rsidR="00A618F7" w:rsidRPr="00124093" w:rsidRDefault="007666C7" w:rsidP="00124093">
      <w:pPr>
        <w:spacing w:after="113" w:line="240" w:lineRule="atLeast"/>
        <w:rPr>
          <w:rFonts w:asciiTheme="minorHAnsi" w:hAnsiTheme="minorHAnsi"/>
        </w:rPr>
      </w:pPr>
      <w:r w:rsidRPr="00124093">
        <w:rPr>
          <w:rFonts w:asciiTheme="minorHAnsi" w:hAnsiTheme="minorHAnsi"/>
        </w:rPr>
        <w:t>The maximum head</w:t>
      </w:r>
      <w:r w:rsidR="008331A1">
        <w:rPr>
          <w:rFonts w:asciiTheme="minorHAnsi" w:hAnsiTheme="minorHAnsi"/>
        </w:rPr>
        <w:t xml:space="preserve"> </w:t>
      </w:r>
      <w:r w:rsidRPr="00124093">
        <w:rPr>
          <w:rFonts w:asciiTheme="minorHAnsi" w:hAnsiTheme="minorHAnsi"/>
        </w:rPr>
        <w:t xml:space="preserve">loss between pools for an inland vertical-slot </w:t>
      </w:r>
      <w:proofErr w:type="spellStart"/>
      <w:r w:rsidRPr="00124093">
        <w:rPr>
          <w:rFonts w:asciiTheme="minorHAnsi" w:hAnsiTheme="minorHAnsi"/>
        </w:rPr>
        <w:t>fishway</w:t>
      </w:r>
      <w:proofErr w:type="spellEnd"/>
      <w:r w:rsidRPr="00124093">
        <w:rPr>
          <w:rFonts w:asciiTheme="minorHAnsi" w:hAnsiTheme="minorHAnsi"/>
        </w:rPr>
        <w:t xml:space="preserve"> is 0.1 </w:t>
      </w:r>
      <w:r w:rsidR="00892676">
        <w:rPr>
          <w:rFonts w:asciiTheme="minorHAnsi" w:hAnsiTheme="minorHAnsi"/>
        </w:rPr>
        <w:t>m</w:t>
      </w:r>
      <w:r w:rsidRPr="00124093">
        <w:rPr>
          <w:rFonts w:asciiTheme="minorHAnsi" w:hAnsiTheme="minorHAnsi"/>
        </w:rPr>
        <w:t xml:space="preserve"> for </w:t>
      </w:r>
      <w:r w:rsidR="006E4289">
        <w:rPr>
          <w:rFonts w:asciiTheme="minorHAnsi" w:hAnsiTheme="minorHAnsi"/>
        </w:rPr>
        <w:t xml:space="preserve">the </w:t>
      </w:r>
      <w:r w:rsidRPr="00124093">
        <w:rPr>
          <w:rFonts w:asciiTheme="minorHAnsi" w:hAnsiTheme="minorHAnsi"/>
        </w:rPr>
        <w:t>passage of small</w:t>
      </w:r>
      <w:r w:rsidR="006E4289">
        <w:rPr>
          <w:rFonts w:asciiTheme="minorHAnsi" w:hAnsiTheme="minorHAnsi"/>
        </w:rPr>
        <w:t>-bodied</w:t>
      </w:r>
      <w:r w:rsidRPr="00124093">
        <w:rPr>
          <w:rFonts w:asciiTheme="minorHAnsi" w:hAnsiTheme="minorHAnsi"/>
        </w:rPr>
        <w:t xml:space="preserve"> fish. However, a head</w:t>
      </w:r>
      <w:r w:rsidR="008331A1">
        <w:rPr>
          <w:rFonts w:asciiTheme="minorHAnsi" w:hAnsiTheme="minorHAnsi"/>
        </w:rPr>
        <w:t xml:space="preserve"> </w:t>
      </w:r>
      <w:r w:rsidRPr="00124093">
        <w:rPr>
          <w:rFonts w:asciiTheme="minorHAnsi" w:hAnsiTheme="minorHAnsi"/>
        </w:rPr>
        <w:t xml:space="preserve">loss of up to 0.15 </w:t>
      </w:r>
      <w:r w:rsidR="00892676">
        <w:rPr>
          <w:rFonts w:asciiTheme="minorHAnsi" w:hAnsiTheme="minorHAnsi"/>
        </w:rPr>
        <w:t>m</w:t>
      </w:r>
      <w:r w:rsidRPr="00124093">
        <w:rPr>
          <w:rFonts w:asciiTheme="minorHAnsi" w:hAnsiTheme="minorHAnsi"/>
        </w:rPr>
        <w:t xml:space="preserve"> may be used where there is a need to pass medium</w:t>
      </w:r>
      <w:r w:rsidR="006E4289">
        <w:rPr>
          <w:rFonts w:asciiTheme="minorHAnsi" w:hAnsiTheme="minorHAnsi"/>
        </w:rPr>
        <w:t>-</w:t>
      </w:r>
      <w:r w:rsidRPr="00124093">
        <w:rPr>
          <w:rFonts w:asciiTheme="minorHAnsi" w:hAnsiTheme="minorHAnsi"/>
        </w:rPr>
        <w:t xml:space="preserve"> and large</w:t>
      </w:r>
      <w:r w:rsidR="006E4289">
        <w:rPr>
          <w:rFonts w:asciiTheme="minorHAnsi" w:hAnsiTheme="minorHAnsi"/>
        </w:rPr>
        <w:t>-bodied</w:t>
      </w:r>
      <w:r w:rsidRPr="00124093">
        <w:rPr>
          <w:rFonts w:asciiTheme="minorHAnsi" w:hAnsiTheme="minorHAnsi"/>
        </w:rPr>
        <w:t xml:space="preserve"> fish and where turbulence is minimised.</w:t>
      </w:r>
    </w:p>
    <w:p w14:paraId="7767EDBB" w14:textId="21978DB7" w:rsidR="007666C7" w:rsidRPr="00124093" w:rsidRDefault="008331A1" w:rsidP="00124093">
      <w:pPr>
        <w:keepNext/>
        <w:spacing w:after="113" w:line="240" w:lineRule="atLeast"/>
        <w:rPr>
          <w:rFonts w:asciiTheme="minorHAnsi" w:hAnsiTheme="minorHAnsi"/>
          <w:b/>
          <w:i/>
        </w:rPr>
      </w:pPr>
      <w:r>
        <w:rPr>
          <w:rFonts w:asciiTheme="minorHAnsi" w:hAnsiTheme="minorHAnsi"/>
          <w:b/>
          <w:i/>
        </w:rPr>
        <w:t>5.3.3.7</w:t>
      </w:r>
      <w:r>
        <w:rPr>
          <w:rFonts w:asciiTheme="minorHAnsi" w:hAnsiTheme="minorHAnsi"/>
          <w:b/>
          <w:i/>
        </w:rPr>
        <w:tab/>
      </w:r>
      <w:r w:rsidR="007666C7" w:rsidRPr="00124093">
        <w:rPr>
          <w:rFonts w:asciiTheme="minorHAnsi" w:hAnsiTheme="minorHAnsi"/>
          <w:b/>
          <w:i/>
        </w:rPr>
        <w:t>Hydraulics</w:t>
      </w:r>
    </w:p>
    <w:p w14:paraId="69180F40" w14:textId="657C9F61" w:rsidR="007666C7" w:rsidRDefault="007666C7" w:rsidP="00124093">
      <w:pPr>
        <w:spacing w:after="113" w:line="240" w:lineRule="atLeast"/>
        <w:rPr>
          <w:rFonts w:asciiTheme="minorHAnsi" w:hAnsiTheme="minorHAnsi"/>
        </w:rPr>
      </w:pPr>
      <w:r w:rsidRPr="00124093">
        <w:rPr>
          <w:rFonts w:asciiTheme="minorHAnsi" w:hAnsiTheme="minorHAnsi"/>
        </w:rPr>
        <w:t xml:space="preserve">For small-bodied fish, the recommended hydraulics of an inland vertical-slot </w:t>
      </w:r>
      <w:proofErr w:type="spellStart"/>
      <w:r w:rsidRPr="00124093">
        <w:rPr>
          <w:rFonts w:asciiTheme="minorHAnsi" w:hAnsiTheme="minorHAnsi"/>
        </w:rPr>
        <w:t>fishway</w:t>
      </w:r>
      <w:proofErr w:type="spellEnd"/>
      <w:r w:rsidRPr="00124093">
        <w:rPr>
          <w:rFonts w:asciiTheme="minorHAnsi" w:hAnsiTheme="minorHAnsi"/>
        </w:rPr>
        <w:t xml:space="preserve"> </w:t>
      </w:r>
      <w:r w:rsidR="006E4289">
        <w:rPr>
          <w:rFonts w:asciiTheme="minorHAnsi" w:hAnsiTheme="minorHAnsi"/>
        </w:rPr>
        <w:t>consist of</w:t>
      </w:r>
      <w:r w:rsidR="006E4289" w:rsidRPr="00124093">
        <w:rPr>
          <w:rFonts w:asciiTheme="minorHAnsi" w:hAnsiTheme="minorHAnsi"/>
        </w:rPr>
        <w:t xml:space="preserve"> </w:t>
      </w:r>
      <w:r w:rsidRPr="00124093">
        <w:rPr>
          <w:rFonts w:asciiTheme="minorHAnsi" w:hAnsiTheme="minorHAnsi"/>
        </w:rPr>
        <w:t xml:space="preserve">maximum velocities of 1.2 </w:t>
      </w:r>
      <w:r w:rsidR="00892676">
        <w:rPr>
          <w:rFonts w:asciiTheme="minorHAnsi" w:hAnsiTheme="minorHAnsi"/>
        </w:rPr>
        <w:t>m</w:t>
      </w:r>
      <w:r w:rsidRPr="00124093">
        <w:rPr>
          <w:rFonts w:asciiTheme="minorHAnsi" w:hAnsiTheme="minorHAnsi"/>
        </w:rPr>
        <w:t xml:space="preserve">/s at the </w:t>
      </w:r>
      <w:r w:rsidRPr="00124093">
        <w:rPr>
          <w:rFonts w:asciiTheme="minorHAnsi" w:hAnsiTheme="minorHAnsi"/>
          <w:i/>
        </w:rPr>
        <w:t xml:space="preserve">vena </w:t>
      </w:r>
      <w:proofErr w:type="spellStart"/>
      <w:r w:rsidRPr="00124093">
        <w:rPr>
          <w:rFonts w:asciiTheme="minorHAnsi" w:hAnsiTheme="minorHAnsi"/>
          <w:i/>
        </w:rPr>
        <w:t>contracta</w:t>
      </w:r>
      <w:proofErr w:type="spellEnd"/>
      <w:r w:rsidRPr="00124093">
        <w:rPr>
          <w:rFonts w:asciiTheme="minorHAnsi" w:hAnsiTheme="minorHAnsi"/>
        </w:rPr>
        <w:t xml:space="preserve"> and maximum turbulence levels of 20 W/m</w:t>
      </w:r>
      <w:r w:rsidRPr="00124093">
        <w:rPr>
          <w:rFonts w:asciiTheme="minorHAnsi" w:hAnsiTheme="minorHAnsi"/>
          <w:vertAlign w:val="superscript"/>
        </w:rPr>
        <w:t>3</w:t>
      </w:r>
      <w:r w:rsidRPr="00124093">
        <w:rPr>
          <w:rFonts w:asciiTheme="minorHAnsi" w:hAnsiTheme="minorHAnsi"/>
        </w:rPr>
        <w:t>.</w:t>
      </w:r>
    </w:p>
    <w:p w14:paraId="10B2FE33" w14:textId="77777777" w:rsidR="006D0835" w:rsidRPr="00124093" w:rsidRDefault="006D0835" w:rsidP="00124093">
      <w:pPr>
        <w:spacing w:after="113" w:line="240" w:lineRule="atLeast"/>
        <w:rPr>
          <w:rFonts w:asciiTheme="minorHAnsi" w:hAnsiTheme="minorHAnsi"/>
        </w:rPr>
      </w:pPr>
    </w:p>
    <w:p w14:paraId="7E49EB9B" w14:textId="4B85342E" w:rsidR="007666C7" w:rsidRPr="00124093" w:rsidRDefault="007666C7" w:rsidP="00124093">
      <w:pPr>
        <w:pStyle w:val="Caption"/>
        <w:spacing w:after="113" w:line="240" w:lineRule="atLeast"/>
        <w:rPr>
          <w:rFonts w:asciiTheme="minorHAnsi" w:hAnsiTheme="minorHAnsi"/>
        </w:rPr>
      </w:pPr>
      <w:r w:rsidRPr="00124093">
        <w:rPr>
          <w:rFonts w:asciiTheme="minorHAnsi" w:hAnsiTheme="minorHAnsi"/>
        </w:rPr>
        <w:t xml:space="preserve">Table </w:t>
      </w:r>
      <w:r w:rsidR="00256B70">
        <w:rPr>
          <w:rFonts w:asciiTheme="minorHAnsi" w:hAnsiTheme="minorHAnsi"/>
        </w:rPr>
        <w:t>S3</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Specifications of some vertical-slot fishways in inland Victoria.</w:t>
      </w:r>
    </w:p>
    <w:tbl>
      <w:tblPr>
        <w:tblW w:w="9699" w:type="dxa"/>
        <w:jc w:val="center"/>
        <w:tblInd w:w="-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134"/>
        <w:gridCol w:w="1134"/>
        <w:gridCol w:w="1134"/>
        <w:gridCol w:w="992"/>
        <w:gridCol w:w="1134"/>
        <w:gridCol w:w="1014"/>
        <w:gridCol w:w="1354"/>
      </w:tblGrid>
      <w:tr w:rsidR="006B0620" w:rsidRPr="000F75B7" w14:paraId="1E144980" w14:textId="77777777" w:rsidTr="006A003C">
        <w:trPr>
          <w:trHeight w:val="300"/>
          <w:jc w:val="center"/>
        </w:trPr>
        <w:tc>
          <w:tcPr>
            <w:tcW w:w="1803" w:type="dxa"/>
            <w:noWrap/>
            <w:hideMark/>
          </w:tcPr>
          <w:p w14:paraId="74E0A4D2"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Specifications</w:t>
            </w:r>
          </w:p>
        </w:tc>
        <w:tc>
          <w:tcPr>
            <w:tcW w:w="1134" w:type="dxa"/>
            <w:noWrap/>
            <w:hideMark/>
          </w:tcPr>
          <w:p w14:paraId="692014E2"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Torrumbarry Weir</w:t>
            </w:r>
          </w:p>
        </w:tc>
        <w:tc>
          <w:tcPr>
            <w:tcW w:w="1134" w:type="dxa"/>
          </w:tcPr>
          <w:p w14:paraId="0ECE010A"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Lock 9</w:t>
            </w:r>
          </w:p>
        </w:tc>
        <w:tc>
          <w:tcPr>
            <w:tcW w:w="1134" w:type="dxa"/>
          </w:tcPr>
          <w:p w14:paraId="100A956F"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Lock 8</w:t>
            </w:r>
          </w:p>
        </w:tc>
        <w:tc>
          <w:tcPr>
            <w:tcW w:w="992" w:type="dxa"/>
          </w:tcPr>
          <w:p w14:paraId="01136AAA"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Kerang Weir</w:t>
            </w:r>
          </w:p>
        </w:tc>
        <w:tc>
          <w:tcPr>
            <w:tcW w:w="1134" w:type="dxa"/>
          </w:tcPr>
          <w:p w14:paraId="60EFBD18" w14:textId="502FB25C"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Broken Creek</w:t>
            </w:r>
            <w:r w:rsidR="006E4289">
              <w:rPr>
                <w:rFonts w:asciiTheme="minorHAnsi" w:hAnsiTheme="minorHAnsi"/>
                <w:b/>
                <w:color w:val="000000"/>
                <w:sz w:val="16"/>
                <w:szCs w:val="16"/>
              </w:rPr>
              <w:t xml:space="preserve"> –</w:t>
            </w:r>
            <w:r w:rsidRPr="00124093">
              <w:rPr>
                <w:rFonts w:asciiTheme="minorHAnsi" w:hAnsiTheme="minorHAnsi"/>
                <w:b/>
                <w:color w:val="000000"/>
                <w:sz w:val="16"/>
                <w:szCs w:val="16"/>
              </w:rPr>
              <w:t xml:space="preserve"> Kennedys Weir</w:t>
            </w:r>
          </w:p>
        </w:tc>
        <w:tc>
          <w:tcPr>
            <w:tcW w:w="1014" w:type="dxa"/>
          </w:tcPr>
          <w:p w14:paraId="68362A8B" w14:textId="77777777"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Gunbower Weir</w:t>
            </w:r>
          </w:p>
        </w:tc>
        <w:tc>
          <w:tcPr>
            <w:tcW w:w="1354" w:type="dxa"/>
          </w:tcPr>
          <w:p w14:paraId="010B0039" w14:textId="50DA519B" w:rsidR="007666C7" w:rsidRPr="00124093" w:rsidRDefault="007666C7" w:rsidP="006B0620">
            <w:pPr>
              <w:rPr>
                <w:rFonts w:asciiTheme="minorHAnsi" w:hAnsiTheme="minorHAnsi"/>
                <w:b/>
                <w:color w:val="000000"/>
                <w:sz w:val="16"/>
                <w:szCs w:val="16"/>
              </w:rPr>
            </w:pPr>
            <w:r w:rsidRPr="00124093">
              <w:rPr>
                <w:rFonts w:asciiTheme="minorHAnsi" w:hAnsiTheme="minorHAnsi"/>
                <w:b/>
                <w:color w:val="000000"/>
                <w:sz w:val="16"/>
                <w:szCs w:val="16"/>
              </w:rPr>
              <w:t xml:space="preserve">Gunbower Creek </w:t>
            </w:r>
            <w:r w:rsidR="0023633B">
              <w:rPr>
                <w:rFonts w:asciiTheme="minorHAnsi" w:hAnsiTheme="minorHAnsi"/>
                <w:b/>
                <w:color w:val="000000"/>
                <w:sz w:val="16"/>
                <w:szCs w:val="16"/>
              </w:rPr>
              <w:t>–</w:t>
            </w:r>
            <w:r w:rsidR="0023633B" w:rsidRPr="00124093">
              <w:rPr>
                <w:rFonts w:asciiTheme="minorHAnsi" w:hAnsiTheme="minorHAnsi"/>
                <w:b/>
                <w:color w:val="000000"/>
                <w:sz w:val="16"/>
                <w:szCs w:val="16"/>
              </w:rPr>
              <w:t xml:space="preserve"> </w:t>
            </w:r>
            <w:proofErr w:type="spellStart"/>
            <w:r w:rsidRPr="00124093">
              <w:rPr>
                <w:rFonts w:asciiTheme="minorHAnsi" w:hAnsiTheme="minorHAnsi"/>
                <w:b/>
                <w:color w:val="000000"/>
                <w:sz w:val="16"/>
                <w:szCs w:val="16"/>
              </w:rPr>
              <w:t>Hipwell</w:t>
            </w:r>
            <w:proofErr w:type="spellEnd"/>
            <w:r w:rsidRPr="00124093">
              <w:rPr>
                <w:rFonts w:asciiTheme="minorHAnsi" w:hAnsiTheme="minorHAnsi"/>
                <w:b/>
                <w:color w:val="000000"/>
                <w:sz w:val="16"/>
                <w:szCs w:val="16"/>
              </w:rPr>
              <w:t xml:space="preserve"> Road</w:t>
            </w:r>
          </w:p>
        </w:tc>
      </w:tr>
      <w:tr w:rsidR="006B0620" w:rsidRPr="000F75B7" w14:paraId="35F08690" w14:textId="77777777" w:rsidTr="006A003C">
        <w:trPr>
          <w:trHeight w:val="300"/>
          <w:jc w:val="center"/>
        </w:trPr>
        <w:tc>
          <w:tcPr>
            <w:tcW w:w="1803" w:type="dxa"/>
            <w:noWrap/>
            <w:hideMark/>
          </w:tcPr>
          <w:p w14:paraId="0B546F3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River system</w:t>
            </w:r>
          </w:p>
        </w:tc>
        <w:tc>
          <w:tcPr>
            <w:tcW w:w="1134" w:type="dxa"/>
            <w:noWrap/>
            <w:hideMark/>
          </w:tcPr>
          <w:p w14:paraId="413B93C5"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Murray River</w:t>
            </w:r>
          </w:p>
        </w:tc>
        <w:tc>
          <w:tcPr>
            <w:tcW w:w="1134" w:type="dxa"/>
          </w:tcPr>
          <w:p w14:paraId="25A0B54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Murray River</w:t>
            </w:r>
          </w:p>
        </w:tc>
        <w:tc>
          <w:tcPr>
            <w:tcW w:w="1134" w:type="dxa"/>
          </w:tcPr>
          <w:p w14:paraId="2157830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Murray River</w:t>
            </w:r>
          </w:p>
        </w:tc>
        <w:tc>
          <w:tcPr>
            <w:tcW w:w="992" w:type="dxa"/>
          </w:tcPr>
          <w:p w14:paraId="354B087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Loddon River</w:t>
            </w:r>
          </w:p>
        </w:tc>
        <w:tc>
          <w:tcPr>
            <w:tcW w:w="1134" w:type="dxa"/>
          </w:tcPr>
          <w:p w14:paraId="1A8FFA3F"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Broken Creek</w:t>
            </w:r>
          </w:p>
        </w:tc>
        <w:tc>
          <w:tcPr>
            <w:tcW w:w="1014" w:type="dxa"/>
          </w:tcPr>
          <w:p w14:paraId="20800DE4"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Gunbower Creek</w:t>
            </w:r>
          </w:p>
        </w:tc>
        <w:tc>
          <w:tcPr>
            <w:tcW w:w="1354" w:type="dxa"/>
          </w:tcPr>
          <w:p w14:paraId="6BA1B6D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Gunbower Creek</w:t>
            </w:r>
          </w:p>
        </w:tc>
      </w:tr>
      <w:tr w:rsidR="006B0620" w:rsidRPr="000F75B7" w14:paraId="550DEC1E" w14:textId="77777777" w:rsidTr="006A003C">
        <w:trPr>
          <w:trHeight w:val="300"/>
          <w:jc w:val="center"/>
        </w:trPr>
        <w:tc>
          <w:tcPr>
            <w:tcW w:w="1803" w:type="dxa"/>
            <w:noWrap/>
            <w:hideMark/>
          </w:tcPr>
          <w:p w14:paraId="6767132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Construction date</w:t>
            </w:r>
          </w:p>
        </w:tc>
        <w:tc>
          <w:tcPr>
            <w:tcW w:w="1134" w:type="dxa"/>
            <w:noWrap/>
            <w:hideMark/>
          </w:tcPr>
          <w:p w14:paraId="7856E55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1990</w:t>
            </w:r>
          </w:p>
        </w:tc>
        <w:tc>
          <w:tcPr>
            <w:tcW w:w="1134" w:type="dxa"/>
          </w:tcPr>
          <w:p w14:paraId="38A9CF9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2005</w:t>
            </w:r>
          </w:p>
        </w:tc>
        <w:tc>
          <w:tcPr>
            <w:tcW w:w="1134" w:type="dxa"/>
          </w:tcPr>
          <w:p w14:paraId="658EA81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2003</w:t>
            </w:r>
          </w:p>
        </w:tc>
        <w:tc>
          <w:tcPr>
            <w:tcW w:w="992" w:type="dxa"/>
          </w:tcPr>
          <w:p w14:paraId="2CD3E721"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2008</w:t>
            </w:r>
          </w:p>
        </w:tc>
        <w:tc>
          <w:tcPr>
            <w:tcW w:w="1134" w:type="dxa"/>
          </w:tcPr>
          <w:p w14:paraId="5856B63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1997</w:t>
            </w:r>
          </w:p>
        </w:tc>
        <w:tc>
          <w:tcPr>
            <w:tcW w:w="1014" w:type="dxa"/>
          </w:tcPr>
          <w:p w14:paraId="1199B5B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2009</w:t>
            </w:r>
          </w:p>
        </w:tc>
        <w:tc>
          <w:tcPr>
            <w:tcW w:w="1354" w:type="dxa"/>
          </w:tcPr>
          <w:p w14:paraId="50DD4E3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2014</w:t>
            </w:r>
          </w:p>
        </w:tc>
      </w:tr>
      <w:tr w:rsidR="006B0620" w:rsidRPr="000F75B7" w14:paraId="27AD0948" w14:textId="77777777" w:rsidTr="006A003C">
        <w:trPr>
          <w:trHeight w:val="300"/>
          <w:jc w:val="center"/>
        </w:trPr>
        <w:tc>
          <w:tcPr>
            <w:tcW w:w="1803" w:type="dxa"/>
            <w:noWrap/>
            <w:hideMark/>
          </w:tcPr>
          <w:p w14:paraId="122822D4" w14:textId="62798D82"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Differential head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28CCD005"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6.5</w:t>
            </w:r>
          </w:p>
        </w:tc>
        <w:tc>
          <w:tcPr>
            <w:tcW w:w="1134" w:type="dxa"/>
          </w:tcPr>
          <w:p w14:paraId="545521B6"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2.8</w:t>
            </w:r>
          </w:p>
        </w:tc>
        <w:tc>
          <w:tcPr>
            <w:tcW w:w="1134" w:type="dxa"/>
          </w:tcPr>
          <w:p w14:paraId="60FB316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2.6</w:t>
            </w:r>
          </w:p>
        </w:tc>
        <w:tc>
          <w:tcPr>
            <w:tcW w:w="992" w:type="dxa"/>
          </w:tcPr>
          <w:p w14:paraId="1FA3715F"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1.8</w:t>
            </w:r>
          </w:p>
        </w:tc>
        <w:tc>
          <w:tcPr>
            <w:tcW w:w="1134" w:type="dxa"/>
          </w:tcPr>
          <w:p w14:paraId="5C41166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1.0</w:t>
            </w:r>
          </w:p>
        </w:tc>
        <w:tc>
          <w:tcPr>
            <w:tcW w:w="1014" w:type="dxa"/>
          </w:tcPr>
          <w:p w14:paraId="4804BBB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2.5</w:t>
            </w:r>
          </w:p>
        </w:tc>
        <w:tc>
          <w:tcPr>
            <w:tcW w:w="1354" w:type="dxa"/>
          </w:tcPr>
          <w:p w14:paraId="78A3317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0.63</w:t>
            </w:r>
          </w:p>
        </w:tc>
      </w:tr>
      <w:tr w:rsidR="006B0620" w:rsidRPr="000F75B7" w14:paraId="64D36B49" w14:textId="77777777" w:rsidTr="006A003C">
        <w:trPr>
          <w:trHeight w:val="300"/>
          <w:jc w:val="center"/>
        </w:trPr>
        <w:tc>
          <w:tcPr>
            <w:tcW w:w="1803" w:type="dxa"/>
            <w:noWrap/>
            <w:hideMark/>
          </w:tcPr>
          <w:p w14:paraId="3449D66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Slope</w:t>
            </w:r>
          </w:p>
        </w:tc>
        <w:tc>
          <w:tcPr>
            <w:tcW w:w="1134" w:type="dxa"/>
            <w:noWrap/>
            <w:hideMark/>
          </w:tcPr>
          <w:p w14:paraId="0FB37062"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1v:18h (5.5%)</w:t>
            </w:r>
          </w:p>
        </w:tc>
        <w:tc>
          <w:tcPr>
            <w:tcW w:w="1134" w:type="dxa"/>
          </w:tcPr>
          <w:p w14:paraId="71EB2B34"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1v:32h (3.1%)</w:t>
            </w:r>
          </w:p>
        </w:tc>
        <w:tc>
          <w:tcPr>
            <w:tcW w:w="1134" w:type="dxa"/>
          </w:tcPr>
          <w:p w14:paraId="65E54E4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1v:32h (3.1%)</w:t>
            </w:r>
          </w:p>
        </w:tc>
        <w:tc>
          <w:tcPr>
            <w:tcW w:w="992" w:type="dxa"/>
          </w:tcPr>
          <w:p w14:paraId="28F97C5F"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1v:20h (5%)</w:t>
            </w:r>
          </w:p>
        </w:tc>
        <w:tc>
          <w:tcPr>
            <w:tcW w:w="1134" w:type="dxa"/>
          </w:tcPr>
          <w:p w14:paraId="06251C4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1v:20h</w:t>
            </w:r>
          </w:p>
        </w:tc>
        <w:tc>
          <w:tcPr>
            <w:tcW w:w="1014" w:type="dxa"/>
          </w:tcPr>
          <w:p w14:paraId="58BAD2D7"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1v:20h (5%)</w:t>
            </w:r>
          </w:p>
        </w:tc>
        <w:tc>
          <w:tcPr>
            <w:tcW w:w="1354" w:type="dxa"/>
          </w:tcPr>
          <w:p w14:paraId="74C5D6EE" w14:textId="0CE61E6F"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1v:30h</w:t>
            </w:r>
            <w:r w:rsidR="006B0620">
              <w:rPr>
                <w:rFonts w:asciiTheme="minorHAnsi" w:hAnsiTheme="minorHAnsi"/>
                <w:color w:val="000000"/>
                <w:sz w:val="16"/>
                <w:szCs w:val="16"/>
              </w:rPr>
              <w:t xml:space="preserve"> </w:t>
            </w:r>
            <w:r w:rsidRPr="00124093">
              <w:rPr>
                <w:rFonts w:asciiTheme="minorHAnsi" w:hAnsiTheme="minorHAnsi"/>
                <w:color w:val="000000"/>
                <w:sz w:val="16"/>
                <w:szCs w:val="16"/>
              </w:rPr>
              <w:t>(3.3%)</w:t>
            </w:r>
          </w:p>
        </w:tc>
      </w:tr>
      <w:tr w:rsidR="006B0620" w:rsidRPr="000F75B7" w14:paraId="60121FEB" w14:textId="77777777" w:rsidTr="006A003C">
        <w:trPr>
          <w:trHeight w:val="300"/>
          <w:jc w:val="center"/>
        </w:trPr>
        <w:tc>
          <w:tcPr>
            <w:tcW w:w="1803" w:type="dxa"/>
            <w:noWrap/>
            <w:hideMark/>
          </w:tcPr>
          <w:p w14:paraId="1DC7AF0E" w14:textId="6C36AB23"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Pool head loss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10937645"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0.165</w:t>
            </w:r>
          </w:p>
        </w:tc>
        <w:tc>
          <w:tcPr>
            <w:tcW w:w="1134" w:type="dxa"/>
          </w:tcPr>
          <w:p w14:paraId="042CE1C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w:t>
            </w:r>
          </w:p>
        </w:tc>
        <w:tc>
          <w:tcPr>
            <w:tcW w:w="1134" w:type="dxa"/>
          </w:tcPr>
          <w:p w14:paraId="48DF39CF"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w:t>
            </w:r>
          </w:p>
        </w:tc>
        <w:tc>
          <w:tcPr>
            <w:tcW w:w="992" w:type="dxa"/>
          </w:tcPr>
          <w:p w14:paraId="36B986D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0.15</w:t>
            </w:r>
          </w:p>
        </w:tc>
        <w:tc>
          <w:tcPr>
            <w:tcW w:w="1134" w:type="dxa"/>
          </w:tcPr>
          <w:p w14:paraId="06772C12" w14:textId="1F26F600" w:rsidR="007666C7" w:rsidRPr="00124093" w:rsidRDefault="006B0620" w:rsidP="006B0620">
            <w:pPr>
              <w:rPr>
                <w:rFonts w:asciiTheme="minorHAnsi" w:hAnsiTheme="minorHAnsi"/>
                <w:color w:val="000000"/>
                <w:sz w:val="16"/>
                <w:szCs w:val="16"/>
              </w:rPr>
            </w:pPr>
            <w:r>
              <w:rPr>
                <w:rFonts w:asciiTheme="minorHAnsi" w:hAnsiTheme="minorHAnsi"/>
                <w:color w:val="000000"/>
                <w:sz w:val="16"/>
                <w:szCs w:val="16"/>
              </w:rPr>
              <w:t>0</w:t>
            </w:r>
            <w:r w:rsidR="007666C7" w:rsidRPr="00124093">
              <w:rPr>
                <w:rFonts w:asciiTheme="minorHAnsi" w:hAnsiTheme="minorHAnsi"/>
                <w:color w:val="000000"/>
                <w:sz w:val="16"/>
                <w:szCs w:val="16"/>
              </w:rPr>
              <w:t>.15</w:t>
            </w:r>
          </w:p>
        </w:tc>
        <w:tc>
          <w:tcPr>
            <w:tcW w:w="1014" w:type="dxa"/>
          </w:tcPr>
          <w:p w14:paraId="24E25DF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0.165</w:t>
            </w:r>
          </w:p>
        </w:tc>
        <w:tc>
          <w:tcPr>
            <w:tcW w:w="1354" w:type="dxa"/>
          </w:tcPr>
          <w:p w14:paraId="1B3BCC1C"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0.126</w:t>
            </w:r>
          </w:p>
        </w:tc>
      </w:tr>
      <w:tr w:rsidR="006B0620" w:rsidRPr="000F75B7" w14:paraId="236462CC" w14:textId="77777777" w:rsidTr="006A003C">
        <w:trPr>
          <w:trHeight w:val="300"/>
          <w:jc w:val="center"/>
        </w:trPr>
        <w:tc>
          <w:tcPr>
            <w:tcW w:w="1803" w:type="dxa"/>
            <w:noWrap/>
            <w:hideMark/>
          </w:tcPr>
          <w:p w14:paraId="325F5AB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No. of pools</w:t>
            </w:r>
          </w:p>
        </w:tc>
        <w:tc>
          <w:tcPr>
            <w:tcW w:w="1134" w:type="dxa"/>
            <w:noWrap/>
            <w:hideMark/>
          </w:tcPr>
          <w:p w14:paraId="0F28820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39</w:t>
            </w:r>
          </w:p>
        </w:tc>
        <w:tc>
          <w:tcPr>
            <w:tcW w:w="1134" w:type="dxa"/>
          </w:tcPr>
          <w:p w14:paraId="201185C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27</w:t>
            </w:r>
          </w:p>
        </w:tc>
        <w:tc>
          <w:tcPr>
            <w:tcW w:w="1134" w:type="dxa"/>
          </w:tcPr>
          <w:p w14:paraId="5B45524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26</w:t>
            </w:r>
          </w:p>
        </w:tc>
        <w:tc>
          <w:tcPr>
            <w:tcW w:w="992" w:type="dxa"/>
          </w:tcPr>
          <w:p w14:paraId="0D72F9E4"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12</w:t>
            </w:r>
          </w:p>
        </w:tc>
        <w:tc>
          <w:tcPr>
            <w:tcW w:w="1134" w:type="dxa"/>
          </w:tcPr>
          <w:p w14:paraId="0EE94FDC"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15</w:t>
            </w:r>
          </w:p>
        </w:tc>
        <w:tc>
          <w:tcPr>
            <w:tcW w:w="1014" w:type="dxa"/>
          </w:tcPr>
          <w:p w14:paraId="27A96EF5" w14:textId="77777777" w:rsidR="007666C7" w:rsidRPr="00124093" w:rsidRDefault="007666C7" w:rsidP="006B0620">
            <w:pPr>
              <w:rPr>
                <w:rFonts w:asciiTheme="minorHAnsi" w:hAnsiTheme="minorHAnsi"/>
                <w:color w:val="000000"/>
                <w:sz w:val="16"/>
                <w:szCs w:val="16"/>
              </w:rPr>
            </w:pPr>
          </w:p>
        </w:tc>
        <w:tc>
          <w:tcPr>
            <w:tcW w:w="1354" w:type="dxa"/>
          </w:tcPr>
          <w:p w14:paraId="2A128426"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w:t>
            </w:r>
          </w:p>
        </w:tc>
      </w:tr>
      <w:tr w:rsidR="006B0620" w:rsidRPr="000F75B7" w14:paraId="71A9601D" w14:textId="77777777" w:rsidTr="006A003C">
        <w:trPr>
          <w:trHeight w:val="300"/>
          <w:jc w:val="center"/>
        </w:trPr>
        <w:tc>
          <w:tcPr>
            <w:tcW w:w="1803" w:type="dxa"/>
            <w:noWrap/>
            <w:hideMark/>
          </w:tcPr>
          <w:p w14:paraId="5D2F0067" w14:textId="085041AC"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Dimensions of pools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6F2F5684" w14:textId="09F422CD"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2</w:t>
            </w:r>
          </w:p>
        </w:tc>
        <w:tc>
          <w:tcPr>
            <w:tcW w:w="1134" w:type="dxa"/>
          </w:tcPr>
          <w:p w14:paraId="061703C3" w14:textId="75E7D89A"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2</w:t>
            </w:r>
          </w:p>
        </w:tc>
        <w:tc>
          <w:tcPr>
            <w:tcW w:w="1134" w:type="dxa"/>
          </w:tcPr>
          <w:p w14:paraId="3BF8026B" w14:textId="5A6D8CBF"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2</w:t>
            </w:r>
          </w:p>
        </w:tc>
        <w:tc>
          <w:tcPr>
            <w:tcW w:w="992" w:type="dxa"/>
          </w:tcPr>
          <w:p w14:paraId="34818DA7" w14:textId="37BD5E85"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1.8</w:t>
            </w:r>
          </w:p>
        </w:tc>
        <w:tc>
          <w:tcPr>
            <w:tcW w:w="1134" w:type="dxa"/>
          </w:tcPr>
          <w:p w14:paraId="6923FDC8" w14:textId="76DFD3B4"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2</w:t>
            </w:r>
          </w:p>
        </w:tc>
        <w:tc>
          <w:tcPr>
            <w:tcW w:w="1014" w:type="dxa"/>
          </w:tcPr>
          <w:p w14:paraId="24CBD1C0" w14:textId="03C993DC"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2</w:t>
            </w:r>
          </w:p>
        </w:tc>
        <w:tc>
          <w:tcPr>
            <w:tcW w:w="1354" w:type="dxa"/>
          </w:tcPr>
          <w:p w14:paraId="3A3A8266" w14:textId="673A0EF3"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3.1 </w:t>
            </w:r>
            <w:r w:rsidR="006E4289">
              <w:rPr>
                <w:rFonts w:asciiTheme="minorHAnsi" w:hAnsiTheme="minorHAnsi"/>
                <w:color w:val="000000"/>
                <w:sz w:val="16"/>
                <w:szCs w:val="16"/>
              </w:rPr>
              <w:sym w:font="Symbol" w:char="F0B4"/>
            </w:r>
            <w:r w:rsidRPr="00124093">
              <w:rPr>
                <w:rFonts w:asciiTheme="minorHAnsi" w:hAnsiTheme="minorHAnsi"/>
                <w:color w:val="000000"/>
                <w:sz w:val="16"/>
                <w:szCs w:val="16"/>
              </w:rPr>
              <w:t xml:space="preserve"> 3</w:t>
            </w:r>
          </w:p>
        </w:tc>
      </w:tr>
      <w:tr w:rsidR="006B0620" w:rsidRPr="000F75B7" w14:paraId="22D117C0" w14:textId="77777777" w:rsidTr="006A003C">
        <w:trPr>
          <w:trHeight w:val="300"/>
          <w:jc w:val="center"/>
        </w:trPr>
        <w:tc>
          <w:tcPr>
            <w:tcW w:w="1803" w:type="dxa"/>
            <w:noWrap/>
            <w:hideMark/>
          </w:tcPr>
          <w:p w14:paraId="09D9294E" w14:textId="395C6AAD"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Depth of pools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6B12570C"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1.1</w:t>
            </w:r>
          </w:p>
        </w:tc>
        <w:tc>
          <w:tcPr>
            <w:tcW w:w="1134" w:type="dxa"/>
          </w:tcPr>
          <w:p w14:paraId="39A24CA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1.5</w:t>
            </w:r>
          </w:p>
        </w:tc>
        <w:tc>
          <w:tcPr>
            <w:tcW w:w="1134" w:type="dxa"/>
          </w:tcPr>
          <w:p w14:paraId="2263DF6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1.5</w:t>
            </w:r>
          </w:p>
        </w:tc>
        <w:tc>
          <w:tcPr>
            <w:tcW w:w="992" w:type="dxa"/>
          </w:tcPr>
          <w:p w14:paraId="6C7EAE30" w14:textId="297545FE"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0.75 min</w:t>
            </w:r>
          </w:p>
        </w:tc>
        <w:tc>
          <w:tcPr>
            <w:tcW w:w="1134" w:type="dxa"/>
          </w:tcPr>
          <w:p w14:paraId="52ED489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1.0</w:t>
            </w:r>
          </w:p>
        </w:tc>
        <w:tc>
          <w:tcPr>
            <w:tcW w:w="1014" w:type="dxa"/>
          </w:tcPr>
          <w:p w14:paraId="7407C5D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1.0</w:t>
            </w:r>
          </w:p>
        </w:tc>
        <w:tc>
          <w:tcPr>
            <w:tcW w:w="1354" w:type="dxa"/>
          </w:tcPr>
          <w:p w14:paraId="693EA1C6"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1.0</w:t>
            </w:r>
          </w:p>
        </w:tc>
      </w:tr>
      <w:tr w:rsidR="006B0620" w:rsidRPr="000F75B7" w14:paraId="02557237" w14:textId="77777777" w:rsidTr="006A003C">
        <w:trPr>
          <w:trHeight w:val="300"/>
          <w:jc w:val="center"/>
        </w:trPr>
        <w:tc>
          <w:tcPr>
            <w:tcW w:w="1803" w:type="dxa"/>
            <w:noWrap/>
            <w:hideMark/>
          </w:tcPr>
          <w:p w14:paraId="4A88ED07" w14:textId="130ADE45"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Width of slots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01F9FBF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c>
          <w:tcPr>
            <w:tcW w:w="1134" w:type="dxa"/>
          </w:tcPr>
          <w:p w14:paraId="6E42EA3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c>
          <w:tcPr>
            <w:tcW w:w="1134" w:type="dxa"/>
          </w:tcPr>
          <w:p w14:paraId="182063D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c>
          <w:tcPr>
            <w:tcW w:w="992" w:type="dxa"/>
          </w:tcPr>
          <w:p w14:paraId="2DA37631"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c>
          <w:tcPr>
            <w:tcW w:w="1134" w:type="dxa"/>
          </w:tcPr>
          <w:p w14:paraId="72FA0107"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w:t>
            </w:r>
          </w:p>
        </w:tc>
        <w:tc>
          <w:tcPr>
            <w:tcW w:w="1014" w:type="dxa"/>
          </w:tcPr>
          <w:p w14:paraId="7C065177"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c>
          <w:tcPr>
            <w:tcW w:w="1354" w:type="dxa"/>
          </w:tcPr>
          <w:p w14:paraId="1970400A"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0.3</w:t>
            </w:r>
          </w:p>
        </w:tc>
      </w:tr>
      <w:tr w:rsidR="006B0620" w:rsidRPr="000F75B7" w14:paraId="7CF9030F" w14:textId="77777777" w:rsidTr="006A003C">
        <w:trPr>
          <w:trHeight w:val="300"/>
          <w:jc w:val="center"/>
        </w:trPr>
        <w:tc>
          <w:tcPr>
            <w:tcW w:w="1803" w:type="dxa"/>
            <w:noWrap/>
            <w:hideMark/>
          </w:tcPr>
          <w:p w14:paraId="230B4C66" w14:textId="7895DFBC"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Maximum velocity (</w:t>
            </w:r>
            <w:r w:rsidR="00892676">
              <w:rPr>
                <w:rFonts w:asciiTheme="minorHAnsi" w:hAnsiTheme="minorHAnsi"/>
                <w:color w:val="000000"/>
                <w:sz w:val="16"/>
                <w:szCs w:val="16"/>
              </w:rPr>
              <w:t>m</w:t>
            </w:r>
            <w:r w:rsidRPr="00124093">
              <w:rPr>
                <w:rFonts w:asciiTheme="minorHAnsi" w:hAnsiTheme="minorHAnsi"/>
                <w:color w:val="000000"/>
                <w:sz w:val="16"/>
                <w:szCs w:val="16"/>
              </w:rPr>
              <w:t>/s)</w:t>
            </w:r>
          </w:p>
        </w:tc>
        <w:tc>
          <w:tcPr>
            <w:tcW w:w="1134" w:type="dxa"/>
            <w:noWrap/>
            <w:hideMark/>
          </w:tcPr>
          <w:p w14:paraId="037EA32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1.8</w:t>
            </w:r>
          </w:p>
        </w:tc>
        <w:tc>
          <w:tcPr>
            <w:tcW w:w="1134" w:type="dxa"/>
          </w:tcPr>
          <w:p w14:paraId="2C46AFB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1.4</w:t>
            </w:r>
          </w:p>
        </w:tc>
        <w:tc>
          <w:tcPr>
            <w:tcW w:w="1134" w:type="dxa"/>
          </w:tcPr>
          <w:p w14:paraId="2ECFEC6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1.4</w:t>
            </w:r>
          </w:p>
        </w:tc>
        <w:tc>
          <w:tcPr>
            <w:tcW w:w="992" w:type="dxa"/>
          </w:tcPr>
          <w:p w14:paraId="79ADEF7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1.72</w:t>
            </w:r>
          </w:p>
        </w:tc>
        <w:tc>
          <w:tcPr>
            <w:tcW w:w="1134" w:type="dxa"/>
          </w:tcPr>
          <w:p w14:paraId="20C93261"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1.72</w:t>
            </w:r>
          </w:p>
        </w:tc>
        <w:tc>
          <w:tcPr>
            <w:tcW w:w="1014" w:type="dxa"/>
          </w:tcPr>
          <w:p w14:paraId="619E6DE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1.7</w:t>
            </w:r>
          </w:p>
        </w:tc>
        <w:tc>
          <w:tcPr>
            <w:tcW w:w="1354" w:type="dxa"/>
          </w:tcPr>
          <w:p w14:paraId="15EB3FB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1.57</w:t>
            </w:r>
          </w:p>
        </w:tc>
      </w:tr>
      <w:tr w:rsidR="006B0620" w:rsidRPr="000F75B7" w14:paraId="03CE71E2" w14:textId="77777777" w:rsidTr="006A003C">
        <w:trPr>
          <w:trHeight w:val="300"/>
          <w:jc w:val="center"/>
        </w:trPr>
        <w:tc>
          <w:tcPr>
            <w:tcW w:w="1803" w:type="dxa"/>
            <w:noWrap/>
            <w:hideMark/>
          </w:tcPr>
          <w:p w14:paraId="77F748A3" w14:textId="28B52D1A"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Turbulence (</w:t>
            </w:r>
            <w:r w:rsidR="006E4289">
              <w:rPr>
                <w:rFonts w:asciiTheme="minorHAnsi" w:hAnsiTheme="minorHAnsi"/>
                <w:color w:val="000000"/>
                <w:sz w:val="16"/>
                <w:szCs w:val="16"/>
              </w:rPr>
              <w:t>W</w:t>
            </w:r>
            <w:r w:rsidRPr="00124093">
              <w:rPr>
                <w:rFonts w:asciiTheme="minorHAnsi" w:hAnsiTheme="minorHAnsi"/>
                <w:color w:val="000000"/>
                <w:sz w:val="16"/>
                <w:szCs w:val="16"/>
              </w:rPr>
              <w:t>/m</w:t>
            </w:r>
            <w:r w:rsidRPr="00124093">
              <w:rPr>
                <w:rFonts w:asciiTheme="minorHAnsi" w:hAnsiTheme="minorHAnsi"/>
                <w:color w:val="000000"/>
                <w:sz w:val="16"/>
                <w:szCs w:val="16"/>
                <w:vertAlign w:val="superscript"/>
              </w:rPr>
              <w:t>3</w:t>
            </w:r>
            <w:r w:rsidRPr="00124093">
              <w:rPr>
                <w:rFonts w:asciiTheme="minorHAnsi" w:hAnsiTheme="minorHAnsi"/>
                <w:color w:val="000000"/>
                <w:sz w:val="16"/>
                <w:szCs w:val="16"/>
              </w:rPr>
              <w:t>)</w:t>
            </w:r>
          </w:p>
        </w:tc>
        <w:tc>
          <w:tcPr>
            <w:tcW w:w="1134" w:type="dxa"/>
            <w:noWrap/>
            <w:hideMark/>
          </w:tcPr>
          <w:p w14:paraId="64AA8E86"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105</w:t>
            </w:r>
          </w:p>
        </w:tc>
        <w:tc>
          <w:tcPr>
            <w:tcW w:w="1134" w:type="dxa"/>
          </w:tcPr>
          <w:p w14:paraId="7E2A878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40</w:t>
            </w:r>
          </w:p>
        </w:tc>
        <w:tc>
          <w:tcPr>
            <w:tcW w:w="1134" w:type="dxa"/>
          </w:tcPr>
          <w:p w14:paraId="409DAED1"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42</w:t>
            </w:r>
          </w:p>
        </w:tc>
        <w:tc>
          <w:tcPr>
            <w:tcW w:w="992" w:type="dxa"/>
          </w:tcPr>
          <w:p w14:paraId="7C485613"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98</w:t>
            </w:r>
          </w:p>
        </w:tc>
        <w:tc>
          <w:tcPr>
            <w:tcW w:w="1134" w:type="dxa"/>
          </w:tcPr>
          <w:p w14:paraId="7E1B020C"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98</w:t>
            </w:r>
          </w:p>
        </w:tc>
        <w:tc>
          <w:tcPr>
            <w:tcW w:w="1014" w:type="dxa"/>
          </w:tcPr>
          <w:p w14:paraId="6D2A7CF8"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88</w:t>
            </w:r>
          </w:p>
        </w:tc>
        <w:tc>
          <w:tcPr>
            <w:tcW w:w="1354" w:type="dxa"/>
          </w:tcPr>
          <w:p w14:paraId="1209249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42</w:t>
            </w:r>
          </w:p>
        </w:tc>
      </w:tr>
      <w:tr w:rsidR="006B0620" w:rsidRPr="000F75B7" w14:paraId="14523F40" w14:textId="77777777" w:rsidTr="006A003C">
        <w:trPr>
          <w:trHeight w:val="300"/>
          <w:jc w:val="center"/>
        </w:trPr>
        <w:tc>
          <w:tcPr>
            <w:tcW w:w="1803" w:type="dxa"/>
            <w:noWrap/>
            <w:hideMark/>
          </w:tcPr>
          <w:p w14:paraId="21F38C39" w14:textId="49901763"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 xml:space="preserve">Length of </w:t>
            </w:r>
            <w:proofErr w:type="spellStart"/>
            <w:r w:rsidRPr="00124093">
              <w:rPr>
                <w:rFonts w:asciiTheme="minorHAnsi" w:hAnsiTheme="minorHAnsi"/>
                <w:color w:val="000000"/>
                <w:sz w:val="16"/>
                <w:szCs w:val="16"/>
              </w:rPr>
              <w:t>fishway</w:t>
            </w:r>
            <w:proofErr w:type="spellEnd"/>
            <w:r w:rsidRPr="00124093">
              <w:rPr>
                <w:rFonts w:asciiTheme="minorHAnsi" w:hAnsiTheme="minorHAnsi"/>
                <w:color w:val="000000"/>
                <w:sz w:val="16"/>
                <w:szCs w:val="16"/>
              </w:rPr>
              <w:t xml:space="preserve"> (</w:t>
            </w:r>
            <w:r w:rsidR="00892676">
              <w:rPr>
                <w:rFonts w:asciiTheme="minorHAnsi" w:hAnsiTheme="minorHAnsi"/>
                <w:color w:val="000000"/>
                <w:sz w:val="16"/>
                <w:szCs w:val="16"/>
              </w:rPr>
              <w:t>m</w:t>
            </w:r>
            <w:r w:rsidRPr="00124093">
              <w:rPr>
                <w:rFonts w:asciiTheme="minorHAnsi" w:hAnsiTheme="minorHAnsi"/>
                <w:color w:val="000000"/>
                <w:sz w:val="16"/>
                <w:szCs w:val="16"/>
              </w:rPr>
              <w:t>)</w:t>
            </w:r>
          </w:p>
        </w:tc>
        <w:tc>
          <w:tcPr>
            <w:tcW w:w="1134" w:type="dxa"/>
            <w:noWrap/>
            <w:hideMark/>
          </w:tcPr>
          <w:p w14:paraId="1757252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131</w:t>
            </w:r>
          </w:p>
        </w:tc>
        <w:tc>
          <w:tcPr>
            <w:tcW w:w="1134" w:type="dxa"/>
          </w:tcPr>
          <w:p w14:paraId="0537FBD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90</w:t>
            </w:r>
          </w:p>
        </w:tc>
        <w:tc>
          <w:tcPr>
            <w:tcW w:w="1134" w:type="dxa"/>
          </w:tcPr>
          <w:p w14:paraId="4FC632D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83</w:t>
            </w:r>
          </w:p>
        </w:tc>
        <w:tc>
          <w:tcPr>
            <w:tcW w:w="992" w:type="dxa"/>
          </w:tcPr>
          <w:p w14:paraId="0198342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47</w:t>
            </w:r>
          </w:p>
        </w:tc>
        <w:tc>
          <w:tcPr>
            <w:tcW w:w="1134" w:type="dxa"/>
          </w:tcPr>
          <w:p w14:paraId="47146BF1" w14:textId="77777777" w:rsidR="007666C7" w:rsidRPr="00124093" w:rsidRDefault="007666C7" w:rsidP="006B0620">
            <w:pPr>
              <w:rPr>
                <w:rFonts w:asciiTheme="minorHAnsi" w:hAnsiTheme="minorHAnsi"/>
                <w:color w:val="000000"/>
                <w:sz w:val="16"/>
                <w:szCs w:val="16"/>
              </w:rPr>
            </w:pPr>
          </w:p>
        </w:tc>
        <w:tc>
          <w:tcPr>
            <w:tcW w:w="1014" w:type="dxa"/>
          </w:tcPr>
          <w:p w14:paraId="757DDEDB"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30</w:t>
            </w:r>
          </w:p>
        </w:tc>
        <w:tc>
          <w:tcPr>
            <w:tcW w:w="1354" w:type="dxa"/>
          </w:tcPr>
          <w:p w14:paraId="78DB68D9"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17</w:t>
            </w:r>
          </w:p>
        </w:tc>
      </w:tr>
      <w:tr w:rsidR="006B0620" w:rsidRPr="000F75B7" w14:paraId="1E7D897F" w14:textId="77777777" w:rsidTr="006A003C">
        <w:trPr>
          <w:trHeight w:val="300"/>
          <w:jc w:val="center"/>
        </w:trPr>
        <w:tc>
          <w:tcPr>
            <w:tcW w:w="1803" w:type="dxa"/>
            <w:noWrap/>
            <w:hideMark/>
          </w:tcPr>
          <w:p w14:paraId="32513BD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Discharge (ML/d)</w:t>
            </w:r>
          </w:p>
        </w:tc>
        <w:tc>
          <w:tcPr>
            <w:tcW w:w="1134" w:type="dxa"/>
            <w:noWrap/>
            <w:hideMark/>
          </w:tcPr>
          <w:p w14:paraId="717071E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32</w:t>
            </w:r>
          </w:p>
        </w:tc>
        <w:tc>
          <w:tcPr>
            <w:tcW w:w="1134" w:type="dxa"/>
          </w:tcPr>
          <w:p w14:paraId="01CF895D"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38</w:t>
            </w:r>
          </w:p>
        </w:tc>
        <w:tc>
          <w:tcPr>
            <w:tcW w:w="1134" w:type="dxa"/>
          </w:tcPr>
          <w:p w14:paraId="11D5566E"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38</w:t>
            </w:r>
          </w:p>
        </w:tc>
        <w:tc>
          <w:tcPr>
            <w:tcW w:w="992" w:type="dxa"/>
          </w:tcPr>
          <w:p w14:paraId="406182CB" w14:textId="4E08165F"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w:t>
            </w:r>
            <w:r w:rsidR="004C25D5" w:rsidRPr="00124093">
              <w:rPr>
                <w:rFonts w:asciiTheme="minorHAnsi" w:hAnsiTheme="minorHAnsi"/>
                <w:color w:val="000000"/>
                <w:sz w:val="16"/>
                <w:szCs w:val="16"/>
              </w:rPr>
              <w:t>2</w:t>
            </w:r>
            <w:r w:rsidR="004C25D5">
              <w:rPr>
                <w:rFonts w:asciiTheme="minorHAnsi" w:hAnsiTheme="minorHAnsi"/>
                <w:color w:val="000000"/>
                <w:sz w:val="16"/>
                <w:szCs w:val="16"/>
              </w:rPr>
              <w:t>–</w:t>
            </w:r>
            <w:r w:rsidR="004C25D5" w:rsidRPr="00124093">
              <w:rPr>
                <w:rFonts w:asciiTheme="minorHAnsi" w:hAnsiTheme="minorHAnsi"/>
                <w:color w:val="000000"/>
                <w:sz w:val="16"/>
                <w:szCs w:val="16"/>
              </w:rPr>
              <w:t>5</w:t>
            </w:r>
            <w:r w:rsidRPr="00124093">
              <w:rPr>
                <w:rFonts w:asciiTheme="minorHAnsi" w:hAnsiTheme="minorHAnsi"/>
                <w:color w:val="000000"/>
                <w:sz w:val="16"/>
                <w:szCs w:val="16"/>
              </w:rPr>
              <w:t>8</w:t>
            </w:r>
          </w:p>
        </w:tc>
        <w:tc>
          <w:tcPr>
            <w:tcW w:w="1134" w:type="dxa"/>
          </w:tcPr>
          <w:p w14:paraId="77E38580"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32</w:t>
            </w:r>
          </w:p>
        </w:tc>
        <w:tc>
          <w:tcPr>
            <w:tcW w:w="1014" w:type="dxa"/>
          </w:tcPr>
          <w:p w14:paraId="6E8584F2"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31.1</w:t>
            </w:r>
          </w:p>
        </w:tc>
        <w:tc>
          <w:tcPr>
            <w:tcW w:w="1354" w:type="dxa"/>
          </w:tcPr>
          <w:p w14:paraId="134A2516" w14:textId="77777777" w:rsidR="007666C7" w:rsidRPr="00124093" w:rsidRDefault="007666C7" w:rsidP="006B0620">
            <w:pPr>
              <w:rPr>
                <w:rFonts w:asciiTheme="minorHAnsi" w:hAnsiTheme="minorHAnsi"/>
                <w:color w:val="000000"/>
                <w:sz w:val="16"/>
                <w:szCs w:val="16"/>
              </w:rPr>
            </w:pPr>
            <w:r w:rsidRPr="00124093">
              <w:rPr>
                <w:rFonts w:asciiTheme="minorHAnsi" w:hAnsiTheme="minorHAnsi"/>
                <w:color w:val="000000"/>
                <w:sz w:val="16"/>
                <w:szCs w:val="16"/>
              </w:rPr>
              <w:t>43</w:t>
            </w:r>
          </w:p>
        </w:tc>
      </w:tr>
    </w:tbl>
    <w:p w14:paraId="03C09A94" w14:textId="54F36A48" w:rsidR="001A5676" w:rsidRDefault="001A5676">
      <w:pPr>
        <w:spacing w:after="200" w:line="276" w:lineRule="auto"/>
        <w:rPr>
          <w:rFonts w:asciiTheme="minorHAnsi" w:hAnsiTheme="minorHAnsi"/>
        </w:rPr>
      </w:pPr>
      <w:r>
        <w:rPr>
          <w:rFonts w:asciiTheme="minorHAnsi" w:hAnsiTheme="minorHAnsi"/>
        </w:rPr>
        <w:br w:type="page"/>
      </w:r>
    </w:p>
    <w:p w14:paraId="2DD665EA" w14:textId="5ED368DE" w:rsidR="007666C7" w:rsidRPr="00124093" w:rsidRDefault="007666C7" w:rsidP="00124093">
      <w:pPr>
        <w:pStyle w:val="Caption"/>
        <w:spacing w:after="113" w:line="240" w:lineRule="atLeast"/>
        <w:rPr>
          <w:rFonts w:asciiTheme="minorHAnsi" w:hAnsiTheme="minorHAnsi"/>
          <w:b w:val="0"/>
        </w:rPr>
      </w:pPr>
      <w:r w:rsidRPr="00124093">
        <w:rPr>
          <w:rFonts w:asciiTheme="minorHAnsi" w:hAnsiTheme="minorHAnsi"/>
        </w:rPr>
        <w:lastRenderedPageBreak/>
        <w:t xml:space="preserve">Table </w:t>
      </w:r>
      <w:r w:rsidR="00256B70">
        <w:rPr>
          <w:rFonts w:asciiTheme="minorHAnsi" w:hAnsiTheme="minorHAnsi"/>
        </w:rPr>
        <w:t>S4</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The relationship</w:t>
      </w:r>
      <w:r w:rsidR="00460AE3">
        <w:rPr>
          <w:rFonts w:asciiTheme="minorHAnsi" w:hAnsiTheme="minorHAnsi"/>
          <w:b w:val="0"/>
        </w:rPr>
        <w:t>s</w:t>
      </w:r>
      <w:r w:rsidRPr="00124093">
        <w:rPr>
          <w:rFonts w:asciiTheme="minorHAnsi" w:hAnsiTheme="minorHAnsi"/>
          <w:b w:val="0"/>
        </w:rPr>
        <w:t xml:space="preserve"> </w:t>
      </w:r>
      <w:r w:rsidR="00460AE3">
        <w:rPr>
          <w:rFonts w:asciiTheme="minorHAnsi" w:hAnsiTheme="minorHAnsi"/>
          <w:b w:val="0"/>
        </w:rPr>
        <w:t>between</w:t>
      </w:r>
      <w:r w:rsidR="00460AE3" w:rsidRPr="00124093">
        <w:rPr>
          <w:rFonts w:asciiTheme="minorHAnsi" w:hAnsiTheme="minorHAnsi"/>
          <w:b w:val="0"/>
        </w:rPr>
        <w:t xml:space="preserve"> </w:t>
      </w:r>
      <w:proofErr w:type="spellStart"/>
      <w:r w:rsidRPr="00124093">
        <w:rPr>
          <w:rFonts w:asciiTheme="minorHAnsi" w:hAnsiTheme="minorHAnsi"/>
          <w:b w:val="0"/>
        </w:rPr>
        <w:t>fishway</w:t>
      </w:r>
      <w:proofErr w:type="spellEnd"/>
      <w:r w:rsidRPr="00124093">
        <w:rPr>
          <w:rFonts w:asciiTheme="minorHAnsi" w:hAnsiTheme="minorHAnsi"/>
          <w:b w:val="0"/>
        </w:rPr>
        <w:t xml:space="preserve"> hydraulic parameters and fish size for coastal and inland vertical-slot fishways</w:t>
      </w:r>
      <w:r w:rsidR="006E4289">
        <w:rPr>
          <w:rFonts w:asciiTheme="minorHAnsi" w:hAnsiTheme="minorHAnsi"/>
          <w:b w:val="0"/>
        </w:rPr>
        <w:t>;</w:t>
      </w:r>
      <w:r w:rsidR="006E4289" w:rsidRPr="00124093">
        <w:rPr>
          <w:rFonts w:asciiTheme="minorHAnsi" w:hAnsiTheme="minorHAnsi"/>
          <w:b w:val="0"/>
        </w:rPr>
        <w:t xml:space="preserve"> </w:t>
      </w:r>
      <w:r w:rsidRPr="00124093">
        <w:rPr>
          <w:rFonts w:asciiTheme="minorHAnsi" w:hAnsiTheme="minorHAnsi"/>
          <w:b w:val="0"/>
        </w:rPr>
        <w:t>all parameters should be reviewed on a site-by-site basis.</w:t>
      </w:r>
    </w:p>
    <w:tbl>
      <w:tblPr>
        <w:tblStyle w:val="TableGrid"/>
        <w:tblW w:w="9639" w:type="dxa"/>
        <w:tblInd w:w="108" w:type="dxa"/>
        <w:tblLook w:val="04A0" w:firstRow="1" w:lastRow="0" w:firstColumn="1" w:lastColumn="0" w:noHBand="0" w:noVBand="1"/>
      </w:tblPr>
      <w:tblGrid>
        <w:gridCol w:w="1701"/>
        <w:gridCol w:w="942"/>
        <w:gridCol w:w="1207"/>
        <w:gridCol w:w="940"/>
        <w:gridCol w:w="1714"/>
        <w:gridCol w:w="886"/>
        <w:gridCol w:w="1382"/>
        <w:gridCol w:w="867"/>
      </w:tblGrid>
      <w:tr w:rsidR="009A16B7" w:rsidRPr="007152AC" w14:paraId="589E53A8" w14:textId="77777777" w:rsidTr="006A003C">
        <w:tc>
          <w:tcPr>
            <w:tcW w:w="1701" w:type="dxa"/>
          </w:tcPr>
          <w:p w14:paraId="15107EDA" w14:textId="77777777" w:rsidR="007666C7" w:rsidRPr="00124093" w:rsidRDefault="007666C7">
            <w:pPr>
              <w:rPr>
                <w:rFonts w:asciiTheme="minorHAnsi" w:hAnsiTheme="minorHAnsi"/>
                <w:b/>
                <w:sz w:val="16"/>
                <w:szCs w:val="16"/>
              </w:rPr>
            </w:pPr>
          </w:p>
        </w:tc>
        <w:tc>
          <w:tcPr>
            <w:tcW w:w="942" w:type="dxa"/>
          </w:tcPr>
          <w:p w14:paraId="34DF378E" w14:textId="7394B585" w:rsidR="007666C7" w:rsidRPr="00124093" w:rsidRDefault="007666C7">
            <w:pPr>
              <w:rPr>
                <w:rFonts w:asciiTheme="minorHAnsi" w:hAnsiTheme="minorHAnsi"/>
                <w:b/>
                <w:sz w:val="16"/>
                <w:szCs w:val="16"/>
              </w:rPr>
            </w:pPr>
            <w:r w:rsidRPr="00124093">
              <w:rPr>
                <w:rFonts w:asciiTheme="minorHAnsi" w:hAnsiTheme="minorHAnsi"/>
                <w:b/>
                <w:sz w:val="16"/>
                <w:szCs w:val="16"/>
              </w:rPr>
              <w:t xml:space="preserve">Minimum </w:t>
            </w:r>
            <w:r w:rsidR="006E4289">
              <w:rPr>
                <w:rFonts w:asciiTheme="minorHAnsi" w:hAnsiTheme="minorHAnsi"/>
                <w:b/>
                <w:sz w:val="16"/>
                <w:szCs w:val="16"/>
              </w:rPr>
              <w:t>d</w:t>
            </w:r>
            <w:r w:rsidR="006E4289" w:rsidRPr="00124093">
              <w:rPr>
                <w:rFonts w:asciiTheme="minorHAnsi" w:hAnsiTheme="minorHAnsi"/>
                <w:b/>
                <w:sz w:val="16"/>
                <w:szCs w:val="16"/>
              </w:rPr>
              <w:t xml:space="preserve">epth </w:t>
            </w:r>
            <w:r w:rsidRPr="00124093">
              <w:rPr>
                <w:rFonts w:asciiTheme="minorHAnsi" w:hAnsiTheme="minorHAnsi"/>
                <w:b/>
                <w:sz w:val="16"/>
                <w:szCs w:val="16"/>
              </w:rPr>
              <w:t>(</w:t>
            </w:r>
            <w:r w:rsidR="00892676" w:rsidRPr="004B5EB1">
              <w:rPr>
                <w:rFonts w:asciiTheme="minorHAnsi" w:hAnsiTheme="minorHAnsi"/>
                <w:b/>
                <w:sz w:val="16"/>
                <w:szCs w:val="16"/>
              </w:rPr>
              <w:t>m</w:t>
            </w:r>
            <w:r w:rsidRPr="00124093">
              <w:rPr>
                <w:rFonts w:asciiTheme="minorHAnsi" w:hAnsiTheme="minorHAnsi"/>
                <w:b/>
                <w:sz w:val="16"/>
                <w:szCs w:val="16"/>
              </w:rPr>
              <w:t>)</w:t>
            </w:r>
          </w:p>
        </w:tc>
        <w:tc>
          <w:tcPr>
            <w:tcW w:w="1207" w:type="dxa"/>
          </w:tcPr>
          <w:p w14:paraId="72630B90" w14:textId="2B049765" w:rsidR="007666C7" w:rsidRPr="00124093" w:rsidRDefault="007666C7">
            <w:pPr>
              <w:rPr>
                <w:rFonts w:asciiTheme="minorHAnsi" w:hAnsiTheme="minorHAnsi"/>
                <w:b/>
                <w:sz w:val="16"/>
                <w:szCs w:val="16"/>
              </w:rPr>
            </w:pPr>
            <w:r w:rsidRPr="00124093">
              <w:rPr>
                <w:rFonts w:asciiTheme="minorHAnsi" w:hAnsiTheme="minorHAnsi"/>
                <w:b/>
                <w:sz w:val="16"/>
                <w:szCs w:val="16"/>
              </w:rPr>
              <w:t>Minimum pool size (</w:t>
            </w:r>
            <w:r w:rsidR="00892676" w:rsidRPr="004B5EB1">
              <w:rPr>
                <w:rFonts w:asciiTheme="minorHAnsi" w:hAnsiTheme="minorHAnsi"/>
                <w:b/>
                <w:sz w:val="16"/>
                <w:szCs w:val="16"/>
              </w:rPr>
              <w:t>m</w:t>
            </w:r>
            <w:r w:rsidRPr="00124093">
              <w:rPr>
                <w:rFonts w:asciiTheme="minorHAnsi" w:hAnsiTheme="minorHAnsi"/>
                <w:b/>
                <w:sz w:val="16"/>
                <w:szCs w:val="16"/>
              </w:rPr>
              <w:t>)</w:t>
            </w:r>
          </w:p>
        </w:tc>
        <w:tc>
          <w:tcPr>
            <w:tcW w:w="940" w:type="dxa"/>
          </w:tcPr>
          <w:p w14:paraId="5CBF905E" w14:textId="2A23BD9F" w:rsidR="007666C7" w:rsidRPr="00124093" w:rsidRDefault="007666C7">
            <w:pPr>
              <w:rPr>
                <w:rFonts w:asciiTheme="minorHAnsi" w:hAnsiTheme="minorHAnsi"/>
                <w:b/>
                <w:sz w:val="16"/>
                <w:szCs w:val="16"/>
              </w:rPr>
            </w:pPr>
            <w:r w:rsidRPr="00124093">
              <w:rPr>
                <w:rFonts w:asciiTheme="minorHAnsi" w:hAnsiTheme="minorHAnsi"/>
                <w:b/>
                <w:sz w:val="16"/>
                <w:szCs w:val="16"/>
              </w:rPr>
              <w:t>Average turbulence (W</w:t>
            </w:r>
            <w:r w:rsidR="00430C89">
              <w:rPr>
                <w:rFonts w:asciiTheme="minorHAnsi" w:hAnsiTheme="minorHAnsi"/>
                <w:b/>
                <w:sz w:val="16"/>
                <w:szCs w:val="16"/>
              </w:rPr>
              <w:t>/</w:t>
            </w:r>
            <w:r w:rsidRPr="00124093">
              <w:rPr>
                <w:rFonts w:asciiTheme="minorHAnsi" w:hAnsiTheme="minorHAnsi"/>
                <w:b/>
                <w:sz w:val="16"/>
                <w:szCs w:val="16"/>
              </w:rPr>
              <w:t>m</w:t>
            </w:r>
            <w:r w:rsidRPr="00124093">
              <w:rPr>
                <w:rFonts w:asciiTheme="minorHAnsi" w:hAnsiTheme="minorHAnsi"/>
                <w:b/>
                <w:sz w:val="16"/>
                <w:szCs w:val="16"/>
                <w:vertAlign w:val="superscript"/>
              </w:rPr>
              <w:t>3</w:t>
            </w:r>
            <w:r w:rsidRPr="00124093">
              <w:rPr>
                <w:rFonts w:asciiTheme="minorHAnsi" w:hAnsiTheme="minorHAnsi"/>
                <w:b/>
                <w:sz w:val="16"/>
                <w:szCs w:val="16"/>
              </w:rPr>
              <w:t>)</w:t>
            </w:r>
          </w:p>
        </w:tc>
        <w:tc>
          <w:tcPr>
            <w:tcW w:w="1714" w:type="dxa"/>
          </w:tcPr>
          <w:p w14:paraId="3C124622" w14:textId="6AC43C60" w:rsidR="007666C7" w:rsidRPr="00124093" w:rsidRDefault="007666C7">
            <w:pPr>
              <w:rPr>
                <w:rFonts w:asciiTheme="minorHAnsi" w:hAnsiTheme="minorHAnsi"/>
                <w:b/>
                <w:sz w:val="16"/>
                <w:szCs w:val="16"/>
              </w:rPr>
            </w:pPr>
            <w:r w:rsidRPr="00124093">
              <w:rPr>
                <w:rFonts w:asciiTheme="minorHAnsi" w:hAnsiTheme="minorHAnsi"/>
                <w:b/>
                <w:sz w:val="16"/>
                <w:szCs w:val="16"/>
              </w:rPr>
              <w:t xml:space="preserve">Maximum water velocity over 0.1 </w:t>
            </w:r>
            <w:r w:rsidR="00892676" w:rsidRPr="004B5EB1">
              <w:rPr>
                <w:rFonts w:asciiTheme="minorHAnsi" w:hAnsiTheme="minorHAnsi"/>
                <w:b/>
                <w:sz w:val="16"/>
                <w:szCs w:val="16"/>
              </w:rPr>
              <w:t>m</w:t>
            </w:r>
            <w:r w:rsidRPr="00124093">
              <w:rPr>
                <w:rFonts w:asciiTheme="minorHAnsi" w:hAnsiTheme="minorHAnsi"/>
                <w:b/>
                <w:sz w:val="16"/>
                <w:szCs w:val="16"/>
              </w:rPr>
              <w:t xml:space="preserve"> at </w:t>
            </w:r>
            <w:r w:rsidRPr="00124093">
              <w:rPr>
                <w:rFonts w:asciiTheme="minorHAnsi" w:hAnsiTheme="minorHAnsi"/>
                <w:b/>
                <w:i/>
                <w:sz w:val="16"/>
                <w:szCs w:val="16"/>
              </w:rPr>
              <w:t xml:space="preserve">vena </w:t>
            </w:r>
            <w:proofErr w:type="spellStart"/>
            <w:r w:rsidRPr="00124093">
              <w:rPr>
                <w:rFonts w:asciiTheme="minorHAnsi" w:hAnsiTheme="minorHAnsi"/>
                <w:b/>
                <w:i/>
                <w:sz w:val="16"/>
                <w:szCs w:val="16"/>
              </w:rPr>
              <w:t>contracta</w:t>
            </w:r>
            <w:proofErr w:type="spellEnd"/>
            <w:r w:rsidRPr="00124093">
              <w:rPr>
                <w:rFonts w:asciiTheme="minorHAnsi" w:hAnsiTheme="minorHAnsi"/>
                <w:b/>
                <w:sz w:val="16"/>
                <w:szCs w:val="16"/>
              </w:rPr>
              <w:t xml:space="preserve"> (</w:t>
            </w:r>
            <w:r w:rsidR="00892676" w:rsidRPr="004B5EB1">
              <w:rPr>
                <w:rFonts w:asciiTheme="minorHAnsi" w:hAnsiTheme="minorHAnsi"/>
                <w:b/>
                <w:sz w:val="16"/>
                <w:szCs w:val="16"/>
              </w:rPr>
              <w:t>m</w:t>
            </w:r>
            <w:r w:rsidRPr="00124093">
              <w:rPr>
                <w:rFonts w:asciiTheme="minorHAnsi" w:hAnsiTheme="minorHAnsi"/>
                <w:b/>
                <w:sz w:val="16"/>
                <w:szCs w:val="16"/>
              </w:rPr>
              <w:t>/s)</w:t>
            </w:r>
          </w:p>
        </w:tc>
        <w:tc>
          <w:tcPr>
            <w:tcW w:w="886" w:type="dxa"/>
          </w:tcPr>
          <w:p w14:paraId="241953FB" w14:textId="054D19CD" w:rsidR="007666C7" w:rsidRPr="00124093" w:rsidRDefault="007666C7">
            <w:pPr>
              <w:rPr>
                <w:rFonts w:asciiTheme="minorHAnsi" w:hAnsiTheme="minorHAnsi"/>
                <w:b/>
                <w:sz w:val="16"/>
                <w:szCs w:val="16"/>
              </w:rPr>
            </w:pPr>
            <w:r w:rsidRPr="00124093">
              <w:rPr>
                <w:rFonts w:asciiTheme="minorHAnsi" w:hAnsiTheme="minorHAnsi"/>
                <w:b/>
                <w:sz w:val="16"/>
                <w:szCs w:val="16"/>
              </w:rPr>
              <w:t>Slot width (</w:t>
            </w:r>
            <w:r w:rsidR="00892676" w:rsidRPr="004B5EB1">
              <w:rPr>
                <w:rFonts w:asciiTheme="minorHAnsi" w:hAnsiTheme="minorHAnsi"/>
                <w:b/>
                <w:sz w:val="16"/>
                <w:szCs w:val="16"/>
              </w:rPr>
              <w:t>m</w:t>
            </w:r>
            <w:r w:rsidRPr="00124093">
              <w:rPr>
                <w:rFonts w:asciiTheme="minorHAnsi" w:hAnsiTheme="minorHAnsi"/>
                <w:b/>
                <w:sz w:val="16"/>
                <w:szCs w:val="16"/>
              </w:rPr>
              <w:t>)</w:t>
            </w:r>
          </w:p>
        </w:tc>
        <w:tc>
          <w:tcPr>
            <w:tcW w:w="1382" w:type="dxa"/>
          </w:tcPr>
          <w:p w14:paraId="7AB77E8D" w14:textId="2901AE80" w:rsidR="007666C7" w:rsidRPr="00124093" w:rsidRDefault="007666C7">
            <w:pPr>
              <w:rPr>
                <w:rFonts w:asciiTheme="minorHAnsi" w:hAnsiTheme="minorHAnsi"/>
                <w:b/>
                <w:sz w:val="16"/>
                <w:szCs w:val="16"/>
              </w:rPr>
            </w:pPr>
            <w:proofErr w:type="spellStart"/>
            <w:r w:rsidRPr="00124093">
              <w:rPr>
                <w:rFonts w:asciiTheme="minorHAnsi" w:hAnsiTheme="minorHAnsi"/>
                <w:b/>
                <w:sz w:val="16"/>
                <w:szCs w:val="16"/>
              </w:rPr>
              <w:t>Fishway</w:t>
            </w:r>
            <w:proofErr w:type="spellEnd"/>
            <w:r w:rsidRPr="00124093">
              <w:rPr>
                <w:rFonts w:asciiTheme="minorHAnsi" w:hAnsiTheme="minorHAnsi"/>
                <w:b/>
                <w:sz w:val="16"/>
                <w:szCs w:val="16"/>
              </w:rPr>
              <w:t xml:space="preserve"> </w:t>
            </w:r>
            <w:r w:rsidR="006E4289">
              <w:rPr>
                <w:rFonts w:asciiTheme="minorHAnsi" w:hAnsiTheme="minorHAnsi"/>
                <w:b/>
                <w:sz w:val="16"/>
                <w:szCs w:val="16"/>
              </w:rPr>
              <w:t>s</w:t>
            </w:r>
            <w:r w:rsidR="006E4289" w:rsidRPr="00124093">
              <w:rPr>
                <w:rFonts w:asciiTheme="minorHAnsi" w:hAnsiTheme="minorHAnsi"/>
                <w:b/>
                <w:sz w:val="16"/>
                <w:szCs w:val="16"/>
              </w:rPr>
              <w:t xml:space="preserve">lope </w:t>
            </w:r>
            <w:r w:rsidRPr="00124093">
              <w:rPr>
                <w:rFonts w:asciiTheme="minorHAnsi" w:hAnsiTheme="minorHAnsi"/>
                <w:b/>
                <w:sz w:val="16"/>
                <w:szCs w:val="16"/>
              </w:rPr>
              <w:t>(</w:t>
            </w:r>
            <w:r w:rsidR="00892676" w:rsidRPr="004B5EB1">
              <w:rPr>
                <w:rFonts w:asciiTheme="minorHAnsi" w:hAnsiTheme="minorHAnsi"/>
                <w:b/>
                <w:sz w:val="16"/>
                <w:szCs w:val="16"/>
              </w:rPr>
              <w:t>m</w:t>
            </w:r>
            <w:r w:rsidRPr="00124093">
              <w:rPr>
                <w:rFonts w:asciiTheme="minorHAnsi" w:hAnsiTheme="minorHAnsi"/>
                <w:b/>
                <w:sz w:val="16"/>
                <w:szCs w:val="16"/>
              </w:rPr>
              <w:t>)</w:t>
            </w:r>
          </w:p>
        </w:tc>
        <w:tc>
          <w:tcPr>
            <w:tcW w:w="867" w:type="dxa"/>
          </w:tcPr>
          <w:p w14:paraId="6C7ED42B" w14:textId="77A62D6E" w:rsidR="007666C7" w:rsidRPr="00124093" w:rsidRDefault="008973DC">
            <w:pPr>
              <w:rPr>
                <w:rFonts w:asciiTheme="minorHAnsi" w:hAnsiTheme="minorHAnsi"/>
                <w:b/>
                <w:sz w:val="16"/>
                <w:szCs w:val="16"/>
              </w:rPr>
            </w:pPr>
            <w:r>
              <w:rPr>
                <w:rFonts w:asciiTheme="minorHAnsi" w:hAnsiTheme="minorHAnsi"/>
                <w:b/>
                <w:sz w:val="16"/>
                <w:szCs w:val="16"/>
              </w:rPr>
              <w:t>Head loss</w:t>
            </w:r>
            <w:r w:rsidR="007666C7" w:rsidRPr="00124093">
              <w:rPr>
                <w:rFonts w:asciiTheme="minorHAnsi" w:hAnsiTheme="minorHAnsi"/>
                <w:b/>
                <w:sz w:val="16"/>
                <w:szCs w:val="16"/>
              </w:rPr>
              <w:t xml:space="preserve"> between pools (</w:t>
            </w:r>
            <w:r w:rsidR="00892676" w:rsidRPr="004B5EB1">
              <w:rPr>
                <w:rFonts w:asciiTheme="minorHAnsi" w:hAnsiTheme="minorHAnsi"/>
                <w:b/>
                <w:sz w:val="16"/>
                <w:szCs w:val="16"/>
              </w:rPr>
              <w:t>m</w:t>
            </w:r>
            <w:r w:rsidR="007666C7" w:rsidRPr="00124093">
              <w:rPr>
                <w:rFonts w:asciiTheme="minorHAnsi" w:hAnsiTheme="minorHAnsi"/>
                <w:b/>
                <w:sz w:val="16"/>
                <w:szCs w:val="16"/>
              </w:rPr>
              <w:t>)</w:t>
            </w:r>
          </w:p>
        </w:tc>
      </w:tr>
      <w:tr w:rsidR="009A16B7" w:rsidRPr="000F75B7" w14:paraId="28614069" w14:textId="77777777" w:rsidTr="006A003C">
        <w:tc>
          <w:tcPr>
            <w:tcW w:w="1701" w:type="dxa"/>
          </w:tcPr>
          <w:p w14:paraId="4CFC2C5F" w14:textId="732A308F" w:rsidR="007666C7" w:rsidRPr="00124093" w:rsidRDefault="007666C7" w:rsidP="00D76CBD">
            <w:pPr>
              <w:rPr>
                <w:rFonts w:asciiTheme="minorHAnsi" w:hAnsiTheme="minorHAnsi"/>
                <w:sz w:val="16"/>
                <w:szCs w:val="16"/>
              </w:rPr>
            </w:pPr>
            <w:r w:rsidRPr="00124093">
              <w:rPr>
                <w:rFonts w:asciiTheme="minorHAnsi" w:hAnsiTheme="minorHAnsi"/>
                <w:sz w:val="16"/>
                <w:szCs w:val="16"/>
              </w:rPr>
              <w:t>Large</w:t>
            </w:r>
            <w:r w:rsidR="007152AC">
              <w:rPr>
                <w:rFonts w:asciiTheme="minorHAnsi" w:hAnsiTheme="minorHAnsi"/>
                <w:sz w:val="16"/>
                <w:szCs w:val="16"/>
              </w:rPr>
              <w:t>-</w:t>
            </w:r>
            <w:r w:rsidRPr="00124093">
              <w:rPr>
                <w:rFonts w:asciiTheme="minorHAnsi" w:hAnsiTheme="minorHAnsi"/>
                <w:sz w:val="16"/>
                <w:szCs w:val="16"/>
              </w:rPr>
              <w:t>bodied fish (50</w:t>
            </w:r>
            <w:r w:rsidR="004C25D5" w:rsidRPr="00124093">
              <w:rPr>
                <w:rFonts w:asciiTheme="minorHAnsi" w:hAnsiTheme="minorHAnsi"/>
                <w:sz w:val="16"/>
                <w:szCs w:val="16"/>
              </w:rPr>
              <w:t>0</w:t>
            </w:r>
            <w:r w:rsidR="004C25D5">
              <w:rPr>
                <w:rFonts w:asciiTheme="minorHAnsi" w:hAnsiTheme="minorHAnsi"/>
                <w:sz w:val="16"/>
                <w:szCs w:val="16"/>
              </w:rPr>
              <w:t>–</w:t>
            </w:r>
            <w:r w:rsidR="004C25D5" w:rsidRPr="00124093">
              <w:rPr>
                <w:rFonts w:asciiTheme="minorHAnsi" w:hAnsiTheme="minorHAnsi"/>
                <w:sz w:val="16"/>
                <w:szCs w:val="16"/>
              </w:rPr>
              <w:t>1</w:t>
            </w:r>
            <w:r w:rsidRPr="00124093">
              <w:rPr>
                <w:rFonts w:asciiTheme="minorHAnsi" w:hAnsiTheme="minorHAnsi"/>
                <w:sz w:val="16"/>
                <w:szCs w:val="16"/>
              </w:rPr>
              <w:t xml:space="preserve">000 mm </w:t>
            </w:r>
            <w:r w:rsidR="00D76CBD">
              <w:rPr>
                <w:rFonts w:asciiTheme="minorHAnsi" w:hAnsiTheme="minorHAnsi"/>
                <w:sz w:val="16"/>
                <w:szCs w:val="16"/>
              </w:rPr>
              <w:t>l</w:t>
            </w:r>
            <w:r w:rsidRPr="00124093">
              <w:rPr>
                <w:rFonts w:asciiTheme="minorHAnsi" w:hAnsiTheme="minorHAnsi"/>
                <w:sz w:val="16"/>
                <w:szCs w:val="16"/>
              </w:rPr>
              <w:t>ong)</w:t>
            </w:r>
          </w:p>
        </w:tc>
        <w:tc>
          <w:tcPr>
            <w:tcW w:w="942" w:type="dxa"/>
          </w:tcPr>
          <w:p w14:paraId="013F1846" w14:textId="38824292" w:rsidR="007666C7" w:rsidRPr="00124093" w:rsidRDefault="007666C7" w:rsidP="00124093">
            <w:pPr>
              <w:rPr>
                <w:rFonts w:asciiTheme="minorHAnsi" w:hAnsiTheme="minorHAnsi"/>
                <w:sz w:val="16"/>
                <w:szCs w:val="16"/>
              </w:rPr>
            </w:pPr>
            <w:r w:rsidRPr="00124093">
              <w:rPr>
                <w:rFonts w:asciiTheme="minorHAnsi" w:hAnsiTheme="minorHAnsi"/>
                <w:sz w:val="16"/>
                <w:szCs w:val="16"/>
              </w:rPr>
              <w:t>1.</w:t>
            </w:r>
            <w:r w:rsidR="004C25D5" w:rsidRPr="00124093">
              <w:rPr>
                <w:rFonts w:asciiTheme="minorHAnsi" w:hAnsiTheme="minorHAnsi"/>
                <w:sz w:val="16"/>
                <w:szCs w:val="16"/>
              </w:rPr>
              <w:t>0</w:t>
            </w:r>
            <w:r w:rsidR="004C25D5">
              <w:rPr>
                <w:rFonts w:asciiTheme="minorHAnsi" w:hAnsiTheme="minorHAnsi"/>
                <w:sz w:val="16"/>
                <w:szCs w:val="16"/>
              </w:rPr>
              <w:t>–</w:t>
            </w:r>
            <w:r w:rsidR="004C25D5" w:rsidRPr="00124093">
              <w:rPr>
                <w:rFonts w:asciiTheme="minorHAnsi" w:hAnsiTheme="minorHAnsi"/>
                <w:sz w:val="16"/>
                <w:szCs w:val="16"/>
              </w:rPr>
              <w:t>1</w:t>
            </w:r>
            <w:r w:rsidRPr="00124093">
              <w:rPr>
                <w:rFonts w:asciiTheme="minorHAnsi" w:hAnsiTheme="minorHAnsi"/>
                <w:sz w:val="16"/>
                <w:szCs w:val="16"/>
              </w:rPr>
              <w:t>.5</w:t>
            </w:r>
          </w:p>
        </w:tc>
        <w:tc>
          <w:tcPr>
            <w:tcW w:w="1207" w:type="dxa"/>
          </w:tcPr>
          <w:p w14:paraId="6C92EE26" w14:textId="0961F851" w:rsidR="007666C7" w:rsidRPr="00124093" w:rsidRDefault="007666C7" w:rsidP="00124093">
            <w:pPr>
              <w:rPr>
                <w:rFonts w:asciiTheme="minorHAnsi" w:hAnsiTheme="minorHAnsi"/>
                <w:sz w:val="16"/>
                <w:szCs w:val="16"/>
              </w:rPr>
            </w:pPr>
            <w:r w:rsidRPr="00124093">
              <w:rPr>
                <w:rFonts w:asciiTheme="minorHAnsi" w:hAnsiTheme="minorHAnsi"/>
                <w:sz w:val="16"/>
                <w:szCs w:val="16"/>
              </w:rPr>
              <w:t xml:space="preserve">3.0 </w:t>
            </w:r>
            <w:r w:rsidR="006E4289">
              <w:rPr>
                <w:rFonts w:asciiTheme="minorHAnsi" w:hAnsiTheme="minorHAnsi"/>
                <w:color w:val="000000"/>
                <w:sz w:val="16"/>
                <w:szCs w:val="16"/>
              </w:rPr>
              <w:sym w:font="Symbol" w:char="F0B4"/>
            </w:r>
            <w:r w:rsidRPr="00124093">
              <w:rPr>
                <w:rFonts w:asciiTheme="minorHAnsi" w:hAnsiTheme="minorHAnsi"/>
                <w:sz w:val="16"/>
                <w:szCs w:val="16"/>
              </w:rPr>
              <w:t xml:space="preserve"> 2.0</w:t>
            </w:r>
          </w:p>
        </w:tc>
        <w:tc>
          <w:tcPr>
            <w:tcW w:w="940" w:type="dxa"/>
          </w:tcPr>
          <w:p w14:paraId="5BC714E6"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90</w:t>
            </w:r>
          </w:p>
        </w:tc>
        <w:tc>
          <w:tcPr>
            <w:tcW w:w="1714" w:type="dxa"/>
          </w:tcPr>
          <w:p w14:paraId="7F79B2E9"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1.8</w:t>
            </w:r>
          </w:p>
        </w:tc>
        <w:tc>
          <w:tcPr>
            <w:tcW w:w="886" w:type="dxa"/>
          </w:tcPr>
          <w:p w14:paraId="7AD1A268"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0.3 to 0.35</w:t>
            </w:r>
          </w:p>
        </w:tc>
        <w:tc>
          <w:tcPr>
            <w:tcW w:w="1382" w:type="dxa"/>
          </w:tcPr>
          <w:p w14:paraId="57506318" w14:textId="3A68ED17" w:rsidR="007666C7" w:rsidRPr="00124093" w:rsidRDefault="007666C7" w:rsidP="00124093">
            <w:pPr>
              <w:rPr>
                <w:rFonts w:asciiTheme="minorHAnsi" w:hAnsiTheme="minorHAnsi"/>
                <w:sz w:val="16"/>
                <w:szCs w:val="16"/>
              </w:rPr>
            </w:pPr>
            <w:r w:rsidRPr="00124093">
              <w:rPr>
                <w:rFonts w:asciiTheme="minorHAnsi" w:hAnsiTheme="minorHAnsi"/>
                <w:sz w:val="16"/>
                <w:szCs w:val="16"/>
              </w:rPr>
              <w:t>1v:20h</w:t>
            </w:r>
          </w:p>
        </w:tc>
        <w:tc>
          <w:tcPr>
            <w:tcW w:w="867" w:type="dxa"/>
          </w:tcPr>
          <w:p w14:paraId="41F67E8A" w14:textId="28B644FA" w:rsidR="007666C7" w:rsidRPr="00124093" w:rsidRDefault="007666C7" w:rsidP="00124093">
            <w:pPr>
              <w:rPr>
                <w:rFonts w:asciiTheme="minorHAnsi" w:hAnsiTheme="minorHAnsi"/>
                <w:sz w:val="16"/>
                <w:szCs w:val="16"/>
              </w:rPr>
            </w:pPr>
            <w:r w:rsidRPr="00124093">
              <w:rPr>
                <w:rFonts w:asciiTheme="minorHAnsi" w:hAnsiTheme="minorHAnsi"/>
                <w:sz w:val="16"/>
                <w:szCs w:val="16"/>
              </w:rPr>
              <w:t>0.1</w:t>
            </w:r>
            <w:r w:rsidR="004C25D5" w:rsidRPr="00124093">
              <w:rPr>
                <w:rFonts w:asciiTheme="minorHAnsi" w:hAnsiTheme="minorHAnsi"/>
                <w:sz w:val="16"/>
                <w:szCs w:val="16"/>
              </w:rPr>
              <w:t>5</w:t>
            </w:r>
            <w:r w:rsidR="004C25D5">
              <w:rPr>
                <w:rFonts w:asciiTheme="minorHAnsi" w:hAnsiTheme="minorHAnsi"/>
                <w:sz w:val="16"/>
                <w:szCs w:val="16"/>
              </w:rPr>
              <w:t>–</w:t>
            </w:r>
            <w:r w:rsidR="004C25D5" w:rsidRPr="00124093">
              <w:rPr>
                <w:rFonts w:asciiTheme="minorHAnsi" w:hAnsiTheme="minorHAnsi"/>
                <w:sz w:val="16"/>
                <w:szCs w:val="16"/>
              </w:rPr>
              <w:t>0</w:t>
            </w:r>
            <w:r w:rsidRPr="00124093">
              <w:rPr>
                <w:rFonts w:asciiTheme="minorHAnsi" w:hAnsiTheme="minorHAnsi"/>
                <w:sz w:val="16"/>
                <w:szCs w:val="16"/>
              </w:rPr>
              <w:t>.165</w:t>
            </w:r>
          </w:p>
        </w:tc>
      </w:tr>
      <w:tr w:rsidR="009A16B7" w:rsidRPr="000F75B7" w14:paraId="5F5EF030" w14:textId="77777777" w:rsidTr="006A003C">
        <w:tc>
          <w:tcPr>
            <w:tcW w:w="1701" w:type="dxa"/>
          </w:tcPr>
          <w:p w14:paraId="35F0D28A" w14:textId="0E7FFFEA" w:rsidR="007666C7" w:rsidRPr="00124093" w:rsidRDefault="007666C7" w:rsidP="00124093">
            <w:pPr>
              <w:rPr>
                <w:rFonts w:asciiTheme="minorHAnsi" w:hAnsiTheme="minorHAnsi"/>
                <w:sz w:val="16"/>
                <w:szCs w:val="16"/>
              </w:rPr>
            </w:pPr>
            <w:r w:rsidRPr="00124093">
              <w:rPr>
                <w:rFonts w:asciiTheme="minorHAnsi" w:hAnsiTheme="minorHAnsi"/>
                <w:sz w:val="16"/>
                <w:szCs w:val="16"/>
              </w:rPr>
              <w:t>Medium</w:t>
            </w:r>
            <w:r w:rsidR="007152AC">
              <w:rPr>
                <w:rFonts w:asciiTheme="minorHAnsi" w:hAnsiTheme="minorHAnsi"/>
                <w:sz w:val="16"/>
                <w:szCs w:val="16"/>
              </w:rPr>
              <w:t>-</w:t>
            </w:r>
            <w:r w:rsidRPr="00124093">
              <w:rPr>
                <w:rFonts w:asciiTheme="minorHAnsi" w:hAnsiTheme="minorHAnsi"/>
                <w:sz w:val="16"/>
                <w:szCs w:val="16"/>
              </w:rPr>
              <w:t>bodied fish (9</w:t>
            </w:r>
            <w:r w:rsidR="004C25D5" w:rsidRPr="00124093">
              <w:rPr>
                <w:rFonts w:asciiTheme="minorHAnsi" w:hAnsiTheme="minorHAnsi"/>
                <w:sz w:val="16"/>
                <w:szCs w:val="16"/>
              </w:rPr>
              <w:t>0</w:t>
            </w:r>
            <w:r w:rsidR="004C25D5">
              <w:rPr>
                <w:rFonts w:asciiTheme="minorHAnsi" w:hAnsiTheme="minorHAnsi"/>
                <w:sz w:val="16"/>
                <w:szCs w:val="16"/>
              </w:rPr>
              <w:t>–</w:t>
            </w:r>
            <w:r w:rsidR="004C25D5" w:rsidRPr="00124093">
              <w:rPr>
                <w:rFonts w:asciiTheme="minorHAnsi" w:hAnsiTheme="minorHAnsi"/>
                <w:sz w:val="16"/>
                <w:szCs w:val="16"/>
              </w:rPr>
              <w:t>5</w:t>
            </w:r>
            <w:r w:rsidRPr="00124093">
              <w:rPr>
                <w:rFonts w:asciiTheme="minorHAnsi" w:hAnsiTheme="minorHAnsi"/>
                <w:sz w:val="16"/>
                <w:szCs w:val="16"/>
              </w:rPr>
              <w:t>00 mm long)</w:t>
            </w:r>
          </w:p>
        </w:tc>
        <w:tc>
          <w:tcPr>
            <w:tcW w:w="942" w:type="dxa"/>
          </w:tcPr>
          <w:p w14:paraId="72C9BC2A"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0.8</w:t>
            </w:r>
          </w:p>
        </w:tc>
        <w:tc>
          <w:tcPr>
            <w:tcW w:w="1207" w:type="dxa"/>
          </w:tcPr>
          <w:p w14:paraId="404494C3" w14:textId="5F89683B" w:rsidR="007666C7" w:rsidRPr="00124093" w:rsidRDefault="007666C7" w:rsidP="00124093">
            <w:pPr>
              <w:rPr>
                <w:rFonts w:asciiTheme="minorHAnsi" w:hAnsiTheme="minorHAnsi"/>
                <w:sz w:val="16"/>
                <w:szCs w:val="16"/>
              </w:rPr>
            </w:pPr>
            <w:r w:rsidRPr="00124093">
              <w:rPr>
                <w:rFonts w:asciiTheme="minorHAnsi" w:hAnsiTheme="minorHAnsi"/>
                <w:sz w:val="16"/>
                <w:szCs w:val="16"/>
              </w:rPr>
              <w:t xml:space="preserve">3.0 </w:t>
            </w:r>
            <w:r w:rsidR="006E4289">
              <w:rPr>
                <w:rFonts w:asciiTheme="minorHAnsi" w:hAnsiTheme="minorHAnsi"/>
                <w:color w:val="000000"/>
                <w:sz w:val="16"/>
                <w:szCs w:val="16"/>
              </w:rPr>
              <w:sym w:font="Symbol" w:char="F0B4"/>
            </w:r>
            <w:r w:rsidRPr="00124093">
              <w:rPr>
                <w:rFonts w:asciiTheme="minorHAnsi" w:hAnsiTheme="minorHAnsi"/>
                <w:sz w:val="16"/>
                <w:szCs w:val="16"/>
              </w:rPr>
              <w:t xml:space="preserve"> 2.0</w:t>
            </w:r>
          </w:p>
        </w:tc>
        <w:tc>
          <w:tcPr>
            <w:tcW w:w="940" w:type="dxa"/>
          </w:tcPr>
          <w:p w14:paraId="220BE046"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50</w:t>
            </w:r>
          </w:p>
        </w:tc>
        <w:tc>
          <w:tcPr>
            <w:tcW w:w="1714" w:type="dxa"/>
          </w:tcPr>
          <w:p w14:paraId="3CA79254"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1.4</w:t>
            </w:r>
          </w:p>
        </w:tc>
        <w:tc>
          <w:tcPr>
            <w:tcW w:w="886" w:type="dxa"/>
          </w:tcPr>
          <w:p w14:paraId="03A58380" w14:textId="660C9565" w:rsidR="007666C7" w:rsidRPr="00124093" w:rsidRDefault="007666C7" w:rsidP="00124093">
            <w:pPr>
              <w:rPr>
                <w:rFonts w:asciiTheme="minorHAnsi" w:hAnsiTheme="minorHAnsi"/>
                <w:sz w:val="16"/>
                <w:szCs w:val="16"/>
              </w:rPr>
            </w:pPr>
            <w:r w:rsidRPr="00124093">
              <w:rPr>
                <w:rFonts w:asciiTheme="minorHAnsi" w:hAnsiTheme="minorHAnsi"/>
                <w:sz w:val="16"/>
                <w:szCs w:val="16"/>
              </w:rPr>
              <w:t>0.1</w:t>
            </w:r>
            <w:r w:rsidR="004C25D5" w:rsidRPr="00124093">
              <w:rPr>
                <w:rFonts w:asciiTheme="minorHAnsi" w:hAnsiTheme="minorHAnsi"/>
                <w:sz w:val="16"/>
                <w:szCs w:val="16"/>
              </w:rPr>
              <w:t>5</w:t>
            </w:r>
            <w:r w:rsidR="004C25D5">
              <w:rPr>
                <w:rFonts w:asciiTheme="minorHAnsi" w:hAnsiTheme="minorHAnsi"/>
                <w:sz w:val="16"/>
                <w:szCs w:val="16"/>
              </w:rPr>
              <w:t>–</w:t>
            </w:r>
            <w:r w:rsidR="004C25D5" w:rsidRPr="00124093">
              <w:rPr>
                <w:rFonts w:asciiTheme="minorHAnsi" w:hAnsiTheme="minorHAnsi"/>
                <w:sz w:val="16"/>
                <w:szCs w:val="16"/>
              </w:rPr>
              <w:t>0</w:t>
            </w:r>
            <w:r w:rsidRPr="00124093">
              <w:rPr>
                <w:rFonts w:asciiTheme="minorHAnsi" w:hAnsiTheme="minorHAnsi"/>
                <w:sz w:val="16"/>
                <w:szCs w:val="16"/>
              </w:rPr>
              <w:t>.25</w:t>
            </w:r>
          </w:p>
        </w:tc>
        <w:tc>
          <w:tcPr>
            <w:tcW w:w="1382" w:type="dxa"/>
          </w:tcPr>
          <w:p w14:paraId="7FB276F3" w14:textId="665C4C9E" w:rsidR="007666C7" w:rsidRPr="00124093" w:rsidRDefault="007666C7" w:rsidP="00124093">
            <w:pPr>
              <w:rPr>
                <w:rFonts w:asciiTheme="minorHAnsi" w:hAnsiTheme="minorHAnsi"/>
                <w:sz w:val="16"/>
                <w:szCs w:val="16"/>
              </w:rPr>
            </w:pPr>
            <w:r w:rsidRPr="00124093">
              <w:rPr>
                <w:rFonts w:asciiTheme="minorHAnsi" w:hAnsiTheme="minorHAnsi"/>
                <w:sz w:val="16"/>
                <w:szCs w:val="16"/>
              </w:rPr>
              <w:t>1v:25h</w:t>
            </w:r>
          </w:p>
        </w:tc>
        <w:tc>
          <w:tcPr>
            <w:tcW w:w="867" w:type="dxa"/>
          </w:tcPr>
          <w:p w14:paraId="7C8A43FB"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0.1</w:t>
            </w:r>
          </w:p>
        </w:tc>
      </w:tr>
      <w:tr w:rsidR="009A16B7" w:rsidRPr="000F75B7" w14:paraId="7EC5DF18" w14:textId="77777777" w:rsidTr="006A003C">
        <w:tc>
          <w:tcPr>
            <w:tcW w:w="1701" w:type="dxa"/>
          </w:tcPr>
          <w:p w14:paraId="583152F4" w14:textId="3570906D" w:rsidR="007666C7" w:rsidRPr="00124093" w:rsidRDefault="007666C7" w:rsidP="00124093">
            <w:pPr>
              <w:rPr>
                <w:rFonts w:asciiTheme="minorHAnsi" w:hAnsiTheme="minorHAnsi"/>
                <w:sz w:val="16"/>
                <w:szCs w:val="16"/>
              </w:rPr>
            </w:pPr>
            <w:r w:rsidRPr="00124093">
              <w:rPr>
                <w:rFonts w:asciiTheme="minorHAnsi" w:hAnsiTheme="minorHAnsi"/>
                <w:sz w:val="16"/>
                <w:szCs w:val="16"/>
              </w:rPr>
              <w:t>Small</w:t>
            </w:r>
            <w:r w:rsidR="007152AC">
              <w:rPr>
                <w:rFonts w:asciiTheme="minorHAnsi" w:hAnsiTheme="minorHAnsi"/>
                <w:sz w:val="16"/>
                <w:szCs w:val="16"/>
              </w:rPr>
              <w:t>-</w:t>
            </w:r>
            <w:r w:rsidRPr="00124093">
              <w:rPr>
                <w:rFonts w:asciiTheme="minorHAnsi" w:hAnsiTheme="minorHAnsi"/>
                <w:sz w:val="16"/>
                <w:szCs w:val="16"/>
              </w:rPr>
              <w:t>bodied fish (1</w:t>
            </w:r>
            <w:r w:rsidR="004C25D5" w:rsidRPr="00124093">
              <w:rPr>
                <w:rFonts w:asciiTheme="minorHAnsi" w:hAnsiTheme="minorHAnsi"/>
                <w:sz w:val="16"/>
                <w:szCs w:val="16"/>
              </w:rPr>
              <w:t>5</w:t>
            </w:r>
            <w:r w:rsidR="004C25D5">
              <w:rPr>
                <w:rFonts w:asciiTheme="minorHAnsi" w:hAnsiTheme="minorHAnsi"/>
                <w:sz w:val="16"/>
                <w:szCs w:val="16"/>
              </w:rPr>
              <w:t>–</w:t>
            </w:r>
            <w:r w:rsidR="004C25D5" w:rsidRPr="00124093">
              <w:rPr>
                <w:rFonts w:asciiTheme="minorHAnsi" w:hAnsiTheme="minorHAnsi"/>
                <w:sz w:val="16"/>
                <w:szCs w:val="16"/>
              </w:rPr>
              <w:t>9</w:t>
            </w:r>
            <w:r w:rsidRPr="00124093">
              <w:rPr>
                <w:rFonts w:asciiTheme="minorHAnsi" w:hAnsiTheme="minorHAnsi"/>
                <w:sz w:val="16"/>
                <w:szCs w:val="16"/>
              </w:rPr>
              <w:t>0 mm long)</w:t>
            </w:r>
          </w:p>
        </w:tc>
        <w:tc>
          <w:tcPr>
            <w:tcW w:w="942" w:type="dxa"/>
          </w:tcPr>
          <w:p w14:paraId="77483B98"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0.4</w:t>
            </w:r>
          </w:p>
        </w:tc>
        <w:tc>
          <w:tcPr>
            <w:tcW w:w="1207" w:type="dxa"/>
          </w:tcPr>
          <w:p w14:paraId="29233812" w14:textId="3A617C24" w:rsidR="007666C7" w:rsidRPr="00124093" w:rsidRDefault="007666C7" w:rsidP="00124093">
            <w:pPr>
              <w:rPr>
                <w:rFonts w:asciiTheme="minorHAnsi" w:hAnsiTheme="minorHAnsi"/>
                <w:sz w:val="16"/>
                <w:szCs w:val="16"/>
              </w:rPr>
            </w:pPr>
            <w:r w:rsidRPr="00124093">
              <w:rPr>
                <w:rFonts w:asciiTheme="minorHAnsi" w:hAnsiTheme="minorHAnsi"/>
                <w:sz w:val="16"/>
                <w:szCs w:val="16"/>
              </w:rPr>
              <w:t xml:space="preserve">1.3 </w:t>
            </w:r>
            <w:r w:rsidR="006E4289">
              <w:rPr>
                <w:rFonts w:asciiTheme="minorHAnsi" w:hAnsiTheme="minorHAnsi"/>
                <w:color w:val="000000"/>
                <w:sz w:val="16"/>
                <w:szCs w:val="16"/>
              </w:rPr>
              <w:sym w:font="Symbol" w:char="F0B4"/>
            </w:r>
            <w:r w:rsidRPr="00124093">
              <w:rPr>
                <w:rFonts w:asciiTheme="minorHAnsi" w:hAnsiTheme="minorHAnsi"/>
                <w:sz w:val="16"/>
                <w:szCs w:val="16"/>
              </w:rPr>
              <w:t xml:space="preserve"> 1.1</w:t>
            </w:r>
          </w:p>
        </w:tc>
        <w:tc>
          <w:tcPr>
            <w:tcW w:w="940" w:type="dxa"/>
          </w:tcPr>
          <w:p w14:paraId="472ADC23"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20</w:t>
            </w:r>
          </w:p>
        </w:tc>
        <w:tc>
          <w:tcPr>
            <w:tcW w:w="1714" w:type="dxa"/>
          </w:tcPr>
          <w:p w14:paraId="524BFD23" w14:textId="77777777" w:rsidR="007666C7" w:rsidRPr="00124093" w:rsidRDefault="007666C7" w:rsidP="00124093">
            <w:pPr>
              <w:rPr>
                <w:rFonts w:asciiTheme="minorHAnsi" w:hAnsiTheme="minorHAnsi"/>
                <w:sz w:val="16"/>
                <w:szCs w:val="16"/>
              </w:rPr>
            </w:pPr>
            <w:r w:rsidRPr="00124093">
              <w:rPr>
                <w:rFonts w:asciiTheme="minorHAnsi" w:hAnsiTheme="minorHAnsi"/>
                <w:sz w:val="16"/>
                <w:szCs w:val="16"/>
              </w:rPr>
              <w:t>1.2</w:t>
            </w:r>
          </w:p>
        </w:tc>
        <w:tc>
          <w:tcPr>
            <w:tcW w:w="886" w:type="dxa"/>
          </w:tcPr>
          <w:p w14:paraId="483AFA10" w14:textId="179A35B1" w:rsidR="007666C7" w:rsidRPr="00124093" w:rsidRDefault="007666C7" w:rsidP="00124093">
            <w:pPr>
              <w:rPr>
                <w:rFonts w:asciiTheme="minorHAnsi" w:hAnsiTheme="minorHAnsi"/>
                <w:sz w:val="16"/>
                <w:szCs w:val="16"/>
              </w:rPr>
            </w:pPr>
            <w:r w:rsidRPr="00124093">
              <w:rPr>
                <w:rFonts w:asciiTheme="minorHAnsi" w:hAnsiTheme="minorHAnsi"/>
                <w:sz w:val="16"/>
                <w:szCs w:val="16"/>
              </w:rPr>
              <w:t>0.0</w:t>
            </w:r>
            <w:r w:rsidR="004C25D5" w:rsidRPr="00124093">
              <w:rPr>
                <w:rFonts w:asciiTheme="minorHAnsi" w:hAnsiTheme="minorHAnsi"/>
                <w:sz w:val="16"/>
                <w:szCs w:val="16"/>
              </w:rPr>
              <w:t>8</w:t>
            </w:r>
            <w:r w:rsidR="004C25D5">
              <w:rPr>
                <w:rFonts w:asciiTheme="minorHAnsi" w:hAnsiTheme="minorHAnsi"/>
                <w:sz w:val="16"/>
                <w:szCs w:val="16"/>
              </w:rPr>
              <w:t>–</w:t>
            </w:r>
            <w:r w:rsidR="004C25D5" w:rsidRPr="00124093">
              <w:rPr>
                <w:rFonts w:asciiTheme="minorHAnsi" w:hAnsiTheme="minorHAnsi"/>
                <w:sz w:val="16"/>
                <w:szCs w:val="16"/>
              </w:rPr>
              <w:t>0</w:t>
            </w:r>
            <w:r w:rsidRPr="00124093">
              <w:rPr>
                <w:rFonts w:asciiTheme="minorHAnsi" w:hAnsiTheme="minorHAnsi"/>
                <w:sz w:val="16"/>
                <w:szCs w:val="16"/>
              </w:rPr>
              <w:t>.15</w:t>
            </w:r>
          </w:p>
        </w:tc>
        <w:tc>
          <w:tcPr>
            <w:tcW w:w="1382" w:type="dxa"/>
          </w:tcPr>
          <w:p w14:paraId="19980331" w14:textId="48E4430D" w:rsidR="007666C7" w:rsidRPr="00124093" w:rsidRDefault="007666C7" w:rsidP="00124093">
            <w:pPr>
              <w:rPr>
                <w:rFonts w:asciiTheme="minorHAnsi" w:hAnsiTheme="minorHAnsi"/>
                <w:sz w:val="16"/>
                <w:szCs w:val="16"/>
              </w:rPr>
            </w:pPr>
            <w:r w:rsidRPr="00124093">
              <w:rPr>
                <w:rFonts w:asciiTheme="minorHAnsi" w:hAnsiTheme="minorHAnsi"/>
                <w:sz w:val="16"/>
                <w:szCs w:val="16"/>
              </w:rPr>
              <w:t>1v:25h to 1v:30</w:t>
            </w:r>
            <w:r w:rsidR="007152AC" w:rsidRPr="00124093">
              <w:rPr>
                <w:rFonts w:asciiTheme="minorHAnsi" w:hAnsiTheme="minorHAnsi"/>
                <w:sz w:val="16"/>
                <w:szCs w:val="16"/>
              </w:rPr>
              <w:t>h</w:t>
            </w:r>
            <w:r w:rsidR="007152AC">
              <w:rPr>
                <w:rFonts w:asciiTheme="minorHAnsi" w:hAnsiTheme="minorHAnsi"/>
                <w:sz w:val="16"/>
                <w:szCs w:val="16"/>
              </w:rPr>
              <w:t>,</w:t>
            </w:r>
            <w:r w:rsidR="006E4289">
              <w:rPr>
                <w:rFonts w:asciiTheme="minorHAnsi" w:hAnsiTheme="minorHAnsi"/>
                <w:sz w:val="16"/>
                <w:szCs w:val="16"/>
              </w:rPr>
              <w:t xml:space="preserve"> </w:t>
            </w:r>
            <w:r w:rsidRPr="00124093">
              <w:rPr>
                <w:rFonts w:asciiTheme="minorHAnsi" w:hAnsiTheme="minorHAnsi"/>
                <w:sz w:val="16"/>
                <w:szCs w:val="16"/>
              </w:rPr>
              <w:t>depending on pool size</w:t>
            </w:r>
          </w:p>
        </w:tc>
        <w:tc>
          <w:tcPr>
            <w:tcW w:w="867" w:type="dxa"/>
          </w:tcPr>
          <w:p w14:paraId="77BF3E4C" w14:textId="44E396A6" w:rsidR="007666C7" w:rsidRPr="00124093" w:rsidRDefault="007666C7" w:rsidP="00124093">
            <w:pPr>
              <w:rPr>
                <w:rFonts w:asciiTheme="minorHAnsi" w:hAnsiTheme="minorHAnsi"/>
                <w:sz w:val="16"/>
                <w:szCs w:val="16"/>
              </w:rPr>
            </w:pPr>
            <w:r w:rsidRPr="00124093">
              <w:rPr>
                <w:rFonts w:asciiTheme="minorHAnsi" w:hAnsiTheme="minorHAnsi"/>
                <w:sz w:val="16"/>
                <w:szCs w:val="16"/>
              </w:rPr>
              <w:t>0.0</w:t>
            </w:r>
            <w:r w:rsidR="004C25D5" w:rsidRPr="00124093">
              <w:rPr>
                <w:rFonts w:asciiTheme="minorHAnsi" w:hAnsiTheme="minorHAnsi"/>
                <w:sz w:val="16"/>
                <w:szCs w:val="16"/>
              </w:rPr>
              <w:t>5</w:t>
            </w:r>
            <w:r w:rsidR="004C25D5">
              <w:rPr>
                <w:rFonts w:asciiTheme="minorHAnsi" w:hAnsiTheme="minorHAnsi"/>
                <w:sz w:val="16"/>
                <w:szCs w:val="16"/>
              </w:rPr>
              <w:t>–</w:t>
            </w:r>
            <w:r w:rsidR="004C25D5" w:rsidRPr="00124093">
              <w:rPr>
                <w:rFonts w:asciiTheme="minorHAnsi" w:hAnsiTheme="minorHAnsi"/>
                <w:sz w:val="16"/>
                <w:szCs w:val="16"/>
              </w:rPr>
              <w:t>0</w:t>
            </w:r>
            <w:r w:rsidRPr="00124093">
              <w:rPr>
                <w:rFonts w:asciiTheme="minorHAnsi" w:hAnsiTheme="minorHAnsi"/>
                <w:sz w:val="16"/>
                <w:szCs w:val="16"/>
              </w:rPr>
              <w:t>.1</w:t>
            </w:r>
          </w:p>
        </w:tc>
      </w:tr>
    </w:tbl>
    <w:p w14:paraId="080C94BB" w14:textId="77777777" w:rsidR="007666C7" w:rsidRPr="00124093" w:rsidRDefault="007666C7" w:rsidP="007666C7">
      <w:pPr>
        <w:rPr>
          <w:rFonts w:asciiTheme="minorHAnsi" w:hAnsiTheme="minorHAnsi"/>
        </w:rPr>
      </w:pPr>
    </w:p>
    <w:p w14:paraId="06F277E3" w14:textId="1FC1AFD0" w:rsidR="00A618F7" w:rsidRPr="00124093" w:rsidRDefault="007152AC" w:rsidP="00124093">
      <w:pPr>
        <w:spacing w:after="113" w:line="240" w:lineRule="atLeast"/>
        <w:rPr>
          <w:rFonts w:asciiTheme="minorHAnsi" w:hAnsiTheme="minorHAnsi"/>
          <w:b/>
        </w:rPr>
      </w:pPr>
      <w:r>
        <w:rPr>
          <w:rFonts w:asciiTheme="minorHAnsi" w:hAnsiTheme="minorHAnsi"/>
          <w:b/>
        </w:rPr>
        <w:t>5.3.4</w:t>
      </w:r>
      <w:r>
        <w:rPr>
          <w:rFonts w:asciiTheme="minorHAnsi" w:hAnsiTheme="minorHAnsi"/>
          <w:b/>
        </w:rPr>
        <w:tab/>
      </w:r>
      <w:r w:rsidR="007666C7" w:rsidRPr="00124093">
        <w:rPr>
          <w:rFonts w:asciiTheme="minorHAnsi" w:hAnsiTheme="minorHAnsi"/>
          <w:b/>
        </w:rPr>
        <w:t>Vertical-slot fishway</w:t>
      </w:r>
      <w:r w:rsidR="00460AE3">
        <w:rPr>
          <w:rFonts w:asciiTheme="minorHAnsi" w:hAnsiTheme="minorHAnsi"/>
          <w:b/>
        </w:rPr>
        <w:t>s</w:t>
      </w:r>
      <w:r w:rsidR="007666C7" w:rsidRPr="00124093">
        <w:rPr>
          <w:rFonts w:asciiTheme="minorHAnsi" w:hAnsiTheme="minorHAnsi"/>
          <w:b/>
        </w:rPr>
        <w:t xml:space="preserve"> – coastal rivers</w:t>
      </w:r>
    </w:p>
    <w:p w14:paraId="3B6C82B9" w14:textId="25974994" w:rsidR="00F20991" w:rsidRPr="00EF1FBA" w:rsidRDefault="007666C7" w:rsidP="00F20991">
      <w:pPr>
        <w:spacing w:after="113" w:line="240" w:lineRule="atLeast"/>
        <w:rPr>
          <w:rFonts w:asciiTheme="minorHAnsi" w:hAnsiTheme="minorHAnsi"/>
        </w:rPr>
      </w:pPr>
      <w:r w:rsidRPr="00124093">
        <w:rPr>
          <w:rFonts w:asciiTheme="minorHAnsi" w:hAnsiTheme="minorHAnsi"/>
        </w:rPr>
        <w:t>There are only three vertical-slot fishways operating on coastal rivers in Victoria</w:t>
      </w:r>
      <w:r w:rsidR="00E64321">
        <w:rPr>
          <w:rFonts w:asciiTheme="minorHAnsi" w:hAnsiTheme="minorHAnsi"/>
        </w:rPr>
        <w:t>:</w:t>
      </w:r>
      <w:r w:rsidR="00E64321" w:rsidRPr="00124093">
        <w:rPr>
          <w:rFonts w:asciiTheme="minorHAnsi" w:hAnsiTheme="minorHAnsi"/>
        </w:rPr>
        <w:t xml:space="preserve"> </w:t>
      </w:r>
      <w:r w:rsidRPr="00124093">
        <w:rPr>
          <w:rFonts w:asciiTheme="minorHAnsi" w:hAnsiTheme="minorHAnsi"/>
        </w:rPr>
        <w:t xml:space="preserve">one built at Cowwarr Weir (Thompson River) in 2011, the second built at </w:t>
      </w:r>
      <w:proofErr w:type="spellStart"/>
      <w:r w:rsidRPr="00124093">
        <w:rPr>
          <w:rFonts w:asciiTheme="minorHAnsi" w:hAnsiTheme="minorHAnsi"/>
        </w:rPr>
        <w:t>Dights</w:t>
      </w:r>
      <w:proofErr w:type="spellEnd"/>
      <w:r w:rsidRPr="00124093">
        <w:rPr>
          <w:rFonts w:asciiTheme="minorHAnsi" w:hAnsiTheme="minorHAnsi"/>
        </w:rPr>
        <w:t xml:space="preserve"> Falls (Yarra River) in 2012</w:t>
      </w:r>
      <w:r w:rsidR="009A16B7">
        <w:rPr>
          <w:rFonts w:asciiTheme="minorHAnsi" w:hAnsiTheme="minorHAnsi"/>
        </w:rPr>
        <w:t>,</w:t>
      </w:r>
      <w:r w:rsidRPr="00124093">
        <w:rPr>
          <w:rFonts w:asciiTheme="minorHAnsi" w:hAnsiTheme="minorHAnsi"/>
        </w:rPr>
        <w:t xml:space="preserve"> and the third at the Barwon River breakwater in 2013.</w:t>
      </w:r>
      <w:r w:rsidR="00AC2616" w:rsidRPr="00124093">
        <w:rPr>
          <w:rFonts w:asciiTheme="minorHAnsi" w:hAnsiTheme="minorHAnsi"/>
        </w:rPr>
        <w:t xml:space="preserve"> </w:t>
      </w:r>
      <w:r w:rsidRPr="00124093">
        <w:rPr>
          <w:rFonts w:asciiTheme="minorHAnsi" w:hAnsiTheme="minorHAnsi"/>
        </w:rPr>
        <w:t xml:space="preserve">All of these vertical-slot fishways replaced inefficient </w:t>
      </w:r>
      <w:r w:rsidR="00E64321" w:rsidRPr="00124093">
        <w:rPr>
          <w:rFonts w:asciiTheme="minorHAnsi" w:hAnsiTheme="minorHAnsi"/>
        </w:rPr>
        <w:t>rock</w:t>
      </w:r>
      <w:r w:rsidR="00E64321">
        <w:rPr>
          <w:rFonts w:asciiTheme="minorHAnsi" w:hAnsiTheme="minorHAnsi"/>
        </w:rPr>
        <w:t>-</w:t>
      </w:r>
      <w:r w:rsidRPr="00124093">
        <w:rPr>
          <w:rFonts w:asciiTheme="minorHAnsi" w:hAnsiTheme="minorHAnsi"/>
        </w:rPr>
        <w:t>ramp fishways and were optimised for small</w:t>
      </w:r>
      <w:r w:rsidR="00E64321">
        <w:rPr>
          <w:rFonts w:asciiTheme="minorHAnsi" w:hAnsiTheme="minorHAnsi"/>
        </w:rPr>
        <w:t>-</w:t>
      </w:r>
      <w:r w:rsidRPr="00124093">
        <w:rPr>
          <w:rFonts w:asciiTheme="minorHAnsi" w:hAnsiTheme="minorHAnsi"/>
        </w:rPr>
        <w:t xml:space="preserve"> to </w:t>
      </w:r>
      <w:r w:rsidR="00E64321" w:rsidRPr="00124093">
        <w:rPr>
          <w:rFonts w:asciiTheme="minorHAnsi" w:hAnsiTheme="minorHAnsi"/>
        </w:rPr>
        <w:t>medium</w:t>
      </w:r>
      <w:r w:rsidR="00E64321">
        <w:rPr>
          <w:rFonts w:asciiTheme="minorHAnsi" w:hAnsiTheme="minorHAnsi"/>
        </w:rPr>
        <w:t>-</w:t>
      </w:r>
      <w:r w:rsidRPr="00124093">
        <w:rPr>
          <w:rFonts w:asciiTheme="minorHAnsi" w:hAnsiTheme="minorHAnsi"/>
        </w:rPr>
        <w:t>bodied fish (e.g. 2</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4</w:t>
      </w:r>
      <w:r w:rsidRPr="00124093">
        <w:rPr>
          <w:rFonts w:asciiTheme="minorHAnsi" w:hAnsiTheme="minorHAnsi"/>
        </w:rPr>
        <w:t>00 mm long).</w:t>
      </w:r>
      <w:r w:rsidR="00AC2616" w:rsidRPr="00124093">
        <w:rPr>
          <w:rFonts w:asciiTheme="minorHAnsi" w:hAnsiTheme="minorHAnsi"/>
        </w:rPr>
        <w:t xml:space="preserve"> </w:t>
      </w:r>
      <w:r w:rsidRPr="00124093">
        <w:rPr>
          <w:rFonts w:asciiTheme="minorHAnsi" w:hAnsiTheme="minorHAnsi"/>
        </w:rPr>
        <w:t xml:space="preserve">In addition, </w:t>
      </w:r>
      <w:proofErr w:type="spellStart"/>
      <w:r w:rsidRPr="00124093">
        <w:rPr>
          <w:rFonts w:asciiTheme="minorHAnsi" w:hAnsiTheme="minorHAnsi"/>
        </w:rPr>
        <w:t>Dights</w:t>
      </w:r>
      <w:proofErr w:type="spellEnd"/>
      <w:r w:rsidRPr="00124093">
        <w:rPr>
          <w:rFonts w:asciiTheme="minorHAnsi" w:hAnsiTheme="minorHAnsi"/>
        </w:rPr>
        <w:t xml:space="preserve"> Falls and the Barwon River breakwater fishways have a continuous layer of </w:t>
      </w:r>
      <w:r w:rsidR="00E64321" w:rsidRPr="00124093">
        <w:rPr>
          <w:rFonts w:asciiTheme="minorHAnsi" w:hAnsiTheme="minorHAnsi"/>
        </w:rPr>
        <w:t>150</w:t>
      </w:r>
      <w:r w:rsidR="00E64321">
        <w:rPr>
          <w:rFonts w:asciiTheme="minorHAnsi" w:hAnsiTheme="minorHAnsi"/>
        </w:rPr>
        <w:t>-</w:t>
      </w:r>
      <w:r w:rsidRPr="00124093">
        <w:rPr>
          <w:rFonts w:asciiTheme="minorHAnsi" w:hAnsiTheme="minorHAnsi"/>
        </w:rPr>
        <w:t xml:space="preserve">mm diameter rocks placed on the floor of the </w:t>
      </w:r>
      <w:proofErr w:type="spellStart"/>
      <w:r w:rsidRPr="00124093">
        <w:rPr>
          <w:rFonts w:asciiTheme="minorHAnsi" w:hAnsiTheme="minorHAnsi"/>
        </w:rPr>
        <w:t>fishway</w:t>
      </w:r>
      <w:proofErr w:type="spellEnd"/>
      <w:r w:rsidRPr="00124093">
        <w:rPr>
          <w:rFonts w:asciiTheme="minorHAnsi" w:hAnsiTheme="minorHAnsi"/>
        </w:rPr>
        <w:t xml:space="preserve"> to enhance </w:t>
      </w:r>
      <w:r w:rsidR="00E64321">
        <w:rPr>
          <w:rFonts w:asciiTheme="minorHAnsi" w:hAnsiTheme="minorHAnsi"/>
        </w:rPr>
        <w:t xml:space="preserve">the </w:t>
      </w:r>
      <w:r w:rsidRPr="00124093">
        <w:rPr>
          <w:rFonts w:asciiTheme="minorHAnsi" w:hAnsiTheme="minorHAnsi"/>
        </w:rPr>
        <w:t xml:space="preserve">passage of </w:t>
      </w:r>
      <w:proofErr w:type="spellStart"/>
      <w:r w:rsidRPr="00124093">
        <w:rPr>
          <w:rFonts w:asciiTheme="minorHAnsi" w:hAnsiTheme="minorHAnsi"/>
        </w:rPr>
        <w:t>macroinvertebrates</w:t>
      </w:r>
      <w:proofErr w:type="spellEnd"/>
      <w:r w:rsidRPr="00124093">
        <w:rPr>
          <w:rFonts w:asciiTheme="minorHAnsi" w:hAnsiTheme="minorHAnsi"/>
        </w:rPr>
        <w:t xml:space="preserve"> and demersal fish (</w:t>
      </w:r>
      <w:r w:rsidR="00E64321">
        <w:rPr>
          <w:rFonts w:asciiTheme="minorHAnsi" w:hAnsiTheme="minorHAnsi"/>
        </w:rPr>
        <w:t>e.g.</w:t>
      </w:r>
      <w:r w:rsidRPr="00124093">
        <w:rPr>
          <w:rFonts w:asciiTheme="minorHAnsi" w:hAnsiTheme="minorHAnsi"/>
        </w:rPr>
        <w:t xml:space="preserve"> </w:t>
      </w:r>
      <w:r w:rsidR="00E64321">
        <w:rPr>
          <w:rFonts w:asciiTheme="minorHAnsi" w:hAnsiTheme="minorHAnsi"/>
        </w:rPr>
        <w:t>T</w:t>
      </w:r>
      <w:r w:rsidR="00E64321" w:rsidRPr="00124093">
        <w:rPr>
          <w:rFonts w:asciiTheme="minorHAnsi" w:hAnsiTheme="minorHAnsi"/>
        </w:rPr>
        <w:t>upong</w:t>
      </w:r>
      <w:r w:rsidRPr="00124093">
        <w:rPr>
          <w:rFonts w:asciiTheme="minorHAnsi" w:hAnsiTheme="minorHAnsi"/>
        </w:rPr>
        <w:t xml:space="preserve">). In addition to the three Victorian coastal </w:t>
      </w:r>
      <w:r w:rsidR="00E64321" w:rsidRPr="00124093">
        <w:rPr>
          <w:rFonts w:asciiTheme="minorHAnsi" w:hAnsiTheme="minorHAnsi"/>
        </w:rPr>
        <w:t>vertical</w:t>
      </w:r>
      <w:r w:rsidR="00E64321">
        <w:rPr>
          <w:rFonts w:asciiTheme="minorHAnsi" w:hAnsiTheme="minorHAnsi"/>
        </w:rPr>
        <w:t>-</w:t>
      </w:r>
      <w:r w:rsidRPr="00124093">
        <w:rPr>
          <w:rFonts w:asciiTheme="minorHAnsi" w:hAnsiTheme="minorHAnsi"/>
        </w:rPr>
        <w:t>slot fishways</w:t>
      </w:r>
      <w:r w:rsidR="00E64321">
        <w:rPr>
          <w:rFonts w:asciiTheme="minorHAnsi" w:hAnsiTheme="minorHAnsi"/>
        </w:rPr>
        <w:t>,</w:t>
      </w:r>
      <w:r w:rsidRPr="00124093">
        <w:rPr>
          <w:rFonts w:asciiTheme="minorHAnsi" w:hAnsiTheme="minorHAnsi"/>
        </w:rPr>
        <w:t xml:space="preserve"> we also review another coastal </w:t>
      </w:r>
      <w:r w:rsidR="00E64321" w:rsidRPr="00124093">
        <w:rPr>
          <w:rFonts w:asciiTheme="minorHAnsi" w:hAnsiTheme="minorHAnsi"/>
        </w:rPr>
        <w:t>vertical</w:t>
      </w:r>
      <w:r w:rsidR="00E64321">
        <w:rPr>
          <w:rFonts w:asciiTheme="minorHAnsi" w:hAnsiTheme="minorHAnsi"/>
        </w:rPr>
        <w:t>-</w:t>
      </w:r>
      <w:r w:rsidRPr="00124093">
        <w:rPr>
          <w:rFonts w:asciiTheme="minorHAnsi" w:hAnsiTheme="minorHAnsi"/>
        </w:rPr>
        <w:t xml:space="preserve">slot </w:t>
      </w:r>
      <w:proofErr w:type="spellStart"/>
      <w:r w:rsidRPr="00124093">
        <w:rPr>
          <w:rFonts w:asciiTheme="minorHAnsi" w:hAnsiTheme="minorHAnsi"/>
        </w:rPr>
        <w:t>fishway</w:t>
      </w:r>
      <w:proofErr w:type="spellEnd"/>
      <w:r w:rsidRPr="00124093">
        <w:rPr>
          <w:rFonts w:asciiTheme="minorHAnsi" w:hAnsiTheme="minorHAnsi"/>
        </w:rPr>
        <w:t xml:space="preserve"> in Western Australia on the </w:t>
      </w:r>
      <w:proofErr w:type="spellStart"/>
      <w:r w:rsidRPr="00124093">
        <w:rPr>
          <w:rFonts w:asciiTheme="minorHAnsi" w:hAnsiTheme="minorHAnsi"/>
        </w:rPr>
        <w:t>Goodga</w:t>
      </w:r>
      <w:proofErr w:type="spellEnd"/>
      <w:r w:rsidRPr="00124093">
        <w:rPr>
          <w:rFonts w:asciiTheme="minorHAnsi" w:hAnsiTheme="minorHAnsi"/>
        </w:rPr>
        <w:t xml:space="preserve"> River </w:t>
      </w:r>
      <w:r w:rsidR="00E64321">
        <w:rPr>
          <w:rFonts w:asciiTheme="minorHAnsi" w:hAnsiTheme="minorHAnsi"/>
        </w:rPr>
        <w:t>that</w:t>
      </w:r>
      <w:r w:rsidR="00E64321" w:rsidRPr="00124093">
        <w:rPr>
          <w:rFonts w:asciiTheme="minorHAnsi" w:hAnsiTheme="minorHAnsi"/>
        </w:rPr>
        <w:t xml:space="preserve"> </w:t>
      </w:r>
      <w:r w:rsidRPr="00124093">
        <w:rPr>
          <w:rFonts w:asciiTheme="minorHAnsi" w:hAnsiTheme="minorHAnsi"/>
        </w:rPr>
        <w:t xml:space="preserve">was designed to pass </w:t>
      </w:r>
      <w:r w:rsidR="00E64321">
        <w:rPr>
          <w:rFonts w:asciiTheme="minorHAnsi" w:hAnsiTheme="minorHAnsi"/>
        </w:rPr>
        <w:t>S</w:t>
      </w:r>
      <w:r w:rsidR="00E64321" w:rsidRPr="00124093">
        <w:rPr>
          <w:rFonts w:asciiTheme="minorHAnsi" w:hAnsiTheme="minorHAnsi"/>
        </w:rPr>
        <w:t xml:space="preserve">potted </w:t>
      </w:r>
      <w:r w:rsidR="00E64321">
        <w:rPr>
          <w:rFonts w:asciiTheme="minorHAnsi" w:hAnsiTheme="minorHAnsi"/>
        </w:rPr>
        <w:t>G</w:t>
      </w:r>
      <w:r w:rsidR="00E64321" w:rsidRPr="00124093">
        <w:rPr>
          <w:rFonts w:asciiTheme="minorHAnsi" w:hAnsiTheme="minorHAnsi"/>
        </w:rPr>
        <w:t>alaxias</w:t>
      </w:r>
      <w:r w:rsidRPr="00124093">
        <w:rPr>
          <w:rFonts w:asciiTheme="minorHAnsi" w:hAnsiTheme="minorHAnsi"/>
        </w:rPr>
        <w:t xml:space="preserve">, a </w:t>
      </w:r>
      <w:r w:rsidR="00E64321" w:rsidRPr="00124093">
        <w:rPr>
          <w:rFonts w:asciiTheme="minorHAnsi" w:hAnsiTheme="minorHAnsi"/>
        </w:rPr>
        <w:t>small</w:t>
      </w:r>
      <w:r w:rsidR="00E64321">
        <w:rPr>
          <w:rFonts w:asciiTheme="minorHAnsi" w:hAnsiTheme="minorHAnsi"/>
        </w:rPr>
        <w:t>-</w:t>
      </w:r>
      <w:r w:rsidRPr="00124093">
        <w:rPr>
          <w:rFonts w:asciiTheme="minorHAnsi" w:hAnsiTheme="minorHAnsi"/>
        </w:rPr>
        <w:t xml:space="preserve">bodied native species </w:t>
      </w:r>
      <w:r w:rsidR="00E64321">
        <w:rPr>
          <w:rFonts w:asciiTheme="minorHAnsi" w:hAnsiTheme="minorHAnsi"/>
        </w:rPr>
        <w:t>that</w:t>
      </w:r>
      <w:r w:rsidR="00E64321" w:rsidRPr="00124093">
        <w:rPr>
          <w:rFonts w:asciiTheme="minorHAnsi" w:hAnsiTheme="minorHAnsi"/>
        </w:rPr>
        <w:t xml:space="preserve"> </w:t>
      </w:r>
      <w:r w:rsidRPr="00124093">
        <w:rPr>
          <w:rFonts w:asciiTheme="minorHAnsi" w:hAnsiTheme="minorHAnsi"/>
        </w:rPr>
        <w:t>is also found in Victoria.</w:t>
      </w:r>
    </w:p>
    <w:p w14:paraId="12CD742E" w14:textId="182E11C3" w:rsidR="007666C7" w:rsidRPr="00124093" w:rsidRDefault="007152AC" w:rsidP="00124093">
      <w:pPr>
        <w:keepNext/>
        <w:spacing w:after="113" w:line="240" w:lineRule="atLeast"/>
        <w:rPr>
          <w:rFonts w:asciiTheme="minorHAnsi" w:hAnsiTheme="minorHAnsi"/>
          <w:b/>
          <w:i/>
        </w:rPr>
      </w:pPr>
      <w:r>
        <w:rPr>
          <w:rFonts w:asciiTheme="minorHAnsi" w:hAnsiTheme="minorHAnsi"/>
          <w:b/>
          <w:i/>
        </w:rPr>
        <w:t>5.3.4.1</w:t>
      </w:r>
      <w:r>
        <w:rPr>
          <w:rFonts w:asciiTheme="minorHAnsi" w:hAnsiTheme="minorHAnsi"/>
          <w:b/>
          <w:i/>
        </w:rPr>
        <w:tab/>
      </w:r>
      <w:r w:rsidR="007666C7" w:rsidRPr="00124093">
        <w:rPr>
          <w:rFonts w:asciiTheme="minorHAnsi" w:hAnsiTheme="minorHAnsi"/>
          <w:b/>
          <w:i/>
        </w:rPr>
        <w:t>Barwon breakwater</w:t>
      </w:r>
    </w:p>
    <w:p w14:paraId="1EEDFB43" w14:textId="3495CC8B" w:rsidR="00A618F7" w:rsidRPr="00124093" w:rsidRDefault="007666C7" w:rsidP="00124093">
      <w:pPr>
        <w:spacing w:after="113" w:line="240" w:lineRule="atLeast"/>
        <w:rPr>
          <w:rFonts w:asciiTheme="minorHAnsi" w:hAnsiTheme="minorHAnsi"/>
        </w:rPr>
      </w:pPr>
      <w:r w:rsidRPr="00124093">
        <w:rPr>
          <w:rFonts w:asciiTheme="minorHAnsi" w:hAnsiTheme="minorHAnsi"/>
        </w:rPr>
        <w:t>The Barwon River breakwater is a 0.</w:t>
      </w:r>
      <w:r w:rsidR="00B403C1" w:rsidRPr="00124093">
        <w:rPr>
          <w:rFonts w:asciiTheme="minorHAnsi" w:hAnsiTheme="minorHAnsi"/>
        </w:rPr>
        <w:t>85</w:t>
      </w:r>
      <w:r w:rsidR="00B403C1">
        <w:rPr>
          <w:rFonts w:asciiTheme="minorHAnsi" w:hAnsiTheme="minorHAnsi"/>
        </w:rPr>
        <w:t>-</w:t>
      </w:r>
      <w:r w:rsidR="00892676">
        <w:rPr>
          <w:rFonts w:asciiTheme="minorHAnsi" w:hAnsiTheme="minorHAnsi"/>
        </w:rPr>
        <w:t>m</w:t>
      </w:r>
      <w:r w:rsidR="00430C89">
        <w:rPr>
          <w:rFonts w:asciiTheme="minorHAnsi" w:hAnsiTheme="minorHAnsi"/>
        </w:rPr>
        <w:t>-</w:t>
      </w:r>
      <w:r w:rsidRPr="00124093">
        <w:rPr>
          <w:rFonts w:asciiTheme="minorHAnsi" w:hAnsiTheme="minorHAnsi"/>
        </w:rPr>
        <w:t xml:space="preserve">high barrier located near Geelong, </w:t>
      </w:r>
      <w:r w:rsidR="00B403C1">
        <w:rPr>
          <w:rFonts w:asciiTheme="minorHAnsi" w:hAnsiTheme="minorHAnsi"/>
        </w:rPr>
        <w:t>~</w:t>
      </w:r>
      <w:r w:rsidRPr="00124093">
        <w:rPr>
          <w:rFonts w:asciiTheme="minorHAnsi" w:hAnsiTheme="minorHAnsi"/>
        </w:rPr>
        <w:t>100 km west of Melbourne</w:t>
      </w:r>
      <w:r w:rsidR="00B403C1">
        <w:rPr>
          <w:rFonts w:asciiTheme="minorHAnsi" w:hAnsiTheme="minorHAnsi"/>
        </w:rPr>
        <w:t>,</w:t>
      </w:r>
      <w:r w:rsidRPr="00124093">
        <w:rPr>
          <w:rFonts w:asciiTheme="minorHAnsi" w:hAnsiTheme="minorHAnsi"/>
        </w:rPr>
        <w:t xml:space="preserve"> and </w:t>
      </w:r>
      <w:r w:rsidR="009A16B7">
        <w:rPr>
          <w:rFonts w:asciiTheme="minorHAnsi" w:hAnsiTheme="minorHAnsi"/>
        </w:rPr>
        <w:t xml:space="preserve">it </w:t>
      </w:r>
      <w:r w:rsidRPr="00124093">
        <w:rPr>
          <w:rFonts w:asciiTheme="minorHAnsi" w:hAnsiTheme="minorHAnsi"/>
        </w:rPr>
        <w:t>was built over 80 years ago to stop saltwater incursions upstream. The breakwater not only acts as a physical barrier to upstream fish movement</w:t>
      </w:r>
      <w:r w:rsidR="00B403C1">
        <w:rPr>
          <w:rFonts w:asciiTheme="minorHAnsi" w:hAnsiTheme="minorHAnsi"/>
        </w:rPr>
        <w:t>,</w:t>
      </w:r>
      <w:r w:rsidRPr="00124093">
        <w:rPr>
          <w:rFonts w:asciiTheme="minorHAnsi" w:hAnsiTheme="minorHAnsi"/>
        </w:rPr>
        <w:t xml:space="preserve"> but it has also altered upstream habitat</w:t>
      </w:r>
      <w:r w:rsidR="00B403C1">
        <w:rPr>
          <w:rFonts w:asciiTheme="minorHAnsi" w:hAnsiTheme="minorHAnsi"/>
        </w:rPr>
        <w:t>,</w:t>
      </w:r>
      <w:r w:rsidRPr="00124093">
        <w:rPr>
          <w:rFonts w:asciiTheme="minorHAnsi" w:hAnsiTheme="minorHAnsi"/>
        </w:rPr>
        <w:t xml:space="preserve"> making it unsuitable for obligatory estuarine species such as Luderick</w:t>
      </w:r>
      <w:r w:rsidR="00B403C1">
        <w:rPr>
          <w:rFonts w:asciiTheme="minorHAnsi" w:hAnsiTheme="minorHAnsi"/>
        </w:rPr>
        <w:t xml:space="preserve"> (</w:t>
      </w:r>
      <w:proofErr w:type="spellStart"/>
      <w:r w:rsidR="00B403C1">
        <w:rPr>
          <w:rFonts w:asciiTheme="minorHAnsi" w:hAnsiTheme="minorHAnsi"/>
          <w:i/>
        </w:rPr>
        <w:t>Girella</w:t>
      </w:r>
      <w:proofErr w:type="spellEnd"/>
      <w:r w:rsidR="00B403C1">
        <w:rPr>
          <w:rFonts w:asciiTheme="minorHAnsi" w:hAnsiTheme="minorHAnsi"/>
          <w:i/>
        </w:rPr>
        <w:t xml:space="preserve"> </w:t>
      </w:r>
      <w:proofErr w:type="spellStart"/>
      <w:r w:rsidR="00B403C1">
        <w:rPr>
          <w:rFonts w:asciiTheme="minorHAnsi" w:hAnsiTheme="minorHAnsi"/>
          <w:i/>
        </w:rPr>
        <w:t>tricuspidata</w:t>
      </w:r>
      <w:proofErr w:type="spellEnd"/>
      <w:r w:rsidR="00B403C1">
        <w:rPr>
          <w:rFonts w:asciiTheme="minorHAnsi" w:hAnsiTheme="minorHAnsi"/>
        </w:rPr>
        <w:t>)</w:t>
      </w:r>
      <w:r w:rsidRPr="00124093">
        <w:rPr>
          <w:rFonts w:asciiTheme="minorHAnsi" w:hAnsiTheme="minorHAnsi"/>
        </w:rPr>
        <w:t xml:space="preserve">, Sandy </w:t>
      </w:r>
      <w:r w:rsidR="00B403C1">
        <w:rPr>
          <w:rFonts w:asciiTheme="minorHAnsi" w:hAnsiTheme="minorHAnsi"/>
        </w:rPr>
        <w:t>S</w:t>
      </w:r>
      <w:r w:rsidR="00B403C1" w:rsidRPr="00124093">
        <w:rPr>
          <w:rFonts w:asciiTheme="minorHAnsi" w:hAnsiTheme="minorHAnsi"/>
        </w:rPr>
        <w:t>prat</w:t>
      </w:r>
      <w:r w:rsidR="00B403C1">
        <w:rPr>
          <w:rFonts w:asciiTheme="minorHAnsi" w:hAnsiTheme="minorHAnsi"/>
        </w:rPr>
        <w:t xml:space="preserve"> (</w:t>
      </w:r>
      <w:proofErr w:type="spellStart"/>
      <w:r w:rsidR="00B403C1">
        <w:rPr>
          <w:rFonts w:asciiTheme="minorHAnsi" w:hAnsiTheme="minorHAnsi"/>
          <w:i/>
        </w:rPr>
        <w:t>Hyperlophus</w:t>
      </w:r>
      <w:proofErr w:type="spellEnd"/>
      <w:r w:rsidR="00B403C1">
        <w:rPr>
          <w:rFonts w:asciiTheme="minorHAnsi" w:hAnsiTheme="minorHAnsi"/>
          <w:i/>
        </w:rPr>
        <w:t xml:space="preserve"> </w:t>
      </w:r>
      <w:proofErr w:type="spellStart"/>
      <w:r w:rsidR="00B403C1">
        <w:rPr>
          <w:rFonts w:asciiTheme="minorHAnsi" w:hAnsiTheme="minorHAnsi"/>
          <w:i/>
        </w:rPr>
        <w:t>vittatus</w:t>
      </w:r>
      <w:proofErr w:type="spellEnd"/>
      <w:r w:rsidR="00B403C1">
        <w:rPr>
          <w:rFonts w:asciiTheme="minorHAnsi" w:hAnsiTheme="minorHAnsi"/>
        </w:rPr>
        <w:t>)</w:t>
      </w:r>
      <w:r w:rsidRPr="00124093">
        <w:rPr>
          <w:rFonts w:asciiTheme="minorHAnsi" w:hAnsiTheme="minorHAnsi"/>
        </w:rPr>
        <w:t xml:space="preserve">, Black </w:t>
      </w:r>
      <w:r w:rsidR="00B403C1">
        <w:rPr>
          <w:rFonts w:asciiTheme="minorHAnsi" w:hAnsiTheme="minorHAnsi"/>
        </w:rPr>
        <w:t>B</w:t>
      </w:r>
      <w:r w:rsidR="00B403C1" w:rsidRPr="00124093">
        <w:rPr>
          <w:rFonts w:asciiTheme="minorHAnsi" w:hAnsiTheme="minorHAnsi"/>
        </w:rPr>
        <w:t>ream</w:t>
      </w:r>
      <w:r w:rsidR="00B403C1">
        <w:rPr>
          <w:rFonts w:asciiTheme="minorHAnsi" w:hAnsiTheme="minorHAnsi"/>
        </w:rPr>
        <w:t xml:space="preserve"> (</w:t>
      </w:r>
      <w:proofErr w:type="spellStart"/>
      <w:r w:rsidR="00B403C1">
        <w:rPr>
          <w:rFonts w:asciiTheme="minorHAnsi" w:hAnsiTheme="minorHAnsi"/>
          <w:i/>
        </w:rPr>
        <w:t>Acanthopagrus</w:t>
      </w:r>
      <w:proofErr w:type="spellEnd"/>
      <w:r w:rsidR="00B403C1">
        <w:rPr>
          <w:rFonts w:asciiTheme="minorHAnsi" w:hAnsiTheme="minorHAnsi"/>
          <w:i/>
        </w:rPr>
        <w:t xml:space="preserve"> </w:t>
      </w:r>
      <w:proofErr w:type="spellStart"/>
      <w:r w:rsidR="00B403C1">
        <w:rPr>
          <w:rFonts w:asciiTheme="minorHAnsi" w:hAnsiTheme="minorHAnsi"/>
          <w:i/>
        </w:rPr>
        <w:t>butcheri</w:t>
      </w:r>
      <w:proofErr w:type="spellEnd"/>
      <w:r w:rsidR="00B403C1">
        <w:rPr>
          <w:rFonts w:asciiTheme="minorHAnsi" w:hAnsiTheme="minorHAnsi"/>
        </w:rPr>
        <w:t>)</w:t>
      </w:r>
      <w:r w:rsidR="00B403C1" w:rsidRPr="00124093">
        <w:rPr>
          <w:rFonts w:asciiTheme="minorHAnsi" w:hAnsiTheme="minorHAnsi"/>
        </w:rPr>
        <w:t xml:space="preserve"> </w:t>
      </w:r>
      <w:r w:rsidRPr="00124093">
        <w:rPr>
          <w:rFonts w:asciiTheme="minorHAnsi" w:hAnsiTheme="minorHAnsi"/>
        </w:rPr>
        <w:t>and Mulloway</w:t>
      </w:r>
      <w:r w:rsidR="00B403C1">
        <w:rPr>
          <w:rFonts w:asciiTheme="minorHAnsi" w:hAnsiTheme="minorHAnsi"/>
        </w:rPr>
        <w:t xml:space="preserve"> (</w:t>
      </w:r>
      <w:proofErr w:type="spellStart"/>
      <w:r w:rsidR="00B403C1">
        <w:rPr>
          <w:rFonts w:asciiTheme="minorHAnsi" w:hAnsiTheme="minorHAnsi"/>
          <w:i/>
        </w:rPr>
        <w:t>Argyrosomus</w:t>
      </w:r>
      <w:proofErr w:type="spellEnd"/>
      <w:r w:rsidR="00B403C1">
        <w:rPr>
          <w:rFonts w:asciiTheme="minorHAnsi" w:hAnsiTheme="minorHAnsi"/>
          <w:i/>
        </w:rPr>
        <w:t xml:space="preserve"> japonicas</w:t>
      </w:r>
      <w:r w:rsidR="00B403C1">
        <w:rPr>
          <w:rFonts w:asciiTheme="minorHAnsi" w:hAnsiTheme="minorHAnsi"/>
        </w:rPr>
        <w:t>)</w:t>
      </w:r>
      <w:r w:rsidRPr="00124093">
        <w:rPr>
          <w:rFonts w:asciiTheme="minorHAnsi" w:hAnsiTheme="minorHAnsi"/>
        </w:rPr>
        <w:t xml:space="preserve">, which were all once found as far upstream as Geelong (a further </w:t>
      </w:r>
      <w:r w:rsidR="009A16B7">
        <w:rPr>
          <w:rFonts w:asciiTheme="minorHAnsi" w:hAnsiTheme="minorHAnsi"/>
        </w:rPr>
        <w:t>~</w:t>
      </w:r>
      <w:r w:rsidRPr="00124093">
        <w:rPr>
          <w:rFonts w:asciiTheme="minorHAnsi" w:hAnsiTheme="minorHAnsi"/>
        </w:rPr>
        <w:t>20 km upstream).</w:t>
      </w:r>
    </w:p>
    <w:p w14:paraId="63E90F10" w14:textId="4AAB0A3F" w:rsidR="00F20991" w:rsidRPr="00EF1FBA" w:rsidRDefault="007666C7" w:rsidP="00F20991">
      <w:pPr>
        <w:spacing w:after="113" w:line="240" w:lineRule="atLeast"/>
        <w:rPr>
          <w:rFonts w:asciiTheme="minorHAnsi" w:hAnsiTheme="minorHAnsi"/>
        </w:rPr>
      </w:pPr>
      <w:r w:rsidRPr="00124093">
        <w:rPr>
          <w:rFonts w:asciiTheme="minorHAnsi" w:hAnsiTheme="minorHAnsi"/>
        </w:rPr>
        <w:t xml:space="preserve">The construction of the pre-cast vertical-slot </w:t>
      </w:r>
      <w:proofErr w:type="spellStart"/>
      <w:r w:rsidRPr="00124093">
        <w:rPr>
          <w:rFonts w:asciiTheme="minorHAnsi" w:hAnsiTheme="minorHAnsi"/>
        </w:rPr>
        <w:t>fishway</w:t>
      </w:r>
      <w:proofErr w:type="spellEnd"/>
      <w:r w:rsidRPr="00124093">
        <w:rPr>
          <w:rFonts w:asciiTheme="minorHAnsi" w:hAnsiTheme="minorHAnsi"/>
        </w:rPr>
        <w:t xml:space="preserve"> was funded by the Corangamite CMA and Victorian Recreational Fishing Licence fees</w:t>
      </w:r>
      <w:r w:rsidR="00B403C1">
        <w:rPr>
          <w:rFonts w:asciiTheme="minorHAnsi" w:hAnsiTheme="minorHAnsi"/>
        </w:rPr>
        <w:t>,</w:t>
      </w:r>
      <w:r w:rsidRPr="00124093">
        <w:rPr>
          <w:rFonts w:asciiTheme="minorHAnsi" w:hAnsiTheme="minorHAnsi"/>
        </w:rPr>
        <w:t xml:space="preserve"> and recent monitoring identified 16 species of fish </w:t>
      </w:r>
      <w:r w:rsidR="00B403C1">
        <w:rPr>
          <w:rFonts w:asciiTheme="minorHAnsi" w:hAnsiTheme="minorHAnsi"/>
        </w:rPr>
        <w:t>(</w:t>
      </w:r>
      <w:r w:rsidRPr="00124093">
        <w:rPr>
          <w:rFonts w:asciiTheme="minorHAnsi" w:hAnsiTheme="minorHAnsi"/>
        </w:rPr>
        <w:t>including 14 native species and two non-native species</w:t>
      </w:r>
      <w:r w:rsidR="00B403C1">
        <w:rPr>
          <w:rFonts w:asciiTheme="minorHAnsi" w:hAnsiTheme="minorHAnsi"/>
        </w:rPr>
        <w:t>)</w:t>
      </w:r>
      <w:r w:rsidRPr="00124093">
        <w:rPr>
          <w:rFonts w:asciiTheme="minorHAnsi" w:hAnsiTheme="minorHAnsi"/>
        </w:rPr>
        <w:t xml:space="preserve"> utilising the structure. In a </w:t>
      </w:r>
      <w:r w:rsidR="00B403C1">
        <w:rPr>
          <w:rFonts w:asciiTheme="minorHAnsi" w:hAnsiTheme="minorHAnsi"/>
        </w:rPr>
        <w:t>4-</w:t>
      </w:r>
      <w:r w:rsidRPr="00124093">
        <w:rPr>
          <w:rFonts w:asciiTheme="minorHAnsi" w:hAnsiTheme="minorHAnsi"/>
        </w:rPr>
        <w:t xml:space="preserve">day period between October and November 2013, </w:t>
      </w:r>
      <w:r w:rsidR="00B403C1">
        <w:rPr>
          <w:rFonts w:asciiTheme="minorHAnsi" w:hAnsiTheme="minorHAnsi"/>
        </w:rPr>
        <w:t>~</w:t>
      </w:r>
      <w:r w:rsidRPr="00124093">
        <w:rPr>
          <w:rFonts w:asciiTheme="minorHAnsi" w:hAnsiTheme="minorHAnsi"/>
        </w:rPr>
        <w:t xml:space="preserve">50 young-of-the-year Australian </w:t>
      </w:r>
      <w:r w:rsidR="00B403C1">
        <w:rPr>
          <w:rFonts w:asciiTheme="minorHAnsi" w:hAnsiTheme="minorHAnsi"/>
        </w:rPr>
        <w:t>G</w:t>
      </w:r>
      <w:r w:rsidR="00B403C1" w:rsidRPr="00124093">
        <w:rPr>
          <w:rFonts w:asciiTheme="minorHAnsi" w:hAnsiTheme="minorHAnsi"/>
        </w:rPr>
        <w:t xml:space="preserve">rayling </w:t>
      </w:r>
      <w:r w:rsidRPr="00124093">
        <w:rPr>
          <w:rFonts w:asciiTheme="minorHAnsi" w:hAnsiTheme="minorHAnsi"/>
        </w:rPr>
        <w:t>between 4</w:t>
      </w:r>
      <w:r w:rsidR="004C25D5" w:rsidRPr="00124093">
        <w:rPr>
          <w:rFonts w:asciiTheme="minorHAnsi" w:hAnsiTheme="minorHAnsi"/>
        </w:rPr>
        <w:t>0</w:t>
      </w:r>
      <w:r w:rsidR="00B403C1">
        <w:rPr>
          <w:rFonts w:asciiTheme="minorHAnsi" w:hAnsiTheme="minorHAnsi"/>
        </w:rPr>
        <w:t xml:space="preserve"> and </w:t>
      </w:r>
      <w:r w:rsidR="004C25D5" w:rsidRPr="00124093">
        <w:rPr>
          <w:rFonts w:asciiTheme="minorHAnsi" w:hAnsiTheme="minorHAnsi"/>
        </w:rPr>
        <w:t>5</w:t>
      </w:r>
      <w:r w:rsidRPr="00124093">
        <w:rPr>
          <w:rFonts w:asciiTheme="minorHAnsi" w:hAnsiTheme="minorHAnsi"/>
        </w:rPr>
        <w:t xml:space="preserve">5 mm long were collected in the </w:t>
      </w:r>
      <w:proofErr w:type="spellStart"/>
      <w:r w:rsidRPr="00124093">
        <w:rPr>
          <w:rFonts w:asciiTheme="minorHAnsi" w:hAnsiTheme="minorHAnsi"/>
        </w:rPr>
        <w:t>fishway</w:t>
      </w:r>
      <w:proofErr w:type="spellEnd"/>
      <w:r w:rsidRPr="00124093">
        <w:rPr>
          <w:rFonts w:asciiTheme="minorHAnsi" w:hAnsiTheme="minorHAnsi"/>
        </w:rPr>
        <w:t xml:space="preserve">. Also during spring 2013, tens of thousands of </w:t>
      </w:r>
      <w:proofErr w:type="spellStart"/>
      <w:r w:rsidRPr="00124093">
        <w:rPr>
          <w:rFonts w:asciiTheme="minorHAnsi" w:hAnsiTheme="minorHAnsi"/>
        </w:rPr>
        <w:t>galaxiids</w:t>
      </w:r>
      <w:proofErr w:type="spellEnd"/>
      <w:r w:rsidRPr="00124093">
        <w:rPr>
          <w:rFonts w:asciiTheme="minorHAnsi" w:hAnsiTheme="minorHAnsi"/>
        </w:rPr>
        <w:t xml:space="preserve"> were collected</w:t>
      </w:r>
      <w:r w:rsidR="00430C89">
        <w:rPr>
          <w:rFonts w:asciiTheme="minorHAnsi" w:hAnsiTheme="minorHAnsi"/>
        </w:rPr>
        <w:t xml:space="preserve"> </w:t>
      </w:r>
      <w:r w:rsidR="00430C89" w:rsidRPr="00501D24">
        <w:rPr>
          <w:rFonts w:asciiTheme="minorHAnsi" w:hAnsiTheme="minorHAnsi"/>
        </w:rPr>
        <w:t>(including &gt;10</w:t>
      </w:r>
      <w:r w:rsidR="00430C89">
        <w:rPr>
          <w:rFonts w:asciiTheme="minorHAnsi" w:hAnsiTheme="minorHAnsi"/>
        </w:rPr>
        <w:t>,</w:t>
      </w:r>
      <w:r w:rsidR="00430C89" w:rsidRPr="00501D24">
        <w:rPr>
          <w:rFonts w:asciiTheme="minorHAnsi" w:hAnsiTheme="minorHAnsi"/>
        </w:rPr>
        <w:t>000 fish in 2 days in November)</w:t>
      </w:r>
      <w:r w:rsidRPr="00124093">
        <w:rPr>
          <w:rFonts w:asciiTheme="minorHAnsi" w:hAnsiTheme="minorHAnsi"/>
        </w:rPr>
        <w:t xml:space="preserve">. These mainly consisted of </w:t>
      </w:r>
      <w:r w:rsidR="00B403C1">
        <w:rPr>
          <w:rFonts w:asciiTheme="minorHAnsi" w:hAnsiTheme="minorHAnsi"/>
        </w:rPr>
        <w:t>C</w:t>
      </w:r>
      <w:r w:rsidR="00B403C1" w:rsidRPr="00124093">
        <w:rPr>
          <w:rFonts w:asciiTheme="minorHAnsi" w:hAnsiTheme="minorHAnsi"/>
        </w:rPr>
        <w:t xml:space="preserve">ommon </w:t>
      </w:r>
      <w:r w:rsidR="00B403C1">
        <w:rPr>
          <w:rFonts w:asciiTheme="minorHAnsi" w:hAnsiTheme="minorHAnsi"/>
        </w:rPr>
        <w:t>G</w:t>
      </w:r>
      <w:r w:rsidR="00B403C1" w:rsidRPr="00124093">
        <w:rPr>
          <w:rFonts w:asciiTheme="minorHAnsi" w:hAnsiTheme="minorHAnsi"/>
        </w:rPr>
        <w:t>alaxias</w:t>
      </w:r>
      <w:r w:rsidR="00B403C1">
        <w:rPr>
          <w:rFonts w:asciiTheme="minorHAnsi" w:hAnsiTheme="minorHAnsi"/>
        </w:rPr>
        <w:t>,</w:t>
      </w:r>
      <w:r w:rsidR="00B403C1" w:rsidRPr="00124093">
        <w:rPr>
          <w:rFonts w:asciiTheme="minorHAnsi" w:hAnsiTheme="minorHAnsi"/>
        </w:rPr>
        <w:t xml:space="preserve"> </w:t>
      </w:r>
      <w:r w:rsidRPr="00124093">
        <w:rPr>
          <w:rFonts w:asciiTheme="minorHAnsi" w:hAnsiTheme="minorHAnsi"/>
        </w:rPr>
        <w:t xml:space="preserve">but also included </w:t>
      </w:r>
      <w:r w:rsidR="00B403C1">
        <w:rPr>
          <w:rFonts w:asciiTheme="minorHAnsi" w:hAnsiTheme="minorHAnsi"/>
        </w:rPr>
        <w:t>S</w:t>
      </w:r>
      <w:r w:rsidR="00B403C1" w:rsidRPr="00124093">
        <w:rPr>
          <w:rFonts w:asciiTheme="minorHAnsi" w:hAnsiTheme="minorHAnsi"/>
        </w:rPr>
        <w:t xml:space="preserve">potted </w:t>
      </w:r>
      <w:r w:rsidRPr="00124093">
        <w:rPr>
          <w:rFonts w:asciiTheme="minorHAnsi" w:hAnsiTheme="minorHAnsi"/>
        </w:rPr>
        <w:t xml:space="preserve">and </w:t>
      </w:r>
      <w:r w:rsidR="00B403C1">
        <w:rPr>
          <w:rFonts w:asciiTheme="minorHAnsi" w:hAnsiTheme="minorHAnsi"/>
        </w:rPr>
        <w:t>B</w:t>
      </w:r>
      <w:r w:rsidR="00B403C1" w:rsidRPr="00124093">
        <w:rPr>
          <w:rFonts w:asciiTheme="minorHAnsi" w:hAnsiTheme="minorHAnsi"/>
        </w:rPr>
        <w:t>road</w:t>
      </w:r>
      <w:r w:rsidR="0002626B">
        <w:rPr>
          <w:rFonts w:asciiTheme="minorHAnsi" w:hAnsiTheme="minorHAnsi"/>
        </w:rPr>
        <w:t>-finned</w:t>
      </w:r>
      <w:r w:rsidRPr="00124093">
        <w:rPr>
          <w:rFonts w:asciiTheme="minorHAnsi" w:hAnsiTheme="minorHAnsi"/>
        </w:rPr>
        <w:t xml:space="preserve"> </w:t>
      </w:r>
      <w:r w:rsidR="00B403C1">
        <w:rPr>
          <w:rFonts w:asciiTheme="minorHAnsi" w:hAnsiTheme="minorHAnsi"/>
        </w:rPr>
        <w:t>G</w:t>
      </w:r>
      <w:r w:rsidR="00B403C1" w:rsidRPr="00124093">
        <w:rPr>
          <w:rFonts w:asciiTheme="minorHAnsi" w:hAnsiTheme="minorHAnsi"/>
        </w:rPr>
        <w:t>alaxias</w:t>
      </w:r>
      <w:r w:rsidRPr="00124093">
        <w:rPr>
          <w:rFonts w:asciiTheme="minorHAnsi" w:hAnsiTheme="minorHAnsi"/>
        </w:rPr>
        <w:t xml:space="preserve">. In autumn, hundreds of </w:t>
      </w:r>
      <w:r w:rsidR="00B403C1">
        <w:rPr>
          <w:rFonts w:asciiTheme="minorHAnsi" w:hAnsiTheme="minorHAnsi"/>
        </w:rPr>
        <w:t>Y</w:t>
      </w:r>
      <w:r w:rsidR="00B403C1" w:rsidRPr="00124093">
        <w:rPr>
          <w:rFonts w:asciiTheme="minorHAnsi" w:hAnsiTheme="minorHAnsi"/>
        </w:rPr>
        <w:t>ellow</w:t>
      </w:r>
      <w:r w:rsidR="00B403C1">
        <w:rPr>
          <w:rFonts w:asciiTheme="minorHAnsi" w:hAnsiTheme="minorHAnsi"/>
        </w:rPr>
        <w:t>-</w:t>
      </w:r>
      <w:r w:rsidRPr="00124093">
        <w:rPr>
          <w:rFonts w:asciiTheme="minorHAnsi" w:hAnsiTheme="minorHAnsi"/>
        </w:rPr>
        <w:t>eye</w:t>
      </w:r>
      <w:r w:rsidR="00B403C1">
        <w:rPr>
          <w:rFonts w:asciiTheme="minorHAnsi" w:hAnsiTheme="minorHAnsi"/>
        </w:rPr>
        <w:t>d</w:t>
      </w:r>
      <w:r w:rsidRPr="00124093">
        <w:rPr>
          <w:rFonts w:asciiTheme="minorHAnsi" w:hAnsiTheme="minorHAnsi"/>
        </w:rPr>
        <w:t xml:space="preserve"> </w:t>
      </w:r>
      <w:r w:rsidR="00B403C1">
        <w:rPr>
          <w:rFonts w:asciiTheme="minorHAnsi" w:hAnsiTheme="minorHAnsi"/>
        </w:rPr>
        <w:t>M</w:t>
      </w:r>
      <w:r w:rsidR="00B403C1" w:rsidRPr="00124093">
        <w:rPr>
          <w:rFonts w:asciiTheme="minorHAnsi" w:hAnsiTheme="minorHAnsi"/>
        </w:rPr>
        <w:t xml:space="preserve">ullet </w:t>
      </w:r>
      <w:r w:rsidRPr="00124093">
        <w:rPr>
          <w:rFonts w:asciiTheme="minorHAnsi" w:hAnsiTheme="minorHAnsi"/>
        </w:rPr>
        <w:t xml:space="preserve">have utilised the </w:t>
      </w:r>
      <w:proofErr w:type="spellStart"/>
      <w:r w:rsidRPr="00124093">
        <w:rPr>
          <w:rFonts w:asciiTheme="minorHAnsi" w:hAnsiTheme="minorHAnsi"/>
        </w:rPr>
        <w:t>fishway</w:t>
      </w:r>
      <w:proofErr w:type="spellEnd"/>
      <w:r w:rsidR="00B403C1">
        <w:rPr>
          <w:rFonts w:asciiTheme="minorHAnsi" w:hAnsiTheme="minorHAnsi"/>
        </w:rPr>
        <w:t>,</w:t>
      </w:r>
      <w:r w:rsidRPr="00124093">
        <w:rPr>
          <w:rFonts w:asciiTheme="minorHAnsi" w:hAnsiTheme="minorHAnsi"/>
        </w:rPr>
        <w:t xml:space="preserve"> and hundreds of juvenile </w:t>
      </w:r>
      <w:r w:rsidR="00B403C1">
        <w:rPr>
          <w:rFonts w:asciiTheme="minorHAnsi" w:hAnsiTheme="minorHAnsi"/>
        </w:rPr>
        <w:t>T</w:t>
      </w:r>
      <w:r w:rsidR="00B403C1" w:rsidRPr="00124093">
        <w:rPr>
          <w:rFonts w:asciiTheme="minorHAnsi" w:hAnsiTheme="minorHAnsi"/>
        </w:rPr>
        <w:t xml:space="preserve">upong </w:t>
      </w:r>
      <w:r w:rsidRPr="00124093">
        <w:rPr>
          <w:rFonts w:asciiTheme="minorHAnsi" w:hAnsiTheme="minorHAnsi"/>
        </w:rPr>
        <w:t>have consistently been collected throughout autumn and spring. Given that during the monitoring period the barrier was not drowned out</w:t>
      </w:r>
      <w:r w:rsidR="00B403C1">
        <w:rPr>
          <w:rFonts w:asciiTheme="minorHAnsi" w:hAnsiTheme="minorHAnsi"/>
        </w:rPr>
        <w:t>,</w:t>
      </w:r>
      <w:r w:rsidRPr="00124093">
        <w:rPr>
          <w:rFonts w:asciiTheme="minorHAnsi" w:hAnsiTheme="minorHAnsi"/>
        </w:rPr>
        <w:t xml:space="preserve"> none of these fish would have moved upstream in the absence of the </w:t>
      </w:r>
      <w:proofErr w:type="spellStart"/>
      <w:r w:rsidRPr="00124093">
        <w:rPr>
          <w:rFonts w:asciiTheme="minorHAnsi" w:hAnsiTheme="minorHAnsi"/>
        </w:rPr>
        <w:t>fishway</w:t>
      </w:r>
      <w:proofErr w:type="spellEnd"/>
      <w:r w:rsidRPr="00124093">
        <w:rPr>
          <w:rFonts w:asciiTheme="minorHAnsi" w:hAnsiTheme="minorHAnsi"/>
        </w:rPr>
        <w:t>.</w:t>
      </w:r>
    </w:p>
    <w:p w14:paraId="1E911B61" w14:textId="1D43B4BF" w:rsidR="007666C7" w:rsidRPr="00124093" w:rsidRDefault="007152AC" w:rsidP="00124093">
      <w:pPr>
        <w:keepNext/>
        <w:spacing w:after="113" w:line="240" w:lineRule="atLeast"/>
        <w:rPr>
          <w:rFonts w:asciiTheme="minorHAnsi" w:hAnsiTheme="minorHAnsi"/>
          <w:b/>
          <w:i/>
        </w:rPr>
      </w:pPr>
      <w:r>
        <w:rPr>
          <w:rFonts w:asciiTheme="minorHAnsi" w:hAnsiTheme="minorHAnsi"/>
          <w:b/>
          <w:i/>
        </w:rPr>
        <w:t>5.3.4.2</w:t>
      </w:r>
      <w:r>
        <w:rPr>
          <w:rFonts w:asciiTheme="minorHAnsi" w:hAnsiTheme="minorHAnsi"/>
          <w:b/>
          <w:i/>
        </w:rPr>
        <w:tab/>
      </w:r>
      <w:proofErr w:type="spellStart"/>
      <w:r w:rsidR="007666C7" w:rsidRPr="00124093">
        <w:rPr>
          <w:rFonts w:asciiTheme="minorHAnsi" w:hAnsiTheme="minorHAnsi"/>
          <w:b/>
          <w:i/>
        </w:rPr>
        <w:t>Dights</w:t>
      </w:r>
      <w:proofErr w:type="spellEnd"/>
      <w:r w:rsidR="007666C7" w:rsidRPr="00124093">
        <w:rPr>
          <w:rFonts w:asciiTheme="minorHAnsi" w:hAnsiTheme="minorHAnsi"/>
          <w:b/>
          <w:i/>
        </w:rPr>
        <w:t xml:space="preserve"> Falls</w:t>
      </w:r>
    </w:p>
    <w:p w14:paraId="3FD416A7" w14:textId="37DF444C"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Another vertical-slot </w:t>
      </w:r>
      <w:proofErr w:type="spellStart"/>
      <w:r w:rsidRPr="00124093">
        <w:rPr>
          <w:rFonts w:asciiTheme="minorHAnsi" w:hAnsiTheme="minorHAnsi"/>
        </w:rPr>
        <w:t>fishway</w:t>
      </w:r>
      <w:proofErr w:type="spellEnd"/>
      <w:r w:rsidRPr="00124093">
        <w:rPr>
          <w:rFonts w:asciiTheme="minorHAnsi" w:hAnsiTheme="minorHAnsi"/>
        </w:rPr>
        <w:t xml:space="preserve"> was completed on the Yarra River at </w:t>
      </w:r>
      <w:proofErr w:type="spellStart"/>
      <w:r w:rsidRPr="00124093">
        <w:rPr>
          <w:rFonts w:asciiTheme="minorHAnsi" w:hAnsiTheme="minorHAnsi"/>
        </w:rPr>
        <w:t>Dights</w:t>
      </w:r>
      <w:proofErr w:type="spellEnd"/>
      <w:r w:rsidRPr="00124093">
        <w:rPr>
          <w:rFonts w:asciiTheme="minorHAnsi" w:hAnsiTheme="minorHAnsi"/>
        </w:rPr>
        <w:t xml:space="preserve"> Falls weir in late 2012. This weir is over 100 years old and has major impacts on the diversity and size class</w:t>
      </w:r>
      <w:r w:rsidR="009A16B7">
        <w:rPr>
          <w:rFonts w:asciiTheme="minorHAnsi" w:hAnsiTheme="minorHAnsi"/>
        </w:rPr>
        <w:t>es</w:t>
      </w:r>
      <w:r w:rsidRPr="00124093">
        <w:rPr>
          <w:rFonts w:asciiTheme="minorHAnsi" w:hAnsiTheme="minorHAnsi"/>
        </w:rPr>
        <w:t xml:space="preserve"> of fish found upstream in the Yarra River.</w:t>
      </w:r>
      <w:r w:rsidR="00AC2616" w:rsidRPr="00124093">
        <w:rPr>
          <w:rFonts w:asciiTheme="minorHAnsi" w:hAnsiTheme="minorHAnsi"/>
        </w:rPr>
        <w:t xml:space="preserve"> </w:t>
      </w:r>
      <w:r w:rsidRPr="00124093">
        <w:rPr>
          <w:rFonts w:asciiTheme="minorHAnsi" w:hAnsiTheme="minorHAnsi"/>
        </w:rPr>
        <w:t xml:space="preserve">This </w:t>
      </w:r>
      <w:proofErr w:type="spellStart"/>
      <w:r w:rsidRPr="00124093">
        <w:rPr>
          <w:rFonts w:asciiTheme="minorHAnsi" w:hAnsiTheme="minorHAnsi"/>
        </w:rPr>
        <w:t>fishway</w:t>
      </w:r>
      <w:proofErr w:type="spellEnd"/>
      <w:r w:rsidRPr="00124093">
        <w:rPr>
          <w:rFonts w:asciiTheme="minorHAnsi" w:hAnsiTheme="minorHAnsi"/>
        </w:rPr>
        <w:t xml:space="preserve"> operates over a differential head of </w:t>
      </w:r>
      <w:r w:rsidR="00B403C1">
        <w:rPr>
          <w:rFonts w:asciiTheme="minorHAnsi" w:hAnsiTheme="minorHAnsi"/>
        </w:rPr>
        <w:t>~</w:t>
      </w:r>
      <w:r w:rsidRPr="00124093">
        <w:rPr>
          <w:rFonts w:asciiTheme="minorHAnsi" w:hAnsiTheme="minorHAnsi"/>
        </w:rPr>
        <w:t>1.9 </w:t>
      </w:r>
      <w:r w:rsidR="00892676">
        <w:rPr>
          <w:rFonts w:asciiTheme="minorHAnsi" w:hAnsiTheme="minorHAnsi"/>
        </w:rPr>
        <w:t>m</w:t>
      </w:r>
      <w:r w:rsidR="00B403C1">
        <w:rPr>
          <w:rFonts w:asciiTheme="minorHAnsi" w:hAnsiTheme="minorHAnsi"/>
        </w:rPr>
        <w:t>,</w:t>
      </w:r>
      <w:r w:rsidRPr="00124093">
        <w:rPr>
          <w:rFonts w:asciiTheme="minorHAnsi" w:hAnsiTheme="minorHAnsi"/>
        </w:rPr>
        <w:t xml:space="preserve"> with a </w:t>
      </w:r>
      <w:r w:rsidR="00B403C1" w:rsidRPr="00124093">
        <w:rPr>
          <w:rFonts w:asciiTheme="minorHAnsi" w:hAnsiTheme="minorHAnsi"/>
        </w:rPr>
        <w:t>rock</w:t>
      </w:r>
      <w:r w:rsidR="00B403C1">
        <w:rPr>
          <w:rFonts w:asciiTheme="minorHAnsi" w:hAnsiTheme="minorHAnsi"/>
        </w:rPr>
        <w:t>-</w:t>
      </w:r>
      <w:r w:rsidRPr="00124093">
        <w:rPr>
          <w:rFonts w:asciiTheme="minorHAnsi" w:hAnsiTheme="minorHAnsi"/>
        </w:rPr>
        <w:t xml:space="preserve">ramp </w:t>
      </w:r>
      <w:proofErr w:type="spellStart"/>
      <w:r w:rsidRPr="00124093">
        <w:rPr>
          <w:rFonts w:asciiTheme="minorHAnsi" w:hAnsiTheme="minorHAnsi"/>
        </w:rPr>
        <w:t>fishway</w:t>
      </w:r>
      <w:proofErr w:type="spellEnd"/>
      <w:r w:rsidRPr="00124093">
        <w:rPr>
          <w:rFonts w:asciiTheme="minorHAnsi" w:hAnsiTheme="minorHAnsi"/>
        </w:rPr>
        <w:t xml:space="preserve"> below facilitating upstream fish passage over </w:t>
      </w:r>
      <w:r w:rsidR="00B403C1">
        <w:rPr>
          <w:rFonts w:asciiTheme="minorHAnsi" w:hAnsiTheme="minorHAnsi"/>
        </w:rPr>
        <w:t>~</w:t>
      </w:r>
      <w:r w:rsidRPr="00124093">
        <w:rPr>
          <w:rFonts w:asciiTheme="minorHAnsi" w:hAnsiTheme="minorHAnsi"/>
        </w:rPr>
        <w:t xml:space="preserve">2.3 </w:t>
      </w:r>
      <w:r w:rsidR="00892676">
        <w:rPr>
          <w:rFonts w:asciiTheme="minorHAnsi" w:hAnsiTheme="minorHAnsi"/>
        </w:rPr>
        <w:t>m</w:t>
      </w:r>
      <w:r w:rsidRPr="00124093">
        <w:rPr>
          <w:rFonts w:asciiTheme="minorHAnsi" w:hAnsiTheme="minorHAnsi"/>
        </w:rPr>
        <w:t xml:space="preserve"> of head differential at a slope of 1v:36h. The </w:t>
      </w:r>
      <w:proofErr w:type="spellStart"/>
      <w:r w:rsidRPr="00124093">
        <w:rPr>
          <w:rFonts w:asciiTheme="minorHAnsi" w:hAnsiTheme="minorHAnsi"/>
        </w:rPr>
        <w:t>fishway</w:t>
      </w:r>
      <w:proofErr w:type="spellEnd"/>
      <w:r w:rsidRPr="00124093">
        <w:rPr>
          <w:rFonts w:asciiTheme="minorHAnsi" w:hAnsiTheme="minorHAnsi"/>
        </w:rPr>
        <w:t xml:space="preserve"> was funded by Melbourne Water and has successfully passed 15 fish species, including 11 native and four non-native species.</w:t>
      </w:r>
    </w:p>
    <w:p w14:paraId="65681030" w14:textId="0D394FB9" w:rsidR="00F20991" w:rsidRPr="00EF1FBA" w:rsidRDefault="007666C7" w:rsidP="00F20991">
      <w:pPr>
        <w:spacing w:after="113" w:line="240" w:lineRule="atLeast"/>
        <w:rPr>
          <w:rFonts w:asciiTheme="minorHAnsi" w:hAnsiTheme="minorHAnsi"/>
        </w:rPr>
      </w:pPr>
      <w:r w:rsidRPr="00124093">
        <w:rPr>
          <w:rFonts w:asciiTheme="minorHAnsi" w:hAnsiTheme="minorHAnsi"/>
        </w:rPr>
        <w:t>Monitoring in 2013</w:t>
      </w:r>
      <w:r w:rsidR="00B403C1">
        <w:rPr>
          <w:rFonts w:asciiTheme="minorHAnsi" w:hAnsiTheme="minorHAnsi"/>
        </w:rPr>
        <w:t>–20</w:t>
      </w:r>
      <w:r w:rsidRPr="00124093">
        <w:rPr>
          <w:rFonts w:asciiTheme="minorHAnsi" w:hAnsiTheme="minorHAnsi"/>
        </w:rPr>
        <w:t xml:space="preserve">14, collected tens of thousands of juvenile galaxias utilising the </w:t>
      </w:r>
      <w:proofErr w:type="spellStart"/>
      <w:r w:rsidRPr="00124093">
        <w:rPr>
          <w:rFonts w:asciiTheme="minorHAnsi" w:hAnsiTheme="minorHAnsi"/>
        </w:rPr>
        <w:t>fishway</w:t>
      </w:r>
      <w:proofErr w:type="spellEnd"/>
      <w:r w:rsidRPr="00124093">
        <w:rPr>
          <w:rFonts w:asciiTheme="minorHAnsi" w:hAnsiTheme="minorHAnsi"/>
        </w:rPr>
        <w:t>, including the collection of over 10</w:t>
      </w:r>
      <w:r w:rsidR="00B403C1">
        <w:rPr>
          <w:rFonts w:asciiTheme="minorHAnsi" w:hAnsiTheme="minorHAnsi"/>
        </w:rPr>
        <w:t>,</w:t>
      </w:r>
      <w:r w:rsidRPr="00124093">
        <w:rPr>
          <w:rFonts w:asciiTheme="minorHAnsi" w:hAnsiTheme="minorHAnsi"/>
        </w:rPr>
        <w:t xml:space="preserve">000 galaxias in a single day. </w:t>
      </w:r>
      <w:r w:rsidR="00B403C1">
        <w:rPr>
          <w:rFonts w:asciiTheme="minorHAnsi" w:hAnsiTheme="minorHAnsi"/>
        </w:rPr>
        <w:t>The c</w:t>
      </w:r>
      <w:r w:rsidR="00B403C1" w:rsidRPr="00124093">
        <w:rPr>
          <w:rFonts w:asciiTheme="minorHAnsi" w:hAnsiTheme="minorHAnsi"/>
        </w:rPr>
        <w:t xml:space="preserve">atch </w:t>
      </w:r>
      <w:r w:rsidRPr="00124093">
        <w:rPr>
          <w:rFonts w:asciiTheme="minorHAnsi" w:hAnsiTheme="minorHAnsi"/>
        </w:rPr>
        <w:t xml:space="preserve">was dominated by </w:t>
      </w:r>
      <w:r w:rsidR="00B403C1">
        <w:rPr>
          <w:rFonts w:asciiTheme="minorHAnsi" w:hAnsiTheme="minorHAnsi"/>
        </w:rPr>
        <w:t>C</w:t>
      </w:r>
      <w:r w:rsidR="00B403C1" w:rsidRPr="00124093">
        <w:rPr>
          <w:rFonts w:asciiTheme="minorHAnsi" w:hAnsiTheme="minorHAnsi"/>
        </w:rPr>
        <w:t xml:space="preserve">ommon </w:t>
      </w:r>
      <w:r w:rsidR="00B403C1">
        <w:rPr>
          <w:rFonts w:asciiTheme="minorHAnsi" w:hAnsiTheme="minorHAnsi"/>
        </w:rPr>
        <w:t>G</w:t>
      </w:r>
      <w:r w:rsidR="00B403C1" w:rsidRPr="00124093">
        <w:rPr>
          <w:rFonts w:asciiTheme="minorHAnsi" w:hAnsiTheme="minorHAnsi"/>
        </w:rPr>
        <w:t>alaxias</w:t>
      </w:r>
      <w:r w:rsidR="00B403C1">
        <w:rPr>
          <w:rFonts w:asciiTheme="minorHAnsi" w:hAnsiTheme="minorHAnsi"/>
        </w:rPr>
        <w:t>,</w:t>
      </w:r>
      <w:r w:rsidR="00B403C1" w:rsidRPr="00124093">
        <w:rPr>
          <w:rFonts w:asciiTheme="minorHAnsi" w:hAnsiTheme="minorHAnsi"/>
        </w:rPr>
        <w:t xml:space="preserve"> </w:t>
      </w:r>
      <w:r w:rsidRPr="00124093">
        <w:rPr>
          <w:rFonts w:asciiTheme="minorHAnsi" w:hAnsiTheme="minorHAnsi"/>
        </w:rPr>
        <w:t xml:space="preserve">but also </w:t>
      </w:r>
      <w:r w:rsidR="00B403C1" w:rsidRPr="00124093">
        <w:rPr>
          <w:rFonts w:asciiTheme="minorHAnsi" w:hAnsiTheme="minorHAnsi"/>
        </w:rPr>
        <w:t>includ</w:t>
      </w:r>
      <w:r w:rsidR="00B403C1">
        <w:rPr>
          <w:rFonts w:asciiTheme="minorHAnsi" w:hAnsiTheme="minorHAnsi"/>
        </w:rPr>
        <w:t>ed</w:t>
      </w:r>
      <w:r w:rsidR="00B403C1" w:rsidRPr="00124093">
        <w:rPr>
          <w:rFonts w:asciiTheme="minorHAnsi" w:hAnsiTheme="minorHAnsi"/>
        </w:rPr>
        <w:t xml:space="preserve"> </w:t>
      </w:r>
      <w:r w:rsidRPr="00124093">
        <w:rPr>
          <w:rFonts w:asciiTheme="minorHAnsi" w:hAnsiTheme="minorHAnsi"/>
        </w:rPr>
        <w:t xml:space="preserve">large numbers of </w:t>
      </w:r>
      <w:r w:rsidR="00B403C1">
        <w:rPr>
          <w:rFonts w:asciiTheme="minorHAnsi" w:hAnsiTheme="minorHAnsi"/>
        </w:rPr>
        <w:t>S</w:t>
      </w:r>
      <w:r w:rsidR="00B403C1" w:rsidRPr="00124093">
        <w:rPr>
          <w:rFonts w:asciiTheme="minorHAnsi" w:hAnsiTheme="minorHAnsi"/>
        </w:rPr>
        <w:t xml:space="preserve">potted </w:t>
      </w:r>
      <w:r w:rsidRPr="00124093">
        <w:rPr>
          <w:rFonts w:asciiTheme="minorHAnsi" w:hAnsiTheme="minorHAnsi"/>
        </w:rPr>
        <w:t xml:space="preserve">and </w:t>
      </w:r>
      <w:r w:rsidR="00B403C1">
        <w:rPr>
          <w:rFonts w:asciiTheme="minorHAnsi" w:hAnsiTheme="minorHAnsi"/>
        </w:rPr>
        <w:t>B</w:t>
      </w:r>
      <w:r w:rsidR="00B403C1" w:rsidRPr="00124093">
        <w:rPr>
          <w:rFonts w:asciiTheme="minorHAnsi" w:hAnsiTheme="minorHAnsi"/>
        </w:rPr>
        <w:t>road</w:t>
      </w:r>
      <w:r w:rsidR="0002626B">
        <w:rPr>
          <w:rFonts w:asciiTheme="minorHAnsi" w:hAnsiTheme="minorHAnsi"/>
        </w:rPr>
        <w:t>-finned</w:t>
      </w:r>
      <w:r w:rsidRPr="00124093">
        <w:rPr>
          <w:rFonts w:asciiTheme="minorHAnsi" w:hAnsiTheme="minorHAnsi"/>
        </w:rPr>
        <w:t xml:space="preserve"> </w:t>
      </w:r>
      <w:r w:rsidR="00B403C1">
        <w:rPr>
          <w:rFonts w:asciiTheme="minorHAnsi" w:hAnsiTheme="minorHAnsi"/>
        </w:rPr>
        <w:t>G</w:t>
      </w:r>
      <w:r w:rsidR="00B403C1" w:rsidRPr="00124093">
        <w:rPr>
          <w:rFonts w:asciiTheme="minorHAnsi" w:hAnsiTheme="minorHAnsi"/>
        </w:rPr>
        <w:t>alaxias</w:t>
      </w:r>
      <w:r w:rsidRPr="00124093">
        <w:rPr>
          <w:rFonts w:asciiTheme="minorHAnsi" w:hAnsiTheme="minorHAnsi"/>
        </w:rPr>
        <w:t xml:space="preserve">. Juvenile Australian </w:t>
      </w:r>
      <w:r w:rsidR="00B403C1">
        <w:rPr>
          <w:rFonts w:asciiTheme="minorHAnsi" w:hAnsiTheme="minorHAnsi"/>
        </w:rPr>
        <w:t>G</w:t>
      </w:r>
      <w:r w:rsidR="00B403C1" w:rsidRPr="00124093">
        <w:rPr>
          <w:rFonts w:asciiTheme="minorHAnsi" w:hAnsiTheme="minorHAnsi"/>
        </w:rPr>
        <w:t>rayling</w:t>
      </w:r>
      <w:r w:rsidRPr="00124093">
        <w:rPr>
          <w:rFonts w:asciiTheme="minorHAnsi" w:hAnsiTheme="minorHAnsi"/>
        </w:rPr>
        <w:t xml:space="preserve"> 4</w:t>
      </w:r>
      <w:r w:rsidR="004C25D5" w:rsidRPr="00124093">
        <w:rPr>
          <w:rFonts w:asciiTheme="minorHAnsi" w:hAnsiTheme="minorHAnsi"/>
        </w:rPr>
        <w:t>0</w:t>
      </w:r>
      <w:r w:rsidR="004C25D5">
        <w:rPr>
          <w:rFonts w:asciiTheme="minorHAnsi" w:hAnsiTheme="minorHAnsi"/>
        </w:rPr>
        <w:t>–</w:t>
      </w:r>
      <w:r w:rsidR="004C25D5" w:rsidRPr="00124093">
        <w:rPr>
          <w:rFonts w:asciiTheme="minorHAnsi" w:hAnsiTheme="minorHAnsi"/>
        </w:rPr>
        <w:t>6</w:t>
      </w:r>
      <w:r w:rsidRPr="00124093">
        <w:rPr>
          <w:rFonts w:asciiTheme="minorHAnsi" w:hAnsiTheme="minorHAnsi"/>
        </w:rPr>
        <w:t xml:space="preserve">5 mm long have also been collected utilising the </w:t>
      </w:r>
      <w:proofErr w:type="spellStart"/>
      <w:r w:rsidRPr="00124093">
        <w:rPr>
          <w:rFonts w:asciiTheme="minorHAnsi" w:hAnsiTheme="minorHAnsi"/>
        </w:rPr>
        <w:t>fishway</w:t>
      </w:r>
      <w:proofErr w:type="spellEnd"/>
      <w:r w:rsidRPr="00124093">
        <w:rPr>
          <w:rFonts w:asciiTheme="minorHAnsi" w:hAnsiTheme="minorHAnsi"/>
        </w:rPr>
        <w:t xml:space="preserve"> (&gt;50 fish). Tupong, which have largely been absent from </w:t>
      </w:r>
      <w:r w:rsidRPr="00124093">
        <w:rPr>
          <w:rFonts w:asciiTheme="minorHAnsi" w:hAnsiTheme="minorHAnsi"/>
        </w:rPr>
        <w:lastRenderedPageBreak/>
        <w:t xml:space="preserve">the Yarra River upstream of </w:t>
      </w:r>
      <w:proofErr w:type="spellStart"/>
      <w:r w:rsidRPr="00124093">
        <w:rPr>
          <w:rFonts w:asciiTheme="minorHAnsi" w:hAnsiTheme="minorHAnsi"/>
        </w:rPr>
        <w:t>Dights</w:t>
      </w:r>
      <w:proofErr w:type="spellEnd"/>
      <w:r w:rsidRPr="00124093">
        <w:rPr>
          <w:rFonts w:asciiTheme="minorHAnsi" w:hAnsiTheme="minorHAnsi"/>
        </w:rPr>
        <w:t xml:space="preserve"> Falls for the past century</w:t>
      </w:r>
      <w:r w:rsidR="00B403C1">
        <w:rPr>
          <w:rFonts w:asciiTheme="minorHAnsi" w:hAnsiTheme="minorHAnsi"/>
        </w:rPr>
        <w:t>,</w:t>
      </w:r>
      <w:r w:rsidRPr="00124093">
        <w:rPr>
          <w:rFonts w:asciiTheme="minorHAnsi" w:hAnsiTheme="minorHAnsi"/>
        </w:rPr>
        <w:t xml:space="preserve"> have also been collected utilising the </w:t>
      </w:r>
      <w:proofErr w:type="spellStart"/>
      <w:r w:rsidRPr="00124093">
        <w:rPr>
          <w:rFonts w:asciiTheme="minorHAnsi" w:hAnsiTheme="minorHAnsi"/>
        </w:rPr>
        <w:t>fishway</w:t>
      </w:r>
      <w:proofErr w:type="spellEnd"/>
      <w:r w:rsidRPr="00124093">
        <w:rPr>
          <w:rFonts w:asciiTheme="minorHAnsi" w:hAnsiTheme="minorHAnsi"/>
        </w:rPr>
        <w:t xml:space="preserve"> and are now appearing in upstream tributaries of the Yarra River.</w:t>
      </w:r>
      <w:r w:rsidR="00AC2616" w:rsidRPr="00124093">
        <w:rPr>
          <w:rFonts w:asciiTheme="minorHAnsi" w:hAnsiTheme="minorHAnsi"/>
        </w:rPr>
        <w:t xml:space="preserve"> </w:t>
      </w:r>
      <w:r w:rsidRPr="00124093">
        <w:rPr>
          <w:rFonts w:asciiTheme="minorHAnsi" w:hAnsiTheme="minorHAnsi"/>
        </w:rPr>
        <w:t xml:space="preserve">The </w:t>
      </w:r>
      <w:proofErr w:type="spellStart"/>
      <w:r w:rsidRPr="00124093">
        <w:rPr>
          <w:rFonts w:asciiTheme="minorHAnsi" w:hAnsiTheme="minorHAnsi"/>
        </w:rPr>
        <w:t>fishway</w:t>
      </w:r>
      <w:proofErr w:type="spellEnd"/>
      <w:r w:rsidRPr="00124093">
        <w:rPr>
          <w:rFonts w:asciiTheme="minorHAnsi" w:hAnsiTheme="minorHAnsi"/>
        </w:rPr>
        <w:t xml:space="preserve"> appears to be performing well at low river flows</w:t>
      </w:r>
      <w:r w:rsidR="00B403C1">
        <w:rPr>
          <w:rFonts w:asciiTheme="minorHAnsi" w:hAnsiTheme="minorHAnsi"/>
        </w:rPr>
        <w:t>,</w:t>
      </w:r>
      <w:r w:rsidRPr="00124093">
        <w:rPr>
          <w:rFonts w:asciiTheme="minorHAnsi" w:hAnsiTheme="minorHAnsi"/>
        </w:rPr>
        <w:t xml:space="preserve"> but more work is required to quantify </w:t>
      </w:r>
      <w:r w:rsidR="00B403C1">
        <w:rPr>
          <w:rFonts w:asciiTheme="minorHAnsi" w:hAnsiTheme="minorHAnsi"/>
        </w:rPr>
        <w:t xml:space="preserve">the </w:t>
      </w:r>
      <w:r w:rsidRPr="00124093">
        <w:rPr>
          <w:rFonts w:asciiTheme="minorHAnsi" w:hAnsiTheme="minorHAnsi"/>
        </w:rPr>
        <w:t>performance at high river flows.</w:t>
      </w:r>
    </w:p>
    <w:p w14:paraId="5BD32BC7" w14:textId="6AB42513" w:rsidR="007666C7" w:rsidRPr="00124093" w:rsidRDefault="007152AC" w:rsidP="00124093">
      <w:pPr>
        <w:keepNext/>
        <w:spacing w:after="113" w:line="240" w:lineRule="atLeast"/>
        <w:rPr>
          <w:rFonts w:asciiTheme="minorHAnsi" w:hAnsiTheme="minorHAnsi"/>
          <w:b/>
          <w:i/>
        </w:rPr>
      </w:pPr>
      <w:r>
        <w:rPr>
          <w:rFonts w:asciiTheme="minorHAnsi" w:hAnsiTheme="minorHAnsi"/>
          <w:b/>
          <w:i/>
        </w:rPr>
        <w:t>5.3.4.3</w:t>
      </w:r>
      <w:r>
        <w:rPr>
          <w:rFonts w:asciiTheme="minorHAnsi" w:hAnsiTheme="minorHAnsi"/>
          <w:b/>
          <w:i/>
        </w:rPr>
        <w:tab/>
      </w:r>
      <w:proofErr w:type="spellStart"/>
      <w:r w:rsidR="007666C7" w:rsidRPr="00124093">
        <w:rPr>
          <w:rFonts w:asciiTheme="minorHAnsi" w:hAnsiTheme="minorHAnsi"/>
          <w:b/>
          <w:i/>
        </w:rPr>
        <w:t>Goodga</w:t>
      </w:r>
      <w:proofErr w:type="spellEnd"/>
      <w:r w:rsidR="007666C7" w:rsidRPr="00124093">
        <w:rPr>
          <w:rFonts w:asciiTheme="minorHAnsi" w:hAnsiTheme="minorHAnsi"/>
          <w:b/>
          <w:i/>
        </w:rPr>
        <w:t xml:space="preserve"> River gauging station</w:t>
      </w:r>
    </w:p>
    <w:p w14:paraId="4F4353F9" w14:textId="0BF89031"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w:t>
      </w:r>
      <w:r w:rsidR="00B403C1" w:rsidRPr="00124093">
        <w:rPr>
          <w:rFonts w:asciiTheme="minorHAnsi" w:hAnsiTheme="minorHAnsi"/>
        </w:rPr>
        <w:t>vertical</w:t>
      </w:r>
      <w:r w:rsidR="00B403C1">
        <w:rPr>
          <w:rFonts w:asciiTheme="minorHAnsi" w:hAnsiTheme="minorHAnsi"/>
        </w:rPr>
        <w:t>-</w:t>
      </w:r>
      <w:r w:rsidRPr="00124093">
        <w:rPr>
          <w:rFonts w:asciiTheme="minorHAnsi" w:hAnsiTheme="minorHAnsi"/>
        </w:rPr>
        <w:t xml:space="preserve">slot </w:t>
      </w:r>
      <w:proofErr w:type="spellStart"/>
      <w:r w:rsidRPr="00124093">
        <w:rPr>
          <w:rFonts w:asciiTheme="minorHAnsi" w:hAnsiTheme="minorHAnsi"/>
        </w:rPr>
        <w:t>fishway</w:t>
      </w:r>
      <w:proofErr w:type="spellEnd"/>
      <w:r w:rsidRPr="00124093">
        <w:rPr>
          <w:rFonts w:asciiTheme="minorHAnsi" w:hAnsiTheme="minorHAnsi"/>
        </w:rPr>
        <w:t xml:space="preserve"> was built on the </w:t>
      </w:r>
      <w:proofErr w:type="spellStart"/>
      <w:r w:rsidRPr="00124093">
        <w:rPr>
          <w:rFonts w:asciiTheme="minorHAnsi" w:hAnsiTheme="minorHAnsi"/>
        </w:rPr>
        <w:t>Goodga</w:t>
      </w:r>
      <w:proofErr w:type="spellEnd"/>
      <w:r w:rsidRPr="00124093">
        <w:rPr>
          <w:rFonts w:asciiTheme="minorHAnsi" w:hAnsiTheme="minorHAnsi"/>
        </w:rPr>
        <w:t xml:space="preserve"> River at a 1.</w:t>
      </w:r>
      <w:r w:rsidR="00B403C1" w:rsidRPr="00124093">
        <w:rPr>
          <w:rFonts w:asciiTheme="minorHAnsi" w:hAnsiTheme="minorHAnsi"/>
        </w:rPr>
        <w:t>5</w:t>
      </w:r>
      <w:r w:rsidR="00B403C1">
        <w:rPr>
          <w:rFonts w:asciiTheme="minorHAnsi" w:hAnsiTheme="minorHAnsi"/>
        </w:rPr>
        <w:t>-</w:t>
      </w:r>
      <w:r w:rsidR="00B403C1" w:rsidRPr="00124093">
        <w:rPr>
          <w:rFonts w:asciiTheme="minorHAnsi" w:hAnsiTheme="minorHAnsi"/>
        </w:rPr>
        <w:t>m</w:t>
      </w:r>
      <w:r w:rsidR="00B403C1">
        <w:rPr>
          <w:rFonts w:asciiTheme="minorHAnsi" w:hAnsiTheme="minorHAnsi"/>
        </w:rPr>
        <w:t>-</w:t>
      </w:r>
      <w:r w:rsidRPr="00124093">
        <w:rPr>
          <w:rFonts w:asciiTheme="minorHAnsi" w:hAnsiTheme="minorHAnsi"/>
        </w:rPr>
        <w:t>high gauging station in Western Australia in 2003 (Marsd</w:t>
      </w:r>
      <w:r w:rsidR="00210EAA" w:rsidRPr="00124093">
        <w:rPr>
          <w:rFonts w:asciiTheme="minorHAnsi" w:hAnsiTheme="minorHAnsi"/>
        </w:rPr>
        <w:t>en 2002</w:t>
      </w:r>
      <w:r w:rsidR="00CB2679">
        <w:rPr>
          <w:rFonts w:asciiTheme="minorHAnsi" w:hAnsiTheme="minorHAnsi"/>
        </w:rPr>
        <w:t>;</w:t>
      </w:r>
      <w:r w:rsidR="00CB2679" w:rsidRPr="00124093">
        <w:rPr>
          <w:rFonts w:asciiTheme="minorHAnsi" w:hAnsiTheme="minorHAnsi"/>
        </w:rPr>
        <w:t xml:space="preserve"> </w:t>
      </w:r>
      <w:r w:rsidR="00210EAA" w:rsidRPr="00124093">
        <w:rPr>
          <w:rFonts w:asciiTheme="minorHAnsi" w:hAnsiTheme="minorHAnsi"/>
        </w:rPr>
        <w:t>Morgan and Beatty 2005</w:t>
      </w:r>
      <w:r w:rsidR="00937645" w:rsidRPr="00E20992">
        <w:rPr>
          <w:rFonts w:asciiTheme="minorHAnsi" w:hAnsiTheme="minorHAnsi"/>
        </w:rPr>
        <w:t>,</w:t>
      </w:r>
      <w:r w:rsidRPr="00124093">
        <w:rPr>
          <w:rFonts w:asciiTheme="minorHAnsi" w:hAnsiTheme="minorHAnsi"/>
        </w:rPr>
        <w:t xml:space="preserve"> 2006). This </w:t>
      </w:r>
      <w:r w:rsidR="00B403C1" w:rsidRPr="00124093">
        <w:rPr>
          <w:rFonts w:asciiTheme="minorHAnsi" w:hAnsiTheme="minorHAnsi"/>
        </w:rPr>
        <w:t>low</w:t>
      </w:r>
      <w:r w:rsidR="00B403C1">
        <w:rPr>
          <w:rFonts w:asciiTheme="minorHAnsi" w:hAnsiTheme="minorHAnsi"/>
        </w:rPr>
        <w:t>-</w:t>
      </w:r>
      <w:r w:rsidRPr="00124093">
        <w:rPr>
          <w:rFonts w:asciiTheme="minorHAnsi" w:hAnsiTheme="minorHAnsi"/>
        </w:rPr>
        <w:t xml:space="preserve">velocity and </w:t>
      </w:r>
      <w:r w:rsidR="00766502">
        <w:rPr>
          <w:rFonts w:asciiTheme="minorHAnsi" w:hAnsiTheme="minorHAnsi"/>
        </w:rPr>
        <w:t>low</w:t>
      </w:r>
      <w:r w:rsidR="00B403C1">
        <w:rPr>
          <w:rFonts w:asciiTheme="minorHAnsi" w:hAnsiTheme="minorHAnsi"/>
        </w:rPr>
        <w:t>-</w:t>
      </w:r>
      <w:r w:rsidRPr="00124093">
        <w:rPr>
          <w:rFonts w:asciiTheme="minorHAnsi" w:hAnsiTheme="minorHAnsi"/>
        </w:rPr>
        <w:t xml:space="preserve">turbulence </w:t>
      </w:r>
      <w:proofErr w:type="spellStart"/>
      <w:r w:rsidRPr="00124093">
        <w:rPr>
          <w:rFonts w:asciiTheme="minorHAnsi" w:hAnsiTheme="minorHAnsi"/>
        </w:rPr>
        <w:t>fishway</w:t>
      </w:r>
      <w:proofErr w:type="spellEnd"/>
      <w:r w:rsidRPr="00124093">
        <w:rPr>
          <w:rFonts w:asciiTheme="minorHAnsi" w:hAnsiTheme="minorHAnsi"/>
        </w:rPr>
        <w:t xml:space="preserve"> was primarily constructed to pass Spotted </w:t>
      </w:r>
      <w:r w:rsidR="00B403C1">
        <w:rPr>
          <w:rFonts w:asciiTheme="minorHAnsi" w:hAnsiTheme="minorHAnsi"/>
        </w:rPr>
        <w:t>G</w:t>
      </w:r>
      <w:r w:rsidR="00B403C1" w:rsidRPr="00124093">
        <w:rPr>
          <w:rFonts w:asciiTheme="minorHAnsi" w:hAnsiTheme="minorHAnsi"/>
        </w:rPr>
        <w:t xml:space="preserve">alaxias </w:t>
      </w:r>
      <w:r w:rsidRPr="00124093">
        <w:rPr>
          <w:rFonts w:asciiTheme="minorHAnsi" w:hAnsiTheme="minorHAnsi"/>
        </w:rPr>
        <w:t xml:space="preserve">upstream, a species also found in coastal Victorian streams. Monitoring of the </w:t>
      </w:r>
      <w:proofErr w:type="spellStart"/>
      <w:r w:rsidRPr="00124093">
        <w:rPr>
          <w:rFonts w:asciiTheme="minorHAnsi" w:hAnsiTheme="minorHAnsi"/>
        </w:rPr>
        <w:t>fishway</w:t>
      </w:r>
      <w:proofErr w:type="spellEnd"/>
      <w:r w:rsidRPr="00124093">
        <w:rPr>
          <w:rFonts w:asciiTheme="minorHAnsi" w:hAnsiTheme="minorHAnsi"/>
        </w:rPr>
        <w:t xml:space="preserve"> and changes in the upstream fish community indicated that the </w:t>
      </w:r>
      <w:proofErr w:type="spellStart"/>
      <w:r w:rsidRPr="00124093">
        <w:rPr>
          <w:rFonts w:asciiTheme="minorHAnsi" w:hAnsiTheme="minorHAnsi"/>
        </w:rPr>
        <w:t>fishway</w:t>
      </w:r>
      <w:proofErr w:type="spellEnd"/>
      <w:r w:rsidRPr="00124093">
        <w:rPr>
          <w:rFonts w:asciiTheme="minorHAnsi" w:hAnsiTheme="minorHAnsi"/>
        </w:rPr>
        <w:t xml:space="preserve"> did pass both Spotted and Common </w:t>
      </w:r>
      <w:r w:rsidR="00B403C1">
        <w:rPr>
          <w:rFonts w:asciiTheme="minorHAnsi" w:hAnsiTheme="minorHAnsi"/>
        </w:rPr>
        <w:t>G</w:t>
      </w:r>
      <w:r w:rsidR="00B403C1" w:rsidRPr="00124093">
        <w:rPr>
          <w:rFonts w:asciiTheme="minorHAnsi" w:hAnsiTheme="minorHAnsi"/>
        </w:rPr>
        <w:t xml:space="preserve">alaxias </w:t>
      </w:r>
      <w:r w:rsidRPr="00124093">
        <w:rPr>
          <w:rFonts w:asciiTheme="minorHAnsi" w:hAnsiTheme="minorHAnsi"/>
        </w:rPr>
        <w:t>upstream</w:t>
      </w:r>
      <w:r w:rsidR="00B403C1">
        <w:rPr>
          <w:rFonts w:asciiTheme="minorHAnsi" w:hAnsiTheme="minorHAnsi"/>
        </w:rPr>
        <w:t>,</w:t>
      </w:r>
      <w:r w:rsidRPr="00124093">
        <w:rPr>
          <w:rFonts w:asciiTheme="minorHAnsi" w:hAnsiTheme="minorHAnsi"/>
        </w:rPr>
        <w:t xml:space="preserve"> in addition to Western Pygmy Perch (</w:t>
      </w:r>
      <w:proofErr w:type="spellStart"/>
      <w:r w:rsidRPr="00124093">
        <w:rPr>
          <w:rFonts w:asciiTheme="minorHAnsi" w:hAnsiTheme="minorHAnsi"/>
          <w:i/>
        </w:rPr>
        <w:t>Edelia</w:t>
      </w:r>
      <w:proofErr w:type="spellEnd"/>
      <w:r w:rsidRPr="00124093">
        <w:rPr>
          <w:rFonts w:asciiTheme="minorHAnsi" w:hAnsiTheme="minorHAnsi"/>
          <w:i/>
        </w:rPr>
        <w:t xml:space="preserve"> </w:t>
      </w:r>
      <w:proofErr w:type="spellStart"/>
      <w:r w:rsidRPr="00124093">
        <w:rPr>
          <w:rFonts w:asciiTheme="minorHAnsi" w:hAnsiTheme="minorHAnsi"/>
          <w:i/>
        </w:rPr>
        <w:t>vittata</w:t>
      </w:r>
      <w:proofErr w:type="spellEnd"/>
      <w:r w:rsidRPr="00124093">
        <w:rPr>
          <w:rFonts w:asciiTheme="minorHAnsi" w:hAnsiTheme="minorHAnsi"/>
        </w:rPr>
        <w:t>).</w:t>
      </w:r>
    </w:p>
    <w:p w14:paraId="7F633B30" w14:textId="67E1537C" w:rsidR="007666C7" w:rsidRPr="00124093" w:rsidRDefault="007152AC" w:rsidP="00124093">
      <w:pPr>
        <w:spacing w:after="113" w:line="240" w:lineRule="atLeast"/>
        <w:rPr>
          <w:rFonts w:asciiTheme="minorHAnsi" w:hAnsiTheme="minorHAnsi"/>
        </w:rPr>
      </w:pPr>
      <w:r>
        <w:rPr>
          <w:rFonts w:asciiTheme="minorHAnsi" w:hAnsiTheme="minorHAnsi"/>
          <w:b/>
        </w:rPr>
        <w:t>5.3.5</w:t>
      </w:r>
      <w:r>
        <w:rPr>
          <w:rFonts w:asciiTheme="minorHAnsi" w:hAnsiTheme="minorHAnsi"/>
          <w:b/>
        </w:rPr>
        <w:tab/>
      </w:r>
      <w:r w:rsidR="007666C7" w:rsidRPr="00124093">
        <w:rPr>
          <w:rFonts w:asciiTheme="minorHAnsi" w:hAnsiTheme="minorHAnsi"/>
          <w:b/>
        </w:rPr>
        <w:t xml:space="preserve">Recommended </w:t>
      </w:r>
      <w:r>
        <w:rPr>
          <w:rFonts w:asciiTheme="minorHAnsi" w:hAnsiTheme="minorHAnsi"/>
          <w:b/>
        </w:rPr>
        <w:t>s</w:t>
      </w:r>
      <w:r w:rsidRPr="00124093">
        <w:rPr>
          <w:rFonts w:asciiTheme="minorHAnsi" w:hAnsiTheme="minorHAnsi"/>
          <w:b/>
        </w:rPr>
        <w:t xml:space="preserve">pecifications </w:t>
      </w:r>
      <w:r w:rsidR="007666C7" w:rsidRPr="00124093">
        <w:rPr>
          <w:rFonts w:asciiTheme="minorHAnsi" w:hAnsiTheme="minorHAnsi"/>
          <w:b/>
        </w:rPr>
        <w:t xml:space="preserve">for a vertical-slot </w:t>
      </w:r>
      <w:proofErr w:type="spellStart"/>
      <w:r w:rsidR="007666C7" w:rsidRPr="00124093">
        <w:rPr>
          <w:rFonts w:asciiTheme="minorHAnsi" w:hAnsiTheme="minorHAnsi"/>
          <w:b/>
        </w:rPr>
        <w:t>fishway</w:t>
      </w:r>
      <w:proofErr w:type="spellEnd"/>
      <w:r w:rsidR="007666C7" w:rsidRPr="00124093">
        <w:rPr>
          <w:rFonts w:asciiTheme="minorHAnsi" w:hAnsiTheme="minorHAnsi"/>
          <w:b/>
        </w:rPr>
        <w:t xml:space="preserve"> located in coastal Victorian waters</w:t>
      </w:r>
    </w:p>
    <w:p w14:paraId="1CE29900" w14:textId="5CA9EB6D"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recommendations below are generic in nature and tend to target </w:t>
      </w:r>
      <w:r w:rsidR="00B403C1" w:rsidRPr="00124093">
        <w:rPr>
          <w:rFonts w:asciiTheme="minorHAnsi" w:hAnsiTheme="minorHAnsi"/>
        </w:rPr>
        <w:t>small</w:t>
      </w:r>
      <w:r w:rsidR="00B403C1">
        <w:rPr>
          <w:rFonts w:asciiTheme="minorHAnsi" w:hAnsiTheme="minorHAnsi"/>
        </w:rPr>
        <w:t>-</w:t>
      </w:r>
      <w:r w:rsidRPr="00124093">
        <w:rPr>
          <w:rFonts w:asciiTheme="minorHAnsi" w:hAnsiTheme="minorHAnsi"/>
        </w:rPr>
        <w:t>bodied fish</w:t>
      </w:r>
      <w:r w:rsidR="00B403C1">
        <w:rPr>
          <w:rFonts w:asciiTheme="minorHAnsi" w:hAnsiTheme="minorHAnsi"/>
        </w:rPr>
        <w:t>,</w:t>
      </w:r>
      <w:r w:rsidRPr="00124093">
        <w:rPr>
          <w:rFonts w:asciiTheme="minorHAnsi" w:hAnsiTheme="minorHAnsi"/>
        </w:rPr>
        <w:t xml:space="preserve"> as these are the weakest swimmers.</w:t>
      </w:r>
      <w:r w:rsidR="00AC2616" w:rsidRPr="00124093">
        <w:rPr>
          <w:rFonts w:asciiTheme="minorHAnsi" w:hAnsiTheme="minorHAnsi"/>
        </w:rPr>
        <w:t xml:space="preserve"> </w:t>
      </w:r>
      <w:r w:rsidRPr="00124093">
        <w:rPr>
          <w:rFonts w:asciiTheme="minorHAnsi" w:hAnsiTheme="minorHAnsi"/>
        </w:rPr>
        <w:t xml:space="preserve">The criteria provide a starting point for restoring fish passage and are based on previous successful </w:t>
      </w:r>
      <w:proofErr w:type="spellStart"/>
      <w:r w:rsidRPr="00124093">
        <w:rPr>
          <w:rFonts w:asciiTheme="minorHAnsi" w:hAnsiTheme="minorHAnsi"/>
        </w:rPr>
        <w:t>fishway</w:t>
      </w:r>
      <w:proofErr w:type="spellEnd"/>
      <w:r w:rsidRPr="00124093">
        <w:rPr>
          <w:rFonts w:asciiTheme="minorHAnsi" w:hAnsiTheme="minorHAnsi"/>
        </w:rPr>
        <w:t xml:space="preserve"> designs</w:t>
      </w:r>
      <w:r w:rsidR="00B403C1">
        <w:rPr>
          <w:rFonts w:asciiTheme="minorHAnsi" w:hAnsiTheme="minorHAnsi"/>
        </w:rPr>
        <w:t>. E</w:t>
      </w:r>
      <w:r w:rsidRPr="00124093">
        <w:rPr>
          <w:rFonts w:asciiTheme="minorHAnsi" w:hAnsiTheme="minorHAnsi"/>
        </w:rPr>
        <w:t>ach site and fish community is unique</w:t>
      </w:r>
      <w:r w:rsidR="00B403C1">
        <w:rPr>
          <w:rFonts w:asciiTheme="minorHAnsi" w:hAnsiTheme="minorHAnsi"/>
        </w:rPr>
        <w:t>,</w:t>
      </w:r>
      <w:r w:rsidRPr="00124093">
        <w:rPr>
          <w:rFonts w:asciiTheme="minorHAnsi" w:hAnsiTheme="minorHAnsi"/>
        </w:rPr>
        <w:t xml:space="preserve"> and we suggest that the individual criteria are refined as part of a collaborative process for any new fishways.</w:t>
      </w:r>
      <w:r w:rsidR="00AC2616" w:rsidRPr="00124093">
        <w:rPr>
          <w:rFonts w:asciiTheme="minorHAnsi" w:hAnsiTheme="minorHAnsi"/>
        </w:rPr>
        <w:t xml:space="preserve"> </w:t>
      </w:r>
      <w:r w:rsidRPr="00124093">
        <w:rPr>
          <w:rFonts w:asciiTheme="minorHAnsi" w:hAnsiTheme="minorHAnsi"/>
        </w:rPr>
        <w:t xml:space="preserve">A summary is provided in Table </w:t>
      </w:r>
      <w:r w:rsidR="001260EC">
        <w:rPr>
          <w:rFonts w:asciiTheme="minorHAnsi" w:hAnsiTheme="minorHAnsi"/>
        </w:rPr>
        <w:t>S5</w:t>
      </w:r>
      <w:r w:rsidRPr="00124093">
        <w:rPr>
          <w:rFonts w:asciiTheme="minorHAnsi" w:hAnsiTheme="minorHAnsi"/>
        </w:rPr>
        <w:t>.</w:t>
      </w:r>
    </w:p>
    <w:p w14:paraId="3C145284" w14:textId="14CF3BA3" w:rsidR="007666C7" w:rsidRPr="00124093" w:rsidRDefault="007152AC" w:rsidP="00124093">
      <w:pPr>
        <w:keepNext/>
        <w:spacing w:after="113" w:line="240" w:lineRule="atLeast"/>
        <w:rPr>
          <w:rFonts w:asciiTheme="minorHAnsi" w:hAnsiTheme="minorHAnsi"/>
          <w:b/>
          <w:i/>
        </w:rPr>
      </w:pPr>
      <w:r>
        <w:rPr>
          <w:rFonts w:asciiTheme="minorHAnsi" w:hAnsiTheme="minorHAnsi"/>
          <w:b/>
          <w:i/>
        </w:rPr>
        <w:t>5.3.5.1</w:t>
      </w:r>
      <w:r>
        <w:rPr>
          <w:rFonts w:asciiTheme="minorHAnsi" w:hAnsiTheme="minorHAnsi"/>
          <w:b/>
          <w:i/>
        </w:rPr>
        <w:tab/>
      </w:r>
      <w:proofErr w:type="spellStart"/>
      <w:r w:rsidR="007666C7" w:rsidRPr="00124093">
        <w:rPr>
          <w:rFonts w:asciiTheme="minorHAnsi" w:hAnsiTheme="minorHAnsi"/>
          <w:b/>
          <w:i/>
        </w:rPr>
        <w:t>Fishway</w:t>
      </w:r>
      <w:proofErr w:type="spellEnd"/>
      <w:r w:rsidR="007666C7" w:rsidRPr="00124093">
        <w:rPr>
          <w:rFonts w:asciiTheme="minorHAnsi" w:hAnsiTheme="minorHAnsi"/>
          <w:b/>
          <w:i/>
        </w:rPr>
        <w:t xml:space="preserve"> operating range and differential head</w:t>
      </w:r>
    </w:p>
    <w:p w14:paraId="72AE70A9" w14:textId="53270A06"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range of flows and differential head over which the </w:t>
      </w:r>
      <w:proofErr w:type="spellStart"/>
      <w:r w:rsidRPr="00124093">
        <w:rPr>
          <w:rFonts w:asciiTheme="minorHAnsi" w:hAnsiTheme="minorHAnsi"/>
        </w:rPr>
        <w:t>fishway</w:t>
      </w:r>
      <w:proofErr w:type="spellEnd"/>
      <w:r w:rsidRPr="00124093">
        <w:rPr>
          <w:rFonts w:asciiTheme="minorHAnsi" w:hAnsiTheme="minorHAnsi"/>
        </w:rPr>
        <w:t xml:space="preserve"> operates is a </w:t>
      </w:r>
      <w:r w:rsidR="00406530" w:rsidRPr="00124093">
        <w:rPr>
          <w:rFonts w:asciiTheme="minorHAnsi" w:hAnsiTheme="minorHAnsi"/>
        </w:rPr>
        <w:t>site</w:t>
      </w:r>
      <w:r w:rsidR="00406530">
        <w:rPr>
          <w:rFonts w:asciiTheme="minorHAnsi" w:hAnsiTheme="minorHAnsi"/>
        </w:rPr>
        <w:t>-</w:t>
      </w:r>
      <w:r w:rsidRPr="00124093">
        <w:rPr>
          <w:rFonts w:asciiTheme="minorHAnsi" w:hAnsiTheme="minorHAnsi"/>
        </w:rPr>
        <w:t>specific decision</w:t>
      </w:r>
      <w:r w:rsidR="00406530">
        <w:rPr>
          <w:rFonts w:asciiTheme="minorHAnsi" w:hAnsiTheme="minorHAnsi"/>
        </w:rPr>
        <w:t>,</w:t>
      </w:r>
      <w:r w:rsidRPr="00124093">
        <w:rPr>
          <w:rFonts w:asciiTheme="minorHAnsi" w:hAnsiTheme="minorHAnsi"/>
        </w:rPr>
        <w:t xml:space="preserve"> but the standard criterion of </w:t>
      </w:r>
      <w:proofErr w:type="spellStart"/>
      <w:r w:rsidRPr="00124093">
        <w:rPr>
          <w:rFonts w:asciiTheme="minorHAnsi" w:hAnsiTheme="minorHAnsi"/>
        </w:rPr>
        <w:t>fishway</w:t>
      </w:r>
      <w:proofErr w:type="spellEnd"/>
      <w:r w:rsidRPr="00124093">
        <w:rPr>
          <w:rFonts w:asciiTheme="minorHAnsi" w:hAnsiTheme="minorHAnsi"/>
        </w:rPr>
        <w:t xml:space="preserve"> operation up to and including a 1-in-</w:t>
      </w:r>
      <w:r w:rsidR="00406530" w:rsidRPr="00124093">
        <w:rPr>
          <w:rFonts w:asciiTheme="minorHAnsi" w:hAnsiTheme="minorHAnsi"/>
        </w:rPr>
        <w:t>5</w:t>
      </w:r>
      <w:r w:rsidR="00406530">
        <w:rPr>
          <w:rFonts w:asciiTheme="minorHAnsi" w:hAnsiTheme="minorHAnsi"/>
        </w:rPr>
        <w:t>-</w:t>
      </w:r>
      <w:r w:rsidRPr="00124093">
        <w:rPr>
          <w:rFonts w:asciiTheme="minorHAnsi" w:hAnsiTheme="minorHAnsi"/>
        </w:rPr>
        <w:t>year flood is a baseline requirement.</w:t>
      </w:r>
    </w:p>
    <w:p w14:paraId="2924F403" w14:textId="1BB85788" w:rsidR="007666C7" w:rsidRPr="00124093" w:rsidRDefault="007152AC" w:rsidP="00124093">
      <w:pPr>
        <w:keepNext/>
        <w:spacing w:after="113" w:line="240" w:lineRule="atLeast"/>
        <w:rPr>
          <w:rFonts w:asciiTheme="minorHAnsi" w:hAnsiTheme="minorHAnsi"/>
          <w:b/>
          <w:i/>
        </w:rPr>
      </w:pPr>
      <w:r>
        <w:rPr>
          <w:rFonts w:asciiTheme="minorHAnsi" w:hAnsiTheme="minorHAnsi"/>
          <w:b/>
          <w:i/>
        </w:rPr>
        <w:t>5.3.5.2</w:t>
      </w:r>
      <w:r>
        <w:rPr>
          <w:rFonts w:asciiTheme="minorHAnsi" w:hAnsiTheme="minorHAnsi"/>
          <w:b/>
          <w:i/>
        </w:rPr>
        <w:tab/>
      </w:r>
      <w:r w:rsidR="007666C7" w:rsidRPr="00124093">
        <w:rPr>
          <w:rFonts w:asciiTheme="minorHAnsi" w:hAnsiTheme="minorHAnsi"/>
          <w:b/>
          <w:i/>
        </w:rPr>
        <w:t xml:space="preserve">Pool </w:t>
      </w:r>
      <w:r>
        <w:rPr>
          <w:rFonts w:asciiTheme="minorHAnsi" w:hAnsiTheme="minorHAnsi"/>
          <w:b/>
          <w:i/>
        </w:rPr>
        <w:t>v</w:t>
      </w:r>
      <w:r w:rsidRPr="00124093">
        <w:rPr>
          <w:rFonts w:asciiTheme="minorHAnsi" w:hAnsiTheme="minorHAnsi"/>
          <w:b/>
          <w:i/>
        </w:rPr>
        <w:t>olume</w:t>
      </w:r>
    </w:p>
    <w:p w14:paraId="09B1F13B" w14:textId="3B83C8BC" w:rsidR="007666C7" w:rsidRPr="00124093" w:rsidRDefault="00406530" w:rsidP="00124093">
      <w:pPr>
        <w:spacing w:after="113" w:line="240" w:lineRule="atLeast"/>
        <w:rPr>
          <w:rFonts w:asciiTheme="minorHAnsi" w:hAnsiTheme="minorHAnsi"/>
        </w:rPr>
      </w:pPr>
      <w:r>
        <w:rPr>
          <w:rFonts w:asciiTheme="minorHAnsi" w:hAnsiTheme="minorHAnsi"/>
        </w:rPr>
        <w:t>A</w:t>
      </w:r>
      <w:r w:rsidRPr="00124093">
        <w:rPr>
          <w:rFonts w:asciiTheme="minorHAnsi" w:hAnsiTheme="minorHAnsi"/>
        </w:rPr>
        <w:t xml:space="preserve"> </w:t>
      </w:r>
      <w:r w:rsidR="007666C7" w:rsidRPr="00124093">
        <w:rPr>
          <w:rFonts w:asciiTheme="minorHAnsi" w:hAnsiTheme="minorHAnsi"/>
        </w:rPr>
        <w:t>pool volume of at least 1.5 m</w:t>
      </w:r>
      <w:r w:rsidR="007666C7" w:rsidRPr="00124093">
        <w:rPr>
          <w:rFonts w:asciiTheme="minorHAnsi" w:hAnsiTheme="minorHAnsi"/>
          <w:vertAlign w:val="superscript"/>
        </w:rPr>
        <w:t>3</w:t>
      </w:r>
      <w:r w:rsidR="007666C7" w:rsidRPr="00124093">
        <w:rPr>
          <w:rFonts w:asciiTheme="minorHAnsi" w:hAnsiTheme="minorHAnsi"/>
        </w:rPr>
        <w:t xml:space="preserve"> is recommended (pools 1.5 </w:t>
      </w:r>
      <w:r w:rsidR="00892676">
        <w:rPr>
          <w:rFonts w:asciiTheme="minorHAnsi" w:hAnsiTheme="minorHAnsi"/>
        </w:rPr>
        <w:t>m</w:t>
      </w:r>
      <w:r w:rsidR="007666C7" w:rsidRPr="00124093">
        <w:rPr>
          <w:rFonts w:asciiTheme="minorHAnsi" w:hAnsiTheme="minorHAnsi"/>
        </w:rPr>
        <w:t xml:space="preserve"> long </w:t>
      </w:r>
      <w:r>
        <w:rPr>
          <w:rFonts w:asciiTheme="minorHAnsi" w:hAnsiTheme="minorHAnsi"/>
        </w:rPr>
        <w:sym w:font="Symbol" w:char="F0B4"/>
      </w:r>
      <w:r w:rsidR="007666C7" w:rsidRPr="00124093">
        <w:rPr>
          <w:rFonts w:asciiTheme="minorHAnsi" w:hAnsiTheme="minorHAnsi"/>
        </w:rPr>
        <w:t xml:space="preserve"> 1 </w:t>
      </w:r>
      <w:r w:rsidR="00892676">
        <w:rPr>
          <w:rFonts w:asciiTheme="minorHAnsi" w:hAnsiTheme="minorHAnsi"/>
        </w:rPr>
        <w:t>m</w:t>
      </w:r>
      <w:r w:rsidR="007666C7" w:rsidRPr="00124093">
        <w:rPr>
          <w:rFonts w:asciiTheme="minorHAnsi" w:hAnsiTheme="minorHAnsi"/>
        </w:rPr>
        <w:t xml:space="preserve"> wide) to allow for dissipation of energy </w:t>
      </w:r>
      <w:r>
        <w:rPr>
          <w:rFonts w:asciiTheme="minorHAnsi" w:hAnsiTheme="minorHAnsi"/>
        </w:rPr>
        <w:t xml:space="preserve">so as </w:t>
      </w:r>
      <w:r w:rsidR="007666C7" w:rsidRPr="00124093">
        <w:rPr>
          <w:rFonts w:asciiTheme="minorHAnsi" w:hAnsiTheme="minorHAnsi"/>
        </w:rPr>
        <w:t>to maintain acceptable turbulence levels</w:t>
      </w:r>
      <w:r>
        <w:rPr>
          <w:rFonts w:asciiTheme="minorHAnsi" w:hAnsiTheme="minorHAnsi"/>
        </w:rPr>
        <w:t>;</w:t>
      </w:r>
      <w:r w:rsidRPr="00124093">
        <w:rPr>
          <w:rFonts w:asciiTheme="minorHAnsi" w:hAnsiTheme="minorHAnsi"/>
        </w:rPr>
        <w:t xml:space="preserve"> </w:t>
      </w:r>
      <w:r w:rsidR="007666C7" w:rsidRPr="00124093">
        <w:rPr>
          <w:rFonts w:asciiTheme="minorHAnsi" w:hAnsiTheme="minorHAnsi"/>
        </w:rPr>
        <w:t>however</w:t>
      </w:r>
      <w:r>
        <w:rPr>
          <w:rFonts w:asciiTheme="minorHAnsi" w:hAnsiTheme="minorHAnsi"/>
        </w:rPr>
        <w:t>,</w:t>
      </w:r>
      <w:r w:rsidR="007666C7" w:rsidRPr="00124093">
        <w:rPr>
          <w:rFonts w:asciiTheme="minorHAnsi" w:hAnsiTheme="minorHAnsi"/>
        </w:rPr>
        <w:t xml:space="preserve"> this is highly dependent on the slot width and head drop between pools.</w:t>
      </w:r>
    </w:p>
    <w:p w14:paraId="0A802B9E" w14:textId="49B8951C" w:rsidR="007666C7" w:rsidRPr="00124093" w:rsidRDefault="007152AC" w:rsidP="00124093">
      <w:pPr>
        <w:keepNext/>
        <w:spacing w:after="113" w:line="240" w:lineRule="atLeast"/>
        <w:rPr>
          <w:rFonts w:asciiTheme="minorHAnsi" w:hAnsiTheme="minorHAnsi"/>
          <w:b/>
          <w:i/>
        </w:rPr>
      </w:pPr>
      <w:r>
        <w:rPr>
          <w:rFonts w:asciiTheme="minorHAnsi" w:hAnsiTheme="minorHAnsi"/>
          <w:b/>
          <w:i/>
        </w:rPr>
        <w:t>5.3.5.3</w:t>
      </w:r>
      <w:r>
        <w:rPr>
          <w:rFonts w:asciiTheme="minorHAnsi" w:hAnsiTheme="minorHAnsi"/>
          <w:b/>
          <w:i/>
        </w:rPr>
        <w:tab/>
      </w:r>
      <w:r w:rsidR="007666C7" w:rsidRPr="00124093">
        <w:rPr>
          <w:rFonts w:asciiTheme="minorHAnsi" w:hAnsiTheme="minorHAnsi"/>
          <w:b/>
          <w:i/>
        </w:rPr>
        <w:t xml:space="preserve">Minimum </w:t>
      </w:r>
      <w:r>
        <w:rPr>
          <w:rFonts w:asciiTheme="minorHAnsi" w:hAnsiTheme="minorHAnsi"/>
          <w:b/>
          <w:i/>
        </w:rPr>
        <w:t>d</w:t>
      </w:r>
      <w:r w:rsidRPr="00124093">
        <w:rPr>
          <w:rFonts w:asciiTheme="minorHAnsi" w:hAnsiTheme="minorHAnsi"/>
          <w:b/>
          <w:i/>
        </w:rPr>
        <w:t>epth</w:t>
      </w:r>
    </w:p>
    <w:p w14:paraId="7216154D" w14:textId="069594BC" w:rsidR="007666C7" w:rsidRPr="00124093" w:rsidRDefault="007666C7" w:rsidP="00124093">
      <w:pPr>
        <w:spacing w:after="113" w:line="240" w:lineRule="atLeast"/>
        <w:rPr>
          <w:rFonts w:asciiTheme="minorHAnsi" w:hAnsiTheme="minorHAnsi"/>
        </w:rPr>
      </w:pPr>
      <w:r w:rsidRPr="00124093">
        <w:rPr>
          <w:rFonts w:asciiTheme="minorHAnsi" w:hAnsiTheme="minorHAnsi"/>
        </w:rPr>
        <w:t>The minimum depth recommended for small</w:t>
      </w:r>
      <w:r w:rsidR="00406530">
        <w:rPr>
          <w:rFonts w:asciiTheme="minorHAnsi" w:hAnsiTheme="minorHAnsi"/>
        </w:rPr>
        <w:t>-bodied</w:t>
      </w:r>
      <w:r w:rsidRPr="00124093">
        <w:rPr>
          <w:rFonts w:asciiTheme="minorHAnsi" w:hAnsiTheme="minorHAnsi"/>
        </w:rPr>
        <w:t xml:space="preserve"> fish is 0.</w:t>
      </w:r>
      <w:r w:rsidR="004C25D5" w:rsidRPr="00124093">
        <w:rPr>
          <w:rFonts w:asciiTheme="minorHAnsi" w:hAnsiTheme="minorHAnsi"/>
        </w:rPr>
        <w:t>4</w:t>
      </w:r>
      <w:r w:rsidR="004C25D5">
        <w:rPr>
          <w:rFonts w:asciiTheme="minorHAnsi" w:hAnsiTheme="minorHAnsi"/>
        </w:rPr>
        <w:t>–</w:t>
      </w:r>
      <w:r w:rsidR="004C25D5" w:rsidRPr="00124093">
        <w:rPr>
          <w:rFonts w:asciiTheme="minorHAnsi" w:hAnsiTheme="minorHAnsi"/>
        </w:rPr>
        <w:t>0</w:t>
      </w:r>
      <w:r w:rsidRPr="00124093">
        <w:rPr>
          <w:rFonts w:asciiTheme="minorHAnsi" w:hAnsiTheme="minorHAnsi"/>
        </w:rPr>
        <w:t xml:space="preserve">.5 </w:t>
      </w:r>
      <w:r w:rsidR="00892676">
        <w:rPr>
          <w:rFonts w:asciiTheme="minorHAnsi" w:hAnsiTheme="minorHAnsi"/>
        </w:rPr>
        <w:t>m</w:t>
      </w:r>
      <w:r w:rsidRPr="00124093">
        <w:rPr>
          <w:rFonts w:asciiTheme="minorHAnsi" w:hAnsiTheme="minorHAnsi"/>
        </w:rPr>
        <w:t xml:space="preserve"> and </w:t>
      </w:r>
      <w:r w:rsidR="00766502" w:rsidRPr="00501D24">
        <w:rPr>
          <w:rFonts w:asciiTheme="minorHAnsi" w:hAnsiTheme="minorHAnsi"/>
        </w:rPr>
        <w:t xml:space="preserve">for </w:t>
      </w:r>
      <w:r w:rsidR="00766502">
        <w:rPr>
          <w:rFonts w:asciiTheme="minorHAnsi" w:hAnsiTheme="minorHAnsi"/>
        </w:rPr>
        <w:t>medium-bodied</w:t>
      </w:r>
      <w:r w:rsidR="00766502" w:rsidRPr="00501D24">
        <w:rPr>
          <w:rFonts w:asciiTheme="minorHAnsi" w:hAnsiTheme="minorHAnsi"/>
        </w:rPr>
        <w:t xml:space="preserve"> fish</w:t>
      </w:r>
      <w:r w:rsidR="00766502" w:rsidRPr="00766502">
        <w:rPr>
          <w:rFonts w:asciiTheme="minorHAnsi" w:hAnsiTheme="minorHAnsi"/>
        </w:rPr>
        <w:t xml:space="preserve"> </w:t>
      </w:r>
      <w:r w:rsidR="00766502">
        <w:rPr>
          <w:rFonts w:asciiTheme="minorHAnsi" w:hAnsiTheme="minorHAnsi"/>
        </w:rPr>
        <w:t xml:space="preserve">is </w:t>
      </w:r>
      <w:r w:rsidRPr="00124093">
        <w:rPr>
          <w:rFonts w:asciiTheme="minorHAnsi" w:hAnsiTheme="minorHAnsi"/>
        </w:rPr>
        <w:t xml:space="preserve">0.6 </w:t>
      </w:r>
      <w:r w:rsidR="00892676">
        <w:rPr>
          <w:rFonts w:asciiTheme="minorHAnsi" w:hAnsiTheme="minorHAnsi"/>
        </w:rPr>
        <w:t>m</w:t>
      </w:r>
      <w:r w:rsidRPr="00124093">
        <w:rPr>
          <w:rFonts w:asciiTheme="minorHAnsi" w:hAnsiTheme="minorHAnsi"/>
        </w:rPr>
        <w:t>.</w:t>
      </w:r>
    </w:p>
    <w:p w14:paraId="543C210F" w14:textId="4FFA844E" w:rsidR="007666C7" w:rsidRPr="00124093" w:rsidRDefault="007152AC" w:rsidP="00124093">
      <w:pPr>
        <w:keepNext/>
        <w:spacing w:after="113" w:line="240" w:lineRule="atLeast"/>
        <w:rPr>
          <w:rFonts w:asciiTheme="minorHAnsi" w:hAnsiTheme="minorHAnsi"/>
          <w:b/>
          <w:i/>
        </w:rPr>
      </w:pPr>
      <w:r>
        <w:rPr>
          <w:rFonts w:asciiTheme="minorHAnsi" w:hAnsiTheme="minorHAnsi"/>
          <w:b/>
          <w:i/>
        </w:rPr>
        <w:t>5.3.5.4</w:t>
      </w:r>
      <w:r>
        <w:rPr>
          <w:rFonts w:asciiTheme="minorHAnsi" w:hAnsiTheme="minorHAnsi"/>
          <w:b/>
          <w:i/>
        </w:rPr>
        <w:tab/>
      </w:r>
      <w:r w:rsidR="007666C7" w:rsidRPr="00124093">
        <w:rPr>
          <w:rFonts w:asciiTheme="minorHAnsi" w:hAnsiTheme="minorHAnsi"/>
          <w:b/>
          <w:i/>
        </w:rPr>
        <w:t>Slope</w:t>
      </w:r>
    </w:p>
    <w:p w14:paraId="21CD207B" w14:textId="1F61502B"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slope of 1v:30h is recommended for </w:t>
      </w:r>
      <w:r w:rsidR="00406530">
        <w:rPr>
          <w:rFonts w:asciiTheme="minorHAnsi" w:hAnsiTheme="minorHAnsi"/>
        </w:rPr>
        <w:t xml:space="preserve">the </w:t>
      </w:r>
      <w:r w:rsidRPr="00124093">
        <w:rPr>
          <w:rFonts w:asciiTheme="minorHAnsi" w:hAnsiTheme="minorHAnsi"/>
        </w:rPr>
        <w:t xml:space="preserve">passage of </w:t>
      </w:r>
      <w:r w:rsidR="00406530" w:rsidRPr="00124093">
        <w:rPr>
          <w:rFonts w:asciiTheme="minorHAnsi" w:hAnsiTheme="minorHAnsi"/>
        </w:rPr>
        <w:t>small</w:t>
      </w:r>
      <w:r w:rsidR="00406530">
        <w:rPr>
          <w:rFonts w:asciiTheme="minorHAnsi" w:hAnsiTheme="minorHAnsi"/>
        </w:rPr>
        <w:t>-</w:t>
      </w:r>
      <w:r w:rsidRPr="00124093">
        <w:rPr>
          <w:rFonts w:asciiTheme="minorHAnsi" w:hAnsiTheme="minorHAnsi"/>
        </w:rPr>
        <w:t>bodied species</w:t>
      </w:r>
      <w:r w:rsidR="00406530">
        <w:rPr>
          <w:rFonts w:asciiTheme="minorHAnsi" w:hAnsiTheme="minorHAnsi"/>
        </w:rPr>
        <w:t>,</w:t>
      </w:r>
      <w:r w:rsidRPr="00124093">
        <w:rPr>
          <w:rFonts w:asciiTheme="minorHAnsi" w:hAnsiTheme="minorHAnsi"/>
        </w:rPr>
        <w:t xml:space="preserve"> but there is scope to steepen the </w:t>
      </w:r>
      <w:proofErr w:type="spellStart"/>
      <w:r w:rsidRPr="00124093">
        <w:rPr>
          <w:rFonts w:asciiTheme="minorHAnsi" w:hAnsiTheme="minorHAnsi"/>
        </w:rPr>
        <w:t>fishway</w:t>
      </w:r>
      <w:proofErr w:type="spellEnd"/>
      <w:r w:rsidRPr="00124093">
        <w:rPr>
          <w:rFonts w:asciiTheme="minorHAnsi" w:hAnsiTheme="minorHAnsi"/>
        </w:rPr>
        <w:t xml:space="preserve"> where </w:t>
      </w:r>
      <w:r w:rsidR="008973DC">
        <w:rPr>
          <w:rFonts w:asciiTheme="minorHAnsi" w:hAnsiTheme="minorHAnsi"/>
        </w:rPr>
        <w:t>head loss</w:t>
      </w:r>
      <w:r w:rsidRPr="00124093">
        <w:rPr>
          <w:rFonts w:asciiTheme="minorHAnsi" w:hAnsiTheme="minorHAnsi"/>
        </w:rPr>
        <w:t xml:space="preserve"> and turbulence are low (</w:t>
      </w:r>
      <w:r w:rsidR="00406530">
        <w:rPr>
          <w:rFonts w:asciiTheme="minorHAnsi" w:hAnsiTheme="minorHAnsi"/>
        </w:rPr>
        <w:t>e.g.</w:t>
      </w:r>
      <w:r w:rsidRPr="00124093">
        <w:rPr>
          <w:rFonts w:asciiTheme="minorHAnsi" w:hAnsiTheme="minorHAnsi"/>
        </w:rPr>
        <w:t xml:space="preserve"> </w:t>
      </w:r>
      <w:proofErr w:type="spellStart"/>
      <w:r w:rsidRPr="00124093">
        <w:rPr>
          <w:rFonts w:asciiTheme="minorHAnsi" w:hAnsiTheme="minorHAnsi"/>
        </w:rPr>
        <w:t>Goodga</w:t>
      </w:r>
      <w:proofErr w:type="spellEnd"/>
      <w:r w:rsidRPr="00124093">
        <w:rPr>
          <w:rFonts w:asciiTheme="minorHAnsi" w:hAnsiTheme="minorHAnsi"/>
        </w:rPr>
        <w:t xml:space="preserve"> River </w:t>
      </w:r>
      <w:proofErr w:type="spellStart"/>
      <w:r w:rsidRPr="00124093">
        <w:rPr>
          <w:rFonts w:asciiTheme="minorHAnsi" w:hAnsiTheme="minorHAnsi"/>
        </w:rPr>
        <w:t>fishway</w:t>
      </w:r>
      <w:proofErr w:type="spellEnd"/>
      <w:r w:rsidRPr="00124093">
        <w:rPr>
          <w:rFonts w:asciiTheme="minorHAnsi" w:hAnsiTheme="minorHAnsi"/>
        </w:rPr>
        <w:t>).</w:t>
      </w:r>
    </w:p>
    <w:p w14:paraId="5563D4F7" w14:textId="58B275EF" w:rsidR="007666C7" w:rsidRPr="00124093" w:rsidRDefault="007152AC" w:rsidP="00124093">
      <w:pPr>
        <w:keepNext/>
        <w:spacing w:after="113" w:line="240" w:lineRule="atLeast"/>
        <w:rPr>
          <w:rFonts w:asciiTheme="minorHAnsi" w:hAnsiTheme="minorHAnsi"/>
          <w:b/>
          <w:i/>
        </w:rPr>
      </w:pPr>
      <w:r>
        <w:rPr>
          <w:rFonts w:asciiTheme="minorHAnsi" w:hAnsiTheme="minorHAnsi"/>
          <w:b/>
          <w:i/>
        </w:rPr>
        <w:t>5.3.5.5</w:t>
      </w:r>
      <w:r>
        <w:rPr>
          <w:rFonts w:asciiTheme="minorHAnsi" w:hAnsiTheme="minorHAnsi"/>
          <w:b/>
          <w:i/>
        </w:rPr>
        <w:tab/>
      </w:r>
      <w:r w:rsidR="007666C7" w:rsidRPr="00124093">
        <w:rPr>
          <w:rFonts w:asciiTheme="minorHAnsi" w:hAnsiTheme="minorHAnsi"/>
          <w:b/>
          <w:i/>
        </w:rPr>
        <w:t>Slot width</w:t>
      </w:r>
    </w:p>
    <w:p w14:paraId="71EDF01A" w14:textId="734D3458"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slot width of 0.15 </w:t>
      </w:r>
      <w:r w:rsidR="00892676">
        <w:rPr>
          <w:rFonts w:asciiTheme="minorHAnsi" w:hAnsiTheme="minorHAnsi"/>
        </w:rPr>
        <w:t>m</w:t>
      </w:r>
      <w:r w:rsidRPr="00124093">
        <w:rPr>
          <w:rFonts w:asciiTheme="minorHAnsi" w:hAnsiTheme="minorHAnsi"/>
        </w:rPr>
        <w:t xml:space="preserve"> is appropriate in many situations</w:t>
      </w:r>
      <w:r w:rsidR="00406530">
        <w:rPr>
          <w:rFonts w:asciiTheme="minorHAnsi" w:hAnsiTheme="minorHAnsi"/>
        </w:rPr>
        <w:t>,</w:t>
      </w:r>
      <w:r w:rsidRPr="00124093">
        <w:rPr>
          <w:rFonts w:asciiTheme="minorHAnsi" w:hAnsiTheme="minorHAnsi"/>
        </w:rPr>
        <w:t xml:space="preserve"> but narrower or wider slots (or keyhole slots) may be used where appropriate for the fish species and pool hydraulics.</w:t>
      </w:r>
    </w:p>
    <w:p w14:paraId="5021169F" w14:textId="73DE130B" w:rsidR="007666C7" w:rsidRPr="00124093" w:rsidRDefault="007152AC" w:rsidP="00124093">
      <w:pPr>
        <w:keepNext/>
        <w:spacing w:after="113" w:line="240" w:lineRule="atLeast"/>
        <w:rPr>
          <w:rFonts w:asciiTheme="minorHAnsi" w:hAnsiTheme="minorHAnsi"/>
          <w:b/>
          <w:i/>
        </w:rPr>
      </w:pPr>
      <w:r>
        <w:rPr>
          <w:rFonts w:asciiTheme="minorHAnsi" w:hAnsiTheme="minorHAnsi"/>
          <w:b/>
          <w:i/>
        </w:rPr>
        <w:t>5.3.5.6</w:t>
      </w:r>
      <w:r>
        <w:rPr>
          <w:rFonts w:asciiTheme="minorHAnsi" w:hAnsiTheme="minorHAnsi"/>
          <w:b/>
          <w:i/>
        </w:rPr>
        <w:tab/>
      </w:r>
      <w:r w:rsidR="007666C7" w:rsidRPr="00124093">
        <w:rPr>
          <w:rFonts w:asciiTheme="minorHAnsi" w:hAnsiTheme="minorHAnsi"/>
          <w:b/>
          <w:i/>
        </w:rPr>
        <w:t xml:space="preserve">Head </w:t>
      </w:r>
      <w:r>
        <w:rPr>
          <w:rFonts w:asciiTheme="minorHAnsi" w:hAnsiTheme="minorHAnsi"/>
          <w:b/>
          <w:i/>
        </w:rPr>
        <w:t>d</w:t>
      </w:r>
      <w:r w:rsidRPr="00124093">
        <w:rPr>
          <w:rFonts w:asciiTheme="minorHAnsi" w:hAnsiTheme="minorHAnsi"/>
          <w:b/>
          <w:i/>
        </w:rPr>
        <w:t>ifferential</w:t>
      </w:r>
    </w:p>
    <w:p w14:paraId="125B22F7" w14:textId="18142D4B"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The </w:t>
      </w:r>
      <w:r w:rsidR="008973DC">
        <w:rPr>
          <w:rFonts w:asciiTheme="minorHAnsi" w:hAnsiTheme="minorHAnsi"/>
        </w:rPr>
        <w:t>head loss</w:t>
      </w:r>
      <w:r w:rsidRPr="00124093">
        <w:rPr>
          <w:rFonts w:asciiTheme="minorHAnsi" w:hAnsiTheme="minorHAnsi"/>
        </w:rPr>
        <w:t xml:space="preserve"> between pools in coastal vertical-slot fishways can be 0.0</w:t>
      </w:r>
      <w:r w:rsidR="004C25D5" w:rsidRPr="00124093">
        <w:rPr>
          <w:rFonts w:asciiTheme="minorHAnsi" w:hAnsiTheme="minorHAnsi"/>
        </w:rPr>
        <w:t>5</w:t>
      </w:r>
      <w:r w:rsidR="004C25D5">
        <w:rPr>
          <w:rFonts w:asciiTheme="minorHAnsi" w:hAnsiTheme="minorHAnsi"/>
        </w:rPr>
        <w:t>–</w:t>
      </w:r>
      <w:r w:rsidR="004C25D5" w:rsidRPr="00124093">
        <w:rPr>
          <w:rFonts w:asciiTheme="minorHAnsi" w:hAnsiTheme="minorHAnsi"/>
        </w:rPr>
        <w:t>0</w:t>
      </w:r>
      <w:r w:rsidRPr="00124093">
        <w:rPr>
          <w:rFonts w:asciiTheme="minorHAnsi" w:hAnsiTheme="minorHAnsi"/>
        </w:rPr>
        <w:t xml:space="preserve">.1 </w:t>
      </w:r>
      <w:r w:rsidR="00892676">
        <w:rPr>
          <w:rFonts w:asciiTheme="minorHAnsi" w:hAnsiTheme="minorHAnsi"/>
        </w:rPr>
        <w:t>m</w:t>
      </w:r>
      <w:r w:rsidR="00406530">
        <w:rPr>
          <w:rFonts w:asciiTheme="minorHAnsi" w:hAnsiTheme="minorHAnsi"/>
        </w:rPr>
        <w:t>,</w:t>
      </w:r>
      <w:r w:rsidRPr="00124093">
        <w:rPr>
          <w:rFonts w:asciiTheme="minorHAnsi" w:hAnsiTheme="minorHAnsi"/>
        </w:rPr>
        <w:t xml:space="preserve"> depending on other hydraulic parameters such as turbulence levels.</w:t>
      </w:r>
    </w:p>
    <w:p w14:paraId="2B377ACA" w14:textId="2AD725F5" w:rsidR="007666C7" w:rsidRPr="00124093" w:rsidRDefault="007152AC" w:rsidP="00124093">
      <w:pPr>
        <w:keepNext/>
        <w:spacing w:after="113" w:line="240" w:lineRule="atLeast"/>
        <w:rPr>
          <w:rFonts w:asciiTheme="minorHAnsi" w:hAnsiTheme="minorHAnsi"/>
          <w:b/>
          <w:i/>
        </w:rPr>
      </w:pPr>
      <w:r>
        <w:rPr>
          <w:rFonts w:asciiTheme="minorHAnsi" w:hAnsiTheme="minorHAnsi"/>
          <w:b/>
          <w:i/>
        </w:rPr>
        <w:t>5.3.5.7</w:t>
      </w:r>
      <w:r>
        <w:rPr>
          <w:rFonts w:asciiTheme="minorHAnsi" w:hAnsiTheme="minorHAnsi"/>
          <w:b/>
          <w:i/>
        </w:rPr>
        <w:tab/>
      </w:r>
      <w:r w:rsidR="007666C7" w:rsidRPr="00124093">
        <w:rPr>
          <w:rFonts w:asciiTheme="minorHAnsi" w:hAnsiTheme="minorHAnsi"/>
          <w:b/>
          <w:i/>
        </w:rPr>
        <w:t>Hydraulics</w:t>
      </w:r>
    </w:p>
    <w:p w14:paraId="0A6E6A7B" w14:textId="591A45F9"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Water velocity should be &lt;1.22 </w:t>
      </w:r>
      <w:r w:rsidR="00892676">
        <w:rPr>
          <w:rFonts w:asciiTheme="minorHAnsi" w:hAnsiTheme="minorHAnsi"/>
        </w:rPr>
        <w:t>m</w:t>
      </w:r>
      <w:r w:rsidRPr="00124093">
        <w:rPr>
          <w:rFonts w:asciiTheme="minorHAnsi" w:hAnsiTheme="minorHAnsi"/>
        </w:rPr>
        <w:t xml:space="preserve">/s at the </w:t>
      </w:r>
      <w:r w:rsidRPr="00124093">
        <w:rPr>
          <w:rFonts w:asciiTheme="minorHAnsi" w:hAnsiTheme="minorHAnsi"/>
          <w:i/>
        </w:rPr>
        <w:t xml:space="preserve">vena </w:t>
      </w:r>
      <w:proofErr w:type="spellStart"/>
      <w:r w:rsidRPr="00124093">
        <w:rPr>
          <w:rFonts w:asciiTheme="minorHAnsi" w:hAnsiTheme="minorHAnsi"/>
          <w:i/>
        </w:rPr>
        <w:t>contracta</w:t>
      </w:r>
      <w:proofErr w:type="spellEnd"/>
      <w:r w:rsidRPr="00124093">
        <w:rPr>
          <w:rFonts w:asciiTheme="minorHAnsi" w:hAnsiTheme="minorHAnsi"/>
        </w:rPr>
        <w:t xml:space="preserve"> and turbulence &lt;25 W/m</w:t>
      </w:r>
      <w:r w:rsidRPr="00124093">
        <w:rPr>
          <w:rFonts w:asciiTheme="minorHAnsi" w:hAnsiTheme="minorHAnsi"/>
          <w:vertAlign w:val="superscript"/>
        </w:rPr>
        <w:t>3</w:t>
      </w:r>
      <w:r w:rsidRPr="00124093">
        <w:rPr>
          <w:rFonts w:asciiTheme="minorHAnsi" w:hAnsiTheme="minorHAnsi"/>
        </w:rPr>
        <w:t xml:space="preserve"> for </w:t>
      </w:r>
      <w:r w:rsidR="007152AC">
        <w:rPr>
          <w:rFonts w:asciiTheme="minorHAnsi" w:hAnsiTheme="minorHAnsi"/>
        </w:rPr>
        <w:t xml:space="preserve">the </w:t>
      </w:r>
      <w:r w:rsidRPr="00124093">
        <w:rPr>
          <w:rFonts w:asciiTheme="minorHAnsi" w:hAnsiTheme="minorHAnsi"/>
        </w:rPr>
        <w:t>passage of small-bodied fish.</w:t>
      </w:r>
    </w:p>
    <w:p w14:paraId="0068C424" w14:textId="77777777" w:rsidR="006277A2" w:rsidRPr="00124093" w:rsidRDefault="006277A2" w:rsidP="007666C7">
      <w:pPr>
        <w:rPr>
          <w:rFonts w:asciiTheme="minorHAnsi" w:hAnsiTheme="minorHAnsi"/>
        </w:rPr>
      </w:pPr>
    </w:p>
    <w:p w14:paraId="2396FE22" w14:textId="77777777" w:rsidR="009A16B7" w:rsidRDefault="009A16B7">
      <w:pPr>
        <w:spacing w:after="200" w:line="276" w:lineRule="auto"/>
        <w:rPr>
          <w:rFonts w:asciiTheme="minorHAnsi" w:hAnsiTheme="minorHAnsi"/>
          <w:b/>
          <w:bCs/>
          <w:sz w:val="20"/>
          <w:szCs w:val="20"/>
        </w:rPr>
      </w:pPr>
      <w:r>
        <w:rPr>
          <w:rFonts w:asciiTheme="minorHAnsi" w:hAnsiTheme="minorHAnsi"/>
        </w:rPr>
        <w:br w:type="page"/>
      </w:r>
    </w:p>
    <w:p w14:paraId="045236C2" w14:textId="707A6C3B" w:rsidR="007666C7" w:rsidRDefault="007666C7" w:rsidP="00124093">
      <w:pPr>
        <w:pStyle w:val="Caption"/>
        <w:spacing w:after="113" w:line="240" w:lineRule="atLeast"/>
        <w:rPr>
          <w:rFonts w:asciiTheme="minorHAnsi" w:hAnsiTheme="minorHAnsi"/>
          <w:b w:val="0"/>
        </w:rPr>
      </w:pPr>
      <w:r w:rsidRPr="00124093">
        <w:rPr>
          <w:rFonts w:asciiTheme="minorHAnsi" w:hAnsiTheme="minorHAnsi"/>
        </w:rPr>
        <w:lastRenderedPageBreak/>
        <w:t xml:space="preserve">Table </w:t>
      </w:r>
      <w:r w:rsidR="00256B70">
        <w:rPr>
          <w:rFonts w:asciiTheme="minorHAnsi" w:hAnsiTheme="minorHAnsi"/>
        </w:rPr>
        <w:t>S5</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Specifications of some coastal vertical-slot fishways.</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2498"/>
        <w:gridCol w:w="2268"/>
        <w:gridCol w:w="2268"/>
      </w:tblGrid>
      <w:tr w:rsidR="007666C7" w:rsidRPr="00BF202F" w14:paraId="719D59BF" w14:textId="77777777" w:rsidTr="006A003C">
        <w:trPr>
          <w:trHeight w:val="300"/>
        </w:trPr>
        <w:tc>
          <w:tcPr>
            <w:tcW w:w="2620" w:type="dxa"/>
            <w:noWrap/>
            <w:hideMark/>
          </w:tcPr>
          <w:p w14:paraId="610B6B12" w14:textId="77777777" w:rsidR="007666C7" w:rsidRPr="006A003C" w:rsidRDefault="007666C7" w:rsidP="00124093">
            <w:pPr>
              <w:rPr>
                <w:rFonts w:asciiTheme="minorHAnsi" w:hAnsiTheme="minorHAnsi"/>
                <w:b/>
                <w:color w:val="000000"/>
                <w:sz w:val="20"/>
                <w:szCs w:val="20"/>
              </w:rPr>
            </w:pPr>
            <w:r w:rsidRPr="006A003C">
              <w:rPr>
                <w:rFonts w:asciiTheme="minorHAnsi" w:hAnsiTheme="minorHAnsi"/>
                <w:b/>
                <w:color w:val="000000"/>
                <w:sz w:val="20"/>
                <w:szCs w:val="20"/>
              </w:rPr>
              <w:t>Specifications</w:t>
            </w:r>
          </w:p>
        </w:tc>
        <w:tc>
          <w:tcPr>
            <w:tcW w:w="2498" w:type="dxa"/>
            <w:noWrap/>
            <w:hideMark/>
          </w:tcPr>
          <w:p w14:paraId="33BE7711" w14:textId="67DC8A13" w:rsidR="007666C7" w:rsidRPr="006A003C" w:rsidRDefault="007666C7" w:rsidP="00124093">
            <w:pPr>
              <w:rPr>
                <w:rFonts w:asciiTheme="minorHAnsi" w:hAnsiTheme="minorHAnsi"/>
                <w:b/>
                <w:color w:val="000000"/>
                <w:sz w:val="20"/>
                <w:szCs w:val="20"/>
              </w:rPr>
            </w:pPr>
            <w:r w:rsidRPr="006A003C">
              <w:rPr>
                <w:rFonts w:asciiTheme="minorHAnsi" w:hAnsiTheme="minorHAnsi"/>
                <w:b/>
                <w:sz w:val="20"/>
                <w:szCs w:val="20"/>
              </w:rPr>
              <w:t xml:space="preserve">Yarra River – </w:t>
            </w:r>
            <w:proofErr w:type="spellStart"/>
            <w:r w:rsidRPr="006A003C">
              <w:rPr>
                <w:rFonts w:asciiTheme="minorHAnsi" w:hAnsiTheme="minorHAnsi"/>
                <w:b/>
                <w:sz w:val="20"/>
                <w:szCs w:val="20"/>
              </w:rPr>
              <w:t>Dights</w:t>
            </w:r>
            <w:proofErr w:type="spellEnd"/>
            <w:r w:rsidRPr="006A003C">
              <w:rPr>
                <w:rFonts w:asciiTheme="minorHAnsi" w:hAnsiTheme="minorHAnsi"/>
                <w:b/>
                <w:sz w:val="20"/>
                <w:szCs w:val="20"/>
              </w:rPr>
              <w:t xml:space="preserve"> Falls </w:t>
            </w:r>
            <w:proofErr w:type="spellStart"/>
            <w:r w:rsidRPr="006A003C">
              <w:rPr>
                <w:rFonts w:asciiTheme="minorHAnsi" w:hAnsiTheme="minorHAnsi"/>
                <w:b/>
                <w:sz w:val="20"/>
                <w:szCs w:val="20"/>
              </w:rPr>
              <w:t>fishway</w:t>
            </w:r>
            <w:proofErr w:type="spellEnd"/>
          </w:p>
        </w:tc>
        <w:tc>
          <w:tcPr>
            <w:tcW w:w="2268" w:type="dxa"/>
          </w:tcPr>
          <w:p w14:paraId="3E0800F5" w14:textId="199AFFF4" w:rsidR="007666C7" w:rsidRPr="006A003C" w:rsidRDefault="007666C7" w:rsidP="00124093">
            <w:pPr>
              <w:rPr>
                <w:rFonts w:asciiTheme="minorHAnsi" w:hAnsiTheme="minorHAnsi"/>
                <w:b/>
                <w:sz w:val="20"/>
                <w:szCs w:val="20"/>
              </w:rPr>
            </w:pPr>
            <w:proofErr w:type="spellStart"/>
            <w:r w:rsidRPr="006A003C">
              <w:rPr>
                <w:rFonts w:asciiTheme="minorHAnsi" w:hAnsiTheme="minorHAnsi"/>
                <w:b/>
                <w:sz w:val="20"/>
                <w:szCs w:val="20"/>
              </w:rPr>
              <w:t>Goodga</w:t>
            </w:r>
            <w:proofErr w:type="spellEnd"/>
            <w:r w:rsidRPr="006A003C">
              <w:rPr>
                <w:rFonts w:asciiTheme="minorHAnsi" w:hAnsiTheme="minorHAnsi"/>
                <w:b/>
                <w:sz w:val="20"/>
                <w:szCs w:val="20"/>
              </w:rPr>
              <w:t xml:space="preserve"> River </w:t>
            </w:r>
            <w:proofErr w:type="spellStart"/>
            <w:r w:rsidRPr="006A003C">
              <w:rPr>
                <w:rFonts w:asciiTheme="minorHAnsi" w:hAnsiTheme="minorHAnsi"/>
                <w:b/>
                <w:sz w:val="20"/>
                <w:szCs w:val="20"/>
              </w:rPr>
              <w:t>fishway</w:t>
            </w:r>
            <w:proofErr w:type="spellEnd"/>
            <w:r w:rsidR="00F20991" w:rsidRPr="006A003C">
              <w:rPr>
                <w:rFonts w:asciiTheme="minorHAnsi" w:hAnsiTheme="minorHAnsi"/>
                <w:b/>
                <w:sz w:val="20"/>
                <w:szCs w:val="20"/>
              </w:rPr>
              <w:t xml:space="preserve"> (</w:t>
            </w:r>
            <w:r w:rsidRPr="006A003C">
              <w:rPr>
                <w:rFonts w:asciiTheme="minorHAnsi" w:hAnsiTheme="minorHAnsi"/>
                <w:b/>
                <w:sz w:val="20"/>
                <w:szCs w:val="20"/>
              </w:rPr>
              <w:t>Western Australia</w:t>
            </w:r>
            <w:r w:rsidR="00F20991" w:rsidRPr="006A003C">
              <w:rPr>
                <w:rFonts w:asciiTheme="minorHAnsi" w:hAnsiTheme="minorHAnsi"/>
                <w:b/>
                <w:sz w:val="20"/>
                <w:szCs w:val="20"/>
              </w:rPr>
              <w:t>)</w:t>
            </w:r>
          </w:p>
        </w:tc>
        <w:tc>
          <w:tcPr>
            <w:tcW w:w="2268" w:type="dxa"/>
          </w:tcPr>
          <w:p w14:paraId="54198202" w14:textId="77777777" w:rsidR="007666C7" w:rsidRPr="006A003C" w:rsidRDefault="007666C7" w:rsidP="00124093">
            <w:pPr>
              <w:rPr>
                <w:rFonts w:asciiTheme="minorHAnsi" w:hAnsiTheme="minorHAnsi"/>
                <w:b/>
                <w:sz w:val="20"/>
                <w:szCs w:val="20"/>
              </w:rPr>
            </w:pPr>
            <w:r w:rsidRPr="006A003C">
              <w:rPr>
                <w:rFonts w:asciiTheme="minorHAnsi" w:hAnsiTheme="minorHAnsi"/>
                <w:b/>
                <w:sz w:val="20"/>
                <w:szCs w:val="20"/>
              </w:rPr>
              <w:t xml:space="preserve">Barwon River Breakwater </w:t>
            </w:r>
            <w:proofErr w:type="spellStart"/>
            <w:r w:rsidRPr="006A003C">
              <w:rPr>
                <w:rFonts w:asciiTheme="minorHAnsi" w:hAnsiTheme="minorHAnsi"/>
                <w:b/>
                <w:sz w:val="20"/>
                <w:szCs w:val="20"/>
              </w:rPr>
              <w:t>fishway</w:t>
            </w:r>
            <w:proofErr w:type="spellEnd"/>
          </w:p>
        </w:tc>
      </w:tr>
      <w:tr w:rsidR="007666C7" w:rsidRPr="000F75B7" w14:paraId="59795EF5" w14:textId="77777777" w:rsidTr="006A003C">
        <w:trPr>
          <w:trHeight w:val="300"/>
        </w:trPr>
        <w:tc>
          <w:tcPr>
            <w:tcW w:w="2620" w:type="dxa"/>
            <w:noWrap/>
            <w:hideMark/>
          </w:tcPr>
          <w:p w14:paraId="3C88D81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Construction date</w:t>
            </w:r>
          </w:p>
        </w:tc>
        <w:tc>
          <w:tcPr>
            <w:tcW w:w="2498" w:type="dxa"/>
            <w:noWrap/>
            <w:hideMark/>
          </w:tcPr>
          <w:p w14:paraId="68D7C7B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2012</w:t>
            </w:r>
          </w:p>
        </w:tc>
        <w:tc>
          <w:tcPr>
            <w:tcW w:w="2268" w:type="dxa"/>
          </w:tcPr>
          <w:p w14:paraId="3916C3D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2003</w:t>
            </w:r>
          </w:p>
        </w:tc>
        <w:tc>
          <w:tcPr>
            <w:tcW w:w="2268" w:type="dxa"/>
          </w:tcPr>
          <w:p w14:paraId="3964576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2013</w:t>
            </w:r>
          </w:p>
        </w:tc>
      </w:tr>
      <w:tr w:rsidR="007666C7" w:rsidRPr="000F75B7" w14:paraId="7F0DCB8B" w14:textId="77777777" w:rsidTr="006A003C">
        <w:trPr>
          <w:trHeight w:val="300"/>
        </w:trPr>
        <w:tc>
          <w:tcPr>
            <w:tcW w:w="2620" w:type="dxa"/>
            <w:noWrap/>
            <w:hideMark/>
          </w:tcPr>
          <w:p w14:paraId="203CCFB9" w14:textId="6A5A0396"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Width of weir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57F9A334" w14:textId="77777777" w:rsidR="007666C7" w:rsidRPr="006A003C" w:rsidRDefault="007666C7" w:rsidP="00124093">
            <w:pPr>
              <w:rPr>
                <w:rFonts w:asciiTheme="minorHAnsi" w:hAnsiTheme="minorHAnsi"/>
                <w:color w:val="000000"/>
                <w:sz w:val="20"/>
                <w:szCs w:val="20"/>
              </w:rPr>
            </w:pPr>
          </w:p>
        </w:tc>
        <w:tc>
          <w:tcPr>
            <w:tcW w:w="2268" w:type="dxa"/>
          </w:tcPr>
          <w:p w14:paraId="1EF6E82C"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15</w:t>
            </w:r>
          </w:p>
        </w:tc>
        <w:tc>
          <w:tcPr>
            <w:tcW w:w="2268" w:type="dxa"/>
          </w:tcPr>
          <w:p w14:paraId="01359124" w14:textId="77777777" w:rsidR="007666C7" w:rsidRPr="006A003C" w:rsidRDefault="007666C7" w:rsidP="00124093">
            <w:pPr>
              <w:rPr>
                <w:rFonts w:asciiTheme="minorHAnsi" w:hAnsiTheme="minorHAnsi"/>
                <w:color w:val="000000"/>
                <w:sz w:val="20"/>
                <w:szCs w:val="20"/>
              </w:rPr>
            </w:pPr>
          </w:p>
        </w:tc>
      </w:tr>
      <w:tr w:rsidR="007666C7" w:rsidRPr="000F75B7" w14:paraId="0A914936" w14:textId="77777777" w:rsidTr="006A003C">
        <w:trPr>
          <w:trHeight w:val="300"/>
        </w:trPr>
        <w:tc>
          <w:tcPr>
            <w:tcW w:w="2620" w:type="dxa"/>
            <w:noWrap/>
            <w:hideMark/>
          </w:tcPr>
          <w:p w14:paraId="4F469FEA" w14:textId="1A488A6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Differential head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6371A228"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4.2</w:t>
            </w:r>
          </w:p>
        </w:tc>
        <w:tc>
          <w:tcPr>
            <w:tcW w:w="2268" w:type="dxa"/>
          </w:tcPr>
          <w:p w14:paraId="1966C3A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1.5</w:t>
            </w:r>
          </w:p>
        </w:tc>
        <w:tc>
          <w:tcPr>
            <w:tcW w:w="2268" w:type="dxa"/>
          </w:tcPr>
          <w:p w14:paraId="166DBA5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0.85</w:t>
            </w:r>
          </w:p>
        </w:tc>
      </w:tr>
      <w:tr w:rsidR="007666C7" w:rsidRPr="000F75B7" w14:paraId="457FA1CF" w14:textId="77777777" w:rsidTr="006A003C">
        <w:trPr>
          <w:trHeight w:val="300"/>
        </w:trPr>
        <w:tc>
          <w:tcPr>
            <w:tcW w:w="2620" w:type="dxa"/>
            <w:noWrap/>
            <w:hideMark/>
          </w:tcPr>
          <w:p w14:paraId="02B24E4C"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Slope</w:t>
            </w:r>
          </w:p>
        </w:tc>
        <w:tc>
          <w:tcPr>
            <w:tcW w:w="2498" w:type="dxa"/>
            <w:noWrap/>
            <w:hideMark/>
          </w:tcPr>
          <w:p w14:paraId="0D727D7F" w14:textId="0589FEB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1v:30.3h (3.3%)</w:t>
            </w:r>
          </w:p>
        </w:tc>
        <w:tc>
          <w:tcPr>
            <w:tcW w:w="2268" w:type="dxa"/>
          </w:tcPr>
          <w:p w14:paraId="7C453A57"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1v:19h (5.2%)</w:t>
            </w:r>
          </w:p>
        </w:tc>
        <w:tc>
          <w:tcPr>
            <w:tcW w:w="2268" w:type="dxa"/>
          </w:tcPr>
          <w:p w14:paraId="06DC1E3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1v:30h (3.3%)</w:t>
            </w:r>
          </w:p>
        </w:tc>
      </w:tr>
      <w:tr w:rsidR="007666C7" w:rsidRPr="000F75B7" w14:paraId="3F73374F" w14:textId="77777777" w:rsidTr="006A003C">
        <w:trPr>
          <w:trHeight w:val="300"/>
        </w:trPr>
        <w:tc>
          <w:tcPr>
            <w:tcW w:w="2620" w:type="dxa"/>
            <w:noWrap/>
            <w:hideMark/>
          </w:tcPr>
          <w:p w14:paraId="4C6F51C6" w14:textId="6BF357E1"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Pool head loss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65A0EF0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0.076</w:t>
            </w:r>
          </w:p>
        </w:tc>
        <w:tc>
          <w:tcPr>
            <w:tcW w:w="2268" w:type="dxa"/>
          </w:tcPr>
          <w:p w14:paraId="69FE87B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0.05</w:t>
            </w:r>
          </w:p>
        </w:tc>
        <w:tc>
          <w:tcPr>
            <w:tcW w:w="2268" w:type="dxa"/>
          </w:tcPr>
          <w:p w14:paraId="64A8EC0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0.075</w:t>
            </w:r>
          </w:p>
        </w:tc>
      </w:tr>
      <w:tr w:rsidR="007666C7" w:rsidRPr="000F75B7" w14:paraId="2471C894" w14:textId="77777777" w:rsidTr="006A003C">
        <w:trPr>
          <w:trHeight w:val="300"/>
        </w:trPr>
        <w:tc>
          <w:tcPr>
            <w:tcW w:w="2620" w:type="dxa"/>
            <w:noWrap/>
            <w:hideMark/>
          </w:tcPr>
          <w:p w14:paraId="421DB41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No. of pools</w:t>
            </w:r>
          </w:p>
        </w:tc>
        <w:tc>
          <w:tcPr>
            <w:tcW w:w="2498" w:type="dxa"/>
            <w:noWrap/>
            <w:hideMark/>
          </w:tcPr>
          <w:p w14:paraId="0892501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25</w:t>
            </w:r>
          </w:p>
        </w:tc>
        <w:tc>
          <w:tcPr>
            <w:tcW w:w="2268" w:type="dxa"/>
          </w:tcPr>
          <w:p w14:paraId="701645C2"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30</w:t>
            </w:r>
          </w:p>
        </w:tc>
        <w:tc>
          <w:tcPr>
            <w:tcW w:w="2268" w:type="dxa"/>
          </w:tcPr>
          <w:p w14:paraId="217F1C6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12</w:t>
            </w:r>
          </w:p>
        </w:tc>
      </w:tr>
      <w:tr w:rsidR="007666C7" w:rsidRPr="000F75B7" w14:paraId="5D909B11" w14:textId="77777777" w:rsidTr="006A003C">
        <w:trPr>
          <w:trHeight w:val="300"/>
        </w:trPr>
        <w:tc>
          <w:tcPr>
            <w:tcW w:w="2620" w:type="dxa"/>
            <w:noWrap/>
            <w:hideMark/>
          </w:tcPr>
          <w:p w14:paraId="3C28A6D7" w14:textId="717F3C3C"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Dimensions of pools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7E954E1C" w14:textId="3936C069"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1.8 </w:t>
            </w:r>
            <w:r w:rsidR="00DF7B1F" w:rsidRPr="006A003C">
              <w:rPr>
                <w:rFonts w:asciiTheme="minorHAnsi" w:hAnsiTheme="minorHAnsi"/>
                <w:color w:val="000000"/>
                <w:sz w:val="20"/>
                <w:szCs w:val="20"/>
              </w:rPr>
              <w:sym w:font="Symbol" w:char="F0B4"/>
            </w:r>
            <w:r w:rsidRPr="006A003C">
              <w:rPr>
                <w:rFonts w:asciiTheme="minorHAnsi" w:hAnsiTheme="minorHAnsi"/>
                <w:color w:val="000000"/>
                <w:sz w:val="20"/>
                <w:szCs w:val="20"/>
              </w:rPr>
              <w:t xml:space="preserve"> 2.1</w:t>
            </w:r>
          </w:p>
        </w:tc>
        <w:tc>
          <w:tcPr>
            <w:tcW w:w="2268" w:type="dxa"/>
          </w:tcPr>
          <w:p w14:paraId="40E2775E" w14:textId="0480444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0.95 </w:t>
            </w:r>
            <w:r w:rsidR="00DF7B1F" w:rsidRPr="006A003C">
              <w:rPr>
                <w:rFonts w:asciiTheme="minorHAnsi" w:hAnsiTheme="minorHAnsi"/>
                <w:color w:val="000000"/>
                <w:sz w:val="20"/>
                <w:szCs w:val="20"/>
              </w:rPr>
              <w:sym w:font="Symbol" w:char="F0B4"/>
            </w:r>
            <w:r w:rsidRPr="006A003C">
              <w:rPr>
                <w:rFonts w:asciiTheme="minorHAnsi" w:hAnsiTheme="minorHAnsi"/>
                <w:color w:val="000000"/>
                <w:sz w:val="20"/>
                <w:szCs w:val="20"/>
              </w:rPr>
              <w:t xml:space="preserve"> 0.8</w:t>
            </w:r>
          </w:p>
        </w:tc>
        <w:tc>
          <w:tcPr>
            <w:tcW w:w="2268" w:type="dxa"/>
          </w:tcPr>
          <w:p w14:paraId="4B0A19E7" w14:textId="47C914BD"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2.2 </w:t>
            </w:r>
            <w:r w:rsidR="00DF7B1F" w:rsidRPr="006A003C">
              <w:rPr>
                <w:rFonts w:asciiTheme="minorHAnsi" w:hAnsiTheme="minorHAnsi"/>
                <w:color w:val="000000"/>
                <w:sz w:val="20"/>
                <w:szCs w:val="20"/>
              </w:rPr>
              <w:sym w:font="Symbol" w:char="F0B4"/>
            </w:r>
            <w:r w:rsidRPr="006A003C">
              <w:rPr>
                <w:rFonts w:asciiTheme="minorHAnsi" w:hAnsiTheme="minorHAnsi"/>
                <w:color w:val="000000"/>
                <w:sz w:val="20"/>
                <w:szCs w:val="20"/>
              </w:rPr>
              <w:t xml:space="preserve"> 1.2</w:t>
            </w:r>
          </w:p>
        </w:tc>
      </w:tr>
      <w:tr w:rsidR="007666C7" w:rsidRPr="000F75B7" w14:paraId="15B4A7BD" w14:textId="77777777" w:rsidTr="006A003C">
        <w:trPr>
          <w:trHeight w:val="300"/>
        </w:trPr>
        <w:tc>
          <w:tcPr>
            <w:tcW w:w="2620" w:type="dxa"/>
            <w:noWrap/>
            <w:hideMark/>
          </w:tcPr>
          <w:p w14:paraId="0F99C773" w14:textId="082D7D8A"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Depth of pools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19854C5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w:t>
            </w:r>
          </w:p>
        </w:tc>
        <w:tc>
          <w:tcPr>
            <w:tcW w:w="2268" w:type="dxa"/>
          </w:tcPr>
          <w:p w14:paraId="29CD621F"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0.5</w:t>
            </w:r>
          </w:p>
        </w:tc>
        <w:tc>
          <w:tcPr>
            <w:tcW w:w="2268" w:type="dxa"/>
          </w:tcPr>
          <w:p w14:paraId="4739F68F" w14:textId="4346387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w:t>
            </w:r>
            <w:r w:rsidR="004C25D5" w:rsidRPr="006A003C">
              <w:rPr>
                <w:rFonts w:asciiTheme="minorHAnsi" w:hAnsiTheme="minorHAnsi"/>
                <w:color w:val="000000"/>
                <w:sz w:val="20"/>
                <w:szCs w:val="20"/>
              </w:rPr>
              <w:t>4–0</w:t>
            </w:r>
            <w:r w:rsidRPr="006A003C">
              <w:rPr>
                <w:rFonts w:asciiTheme="minorHAnsi" w:hAnsiTheme="minorHAnsi"/>
                <w:color w:val="000000"/>
                <w:sz w:val="20"/>
                <w:szCs w:val="20"/>
              </w:rPr>
              <w:t>.6</w:t>
            </w:r>
          </w:p>
        </w:tc>
      </w:tr>
      <w:tr w:rsidR="007666C7" w:rsidRPr="000F75B7" w14:paraId="73089494" w14:textId="77777777" w:rsidTr="006A003C">
        <w:trPr>
          <w:trHeight w:val="300"/>
        </w:trPr>
        <w:tc>
          <w:tcPr>
            <w:tcW w:w="2620" w:type="dxa"/>
            <w:noWrap/>
            <w:hideMark/>
          </w:tcPr>
          <w:p w14:paraId="4E93C4B1" w14:textId="5435D9AB"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Width of slots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15ED9BA3"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Keyhole slots 0.15 </w:t>
            </w:r>
            <w:r w:rsidR="00210EAA" w:rsidRPr="006A003C">
              <w:rPr>
                <w:rFonts w:asciiTheme="minorHAnsi" w:hAnsiTheme="minorHAnsi"/>
                <w:color w:val="000000"/>
                <w:sz w:val="20"/>
                <w:szCs w:val="20"/>
              </w:rPr>
              <w:t>and</w:t>
            </w:r>
            <w:r w:rsidRPr="006A003C">
              <w:rPr>
                <w:rFonts w:asciiTheme="minorHAnsi" w:hAnsiTheme="minorHAnsi"/>
                <w:color w:val="000000"/>
                <w:sz w:val="20"/>
                <w:szCs w:val="20"/>
              </w:rPr>
              <w:t xml:space="preserve"> 0.20</w:t>
            </w:r>
          </w:p>
        </w:tc>
        <w:tc>
          <w:tcPr>
            <w:tcW w:w="2268" w:type="dxa"/>
          </w:tcPr>
          <w:p w14:paraId="57786DD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0.05</w:t>
            </w:r>
          </w:p>
        </w:tc>
        <w:tc>
          <w:tcPr>
            <w:tcW w:w="2268" w:type="dxa"/>
          </w:tcPr>
          <w:p w14:paraId="4219CE35" w14:textId="326872A0"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0.1</w:t>
            </w:r>
            <w:r w:rsidR="004C25D5" w:rsidRPr="006A003C">
              <w:rPr>
                <w:rFonts w:asciiTheme="minorHAnsi" w:hAnsiTheme="minorHAnsi"/>
                <w:color w:val="000000"/>
                <w:sz w:val="20"/>
                <w:szCs w:val="20"/>
              </w:rPr>
              <w:t>8–0</w:t>
            </w:r>
            <w:r w:rsidRPr="006A003C">
              <w:rPr>
                <w:rFonts w:asciiTheme="minorHAnsi" w:hAnsiTheme="minorHAnsi"/>
                <w:color w:val="000000"/>
                <w:sz w:val="20"/>
                <w:szCs w:val="20"/>
              </w:rPr>
              <w:t>.14 (tapering slot)</w:t>
            </w:r>
          </w:p>
        </w:tc>
      </w:tr>
      <w:tr w:rsidR="007666C7" w:rsidRPr="000F75B7" w14:paraId="118D630E" w14:textId="77777777" w:rsidTr="006A003C">
        <w:trPr>
          <w:trHeight w:val="300"/>
        </w:trPr>
        <w:tc>
          <w:tcPr>
            <w:tcW w:w="2620" w:type="dxa"/>
            <w:noWrap/>
            <w:hideMark/>
          </w:tcPr>
          <w:p w14:paraId="2B38DCFD" w14:textId="7652F161"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Maximum velocity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/s)</w:t>
            </w:r>
          </w:p>
        </w:tc>
        <w:tc>
          <w:tcPr>
            <w:tcW w:w="2498" w:type="dxa"/>
            <w:noWrap/>
            <w:hideMark/>
          </w:tcPr>
          <w:p w14:paraId="3F82AD0D"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1.22</w:t>
            </w:r>
          </w:p>
        </w:tc>
        <w:tc>
          <w:tcPr>
            <w:tcW w:w="2268" w:type="dxa"/>
          </w:tcPr>
          <w:p w14:paraId="1335AF1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0.99</w:t>
            </w:r>
          </w:p>
        </w:tc>
        <w:tc>
          <w:tcPr>
            <w:tcW w:w="2268" w:type="dxa"/>
          </w:tcPr>
          <w:p w14:paraId="0D8A669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1.21</w:t>
            </w:r>
          </w:p>
        </w:tc>
      </w:tr>
      <w:tr w:rsidR="007666C7" w:rsidRPr="000F75B7" w14:paraId="6CC1CF3B" w14:textId="77777777" w:rsidTr="006A003C">
        <w:trPr>
          <w:trHeight w:val="300"/>
        </w:trPr>
        <w:tc>
          <w:tcPr>
            <w:tcW w:w="2620" w:type="dxa"/>
            <w:noWrap/>
            <w:hideMark/>
          </w:tcPr>
          <w:p w14:paraId="781DC129" w14:textId="6703096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Turbulence (</w:t>
            </w:r>
            <w:r w:rsidR="00BF202F" w:rsidRPr="006A003C">
              <w:rPr>
                <w:rFonts w:asciiTheme="minorHAnsi" w:hAnsiTheme="minorHAnsi"/>
                <w:color w:val="000000"/>
                <w:sz w:val="20"/>
                <w:szCs w:val="20"/>
              </w:rPr>
              <w:t>W</w:t>
            </w:r>
            <w:r w:rsidRPr="006A003C">
              <w:rPr>
                <w:rFonts w:asciiTheme="minorHAnsi" w:hAnsiTheme="minorHAnsi"/>
                <w:color w:val="000000"/>
                <w:sz w:val="20"/>
                <w:szCs w:val="20"/>
              </w:rPr>
              <w:t>/m</w:t>
            </w:r>
            <w:r w:rsidRPr="006A003C">
              <w:rPr>
                <w:rFonts w:asciiTheme="minorHAnsi" w:hAnsiTheme="minorHAnsi"/>
                <w:color w:val="000000"/>
                <w:sz w:val="20"/>
                <w:szCs w:val="20"/>
                <w:vertAlign w:val="superscript"/>
              </w:rPr>
              <w:t>3</w:t>
            </w:r>
            <w:r w:rsidRPr="006A003C">
              <w:rPr>
                <w:rFonts w:asciiTheme="minorHAnsi" w:hAnsiTheme="minorHAnsi"/>
                <w:color w:val="000000"/>
                <w:sz w:val="20"/>
                <w:szCs w:val="20"/>
              </w:rPr>
              <w:t>)</w:t>
            </w:r>
          </w:p>
        </w:tc>
        <w:tc>
          <w:tcPr>
            <w:tcW w:w="2498" w:type="dxa"/>
            <w:noWrap/>
            <w:hideMark/>
          </w:tcPr>
          <w:p w14:paraId="2888412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25</w:t>
            </w:r>
          </w:p>
        </w:tc>
        <w:tc>
          <w:tcPr>
            <w:tcW w:w="2268" w:type="dxa"/>
          </w:tcPr>
          <w:p w14:paraId="0E372C97"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22</w:t>
            </w:r>
          </w:p>
        </w:tc>
        <w:tc>
          <w:tcPr>
            <w:tcW w:w="2268" w:type="dxa"/>
          </w:tcPr>
          <w:p w14:paraId="75B646A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18</w:t>
            </w:r>
          </w:p>
        </w:tc>
      </w:tr>
      <w:tr w:rsidR="007666C7" w:rsidRPr="000F75B7" w14:paraId="48874431" w14:textId="77777777" w:rsidTr="006A003C">
        <w:trPr>
          <w:trHeight w:val="300"/>
        </w:trPr>
        <w:tc>
          <w:tcPr>
            <w:tcW w:w="2620" w:type="dxa"/>
            <w:noWrap/>
            <w:hideMark/>
          </w:tcPr>
          <w:p w14:paraId="623804CA" w14:textId="7A8C954C"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Length of </w:t>
            </w:r>
            <w:proofErr w:type="spellStart"/>
            <w:r w:rsidRPr="006A003C">
              <w:rPr>
                <w:rFonts w:asciiTheme="minorHAnsi" w:hAnsiTheme="minorHAnsi"/>
                <w:color w:val="000000"/>
                <w:sz w:val="20"/>
                <w:szCs w:val="20"/>
              </w:rPr>
              <w:t>fishway</w:t>
            </w:r>
            <w:proofErr w:type="spellEnd"/>
            <w:r w:rsidRPr="006A003C">
              <w:rPr>
                <w:rFonts w:asciiTheme="minorHAnsi" w:hAnsiTheme="minorHAnsi"/>
                <w:color w:val="000000"/>
                <w:sz w:val="20"/>
                <w:szCs w:val="20"/>
              </w:rPr>
              <w:t xml:space="preserve">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2498" w:type="dxa"/>
            <w:noWrap/>
            <w:hideMark/>
          </w:tcPr>
          <w:p w14:paraId="1A1CAB0D" w14:textId="77777777" w:rsidR="007666C7" w:rsidRPr="006A003C" w:rsidRDefault="007666C7" w:rsidP="00124093">
            <w:pPr>
              <w:rPr>
                <w:rFonts w:asciiTheme="minorHAnsi" w:hAnsiTheme="minorHAnsi"/>
                <w:color w:val="000000"/>
                <w:sz w:val="20"/>
                <w:szCs w:val="20"/>
              </w:rPr>
            </w:pPr>
          </w:p>
        </w:tc>
        <w:tc>
          <w:tcPr>
            <w:tcW w:w="2268" w:type="dxa"/>
          </w:tcPr>
          <w:p w14:paraId="58DADA4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24</w:t>
            </w:r>
          </w:p>
        </w:tc>
        <w:tc>
          <w:tcPr>
            <w:tcW w:w="2268" w:type="dxa"/>
          </w:tcPr>
          <w:p w14:paraId="5EF3C2DB" w14:textId="77777777" w:rsidR="007666C7" w:rsidRPr="006A003C" w:rsidRDefault="007666C7" w:rsidP="00124093">
            <w:pPr>
              <w:rPr>
                <w:rFonts w:asciiTheme="minorHAnsi" w:hAnsiTheme="minorHAnsi"/>
                <w:color w:val="000000"/>
                <w:sz w:val="20"/>
                <w:szCs w:val="20"/>
              </w:rPr>
            </w:pPr>
          </w:p>
        </w:tc>
      </w:tr>
      <w:tr w:rsidR="007666C7" w:rsidRPr="000F75B7" w14:paraId="4F74C6DA" w14:textId="77777777" w:rsidTr="006A003C">
        <w:trPr>
          <w:trHeight w:val="300"/>
        </w:trPr>
        <w:tc>
          <w:tcPr>
            <w:tcW w:w="2620" w:type="dxa"/>
            <w:noWrap/>
            <w:hideMark/>
          </w:tcPr>
          <w:p w14:paraId="084FF69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Discharge (ML/d)</w:t>
            </w:r>
          </w:p>
        </w:tc>
        <w:tc>
          <w:tcPr>
            <w:tcW w:w="2498" w:type="dxa"/>
            <w:noWrap/>
            <w:hideMark/>
          </w:tcPr>
          <w:p w14:paraId="7EB3390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11</w:t>
            </w:r>
          </w:p>
        </w:tc>
        <w:tc>
          <w:tcPr>
            <w:tcW w:w="2268" w:type="dxa"/>
          </w:tcPr>
          <w:p w14:paraId="3C9F69E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1.5</w:t>
            </w:r>
          </w:p>
        </w:tc>
        <w:tc>
          <w:tcPr>
            <w:tcW w:w="2268" w:type="dxa"/>
          </w:tcPr>
          <w:p w14:paraId="4AAFA5B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6.6</w:t>
            </w:r>
          </w:p>
        </w:tc>
      </w:tr>
    </w:tbl>
    <w:p w14:paraId="4DFD7894" w14:textId="77777777" w:rsidR="007666C7" w:rsidRPr="00124093" w:rsidRDefault="007666C7" w:rsidP="007666C7">
      <w:pPr>
        <w:rPr>
          <w:rFonts w:asciiTheme="minorHAnsi" w:hAnsiTheme="minorHAnsi"/>
        </w:rPr>
      </w:pPr>
    </w:p>
    <w:p w14:paraId="10D31FDA" w14:textId="187B0607" w:rsidR="007666C7" w:rsidRPr="00124093" w:rsidRDefault="007152AC" w:rsidP="00124093">
      <w:pPr>
        <w:spacing w:after="113" w:line="240" w:lineRule="atLeast"/>
        <w:rPr>
          <w:rFonts w:asciiTheme="minorHAnsi" w:hAnsiTheme="minorHAnsi"/>
          <w:b/>
        </w:rPr>
      </w:pPr>
      <w:r w:rsidRPr="00124093">
        <w:rPr>
          <w:rFonts w:asciiTheme="minorHAnsi" w:hAnsiTheme="minorHAnsi"/>
          <w:b/>
        </w:rPr>
        <w:t>5.3.6</w:t>
      </w:r>
      <w:r w:rsidRPr="00124093">
        <w:rPr>
          <w:rFonts w:asciiTheme="minorHAnsi" w:hAnsiTheme="minorHAnsi"/>
          <w:b/>
        </w:rPr>
        <w:tab/>
      </w:r>
      <w:r w:rsidR="007666C7" w:rsidRPr="00124093">
        <w:rPr>
          <w:rFonts w:asciiTheme="minorHAnsi" w:hAnsiTheme="minorHAnsi"/>
          <w:b/>
        </w:rPr>
        <w:t>Rock</w:t>
      </w:r>
      <w:r w:rsidRPr="007152AC">
        <w:rPr>
          <w:rFonts w:asciiTheme="minorHAnsi" w:hAnsiTheme="minorHAnsi"/>
          <w:b/>
        </w:rPr>
        <w:t>-</w:t>
      </w:r>
      <w:r w:rsidR="007666C7" w:rsidRPr="00124093">
        <w:rPr>
          <w:rFonts w:asciiTheme="minorHAnsi" w:hAnsiTheme="minorHAnsi"/>
          <w:b/>
        </w:rPr>
        <w:t>ramp fishway</w:t>
      </w:r>
      <w:r w:rsidR="00460AE3">
        <w:rPr>
          <w:rFonts w:asciiTheme="minorHAnsi" w:hAnsiTheme="minorHAnsi"/>
          <w:b/>
        </w:rPr>
        <w:t>s</w:t>
      </w:r>
      <w:r w:rsidR="007666C7" w:rsidRPr="00124093">
        <w:rPr>
          <w:rFonts w:asciiTheme="minorHAnsi" w:hAnsiTheme="minorHAnsi"/>
          <w:b/>
        </w:rPr>
        <w:t xml:space="preserve"> </w:t>
      </w:r>
      <w:r w:rsidR="001A5676" w:rsidRPr="007152AC">
        <w:rPr>
          <w:rFonts w:asciiTheme="minorHAnsi" w:hAnsiTheme="minorHAnsi"/>
          <w:b/>
        </w:rPr>
        <w:t xml:space="preserve">– </w:t>
      </w:r>
      <w:r w:rsidR="007666C7" w:rsidRPr="00124093">
        <w:rPr>
          <w:rFonts w:asciiTheme="minorHAnsi" w:hAnsiTheme="minorHAnsi"/>
          <w:b/>
        </w:rPr>
        <w:t>coastal</w:t>
      </w:r>
    </w:p>
    <w:p w14:paraId="4D5908D0" w14:textId="21100BE5"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Rock ramp fishways are the most common type of </w:t>
      </w:r>
      <w:proofErr w:type="spellStart"/>
      <w:r w:rsidRPr="00124093">
        <w:rPr>
          <w:rFonts w:asciiTheme="minorHAnsi" w:hAnsiTheme="minorHAnsi"/>
        </w:rPr>
        <w:t>fishway</w:t>
      </w:r>
      <w:proofErr w:type="spellEnd"/>
      <w:r w:rsidRPr="00124093">
        <w:rPr>
          <w:rFonts w:asciiTheme="minorHAnsi" w:hAnsiTheme="minorHAnsi"/>
        </w:rPr>
        <w:t xml:space="preserve"> within Victorian coastal streams (</w:t>
      </w:r>
      <w:r w:rsidR="001868B0">
        <w:rPr>
          <w:rFonts w:asciiTheme="minorHAnsi" w:hAnsiTheme="minorHAnsi"/>
        </w:rPr>
        <w:t>Figs</w:t>
      </w:r>
      <w:r w:rsidR="001868B0" w:rsidRPr="00124093">
        <w:rPr>
          <w:rFonts w:asciiTheme="minorHAnsi" w:hAnsiTheme="minorHAnsi"/>
        </w:rPr>
        <w:t xml:space="preserve"> </w:t>
      </w:r>
      <w:r w:rsidR="00E3623B">
        <w:rPr>
          <w:rFonts w:asciiTheme="minorHAnsi" w:hAnsiTheme="minorHAnsi"/>
        </w:rPr>
        <w:t>S13</w:t>
      </w:r>
      <w:r w:rsidRPr="00124093">
        <w:rPr>
          <w:rFonts w:asciiTheme="minorHAnsi" w:hAnsiTheme="minorHAnsi"/>
        </w:rPr>
        <w:t xml:space="preserve"> and </w:t>
      </w:r>
      <w:r w:rsidR="00E3623B">
        <w:rPr>
          <w:rFonts w:asciiTheme="minorHAnsi" w:hAnsiTheme="minorHAnsi"/>
        </w:rPr>
        <w:t>S14</w:t>
      </w:r>
      <w:r w:rsidRPr="00124093">
        <w:rPr>
          <w:rFonts w:asciiTheme="minorHAnsi" w:hAnsiTheme="minorHAnsi"/>
        </w:rPr>
        <w:t xml:space="preserve">). Historically, these structures have had variable success in transferring fish upstream as a result of variations in design, construction and maintenance. Nevertheless, a </w:t>
      </w:r>
      <w:proofErr w:type="spellStart"/>
      <w:r w:rsidR="00DF7B1F" w:rsidRPr="00124093">
        <w:rPr>
          <w:rFonts w:asciiTheme="minorHAnsi" w:hAnsiTheme="minorHAnsi"/>
        </w:rPr>
        <w:t>well</w:t>
      </w:r>
      <w:r w:rsidR="007D7870">
        <w:rPr>
          <w:rFonts w:asciiTheme="minorHAnsi" w:hAnsiTheme="minorHAnsi"/>
        </w:rPr>
        <w:t xml:space="preserve"> </w:t>
      </w:r>
      <w:r w:rsidRPr="00124093">
        <w:rPr>
          <w:rFonts w:asciiTheme="minorHAnsi" w:hAnsiTheme="minorHAnsi"/>
        </w:rPr>
        <w:t>designed</w:t>
      </w:r>
      <w:proofErr w:type="spellEnd"/>
      <w:r w:rsidRPr="00124093">
        <w:rPr>
          <w:rFonts w:asciiTheme="minorHAnsi" w:hAnsiTheme="minorHAnsi"/>
        </w:rPr>
        <w:t xml:space="preserve">, constructed and maintained </w:t>
      </w:r>
      <w:r w:rsidR="00DF7B1F" w:rsidRPr="00124093">
        <w:rPr>
          <w:rFonts w:asciiTheme="minorHAnsi" w:hAnsiTheme="minorHAnsi"/>
        </w:rPr>
        <w:t>rock</w:t>
      </w:r>
      <w:r w:rsidR="00DF7B1F">
        <w:rPr>
          <w:rFonts w:asciiTheme="minorHAnsi" w:hAnsiTheme="minorHAnsi"/>
        </w:rPr>
        <w:t>-</w:t>
      </w:r>
      <w:r w:rsidRPr="00124093">
        <w:rPr>
          <w:rFonts w:asciiTheme="minorHAnsi" w:hAnsiTheme="minorHAnsi"/>
        </w:rPr>
        <w:t xml:space="preserve">ramp </w:t>
      </w:r>
      <w:proofErr w:type="spellStart"/>
      <w:r w:rsidRPr="00124093">
        <w:rPr>
          <w:rFonts w:asciiTheme="minorHAnsi" w:hAnsiTheme="minorHAnsi"/>
        </w:rPr>
        <w:t>fishway</w:t>
      </w:r>
      <w:proofErr w:type="spellEnd"/>
      <w:r w:rsidRPr="00124093">
        <w:rPr>
          <w:rFonts w:asciiTheme="minorHAnsi" w:hAnsiTheme="minorHAnsi"/>
        </w:rPr>
        <w:t xml:space="preserve"> can provide excellent connectivity of fish populations</w:t>
      </w:r>
      <w:r w:rsidR="00DF7B1F">
        <w:rPr>
          <w:rFonts w:asciiTheme="minorHAnsi" w:hAnsiTheme="minorHAnsi"/>
        </w:rPr>
        <w:t>,</w:t>
      </w:r>
      <w:r w:rsidRPr="00124093">
        <w:rPr>
          <w:rFonts w:asciiTheme="minorHAnsi" w:hAnsiTheme="minorHAnsi"/>
        </w:rPr>
        <w:t xml:space="preserve"> with major positive influences on upstream fish communities.</w:t>
      </w:r>
    </w:p>
    <w:p w14:paraId="6BB3FE68" w14:textId="49818C77" w:rsidR="00A618F7" w:rsidRPr="00124093" w:rsidRDefault="00DF7B1F" w:rsidP="00124093">
      <w:pPr>
        <w:spacing w:after="113" w:line="240" w:lineRule="atLeast"/>
        <w:rPr>
          <w:rFonts w:asciiTheme="minorHAnsi" w:hAnsiTheme="minorHAnsi"/>
        </w:rPr>
      </w:pPr>
      <w:r w:rsidRPr="00124093">
        <w:rPr>
          <w:rFonts w:asciiTheme="minorHAnsi" w:hAnsiTheme="minorHAnsi"/>
          <w:color w:val="000000" w:themeColor="text1"/>
        </w:rPr>
        <w:t>Australia</w:t>
      </w:r>
      <w:r>
        <w:rPr>
          <w:rFonts w:asciiTheme="minorHAnsi" w:hAnsiTheme="minorHAnsi"/>
          <w:color w:val="000000" w:themeColor="text1"/>
        </w:rPr>
        <w:t>-</w:t>
      </w:r>
      <w:r w:rsidR="007666C7" w:rsidRPr="00124093">
        <w:rPr>
          <w:rFonts w:asciiTheme="minorHAnsi" w:hAnsiTheme="minorHAnsi"/>
          <w:color w:val="000000" w:themeColor="text1"/>
        </w:rPr>
        <w:t>wide</w:t>
      </w:r>
      <w:r>
        <w:rPr>
          <w:rFonts w:asciiTheme="minorHAnsi" w:hAnsiTheme="minorHAnsi"/>
          <w:color w:val="000000" w:themeColor="text1"/>
        </w:rPr>
        <w:t>,</w:t>
      </w:r>
      <w:r w:rsidR="007666C7" w:rsidRPr="00124093">
        <w:rPr>
          <w:rFonts w:asciiTheme="minorHAnsi" w:hAnsiTheme="minorHAnsi"/>
          <w:color w:val="000000" w:themeColor="text1"/>
        </w:rPr>
        <w:t xml:space="preserve"> very few </w:t>
      </w:r>
      <w:r w:rsidRPr="00124093">
        <w:rPr>
          <w:rFonts w:asciiTheme="minorHAnsi" w:hAnsiTheme="minorHAnsi"/>
          <w:color w:val="000000" w:themeColor="text1"/>
        </w:rPr>
        <w:t>rock</w:t>
      </w:r>
      <w:r>
        <w:rPr>
          <w:rFonts w:asciiTheme="minorHAnsi" w:hAnsiTheme="minorHAnsi"/>
          <w:color w:val="000000" w:themeColor="text1"/>
        </w:rPr>
        <w:t>-</w:t>
      </w:r>
      <w:r w:rsidR="007666C7" w:rsidRPr="00124093">
        <w:rPr>
          <w:rFonts w:asciiTheme="minorHAnsi" w:hAnsiTheme="minorHAnsi"/>
          <w:color w:val="000000" w:themeColor="text1"/>
        </w:rPr>
        <w:t>ramp fishways have been robustly assessed</w:t>
      </w:r>
      <w:r>
        <w:rPr>
          <w:rFonts w:asciiTheme="minorHAnsi" w:hAnsiTheme="minorHAnsi"/>
          <w:color w:val="000000" w:themeColor="text1"/>
        </w:rPr>
        <w:t>;</w:t>
      </w:r>
      <w:r w:rsidR="007666C7" w:rsidRPr="00124093">
        <w:rPr>
          <w:rFonts w:asciiTheme="minorHAnsi" w:hAnsiTheme="minorHAnsi"/>
          <w:color w:val="000000" w:themeColor="text1"/>
        </w:rPr>
        <w:t xml:space="preserve"> therefore</w:t>
      </w:r>
      <w:r>
        <w:rPr>
          <w:rFonts w:asciiTheme="minorHAnsi" w:hAnsiTheme="minorHAnsi"/>
          <w:color w:val="000000" w:themeColor="text1"/>
        </w:rPr>
        <w:t>,</w:t>
      </w:r>
      <w:r w:rsidR="007666C7" w:rsidRPr="00124093">
        <w:rPr>
          <w:rFonts w:asciiTheme="minorHAnsi" w:hAnsiTheme="minorHAnsi"/>
          <w:color w:val="000000" w:themeColor="text1"/>
        </w:rPr>
        <w:t xml:space="preserve"> we present design elements and internal hydraulics as a surrogate for assessment. Given that </w:t>
      </w:r>
      <w:r w:rsidRPr="00124093">
        <w:rPr>
          <w:rFonts w:asciiTheme="minorHAnsi" w:hAnsiTheme="minorHAnsi"/>
          <w:color w:val="000000" w:themeColor="text1"/>
        </w:rPr>
        <w:t>rock</w:t>
      </w:r>
      <w:r>
        <w:rPr>
          <w:rFonts w:asciiTheme="minorHAnsi" w:hAnsiTheme="minorHAnsi"/>
          <w:color w:val="000000" w:themeColor="text1"/>
        </w:rPr>
        <w:t>-</w:t>
      </w:r>
      <w:r w:rsidR="007666C7" w:rsidRPr="00124093">
        <w:rPr>
          <w:rFonts w:asciiTheme="minorHAnsi" w:hAnsiTheme="minorHAnsi"/>
          <w:color w:val="000000" w:themeColor="text1"/>
        </w:rPr>
        <w:t xml:space="preserve">ramp fishways are the most common </w:t>
      </w:r>
      <w:proofErr w:type="spellStart"/>
      <w:r w:rsidR="007666C7" w:rsidRPr="00124093">
        <w:rPr>
          <w:rFonts w:asciiTheme="minorHAnsi" w:hAnsiTheme="minorHAnsi"/>
          <w:color w:val="000000" w:themeColor="text1"/>
        </w:rPr>
        <w:t>fishway</w:t>
      </w:r>
      <w:proofErr w:type="spellEnd"/>
      <w:r w:rsidR="007666C7" w:rsidRPr="00124093">
        <w:rPr>
          <w:rFonts w:asciiTheme="minorHAnsi" w:hAnsiTheme="minorHAnsi"/>
          <w:color w:val="000000" w:themeColor="text1"/>
        </w:rPr>
        <w:t xml:space="preserve"> type found in coastal streams of Victoria</w:t>
      </w:r>
      <w:r>
        <w:rPr>
          <w:rFonts w:asciiTheme="minorHAnsi" w:hAnsiTheme="minorHAnsi"/>
          <w:color w:val="000000" w:themeColor="text1"/>
        </w:rPr>
        <w:t>,</w:t>
      </w:r>
      <w:r w:rsidR="007666C7" w:rsidRPr="00124093">
        <w:rPr>
          <w:rFonts w:asciiTheme="minorHAnsi" w:hAnsiTheme="minorHAnsi"/>
          <w:color w:val="000000" w:themeColor="text1"/>
        </w:rPr>
        <w:t xml:space="preserve"> it is disconcerting to find that there are very few robust assessments of this </w:t>
      </w:r>
      <w:proofErr w:type="spellStart"/>
      <w:r w:rsidR="007666C7" w:rsidRPr="00124093">
        <w:rPr>
          <w:rFonts w:asciiTheme="minorHAnsi" w:hAnsiTheme="minorHAnsi"/>
          <w:color w:val="000000" w:themeColor="text1"/>
        </w:rPr>
        <w:t>fishway</w:t>
      </w:r>
      <w:proofErr w:type="spellEnd"/>
      <w:r w:rsidR="007666C7" w:rsidRPr="00124093">
        <w:rPr>
          <w:rFonts w:asciiTheme="minorHAnsi" w:hAnsiTheme="minorHAnsi"/>
          <w:color w:val="000000" w:themeColor="text1"/>
        </w:rPr>
        <w:t xml:space="preserve"> type. However</w:t>
      </w:r>
      <w:r>
        <w:rPr>
          <w:rFonts w:asciiTheme="minorHAnsi" w:hAnsiTheme="minorHAnsi"/>
          <w:color w:val="000000" w:themeColor="text1"/>
        </w:rPr>
        <w:t>,</w:t>
      </w:r>
      <w:r w:rsidR="007666C7" w:rsidRPr="00124093">
        <w:rPr>
          <w:rFonts w:asciiTheme="minorHAnsi" w:hAnsiTheme="minorHAnsi"/>
          <w:color w:val="000000" w:themeColor="text1"/>
        </w:rPr>
        <w:t xml:space="preserve"> this </w:t>
      </w:r>
      <w:r w:rsidR="007666C7" w:rsidRPr="00124093">
        <w:rPr>
          <w:rFonts w:asciiTheme="minorHAnsi" w:hAnsiTheme="minorHAnsi"/>
        </w:rPr>
        <w:t xml:space="preserve">is largely the result of these structures being notoriously difficult to assess due to their variability in size and structure, </w:t>
      </w:r>
      <w:r w:rsidR="007D7870">
        <w:rPr>
          <w:rFonts w:asciiTheme="minorHAnsi" w:hAnsiTheme="minorHAnsi"/>
        </w:rPr>
        <w:t xml:space="preserve">the </w:t>
      </w:r>
      <w:r w:rsidR="007666C7" w:rsidRPr="00124093">
        <w:rPr>
          <w:rFonts w:asciiTheme="minorHAnsi" w:hAnsiTheme="minorHAnsi"/>
        </w:rPr>
        <w:t>difficulty in applying quantitative sampling techniques</w:t>
      </w:r>
      <w:r>
        <w:rPr>
          <w:rFonts w:asciiTheme="minorHAnsi" w:hAnsiTheme="minorHAnsi"/>
        </w:rPr>
        <w:t>,</w:t>
      </w:r>
      <w:r w:rsidR="007666C7" w:rsidRPr="00124093">
        <w:rPr>
          <w:rFonts w:asciiTheme="minorHAnsi" w:hAnsiTheme="minorHAnsi"/>
        </w:rPr>
        <w:t xml:space="preserve"> and limited access during high flows.</w:t>
      </w:r>
    </w:p>
    <w:p w14:paraId="1827676B" w14:textId="02EA1BAF"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A </w:t>
      </w:r>
      <w:r w:rsidR="009752E9">
        <w:rPr>
          <w:rFonts w:asciiTheme="minorHAnsi" w:hAnsiTheme="minorHAnsi"/>
        </w:rPr>
        <w:t>lateral-ridge</w:t>
      </w:r>
      <w:r w:rsidRPr="00124093">
        <w:rPr>
          <w:rFonts w:asciiTheme="minorHAnsi" w:hAnsiTheme="minorHAnsi"/>
        </w:rPr>
        <w:t xml:space="preserve"> </w:t>
      </w:r>
      <w:r w:rsidR="00DF7B1F" w:rsidRPr="00124093">
        <w:rPr>
          <w:rFonts w:asciiTheme="minorHAnsi" w:hAnsiTheme="minorHAnsi"/>
        </w:rPr>
        <w:t>rock</w:t>
      </w:r>
      <w:r w:rsidR="00DF7B1F">
        <w:rPr>
          <w:rFonts w:asciiTheme="minorHAnsi" w:hAnsiTheme="minorHAnsi"/>
        </w:rPr>
        <w:t>-</w:t>
      </w:r>
      <w:r w:rsidRPr="00124093">
        <w:rPr>
          <w:rFonts w:asciiTheme="minorHAnsi" w:hAnsiTheme="minorHAnsi"/>
        </w:rPr>
        <w:t xml:space="preserve">ramp </w:t>
      </w:r>
      <w:proofErr w:type="spellStart"/>
      <w:r w:rsidRPr="00124093">
        <w:rPr>
          <w:rFonts w:asciiTheme="minorHAnsi" w:hAnsiTheme="minorHAnsi"/>
        </w:rPr>
        <w:t>fishway</w:t>
      </w:r>
      <w:proofErr w:type="spellEnd"/>
      <w:r w:rsidRPr="00124093">
        <w:rPr>
          <w:rFonts w:asciiTheme="minorHAnsi" w:hAnsiTheme="minorHAnsi"/>
        </w:rPr>
        <w:t xml:space="preserve"> constructed on the Tarwin River in 2012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S13</w:t>
      </w:r>
      <w:r w:rsidRPr="00124093">
        <w:rPr>
          <w:rFonts w:asciiTheme="minorHAnsi" w:hAnsiTheme="minorHAnsi"/>
        </w:rPr>
        <w:t xml:space="preserve">) by the WGCMA was monitored using a Passive Integrated </w:t>
      </w:r>
      <w:r w:rsidR="00DF7B1F" w:rsidRPr="00124093">
        <w:rPr>
          <w:rFonts w:asciiTheme="minorHAnsi" w:hAnsiTheme="minorHAnsi"/>
        </w:rPr>
        <w:t>Tag</w:t>
      </w:r>
      <w:r w:rsidR="00DF7B1F">
        <w:rPr>
          <w:rFonts w:asciiTheme="minorHAnsi" w:hAnsiTheme="minorHAnsi"/>
        </w:rPr>
        <w:t>-</w:t>
      </w:r>
      <w:r w:rsidRPr="00124093">
        <w:rPr>
          <w:rFonts w:asciiTheme="minorHAnsi" w:hAnsiTheme="minorHAnsi"/>
        </w:rPr>
        <w:t>reader device</w:t>
      </w:r>
      <w:r w:rsidR="00DF7B1F">
        <w:rPr>
          <w:rFonts w:asciiTheme="minorHAnsi" w:hAnsiTheme="minorHAnsi"/>
        </w:rPr>
        <w:t>,</w:t>
      </w:r>
      <w:r w:rsidRPr="00124093">
        <w:rPr>
          <w:rFonts w:asciiTheme="minorHAnsi" w:hAnsiTheme="minorHAnsi"/>
        </w:rPr>
        <w:t xml:space="preserve"> and among the species utilising the </w:t>
      </w:r>
      <w:proofErr w:type="spellStart"/>
      <w:r w:rsidRPr="00124093">
        <w:rPr>
          <w:rFonts w:asciiTheme="minorHAnsi" w:hAnsiTheme="minorHAnsi"/>
        </w:rPr>
        <w:t>fishway</w:t>
      </w:r>
      <w:proofErr w:type="spellEnd"/>
      <w:r w:rsidRPr="00124093">
        <w:rPr>
          <w:rFonts w:asciiTheme="minorHAnsi" w:hAnsiTheme="minorHAnsi"/>
        </w:rPr>
        <w:t xml:space="preserve"> were Australian </w:t>
      </w:r>
      <w:r w:rsidR="0002626B">
        <w:rPr>
          <w:rFonts w:asciiTheme="minorHAnsi" w:hAnsiTheme="minorHAnsi"/>
        </w:rPr>
        <w:t>G</w:t>
      </w:r>
      <w:r w:rsidR="0002626B" w:rsidRPr="00124093">
        <w:rPr>
          <w:rFonts w:asciiTheme="minorHAnsi" w:hAnsiTheme="minorHAnsi"/>
        </w:rPr>
        <w:t>rayling</w:t>
      </w:r>
      <w:r w:rsidRPr="00124093">
        <w:rPr>
          <w:rFonts w:asciiTheme="minorHAnsi" w:hAnsiTheme="minorHAnsi"/>
        </w:rPr>
        <w:t xml:space="preserve">, </w:t>
      </w:r>
      <w:r w:rsidR="0002626B">
        <w:rPr>
          <w:rFonts w:asciiTheme="minorHAnsi" w:hAnsiTheme="minorHAnsi"/>
        </w:rPr>
        <w:t>S</w:t>
      </w:r>
      <w:r w:rsidR="0002626B" w:rsidRPr="00124093">
        <w:rPr>
          <w:rFonts w:asciiTheme="minorHAnsi" w:hAnsiTheme="minorHAnsi"/>
        </w:rPr>
        <w:t>hort</w:t>
      </w:r>
      <w:r w:rsidR="0002626B">
        <w:rPr>
          <w:rFonts w:asciiTheme="minorHAnsi" w:hAnsiTheme="minorHAnsi"/>
        </w:rPr>
        <w:t>-</w:t>
      </w:r>
      <w:r w:rsidRPr="00124093">
        <w:rPr>
          <w:rFonts w:asciiTheme="minorHAnsi" w:hAnsiTheme="minorHAnsi"/>
        </w:rPr>
        <w:t xml:space="preserve">finned </w:t>
      </w:r>
      <w:r w:rsidR="0002626B">
        <w:rPr>
          <w:rFonts w:asciiTheme="minorHAnsi" w:hAnsiTheme="minorHAnsi"/>
        </w:rPr>
        <w:t>E</w:t>
      </w:r>
      <w:r w:rsidR="0002626B" w:rsidRPr="00124093">
        <w:rPr>
          <w:rFonts w:asciiTheme="minorHAnsi" w:hAnsiTheme="minorHAnsi"/>
        </w:rPr>
        <w:t>els</w:t>
      </w:r>
      <w:r w:rsidRPr="00124093">
        <w:rPr>
          <w:rFonts w:asciiTheme="minorHAnsi" w:hAnsiTheme="minorHAnsi"/>
        </w:rPr>
        <w:t xml:space="preserve">, </w:t>
      </w:r>
      <w:r w:rsidR="0002626B">
        <w:rPr>
          <w:rFonts w:asciiTheme="minorHAnsi" w:hAnsiTheme="minorHAnsi"/>
        </w:rPr>
        <w:t>E</w:t>
      </w:r>
      <w:r w:rsidR="0002626B" w:rsidRPr="00124093">
        <w:rPr>
          <w:rFonts w:asciiTheme="minorHAnsi" w:hAnsiTheme="minorHAnsi"/>
        </w:rPr>
        <w:t xml:space="preserve">stuary </w:t>
      </w:r>
      <w:r w:rsidR="0002626B">
        <w:rPr>
          <w:rFonts w:asciiTheme="minorHAnsi" w:hAnsiTheme="minorHAnsi"/>
        </w:rPr>
        <w:t>P</w:t>
      </w:r>
      <w:r w:rsidR="0002626B" w:rsidRPr="00124093">
        <w:rPr>
          <w:rFonts w:asciiTheme="minorHAnsi" w:hAnsiTheme="minorHAnsi"/>
        </w:rPr>
        <w:t>erch</w:t>
      </w:r>
      <w:r w:rsidRPr="00124093">
        <w:rPr>
          <w:rFonts w:asciiTheme="minorHAnsi" w:hAnsiTheme="minorHAnsi"/>
        </w:rPr>
        <w:t xml:space="preserve">, </w:t>
      </w:r>
      <w:r w:rsidR="0002626B">
        <w:rPr>
          <w:rFonts w:asciiTheme="minorHAnsi" w:hAnsiTheme="minorHAnsi"/>
        </w:rPr>
        <w:t>T</w:t>
      </w:r>
      <w:r w:rsidR="0002626B" w:rsidRPr="00124093">
        <w:rPr>
          <w:rFonts w:asciiTheme="minorHAnsi" w:hAnsiTheme="minorHAnsi"/>
        </w:rPr>
        <w:t>upong</w:t>
      </w:r>
      <w:r w:rsidRPr="00124093">
        <w:rPr>
          <w:rFonts w:asciiTheme="minorHAnsi" w:hAnsiTheme="minorHAnsi"/>
        </w:rPr>
        <w:t xml:space="preserve">, </w:t>
      </w:r>
      <w:r w:rsidR="0002626B">
        <w:rPr>
          <w:rFonts w:asciiTheme="minorHAnsi" w:hAnsiTheme="minorHAnsi"/>
        </w:rPr>
        <w:t>B</w:t>
      </w:r>
      <w:r w:rsidR="0002626B" w:rsidRPr="00124093">
        <w:rPr>
          <w:rFonts w:asciiTheme="minorHAnsi" w:hAnsiTheme="minorHAnsi"/>
        </w:rPr>
        <w:t xml:space="preserve">rown </w:t>
      </w:r>
      <w:r w:rsidR="0002626B">
        <w:rPr>
          <w:rFonts w:asciiTheme="minorHAnsi" w:hAnsiTheme="minorHAnsi"/>
        </w:rPr>
        <w:t>T</w:t>
      </w:r>
      <w:r w:rsidR="0002626B" w:rsidRPr="00124093">
        <w:rPr>
          <w:rFonts w:asciiTheme="minorHAnsi" w:hAnsiTheme="minorHAnsi"/>
        </w:rPr>
        <w:t xml:space="preserve">rout </w:t>
      </w:r>
      <w:r w:rsidR="00DF7B1F">
        <w:rPr>
          <w:rFonts w:asciiTheme="minorHAnsi" w:hAnsiTheme="minorHAnsi"/>
        </w:rPr>
        <w:t>(</w:t>
      </w:r>
      <w:proofErr w:type="spellStart"/>
      <w:r w:rsidR="00DF7B1F">
        <w:rPr>
          <w:rFonts w:asciiTheme="minorHAnsi" w:hAnsiTheme="minorHAnsi"/>
          <w:i/>
        </w:rPr>
        <w:t>Salmo</w:t>
      </w:r>
      <w:proofErr w:type="spellEnd"/>
      <w:r w:rsidR="00DF7B1F">
        <w:rPr>
          <w:rFonts w:asciiTheme="minorHAnsi" w:hAnsiTheme="minorHAnsi"/>
          <w:i/>
        </w:rPr>
        <w:t xml:space="preserve"> </w:t>
      </w:r>
      <w:proofErr w:type="spellStart"/>
      <w:r w:rsidR="00DF7B1F">
        <w:rPr>
          <w:rFonts w:asciiTheme="minorHAnsi" w:hAnsiTheme="minorHAnsi"/>
          <w:i/>
        </w:rPr>
        <w:t>trutta</w:t>
      </w:r>
      <w:proofErr w:type="spellEnd"/>
      <w:r w:rsidR="00DF7B1F">
        <w:rPr>
          <w:rFonts w:asciiTheme="minorHAnsi" w:hAnsiTheme="minorHAnsi"/>
        </w:rPr>
        <w:t xml:space="preserve">) </w:t>
      </w:r>
      <w:r w:rsidRPr="00124093">
        <w:rPr>
          <w:rFonts w:asciiTheme="minorHAnsi" w:hAnsiTheme="minorHAnsi"/>
        </w:rPr>
        <w:t xml:space="preserve">and </w:t>
      </w:r>
      <w:r w:rsidR="0002626B">
        <w:rPr>
          <w:rFonts w:asciiTheme="minorHAnsi" w:hAnsiTheme="minorHAnsi"/>
        </w:rPr>
        <w:t>C</w:t>
      </w:r>
      <w:r w:rsidR="0002626B" w:rsidRPr="00124093">
        <w:rPr>
          <w:rFonts w:asciiTheme="minorHAnsi" w:hAnsiTheme="minorHAnsi"/>
        </w:rPr>
        <w:t>arp</w:t>
      </w:r>
      <w:r w:rsidR="00E2557B">
        <w:rPr>
          <w:rFonts w:asciiTheme="minorHAnsi" w:hAnsiTheme="minorHAnsi"/>
        </w:rPr>
        <w:t xml:space="preserve"> (</w:t>
      </w:r>
      <w:proofErr w:type="spellStart"/>
      <w:r w:rsidR="00E2557B" w:rsidRPr="00E2557B">
        <w:rPr>
          <w:rFonts w:asciiTheme="minorHAnsi" w:hAnsiTheme="minorHAnsi"/>
          <w:i/>
        </w:rPr>
        <w:t>Cyprinus</w:t>
      </w:r>
      <w:proofErr w:type="spellEnd"/>
      <w:r w:rsidR="00E2557B" w:rsidRPr="00E2557B">
        <w:rPr>
          <w:rFonts w:asciiTheme="minorHAnsi" w:hAnsiTheme="minorHAnsi"/>
          <w:i/>
        </w:rPr>
        <w:t xml:space="preserve"> </w:t>
      </w:r>
      <w:proofErr w:type="spellStart"/>
      <w:r w:rsidR="00E2557B" w:rsidRPr="00E2557B">
        <w:rPr>
          <w:rFonts w:asciiTheme="minorHAnsi" w:hAnsiTheme="minorHAnsi"/>
          <w:i/>
        </w:rPr>
        <w:t>carpio</w:t>
      </w:r>
      <w:proofErr w:type="spellEnd"/>
      <w:r w:rsidR="00E2557B">
        <w:rPr>
          <w:rFonts w:asciiTheme="minorHAnsi" w:hAnsiTheme="minorHAnsi"/>
        </w:rPr>
        <w:t>)</w:t>
      </w:r>
      <w:r w:rsidR="0002626B" w:rsidRPr="00124093">
        <w:rPr>
          <w:rFonts w:asciiTheme="minorHAnsi" w:hAnsiTheme="minorHAnsi"/>
        </w:rPr>
        <w:t xml:space="preserve"> </w:t>
      </w:r>
      <w:r w:rsidRPr="00124093">
        <w:rPr>
          <w:rFonts w:asciiTheme="minorHAnsi" w:hAnsiTheme="minorHAnsi"/>
        </w:rPr>
        <w:t>during low flows</w:t>
      </w:r>
      <w:r w:rsidR="00DF7B1F">
        <w:rPr>
          <w:rFonts w:asciiTheme="minorHAnsi" w:hAnsiTheme="minorHAnsi"/>
        </w:rPr>
        <w:t>,</w:t>
      </w:r>
      <w:r w:rsidRPr="00124093">
        <w:rPr>
          <w:rFonts w:asciiTheme="minorHAnsi" w:hAnsiTheme="minorHAnsi"/>
        </w:rPr>
        <w:t xml:space="preserve"> where there previously would have been no passage (O’Connor </w:t>
      </w:r>
      <w:r w:rsidR="00937645" w:rsidRPr="00124093">
        <w:rPr>
          <w:rFonts w:asciiTheme="minorHAnsi" w:hAnsiTheme="minorHAnsi"/>
        </w:rPr>
        <w:t>et al.</w:t>
      </w:r>
      <w:r w:rsidRPr="00124093">
        <w:rPr>
          <w:rFonts w:asciiTheme="minorHAnsi" w:hAnsiTheme="minorHAnsi"/>
        </w:rPr>
        <w:t xml:space="preserve"> 2012).</w:t>
      </w:r>
      <w:r w:rsidR="00AC2616" w:rsidRPr="00124093">
        <w:rPr>
          <w:rFonts w:asciiTheme="minorHAnsi" w:hAnsiTheme="minorHAnsi"/>
        </w:rPr>
        <w:t xml:space="preserve"> </w:t>
      </w:r>
      <w:r w:rsidRPr="00124093">
        <w:rPr>
          <w:rFonts w:asciiTheme="minorHAnsi" w:hAnsiTheme="minorHAnsi"/>
        </w:rPr>
        <w:t>Furthermore, assessment of fish accumulations directly below the barrier pre</w:t>
      </w:r>
      <w:r w:rsidR="00A46C63">
        <w:rPr>
          <w:rFonts w:asciiTheme="minorHAnsi" w:hAnsiTheme="minorHAnsi"/>
        </w:rPr>
        <w:t xml:space="preserve"> </w:t>
      </w:r>
      <w:r w:rsidRPr="00124093">
        <w:rPr>
          <w:rFonts w:asciiTheme="minorHAnsi" w:hAnsiTheme="minorHAnsi"/>
        </w:rPr>
        <w:t>and post</w:t>
      </w:r>
      <w:r w:rsidR="00A46C63">
        <w:rPr>
          <w:rFonts w:asciiTheme="minorHAnsi" w:hAnsiTheme="minorHAnsi"/>
        </w:rPr>
        <w:t xml:space="preserve"> </w:t>
      </w:r>
      <w:proofErr w:type="spellStart"/>
      <w:r w:rsidRPr="00124093">
        <w:rPr>
          <w:rFonts w:asciiTheme="minorHAnsi" w:hAnsiTheme="minorHAnsi"/>
        </w:rPr>
        <w:t>fishway</w:t>
      </w:r>
      <w:proofErr w:type="spellEnd"/>
      <w:r w:rsidRPr="00124093">
        <w:rPr>
          <w:rFonts w:asciiTheme="minorHAnsi" w:hAnsiTheme="minorHAnsi"/>
        </w:rPr>
        <w:t xml:space="preserve"> installation indicated that a number of fish species showed significant decreases in mean abundance</w:t>
      </w:r>
      <w:r w:rsidR="00DF7B1F">
        <w:rPr>
          <w:rFonts w:asciiTheme="minorHAnsi" w:hAnsiTheme="minorHAnsi"/>
        </w:rPr>
        <w:t>,</w:t>
      </w:r>
      <w:r w:rsidRPr="00124093">
        <w:rPr>
          <w:rFonts w:asciiTheme="minorHAnsi" w:hAnsiTheme="minorHAnsi"/>
        </w:rPr>
        <w:t xml:space="preserve"> including Australian </w:t>
      </w:r>
      <w:r w:rsidR="0002626B">
        <w:rPr>
          <w:rFonts w:asciiTheme="minorHAnsi" w:hAnsiTheme="minorHAnsi"/>
        </w:rPr>
        <w:t>G</w:t>
      </w:r>
      <w:r w:rsidR="0002626B" w:rsidRPr="00124093">
        <w:rPr>
          <w:rFonts w:asciiTheme="minorHAnsi" w:hAnsiTheme="minorHAnsi"/>
        </w:rPr>
        <w:t>rayling</w:t>
      </w:r>
      <w:r w:rsidRPr="00124093">
        <w:rPr>
          <w:rFonts w:asciiTheme="minorHAnsi" w:hAnsiTheme="minorHAnsi"/>
        </w:rPr>
        <w:t xml:space="preserve">, </w:t>
      </w:r>
      <w:r w:rsidR="0002626B">
        <w:rPr>
          <w:rFonts w:asciiTheme="minorHAnsi" w:hAnsiTheme="minorHAnsi"/>
        </w:rPr>
        <w:t>S</w:t>
      </w:r>
      <w:r w:rsidR="0002626B" w:rsidRPr="00124093">
        <w:rPr>
          <w:rFonts w:asciiTheme="minorHAnsi" w:hAnsiTheme="minorHAnsi"/>
        </w:rPr>
        <w:t>hort</w:t>
      </w:r>
      <w:r w:rsidR="0002626B">
        <w:rPr>
          <w:rFonts w:asciiTheme="minorHAnsi" w:hAnsiTheme="minorHAnsi"/>
        </w:rPr>
        <w:t>-finned</w:t>
      </w:r>
      <w:r w:rsidRPr="00124093">
        <w:rPr>
          <w:rFonts w:asciiTheme="minorHAnsi" w:hAnsiTheme="minorHAnsi"/>
        </w:rPr>
        <w:t xml:space="preserve"> </w:t>
      </w:r>
      <w:r w:rsidR="0002626B">
        <w:rPr>
          <w:rFonts w:asciiTheme="minorHAnsi" w:hAnsiTheme="minorHAnsi"/>
        </w:rPr>
        <w:t>E</w:t>
      </w:r>
      <w:r w:rsidR="0002626B" w:rsidRPr="00124093">
        <w:rPr>
          <w:rFonts w:asciiTheme="minorHAnsi" w:hAnsiTheme="minorHAnsi"/>
        </w:rPr>
        <w:t xml:space="preserve">el </w:t>
      </w:r>
      <w:r w:rsidRPr="00124093">
        <w:rPr>
          <w:rFonts w:asciiTheme="minorHAnsi" w:hAnsiTheme="minorHAnsi"/>
        </w:rPr>
        <w:t xml:space="preserve">and </w:t>
      </w:r>
      <w:r w:rsidR="0002626B">
        <w:rPr>
          <w:rFonts w:asciiTheme="minorHAnsi" w:hAnsiTheme="minorHAnsi"/>
        </w:rPr>
        <w:t>T</w:t>
      </w:r>
      <w:r w:rsidR="0002626B" w:rsidRPr="00124093">
        <w:rPr>
          <w:rFonts w:asciiTheme="minorHAnsi" w:hAnsiTheme="minorHAnsi"/>
        </w:rPr>
        <w:t xml:space="preserve">upong </w:t>
      </w:r>
      <w:r w:rsidRPr="00124093">
        <w:rPr>
          <w:rFonts w:asciiTheme="minorHAnsi" w:hAnsiTheme="minorHAnsi"/>
        </w:rPr>
        <w:t xml:space="preserve">(O’Connor </w:t>
      </w:r>
      <w:r w:rsidR="00937645" w:rsidRPr="00124093">
        <w:rPr>
          <w:rFonts w:asciiTheme="minorHAnsi" w:hAnsiTheme="minorHAnsi"/>
        </w:rPr>
        <w:t>et al.</w:t>
      </w:r>
      <w:r w:rsidRPr="00124093">
        <w:rPr>
          <w:rFonts w:asciiTheme="minorHAnsi" w:hAnsiTheme="minorHAnsi"/>
        </w:rPr>
        <w:t xml:space="preserve"> 2012).</w:t>
      </w:r>
      <w:r w:rsidR="00AC2616" w:rsidRPr="00124093">
        <w:rPr>
          <w:rFonts w:asciiTheme="minorHAnsi" w:hAnsiTheme="minorHAnsi"/>
        </w:rPr>
        <w:t xml:space="preserve"> </w:t>
      </w:r>
      <w:r w:rsidRPr="00124093">
        <w:rPr>
          <w:rFonts w:asciiTheme="minorHAnsi" w:hAnsiTheme="minorHAnsi"/>
        </w:rPr>
        <w:t xml:space="preserve">Differences in the catch rates of Australian </w:t>
      </w:r>
      <w:r w:rsidR="0002626B">
        <w:rPr>
          <w:rFonts w:asciiTheme="minorHAnsi" w:hAnsiTheme="minorHAnsi"/>
        </w:rPr>
        <w:t>S</w:t>
      </w:r>
      <w:r w:rsidR="0002626B" w:rsidRPr="00124093">
        <w:rPr>
          <w:rFonts w:asciiTheme="minorHAnsi" w:hAnsiTheme="minorHAnsi"/>
        </w:rPr>
        <w:t xml:space="preserve">melt </w:t>
      </w:r>
      <w:r w:rsidRPr="00124093">
        <w:rPr>
          <w:rFonts w:asciiTheme="minorHAnsi" w:hAnsiTheme="minorHAnsi"/>
        </w:rPr>
        <w:t xml:space="preserve">and </w:t>
      </w:r>
      <w:r w:rsidR="0002626B">
        <w:rPr>
          <w:rFonts w:asciiTheme="minorHAnsi" w:hAnsiTheme="minorHAnsi"/>
        </w:rPr>
        <w:t>C</w:t>
      </w:r>
      <w:r w:rsidR="0002626B" w:rsidRPr="00124093">
        <w:rPr>
          <w:rFonts w:asciiTheme="minorHAnsi" w:hAnsiTheme="minorHAnsi"/>
        </w:rPr>
        <w:t xml:space="preserve">ommon </w:t>
      </w:r>
      <w:r w:rsidR="0002626B">
        <w:rPr>
          <w:rFonts w:asciiTheme="minorHAnsi" w:hAnsiTheme="minorHAnsi"/>
        </w:rPr>
        <w:t>G</w:t>
      </w:r>
      <w:r w:rsidR="0002626B" w:rsidRPr="00124093">
        <w:rPr>
          <w:rFonts w:asciiTheme="minorHAnsi" w:hAnsiTheme="minorHAnsi"/>
        </w:rPr>
        <w:t xml:space="preserve">alaxias </w:t>
      </w:r>
      <w:r w:rsidRPr="00124093">
        <w:rPr>
          <w:rFonts w:asciiTheme="minorHAnsi" w:hAnsiTheme="minorHAnsi"/>
        </w:rPr>
        <w:t xml:space="preserve">below the </w:t>
      </w:r>
      <w:proofErr w:type="spellStart"/>
      <w:r w:rsidRPr="00124093">
        <w:rPr>
          <w:rFonts w:asciiTheme="minorHAnsi" w:hAnsiTheme="minorHAnsi"/>
        </w:rPr>
        <w:t>fishway</w:t>
      </w:r>
      <w:proofErr w:type="spellEnd"/>
      <w:r w:rsidRPr="00124093">
        <w:rPr>
          <w:rFonts w:asciiTheme="minorHAnsi" w:hAnsiTheme="minorHAnsi"/>
        </w:rPr>
        <w:t xml:space="preserve"> site were not detected between the two periods</w:t>
      </w:r>
      <w:r w:rsidR="007D7870">
        <w:rPr>
          <w:rFonts w:asciiTheme="minorHAnsi" w:hAnsiTheme="minorHAnsi"/>
        </w:rPr>
        <w:t>,</w:t>
      </w:r>
      <w:r w:rsidRPr="00124093">
        <w:rPr>
          <w:rFonts w:asciiTheme="minorHAnsi" w:hAnsiTheme="minorHAnsi"/>
        </w:rPr>
        <w:t xml:space="preserve"> and </w:t>
      </w:r>
      <w:r w:rsidR="007D7870">
        <w:rPr>
          <w:rFonts w:asciiTheme="minorHAnsi" w:hAnsiTheme="minorHAnsi"/>
        </w:rPr>
        <w:t xml:space="preserve">this </w:t>
      </w:r>
      <w:r w:rsidRPr="00124093">
        <w:rPr>
          <w:rFonts w:asciiTheme="minorHAnsi" w:hAnsiTheme="minorHAnsi"/>
        </w:rPr>
        <w:t xml:space="preserve">may potentially indicate that the </w:t>
      </w:r>
      <w:proofErr w:type="spellStart"/>
      <w:r w:rsidRPr="00124093">
        <w:rPr>
          <w:rFonts w:asciiTheme="minorHAnsi" w:hAnsiTheme="minorHAnsi"/>
        </w:rPr>
        <w:t>fishway</w:t>
      </w:r>
      <w:proofErr w:type="spellEnd"/>
      <w:r w:rsidRPr="00124093">
        <w:rPr>
          <w:rFonts w:asciiTheme="minorHAnsi" w:hAnsiTheme="minorHAnsi"/>
        </w:rPr>
        <w:t xml:space="preserve"> was not efficiently passing these smaller species</w:t>
      </w:r>
      <w:r w:rsidR="00DF7B1F">
        <w:rPr>
          <w:rFonts w:asciiTheme="minorHAnsi" w:hAnsiTheme="minorHAnsi"/>
        </w:rPr>
        <w:t>,</w:t>
      </w:r>
      <w:r w:rsidRPr="00124093">
        <w:rPr>
          <w:rFonts w:asciiTheme="minorHAnsi" w:hAnsiTheme="minorHAnsi"/>
        </w:rPr>
        <w:t xml:space="preserve"> but </w:t>
      </w:r>
      <w:r w:rsidR="007D7870">
        <w:rPr>
          <w:rFonts w:asciiTheme="minorHAnsi" w:hAnsiTheme="minorHAnsi"/>
        </w:rPr>
        <w:t>it</w:t>
      </w:r>
      <w:r w:rsidR="007D7870" w:rsidRPr="00124093">
        <w:rPr>
          <w:rFonts w:asciiTheme="minorHAnsi" w:hAnsiTheme="minorHAnsi"/>
        </w:rPr>
        <w:t xml:space="preserve"> </w:t>
      </w:r>
      <w:r w:rsidRPr="00124093">
        <w:rPr>
          <w:rFonts w:asciiTheme="minorHAnsi" w:hAnsiTheme="minorHAnsi"/>
        </w:rPr>
        <w:t xml:space="preserve">may also be a data artefact </w:t>
      </w:r>
      <w:r w:rsidR="007D7870">
        <w:rPr>
          <w:rFonts w:asciiTheme="minorHAnsi" w:hAnsiTheme="minorHAnsi"/>
        </w:rPr>
        <w:t>due to</w:t>
      </w:r>
      <w:r w:rsidRPr="00124093">
        <w:rPr>
          <w:rFonts w:asciiTheme="minorHAnsi" w:hAnsiTheme="minorHAnsi"/>
        </w:rPr>
        <w:t xml:space="preserve"> small sample size.</w:t>
      </w:r>
    </w:p>
    <w:p w14:paraId="68596F70" w14:textId="77777777" w:rsidR="007666C7" w:rsidRPr="00124093" w:rsidRDefault="00961FCF" w:rsidP="007666C7">
      <w:pPr>
        <w:rPr>
          <w:rFonts w:asciiTheme="minorHAnsi" w:hAnsiTheme="minorHAnsi"/>
        </w:rPr>
      </w:pPr>
      <w:r w:rsidRPr="00124093">
        <w:rPr>
          <w:rFonts w:asciiTheme="minorHAnsi" w:hAnsiTheme="minorHAnsi"/>
          <w:noProof/>
          <w:lang w:eastAsia="en-AU"/>
        </w:rPr>
        <w:lastRenderedPageBreak/>
        <w:drawing>
          <wp:inline distT="0" distB="0" distL="0" distR="0" wp14:anchorId="63820699" wp14:editId="0040AB38">
            <wp:extent cx="4114800" cy="3086100"/>
            <wp:effectExtent l="25400" t="25400" r="25400" b="3810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w="1905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1C4ADF59" w14:textId="46D2D3AA"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S13</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 xml:space="preserve">The </w:t>
      </w:r>
      <w:r w:rsidR="00DF7B1F" w:rsidRPr="00124093">
        <w:rPr>
          <w:rFonts w:asciiTheme="minorHAnsi" w:hAnsiTheme="minorHAnsi"/>
          <w:b w:val="0"/>
        </w:rPr>
        <w:t>full</w:t>
      </w:r>
      <w:r w:rsidR="00DF7B1F">
        <w:rPr>
          <w:rFonts w:asciiTheme="minorHAnsi" w:hAnsiTheme="minorHAnsi"/>
          <w:b w:val="0"/>
        </w:rPr>
        <w:t>-</w:t>
      </w:r>
      <w:r w:rsidRPr="00124093">
        <w:rPr>
          <w:rFonts w:asciiTheme="minorHAnsi" w:hAnsiTheme="minorHAnsi"/>
          <w:b w:val="0"/>
        </w:rPr>
        <w:t xml:space="preserve">river-width lateral </w:t>
      </w:r>
      <w:r w:rsidR="007152AC" w:rsidRPr="00124093">
        <w:rPr>
          <w:rFonts w:asciiTheme="minorHAnsi" w:hAnsiTheme="minorHAnsi"/>
          <w:b w:val="0"/>
        </w:rPr>
        <w:t>rock</w:t>
      </w:r>
      <w:r w:rsidR="007152AC">
        <w:rPr>
          <w:rFonts w:asciiTheme="minorHAnsi" w:hAnsiTheme="minorHAnsi"/>
          <w:b w:val="0"/>
        </w:rPr>
        <w:t>-</w:t>
      </w:r>
      <w:r w:rsidRPr="00124093">
        <w:rPr>
          <w:rFonts w:asciiTheme="minorHAnsi" w:hAnsiTheme="minorHAnsi"/>
          <w:b w:val="0"/>
        </w:rPr>
        <w:t xml:space="preserve">ridge </w:t>
      </w:r>
      <w:proofErr w:type="spellStart"/>
      <w:r w:rsidRPr="00124093">
        <w:rPr>
          <w:rFonts w:asciiTheme="minorHAnsi" w:hAnsiTheme="minorHAnsi"/>
          <w:b w:val="0"/>
        </w:rPr>
        <w:t>fishway</w:t>
      </w:r>
      <w:proofErr w:type="spellEnd"/>
      <w:r w:rsidRPr="00124093">
        <w:rPr>
          <w:rFonts w:asciiTheme="minorHAnsi" w:hAnsiTheme="minorHAnsi"/>
          <w:b w:val="0"/>
        </w:rPr>
        <w:t xml:space="preserve"> on the coastal Tarwin River in Gippsland, Victoria</w:t>
      </w:r>
      <w:r w:rsidR="00DF7B1F">
        <w:rPr>
          <w:rFonts w:asciiTheme="minorHAnsi" w:hAnsiTheme="minorHAnsi"/>
          <w:b w:val="0"/>
        </w:rPr>
        <w:t>,</w:t>
      </w:r>
      <w:r w:rsidRPr="00124093">
        <w:rPr>
          <w:rFonts w:asciiTheme="minorHAnsi" w:hAnsiTheme="minorHAnsi"/>
          <w:b w:val="0"/>
        </w:rPr>
        <w:t xml:space="preserve"> in 2010 (</w:t>
      </w:r>
      <w:r w:rsidR="0002626B">
        <w:rPr>
          <w:rFonts w:asciiTheme="minorHAnsi" w:hAnsiTheme="minorHAnsi"/>
          <w:b w:val="0"/>
        </w:rPr>
        <w:t>p</w:t>
      </w:r>
      <w:r w:rsidR="0002626B" w:rsidRPr="00124093">
        <w:rPr>
          <w:rFonts w:asciiTheme="minorHAnsi" w:hAnsiTheme="minorHAnsi"/>
          <w:b w:val="0"/>
        </w:rPr>
        <w:t>hoto</w:t>
      </w:r>
      <w:r w:rsidRPr="00124093">
        <w:rPr>
          <w:rFonts w:asciiTheme="minorHAnsi" w:hAnsiTheme="minorHAnsi"/>
          <w:b w:val="0"/>
        </w:rPr>
        <w:t>: J. O’Connor).</w:t>
      </w:r>
    </w:p>
    <w:p w14:paraId="687DF0EC" w14:textId="77777777" w:rsidR="00F20991" w:rsidRPr="00124093" w:rsidRDefault="00F20991" w:rsidP="007666C7">
      <w:pPr>
        <w:rPr>
          <w:rFonts w:asciiTheme="minorHAnsi" w:hAnsiTheme="minorHAnsi"/>
          <w:b/>
        </w:rPr>
      </w:pPr>
    </w:p>
    <w:p w14:paraId="3042D032" w14:textId="77777777" w:rsidR="007666C7" w:rsidRPr="00124093" w:rsidRDefault="00961FCF" w:rsidP="007666C7">
      <w:pPr>
        <w:rPr>
          <w:rFonts w:asciiTheme="minorHAnsi" w:hAnsiTheme="minorHAnsi"/>
          <w:b/>
        </w:rPr>
      </w:pPr>
      <w:r w:rsidRPr="00124093">
        <w:rPr>
          <w:rFonts w:asciiTheme="minorHAnsi" w:hAnsiTheme="minorHAnsi"/>
          <w:noProof/>
          <w:lang w:eastAsia="en-AU"/>
        </w:rPr>
        <w:drawing>
          <wp:inline distT="0" distB="0" distL="0" distR="0" wp14:anchorId="3BA56E9B" wp14:editId="2424CBFE">
            <wp:extent cx="4054475" cy="2705100"/>
            <wp:effectExtent l="25400" t="25400" r="34925" b="38100"/>
            <wp:docPr id="127" name="Picture 127" descr="G:\Dights\Dights April12\DSC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ights\Dights April12\DSC_0021.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054475" cy="2705100"/>
                    </a:xfrm>
                    <a:prstGeom prst="rect">
                      <a:avLst/>
                    </a:prstGeom>
                    <a:noFill/>
                    <a:ln w="1270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2B82383" w14:textId="20858DA3" w:rsidR="007666C7" w:rsidRPr="00124093" w:rsidRDefault="007666C7" w:rsidP="007666C7">
      <w:pPr>
        <w:pStyle w:val="Caption"/>
        <w:rPr>
          <w:rFonts w:asciiTheme="minorHAnsi" w:hAnsiTheme="minorHAnsi"/>
        </w:rPr>
      </w:pPr>
      <w:r w:rsidRPr="00124093">
        <w:rPr>
          <w:rFonts w:asciiTheme="minorHAnsi" w:hAnsiTheme="minorHAnsi"/>
        </w:rPr>
        <w:t xml:space="preserve">Figure </w:t>
      </w:r>
      <w:r w:rsidR="00C04475">
        <w:rPr>
          <w:rFonts w:asciiTheme="minorHAnsi" w:hAnsiTheme="minorHAnsi"/>
        </w:rPr>
        <w:t>S14</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 xml:space="preserve">The </w:t>
      </w:r>
      <w:r w:rsidR="00DF7B1F" w:rsidRPr="00124093">
        <w:rPr>
          <w:rFonts w:asciiTheme="minorHAnsi" w:hAnsiTheme="minorHAnsi"/>
          <w:b w:val="0"/>
        </w:rPr>
        <w:t>ful</w:t>
      </w:r>
      <w:r w:rsidR="00DF7B1F">
        <w:rPr>
          <w:rFonts w:asciiTheme="minorHAnsi" w:hAnsiTheme="minorHAnsi"/>
          <w:b w:val="0"/>
        </w:rPr>
        <w:t>l-</w:t>
      </w:r>
      <w:r w:rsidRPr="00124093">
        <w:rPr>
          <w:rFonts w:asciiTheme="minorHAnsi" w:hAnsiTheme="minorHAnsi"/>
          <w:b w:val="0"/>
        </w:rPr>
        <w:t xml:space="preserve">river-width </w:t>
      </w:r>
      <w:r w:rsidR="00DF7B1F" w:rsidRPr="00124093">
        <w:rPr>
          <w:rFonts w:asciiTheme="minorHAnsi" w:hAnsiTheme="minorHAnsi"/>
          <w:b w:val="0"/>
        </w:rPr>
        <w:t>random</w:t>
      </w:r>
      <w:r w:rsidR="00DF7B1F">
        <w:rPr>
          <w:rFonts w:asciiTheme="minorHAnsi" w:hAnsiTheme="minorHAnsi"/>
          <w:b w:val="0"/>
        </w:rPr>
        <w:t>-</w:t>
      </w:r>
      <w:r w:rsidRPr="00124093">
        <w:rPr>
          <w:rFonts w:asciiTheme="minorHAnsi" w:hAnsiTheme="minorHAnsi"/>
          <w:b w:val="0"/>
        </w:rPr>
        <w:t xml:space="preserve">rock </w:t>
      </w:r>
      <w:proofErr w:type="spellStart"/>
      <w:r w:rsidRPr="00124093">
        <w:rPr>
          <w:rFonts w:asciiTheme="minorHAnsi" w:hAnsiTheme="minorHAnsi"/>
          <w:b w:val="0"/>
        </w:rPr>
        <w:t>fishway</w:t>
      </w:r>
      <w:proofErr w:type="spellEnd"/>
      <w:r w:rsidRPr="00124093">
        <w:rPr>
          <w:rFonts w:asciiTheme="minorHAnsi" w:hAnsiTheme="minorHAnsi"/>
          <w:b w:val="0"/>
        </w:rPr>
        <w:t xml:space="preserve"> on the coastal Yarra River at Dights Falls</w:t>
      </w:r>
      <w:r w:rsidR="00DF7B1F">
        <w:rPr>
          <w:rFonts w:asciiTheme="minorHAnsi" w:hAnsiTheme="minorHAnsi"/>
          <w:b w:val="0"/>
        </w:rPr>
        <w:t xml:space="preserve"> (</w:t>
      </w:r>
      <w:r w:rsidRPr="00124093">
        <w:rPr>
          <w:rFonts w:asciiTheme="minorHAnsi" w:hAnsiTheme="minorHAnsi"/>
          <w:b w:val="0"/>
        </w:rPr>
        <w:t>Melbourne</w:t>
      </w:r>
      <w:r w:rsidR="00DF7B1F">
        <w:rPr>
          <w:rFonts w:asciiTheme="minorHAnsi" w:hAnsiTheme="minorHAnsi"/>
          <w:b w:val="0"/>
        </w:rPr>
        <w:t>)</w:t>
      </w:r>
      <w:r w:rsidRPr="00124093">
        <w:rPr>
          <w:rFonts w:asciiTheme="minorHAnsi" w:hAnsiTheme="minorHAnsi"/>
          <w:b w:val="0"/>
        </w:rPr>
        <w:t xml:space="preserve"> in 2012.</w:t>
      </w:r>
      <w:r w:rsidR="00AC2616" w:rsidRPr="00124093">
        <w:rPr>
          <w:rFonts w:asciiTheme="minorHAnsi" w:hAnsiTheme="minorHAnsi"/>
          <w:b w:val="0"/>
        </w:rPr>
        <w:t xml:space="preserve"> </w:t>
      </w:r>
      <w:r w:rsidRPr="00124093">
        <w:rPr>
          <w:rFonts w:asciiTheme="minorHAnsi" w:hAnsiTheme="minorHAnsi"/>
          <w:b w:val="0"/>
        </w:rPr>
        <w:t xml:space="preserve">Note that the rocks are placed to maximise the edge effects of the bank and provide fish </w:t>
      </w:r>
      <w:r w:rsidR="00DF7B1F">
        <w:rPr>
          <w:rFonts w:asciiTheme="minorHAnsi" w:hAnsiTheme="minorHAnsi"/>
          <w:b w:val="0"/>
        </w:rPr>
        <w:t xml:space="preserve">with </w:t>
      </w:r>
      <w:r w:rsidRPr="00124093">
        <w:rPr>
          <w:rFonts w:asciiTheme="minorHAnsi" w:hAnsiTheme="minorHAnsi"/>
          <w:b w:val="0"/>
        </w:rPr>
        <w:t>a continuous path of ascent (</w:t>
      </w:r>
      <w:r w:rsidR="0002626B">
        <w:rPr>
          <w:rFonts w:asciiTheme="minorHAnsi" w:hAnsiTheme="minorHAnsi"/>
          <w:b w:val="0"/>
        </w:rPr>
        <w:t>p</w:t>
      </w:r>
      <w:r w:rsidR="0002626B" w:rsidRPr="00124093">
        <w:rPr>
          <w:rFonts w:asciiTheme="minorHAnsi" w:hAnsiTheme="minorHAnsi"/>
          <w:b w:val="0"/>
        </w:rPr>
        <w:t>hoto</w:t>
      </w:r>
      <w:r w:rsidRPr="00124093">
        <w:rPr>
          <w:rFonts w:asciiTheme="minorHAnsi" w:hAnsiTheme="minorHAnsi"/>
          <w:b w:val="0"/>
        </w:rPr>
        <w:t>: I. Stuart).</w:t>
      </w:r>
    </w:p>
    <w:p w14:paraId="5D3718E0" w14:textId="77777777" w:rsidR="007666C7" w:rsidRPr="00124093" w:rsidRDefault="007666C7" w:rsidP="007666C7">
      <w:pPr>
        <w:rPr>
          <w:rFonts w:asciiTheme="minorHAnsi" w:hAnsiTheme="minorHAnsi"/>
        </w:rPr>
      </w:pPr>
    </w:p>
    <w:p w14:paraId="702FDBAC" w14:textId="500EC82B" w:rsidR="007666C7" w:rsidRPr="00124093" w:rsidRDefault="007152AC" w:rsidP="00124093">
      <w:pPr>
        <w:spacing w:after="113" w:line="240" w:lineRule="atLeast"/>
        <w:rPr>
          <w:rFonts w:asciiTheme="minorHAnsi" w:hAnsiTheme="minorHAnsi"/>
          <w:b/>
        </w:rPr>
      </w:pPr>
      <w:r>
        <w:rPr>
          <w:rFonts w:asciiTheme="minorHAnsi" w:hAnsiTheme="minorHAnsi"/>
          <w:b/>
        </w:rPr>
        <w:t>5.3.7</w:t>
      </w:r>
      <w:r>
        <w:rPr>
          <w:rFonts w:asciiTheme="minorHAnsi" w:hAnsiTheme="minorHAnsi"/>
          <w:b/>
        </w:rPr>
        <w:tab/>
      </w:r>
      <w:r w:rsidR="007666C7" w:rsidRPr="00124093">
        <w:rPr>
          <w:rFonts w:asciiTheme="minorHAnsi" w:hAnsiTheme="minorHAnsi"/>
          <w:b/>
        </w:rPr>
        <w:t>Recommended specifications for rock</w:t>
      </w:r>
      <w:r>
        <w:rPr>
          <w:rFonts w:asciiTheme="minorHAnsi" w:hAnsiTheme="minorHAnsi"/>
          <w:b/>
        </w:rPr>
        <w:t>-</w:t>
      </w:r>
      <w:r w:rsidR="007666C7" w:rsidRPr="00124093">
        <w:rPr>
          <w:rFonts w:asciiTheme="minorHAnsi" w:hAnsiTheme="minorHAnsi"/>
          <w:b/>
        </w:rPr>
        <w:t>ramp fishways in coastal Victorian waters</w:t>
      </w:r>
    </w:p>
    <w:p w14:paraId="770B4DBE" w14:textId="7A189D79"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recommendations below are generic in nature and tend to target </w:t>
      </w:r>
      <w:r w:rsidR="00DF7B1F" w:rsidRPr="00124093">
        <w:rPr>
          <w:rFonts w:asciiTheme="minorHAnsi" w:hAnsiTheme="minorHAnsi"/>
        </w:rPr>
        <w:t>small</w:t>
      </w:r>
      <w:r w:rsidR="00DF7B1F">
        <w:rPr>
          <w:rFonts w:asciiTheme="minorHAnsi" w:hAnsiTheme="minorHAnsi"/>
        </w:rPr>
        <w:t>-</w:t>
      </w:r>
      <w:r w:rsidRPr="00124093">
        <w:rPr>
          <w:rFonts w:asciiTheme="minorHAnsi" w:hAnsiTheme="minorHAnsi"/>
        </w:rPr>
        <w:t>bodied fish</w:t>
      </w:r>
      <w:r w:rsidR="00DF7B1F">
        <w:rPr>
          <w:rFonts w:asciiTheme="minorHAnsi" w:hAnsiTheme="minorHAnsi"/>
        </w:rPr>
        <w:t>,</w:t>
      </w:r>
      <w:r w:rsidRPr="00124093">
        <w:rPr>
          <w:rFonts w:asciiTheme="minorHAnsi" w:hAnsiTheme="minorHAnsi"/>
        </w:rPr>
        <w:t xml:space="preserve"> as these are the weakest swimmers.</w:t>
      </w:r>
      <w:r w:rsidR="00AC2616" w:rsidRPr="00124093">
        <w:rPr>
          <w:rFonts w:asciiTheme="minorHAnsi" w:hAnsiTheme="minorHAnsi"/>
        </w:rPr>
        <w:t xml:space="preserve"> </w:t>
      </w:r>
      <w:r w:rsidRPr="00124093">
        <w:rPr>
          <w:rFonts w:asciiTheme="minorHAnsi" w:hAnsiTheme="minorHAnsi"/>
        </w:rPr>
        <w:t>The criteria provide a starting point for restoring fish passage and are based on previous successful fishway designs</w:t>
      </w:r>
      <w:r w:rsidR="00DF7B1F">
        <w:rPr>
          <w:rFonts w:asciiTheme="minorHAnsi" w:hAnsiTheme="minorHAnsi"/>
        </w:rPr>
        <w:t>. E</w:t>
      </w:r>
      <w:r w:rsidRPr="00124093">
        <w:rPr>
          <w:rFonts w:asciiTheme="minorHAnsi" w:hAnsiTheme="minorHAnsi"/>
        </w:rPr>
        <w:t>ach site and fish community is unique</w:t>
      </w:r>
      <w:r w:rsidR="00DF7B1F">
        <w:rPr>
          <w:rFonts w:asciiTheme="minorHAnsi" w:hAnsiTheme="minorHAnsi"/>
        </w:rPr>
        <w:t>,</w:t>
      </w:r>
      <w:r w:rsidRPr="00124093">
        <w:rPr>
          <w:rFonts w:asciiTheme="minorHAnsi" w:hAnsiTheme="minorHAnsi"/>
        </w:rPr>
        <w:t xml:space="preserve"> and we suggest that the individual criteria are refined as part of a collaborative process for any new fishways. A summary is provided in Table </w:t>
      </w:r>
      <w:r w:rsidR="0004108F">
        <w:rPr>
          <w:rFonts w:asciiTheme="minorHAnsi" w:hAnsiTheme="minorHAnsi"/>
        </w:rPr>
        <w:t>S6</w:t>
      </w:r>
      <w:r w:rsidRPr="00124093">
        <w:rPr>
          <w:rFonts w:asciiTheme="minorHAnsi" w:hAnsiTheme="minorHAnsi"/>
        </w:rPr>
        <w:t>.</w:t>
      </w:r>
    </w:p>
    <w:p w14:paraId="6128CB98" w14:textId="67886BFF" w:rsidR="007666C7" w:rsidRPr="00124093" w:rsidRDefault="007152AC" w:rsidP="00124093">
      <w:pPr>
        <w:keepNext/>
        <w:spacing w:after="113" w:line="240" w:lineRule="atLeast"/>
        <w:rPr>
          <w:rFonts w:asciiTheme="minorHAnsi" w:hAnsiTheme="minorHAnsi"/>
          <w:b/>
          <w:i/>
        </w:rPr>
      </w:pPr>
      <w:r>
        <w:rPr>
          <w:rFonts w:asciiTheme="minorHAnsi" w:hAnsiTheme="minorHAnsi"/>
          <w:b/>
          <w:i/>
        </w:rPr>
        <w:t>5.3.7.1</w:t>
      </w:r>
      <w:r>
        <w:rPr>
          <w:rFonts w:asciiTheme="minorHAnsi" w:hAnsiTheme="minorHAnsi"/>
          <w:b/>
          <w:i/>
        </w:rPr>
        <w:tab/>
      </w:r>
      <w:r w:rsidR="007666C7" w:rsidRPr="00124093">
        <w:rPr>
          <w:rFonts w:asciiTheme="minorHAnsi" w:hAnsiTheme="minorHAnsi"/>
          <w:b/>
          <w:i/>
        </w:rPr>
        <w:t>Fishway operating range and differential head</w:t>
      </w:r>
    </w:p>
    <w:p w14:paraId="75177C4E" w14:textId="5FBD779A"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 range of flows over which a rock fishway operates is a </w:t>
      </w:r>
      <w:r w:rsidR="00DF7B1F" w:rsidRPr="00124093">
        <w:rPr>
          <w:rFonts w:asciiTheme="minorHAnsi" w:hAnsiTheme="minorHAnsi"/>
        </w:rPr>
        <w:t>site</w:t>
      </w:r>
      <w:r w:rsidR="00DF7B1F">
        <w:rPr>
          <w:rFonts w:asciiTheme="minorHAnsi" w:hAnsiTheme="minorHAnsi"/>
        </w:rPr>
        <w:t>-</w:t>
      </w:r>
      <w:r w:rsidRPr="00124093">
        <w:rPr>
          <w:rFonts w:asciiTheme="minorHAnsi" w:hAnsiTheme="minorHAnsi"/>
        </w:rPr>
        <w:t>specific decision</w:t>
      </w:r>
      <w:r w:rsidR="00DF7B1F">
        <w:rPr>
          <w:rFonts w:asciiTheme="minorHAnsi" w:hAnsiTheme="minorHAnsi"/>
        </w:rPr>
        <w:t>,</w:t>
      </w:r>
      <w:r w:rsidRPr="00124093">
        <w:rPr>
          <w:rFonts w:asciiTheme="minorHAnsi" w:hAnsiTheme="minorHAnsi"/>
        </w:rPr>
        <w:t xml:space="preserve"> but the standard criterion should be up to weir drownout flows.</w:t>
      </w:r>
      <w:r w:rsidR="00AC2616" w:rsidRPr="00124093">
        <w:rPr>
          <w:rFonts w:asciiTheme="minorHAnsi" w:hAnsiTheme="minorHAnsi"/>
        </w:rPr>
        <w:t xml:space="preserve"> </w:t>
      </w:r>
      <w:r w:rsidRPr="00124093">
        <w:rPr>
          <w:rFonts w:asciiTheme="minorHAnsi" w:hAnsiTheme="minorHAnsi"/>
        </w:rPr>
        <w:t xml:space="preserve">Rock fishways that include a </w:t>
      </w:r>
      <w:r w:rsidR="00DF7B1F">
        <w:rPr>
          <w:rFonts w:asciiTheme="minorHAnsi" w:hAnsiTheme="minorHAnsi"/>
        </w:rPr>
        <w:t>‘</w:t>
      </w:r>
      <w:r w:rsidRPr="00124093">
        <w:rPr>
          <w:rFonts w:asciiTheme="minorHAnsi" w:hAnsiTheme="minorHAnsi"/>
        </w:rPr>
        <w:t>V</w:t>
      </w:r>
      <w:r w:rsidR="00DF7B1F">
        <w:rPr>
          <w:rFonts w:asciiTheme="minorHAnsi" w:hAnsiTheme="minorHAnsi"/>
        </w:rPr>
        <w:t>’</w:t>
      </w:r>
      <w:r w:rsidR="00DF7B1F" w:rsidRPr="00124093">
        <w:rPr>
          <w:rFonts w:asciiTheme="minorHAnsi" w:hAnsiTheme="minorHAnsi"/>
        </w:rPr>
        <w:t xml:space="preserve"> </w:t>
      </w:r>
      <w:r w:rsidRPr="00124093">
        <w:rPr>
          <w:rFonts w:asciiTheme="minorHAnsi" w:hAnsiTheme="minorHAnsi"/>
        </w:rPr>
        <w:t xml:space="preserve">channel profile or a sloped lateral </w:t>
      </w:r>
      <w:r w:rsidRPr="00124093">
        <w:rPr>
          <w:rFonts w:asciiTheme="minorHAnsi" w:hAnsiTheme="minorHAnsi"/>
        </w:rPr>
        <w:lastRenderedPageBreak/>
        <w:t xml:space="preserve">(bank-to-bank) channel profile tend to operate over a greater range of flows compared </w:t>
      </w:r>
      <w:r w:rsidR="00DF7B1F">
        <w:rPr>
          <w:rFonts w:asciiTheme="minorHAnsi" w:hAnsiTheme="minorHAnsi"/>
        </w:rPr>
        <w:t>with</w:t>
      </w:r>
      <w:r w:rsidR="00DF7B1F" w:rsidRPr="00124093">
        <w:rPr>
          <w:rFonts w:asciiTheme="minorHAnsi" w:hAnsiTheme="minorHAnsi"/>
        </w:rPr>
        <w:t xml:space="preserve"> </w:t>
      </w:r>
      <w:r w:rsidRPr="00124093">
        <w:rPr>
          <w:rFonts w:asciiTheme="minorHAnsi" w:hAnsiTheme="minorHAnsi"/>
        </w:rPr>
        <w:t>fishways with a flat lateral profile.</w:t>
      </w:r>
    </w:p>
    <w:p w14:paraId="2108A05E" w14:textId="1FCD8943" w:rsidR="007666C7" w:rsidRPr="00124093" w:rsidRDefault="00DF7B1F" w:rsidP="00124093">
      <w:pPr>
        <w:keepNext/>
        <w:spacing w:after="113" w:line="240" w:lineRule="atLeast"/>
        <w:rPr>
          <w:rFonts w:asciiTheme="minorHAnsi" w:hAnsiTheme="minorHAnsi"/>
          <w:b/>
          <w:i/>
        </w:rPr>
      </w:pPr>
      <w:r>
        <w:rPr>
          <w:rFonts w:asciiTheme="minorHAnsi" w:hAnsiTheme="minorHAnsi"/>
          <w:b/>
          <w:i/>
        </w:rPr>
        <w:t>5.3.7.2</w:t>
      </w:r>
      <w:r>
        <w:rPr>
          <w:rFonts w:asciiTheme="minorHAnsi" w:hAnsiTheme="minorHAnsi"/>
          <w:b/>
          <w:i/>
        </w:rPr>
        <w:tab/>
      </w:r>
      <w:r w:rsidR="007666C7" w:rsidRPr="00124093">
        <w:rPr>
          <w:rFonts w:asciiTheme="minorHAnsi" w:hAnsiTheme="minorHAnsi"/>
          <w:b/>
          <w:i/>
        </w:rPr>
        <w:t>Pool size</w:t>
      </w:r>
    </w:p>
    <w:p w14:paraId="7333DCBB" w14:textId="4C214BF4" w:rsidR="00A618F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The </w:t>
      </w:r>
      <w:r w:rsidR="00466C93" w:rsidRPr="00EF1FBA">
        <w:rPr>
          <w:rFonts w:asciiTheme="minorHAnsi" w:hAnsiTheme="minorHAnsi"/>
          <w:szCs w:val="22"/>
        </w:rPr>
        <w:t xml:space="preserve">recommended </w:t>
      </w:r>
      <w:r w:rsidRPr="00124093">
        <w:rPr>
          <w:rFonts w:asciiTheme="minorHAnsi" w:hAnsiTheme="minorHAnsi"/>
          <w:szCs w:val="22"/>
        </w:rPr>
        <w:t xml:space="preserve">generic pool size for a </w:t>
      </w:r>
      <w:r w:rsidR="00466C93" w:rsidRPr="00124093">
        <w:rPr>
          <w:rFonts w:asciiTheme="minorHAnsi" w:hAnsiTheme="minorHAnsi"/>
          <w:szCs w:val="22"/>
        </w:rPr>
        <w:t>ridge</w:t>
      </w:r>
      <w:r w:rsidR="00466C93">
        <w:rPr>
          <w:rFonts w:asciiTheme="minorHAnsi" w:hAnsiTheme="minorHAnsi"/>
          <w:szCs w:val="22"/>
        </w:rPr>
        <w:t>-</w:t>
      </w:r>
      <w:r w:rsidRPr="00124093">
        <w:rPr>
          <w:rFonts w:asciiTheme="minorHAnsi" w:hAnsiTheme="minorHAnsi"/>
          <w:szCs w:val="22"/>
        </w:rPr>
        <w:t xml:space="preserve">style rock fishway is </w:t>
      </w:r>
      <w:r w:rsidR="00466C93" w:rsidRPr="00124093">
        <w:rPr>
          <w:rFonts w:asciiTheme="minorHAnsi" w:hAnsiTheme="minorHAnsi"/>
          <w:szCs w:val="22"/>
        </w:rPr>
        <w:t>2</w:t>
      </w:r>
      <w:r w:rsidR="007D7870">
        <w:rPr>
          <w:rFonts w:asciiTheme="minorHAnsi" w:hAnsiTheme="minorHAnsi"/>
          <w:szCs w:val="22"/>
        </w:rPr>
        <w:t xml:space="preserve"> </w:t>
      </w:r>
      <w:r w:rsidR="00892676">
        <w:rPr>
          <w:rFonts w:asciiTheme="minorHAnsi" w:hAnsiTheme="minorHAnsi"/>
          <w:szCs w:val="22"/>
        </w:rPr>
        <w:t>m</w:t>
      </w:r>
      <w:r w:rsidRPr="00124093">
        <w:rPr>
          <w:rFonts w:asciiTheme="minorHAnsi" w:hAnsiTheme="minorHAnsi"/>
          <w:szCs w:val="22"/>
        </w:rPr>
        <w:t xml:space="preserve"> long (clear space) </w:t>
      </w:r>
      <w:r w:rsidR="00466C93">
        <w:rPr>
          <w:rFonts w:asciiTheme="minorHAnsi" w:hAnsiTheme="minorHAnsi"/>
          <w:szCs w:val="22"/>
        </w:rPr>
        <w:t xml:space="preserve">in order </w:t>
      </w:r>
      <w:r w:rsidRPr="00124093">
        <w:rPr>
          <w:rFonts w:asciiTheme="minorHAnsi" w:hAnsiTheme="minorHAnsi"/>
          <w:szCs w:val="22"/>
        </w:rPr>
        <w:t>to allow dissipation of flow to maintain acceptable turbulence levels and appropriate</w:t>
      </w:r>
      <w:r w:rsidR="00466C93">
        <w:rPr>
          <w:rFonts w:asciiTheme="minorHAnsi" w:hAnsiTheme="minorHAnsi"/>
          <w:szCs w:val="22"/>
        </w:rPr>
        <w:t>ly</w:t>
      </w:r>
      <w:r w:rsidRPr="00124093">
        <w:rPr>
          <w:rFonts w:asciiTheme="minorHAnsi" w:hAnsiTheme="minorHAnsi"/>
          <w:szCs w:val="22"/>
        </w:rPr>
        <w:t xml:space="preserve"> quiet water </w:t>
      </w:r>
      <w:r w:rsidR="00466C93">
        <w:rPr>
          <w:rFonts w:asciiTheme="minorHAnsi" w:hAnsiTheme="minorHAnsi"/>
          <w:szCs w:val="22"/>
        </w:rPr>
        <w:t xml:space="preserve">in </w:t>
      </w:r>
      <w:r w:rsidRPr="00124093">
        <w:rPr>
          <w:rFonts w:asciiTheme="minorHAnsi" w:hAnsiTheme="minorHAnsi"/>
          <w:szCs w:val="22"/>
        </w:rPr>
        <w:t>fish resting areas.</w:t>
      </w:r>
      <w:r w:rsidR="00AC2616" w:rsidRPr="00124093">
        <w:rPr>
          <w:rFonts w:asciiTheme="minorHAnsi" w:hAnsiTheme="minorHAnsi"/>
          <w:szCs w:val="22"/>
        </w:rPr>
        <w:t xml:space="preserve"> </w:t>
      </w:r>
      <w:r w:rsidRPr="00124093">
        <w:rPr>
          <w:rFonts w:asciiTheme="minorHAnsi" w:hAnsiTheme="minorHAnsi"/>
          <w:szCs w:val="22"/>
        </w:rPr>
        <w:t xml:space="preserve">Pool size may be reduced where </w:t>
      </w:r>
      <w:r w:rsidR="008973DC">
        <w:rPr>
          <w:rFonts w:asciiTheme="minorHAnsi" w:hAnsiTheme="minorHAnsi"/>
          <w:szCs w:val="22"/>
        </w:rPr>
        <w:t>head loss</w:t>
      </w:r>
      <w:r w:rsidRPr="00124093">
        <w:rPr>
          <w:rFonts w:asciiTheme="minorHAnsi" w:hAnsiTheme="minorHAnsi"/>
          <w:szCs w:val="22"/>
        </w:rPr>
        <w:t xml:space="preserve"> is also reduced.</w:t>
      </w:r>
    </w:p>
    <w:p w14:paraId="1E6FD036" w14:textId="346BA1FD" w:rsidR="007666C7" w:rsidRPr="00124093" w:rsidRDefault="00DF7B1F" w:rsidP="00124093">
      <w:pPr>
        <w:keepNext/>
        <w:spacing w:after="113" w:line="240" w:lineRule="atLeast"/>
        <w:rPr>
          <w:rFonts w:asciiTheme="minorHAnsi" w:hAnsiTheme="minorHAnsi"/>
          <w:b/>
          <w:i/>
        </w:rPr>
      </w:pPr>
      <w:r>
        <w:rPr>
          <w:rFonts w:asciiTheme="minorHAnsi" w:hAnsiTheme="minorHAnsi"/>
          <w:b/>
          <w:i/>
        </w:rPr>
        <w:t>5.3.7.3</w:t>
      </w:r>
      <w:r>
        <w:rPr>
          <w:rFonts w:asciiTheme="minorHAnsi" w:hAnsiTheme="minorHAnsi"/>
          <w:b/>
          <w:i/>
        </w:rPr>
        <w:tab/>
      </w:r>
      <w:r w:rsidR="007666C7" w:rsidRPr="00124093">
        <w:rPr>
          <w:rFonts w:asciiTheme="minorHAnsi" w:hAnsiTheme="minorHAnsi"/>
          <w:b/>
          <w:i/>
        </w:rPr>
        <w:t xml:space="preserve">Minimum </w:t>
      </w:r>
      <w:r>
        <w:rPr>
          <w:rFonts w:asciiTheme="minorHAnsi" w:hAnsiTheme="minorHAnsi"/>
          <w:b/>
          <w:i/>
        </w:rPr>
        <w:t>d</w:t>
      </w:r>
      <w:r w:rsidRPr="00124093">
        <w:rPr>
          <w:rFonts w:asciiTheme="minorHAnsi" w:hAnsiTheme="minorHAnsi"/>
          <w:b/>
          <w:i/>
        </w:rPr>
        <w:t>epth</w:t>
      </w:r>
    </w:p>
    <w:p w14:paraId="429357F2" w14:textId="40C01062"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The minimum depth recommended is 0.</w:t>
      </w:r>
      <w:r w:rsidR="004C25D5" w:rsidRPr="00124093">
        <w:rPr>
          <w:rFonts w:asciiTheme="minorHAnsi" w:hAnsiTheme="minorHAnsi"/>
          <w:szCs w:val="22"/>
        </w:rPr>
        <w:t>3</w:t>
      </w:r>
      <w:r w:rsidR="004C25D5">
        <w:rPr>
          <w:rFonts w:asciiTheme="minorHAnsi" w:hAnsiTheme="minorHAnsi"/>
          <w:szCs w:val="22"/>
        </w:rPr>
        <w:t>–</w:t>
      </w:r>
      <w:r w:rsidR="004C25D5" w:rsidRPr="00124093">
        <w:rPr>
          <w:rFonts w:asciiTheme="minorHAnsi" w:hAnsiTheme="minorHAnsi"/>
          <w:szCs w:val="22"/>
        </w:rPr>
        <w:t>0</w:t>
      </w:r>
      <w:r w:rsidRPr="00124093">
        <w:rPr>
          <w:rFonts w:asciiTheme="minorHAnsi" w:hAnsiTheme="minorHAnsi"/>
          <w:szCs w:val="22"/>
        </w:rPr>
        <w:t xml:space="preserve">.4 </w:t>
      </w:r>
      <w:r w:rsidR="00892676">
        <w:rPr>
          <w:rFonts w:asciiTheme="minorHAnsi" w:hAnsiTheme="minorHAnsi"/>
          <w:szCs w:val="22"/>
        </w:rPr>
        <w:t>m</w:t>
      </w:r>
      <w:r w:rsidRPr="00124093">
        <w:rPr>
          <w:rFonts w:asciiTheme="minorHAnsi" w:hAnsiTheme="minorHAnsi"/>
          <w:szCs w:val="22"/>
        </w:rPr>
        <w:t xml:space="preserve"> in at least 50% of the pool area in a continuous path ascending through the rock ramp. For larger</w:t>
      </w:r>
      <w:r w:rsidR="00466C93">
        <w:rPr>
          <w:rFonts w:asciiTheme="minorHAnsi" w:hAnsiTheme="minorHAnsi"/>
          <w:szCs w:val="22"/>
        </w:rPr>
        <w:t>-bodied</w:t>
      </w:r>
      <w:r w:rsidRPr="00124093">
        <w:rPr>
          <w:rFonts w:asciiTheme="minorHAnsi" w:hAnsiTheme="minorHAnsi"/>
          <w:szCs w:val="22"/>
        </w:rPr>
        <w:t xml:space="preserve"> fish this may need to be greater (Table </w:t>
      </w:r>
      <w:r w:rsidR="0004108F">
        <w:rPr>
          <w:rFonts w:asciiTheme="minorHAnsi" w:hAnsiTheme="minorHAnsi"/>
          <w:szCs w:val="22"/>
        </w:rPr>
        <w:t>S7</w:t>
      </w:r>
      <w:r w:rsidRPr="00124093">
        <w:rPr>
          <w:rFonts w:asciiTheme="minorHAnsi" w:hAnsiTheme="minorHAnsi"/>
          <w:szCs w:val="22"/>
        </w:rPr>
        <w:t>).</w:t>
      </w:r>
    </w:p>
    <w:p w14:paraId="29A1BED3" w14:textId="3854F4F6" w:rsidR="007666C7" w:rsidRPr="00124093" w:rsidRDefault="00DF7B1F" w:rsidP="00124093">
      <w:pPr>
        <w:keepNext/>
        <w:spacing w:after="113" w:line="240" w:lineRule="atLeast"/>
        <w:rPr>
          <w:rFonts w:asciiTheme="minorHAnsi" w:hAnsiTheme="minorHAnsi"/>
          <w:b/>
          <w:i/>
        </w:rPr>
      </w:pPr>
      <w:r>
        <w:rPr>
          <w:rFonts w:asciiTheme="minorHAnsi" w:hAnsiTheme="minorHAnsi"/>
          <w:b/>
          <w:i/>
        </w:rPr>
        <w:t>5.3.7.4</w:t>
      </w:r>
      <w:r>
        <w:rPr>
          <w:rFonts w:asciiTheme="minorHAnsi" w:hAnsiTheme="minorHAnsi"/>
          <w:b/>
          <w:i/>
        </w:rPr>
        <w:tab/>
      </w:r>
      <w:r w:rsidR="007666C7" w:rsidRPr="00124093">
        <w:rPr>
          <w:rFonts w:asciiTheme="minorHAnsi" w:hAnsiTheme="minorHAnsi"/>
          <w:b/>
          <w:i/>
        </w:rPr>
        <w:t>Slope</w:t>
      </w:r>
    </w:p>
    <w:p w14:paraId="3D226B4F" w14:textId="77777777"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A slope of 1v:30h is recommended for the passage of small-bodied fish species.</w:t>
      </w:r>
    </w:p>
    <w:p w14:paraId="6C7B9A8D" w14:textId="23414EBA" w:rsidR="007666C7" w:rsidRPr="00124093" w:rsidRDefault="00DF7B1F" w:rsidP="00124093">
      <w:pPr>
        <w:keepNext/>
        <w:spacing w:after="113" w:line="240" w:lineRule="atLeast"/>
        <w:rPr>
          <w:rFonts w:asciiTheme="minorHAnsi" w:hAnsiTheme="minorHAnsi"/>
          <w:b/>
          <w:i/>
        </w:rPr>
      </w:pPr>
      <w:r>
        <w:rPr>
          <w:rFonts w:asciiTheme="minorHAnsi" w:hAnsiTheme="minorHAnsi"/>
          <w:b/>
          <w:i/>
        </w:rPr>
        <w:t>5.3.7.5</w:t>
      </w:r>
      <w:r>
        <w:rPr>
          <w:rFonts w:asciiTheme="minorHAnsi" w:hAnsiTheme="minorHAnsi"/>
          <w:b/>
          <w:i/>
        </w:rPr>
        <w:tab/>
      </w:r>
      <w:r w:rsidR="008973DC">
        <w:rPr>
          <w:rFonts w:asciiTheme="minorHAnsi" w:hAnsiTheme="minorHAnsi"/>
          <w:b/>
          <w:i/>
        </w:rPr>
        <w:t>Head loss</w:t>
      </w:r>
    </w:p>
    <w:p w14:paraId="5CE4FFCB" w14:textId="0AE1D81A"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The head differential for a coastal </w:t>
      </w:r>
      <w:r w:rsidR="00466C93" w:rsidRPr="00124093">
        <w:rPr>
          <w:rFonts w:asciiTheme="minorHAnsi" w:hAnsiTheme="minorHAnsi"/>
          <w:szCs w:val="22"/>
        </w:rPr>
        <w:t>rock</w:t>
      </w:r>
      <w:r w:rsidR="00466C93">
        <w:rPr>
          <w:rFonts w:asciiTheme="minorHAnsi" w:hAnsiTheme="minorHAnsi"/>
          <w:szCs w:val="22"/>
        </w:rPr>
        <w:t>-</w:t>
      </w:r>
      <w:r w:rsidRPr="00124093">
        <w:rPr>
          <w:rFonts w:asciiTheme="minorHAnsi" w:hAnsiTheme="minorHAnsi"/>
          <w:szCs w:val="22"/>
        </w:rPr>
        <w:t xml:space="preserve">ramp fishway is a </w:t>
      </w:r>
      <w:r w:rsidR="00466C93" w:rsidRPr="00124093">
        <w:rPr>
          <w:rFonts w:asciiTheme="minorHAnsi" w:hAnsiTheme="minorHAnsi"/>
          <w:szCs w:val="22"/>
        </w:rPr>
        <w:t>site</w:t>
      </w:r>
      <w:r w:rsidR="00466C93">
        <w:rPr>
          <w:rFonts w:asciiTheme="minorHAnsi" w:hAnsiTheme="minorHAnsi"/>
          <w:szCs w:val="22"/>
        </w:rPr>
        <w:t>-</w:t>
      </w:r>
      <w:r w:rsidRPr="00124093">
        <w:rPr>
          <w:rFonts w:asciiTheme="minorHAnsi" w:hAnsiTheme="minorHAnsi"/>
          <w:szCs w:val="22"/>
        </w:rPr>
        <w:t>specific decision</w:t>
      </w:r>
      <w:r w:rsidR="00466C93">
        <w:rPr>
          <w:rFonts w:asciiTheme="minorHAnsi" w:hAnsiTheme="minorHAnsi"/>
          <w:szCs w:val="22"/>
        </w:rPr>
        <w:t>,</w:t>
      </w:r>
      <w:r w:rsidRPr="00124093">
        <w:rPr>
          <w:rFonts w:asciiTheme="minorHAnsi" w:hAnsiTheme="minorHAnsi"/>
          <w:szCs w:val="22"/>
        </w:rPr>
        <w:t xml:space="preserve"> but 75</w:t>
      </w:r>
      <w:r w:rsidR="00466C93">
        <w:rPr>
          <w:rFonts w:asciiTheme="minorHAnsi" w:hAnsiTheme="minorHAnsi"/>
          <w:szCs w:val="22"/>
        </w:rPr>
        <w:t>–</w:t>
      </w:r>
      <w:r w:rsidRPr="00124093">
        <w:rPr>
          <w:rFonts w:asciiTheme="minorHAnsi" w:hAnsiTheme="minorHAnsi"/>
          <w:szCs w:val="22"/>
        </w:rPr>
        <w:t>100 mm (</w:t>
      </w:r>
      <w:r w:rsidR="00B30234">
        <w:rPr>
          <w:rFonts w:asciiTheme="minorHAnsi" w:hAnsiTheme="minorHAnsi"/>
          <w:szCs w:val="22"/>
        </w:rPr>
        <w:t>i.e</w:t>
      </w:r>
      <w:r w:rsidRPr="00124093">
        <w:rPr>
          <w:rFonts w:asciiTheme="minorHAnsi" w:hAnsiTheme="minorHAnsi"/>
          <w:szCs w:val="22"/>
        </w:rPr>
        <w:t>.</w:t>
      </w:r>
      <w:r w:rsidR="00E2557B">
        <w:rPr>
          <w:rFonts w:asciiTheme="minorHAnsi" w:hAnsiTheme="minorHAnsi"/>
          <w:szCs w:val="22"/>
        </w:rPr>
        <w:t xml:space="preserve"> corresponding to velocities of</w:t>
      </w:r>
      <w:r w:rsidR="00A924FC">
        <w:rPr>
          <w:rFonts w:asciiTheme="minorHAnsi" w:hAnsiTheme="minorHAnsi"/>
          <w:szCs w:val="22"/>
        </w:rPr>
        <w:t xml:space="preserve"> </w:t>
      </w:r>
      <w:r w:rsidRPr="00124093">
        <w:rPr>
          <w:rFonts w:asciiTheme="minorHAnsi" w:hAnsiTheme="minorHAnsi"/>
          <w:szCs w:val="22"/>
        </w:rPr>
        <w:t>1.</w:t>
      </w:r>
      <w:r w:rsidR="004C25D5" w:rsidRPr="00124093">
        <w:rPr>
          <w:rFonts w:asciiTheme="minorHAnsi" w:hAnsiTheme="minorHAnsi"/>
          <w:szCs w:val="22"/>
        </w:rPr>
        <w:t>0</w:t>
      </w:r>
      <w:r w:rsidR="004C25D5">
        <w:rPr>
          <w:rFonts w:asciiTheme="minorHAnsi" w:hAnsiTheme="minorHAnsi"/>
          <w:szCs w:val="22"/>
        </w:rPr>
        <w:t>–</w:t>
      </w:r>
      <w:r w:rsidR="004C25D5" w:rsidRPr="00124093">
        <w:rPr>
          <w:rFonts w:asciiTheme="minorHAnsi" w:hAnsiTheme="minorHAnsi"/>
          <w:szCs w:val="22"/>
        </w:rPr>
        <w:t>1</w:t>
      </w:r>
      <w:r w:rsidRPr="00124093">
        <w:rPr>
          <w:rFonts w:asciiTheme="minorHAnsi" w:hAnsiTheme="minorHAnsi"/>
          <w:szCs w:val="22"/>
        </w:rPr>
        <w:t xml:space="preserve">.22 </w:t>
      </w:r>
      <w:r w:rsidR="00892676">
        <w:rPr>
          <w:rFonts w:asciiTheme="minorHAnsi" w:hAnsiTheme="minorHAnsi"/>
          <w:szCs w:val="22"/>
        </w:rPr>
        <w:t>m</w:t>
      </w:r>
      <w:r w:rsidRPr="00124093">
        <w:rPr>
          <w:rFonts w:asciiTheme="minorHAnsi" w:hAnsiTheme="minorHAnsi"/>
          <w:szCs w:val="22"/>
        </w:rPr>
        <w:t>/s) is a starting point for many fishways</w:t>
      </w:r>
      <w:r w:rsidR="00466C93">
        <w:rPr>
          <w:rFonts w:asciiTheme="minorHAnsi" w:hAnsiTheme="minorHAnsi"/>
          <w:szCs w:val="22"/>
        </w:rPr>
        <w:t>,</w:t>
      </w:r>
      <w:r w:rsidRPr="00124093">
        <w:rPr>
          <w:rFonts w:asciiTheme="minorHAnsi" w:hAnsiTheme="minorHAnsi"/>
          <w:szCs w:val="22"/>
        </w:rPr>
        <w:t xml:space="preserve"> depending on the fish species present.</w:t>
      </w:r>
      <w:r w:rsidR="00AC2616" w:rsidRPr="00124093">
        <w:rPr>
          <w:rFonts w:asciiTheme="minorHAnsi" w:hAnsiTheme="minorHAnsi"/>
          <w:szCs w:val="22"/>
        </w:rPr>
        <w:t xml:space="preserve"> </w:t>
      </w:r>
      <w:r w:rsidRPr="00124093">
        <w:rPr>
          <w:rFonts w:asciiTheme="minorHAnsi" w:hAnsiTheme="minorHAnsi"/>
          <w:szCs w:val="22"/>
        </w:rPr>
        <w:t xml:space="preserve">Instead of trying to make each </w:t>
      </w:r>
      <w:r w:rsidR="008973DC">
        <w:rPr>
          <w:rFonts w:asciiTheme="minorHAnsi" w:hAnsiTheme="minorHAnsi"/>
          <w:szCs w:val="22"/>
        </w:rPr>
        <w:t>head loss</w:t>
      </w:r>
      <w:r w:rsidRPr="00124093">
        <w:rPr>
          <w:rFonts w:asciiTheme="minorHAnsi" w:hAnsiTheme="minorHAnsi"/>
          <w:szCs w:val="22"/>
        </w:rPr>
        <w:t xml:space="preserve"> exactly the same</w:t>
      </w:r>
      <w:r w:rsidR="00466C93">
        <w:rPr>
          <w:rFonts w:asciiTheme="minorHAnsi" w:hAnsiTheme="minorHAnsi"/>
          <w:szCs w:val="22"/>
        </w:rPr>
        <w:t>,</w:t>
      </w:r>
      <w:r w:rsidRPr="00124093">
        <w:rPr>
          <w:rFonts w:asciiTheme="minorHAnsi" w:hAnsiTheme="minorHAnsi"/>
          <w:szCs w:val="22"/>
        </w:rPr>
        <w:t xml:space="preserve"> we suggest that no </w:t>
      </w:r>
      <w:r w:rsidR="008973DC">
        <w:rPr>
          <w:rFonts w:asciiTheme="minorHAnsi" w:hAnsiTheme="minorHAnsi"/>
          <w:szCs w:val="22"/>
        </w:rPr>
        <w:t>head loss</w:t>
      </w:r>
      <w:r w:rsidRPr="00124093">
        <w:rPr>
          <w:rFonts w:asciiTheme="minorHAnsi" w:hAnsiTheme="minorHAnsi"/>
          <w:szCs w:val="22"/>
        </w:rPr>
        <w:t xml:space="preserve"> should exceed 120 mm.</w:t>
      </w:r>
    </w:p>
    <w:p w14:paraId="5835F03A" w14:textId="5BE0D507" w:rsidR="007666C7" w:rsidRPr="00124093" w:rsidRDefault="00DF7B1F" w:rsidP="00124093">
      <w:pPr>
        <w:keepNext/>
        <w:spacing w:after="113" w:line="240" w:lineRule="atLeast"/>
        <w:rPr>
          <w:rFonts w:asciiTheme="minorHAnsi" w:hAnsiTheme="minorHAnsi"/>
          <w:b/>
          <w:i/>
        </w:rPr>
      </w:pPr>
      <w:r>
        <w:rPr>
          <w:rFonts w:asciiTheme="minorHAnsi" w:hAnsiTheme="minorHAnsi"/>
          <w:b/>
          <w:i/>
        </w:rPr>
        <w:t>5.3.7.6</w:t>
      </w:r>
      <w:r>
        <w:rPr>
          <w:rFonts w:asciiTheme="minorHAnsi" w:hAnsiTheme="minorHAnsi"/>
          <w:b/>
          <w:i/>
        </w:rPr>
        <w:tab/>
      </w:r>
      <w:r w:rsidR="007666C7" w:rsidRPr="00124093">
        <w:rPr>
          <w:rFonts w:asciiTheme="minorHAnsi" w:hAnsiTheme="minorHAnsi"/>
          <w:b/>
          <w:i/>
        </w:rPr>
        <w:t>Hydraulics</w:t>
      </w:r>
    </w:p>
    <w:p w14:paraId="284DC6F9" w14:textId="200C31FF"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Turbulence within rock fishways is poorly understood compared </w:t>
      </w:r>
      <w:r w:rsidR="00F3196D">
        <w:rPr>
          <w:rFonts w:asciiTheme="minorHAnsi" w:hAnsiTheme="minorHAnsi"/>
          <w:szCs w:val="22"/>
        </w:rPr>
        <w:t>with</w:t>
      </w:r>
      <w:r w:rsidR="00F3196D" w:rsidRPr="00124093">
        <w:rPr>
          <w:rFonts w:asciiTheme="minorHAnsi" w:hAnsiTheme="minorHAnsi"/>
          <w:szCs w:val="22"/>
        </w:rPr>
        <w:t xml:space="preserve"> </w:t>
      </w:r>
      <w:r w:rsidRPr="00124093">
        <w:rPr>
          <w:rFonts w:asciiTheme="minorHAnsi" w:hAnsiTheme="minorHAnsi"/>
          <w:szCs w:val="22"/>
        </w:rPr>
        <w:t>the high</w:t>
      </w:r>
      <w:r w:rsidR="00F3196D">
        <w:rPr>
          <w:rFonts w:asciiTheme="minorHAnsi" w:hAnsiTheme="minorHAnsi"/>
          <w:szCs w:val="22"/>
        </w:rPr>
        <w:t>ly</w:t>
      </w:r>
      <w:r w:rsidRPr="00124093">
        <w:rPr>
          <w:rFonts w:asciiTheme="minorHAnsi" w:hAnsiTheme="minorHAnsi"/>
          <w:szCs w:val="22"/>
        </w:rPr>
        <w:t xml:space="preserve"> predictable hydraulics of vertical-slot fishways.</w:t>
      </w:r>
      <w:r w:rsidR="00AC2616" w:rsidRPr="00124093">
        <w:rPr>
          <w:rFonts w:asciiTheme="minorHAnsi" w:hAnsiTheme="minorHAnsi"/>
          <w:szCs w:val="22"/>
        </w:rPr>
        <w:t xml:space="preserve"> </w:t>
      </w:r>
      <w:r w:rsidRPr="00124093">
        <w:rPr>
          <w:rFonts w:asciiTheme="minorHAnsi" w:hAnsiTheme="minorHAnsi"/>
          <w:szCs w:val="22"/>
        </w:rPr>
        <w:t xml:space="preserve">Rock fishways must provide </w:t>
      </w:r>
      <w:r w:rsidR="00FA553A">
        <w:rPr>
          <w:rFonts w:asciiTheme="minorHAnsi" w:hAnsiTheme="minorHAnsi"/>
          <w:szCs w:val="22"/>
        </w:rPr>
        <w:t>‘</w:t>
      </w:r>
      <w:r w:rsidRPr="00124093">
        <w:rPr>
          <w:rFonts w:asciiTheme="minorHAnsi" w:hAnsiTheme="minorHAnsi"/>
          <w:szCs w:val="22"/>
        </w:rPr>
        <w:t>hydraulic diversity</w:t>
      </w:r>
      <w:r w:rsidR="00FA553A">
        <w:rPr>
          <w:rFonts w:asciiTheme="minorHAnsi" w:hAnsiTheme="minorHAnsi"/>
          <w:szCs w:val="22"/>
        </w:rPr>
        <w:t>’</w:t>
      </w:r>
      <w:r w:rsidRPr="00124093">
        <w:rPr>
          <w:rFonts w:asciiTheme="minorHAnsi" w:hAnsiTheme="minorHAnsi"/>
          <w:szCs w:val="22"/>
        </w:rPr>
        <w:t xml:space="preserve"> so that fish can choose their ascent path.</w:t>
      </w:r>
      <w:r w:rsidR="00AC2616" w:rsidRPr="00124093">
        <w:rPr>
          <w:rFonts w:asciiTheme="minorHAnsi" w:hAnsiTheme="minorHAnsi"/>
          <w:szCs w:val="22"/>
        </w:rPr>
        <w:t xml:space="preserve"> </w:t>
      </w:r>
      <w:r w:rsidRPr="00124093">
        <w:rPr>
          <w:rFonts w:asciiTheme="minorHAnsi" w:hAnsiTheme="minorHAnsi"/>
          <w:szCs w:val="22"/>
        </w:rPr>
        <w:t>Turbulence should be minimised</w:t>
      </w:r>
      <w:r w:rsidR="00466C93">
        <w:rPr>
          <w:rFonts w:asciiTheme="minorHAnsi" w:hAnsiTheme="minorHAnsi"/>
          <w:szCs w:val="22"/>
        </w:rPr>
        <w:t>,</w:t>
      </w:r>
      <w:r w:rsidRPr="00124093">
        <w:rPr>
          <w:rFonts w:asciiTheme="minorHAnsi" w:hAnsiTheme="minorHAnsi"/>
          <w:szCs w:val="22"/>
        </w:rPr>
        <w:t xml:space="preserve"> with little </w:t>
      </w:r>
      <w:r w:rsidR="00466C93">
        <w:rPr>
          <w:rFonts w:asciiTheme="minorHAnsi" w:hAnsiTheme="minorHAnsi"/>
          <w:szCs w:val="22"/>
        </w:rPr>
        <w:t>‘</w:t>
      </w:r>
      <w:r w:rsidRPr="00124093">
        <w:rPr>
          <w:rFonts w:asciiTheme="minorHAnsi" w:hAnsiTheme="minorHAnsi"/>
          <w:szCs w:val="22"/>
        </w:rPr>
        <w:t>white</w:t>
      </w:r>
      <w:r w:rsidR="00466C93">
        <w:rPr>
          <w:rFonts w:asciiTheme="minorHAnsi" w:hAnsiTheme="minorHAnsi"/>
          <w:szCs w:val="22"/>
        </w:rPr>
        <w:t>’</w:t>
      </w:r>
      <w:r w:rsidR="00466C93" w:rsidRPr="00124093">
        <w:rPr>
          <w:rFonts w:asciiTheme="minorHAnsi" w:hAnsiTheme="minorHAnsi"/>
          <w:szCs w:val="22"/>
        </w:rPr>
        <w:t xml:space="preserve"> </w:t>
      </w:r>
      <w:r w:rsidRPr="00124093">
        <w:rPr>
          <w:rFonts w:asciiTheme="minorHAnsi" w:hAnsiTheme="minorHAnsi"/>
          <w:szCs w:val="22"/>
        </w:rPr>
        <w:t>water in the fishway pools</w:t>
      </w:r>
      <w:r w:rsidR="00466C93">
        <w:rPr>
          <w:rFonts w:asciiTheme="minorHAnsi" w:hAnsiTheme="minorHAnsi"/>
          <w:szCs w:val="22"/>
        </w:rPr>
        <w:t>,</w:t>
      </w:r>
      <w:r w:rsidRPr="00124093">
        <w:rPr>
          <w:rFonts w:asciiTheme="minorHAnsi" w:hAnsiTheme="minorHAnsi"/>
          <w:szCs w:val="22"/>
        </w:rPr>
        <w:t xml:space="preserve"> and if there is an assumption that turbulence can be calculated in the same manner as for a vertical</w:t>
      </w:r>
      <w:r w:rsidR="00466C93">
        <w:rPr>
          <w:rFonts w:asciiTheme="minorHAnsi" w:hAnsiTheme="minorHAnsi"/>
          <w:szCs w:val="22"/>
        </w:rPr>
        <w:t xml:space="preserve"> </w:t>
      </w:r>
      <w:r w:rsidRPr="00124093">
        <w:rPr>
          <w:rFonts w:asciiTheme="minorHAnsi" w:hAnsiTheme="minorHAnsi"/>
          <w:szCs w:val="22"/>
        </w:rPr>
        <w:t>slot</w:t>
      </w:r>
      <w:r w:rsidR="00466C93">
        <w:rPr>
          <w:rFonts w:asciiTheme="minorHAnsi" w:hAnsiTheme="minorHAnsi"/>
          <w:szCs w:val="22"/>
        </w:rPr>
        <w:t>,</w:t>
      </w:r>
      <w:r w:rsidRPr="00124093">
        <w:rPr>
          <w:rFonts w:asciiTheme="minorHAnsi" w:hAnsiTheme="minorHAnsi"/>
          <w:szCs w:val="22"/>
        </w:rPr>
        <w:t xml:space="preserve"> then it should be 25 W/m</w:t>
      </w:r>
      <w:r w:rsidRPr="00124093">
        <w:rPr>
          <w:rFonts w:asciiTheme="minorHAnsi" w:hAnsiTheme="minorHAnsi"/>
          <w:szCs w:val="22"/>
          <w:vertAlign w:val="superscript"/>
        </w:rPr>
        <w:t>3</w:t>
      </w:r>
      <w:r w:rsidRPr="00124093">
        <w:rPr>
          <w:rFonts w:asciiTheme="minorHAnsi" w:hAnsiTheme="minorHAnsi"/>
          <w:szCs w:val="22"/>
        </w:rPr>
        <w:t>.</w:t>
      </w:r>
    </w:p>
    <w:p w14:paraId="4AD7197F" w14:textId="5464EA9E" w:rsidR="001A5676" w:rsidRDefault="001A5676">
      <w:pPr>
        <w:spacing w:after="200" w:line="276" w:lineRule="auto"/>
        <w:rPr>
          <w:rFonts w:asciiTheme="minorHAnsi" w:hAnsiTheme="minorHAnsi"/>
          <w:szCs w:val="22"/>
        </w:rPr>
      </w:pPr>
      <w:r>
        <w:rPr>
          <w:rFonts w:asciiTheme="minorHAnsi" w:hAnsiTheme="minorHAnsi"/>
          <w:b/>
          <w:bCs/>
          <w:szCs w:val="22"/>
        </w:rPr>
        <w:br w:type="page"/>
      </w:r>
    </w:p>
    <w:p w14:paraId="527223B0" w14:textId="4935E9B8" w:rsidR="007666C7" w:rsidRPr="00124093" w:rsidRDefault="007666C7" w:rsidP="00124093">
      <w:pPr>
        <w:pStyle w:val="Caption"/>
        <w:spacing w:after="113" w:line="240" w:lineRule="atLeast"/>
        <w:rPr>
          <w:rFonts w:asciiTheme="minorHAnsi" w:hAnsiTheme="minorHAnsi"/>
          <w:b w:val="0"/>
        </w:rPr>
      </w:pPr>
      <w:r w:rsidRPr="00124093">
        <w:rPr>
          <w:rFonts w:asciiTheme="minorHAnsi" w:hAnsiTheme="minorHAnsi"/>
        </w:rPr>
        <w:lastRenderedPageBreak/>
        <w:t xml:space="preserve">Table </w:t>
      </w:r>
      <w:r w:rsidR="00256B70">
        <w:rPr>
          <w:rFonts w:asciiTheme="minorHAnsi" w:hAnsiTheme="minorHAnsi"/>
        </w:rPr>
        <w:t>S6</w:t>
      </w:r>
      <w:r w:rsidR="0002626B">
        <w:rPr>
          <w:rFonts w:asciiTheme="minorHAnsi" w:hAnsiTheme="minorHAnsi"/>
        </w:rPr>
        <w:t>.</w:t>
      </w:r>
      <w:r w:rsidRPr="00124093">
        <w:rPr>
          <w:rFonts w:asciiTheme="minorHAnsi" w:hAnsiTheme="minorHAnsi"/>
        </w:rPr>
        <w:t xml:space="preserve"> </w:t>
      </w:r>
      <w:r w:rsidRPr="00124093">
        <w:rPr>
          <w:rFonts w:asciiTheme="minorHAnsi" w:hAnsiTheme="minorHAnsi"/>
          <w:b w:val="0"/>
        </w:rPr>
        <w:t xml:space="preserve">Specifications of </w:t>
      </w:r>
      <w:r w:rsidR="00FF1073">
        <w:rPr>
          <w:rFonts w:asciiTheme="minorHAnsi" w:hAnsiTheme="minorHAnsi"/>
          <w:b w:val="0"/>
        </w:rPr>
        <w:t xml:space="preserve">some </w:t>
      </w:r>
      <w:r w:rsidRPr="00124093">
        <w:rPr>
          <w:rFonts w:asciiTheme="minorHAnsi" w:hAnsiTheme="minorHAnsi"/>
          <w:b w:val="0"/>
        </w:rPr>
        <w:t xml:space="preserve">coastal </w:t>
      </w:r>
      <w:r w:rsidR="004708AC" w:rsidRPr="00124093">
        <w:rPr>
          <w:rFonts w:asciiTheme="minorHAnsi" w:hAnsiTheme="minorHAnsi"/>
          <w:b w:val="0"/>
        </w:rPr>
        <w:t>rock</w:t>
      </w:r>
      <w:r w:rsidR="004708AC">
        <w:rPr>
          <w:rFonts w:asciiTheme="minorHAnsi" w:hAnsiTheme="minorHAnsi"/>
          <w:b w:val="0"/>
        </w:rPr>
        <w:t>-</w:t>
      </w:r>
      <w:r w:rsidRPr="00124093">
        <w:rPr>
          <w:rFonts w:asciiTheme="minorHAnsi" w:hAnsiTheme="minorHAnsi"/>
          <w:b w:val="0"/>
        </w:rPr>
        <w:t>ramp fishways</w:t>
      </w:r>
      <w:r w:rsidR="0002626B">
        <w:rPr>
          <w:rFonts w:asciiTheme="minorHAnsi" w:hAnsiTheme="minorHAnsi"/>
          <w:b w:val="0"/>
        </w:rPr>
        <w:t>.</w:t>
      </w:r>
    </w:p>
    <w:tbl>
      <w:tblPr>
        <w:tblW w:w="9558" w:type="dxa"/>
        <w:jc w:val="center"/>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0"/>
        <w:gridCol w:w="1198"/>
        <w:gridCol w:w="1198"/>
        <w:gridCol w:w="1198"/>
        <w:gridCol w:w="1198"/>
        <w:gridCol w:w="1198"/>
        <w:gridCol w:w="1198"/>
      </w:tblGrid>
      <w:tr w:rsidR="00B30234" w:rsidRPr="0075261A" w14:paraId="42B01A41" w14:textId="77777777" w:rsidTr="006A003C">
        <w:trPr>
          <w:trHeight w:val="300"/>
          <w:jc w:val="center"/>
        </w:trPr>
        <w:tc>
          <w:tcPr>
            <w:tcW w:w="2370" w:type="dxa"/>
            <w:noWrap/>
            <w:hideMark/>
          </w:tcPr>
          <w:p w14:paraId="7FCFF50B" w14:textId="77777777" w:rsidR="007666C7" w:rsidRPr="006A003C" w:rsidRDefault="007666C7" w:rsidP="00124093">
            <w:pPr>
              <w:rPr>
                <w:rFonts w:asciiTheme="minorHAnsi" w:hAnsiTheme="minorHAnsi"/>
                <w:b/>
                <w:color w:val="000000"/>
                <w:sz w:val="18"/>
                <w:szCs w:val="18"/>
              </w:rPr>
            </w:pPr>
            <w:r w:rsidRPr="006A003C">
              <w:rPr>
                <w:rFonts w:asciiTheme="minorHAnsi" w:hAnsiTheme="minorHAnsi"/>
                <w:b/>
                <w:color w:val="000000"/>
                <w:sz w:val="18"/>
                <w:szCs w:val="18"/>
              </w:rPr>
              <w:t>Specifications</w:t>
            </w:r>
          </w:p>
        </w:tc>
        <w:tc>
          <w:tcPr>
            <w:tcW w:w="1198" w:type="dxa"/>
            <w:noWrap/>
          </w:tcPr>
          <w:p w14:paraId="67F8AC97" w14:textId="34540159" w:rsidR="007666C7" w:rsidRPr="006A003C" w:rsidRDefault="007666C7" w:rsidP="00124093">
            <w:pPr>
              <w:rPr>
                <w:rFonts w:asciiTheme="minorHAnsi" w:hAnsiTheme="minorHAnsi"/>
                <w:b/>
                <w:color w:val="000000"/>
                <w:sz w:val="18"/>
                <w:szCs w:val="18"/>
              </w:rPr>
            </w:pPr>
            <w:r w:rsidRPr="006A003C">
              <w:rPr>
                <w:rFonts w:asciiTheme="minorHAnsi" w:hAnsiTheme="minorHAnsi"/>
                <w:b/>
                <w:color w:val="000000"/>
                <w:sz w:val="18"/>
                <w:szCs w:val="18"/>
              </w:rPr>
              <w:t xml:space="preserve">Tarwin River </w:t>
            </w:r>
            <w:r w:rsidR="00F20991" w:rsidRPr="006A003C">
              <w:rPr>
                <w:rFonts w:asciiTheme="minorHAnsi" w:hAnsiTheme="minorHAnsi"/>
                <w:b/>
                <w:color w:val="000000"/>
                <w:sz w:val="18"/>
                <w:szCs w:val="18"/>
              </w:rPr>
              <w:t xml:space="preserve">– </w:t>
            </w:r>
            <w:r w:rsidRPr="006A003C">
              <w:rPr>
                <w:rFonts w:asciiTheme="minorHAnsi" w:hAnsiTheme="minorHAnsi"/>
                <w:b/>
                <w:color w:val="000000"/>
                <w:sz w:val="18"/>
                <w:szCs w:val="18"/>
              </w:rPr>
              <w:t>South Gippsland Hwy</w:t>
            </w:r>
          </w:p>
        </w:tc>
        <w:tc>
          <w:tcPr>
            <w:tcW w:w="1198" w:type="dxa"/>
          </w:tcPr>
          <w:p w14:paraId="4A0217F6" w14:textId="77777777" w:rsidR="007666C7" w:rsidRPr="006A003C" w:rsidRDefault="007666C7" w:rsidP="00124093">
            <w:pPr>
              <w:rPr>
                <w:rFonts w:asciiTheme="minorHAnsi" w:hAnsiTheme="minorHAnsi"/>
                <w:b/>
                <w:sz w:val="18"/>
                <w:szCs w:val="18"/>
              </w:rPr>
            </w:pPr>
            <w:r w:rsidRPr="006A003C">
              <w:rPr>
                <w:rFonts w:asciiTheme="minorHAnsi" w:hAnsiTheme="minorHAnsi"/>
                <w:b/>
                <w:sz w:val="18"/>
                <w:szCs w:val="18"/>
              </w:rPr>
              <w:t>Pollocksford Weir – Barwon River</w:t>
            </w:r>
          </w:p>
        </w:tc>
        <w:tc>
          <w:tcPr>
            <w:tcW w:w="1198" w:type="dxa"/>
          </w:tcPr>
          <w:p w14:paraId="4D5E22EA" w14:textId="77777777" w:rsidR="007666C7" w:rsidRPr="006A003C" w:rsidRDefault="007666C7" w:rsidP="00124093">
            <w:pPr>
              <w:rPr>
                <w:rFonts w:asciiTheme="minorHAnsi" w:hAnsiTheme="minorHAnsi"/>
                <w:b/>
                <w:color w:val="000000"/>
                <w:sz w:val="18"/>
                <w:szCs w:val="18"/>
              </w:rPr>
            </w:pPr>
            <w:r w:rsidRPr="006A003C">
              <w:rPr>
                <w:rFonts w:asciiTheme="minorHAnsi" w:hAnsiTheme="minorHAnsi"/>
                <w:b/>
                <w:sz w:val="18"/>
                <w:szCs w:val="18"/>
              </w:rPr>
              <w:t>Skenes Creek – lower causeway</w:t>
            </w:r>
          </w:p>
        </w:tc>
        <w:tc>
          <w:tcPr>
            <w:tcW w:w="1198" w:type="dxa"/>
          </w:tcPr>
          <w:p w14:paraId="2F6E5016" w14:textId="77777777" w:rsidR="007666C7" w:rsidRPr="006A003C" w:rsidRDefault="007666C7" w:rsidP="00124093">
            <w:pPr>
              <w:rPr>
                <w:rFonts w:asciiTheme="minorHAnsi" w:hAnsiTheme="minorHAnsi"/>
                <w:b/>
                <w:color w:val="000000"/>
                <w:sz w:val="18"/>
                <w:szCs w:val="18"/>
              </w:rPr>
            </w:pPr>
            <w:r w:rsidRPr="006A003C">
              <w:rPr>
                <w:rFonts w:asciiTheme="minorHAnsi" w:hAnsiTheme="minorHAnsi"/>
                <w:b/>
                <w:sz w:val="18"/>
                <w:szCs w:val="18"/>
              </w:rPr>
              <w:t>Skenes Creek – upper causeway</w:t>
            </w:r>
          </w:p>
        </w:tc>
        <w:tc>
          <w:tcPr>
            <w:tcW w:w="1198" w:type="dxa"/>
          </w:tcPr>
          <w:p w14:paraId="3603371B" w14:textId="15C49471" w:rsidR="007666C7" w:rsidRPr="006A003C" w:rsidRDefault="007666C7" w:rsidP="00124093">
            <w:pPr>
              <w:rPr>
                <w:rFonts w:asciiTheme="minorHAnsi" w:hAnsiTheme="minorHAnsi"/>
                <w:b/>
                <w:sz w:val="18"/>
                <w:szCs w:val="18"/>
              </w:rPr>
            </w:pPr>
            <w:r w:rsidRPr="006A003C">
              <w:rPr>
                <w:rFonts w:asciiTheme="minorHAnsi" w:hAnsiTheme="minorHAnsi"/>
                <w:b/>
                <w:sz w:val="18"/>
                <w:szCs w:val="18"/>
              </w:rPr>
              <w:t>Dights Falls</w:t>
            </w:r>
            <w:r w:rsidR="0075261A" w:rsidRPr="006A003C">
              <w:rPr>
                <w:rFonts w:asciiTheme="minorHAnsi" w:hAnsiTheme="minorHAnsi"/>
                <w:b/>
                <w:sz w:val="18"/>
                <w:szCs w:val="18"/>
              </w:rPr>
              <w:t xml:space="preserve"> – </w:t>
            </w:r>
            <w:r w:rsidRPr="006A003C">
              <w:rPr>
                <w:rFonts w:asciiTheme="minorHAnsi" w:hAnsiTheme="minorHAnsi"/>
                <w:b/>
                <w:sz w:val="18"/>
                <w:szCs w:val="18"/>
              </w:rPr>
              <w:t>Yarra River</w:t>
            </w:r>
          </w:p>
        </w:tc>
        <w:tc>
          <w:tcPr>
            <w:tcW w:w="1198" w:type="dxa"/>
          </w:tcPr>
          <w:p w14:paraId="3465DBDA" w14:textId="317F761D" w:rsidR="007666C7" w:rsidRPr="006A003C" w:rsidRDefault="007666C7" w:rsidP="00124093">
            <w:pPr>
              <w:rPr>
                <w:rFonts w:asciiTheme="minorHAnsi" w:hAnsiTheme="minorHAnsi"/>
                <w:b/>
                <w:sz w:val="18"/>
                <w:szCs w:val="18"/>
              </w:rPr>
            </w:pPr>
            <w:r w:rsidRPr="006A003C">
              <w:rPr>
                <w:rFonts w:asciiTheme="minorHAnsi" w:hAnsiTheme="minorHAnsi"/>
                <w:b/>
                <w:sz w:val="18"/>
                <w:szCs w:val="18"/>
              </w:rPr>
              <w:t xml:space="preserve">Muddy </w:t>
            </w:r>
            <w:r w:rsidR="0075261A" w:rsidRPr="006A003C">
              <w:rPr>
                <w:rFonts w:asciiTheme="minorHAnsi" w:hAnsiTheme="minorHAnsi"/>
                <w:b/>
                <w:sz w:val="18"/>
                <w:szCs w:val="18"/>
              </w:rPr>
              <w:t>Creek</w:t>
            </w:r>
          </w:p>
        </w:tc>
      </w:tr>
      <w:tr w:rsidR="00B30234" w:rsidRPr="000F75B7" w14:paraId="5234E132" w14:textId="77777777" w:rsidTr="006A003C">
        <w:trPr>
          <w:trHeight w:val="300"/>
          <w:jc w:val="center"/>
        </w:trPr>
        <w:tc>
          <w:tcPr>
            <w:tcW w:w="2370" w:type="dxa"/>
            <w:noWrap/>
            <w:hideMark/>
          </w:tcPr>
          <w:p w14:paraId="78EC043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Construction date</w:t>
            </w:r>
          </w:p>
        </w:tc>
        <w:tc>
          <w:tcPr>
            <w:tcW w:w="1198" w:type="dxa"/>
            <w:noWrap/>
          </w:tcPr>
          <w:p w14:paraId="116A41D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2010</w:t>
            </w:r>
          </w:p>
        </w:tc>
        <w:tc>
          <w:tcPr>
            <w:tcW w:w="1198" w:type="dxa"/>
          </w:tcPr>
          <w:p w14:paraId="346DA89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2010</w:t>
            </w:r>
          </w:p>
        </w:tc>
        <w:tc>
          <w:tcPr>
            <w:tcW w:w="1198" w:type="dxa"/>
          </w:tcPr>
          <w:p w14:paraId="6DEA1CA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2011</w:t>
            </w:r>
          </w:p>
        </w:tc>
        <w:tc>
          <w:tcPr>
            <w:tcW w:w="1198" w:type="dxa"/>
          </w:tcPr>
          <w:p w14:paraId="495ACE92"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2011</w:t>
            </w:r>
          </w:p>
        </w:tc>
        <w:tc>
          <w:tcPr>
            <w:tcW w:w="1198" w:type="dxa"/>
          </w:tcPr>
          <w:p w14:paraId="3BB39A05"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2012</w:t>
            </w:r>
          </w:p>
        </w:tc>
        <w:tc>
          <w:tcPr>
            <w:tcW w:w="1198" w:type="dxa"/>
          </w:tcPr>
          <w:p w14:paraId="742889A1"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2014</w:t>
            </w:r>
          </w:p>
        </w:tc>
      </w:tr>
      <w:tr w:rsidR="00B30234" w:rsidRPr="000F75B7" w14:paraId="21F5219D" w14:textId="77777777" w:rsidTr="006A003C">
        <w:trPr>
          <w:trHeight w:val="300"/>
          <w:jc w:val="center"/>
        </w:trPr>
        <w:tc>
          <w:tcPr>
            <w:tcW w:w="2370" w:type="dxa"/>
            <w:noWrap/>
            <w:hideMark/>
          </w:tcPr>
          <w:p w14:paraId="51B010C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Rock fishway type</w:t>
            </w:r>
          </w:p>
        </w:tc>
        <w:tc>
          <w:tcPr>
            <w:tcW w:w="1198" w:type="dxa"/>
            <w:noWrap/>
          </w:tcPr>
          <w:p w14:paraId="6A81A046" w14:textId="7C7CC120"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Full-river-</w:t>
            </w:r>
            <w:r w:rsidR="007666C7" w:rsidRPr="006A003C">
              <w:rPr>
                <w:rFonts w:asciiTheme="minorHAnsi" w:hAnsiTheme="minorHAnsi"/>
                <w:color w:val="000000"/>
                <w:sz w:val="18"/>
                <w:szCs w:val="18"/>
              </w:rPr>
              <w:t>width lateral ridge</w:t>
            </w:r>
          </w:p>
        </w:tc>
        <w:tc>
          <w:tcPr>
            <w:tcW w:w="1198" w:type="dxa"/>
          </w:tcPr>
          <w:p w14:paraId="09EE9DC9" w14:textId="6AA66797"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Full-river-</w:t>
            </w:r>
            <w:r w:rsidR="007666C7" w:rsidRPr="006A003C">
              <w:rPr>
                <w:rFonts w:asciiTheme="minorHAnsi" w:hAnsiTheme="minorHAnsi"/>
                <w:color w:val="000000"/>
                <w:sz w:val="18"/>
                <w:szCs w:val="18"/>
              </w:rPr>
              <w:t>width lateral ridge</w:t>
            </w:r>
          </w:p>
        </w:tc>
        <w:tc>
          <w:tcPr>
            <w:tcW w:w="1198" w:type="dxa"/>
          </w:tcPr>
          <w:p w14:paraId="2227E144" w14:textId="2DBB6E1A"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Full-river-</w:t>
            </w:r>
            <w:r w:rsidR="007666C7" w:rsidRPr="006A003C">
              <w:rPr>
                <w:rFonts w:asciiTheme="minorHAnsi" w:hAnsiTheme="minorHAnsi"/>
                <w:color w:val="000000"/>
                <w:sz w:val="18"/>
                <w:szCs w:val="18"/>
              </w:rPr>
              <w:t>width lateral ridge</w:t>
            </w:r>
          </w:p>
        </w:tc>
        <w:tc>
          <w:tcPr>
            <w:tcW w:w="1198" w:type="dxa"/>
          </w:tcPr>
          <w:p w14:paraId="6EF9BED9" w14:textId="43574C30"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Full-river-</w:t>
            </w:r>
            <w:r w:rsidR="007666C7" w:rsidRPr="006A003C">
              <w:rPr>
                <w:rFonts w:asciiTheme="minorHAnsi" w:hAnsiTheme="minorHAnsi"/>
                <w:color w:val="000000"/>
                <w:sz w:val="18"/>
                <w:szCs w:val="18"/>
              </w:rPr>
              <w:t>width lateral ridge</w:t>
            </w:r>
          </w:p>
        </w:tc>
        <w:tc>
          <w:tcPr>
            <w:tcW w:w="1198" w:type="dxa"/>
          </w:tcPr>
          <w:p w14:paraId="7E1B802B" w14:textId="71E47DBF"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Full-river-</w:t>
            </w:r>
            <w:r w:rsidR="007666C7" w:rsidRPr="006A003C">
              <w:rPr>
                <w:rFonts w:asciiTheme="minorHAnsi" w:hAnsiTheme="minorHAnsi"/>
                <w:color w:val="000000"/>
                <w:sz w:val="18"/>
                <w:szCs w:val="18"/>
              </w:rPr>
              <w:t>width random rock and pool</w:t>
            </w:r>
          </w:p>
        </w:tc>
        <w:tc>
          <w:tcPr>
            <w:tcW w:w="1198" w:type="dxa"/>
          </w:tcPr>
          <w:p w14:paraId="0010DCD9"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Full width</w:t>
            </w:r>
          </w:p>
        </w:tc>
      </w:tr>
      <w:tr w:rsidR="00B30234" w:rsidRPr="000F75B7" w14:paraId="64008D7F" w14:textId="77777777" w:rsidTr="006A003C">
        <w:trPr>
          <w:trHeight w:val="300"/>
          <w:jc w:val="center"/>
        </w:trPr>
        <w:tc>
          <w:tcPr>
            <w:tcW w:w="2370" w:type="dxa"/>
            <w:noWrap/>
            <w:hideMark/>
          </w:tcPr>
          <w:p w14:paraId="54174107" w14:textId="05018C40"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Width </w:t>
            </w:r>
            <w:r w:rsidR="007666C7" w:rsidRPr="006A003C">
              <w:rPr>
                <w:rFonts w:asciiTheme="minorHAnsi" w:hAnsiTheme="minorHAnsi"/>
                <w:color w:val="000000"/>
                <w:sz w:val="18"/>
                <w:szCs w:val="18"/>
              </w:rPr>
              <w:t>of weir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w:t>
            </w:r>
          </w:p>
        </w:tc>
        <w:tc>
          <w:tcPr>
            <w:tcW w:w="1198" w:type="dxa"/>
            <w:noWrap/>
          </w:tcPr>
          <w:p w14:paraId="1B268B7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5</w:t>
            </w:r>
          </w:p>
        </w:tc>
        <w:tc>
          <w:tcPr>
            <w:tcW w:w="1198" w:type="dxa"/>
          </w:tcPr>
          <w:p w14:paraId="30C18A4F"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15</w:t>
            </w:r>
          </w:p>
        </w:tc>
        <w:tc>
          <w:tcPr>
            <w:tcW w:w="1198" w:type="dxa"/>
          </w:tcPr>
          <w:p w14:paraId="0BE3BB0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8</w:t>
            </w:r>
          </w:p>
        </w:tc>
        <w:tc>
          <w:tcPr>
            <w:tcW w:w="1198" w:type="dxa"/>
          </w:tcPr>
          <w:p w14:paraId="3A8A326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6</w:t>
            </w:r>
          </w:p>
        </w:tc>
        <w:tc>
          <w:tcPr>
            <w:tcW w:w="1198" w:type="dxa"/>
          </w:tcPr>
          <w:p w14:paraId="62BCDB8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20</w:t>
            </w:r>
          </w:p>
        </w:tc>
        <w:tc>
          <w:tcPr>
            <w:tcW w:w="1198" w:type="dxa"/>
          </w:tcPr>
          <w:p w14:paraId="023FC8A2"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8</w:t>
            </w:r>
          </w:p>
        </w:tc>
      </w:tr>
      <w:tr w:rsidR="00B30234" w:rsidRPr="000F75B7" w14:paraId="1B9C9EE0" w14:textId="77777777" w:rsidTr="006A003C">
        <w:trPr>
          <w:trHeight w:val="300"/>
          <w:jc w:val="center"/>
        </w:trPr>
        <w:tc>
          <w:tcPr>
            <w:tcW w:w="2370" w:type="dxa"/>
            <w:noWrap/>
          </w:tcPr>
          <w:p w14:paraId="04412625"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Width of fishway</w:t>
            </w:r>
          </w:p>
        </w:tc>
        <w:tc>
          <w:tcPr>
            <w:tcW w:w="1198" w:type="dxa"/>
            <w:noWrap/>
          </w:tcPr>
          <w:p w14:paraId="52611E3A" w14:textId="77777777" w:rsidR="007666C7" w:rsidRPr="006A003C" w:rsidRDefault="007666C7" w:rsidP="00124093">
            <w:pPr>
              <w:rPr>
                <w:rFonts w:asciiTheme="minorHAnsi" w:hAnsiTheme="minorHAnsi"/>
                <w:color w:val="000000"/>
                <w:sz w:val="18"/>
                <w:szCs w:val="18"/>
              </w:rPr>
            </w:pPr>
          </w:p>
        </w:tc>
        <w:tc>
          <w:tcPr>
            <w:tcW w:w="1198" w:type="dxa"/>
          </w:tcPr>
          <w:p w14:paraId="72D1672A" w14:textId="77777777" w:rsidR="007666C7" w:rsidRPr="006A003C" w:rsidRDefault="007666C7" w:rsidP="00124093">
            <w:pPr>
              <w:rPr>
                <w:rFonts w:asciiTheme="minorHAnsi" w:hAnsiTheme="minorHAnsi"/>
                <w:color w:val="000000"/>
                <w:sz w:val="18"/>
                <w:szCs w:val="18"/>
              </w:rPr>
            </w:pPr>
          </w:p>
        </w:tc>
        <w:tc>
          <w:tcPr>
            <w:tcW w:w="1198" w:type="dxa"/>
          </w:tcPr>
          <w:p w14:paraId="666FBD20" w14:textId="77777777" w:rsidR="007666C7" w:rsidRPr="006A003C" w:rsidRDefault="007666C7" w:rsidP="00124093">
            <w:pPr>
              <w:rPr>
                <w:rFonts w:asciiTheme="minorHAnsi" w:hAnsiTheme="minorHAnsi"/>
                <w:color w:val="000000"/>
                <w:sz w:val="18"/>
                <w:szCs w:val="18"/>
              </w:rPr>
            </w:pPr>
          </w:p>
        </w:tc>
        <w:tc>
          <w:tcPr>
            <w:tcW w:w="1198" w:type="dxa"/>
          </w:tcPr>
          <w:p w14:paraId="67B77307" w14:textId="77777777" w:rsidR="007666C7" w:rsidRPr="006A003C" w:rsidRDefault="007666C7" w:rsidP="00124093">
            <w:pPr>
              <w:rPr>
                <w:rFonts w:asciiTheme="minorHAnsi" w:hAnsiTheme="minorHAnsi"/>
                <w:color w:val="000000"/>
                <w:sz w:val="18"/>
                <w:szCs w:val="18"/>
              </w:rPr>
            </w:pPr>
          </w:p>
        </w:tc>
        <w:tc>
          <w:tcPr>
            <w:tcW w:w="1198" w:type="dxa"/>
          </w:tcPr>
          <w:p w14:paraId="03C4BDCC" w14:textId="77777777" w:rsidR="007666C7" w:rsidRPr="006A003C" w:rsidRDefault="007666C7" w:rsidP="00124093">
            <w:pPr>
              <w:rPr>
                <w:rFonts w:asciiTheme="minorHAnsi" w:hAnsiTheme="minorHAnsi"/>
                <w:color w:val="000000"/>
                <w:sz w:val="18"/>
                <w:szCs w:val="18"/>
              </w:rPr>
            </w:pPr>
          </w:p>
        </w:tc>
        <w:tc>
          <w:tcPr>
            <w:tcW w:w="1198" w:type="dxa"/>
          </w:tcPr>
          <w:p w14:paraId="2DB1DDF4" w14:textId="77777777" w:rsidR="007666C7" w:rsidRPr="006A003C" w:rsidRDefault="007666C7" w:rsidP="00124093">
            <w:pPr>
              <w:rPr>
                <w:rFonts w:asciiTheme="minorHAnsi" w:hAnsiTheme="minorHAnsi"/>
                <w:color w:val="000000"/>
                <w:sz w:val="18"/>
                <w:szCs w:val="18"/>
              </w:rPr>
            </w:pPr>
          </w:p>
        </w:tc>
      </w:tr>
      <w:tr w:rsidR="00B30234" w:rsidRPr="000F75B7" w14:paraId="2205521F" w14:textId="77777777" w:rsidTr="006A003C">
        <w:trPr>
          <w:trHeight w:val="300"/>
          <w:jc w:val="center"/>
        </w:trPr>
        <w:tc>
          <w:tcPr>
            <w:tcW w:w="2370" w:type="dxa"/>
            <w:noWrap/>
            <w:hideMark/>
          </w:tcPr>
          <w:p w14:paraId="6287CAEB" w14:textId="276E1B6A"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Differential head (</w:t>
            </w:r>
            <w:r w:rsidR="00892676" w:rsidRPr="006A003C">
              <w:rPr>
                <w:rFonts w:asciiTheme="minorHAnsi" w:hAnsiTheme="minorHAnsi"/>
                <w:color w:val="000000"/>
                <w:sz w:val="18"/>
                <w:szCs w:val="18"/>
              </w:rPr>
              <w:t>m</w:t>
            </w:r>
            <w:r w:rsidRPr="006A003C">
              <w:rPr>
                <w:rFonts w:asciiTheme="minorHAnsi" w:hAnsiTheme="minorHAnsi"/>
                <w:color w:val="000000"/>
                <w:sz w:val="18"/>
                <w:szCs w:val="18"/>
              </w:rPr>
              <w:t>)</w:t>
            </w:r>
          </w:p>
        </w:tc>
        <w:tc>
          <w:tcPr>
            <w:tcW w:w="1198" w:type="dxa"/>
            <w:noWrap/>
          </w:tcPr>
          <w:p w14:paraId="0E808785"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0.5</w:t>
            </w:r>
          </w:p>
        </w:tc>
        <w:tc>
          <w:tcPr>
            <w:tcW w:w="1198" w:type="dxa"/>
          </w:tcPr>
          <w:p w14:paraId="73DBAD3D"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0.9</w:t>
            </w:r>
          </w:p>
        </w:tc>
        <w:tc>
          <w:tcPr>
            <w:tcW w:w="1198" w:type="dxa"/>
          </w:tcPr>
          <w:p w14:paraId="4D91F8A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0.4</w:t>
            </w:r>
          </w:p>
        </w:tc>
        <w:tc>
          <w:tcPr>
            <w:tcW w:w="1198" w:type="dxa"/>
          </w:tcPr>
          <w:p w14:paraId="73FC929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1.0</w:t>
            </w:r>
          </w:p>
        </w:tc>
        <w:tc>
          <w:tcPr>
            <w:tcW w:w="1198" w:type="dxa"/>
          </w:tcPr>
          <w:p w14:paraId="3B9114C8"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2.3</w:t>
            </w:r>
          </w:p>
        </w:tc>
        <w:tc>
          <w:tcPr>
            <w:tcW w:w="1198" w:type="dxa"/>
          </w:tcPr>
          <w:p w14:paraId="47D719C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1.0</w:t>
            </w:r>
          </w:p>
        </w:tc>
      </w:tr>
      <w:tr w:rsidR="00B30234" w:rsidRPr="000F75B7" w14:paraId="459A3DC1" w14:textId="77777777" w:rsidTr="006A003C">
        <w:trPr>
          <w:trHeight w:val="300"/>
          <w:jc w:val="center"/>
        </w:trPr>
        <w:tc>
          <w:tcPr>
            <w:tcW w:w="2370" w:type="dxa"/>
            <w:noWrap/>
            <w:hideMark/>
          </w:tcPr>
          <w:p w14:paraId="412C2CC7"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Longitudinal slope</w:t>
            </w:r>
          </w:p>
        </w:tc>
        <w:tc>
          <w:tcPr>
            <w:tcW w:w="1198" w:type="dxa"/>
            <w:noWrap/>
          </w:tcPr>
          <w:p w14:paraId="56BEAD00"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1v:30h</w:t>
            </w:r>
          </w:p>
        </w:tc>
        <w:tc>
          <w:tcPr>
            <w:tcW w:w="1198" w:type="dxa"/>
          </w:tcPr>
          <w:p w14:paraId="6BFFC99D"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1v:30h</w:t>
            </w:r>
          </w:p>
        </w:tc>
        <w:tc>
          <w:tcPr>
            <w:tcW w:w="1198" w:type="dxa"/>
          </w:tcPr>
          <w:p w14:paraId="4EE68C76"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1v:30h</w:t>
            </w:r>
          </w:p>
        </w:tc>
        <w:tc>
          <w:tcPr>
            <w:tcW w:w="1198" w:type="dxa"/>
          </w:tcPr>
          <w:p w14:paraId="7DA77197"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1v:30h</w:t>
            </w:r>
          </w:p>
        </w:tc>
        <w:tc>
          <w:tcPr>
            <w:tcW w:w="1198" w:type="dxa"/>
          </w:tcPr>
          <w:p w14:paraId="1BBDAF2F"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1v:36h</w:t>
            </w:r>
          </w:p>
        </w:tc>
        <w:tc>
          <w:tcPr>
            <w:tcW w:w="1198" w:type="dxa"/>
          </w:tcPr>
          <w:p w14:paraId="56F6655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1v:40h</w:t>
            </w:r>
          </w:p>
        </w:tc>
      </w:tr>
      <w:tr w:rsidR="00B30234" w:rsidRPr="000F75B7" w14:paraId="6F49BC07" w14:textId="77777777" w:rsidTr="006A003C">
        <w:trPr>
          <w:trHeight w:val="300"/>
          <w:jc w:val="center"/>
        </w:trPr>
        <w:tc>
          <w:tcPr>
            <w:tcW w:w="2370" w:type="dxa"/>
            <w:noWrap/>
            <w:hideMark/>
          </w:tcPr>
          <w:p w14:paraId="493FE0B7"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Lateral (bank-to-bank) slope</w:t>
            </w:r>
          </w:p>
        </w:tc>
        <w:tc>
          <w:tcPr>
            <w:tcW w:w="1198" w:type="dxa"/>
            <w:noWrap/>
          </w:tcPr>
          <w:p w14:paraId="329CB0E3"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403AB73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Yes</w:t>
            </w:r>
          </w:p>
        </w:tc>
        <w:tc>
          <w:tcPr>
            <w:tcW w:w="1198" w:type="dxa"/>
          </w:tcPr>
          <w:p w14:paraId="2793FFD8"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73CAB7C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42F9B4AC"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Yes</w:t>
            </w:r>
          </w:p>
        </w:tc>
        <w:tc>
          <w:tcPr>
            <w:tcW w:w="1198" w:type="dxa"/>
          </w:tcPr>
          <w:p w14:paraId="009500B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yes</w:t>
            </w:r>
          </w:p>
        </w:tc>
      </w:tr>
      <w:tr w:rsidR="00B30234" w:rsidRPr="000F75B7" w14:paraId="6F03FD3A" w14:textId="77777777" w:rsidTr="006A003C">
        <w:trPr>
          <w:trHeight w:val="300"/>
          <w:jc w:val="center"/>
        </w:trPr>
        <w:tc>
          <w:tcPr>
            <w:tcW w:w="2370" w:type="dxa"/>
            <w:noWrap/>
            <w:hideMark/>
          </w:tcPr>
          <w:p w14:paraId="7ABF5E4A"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Resting pool</w:t>
            </w:r>
          </w:p>
        </w:tc>
        <w:tc>
          <w:tcPr>
            <w:tcW w:w="1198" w:type="dxa"/>
            <w:noWrap/>
          </w:tcPr>
          <w:p w14:paraId="1A912B1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4E2F65C7"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0B605B43"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0A99D643"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No</w:t>
            </w:r>
          </w:p>
        </w:tc>
        <w:tc>
          <w:tcPr>
            <w:tcW w:w="1198" w:type="dxa"/>
          </w:tcPr>
          <w:p w14:paraId="4ABD6F4D"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Yes</w:t>
            </w:r>
          </w:p>
        </w:tc>
        <w:tc>
          <w:tcPr>
            <w:tcW w:w="1198" w:type="dxa"/>
          </w:tcPr>
          <w:p w14:paraId="6063C832"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yes</w:t>
            </w:r>
          </w:p>
        </w:tc>
      </w:tr>
      <w:tr w:rsidR="00B30234" w:rsidRPr="000F75B7" w14:paraId="111CFA79" w14:textId="77777777" w:rsidTr="006A003C">
        <w:trPr>
          <w:trHeight w:val="300"/>
          <w:jc w:val="center"/>
        </w:trPr>
        <w:tc>
          <w:tcPr>
            <w:tcW w:w="2370" w:type="dxa"/>
            <w:noWrap/>
            <w:hideMark/>
          </w:tcPr>
          <w:p w14:paraId="07169CD3" w14:textId="1925D16D"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Head </w:t>
            </w:r>
            <w:r w:rsidR="007666C7" w:rsidRPr="006A003C">
              <w:rPr>
                <w:rFonts w:asciiTheme="minorHAnsi" w:hAnsiTheme="minorHAnsi"/>
                <w:color w:val="000000"/>
                <w:sz w:val="18"/>
                <w:szCs w:val="18"/>
              </w:rPr>
              <w:t>loss per ridge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w:t>
            </w:r>
          </w:p>
        </w:tc>
        <w:tc>
          <w:tcPr>
            <w:tcW w:w="1198" w:type="dxa"/>
            <w:noWrap/>
          </w:tcPr>
          <w:p w14:paraId="098AFCC8" w14:textId="5117B26B"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0</w:t>
            </w:r>
            <w:r w:rsidR="007666C7" w:rsidRPr="006A003C">
              <w:rPr>
                <w:rFonts w:asciiTheme="minorHAnsi" w:hAnsiTheme="minorHAnsi"/>
                <w:color w:val="000000"/>
                <w:sz w:val="18"/>
                <w:szCs w:val="18"/>
              </w:rPr>
              <w:t>.075</w:t>
            </w:r>
          </w:p>
        </w:tc>
        <w:tc>
          <w:tcPr>
            <w:tcW w:w="1198" w:type="dxa"/>
          </w:tcPr>
          <w:p w14:paraId="34104BFD"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0.1</w:t>
            </w:r>
          </w:p>
        </w:tc>
        <w:tc>
          <w:tcPr>
            <w:tcW w:w="1198" w:type="dxa"/>
          </w:tcPr>
          <w:p w14:paraId="703FFFC0"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0.1</w:t>
            </w:r>
          </w:p>
        </w:tc>
        <w:tc>
          <w:tcPr>
            <w:tcW w:w="1198" w:type="dxa"/>
          </w:tcPr>
          <w:p w14:paraId="62435698"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0.1</w:t>
            </w:r>
          </w:p>
        </w:tc>
        <w:tc>
          <w:tcPr>
            <w:tcW w:w="1198" w:type="dxa"/>
          </w:tcPr>
          <w:p w14:paraId="4C5DEA26"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n/a</w:t>
            </w:r>
          </w:p>
        </w:tc>
        <w:tc>
          <w:tcPr>
            <w:tcW w:w="1198" w:type="dxa"/>
          </w:tcPr>
          <w:p w14:paraId="49EC80FB" w14:textId="5158A751"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0</w:t>
            </w:r>
            <w:r w:rsidR="007666C7" w:rsidRPr="006A003C">
              <w:rPr>
                <w:rFonts w:asciiTheme="minorHAnsi" w:hAnsiTheme="minorHAnsi"/>
                <w:color w:val="000000"/>
                <w:sz w:val="18"/>
                <w:szCs w:val="18"/>
              </w:rPr>
              <w:t>.05</w:t>
            </w:r>
          </w:p>
        </w:tc>
      </w:tr>
      <w:tr w:rsidR="00B30234" w:rsidRPr="000F75B7" w14:paraId="1D7679E6" w14:textId="77777777" w:rsidTr="006A003C">
        <w:trPr>
          <w:trHeight w:val="300"/>
          <w:jc w:val="center"/>
        </w:trPr>
        <w:tc>
          <w:tcPr>
            <w:tcW w:w="2370" w:type="dxa"/>
            <w:noWrap/>
            <w:hideMark/>
          </w:tcPr>
          <w:p w14:paraId="1FC1ACE8" w14:textId="5ADFFE9D"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No</w:t>
            </w:r>
            <w:r w:rsidR="007666C7" w:rsidRPr="006A003C">
              <w:rPr>
                <w:rFonts w:asciiTheme="minorHAnsi" w:hAnsiTheme="minorHAnsi"/>
                <w:color w:val="000000"/>
                <w:sz w:val="18"/>
                <w:szCs w:val="18"/>
              </w:rPr>
              <w:t>. of pools</w:t>
            </w:r>
          </w:p>
        </w:tc>
        <w:tc>
          <w:tcPr>
            <w:tcW w:w="1198" w:type="dxa"/>
            <w:noWrap/>
          </w:tcPr>
          <w:p w14:paraId="6412F58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7</w:t>
            </w:r>
          </w:p>
        </w:tc>
        <w:tc>
          <w:tcPr>
            <w:tcW w:w="1198" w:type="dxa"/>
          </w:tcPr>
          <w:p w14:paraId="4663280B"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9</w:t>
            </w:r>
          </w:p>
        </w:tc>
        <w:tc>
          <w:tcPr>
            <w:tcW w:w="1198" w:type="dxa"/>
          </w:tcPr>
          <w:p w14:paraId="65041791"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4</w:t>
            </w:r>
          </w:p>
        </w:tc>
        <w:tc>
          <w:tcPr>
            <w:tcW w:w="1198" w:type="dxa"/>
          </w:tcPr>
          <w:p w14:paraId="69091341"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9</w:t>
            </w:r>
          </w:p>
        </w:tc>
        <w:tc>
          <w:tcPr>
            <w:tcW w:w="1198" w:type="dxa"/>
          </w:tcPr>
          <w:p w14:paraId="1C348EF0"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3</w:t>
            </w:r>
          </w:p>
        </w:tc>
        <w:tc>
          <w:tcPr>
            <w:tcW w:w="1198" w:type="dxa"/>
          </w:tcPr>
          <w:p w14:paraId="275C5D5D"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18</w:t>
            </w:r>
          </w:p>
        </w:tc>
      </w:tr>
      <w:tr w:rsidR="00B30234" w:rsidRPr="000F75B7" w14:paraId="7333C1C3" w14:textId="77777777" w:rsidTr="006A003C">
        <w:trPr>
          <w:trHeight w:val="300"/>
          <w:jc w:val="center"/>
        </w:trPr>
        <w:tc>
          <w:tcPr>
            <w:tcW w:w="2370" w:type="dxa"/>
            <w:noWrap/>
            <w:hideMark/>
          </w:tcPr>
          <w:p w14:paraId="652F4079" w14:textId="1AE0F054"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Dimensions </w:t>
            </w:r>
            <w:r w:rsidR="007666C7" w:rsidRPr="006A003C">
              <w:rPr>
                <w:rFonts w:asciiTheme="minorHAnsi" w:hAnsiTheme="minorHAnsi"/>
                <w:color w:val="000000"/>
                <w:sz w:val="18"/>
                <w:szCs w:val="18"/>
              </w:rPr>
              <w:t>of pools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w:t>
            </w:r>
          </w:p>
        </w:tc>
        <w:tc>
          <w:tcPr>
            <w:tcW w:w="1198" w:type="dxa"/>
            <w:noWrap/>
          </w:tcPr>
          <w:p w14:paraId="60C94C94" w14:textId="42709916"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 xml:space="preserve">2 </w:t>
            </w:r>
            <w:r w:rsidR="001B11B0" w:rsidRPr="006A003C">
              <w:rPr>
                <w:rFonts w:asciiTheme="minorHAnsi" w:hAnsiTheme="minorHAnsi"/>
                <w:color w:val="000000"/>
                <w:sz w:val="18"/>
                <w:szCs w:val="18"/>
              </w:rPr>
              <w:sym w:font="Symbol" w:char="F0B4"/>
            </w:r>
            <w:r w:rsidRPr="006A003C">
              <w:rPr>
                <w:rFonts w:asciiTheme="minorHAnsi" w:hAnsiTheme="minorHAnsi"/>
                <w:color w:val="000000"/>
                <w:sz w:val="18"/>
                <w:szCs w:val="18"/>
              </w:rPr>
              <w:t xml:space="preserve"> ~5</w:t>
            </w:r>
          </w:p>
        </w:tc>
        <w:tc>
          <w:tcPr>
            <w:tcW w:w="1198" w:type="dxa"/>
          </w:tcPr>
          <w:p w14:paraId="258BB5D0" w14:textId="74ADC146"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 xml:space="preserve">2 </w:t>
            </w:r>
            <w:r w:rsidR="00892676" w:rsidRPr="006A003C">
              <w:rPr>
                <w:rFonts w:asciiTheme="minorHAnsi" w:hAnsiTheme="minorHAnsi"/>
                <w:color w:val="000000"/>
                <w:sz w:val="18"/>
                <w:szCs w:val="18"/>
              </w:rPr>
              <w:t>m</w:t>
            </w:r>
            <w:r w:rsidRPr="006A003C">
              <w:rPr>
                <w:rFonts w:asciiTheme="minorHAnsi" w:hAnsiTheme="minorHAnsi"/>
                <w:color w:val="000000"/>
                <w:sz w:val="18"/>
                <w:szCs w:val="18"/>
              </w:rPr>
              <w:t xml:space="preserve"> long</w:t>
            </w:r>
          </w:p>
        </w:tc>
        <w:tc>
          <w:tcPr>
            <w:tcW w:w="1198" w:type="dxa"/>
          </w:tcPr>
          <w:p w14:paraId="7BCAC38D" w14:textId="48DC83EE"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 xml:space="preserve">2 </w:t>
            </w:r>
            <w:r w:rsidR="00892676" w:rsidRPr="006A003C">
              <w:rPr>
                <w:rFonts w:asciiTheme="minorHAnsi" w:hAnsiTheme="minorHAnsi"/>
                <w:color w:val="000000"/>
                <w:sz w:val="18"/>
                <w:szCs w:val="18"/>
              </w:rPr>
              <w:t>m</w:t>
            </w:r>
            <w:r w:rsidRPr="006A003C">
              <w:rPr>
                <w:rFonts w:asciiTheme="minorHAnsi" w:hAnsiTheme="minorHAnsi"/>
                <w:color w:val="000000"/>
                <w:sz w:val="18"/>
                <w:szCs w:val="18"/>
              </w:rPr>
              <w:t xml:space="preserve"> long</w:t>
            </w:r>
          </w:p>
        </w:tc>
        <w:tc>
          <w:tcPr>
            <w:tcW w:w="1198" w:type="dxa"/>
          </w:tcPr>
          <w:p w14:paraId="2CBCF401" w14:textId="4EBE11B5"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 xml:space="preserve">1.7 </w:t>
            </w:r>
            <w:r w:rsidR="00892676" w:rsidRPr="006A003C">
              <w:rPr>
                <w:rFonts w:asciiTheme="minorHAnsi" w:hAnsiTheme="minorHAnsi"/>
                <w:color w:val="000000"/>
                <w:sz w:val="18"/>
                <w:szCs w:val="18"/>
              </w:rPr>
              <w:t>m</w:t>
            </w:r>
            <w:r w:rsidRPr="006A003C">
              <w:rPr>
                <w:rFonts w:asciiTheme="minorHAnsi" w:hAnsiTheme="minorHAnsi"/>
                <w:color w:val="000000"/>
                <w:sz w:val="18"/>
                <w:szCs w:val="18"/>
              </w:rPr>
              <w:t xml:space="preserve"> long</w:t>
            </w:r>
          </w:p>
        </w:tc>
        <w:tc>
          <w:tcPr>
            <w:tcW w:w="1198" w:type="dxa"/>
          </w:tcPr>
          <w:p w14:paraId="67E9A6E6" w14:textId="3F7DE354"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10</w:t>
            </w:r>
            <w:r w:rsidR="00AC2616" w:rsidRPr="006A003C">
              <w:rPr>
                <w:rFonts w:asciiTheme="minorHAnsi" w:hAnsiTheme="minorHAnsi"/>
                <w:color w:val="000000"/>
                <w:sz w:val="18"/>
                <w:szCs w:val="18"/>
              </w:rPr>
              <w:t xml:space="preserve"> </w:t>
            </w:r>
            <w:r w:rsidR="001B11B0" w:rsidRPr="006A003C">
              <w:rPr>
                <w:rFonts w:asciiTheme="minorHAnsi" w:hAnsiTheme="minorHAnsi"/>
                <w:color w:val="000000"/>
                <w:sz w:val="18"/>
                <w:szCs w:val="18"/>
              </w:rPr>
              <w:sym w:font="Symbol" w:char="F0B4"/>
            </w:r>
            <w:r w:rsidRPr="006A003C">
              <w:rPr>
                <w:rFonts w:asciiTheme="minorHAnsi" w:hAnsiTheme="minorHAnsi"/>
                <w:color w:val="000000"/>
                <w:sz w:val="18"/>
                <w:szCs w:val="18"/>
              </w:rPr>
              <w:t xml:space="preserve"> 20</w:t>
            </w:r>
          </w:p>
        </w:tc>
        <w:tc>
          <w:tcPr>
            <w:tcW w:w="1198" w:type="dxa"/>
          </w:tcPr>
          <w:p w14:paraId="09B4ABE9" w14:textId="5B86D239"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 xml:space="preserve">8 </w:t>
            </w:r>
            <w:r w:rsidR="001B11B0" w:rsidRPr="006A003C">
              <w:rPr>
                <w:rFonts w:asciiTheme="minorHAnsi" w:hAnsiTheme="minorHAnsi"/>
                <w:color w:val="000000"/>
                <w:sz w:val="18"/>
                <w:szCs w:val="18"/>
              </w:rPr>
              <w:sym w:font="Symbol" w:char="F0B4"/>
            </w:r>
            <w:r w:rsidRPr="006A003C">
              <w:rPr>
                <w:rFonts w:asciiTheme="minorHAnsi" w:hAnsiTheme="minorHAnsi"/>
                <w:color w:val="000000"/>
                <w:sz w:val="18"/>
                <w:szCs w:val="18"/>
              </w:rPr>
              <w:t xml:space="preserve"> 2</w:t>
            </w:r>
          </w:p>
        </w:tc>
      </w:tr>
      <w:tr w:rsidR="00B30234" w:rsidRPr="000F75B7" w14:paraId="70706441" w14:textId="77777777" w:rsidTr="006A003C">
        <w:trPr>
          <w:trHeight w:val="300"/>
          <w:jc w:val="center"/>
        </w:trPr>
        <w:tc>
          <w:tcPr>
            <w:tcW w:w="2370" w:type="dxa"/>
            <w:noWrap/>
            <w:hideMark/>
          </w:tcPr>
          <w:p w14:paraId="239D57EB" w14:textId="567F7F32"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Depth </w:t>
            </w:r>
            <w:r w:rsidR="007666C7" w:rsidRPr="006A003C">
              <w:rPr>
                <w:rFonts w:asciiTheme="minorHAnsi" w:hAnsiTheme="minorHAnsi"/>
                <w:color w:val="000000"/>
                <w:sz w:val="18"/>
                <w:szCs w:val="18"/>
              </w:rPr>
              <w:t>of pools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w:t>
            </w:r>
          </w:p>
        </w:tc>
        <w:tc>
          <w:tcPr>
            <w:tcW w:w="1198" w:type="dxa"/>
            <w:noWrap/>
          </w:tcPr>
          <w:p w14:paraId="6642926F"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0.4</w:t>
            </w:r>
          </w:p>
        </w:tc>
        <w:tc>
          <w:tcPr>
            <w:tcW w:w="1198" w:type="dxa"/>
          </w:tcPr>
          <w:p w14:paraId="22F891C7"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0.3</w:t>
            </w:r>
          </w:p>
        </w:tc>
        <w:tc>
          <w:tcPr>
            <w:tcW w:w="1198" w:type="dxa"/>
          </w:tcPr>
          <w:p w14:paraId="34FD56E3"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0.3</w:t>
            </w:r>
          </w:p>
        </w:tc>
        <w:tc>
          <w:tcPr>
            <w:tcW w:w="1198" w:type="dxa"/>
          </w:tcPr>
          <w:p w14:paraId="75FB02E6"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0.3</w:t>
            </w:r>
          </w:p>
        </w:tc>
        <w:tc>
          <w:tcPr>
            <w:tcW w:w="1198" w:type="dxa"/>
          </w:tcPr>
          <w:p w14:paraId="39AB39DA" w14:textId="5F74A2CA"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w:t>
            </w:r>
            <w:r w:rsidR="004C25D5" w:rsidRPr="006A003C">
              <w:rPr>
                <w:rFonts w:asciiTheme="minorHAnsi" w:hAnsiTheme="minorHAnsi"/>
                <w:color w:val="000000"/>
                <w:sz w:val="18"/>
                <w:szCs w:val="18"/>
              </w:rPr>
              <w:t>3–0</w:t>
            </w:r>
            <w:r w:rsidRPr="006A003C">
              <w:rPr>
                <w:rFonts w:asciiTheme="minorHAnsi" w:hAnsiTheme="minorHAnsi"/>
                <w:color w:val="000000"/>
                <w:sz w:val="18"/>
                <w:szCs w:val="18"/>
              </w:rPr>
              <w:t>.5</w:t>
            </w:r>
          </w:p>
        </w:tc>
        <w:tc>
          <w:tcPr>
            <w:tcW w:w="1198" w:type="dxa"/>
          </w:tcPr>
          <w:p w14:paraId="78D72341" w14:textId="152488E4" w:rsidR="007666C7" w:rsidRPr="006A003C" w:rsidRDefault="00C370F0" w:rsidP="00124093">
            <w:pPr>
              <w:rPr>
                <w:rFonts w:asciiTheme="minorHAnsi" w:hAnsiTheme="minorHAnsi"/>
                <w:color w:val="000000"/>
                <w:sz w:val="18"/>
                <w:szCs w:val="18"/>
              </w:rPr>
            </w:pPr>
            <w:r w:rsidRPr="006A003C">
              <w:rPr>
                <w:rFonts w:asciiTheme="minorHAnsi" w:hAnsiTheme="minorHAnsi"/>
                <w:color w:val="000000"/>
                <w:sz w:val="18"/>
                <w:szCs w:val="18"/>
              </w:rPr>
              <w:t>0</w:t>
            </w:r>
            <w:r w:rsidR="007666C7" w:rsidRPr="006A003C">
              <w:rPr>
                <w:rFonts w:asciiTheme="minorHAnsi" w:hAnsiTheme="minorHAnsi"/>
                <w:color w:val="000000"/>
                <w:sz w:val="18"/>
                <w:szCs w:val="18"/>
              </w:rPr>
              <w:t>.4</w:t>
            </w:r>
          </w:p>
        </w:tc>
      </w:tr>
      <w:tr w:rsidR="00B30234" w:rsidRPr="000F75B7" w14:paraId="02BE150D" w14:textId="77777777" w:rsidTr="006A003C">
        <w:trPr>
          <w:trHeight w:val="300"/>
          <w:jc w:val="center"/>
        </w:trPr>
        <w:tc>
          <w:tcPr>
            <w:tcW w:w="2370" w:type="dxa"/>
            <w:noWrap/>
            <w:hideMark/>
          </w:tcPr>
          <w:p w14:paraId="22C30455" w14:textId="5964E493"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Maximum </w:t>
            </w:r>
            <w:r w:rsidR="007666C7" w:rsidRPr="006A003C">
              <w:rPr>
                <w:rFonts w:asciiTheme="minorHAnsi" w:hAnsiTheme="minorHAnsi"/>
                <w:color w:val="000000"/>
                <w:sz w:val="18"/>
                <w:szCs w:val="18"/>
              </w:rPr>
              <w:t>velocity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/s)</w:t>
            </w:r>
          </w:p>
        </w:tc>
        <w:tc>
          <w:tcPr>
            <w:tcW w:w="1198" w:type="dxa"/>
            <w:noWrap/>
          </w:tcPr>
          <w:p w14:paraId="2E89E7F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1.21</w:t>
            </w:r>
          </w:p>
        </w:tc>
        <w:tc>
          <w:tcPr>
            <w:tcW w:w="1198" w:type="dxa"/>
          </w:tcPr>
          <w:p w14:paraId="7B944285"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1.4</w:t>
            </w:r>
          </w:p>
        </w:tc>
        <w:tc>
          <w:tcPr>
            <w:tcW w:w="1198" w:type="dxa"/>
          </w:tcPr>
          <w:p w14:paraId="01C8E21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1.4</w:t>
            </w:r>
          </w:p>
        </w:tc>
        <w:tc>
          <w:tcPr>
            <w:tcW w:w="1198" w:type="dxa"/>
          </w:tcPr>
          <w:p w14:paraId="1295D330"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1.4</w:t>
            </w:r>
          </w:p>
        </w:tc>
        <w:tc>
          <w:tcPr>
            <w:tcW w:w="1198" w:type="dxa"/>
          </w:tcPr>
          <w:p w14:paraId="18D39B94"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1.4</w:t>
            </w:r>
          </w:p>
        </w:tc>
        <w:tc>
          <w:tcPr>
            <w:tcW w:w="1198" w:type="dxa"/>
          </w:tcPr>
          <w:p w14:paraId="09043DA8"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0.75</w:t>
            </w:r>
          </w:p>
        </w:tc>
      </w:tr>
      <w:tr w:rsidR="00B30234" w:rsidRPr="000F75B7" w14:paraId="74915236" w14:textId="77777777" w:rsidTr="006A003C">
        <w:trPr>
          <w:trHeight w:val="300"/>
          <w:jc w:val="center"/>
        </w:trPr>
        <w:tc>
          <w:tcPr>
            <w:tcW w:w="2370" w:type="dxa"/>
            <w:noWrap/>
            <w:hideMark/>
          </w:tcPr>
          <w:p w14:paraId="513A3DFB" w14:textId="6E64E9AA"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Turbulence </w:t>
            </w:r>
            <w:r w:rsidR="007666C7" w:rsidRPr="006A003C">
              <w:rPr>
                <w:rFonts w:asciiTheme="minorHAnsi" w:hAnsiTheme="minorHAnsi"/>
                <w:color w:val="000000"/>
                <w:sz w:val="18"/>
                <w:szCs w:val="18"/>
              </w:rPr>
              <w:t>(</w:t>
            </w:r>
            <w:r w:rsidR="00C370F0" w:rsidRPr="006A003C">
              <w:rPr>
                <w:rFonts w:asciiTheme="minorHAnsi" w:hAnsiTheme="minorHAnsi"/>
                <w:color w:val="000000"/>
                <w:sz w:val="18"/>
                <w:szCs w:val="18"/>
              </w:rPr>
              <w:t>W</w:t>
            </w:r>
            <w:r w:rsidR="007666C7" w:rsidRPr="006A003C">
              <w:rPr>
                <w:rFonts w:asciiTheme="minorHAnsi" w:hAnsiTheme="minorHAnsi"/>
                <w:color w:val="000000"/>
                <w:sz w:val="18"/>
                <w:szCs w:val="18"/>
              </w:rPr>
              <w:t>/m</w:t>
            </w:r>
            <w:r w:rsidR="007666C7" w:rsidRPr="006A003C">
              <w:rPr>
                <w:rFonts w:asciiTheme="minorHAnsi" w:hAnsiTheme="minorHAnsi"/>
                <w:color w:val="000000"/>
                <w:sz w:val="18"/>
                <w:szCs w:val="18"/>
                <w:vertAlign w:val="superscript"/>
              </w:rPr>
              <w:t>3</w:t>
            </w:r>
            <w:r w:rsidR="007666C7" w:rsidRPr="006A003C">
              <w:rPr>
                <w:rFonts w:asciiTheme="minorHAnsi" w:hAnsiTheme="minorHAnsi"/>
                <w:color w:val="000000"/>
                <w:sz w:val="18"/>
                <w:szCs w:val="18"/>
              </w:rPr>
              <w:t>)</w:t>
            </w:r>
          </w:p>
        </w:tc>
        <w:tc>
          <w:tcPr>
            <w:tcW w:w="1198" w:type="dxa"/>
            <w:noWrap/>
          </w:tcPr>
          <w:p w14:paraId="4268B11C"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n/a</w:t>
            </w:r>
          </w:p>
        </w:tc>
        <w:tc>
          <w:tcPr>
            <w:tcW w:w="1198" w:type="dxa"/>
          </w:tcPr>
          <w:p w14:paraId="455F515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n/a</w:t>
            </w:r>
          </w:p>
        </w:tc>
        <w:tc>
          <w:tcPr>
            <w:tcW w:w="1198" w:type="dxa"/>
          </w:tcPr>
          <w:p w14:paraId="74C166F3"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n/a</w:t>
            </w:r>
          </w:p>
        </w:tc>
        <w:tc>
          <w:tcPr>
            <w:tcW w:w="1198" w:type="dxa"/>
          </w:tcPr>
          <w:p w14:paraId="3A977662"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n/a</w:t>
            </w:r>
          </w:p>
        </w:tc>
        <w:tc>
          <w:tcPr>
            <w:tcW w:w="1198" w:type="dxa"/>
          </w:tcPr>
          <w:p w14:paraId="5FA55C0D" w14:textId="569A9845" w:rsidR="007666C7" w:rsidRPr="006A003C" w:rsidRDefault="007666C7" w:rsidP="00124093">
            <w:pPr>
              <w:rPr>
                <w:rFonts w:asciiTheme="minorHAnsi" w:hAnsiTheme="minorHAnsi"/>
                <w:color w:val="000000"/>
                <w:sz w:val="18"/>
                <w:szCs w:val="18"/>
                <w:vertAlign w:val="superscript"/>
              </w:rPr>
            </w:pPr>
            <w:r w:rsidRPr="006A003C">
              <w:rPr>
                <w:rFonts w:asciiTheme="minorHAnsi" w:hAnsiTheme="minorHAnsi"/>
                <w:color w:val="000000"/>
                <w:sz w:val="18"/>
                <w:szCs w:val="18"/>
              </w:rPr>
              <w:t>25 W/</w:t>
            </w:r>
            <w:r w:rsidR="00892676" w:rsidRPr="006A003C">
              <w:rPr>
                <w:rFonts w:asciiTheme="minorHAnsi" w:hAnsiTheme="minorHAnsi"/>
                <w:color w:val="000000"/>
                <w:sz w:val="18"/>
                <w:szCs w:val="18"/>
              </w:rPr>
              <w:t>m</w:t>
            </w:r>
            <w:r w:rsidR="00B50ABD" w:rsidRPr="006A003C">
              <w:rPr>
                <w:rFonts w:asciiTheme="minorHAnsi" w:hAnsiTheme="minorHAnsi"/>
                <w:color w:val="000000"/>
                <w:sz w:val="18"/>
                <w:szCs w:val="18"/>
                <w:vertAlign w:val="superscript"/>
              </w:rPr>
              <w:t>3</w:t>
            </w:r>
          </w:p>
        </w:tc>
        <w:tc>
          <w:tcPr>
            <w:tcW w:w="1198" w:type="dxa"/>
          </w:tcPr>
          <w:p w14:paraId="65C93F61"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&lt;20</w:t>
            </w:r>
          </w:p>
        </w:tc>
      </w:tr>
      <w:tr w:rsidR="00B30234" w:rsidRPr="000F75B7" w14:paraId="04490220" w14:textId="77777777" w:rsidTr="006A003C">
        <w:trPr>
          <w:trHeight w:val="300"/>
          <w:jc w:val="center"/>
        </w:trPr>
        <w:tc>
          <w:tcPr>
            <w:tcW w:w="2370" w:type="dxa"/>
            <w:noWrap/>
            <w:hideMark/>
          </w:tcPr>
          <w:p w14:paraId="060BE9FE" w14:textId="21E44109" w:rsidR="007666C7" w:rsidRPr="006A003C" w:rsidRDefault="0075261A" w:rsidP="00124093">
            <w:pPr>
              <w:rPr>
                <w:rFonts w:asciiTheme="minorHAnsi" w:hAnsiTheme="minorHAnsi"/>
                <w:color w:val="000000"/>
                <w:sz w:val="18"/>
                <w:szCs w:val="18"/>
              </w:rPr>
            </w:pPr>
            <w:r w:rsidRPr="006A003C">
              <w:rPr>
                <w:rFonts w:asciiTheme="minorHAnsi" w:hAnsiTheme="minorHAnsi"/>
                <w:color w:val="000000"/>
                <w:sz w:val="18"/>
                <w:szCs w:val="18"/>
              </w:rPr>
              <w:t xml:space="preserve">Length </w:t>
            </w:r>
            <w:r w:rsidR="007666C7" w:rsidRPr="006A003C">
              <w:rPr>
                <w:rFonts w:asciiTheme="minorHAnsi" w:hAnsiTheme="minorHAnsi"/>
                <w:color w:val="000000"/>
                <w:sz w:val="18"/>
                <w:szCs w:val="18"/>
              </w:rPr>
              <w:t>of fishway (</w:t>
            </w:r>
            <w:r w:rsidR="00892676" w:rsidRPr="006A003C">
              <w:rPr>
                <w:rFonts w:asciiTheme="minorHAnsi" w:hAnsiTheme="minorHAnsi"/>
                <w:color w:val="000000"/>
                <w:sz w:val="18"/>
                <w:szCs w:val="18"/>
              </w:rPr>
              <w:t>m</w:t>
            </w:r>
            <w:r w:rsidR="007666C7" w:rsidRPr="006A003C">
              <w:rPr>
                <w:rFonts w:asciiTheme="minorHAnsi" w:hAnsiTheme="minorHAnsi"/>
                <w:color w:val="000000"/>
                <w:sz w:val="18"/>
                <w:szCs w:val="18"/>
              </w:rPr>
              <w:t>)</w:t>
            </w:r>
          </w:p>
        </w:tc>
        <w:tc>
          <w:tcPr>
            <w:tcW w:w="1198" w:type="dxa"/>
            <w:noWrap/>
          </w:tcPr>
          <w:p w14:paraId="121C58D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15</w:t>
            </w:r>
          </w:p>
        </w:tc>
        <w:tc>
          <w:tcPr>
            <w:tcW w:w="1198" w:type="dxa"/>
          </w:tcPr>
          <w:p w14:paraId="6489FAD6"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28</w:t>
            </w:r>
          </w:p>
        </w:tc>
        <w:tc>
          <w:tcPr>
            <w:tcW w:w="1198" w:type="dxa"/>
          </w:tcPr>
          <w:p w14:paraId="1C68DACE"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8</w:t>
            </w:r>
          </w:p>
        </w:tc>
        <w:tc>
          <w:tcPr>
            <w:tcW w:w="1198" w:type="dxa"/>
          </w:tcPr>
          <w:p w14:paraId="7D9EDC5C"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23</w:t>
            </w:r>
          </w:p>
        </w:tc>
        <w:tc>
          <w:tcPr>
            <w:tcW w:w="1198" w:type="dxa"/>
          </w:tcPr>
          <w:p w14:paraId="5278B938"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50</w:t>
            </w:r>
          </w:p>
        </w:tc>
        <w:tc>
          <w:tcPr>
            <w:tcW w:w="1198" w:type="dxa"/>
          </w:tcPr>
          <w:p w14:paraId="7C6686A9" w14:textId="77777777" w:rsidR="007666C7" w:rsidRPr="006A003C" w:rsidRDefault="007666C7" w:rsidP="00124093">
            <w:pPr>
              <w:rPr>
                <w:rFonts w:asciiTheme="minorHAnsi" w:hAnsiTheme="minorHAnsi"/>
                <w:color w:val="000000"/>
                <w:sz w:val="18"/>
                <w:szCs w:val="18"/>
              </w:rPr>
            </w:pPr>
            <w:r w:rsidRPr="006A003C">
              <w:rPr>
                <w:rFonts w:asciiTheme="minorHAnsi" w:hAnsiTheme="minorHAnsi"/>
                <w:color w:val="000000"/>
                <w:sz w:val="18"/>
                <w:szCs w:val="18"/>
              </w:rPr>
              <w:t>60</w:t>
            </w:r>
          </w:p>
        </w:tc>
      </w:tr>
    </w:tbl>
    <w:p w14:paraId="7FE33B7F" w14:textId="77777777" w:rsidR="007666C7" w:rsidRPr="00124093" w:rsidRDefault="007666C7" w:rsidP="007666C7">
      <w:pPr>
        <w:rPr>
          <w:rFonts w:asciiTheme="minorHAnsi" w:hAnsiTheme="minorHAnsi"/>
        </w:rPr>
      </w:pPr>
    </w:p>
    <w:p w14:paraId="6597D0F0" w14:textId="76039BE3" w:rsidR="007666C7" w:rsidRPr="00124093" w:rsidRDefault="007666C7" w:rsidP="00124093">
      <w:pPr>
        <w:pStyle w:val="Caption"/>
        <w:spacing w:after="113" w:line="240" w:lineRule="atLeast"/>
        <w:rPr>
          <w:rFonts w:asciiTheme="minorHAnsi" w:hAnsiTheme="minorHAnsi"/>
        </w:rPr>
      </w:pPr>
      <w:r w:rsidRPr="00124093">
        <w:rPr>
          <w:rFonts w:asciiTheme="minorHAnsi" w:hAnsiTheme="minorHAnsi"/>
        </w:rPr>
        <w:t xml:space="preserve">Table </w:t>
      </w:r>
      <w:r w:rsidR="00256B70">
        <w:rPr>
          <w:rFonts w:asciiTheme="minorHAnsi" w:hAnsiTheme="minorHAnsi"/>
        </w:rPr>
        <w:t>S7</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The relationship</w:t>
      </w:r>
      <w:r w:rsidR="00AD48A7">
        <w:rPr>
          <w:rFonts w:asciiTheme="minorHAnsi" w:hAnsiTheme="minorHAnsi"/>
          <w:b w:val="0"/>
        </w:rPr>
        <w:t>s</w:t>
      </w:r>
      <w:r w:rsidRPr="00124093">
        <w:rPr>
          <w:rFonts w:asciiTheme="minorHAnsi" w:hAnsiTheme="minorHAnsi"/>
          <w:b w:val="0"/>
        </w:rPr>
        <w:t xml:space="preserve"> </w:t>
      </w:r>
      <w:r w:rsidR="00AD48A7">
        <w:rPr>
          <w:rFonts w:asciiTheme="minorHAnsi" w:hAnsiTheme="minorHAnsi"/>
          <w:b w:val="0"/>
        </w:rPr>
        <w:t>between</w:t>
      </w:r>
      <w:r w:rsidR="00AD48A7" w:rsidRPr="00124093">
        <w:rPr>
          <w:rFonts w:asciiTheme="minorHAnsi" w:hAnsiTheme="minorHAnsi"/>
          <w:b w:val="0"/>
        </w:rPr>
        <w:t xml:space="preserve"> </w:t>
      </w:r>
      <w:r w:rsidRPr="00124093">
        <w:rPr>
          <w:rFonts w:asciiTheme="minorHAnsi" w:hAnsiTheme="minorHAnsi"/>
          <w:b w:val="0"/>
        </w:rPr>
        <w:t>fishway hydraulic parameters and fish size for coastal and inland rock fishways</w:t>
      </w:r>
      <w:r w:rsidR="00C370F0">
        <w:rPr>
          <w:rFonts w:asciiTheme="minorHAnsi" w:hAnsiTheme="minorHAnsi"/>
          <w:b w:val="0"/>
        </w:rPr>
        <w:t>;</w:t>
      </w:r>
      <w:r w:rsidR="00C370F0" w:rsidRPr="00124093">
        <w:rPr>
          <w:rFonts w:asciiTheme="minorHAnsi" w:hAnsiTheme="minorHAnsi"/>
          <w:b w:val="0"/>
        </w:rPr>
        <w:t xml:space="preserve"> </w:t>
      </w:r>
      <w:r w:rsidRPr="00124093">
        <w:rPr>
          <w:rFonts w:asciiTheme="minorHAnsi" w:hAnsiTheme="minorHAnsi"/>
          <w:b w:val="0"/>
        </w:rPr>
        <w:t>all parameters should be reviewed on a site-by-site basis.</w:t>
      </w:r>
    </w:p>
    <w:tbl>
      <w:tblPr>
        <w:tblStyle w:val="TableGrid"/>
        <w:tblW w:w="9639" w:type="dxa"/>
        <w:tblInd w:w="108" w:type="dxa"/>
        <w:tblLook w:val="04A0" w:firstRow="1" w:lastRow="0" w:firstColumn="1" w:lastColumn="0" w:noHBand="0" w:noVBand="1"/>
      </w:tblPr>
      <w:tblGrid>
        <w:gridCol w:w="1204"/>
        <w:gridCol w:w="1205"/>
        <w:gridCol w:w="1205"/>
        <w:gridCol w:w="1205"/>
        <w:gridCol w:w="1205"/>
        <w:gridCol w:w="1205"/>
        <w:gridCol w:w="1205"/>
        <w:gridCol w:w="1205"/>
      </w:tblGrid>
      <w:tr w:rsidR="007666C7" w:rsidRPr="00466C93" w14:paraId="187B2537" w14:textId="77777777" w:rsidTr="006A003C">
        <w:trPr>
          <w:cantSplit/>
        </w:trPr>
        <w:tc>
          <w:tcPr>
            <w:tcW w:w="1204" w:type="dxa"/>
          </w:tcPr>
          <w:p w14:paraId="0C376F57" w14:textId="77777777" w:rsidR="007666C7" w:rsidRPr="006A003C" w:rsidRDefault="007666C7">
            <w:pPr>
              <w:rPr>
                <w:rFonts w:asciiTheme="minorHAnsi" w:hAnsiTheme="minorHAnsi"/>
                <w:b/>
                <w:sz w:val="18"/>
                <w:szCs w:val="18"/>
              </w:rPr>
            </w:pPr>
          </w:p>
        </w:tc>
        <w:tc>
          <w:tcPr>
            <w:tcW w:w="1205" w:type="dxa"/>
          </w:tcPr>
          <w:p w14:paraId="45B72283" w14:textId="23F889E6"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 xml:space="preserve">Minimum </w:t>
            </w:r>
            <w:r w:rsidR="00E33A89" w:rsidRPr="006A003C">
              <w:rPr>
                <w:rFonts w:asciiTheme="minorHAnsi" w:hAnsiTheme="minorHAnsi"/>
                <w:b/>
                <w:sz w:val="18"/>
                <w:szCs w:val="18"/>
              </w:rPr>
              <w:t>depth (m)</w:t>
            </w:r>
          </w:p>
        </w:tc>
        <w:tc>
          <w:tcPr>
            <w:tcW w:w="1205" w:type="dxa"/>
          </w:tcPr>
          <w:p w14:paraId="1DB3E77D" w14:textId="10CEF25C"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Minimum pool size (</w:t>
            </w:r>
            <w:r w:rsidR="00892676" w:rsidRPr="006A003C">
              <w:rPr>
                <w:rFonts w:asciiTheme="minorHAnsi" w:hAnsiTheme="minorHAnsi"/>
                <w:b/>
                <w:sz w:val="18"/>
                <w:szCs w:val="18"/>
              </w:rPr>
              <w:t>m</w:t>
            </w:r>
            <w:r w:rsidRPr="006A003C">
              <w:rPr>
                <w:rFonts w:asciiTheme="minorHAnsi" w:hAnsiTheme="minorHAnsi"/>
                <w:b/>
                <w:sz w:val="18"/>
                <w:szCs w:val="18"/>
              </w:rPr>
              <w:t>)</w:t>
            </w:r>
          </w:p>
        </w:tc>
        <w:tc>
          <w:tcPr>
            <w:tcW w:w="1205" w:type="dxa"/>
          </w:tcPr>
          <w:p w14:paraId="19C46F78" w14:textId="0F0042D5"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Average turbulence (W</w:t>
            </w:r>
            <w:r w:rsidR="00FA553A" w:rsidRPr="006A003C">
              <w:rPr>
                <w:rFonts w:asciiTheme="minorHAnsi" w:hAnsiTheme="minorHAnsi"/>
                <w:b/>
                <w:sz w:val="18"/>
                <w:szCs w:val="18"/>
              </w:rPr>
              <w:t>/</w:t>
            </w:r>
            <w:r w:rsidRPr="006A003C">
              <w:rPr>
                <w:rFonts w:asciiTheme="minorHAnsi" w:hAnsiTheme="minorHAnsi"/>
                <w:b/>
                <w:sz w:val="18"/>
                <w:szCs w:val="18"/>
              </w:rPr>
              <w:t>m</w:t>
            </w:r>
            <w:r w:rsidRPr="006A003C">
              <w:rPr>
                <w:rFonts w:asciiTheme="minorHAnsi" w:hAnsiTheme="minorHAnsi"/>
                <w:b/>
                <w:sz w:val="18"/>
                <w:szCs w:val="18"/>
                <w:vertAlign w:val="superscript"/>
              </w:rPr>
              <w:t>3</w:t>
            </w:r>
            <w:r w:rsidRPr="006A003C">
              <w:rPr>
                <w:rFonts w:asciiTheme="minorHAnsi" w:hAnsiTheme="minorHAnsi"/>
                <w:b/>
                <w:sz w:val="18"/>
                <w:szCs w:val="18"/>
              </w:rPr>
              <w:t>)</w:t>
            </w:r>
          </w:p>
        </w:tc>
        <w:tc>
          <w:tcPr>
            <w:tcW w:w="1205" w:type="dxa"/>
          </w:tcPr>
          <w:p w14:paraId="1FF505E5" w14:textId="6B76360F"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 xml:space="preserve">Maximum water velocity over 0.1 </w:t>
            </w:r>
            <w:r w:rsidR="00892676" w:rsidRPr="006A003C">
              <w:rPr>
                <w:rFonts w:asciiTheme="minorHAnsi" w:hAnsiTheme="minorHAnsi"/>
                <w:b/>
                <w:sz w:val="18"/>
                <w:szCs w:val="18"/>
              </w:rPr>
              <w:t>m</w:t>
            </w:r>
            <w:r w:rsidRPr="006A003C">
              <w:rPr>
                <w:rFonts w:asciiTheme="minorHAnsi" w:hAnsiTheme="minorHAnsi"/>
                <w:b/>
                <w:sz w:val="18"/>
                <w:szCs w:val="18"/>
              </w:rPr>
              <w:t xml:space="preserve"> at </w:t>
            </w:r>
            <w:r w:rsidRPr="006A003C">
              <w:rPr>
                <w:rFonts w:asciiTheme="minorHAnsi" w:hAnsiTheme="minorHAnsi"/>
                <w:b/>
                <w:i/>
                <w:sz w:val="18"/>
                <w:szCs w:val="18"/>
              </w:rPr>
              <w:t>vena contracta</w:t>
            </w:r>
            <w:r w:rsidRPr="006A003C">
              <w:rPr>
                <w:rFonts w:asciiTheme="minorHAnsi" w:hAnsiTheme="minorHAnsi"/>
                <w:b/>
                <w:sz w:val="18"/>
                <w:szCs w:val="18"/>
              </w:rPr>
              <w:t xml:space="preserve"> (</w:t>
            </w:r>
            <w:r w:rsidR="00892676" w:rsidRPr="006A003C">
              <w:rPr>
                <w:rFonts w:asciiTheme="minorHAnsi" w:hAnsiTheme="minorHAnsi"/>
                <w:b/>
                <w:sz w:val="18"/>
                <w:szCs w:val="18"/>
              </w:rPr>
              <w:t>m</w:t>
            </w:r>
            <w:r w:rsidRPr="006A003C">
              <w:rPr>
                <w:rFonts w:asciiTheme="minorHAnsi" w:hAnsiTheme="minorHAnsi"/>
                <w:b/>
                <w:sz w:val="18"/>
                <w:szCs w:val="18"/>
              </w:rPr>
              <w:t>/s)</w:t>
            </w:r>
          </w:p>
        </w:tc>
        <w:tc>
          <w:tcPr>
            <w:tcW w:w="1205" w:type="dxa"/>
          </w:tcPr>
          <w:p w14:paraId="15EFD79E" w14:textId="3104DE8D"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Slot width (</w:t>
            </w:r>
            <w:r w:rsidR="00892676" w:rsidRPr="006A003C">
              <w:rPr>
                <w:rFonts w:asciiTheme="minorHAnsi" w:hAnsiTheme="minorHAnsi"/>
                <w:b/>
                <w:sz w:val="18"/>
                <w:szCs w:val="18"/>
              </w:rPr>
              <w:t>m</w:t>
            </w:r>
            <w:r w:rsidRPr="006A003C">
              <w:rPr>
                <w:rFonts w:asciiTheme="minorHAnsi" w:hAnsiTheme="minorHAnsi"/>
                <w:b/>
                <w:sz w:val="18"/>
                <w:szCs w:val="18"/>
              </w:rPr>
              <w:t>)</w:t>
            </w:r>
          </w:p>
        </w:tc>
        <w:tc>
          <w:tcPr>
            <w:tcW w:w="1205" w:type="dxa"/>
          </w:tcPr>
          <w:p w14:paraId="2D2F8F6F" w14:textId="3833B68E" w:rsidR="007666C7" w:rsidRPr="006A003C" w:rsidRDefault="007666C7" w:rsidP="00124093">
            <w:pPr>
              <w:keepNext/>
              <w:keepLines/>
              <w:outlineLvl w:val="4"/>
              <w:rPr>
                <w:rFonts w:asciiTheme="minorHAnsi" w:hAnsiTheme="minorHAnsi"/>
                <w:b/>
                <w:sz w:val="18"/>
                <w:szCs w:val="18"/>
              </w:rPr>
            </w:pPr>
            <w:r w:rsidRPr="006A003C">
              <w:rPr>
                <w:rFonts w:asciiTheme="minorHAnsi" w:hAnsiTheme="minorHAnsi"/>
                <w:b/>
                <w:sz w:val="18"/>
                <w:szCs w:val="18"/>
              </w:rPr>
              <w:t xml:space="preserve">Fishway </w:t>
            </w:r>
            <w:r w:rsidR="00C370F0" w:rsidRPr="006A003C">
              <w:rPr>
                <w:rFonts w:asciiTheme="minorHAnsi" w:hAnsiTheme="minorHAnsi"/>
                <w:b/>
                <w:sz w:val="18"/>
                <w:szCs w:val="18"/>
              </w:rPr>
              <w:t xml:space="preserve">slope </w:t>
            </w:r>
            <w:r w:rsidRPr="006A003C">
              <w:rPr>
                <w:rFonts w:asciiTheme="minorHAnsi" w:hAnsiTheme="minorHAnsi"/>
                <w:b/>
                <w:sz w:val="18"/>
                <w:szCs w:val="18"/>
              </w:rPr>
              <w:t>(</w:t>
            </w:r>
            <w:r w:rsidR="00892676" w:rsidRPr="006A003C">
              <w:rPr>
                <w:rFonts w:asciiTheme="minorHAnsi" w:hAnsiTheme="minorHAnsi"/>
                <w:b/>
                <w:sz w:val="18"/>
                <w:szCs w:val="18"/>
              </w:rPr>
              <w:t>m</w:t>
            </w:r>
            <w:r w:rsidRPr="006A003C">
              <w:rPr>
                <w:rFonts w:asciiTheme="minorHAnsi" w:hAnsiTheme="minorHAnsi"/>
                <w:b/>
                <w:sz w:val="18"/>
                <w:szCs w:val="18"/>
              </w:rPr>
              <w:t>)</w:t>
            </w:r>
          </w:p>
        </w:tc>
        <w:tc>
          <w:tcPr>
            <w:tcW w:w="1205" w:type="dxa"/>
          </w:tcPr>
          <w:p w14:paraId="149E504C" w14:textId="1DB1DDAC" w:rsidR="007666C7" w:rsidRPr="006A003C" w:rsidRDefault="008973DC" w:rsidP="00124093">
            <w:pPr>
              <w:keepNext/>
              <w:keepLines/>
              <w:outlineLvl w:val="4"/>
              <w:rPr>
                <w:rFonts w:asciiTheme="minorHAnsi" w:hAnsiTheme="minorHAnsi"/>
                <w:b/>
                <w:sz w:val="18"/>
                <w:szCs w:val="18"/>
              </w:rPr>
            </w:pPr>
            <w:r w:rsidRPr="006A003C">
              <w:rPr>
                <w:rFonts w:asciiTheme="minorHAnsi" w:hAnsiTheme="minorHAnsi"/>
                <w:b/>
                <w:sz w:val="18"/>
                <w:szCs w:val="18"/>
              </w:rPr>
              <w:t>Head loss</w:t>
            </w:r>
            <w:r w:rsidR="007666C7" w:rsidRPr="006A003C">
              <w:rPr>
                <w:rFonts w:asciiTheme="minorHAnsi" w:hAnsiTheme="minorHAnsi"/>
                <w:b/>
                <w:sz w:val="18"/>
                <w:szCs w:val="18"/>
              </w:rPr>
              <w:t xml:space="preserve"> between pools (</w:t>
            </w:r>
            <w:r w:rsidR="00892676" w:rsidRPr="006A003C">
              <w:rPr>
                <w:rFonts w:asciiTheme="minorHAnsi" w:hAnsiTheme="minorHAnsi"/>
                <w:b/>
                <w:sz w:val="18"/>
                <w:szCs w:val="18"/>
              </w:rPr>
              <w:t>m</w:t>
            </w:r>
            <w:r w:rsidR="007666C7" w:rsidRPr="006A003C">
              <w:rPr>
                <w:rFonts w:asciiTheme="minorHAnsi" w:hAnsiTheme="minorHAnsi"/>
                <w:b/>
                <w:sz w:val="18"/>
                <w:szCs w:val="18"/>
              </w:rPr>
              <w:t>)</w:t>
            </w:r>
          </w:p>
        </w:tc>
      </w:tr>
      <w:tr w:rsidR="007666C7" w:rsidRPr="000F75B7" w14:paraId="58C79F59" w14:textId="77777777" w:rsidTr="006A003C">
        <w:trPr>
          <w:cantSplit/>
        </w:trPr>
        <w:tc>
          <w:tcPr>
            <w:tcW w:w="1204" w:type="dxa"/>
          </w:tcPr>
          <w:p w14:paraId="474F6BE6" w14:textId="4B91C6DB" w:rsidR="007666C7" w:rsidRPr="006A003C" w:rsidRDefault="00C370F0" w:rsidP="00124093">
            <w:pPr>
              <w:keepNext/>
              <w:keepLines/>
              <w:outlineLvl w:val="4"/>
              <w:rPr>
                <w:rFonts w:asciiTheme="minorHAnsi" w:hAnsiTheme="minorHAnsi"/>
                <w:sz w:val="18"/>
                <w:szCs w:val="18"/>
              </w:rPr>
            </w:pPr>
            <w:r w:rsidRPr="006A003C">
              <w:rPr>
                <w:rFonts w:asciiTheme="minorHAnsi" w:hAnsiTheme="minorHAnsi"/>
                <w:sz w:val="18"/>
                <w:szCs w:val="18"/>
              </w:rPr>
              <w:t>Large-</w:t>
            </w:r>
            <w:r w:rsidR="007666C7" w:rsidRPr="006A003C">
              <w:rPr>
                <w:rFonts w:asciiTheme="minorHAnsi" w:hAnsiTheme="minorHAnsi"/>
                <w:sz w:val="18"/>
                <w:szCs w:val="18"/>
              </w:rPr>
              <w:t>bodied fish (50</w:t>
            </w:r>
            <w:r w:rsidR="004C25D5" w:rsidRPr="006A003C">
              <w:rPr>
                <w:rFonts w:asciiTheme="minorHAnsi" w:hAnsiTheme="minorHAnsi"/>
                <w:sz w:val="18"/>
                <w:szCs w:val="18"/>
              </w:rPr>
              <w:t>0–1</w:t>
            </w:r>
            <w:r w:rsidR="007666C7" w:rsidRPr="006A003C">
              <w:rPr>
                <w:rFonts w:asciiTheme="minorHAnsi" w:hAnsiTheme="minorHAnsi"/>
                <w:sz w:val="18"/>
                <w:szCs w:val="18"/>
              </w:rPr>
              <w:t>000 mm long)</w:t>
            </w:r>
          </w:p>
        </w:tc>
        <w:tc>
          <w:tcPr>
            <w:tcW w:w="1205" w:type="dxa"/>
          </w:tcPr>
          <w:p w14:paraId="4CEB23E1"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0.4+</w:t>
            </w:r>
          </w:p>
        </w:tc>
        <w:tc>
          <w:tcPr>
            <w:tcW w:w="1205" w:type="dxa"/>
          </w:tcPr>
          <w:p w14:paraId="73CC59F5"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2.0 long</w:t>
            </w:r>
          </w:p>
        </w:tc>
        <w:tc>
          <w:tcPr>
            <w:tcW w:w="1205" w:type="dxa"/>
          </w:tcPr>
          <w:p w14:paraId="0D0AC3DD" w14:textId="720DC056"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30</w:t>
            </w:r>
            <w:r w:rsidR="00FA553A" w:rsidRPr="006A003C">
              <w:rPr>
                <w:rFonts w:asciiTheme="minorHAnsi" w:hAnsiTheme="minorHAnsi"/>
                <w:sz w:val="18"/>
                <w:szCs w:val="18"/>
              </w:rPr>
              <w:t xml:space="preserve"> </w:t>
            </w:r>
            <w:r w:rsidRPr="006A003C">
              <w:rPr>
                <w:rFonts w:asciiTheme="minorHAnsi" w:hAnsiTheme="minorHAnsi"/>
                <w:sz w:val="18"/>
                <w:szCs w:val="18"/>
              </w:rPr>
              <w:t>(calculated as per vertical</w:t>
            </w:r>
            <w:r w:rsidR="00C370F0" w:rsidRPr="006A003C">
              <w:rPr>
                <w:rFonts w:asciiTheme="minorHAnsi" w:hAnsiTheme="minorHAnsi"/>
                <w:sz w:val="18"/>
                <w:szCs w:val="18"/>
              </w:rPr>
              <w:t xml:space="preserve"> </w:t>
            </w:r>
            <w:r w:rsidRPr="006A003C">
              <w:rPr>
                <w:rFonts w:asciiTheme="minorHAnsi" w:hAnsiTheme="minorHAnsi"/>
                <w:sz w:val="18"/>
                <w:szCs w:val="18"/>
              </w:rPr>
              <w:t>slot)</w:t>
            </w:r>
          </w:p>
        </w:tc>
        <w:tc>
          <w:tcPr>
            <w:tcW w:w="1205" w:type="dxa"/>
          </w:tcPr>
          <w:p w14:paraId="7108B546"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1.22</w:t>
            </w:r>
          </w:p>
        </w:tc>
        <w:tc>
          <w:tcPr>
            <w:tcW w:w="1205" w:type="dxa"/>
          </w:tcPr>
          <w:p w14:paraId="761F286A" w14:textId="149884F4"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0.3</w:t>
            </w:r>
            <w:r w:rsidR="00C370F0" w:rsidRPr="006A003C">
              <w:rPr>
                <w:rFonts w:asciiTheme="minorHAnsi" w:hAnsiTheme="minorHAnsi"/>
                <w:sz w:val="18"/>
                <w:szCs w:val="18"/>
              </w:rPr>
              <w:t>–</w:t>
            </w:r>
            <w:r w:rsidRPr="006A003C">
              <w:rPr>
                <w:rFonts w:asciiTheme="minorHAnsi" w:hAnsiTheme="minorHAnsi"/>
                <w:sz w:val="18"/>
                <w:szCs w:val="18"/>
              </w:rPr>
              <w:t>0.35</w:t>
            </w:r>
          </w:p>
        </w:tc>
        <w:tc>
          <w:tcPr>
            <w:tcW w:w="1205" w:type="dxa"/>
          </w:tcPr>
          <w:p w14:paraId="245E54FC"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1v:25h</w:t>
            </w:r>
          </w:p>
        </w:tc>
        <w:tc>
          <w:tcPr>
            <w:tcW w:w="1205" w:type="dxa"/>
          </w:tcPr>
          <w:p w14:paraId="51EEFF5E" w14:textId="062765E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0.1</w:t>
            </w:r>
            <w:r w:rsidR="004C25D5" w:rsidRPr="006A003C">
              <w:rPr>
                <w:rFonts w:asciiTheme="minorHAnsi" w:hAnsiTheme="minorHAnsi"/>
                <w:sz w:val="18"/>
                <w:szCs w:val="18"/>
              </w:rPr>
              <w:t>0–0</w:t>
            </w:r>
            <w:r w:rsidRPr="006A003C">
              <w:rPr>
                <w:rFonts w:asciiTheme="minorHAnsi" w:hAnsiTheme="minorHAnsi"/>
                <w:sz w:val="18"/>
                <w:szCs w:val="18"/>
              </w:rPr>
              <w:t>.12</w:t>
            </w:r>
          </w:p>
        </w:tc>
      </w:tr>
      <w:tr w:rsidR="007666C7" w:rsidRPr="000F75B7" w14:paraId="32747378" w14:textId="77777777" w:rsidTr="006A003C">
        <w:trPr>
          <w:cantSplit/>
        </w:trPr>
        <w:tc>
          <w:tcPr>
            <w:tcW w:w="1204" w:type="dxa"/>
          </w:tcPr>
          <w:p w14:paraId="7D39103D" w14:textId="3A3132B9" w:rsidR="007666C7" w:rsidRPr="006A003C" w:rsidRDefault="00C370F0" w:rsidP="00124093">
            <w:pPr>
              <w:keepNext/>
              <w:keepLines/>
              <w:outlineLvl w:val="4"/>
              <w:rPr>
                <w:rFonts w:asciiTheme="minorHAnsi" w:hAnsiTheme="minorHAnsi"/>
                <w:sz w:val="18"/>
                <w:szCs w:val="18"/>
              </w:rPr>
            </w:pPr>
            <w:r w:rsidRPr="006A003C">
              <w:rPr>
                <w:rFonts w:asciiTheme="minorHAnsi" w:hAnsiTheme="minorHAnsi"/>
                <w:sz w:val="18"/>
                <w:szCs w:val="18"/>
              </w:rPr>
              <w:t>Medium-</w:t>
            </w:r>
            <w:r w:rsidR="007666C7" w:rsidRPr="006A003C">
              <w:rPr>
                <w:rFonts w:asciiTheme="minorHAnsi" w:hAnsiTheme="minorHAnsi"/>
                <w:sz w:val="18"/>
                <w:szCs w:val="18"/>
              </w:rPr>
              <w:t>bodied fish (9</w:t>
            </w:r>
            <w:r w:rsidR="004C25D5" w:rsidRPr="006A003C">
              <w:rPr>
                <w:rFonts w:asciiTheme="minorHAnsi" w:hAnsiTheme="minorHAnsi"/>
                <w:sz w:val="18"/>
                <w:szCs w:val="18"/>
              </w:rPr>
              <w:t>0–5</w:t>
            </w:r>
            <w:r w:rsidR="007666C7" w:rsidRPr="006A003C">
              <w:rPr>
                <w:rFonts w:asciiTheme="minorHAnsi" w:hAnsiTheme="minorHAnsi"/>
                <w:sz w:val="18"/>
                <w:szCs w:val="18"/>
              </w:rPr>
              <w:t>00 mm long)</w:t>
            </w:r>
          </w:p>
        </w:tc>
        <w:tc>
          <w:tcPr>
            <w:tcW w:w="1205" w:type="dxa"/>
          </w:tcPr>
          <w:p w14:paraId="1130FE7B"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0.4</w:t>
            </w:r>
          </w:p>
        </w:tc>
        <w:tc>
          <w:tcPr>
            <w:tcW w:w="1205" w:type="dxa"/>
          </w:tcPr>
          <w:p w14:paraId="1F9F7426"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2.0 long</w:t>
            </w:r>
          </w:p>
        </w:tc>
        <w:tc>
          <w:tcPr>
            <w:tcW w:w="1205" w:type="dxa"/>
          </w:tcPr>
          <w:p w14:paraId="497CC892" w14:textId="4D7BFA4D"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30</w:t>
            </w:r>
            <w:r w:rsidR="00FA553A" w:rsidRPr="006A003C">
              <w:rPr>
                <w:rFonts w:asciiTheme="minorHAnsi" w:hAnsiTheme="minorHAnsi"/>
                <w:sz w:val="18"/>
                <w:szCs w:val="18"/>
              </w:rPr>
              <w:t xml:space="preserve"> </w:t>
            </w:r>
            <w:r w:rsidRPr="006A003C">
              <w:rPr>
                <w:rFonts w:asciiTheme="minorHAnsi" w:hAnsiTheme="minorHAnsi"/>
                <w:sz w:val="18"/>
                <w:szCs w:val="18"/>
              </w:rPr>
              <w:t>(calculated as per vertical</w:t>
            </w:r>
            <w:r w:rsidR="00C370F0" w:rsidRPr="006A003C">
              <w:rPr>
                <w:rFonts w:asciiTheme="minorHAnsi" w:hAnsiTheme="minorHAnsi"/>
                <w:sz w:val="18"/>
                <w:szCs w:val="18"/>
              </w:rPr>
              <w:t xml:space="preserve"> </w:t>
            </w:r>
            <w:r w:rsidRPr="006A003C">
              <w:rPr>
                <w:rFonts w:asciiTheme="minorHAnsi" w:hAnsiTheme="minorHAnsi"/>
                <w:sz w:val="18"/>
                <w:szCs w:val="18"/>
              </w:rPr>
              <w:t>slot)</w:t>
            </w:r>
          </w:p>
        </w:tc>
        <w:tc>
          <w:tcPr>
            <w:tcW w:w="1205" w:type="dxa"/>
          </w:tcPr>
          <w:p w14:paraId="53276CD8"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1.22</w:t>
            </w:r>
          </w:p>
        </w:tc>
        <w:tc>
          <w:tcPr>
            <w:tcW w:w="1205" w:type="dxa"/>
          </w:tcPr>
          <w:p w14:paraId="2A877236" w14:textId="1C97658E"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0.1</w:t>
            </w:r>
            <w:r w:rsidR="004C25D5" w:rsidRPr="006A003C">
              <w:rPr>
                <w:rFonts w:asciiTheme="minorHAnsi" w:hAnsiTheme="minorHAnsi"/>
                <w:sz w:val="18"/>
                <w:szCs w:val="18"/>
              </w:rPr>
              <w:t>5–0</w:t>
            </w:r>
            <w:r w:rsidRPr="006A003C">
              <w:rPr>
                <w:rFonts w:asciiTheme="minorHAnsi" w:hAnsiTheme="minorHAnsi"/>
                <w:sz w:val="18"/>
                <w:szCs w:val="18"/>
              </w:rPr>
              <w:t>.25</w:t>
            </w:r>
          </w:p>
        </w:tc>
        <w:tc>
          <w:tcPr>
            <w:tcW w:w="1205" w:type="dxa"/>
          </w:tcPr>
          <w:p w14:paraId="29354FFE"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1v:30h</w:t>
            </w:r>
          </w:p>
        </w:tc>
        <w:tc>
          <w:tcPr>
            <w:tcW w:w="1205" w:type="dxa"/>
          </w:tcPr>
          <w:p w14:paraId="7D4A9CF6" w14:textId="3EE89CE2"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0.07</w:t>
            </w:r>
            <w:r w:rsidR="004C25D5" w:rsidRPr="006A003C">
              <w:rPr>
                <w:rFonts w:asciiTheme="minorHAnsi" w:hAnsiTheme="minorHAnsi"/>
                <w:sz w:val="18"/>
                <w:szCs w:val="18"/>
              </w:rPr>
              <w:t>5–0</w:t>
            </w:r>
            <w:r w:rsidRPr="006A003C">
              <w:rPr>
                <w:rFonts w:asciiTheme="minorHAnsi" w:hAnsiTheme="minorHAnsi"/>
                <w:sz w:val="18"/>
                <w:szCs w:val="18"/>
              </w:rPr>
              <w:t>.10</w:t>
            </w:r>
          </w:p>
        </w:tc>
      </w:tr>
      <w:tr w:rsidR="007666C7" w:rsidRPr="000F75B7" w14:paraId="0D89BCFC" w14:textId="77777777" w:rsidTr="006A003C">
        <w:trPr>
          <w:cantSplit/>
        </w:trPr>
        <w:tc>
          <w:tcPr>
            <w:tcW w:w="1204" w:type="dxa"/>
          </w:tcPr>
          <w:p w14:paraId="387E7DDD" w14:textId="283E3597" w:rsidR="007666C7" w:rsidRPr="006A003C" w:rsidRDefault="00C370F0" w:rsidP="00124093">
            <w:pPr>
              <w:keepNext/>
              <w:keepLines/>
              <w:outlineLvl w:val="4"/>
              <w:rPr>
                <w:rFonts w:asciiTheme="minorHAnsi" w:hAnsiTheme="minorHAnsi"/>
                <w:sz w:val="18"/>
                <w:szCs w:val="18"/>
              </w:rPr>
            </w:pPr>
            <w:r w:rsidRPr="006A003C">
              <w:rPr>
                <w:rFonts w:asciiTheme="minorHAnsi" w:hAnsiTheme="minorHAnsi"/>
                <w:sz w:val="18"/>
                <w:szCs w:val="18"/>
              </w:rPr>
              <w:t>Small-</w:t>
            </w:r>
            <w:r w:rsidR="007666C7" w:rsidRPr="006A003C">
              <w:rPr>
                <w:rFonts w:asciiTheme="minorHAnsi" w:hAnsiTheme="minorHAnsi"/>
                <w:sz w:val="18"/>
                <w:szCs w:val="18"/>
              </w:rPr>
              <w:t>bodied fish (1</w:t>
            </w:r>
            <w:r w:rsidR="004C25D5" w:rsidRPr="006A003C">
              <w:rPr>
                <w:rFonts w:asciiTheme="minorHAnsi" w:hAnsiTheme="minorHAnsi"/>
                <w:sz w:val="18"/>
                <w:szCs w:val="18"/>
              </w:rPr>
              <w:t>5–9</w:t>
            </w:r>
            <w:r w:rsidR="007666C7" w:rsidRPr="006A003C">
              <w:rPr>
                <w:rFonts w:asciiTheme="minorHAnsi" w:hAnsiTheme="minorHAnsi"/>
                <w:sz w:val="18"/>
                <w:szCs w:val="18"/>
              </w:rPr>
              <w:t>0 mm long)</w:t>
            </w:r>
          </w:p>
        </w:tc>
        <w:tc>
          <w:tcPr>
            <w:tcW w:w="1205" w:type="dxa"/>
          </w:tcPr>
          <w:p w14:paraId="67AF54C2" w14:textId="5F940D8F"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0.0</w:t>
            </w:r>
            <w:r w:rsidR="004C25D5" w:rsidRPr="006A003C">
              <w:rPr>
                <w:rFonts w:asciiTheme="minorHAnsi" w:hAnsiTheme="minorHAnsi"/>
                <w:sz w:val="18"/>
                <w:szCs w:val="18"/>
              </w:rPr>
              <w:t>5–0</w:t>
            </w:r>
            <w:r w:rsidRPr="006A003C">
              <w:rPr>
                <w:rFonts w:asciiTheme="minorHAnsi" w:hAnsiTheme="minorHAnsi"/>
                <w:sz w:val="18"/>
                <w:szCs w:val="18"/>
              </w:rPr>
              <w:t>.4</w:t>
            </w:r>
          </w:p>
        </w:tc>
        <w:tc>
          <w:tcPr>
            <w:tcW w:w="1205" w:type="dxa"/>
          </w:tcPr>
          <w:p w14:paraId="4C538FA3" w14:textId="49F9D80E"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w:t>
            </w:r>
            <w:r w:rsidR="004C25D5" w:rsidRPr="006A003C">
              <w:rPr>
                <w:rFonts w:asciiTheme="minorHAnsi" w:hAnsiTheme="minorHAnsi"/>
                <w:sz w:val="18"/>
                <w:szCs w:val="18"/>
              </w:rPr>
              <w:t>5–2</w:t>
            </w:r>
            <w:r w:rsidRPr="006A003C">
              <w:rPr>
                <w:rFonts w:asciiTheme="minorHAnsi" w:hAnsiTheme="minorHAnsi"/>
                <w:sz w:val="18"/>
                <w:szCs w:val="18"/>
              </w:rPr>
              <w:t xml:space="preserve">.0 </w:t>
            </w:r>
            <w:r w:rsidR="00892676" w:rsidRPr="006A003C">
              <w:rPr>
                <w:rFonts w:asciiTheme="minorHAnsi" w:hAnsiTheme="minorHAnsi"/>
                <w:sz w:val="18"/>
                <w:szCs w:val="18"/>
              </w:rPr>
              <w:t>m</w:t>
            </w:r>
            <w:r w:rsidRPr="006A003C">
              <w:rPr>
                <w:rFonts w:asciiTheme="minorHAnsi" w:hAnsiTheme="minorHAnsi"/>
                <w:sz w:val="18"/>
                <w:szCs w:val="18"/>
              </w:rPr>
              <w:t xml:space="preserve"> long</w:t>
            </w:r>
            <w:r w:rsidR="00FA553A" w:rsidRPr="006A003C">
              <w:rPr>
                <w:rFonts w:asciiTheme="minorHAnsi" w:hAnsiTheme="minorHAnsi"/>
                <w:sz w:val="18"/>
                <w:szCs w:val="18"/>
              </w:rPr>
              <w:t>,</w:t>
            </w:r>
            <w:r w:rsidRPr="006A003C">
              <w:rPr>
                <w:rFonts w:asciiTheme="minorHAnsi" w:hAnsiTheme="minorHAnsi"/>
                <w:sz w:val="18"/>
                <w:szCs w:val="18"/>
              </w:rPr>
              <w:t xml:space="preserve"> depending on </w:t>
            </w:r>
            <w:r w:rsidR="008973DC" w:rsidRPr="006A003C">
              <w:rPr>
                <w:rFonts w:asciiTheme="minorHAnsi" w:hAnsiTheme="minorHAnsi"/>
                <w:sz w:val="18"/>
                <w:szCs w:val="18"/>
              </w:rPr>
              <w:t>head loss</w:t>
            </w:r>
          </w:p>
        </w:tc>
        <w:tc>
          <w:tcPr>
            <w:tcW w:w="1205" w:type="dxa"/>
          </w:tcPr>
          <w:p w14:paraId="4DAB6FC5" w14:textId="58A5BDD9"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25</w:t>
            </w:r>
            <w:r w:rsidR="00FA553A" w:rsidRPr="006A003C">
              <w:rPr>
                <w:rFonts w:asciiTheme="minorHAnsi" w:hAnsiTheme="minorHAnsi"/>
                <w:sz w:val="18"/>
                <w:szCs w:val="18"/>
              </w:rPr>
              <w:t xml:space="preserve"> </w:t>
            </w:r>
            <w:r w:rsidRPr="006A003C">
              <w:rPr>
                <w:rFonts w:asciiTheme="minorHAnsi" w:hAnsiTheme="minorHAnsi"/>
                <w:sz w:val="18"/>
                <w:szCs w:val="18"/>
              </w:rPr>
              <w:t>(calculated as per vertical</w:t>
            </w:r>
            <w:r w:rsidR="00C370F0" w:rsidRPr="006A003C">
              <w:rPr>
                <w:rFonts w:asciiTheme="minorHAnsi" w:hAnsiTheme="minorHAnsi"/>
                <w:sz w:val="18"/>
                <w:szCs w:val="18"/>
              </w:rPr>
              <w:t xml:space="preserve"> </w:t>
            </w:r>
            <w:r w:rsidRPr="006A003C">
              <w:rPr>
                <w:rFonts w:asciiTheme="minorHAnsi" w:hAnsiTheme="minorHAnsi"/>
                <w:sz w:val="18"/>
                <w:szCs w:val="18"/>
              </w:rPr>
              <w:t>slot)</w:t>
            </w:r>
          </w:p>
        </w:tc>
        <w:tc>
          <w:tcPr>
            <w:tcW w:w="1205" w:type="dxa"/>
          </w:tcPr>
          <w:p w14:paraId="44EBA9F0"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&lt;1.22</w:t>
            </w:r>
          </w:p>
        </w:tc>
        <w:tc>
          <w:tcPr>
            <w:tcW w:w="1205" w:type="dxa"/>
          </w:tcPr>
          <w:p w14:paraId="1FE34012" w14:textId="5BDE2C85"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0.1</w:t>
            </w:r>
            <w:r w:rsidR="004C25D5" w:rsidRPr="006A003C">
              <w:rPr>
                <w:rFonts w:asciiTheme="minorHAnsi" w:hAnsiTheme="minorHAnsi"/>
                <w:sz w:val="18"/>
                <w:szCs w:val="18"/>
              </w:rPr>
              <w:t>2–0</w:t>
            </w:r>
            <w:r w:rsidRPr="006A003C">
              <w:rPr>
                <w:rFonts w:asciiTheme="minorHAnsi" w:hAnsiTheme="minorHAnsi"/>
                <w:sz w:val="18"/>
                <w:szCs w:val="18"/>
              </w:rPr>
              <w:t>.15</w:t>
            </w:r>
          </w:p>
        </w:tc>
        <w:tc>
          <w:tcPr>
            <w:tcW w:w="1205" w:type="dxa"/>
          </w:tcPr>
          <w:p w14:paraId="6C1DAAE2" w14:textId="77777777"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1v:30h</w:t>
            </w:r>
          </w:p>
        </w:tc>
        <w:tc>
          <w:tcPr>
            <w:tcW w:w="1205" w:type="dxa"/>
          </w:tcPr>
          <w:p w14:paraId="493190B8" w14:textId="627B1D82" w:rsidR="007666C7" w:rsidRPr="006A003C" w:rsidRDefault="007666C7" w:rsidP="00124093">
            <w:pPr>
              <w:keepNext/>
              <w:keepLines/>
              <w:outlineLvl w:val="4"/>
              <w:rPr>
                <w:rFonts w:asciiTheme="minorHAnsi" w:hAnsiTheme="minorHAnsi"/>
                <w:sz w:val="18"/>
                <w:szCs w:val="18"/>
              </w:rPr>
            </w:pPr>
            <w:r w:rsidRPr="006A003C">
              <w:rPr>
                <w:rFonts w:asciiTheme="minorHAnsi" w:hAnsiTheme="minorHAnsi"/>
                <w:sz w:val="18"/>
                <w:szCs w:val="18"/>
              </w:rPr>
              <w:t>0.0</w:t>
            </w:r>
            <w:r w:rsidR="004C25D5" w:rsidRPr="006A003C">
              <w:rPr>
                <w:rFonts w:asciiTheme="minorHAnsi" w:hAnsiTheme="minorHAnsi"/>
                <w:sz w:val="18"/>
                <w:szCs w:val="18"/>
              </w:rPr>
              <w:t>5–0</w:t>
            </w:r>
            <w:r w:rsidRPr="006A003C">
              <w:rPr>
                <w:rFonts w:asciiTheme="minorHAnsi" w:hAnsiTheme="minorHAnsi"/>
                <w:sz w:val="18"/>
                <w:szCs w:val="18"/>
              </w:rPr>
              <w:t>.075</w:t>
            </w:r>
          </w:p>
        </w:tc>
      </w:tr>
    </w:tbl>
    <w:p w14:paraId="7823D6BA" w14:textId="77777777" w:rsidR="007666C7" w:rsidRPr="00124093" w:rsidRDefault="007666C7" w:rsidP="007666C7">
      <w:pPr>
        <w:rPr>
          <w:rFonts w:asciiTheme="minorHAnsi" w:hAnsiTheme="minorHAnsi"/>
        </w:rPr>
      </w:pPr>
    </w:p>
    <w:p w14:paraId="11F18CD8" w14:textId="45C05C23" w:rsidR="001A5676" w:rsidRDefault="001A5676">
      <w:pPr>
        <w:spacing w:after="200" w:line="276" w:lineRule="auto"/>
        <w:rPr>
          <w:rFonts w:asciiTheme="minorHAnsi" w:hAnsiTheme="minorHAnsi"/>
        </w:rPr>
      </w:pPr>
      <w:r>
        <w:rPr>
          <w:rFonts w:asciiTheme="minorHAnsi" w:hAnsiTheme="minorHAnsi"/>
        </w:rPr>
        <w:br w:type="page"/>
      </w:r>
    </w:p>
    <w:p w14:paraId="521EF628" w14:textId="1921C222" w:rsidR="007666C7" w:rsidRPr="00124093" w:rsidRDefault="00C37759" w:rsidP="00124093">
      <w:pPr>
        <w:spacing w:after="113" w:line="240" w:lineRule="atLeast"/>
        <w:rPr>
          <w:rFonts w:asciiTheme="minorHAnsi" w:hAnsiTheme="minorHAnsi"/>
          <w:b/>
        </w:rPr>
      </w:pPr>
      <w:r>
        <w:rPr>
          <w:rFonts w:asciiTheme="minorHAnsi" w:hAnsiTheme="minorHAnsi"/>
          <w:b/>
        </w:rPr>
        <w:lastRenderedPageBreak/>
        <w:t>5.3.8</w:t>
      </w:r>
      <w:r>
        <w:rPr>
          <w:rFonts w:asciiTheme="minorHAnsi" w:hAnsiTheme="minorHAnsi"/>
          <w:b/>
        </w:rPr>
        <w:tab/>
      </w:r>
      <w:r w:rsidR="007666C7" w:rsidRPr="00124093">
        <w:rPr>
          <w:rFonts w:asciiTheme="minorHAnsi" w:hAnsiTheme="minorHAnsi"/>
          <w:b/>
        </w:rPr>
        <w:t>Rock</w:t>
      </w:r>
      <w:r w:rsidR="004708AC">
        <w:rPr>
          <w:rFonts w:asciiTheme="minorHAnsi" w:hAnsiTheme="minorHAnsi"/>
          <w:b/>
        </w:rPr>
        <w:t>-</w:t>
      </w:r>
      <w:r w:rsidR="007666C7" w:rsidRPr="00124093">
        <w:rPr>
          <w:rFonts w:asciiTheme="minorHAnsi" w:hAnsiTheme="minorHAnsi"/>
          <w:b/>
        </w:rPr>
        <w:t>ramp fishway</w:t>
      </w:r>
      <w:r w:rsidR="00460AE3">
        <w:rPr>
          <w:rFonts w:asciiTheme="minorHAnsi" w:hAnsiTheme="minorHAnsi"/>
          <w:b/>
        </w:rPr>
        <w:t>s</w:t>
      </w:r>
      <w:r w:rsidR="007666C7" w:rsidRPr="00124093">
        <w:rPr>
          <w:rFonts w:asciiTheme="minorHAnsi" w:hAnsiTheme="minorHAnsi"/>
          <w:b/>
        </w:rPr>
        <w:t xml:space="preserve"> – inland</w:t>
      </w:r>
    </w:p>
    <w:p w14:paraId="08D633D4" w14:textId="54E5B2AD" w:rsidR="007666C7" w:rsidRPr="00124093" w:rsidRDefault="007666C7" w:rsidP="00124093">
      <w:pPr>
        <w:spacing w:after="113" w:line="240" w:lineRule="atLeast"/>
        <w:rPr>
          <w:rFonts w:asciiTheme="minorHAnsi" w:hAnsiTheme="minorHAnsi"/>
          <w:color w:val="C00000"/>
        </w:rPr>
      </w:pPr>
      <w:r w:rsidRPr="00124093">
        <w:rPr>
          <w:rFonts w:asciiTheme="minorHAnsi" w:hAnsiTheme="minorHAnsi"/>
        </w:rPr>
        <w:t>Rock</w:t>
      </w:r>
      <w:r w:rsidR="00415A49">
        <w:rPr>
          <w:rFonts w:asciiTheme="minorHAnsi" w:hAnsiTheme="minorHAnsi"/>
        </w:rPr>
        <w:t>-ramp</w:t>
      </w:r>
      <w:r w:rsidRPr="00124093">
        <w:rPr>
          <w:rFonts w:asciiTheme="minorHAnsi" w:hAnsiTheme="minorHAnsi"/>
        </w:rPr>
        <w:t xml:space="preserve"> fishways are common within inland Victoria</w:t>
      </w:r>
      <w:r w:rsidR="001B11B0">
        <w:rPr>
          <w:rFonts w:asciiTheme="minorHAnsi" w:hAnsiTheme="minorHAnsi"/>
        </w:rPr>
        <w:t>,</w:t>
      </w:r>
      <w:r w:rsidRPr="00124093">
        <w:rPr>
          <w:rFonts w:asciiTheme="minorHAnsi" w:hAnsiTheme="minorHAnsi"/>
        </w:rPr>
        <w:t xml:space="preserve"> and there is considerable variation in their design and ecological</w:t>
      </w:r>
      <w:r w:rsidR="00E2557B">
        <w:rPr>
          <w:rFonts w:asciiTheme="minorHAnsi" w:hAnsiTheme="minorHAnsi"/>
        </w:rPr>
        <w:t xml:space="preserve"> and h</w:t>
      </w:r>
      <w:r w:rsidRPr="00124093">
        <w:rPr>
          <w:rFonts w:asciiTheme="minorHAnsi" w:hAnsiTheme="minorHAnsi"/>
        </w:rPr>
        <w:t>ydraulic function.</w:t>
      </w:r>
      <w:r w:rsidR="00AC2616" w:rsidRPr="00124093">
        <w:rPr>
          <w:rFonts w:asciiTheme="minorHAnsi" w:hAnsiTheme="minorHAnsi"/>
        </w:rPr>
        <w:t xml:space="preserve"> </w:t>
      </w:r>
      <w:r w:rsidRPr="00124093">
        <w:rPr>
          <w:rFonts w:asciiTheme="minorHAnsi" w:hAnsiTheme="minorHAnsi"/>
        </w:rPr>
        <w:t>There are full-river-width rock</w:t>
      </w:r>
      <w:r w:rsidR="00415A49">
        <w:rPr>
          <w:rFonts w:asciiTheme="minorHAnsi" w:hAnsiTheme="minorHAnsi"/>
        </w:rPr>
        <w:t>-ramp</w:t>
      </w:r>
      <w:r w:rsidRPr="00124093">
        <w:rPr>
          <w:rFonts w:asciiTheme="minorHAnsi" w:hAnsiTheme="minorHAnsi"/>
        </w:rPr>
        <w:t xml:space="preserve"> fishways on major rivers at Sydney Beach Weir (Ovens River, Wangaratta) (</w:t>
      </w:r>
      <w:r w:rsidR="001868B0">
        <w:rPr>
          <w:rFonts w:asciiTheme="minorHAnsi" w:hAnsiTheme="minorHAnsi"/>
        </w:rPr>
        <w:t>Fig.</w:t>
      </w:r>
      <w:r w:rsidRPr="00124093">
        <w:rPr>
          <w:rFonts w:asciiTheme="minorHAnsi" w:hAnsiTheme="minorHAnsi"/>
        </w:rPr>
        <w:t xml:space="preserve"> </w:t>
      </w:r>
      <w:r w:rsidR="00E3623B">
        <w:rPr>
          <w:rFonts w:asciiTheme="minorHAnsi" w:hAnsiTheme="minorHAnsi"/>
        </w:rPr>
        <w:t>S15</w:t>
      </w:r>
      <w:r w:rsidR="001B11B0" w:rsidRPr="00124093">
        <w:rPr>
          <w:rFonts w:asciiTheme="minorHAnsi" w:hAnsiTheme="minorHAnsi"/>
        </w:rPr>
        <w:t>)</w:t>
      </w:r>
      <w:r w:rsidR="001B11B0">
        <w:rPr>
          <w:rFonts w:asciiTheme="minorHAnsi" w:hAnsiTheme="minorHAnsi"/>
        </w:rPr>
        <w:t xml:space="preserve"> and</w:t>
      </w:r>
      <w:r w:rsidR="001B11B0" w:rsidRPr="00124093">
        <w:rPr>
          <w:rFonts w:asciiTheme="minorHAnsi" w:hAnsiTheme="minorHAnsi"/>
        </w:rPr>
        <w:t xml:space="preserve"> </w:t>
      </w:r>
      <w:r w:rsidRPr="00124093">
        <w:rPr>
          <w:rFonts w:asciiTheme="minorHAnsi" w:hAnsiTheme="minorHAnsi"/>
        </w:rPr>
        <w:t>Shepparton Weir (Goulburn River)</w:t>
      </w:r>
      <w:r w:rsidR="00415A49">
        <w:rPr>
          <w:rFonts w:asciiTheme="minorHAnsi" w:hAnsiTheme="minorHAnsi"/>
        </w:rPr>
        <w:t>,</w:t>
      </w:r>
      <w:r w:rsidRPr="00124093">
        <w:rPr>
          <w:rFonts w:asciiTheme="minorHAnsi" w:hAnsiTheme="minorHAnsi"/>
        </w:rPr>
        <w:t xml:space="preserve"> and </w:t>
      </w:r>
      <w:r w:rsidR="001B11B0" w:rsidRPr="00124093">
        <w:rPr>
          <w:rFonts w:asciiTheme="minorHAnsi" w:hAnsiTheme="minorHAnsi"/>
        </w:rPr>
        <w:t>partial</w:t>
      </w:r>
      <w:r w:rsidR="001B11B0">
        <w:rPr>
          <w:rFonts w:asciiTheme="minorHAnsi" w:hAnsiTheme="minorHAnsi"/>
        </w:rPr>
        <w:t>-</w:t>
      </w:r>
      <w:r w:rsidRPr="00124093">
        <w:rPr>
          <w:rFonts w:asciiTheme="minorHAnsi" w:hAnsiTheme="minorHAnsi"/>
        </w:rPr>
        <w:t xml:space="preserve">width fishways at Sugarloaf Creek (near Puckapunyal) and at Echuca Weir (Campaspe River) (Table </w:t>
      </w:r>
      <w:r w:rsidR="0004108F">
        <w:rPr>
          <w:rFonts w:asciiTheme="minorHAnsi" w:hAnsiTheme="minorHAnsi"/>
        </w:rPr>
        <w:t>S8</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All of these fishways are </w:t>
      </w:r>
      <w:r w:rsidR="001B11B0" w:rsidRPr="00124093">
        <w:rPr>
          <w:rFonts w:asciiTheme="minorHAnsi" w:hAnsiTheme="minorHAnsi"/>
        </w:rPr>
        <w:t>lateral</w:t>
      </w:r>
      <w:r w:rsidR="001B11B0">
        <w:rPr>
          <w:rFonts w:asciiTheme="minorHAnsi" w:hAnsiTheme="minorHAnsi"/>
        </w:rPr>
        <w:t>-</w:t>
      </w:r>
      <w:r w:rsidRPr="00124093">
        <w:rPr>
          <w:rFonts w:asciiTheme="minorHAnsi" w:hAnsiTheme="minorHAnsi"/>
        </w:rPr>
        <w:t>ridge fishways</w:t>
      </w:r>
      <w:r w:rsidR="001B11B0">
        <w:rPr>
          <w:rFonts w:asciiTheme="minorHAnsi" w:hAnsiTheme="minorHAnsi"/>
        </w:rPr>
        <w:t>,</w:t>
      </w:r>
      <w:r w:rsidRPr="00124093">
        <w:rPr>
          <w:rFonts w:asciiTheme="minorHAnsi" w:hAnsiTheme="minorHAnsi"/>
        </w:rPr>
        <w:t xml:space="preserve"> and some of these (Shepparton, Sugarloaf Creek and Sydney Beach fishways) include </w:t>
      </w:r>
      <w:r w:rsidR="001B11B0" w:rsidRPr="00124093">
        <w:rPr>
          <w:rFonts w:asciiTheme="minorHAnsi" w:hAnsiTheme="minorHAnsi"/>
        </w:rPr>
        <w:t>double</w:t>
      </w:r>
      <w:r w:rsidR="001B11B0">
        <w:rPr>
          <w:rFonts w:asciiTheme="minorHAnsi" w:hAnsiTheme="minorHAnsi"/>
        </w:rPr>
        <w:t>-</w:t>
      </w:r>
      <w:r w:rsidRPr="00124093">
        <w:rPr>
          <w:rFonts w:asciiTheme="minorHAnsi" w:hAnsiTheme="minorHAnsi"/>
        </w:rPr>
        <w:t xml:space="preserve">width resting pools </w:t>
      </w:r>
      <w:r w:rsidRPr="00124093">
        <w:rPr>
          <w:rFonts w:asciiTheme="minorHAnsi" w:hAnsiTheme="minorHAnsi"/>
          <w:color w:val="000000" w:themeColor="text1"/>
        </w:rPr>
        <w:t xml:space="preserve">located approximately </w:t>
      </w:r>
      <w:r w:rsidR="001B11B0" w:rsidRPr="00124093">
        <w:rPr>
          <w:rFonts w:asciiTheme="minorHAnsi" w:hAnsiTheme="minorHAnsi"/>
          <w:color w:val="000000" w:themeColor="text1"/>
        </w:rPr>
        <w:t>half</w:t>
      </w:r>
      <w:r w:rsidRPr="00124093">
        <w:rPr>
          <w:rFonts w:asciiTheme="minorHAnsi" w:hAnsiTheme="minorHAnsi"/>
          <w:color w:val="000000" w:themeColor="text1"/>
        </w:rPr>
        <w:t xml:space="preserve">way up the fishway. There are no robust assessments of inland </w:t>
      </w:r>
      <w:r w:rsidR="001B11B0" w:rsidRPr="00124093">
        <w:rPr>
          <w:rFonts w:asciiTheme="minorHAnsi" w:hAnsiTheme="minorHAnsi"/>
          <w:color w:val="000000" w:themeColor="text1"/>
        </w:rPr>
        <w:t>rock</w:t>
      </w:r>
      <w:r w:rsidR="001B11B0">
        <w:rPr>
          <w:rFonts w:asciiTheme="minorHAnsi" w:hAnsiTheme="minorHAnsi"/>
          <w:color w:val="000000" w:themeColor="text1"/>
        </w:rPr>
        <w:t>-</w:t>
      </w:r>
      <w:r w:rsidRPr="00124093">
        <w:rPr>
          <w:rFonts w:asciiTheme="minorHAnsi" w:hAnsiTheme="minorHAnsi"/>
          <w:color w:val="000000" w:themeColor="text1"/>
        </w:rPr>
        <w:t>ramp fishways from within Australia</w:t>
      </w:r>
      <w:r w:rsidR="001B11B0">
        <w:rPr>
          <w:rFonts w:asciiTheme="minorHAnsi" w:hAnsiTheme="minorHAnsi"/>
          <w:color w:val="000000" w:themeColor="text1"/>
        </w:rPr>
        <w:t>,</w:t>
      </w:r>
      <w:r w:rsidRPr="00124093">
        <w:rPr>
          <w:rFonts w:asciiTheme="minorHAnsi" w:hAnsiTheme="minorHAnsi"/>
          <w:color w:val="000000" w:themeColor="text1"/>
        </w:rPr>
        <w:t xml:space="preserve"> and this is a major data gap </w:t>
      </w:r>
      <w:r w:rsidR="00415A49">
        <w:rPr>
          <w:rFonts w:asciiTheme="minorHAnsi" w:hAnsiTheme="minorHAnsi"/>
          <w:color w:val="000000" w:themeColor="text1"/>
        </w:rPr>
        <w:t>in</w:t>
      </w:r>
      <w:r w:rsidR="00415A49" w:rsidRPr="00124093">
        <w:rPr>
          <w:rFonts w:asciiTheme="minorHAnsi" w:hAnsiTheme="minorHAnsi"/>
          <w:color w:val="000000" w:themeColor="text1"/>
        </w:rPr>
        <w:t xml:space="preserve"> </w:t>
      </w:r>
      <w:r w:rsidRPr="00124093">
        <w:rPr>
          <w:rFonts w:asciiTheme="minorHAnsi" w:hAnsiTheme="minorHAnsi"/>
          <w:color w:val="000000" w:themeColor="text1"/>
        </w:rPr>
        <w:t>understanding the efficiency of these structures.</w:t>
      </w:r>
    </w:p>
    <w:p w14:paraId="1C8EF095" w14:textId="77777777" w:rsidR="007666C7" w:rsidRPr="00124093" w:rsidRDefault="007666C7" w:rsidP="00124093">
      <w:pPr>
        <w:spacing w:after="113" w:line="240" w:lineRule="atLeast"/>
        <w:rPr>
          <w:rFonts w:asciiTheme="minorHAnsi" w:hAnsiTheme="minorHAnsi" w:cs="Arial"/>
          <w:b/>
          <w:bCs/>
          <w:sz w:val="20"/>
          <w:szCs w:val="22"/>
        </w:rPr>
      </w:pPr>
    </w:p>
    <w:p w14:paraId="3100DC90" w14:textId="1C3097F6" w:rsidR="007666C7" w:rsidRPr="00124093" w:rsidRDefault="007666C7" w:rsidP="00124093">
      <w:pPr>
        <w:pStyle w:val="Caption"/>
        <w:spacing w:after="113" w:line="240" w:lineRule="atLeast"/>
        <w:rPr>
          <w:rFonts w:asciiTheme="minorHAnsi" w:hAnsiTheme="minorHAnsi"/>
          <w:b w:val="0"/>
        </w:rPr>
      </w:pPr>
      <w:bookmarkStart w:id="116" w:name="Table6"/>
      <w:r w:rsidRPr="00124093">
        <w:rPr>
          <w:rFonts w:asciiTheme="minorHAnsi" w:hAnsiTheme="minorHAnsi"/>
        </w:rPr>
        <w:t xml:space="preserve">Table </w:t>
      </w:r>
      <w:r w:rsidR="00256B70">
        <w:rPr>
          <w:rFonts w:asciiTheme="minorHAnsi" w:hAnsiTheme="minorHAnsi"/>
        </w:rPr>
        <w:t>S8</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 xml:space="preserve">Specifications of </w:t>
      </w:r>
      <w:r w:rsidR="00FF1073">
        <w:rPr>
          <w:rFonts w:asciiTheme="minorHAnsi" w:hAnsiTheme="minorHAnsi"/>
          <w:b w:val="0"/>
        </w:rPr>
        <w:t xml:space="preserve">some </w:t>
      </w:r>
      <w:r w:rsidRPr="00124093">
        <w:rPr>
          <w:rFonts w:asciiTheme="minorHAnsi" w:hAnsiTheme="minorHAnsi"/>
          <w:b w:val="0"/>
        </w:rPr>
        <w:t xml:space="preserve">inland </w:t>
      </w:r>
      <w:r w:rsidR="0002626B" w:rsidRPr="00124093">
        <w:rPr>
          <w:rFonts w:asciiTheme="minorHAnsi" w:hAnsiTheme="minorHAnsi"/>
          <w:b w:val="0"/>
        </w:rPr>
        <w:t>rock</w:t>
      </w:r>
      <w:r w:rsidR="0002626B">
        <w:rPr>
          <w:rFonts w:asciiTheme="minorHAnsi" w:hAnsiTheme="minorHAnsi"/>
          <w:b w:val="0"/>
        </w:rPr>
        <w:t>-</w:t>
      </w:r>
      <w:r w:rsidRPr="00124093">
        <w:rPr>
          <w:rFonts w:asciiTheme="minorHAnsi" w:hAnsiTheme="minorHAnsi"/>
          <w:b w:val="0"/>
        </w:rPr>
        <w:t>ramp fishways</w:t>
      </w:r>
      <w:bookmarkEnd w:id="116"/>
      <w:r w:rsidR="0002626B">
        <w:rPr>
          <w:rFonts w:asciiTheme="minorHAnsi" w:hAnsiTheme="minorHAnsi"/>
          <w:b w:val="0"/>
        </w:rPr>
        <w:t>.</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771"/>
        <w:gridCol w:w="1772"/>
        <w:gridCol w:w="1772"/>
        <w:gridCol w:w="1772"/>
      </w:tblGrid>
      <w:tr w:rsidR="00415A49" w:rsidRPr="001B11B0" w14:paraId="1BB47F4C" w14:textId="77777777" w:rsidTr="00415A49">
        <w:trPr>
          <w:trHeight w:val="300"/>
        </w:trPr>
        <w:tc>
          <w:tcPr>
            <w:tcW w:w="2567" w:type="dxa"/>
            <w:noWrap/>
            <w:hideMark/>
          </w:tcPr>
          <w:p w14:paraId="091A50B7" w14:textId="77777777" w:rsidR="007666C7" w:rsidRPr="006A003C" w:rsidRDefault="007666C7" w:rsidP="00124093">
            <w:pPr>
              <w:rPr>
                <w:rFonts w:asciiTheme="minorHAnsi" w:hAnsiTheme="minorHAnsi"/>
                <w:b/>
                <w:color w:val="000000"/>
                <w:sz w:val="20"/>
                <w:szCs w:val="20"/>
              </w:rPr>
            </w:pPr>
            <w:r w:rsidRPr="006A003C">
              <w:rPr>
                <w:rFonts w:asciiTheme="minorHAnsi" w:hAnsiTheme="minorHAnsi"/>
                <w:b/>
                <w:color w:val="000000"/>
                <w:sz w:val="20"/>
                <w:szCs w:val="20"/>
              </w:rPr>
              <w:t>Specifications</w:t>
            </w:r>
          </w:p>
        </w:tc>
        <w:tc>
          <w:tcPr>
            <w:tcW w:w="1771" w:type="dxa"/>
            <w:noWrap/>
          </w:tcPr>
          <w:p w14:paraId="51972C22" w14:textId="77777777" w:rsidR="007666C7" w:rsidRPr="006A003C" w:rsidRDefault="007666C7" w:rsidP="00124093">
            <w:pPr>
              <w:rPr>
                <w:rFonts w:asciiTheme="minorHAnsi" w:hAnsiTheme="minorHAnsi"/>
                <w:b/>
                <w:color w:val="000000"/>
                <w:sz w:val="20"/>
                <w:szCs w:val="20"/>
              </w:rPr>
            </w:pPr>
            <w:r w:rsidRPr="006A003C">
              <w:rPr>
                <w:rFonts w:asciiTheme="minorHAnsi" w:hAnsiTheme="minorHAnsi"/>
                <w:b/>
                <w:color w:val="000000"/>
                <w:sz w:val="20"/>
                <w:szCs w:val="20"/>
              </w:rPr>
              <w:t>Wangaratta Weir – Ovens River</w:t>
            </w:r>
          </w:p>
        </w:tc>
        <w:tc>
          <w:tcPr>
            <w:tcW w:w="1772" w:type="dxa"/>
          </w:tcPr>
          <w:p w14:paraId="2F850246" w14:textId="77777777" w:rsidR="007666C7" w:rsidRPr="006A003C" w:rsidRDefault="007666C7" w:rsidP="00124093">
            <w:pPr>
              <w:rPr>
                <w:rFonts w:asciiTheme="minorHAnsi" w:hAnsiTheme="minorHAnsi"/>
                <w:b/>
                <w:sz w:val="20"/>
                <w:szCs w:val="20"/>
              </w:rPr>
            </w:pPr>
            <w:r w:rsidRPr="006A003C">
              <w:rPr>
                <w:rFonts w:asciiTheme="minorHAnsi" w:hAnsiTheme="minorHAnsi"/>
                <w:b/>
                <w:sz w:val="20"/>
                <w:szCs w:val="20"/>
              </w:rPr>
              <w:t>Shepparton Weir – Goulburn River</w:t>
            </w:r>
          </w:p>
        </w:tc>
        <w:tc>
          <w:tcPr>
            <w:tcW w:w="1772" w:type="dxa"/>
          </w:tcPr>
          <w:p w14:paraId="1CB4FCD1" w14:textId="77777777" w:rsidR="007666C7" w:rsidRPr="006A003C" w:rsidRDefault="007666C7" w:rsidP="00124093">
            <w:pPr>
              <w:rPr>
                <w:rFonts w:asciiTheme="minorHAnsi" w:hAnsiTheme="minorHAnsi"/>
                <w:b/>
                <w:sz w:val="20"/>
                <w:szCs w:val="20"/>
              </w:rPr>
            </w:pPr>
            <w:r w:rsidRPr="006A003C">
              <w:rPr>
                <w:rFonts w:asciiTheme="minorHAnsi" w:hAnsiTheme="minorHAnsi"/>
                <w:b/>
                <w:sz w:val="20"/>
                <w:szCs w:val="20"/>
              </w:rPr>
              <w:t>Sugarloaf Creek</w:t>
            </w:r>
          </w:p>
          <w:p w14:paraId="6653990B" w14:textId="77777777" w:rsidR="007666C7" w:rsidRPr="006A003C" w:rsidRDefault="007666C7" w:rsidP="00124093">
            <w:pPr>
              <w:rPr>
                <w:rFonts w:asciiTheme="minorHAnsi" w:hAnsiTheme="minorHAnsi"/>
                <w:b/>
                <w:color w:val="000000"/>
                <w:sz w:val="20"/>
                <w:szCs w:val="20"/>
              </w:rPr>
            </w:pPr>
          </w:p>
        </w:tc>
        <w:tc>
          <w:tcPr>
            <w:tcW w:w="1772" w:type="dxa"/>
          </w:tcPr>
          <w:p w14:paraId="4EB1F298" w14:textId="0F428000" w:rsidR="007666C7" w:rsidRPr="006A003C" w:rsidRDefault="007666C7" w:rsidP="00124093">
            <w:pPr>
              <w:rPr>
                <w:rFonts w:asciiTheme="minorHAnsi" w:hAnsiTheme="minorHAnsi"/>
                <w:b/>
                <w:color w:val="000000"/>
                <w:sz w:val="20"/>
                <w:szCs w:val="20"/>
              </w:rPr>
            </w:pPr>
            <w:r w:rsidRPr="006A003C">
              <w:rPr>
                <w:rFonts w:asciiTheme="minorHAnsi" w:hAnsiTheme="minorHAnsi"/>
                <w:b/>
                <w:sz w:val="20"/>
                <w:szCs w:val="20"/>
              </w:rPr>
              <w:t>Echuca Weir – Campaspe River</w:t>
            </w:r>
          </w:p>
        </w:tc>
      </w:tr>
      <w:tr w:rsidR="00415A49" w:rsidRPr="000F75B7" w14:paraId="4881F476" w14:textId="77777777" w:rsidTr="00415A49">
        <w:trPr>
          <w:trHeight w:val="300"/>
        </w:trPr>
        <w:tc>
          <w:tcPr>
            <w:tcW w:w="2567" w:type="dxa"/>
            <w:noWrap/>
            <w:hideMark/>
          </w:tcPr>
          <w:p w14:paraId="7684446C"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Construction date</w:t>
            </w:r>
          </w:p>
        </w:tc>
        <w:tc>
          <w:tcPr>
            <w:tcW w:w="1771" w:type="dxa"/>
            <w:noWrap/>
          </w:tcPr>
          <w:p w14:paraId="4B41DDD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2010</w:t>
            </w:r>
          </w:p>
        </w:tc>
        <w:tc>
          <w:tcPr>
            <w:tcW w:w="1772" w:type="dxa"/>
          </w:tcPr>
          <w:p w14:paraId="38E77B0F"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2009</w:t>
            </w:r>
          </w:p>
        </w:tc>
        <w:tc>
          <w:tcPr>
            <w:tcW w:w="1772" w:type="dxa"/>
          </w:tcPr>
          <w:p w14:paraId="2368CA03"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2010</w:t>
            </w:r>
          </w:p>
        </w:tc>
        <w:tc>
          <w:tcPr>
            <w:tcW w:w="1772" w:type="dxa"/>
          </w:tcPr>
          <w:p w14:paraId="061AAD9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2014</w:t>
            </w:r>
          </w:p>
        </w:tc>
      </w:tr>
      <w:tr w:rsidR="00415A49" w:rsidRPr="000F75B7" w14:paraId="6401D050" w14:textId="77777777" w:rsidTr="00415A49">
        <w:trPr>
          <w:trHeight w:val="300"/>
        </w:trPr>
        <w:tc>
          <w:tcPr>
            <w:tcW w:w="2567" w:type="dxa"/>
            <w:noWrap/>
            <w:hideMark/>
          </w:tcPr>
          <w:p w14:paraId="3C8C29B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Rock fishway type</w:t>
            </w:r>
          </w:p>
        </w:tc>
        <w:tc>
          <w:tcPr>
            <w:tcW w:w="1771" w:type="dxa"/>
            <w:noWrap/>
          </w:tcPr>
          <w:p w14:paraId="6828F299" w14:textId="68BEF60E" w:rsidR="007666C7" w:rsidRPr="006A003C" w:rsidRDefault="001B11B0" w:rsidP="00124093">
            <w:pPr>
              <w:rPr>
                <w:rFonts w:asciiTheme="minorHAnsi" w:hAnsiTheme="minorHAnsi"/>
                <w:color w:val="000000"/>
                <w:sz w:val="20"/>
                <w:szCs w:val="20"/>
              </w:rPr>
            </w:pPr>
            <w:r w:rsidRPr="006A003C">
              <w:rPr>
                <w:rFonts w:asciiTheme="minorHAnsi" w:hAnsiTheme="minorHAnsi"/>
                <w:color w:val="000000"/>
                <w:sz w:val="20"/>
                <w:szCs w:val="20"/>
              </w:rPr>
              <w:t>Full-river-</w:t>
            </w:r>
            <w:r w:rsidR="007666C7" w:rsidRPr="006A003C">
              <w:rPr>
                <w:rFonts w:asciiTheme="minorHAnsi" w:hAnsiTheme="minorHAnsi"/>
                <w:color w:val="000000"/>
                <w:sz w:val="20"/>
                <w:szCs w:val="20"/>
              </w:rPr>
              <w:t>width lateral ridge</w:t>
            </w:r>
          </w:p>
        </w:tc>
        <w:tc>
          <w:tcPr>
            <w:tcW w:w="1772" w:type="dxa"/>
          </w:tcPr>
          <w:p w14:paraId="05EFBC5D" w14:textId="6CF4904D" w:rsidR="007666C7" w:rsidRPr="006A003C" w:rsidRDefault="001B11B0" w:rsidP="00124093">
            <w:pPr>
              <w:rPr>
                <w:rFonts w:asciiTheme="minorHAnsi" w:hAnsiTheme="minorHAnsi"/>
                <w:color w:val="000000"/>
                <w:sz w:val="20"/>
                <w:szCs w:val="20"/>
              </w:rPr>
            </w:pPr>
            <w:r w:rsidRPr="006A003C">
              <w:rPr>
                <w:rFonts w:asciiTheme="minorHAnsi" w:hAnsiTheme="minorHAnsi"/>
                <w:color w:val="000000"/>
                <w:sz w:val="20"/>
                <w:szCs w:val="20"/>
              </w:rPr>
              <w:t>Full-river-</w:t>
            </w:r>
            <w:r w:rsidR="007666C7" w:rsidRPr="006A003C">
              <w:rPr>
                <w:rFonts w:asciiTheme="minorHAnsi" w:hAnsiTheme="minorHAnsi"/>
                <w:color w:val="000000"/>
                <w:sz w:val="20"/>
                <w:szCs w:val="20"/>
              </w:rPr>
              <w:t>width lateral ridge</w:t>
            </w:r>
          </w:p>
        </w:tc>
        <w:tc>
          <w:tcPr>
            <w:tcW w:w="1772" w:type="dxa"/>
          </w:tcPr>
          <w:p w14:paraId="5919FB06" w14:textId="1CF5055B" w:rsidR="007666C7" w:rsidRPr="006A003C" w:rsidRDefault="001B11B0" w:rsidP="00124093">
            <w:pPr>
              <w:rPr>
                <w:rFonts w:asciiTheme="minorHAnsi" w:hAnsiTheme="minorHAnsi"/>
                <w:color w:val="000000"/>
                <w:sz w:val="20"/>
                <w:szCs w:val="20"/>
              </w:rPr>
            </w:pPr>
            <w:r w:rsidRPr="006A003C">
              <w:rPr>
                <w:rFonts w:asciiTheme="minorHAnsi" w:hAnsiTheme="minorHAnsi"/>
                <w:color w:val="000000"/>
                <w:sz w:val="20"/>
                <w:szCs w:val="20"/>
              </w:rPr>
              <w:t>Partial-river-</w:t>
            </w:r>
            <w:r w:rsidR="007666C7" w:rsidRPr="006A003C">
              <w:rPr>
                <w:rFonts w:asciiTheme="minorHAnsi" w:hAnsiTheme="minorHAnsi"/>
                <w:color w:val="000000"/>
                <w:sz w:val="20"/>
                <w:szCs w:val="20"/>
              </w:rPr>
              <w:t>width lateral ridge</w:t>
            </w:r>
          </w:p>
        </w:tc>
        <w:tc>
          <w:tcPr>
            <w:tcW w:w="1772" w:type="dxa"/>
          </w:tcPr>
          <w:p w14:paraId="54BFFAB5" w14:textId="399C7807" w:rsidR="007666C7" w:rsidRPr="006A003C" w:rsidRDefault="001B11B0" w:rsidP="00124093">
            <w:pPr>
              <w:rPr>
                <w:rFonts w:asciiTheme="minorHAnsi" w:hAnsiTheme="minorHAnsi"/>
                <w:color w:val="000000"/>
                <w:sz w:val="20"/>
                <w:szCs w:val="20"/>
              </w:rPr>
            </w:pPr>
            <w:r w:rsidRPr="006A003C">
              <w:rPr>
                <w:rFonts w:asciiTheme="minorHAnsi" w:hAnsiTheme="minorHAnsi"/>
                <w:color w:val="000000"/>
                <w:sz w:val="20"/>
                <w:szCs w:val="20"/>
              </w:rPr>
              <w:t>Full-river-</w:t>
            </w:r>
            <w:r w:rsidR="007666C7" w:rsidRPr="006A003C">
              <w:rPr>
                <w:rFonts w:asciiTheme="minorHAnsi" w:hAnsiTheme="minorHAnsi"/>
                <w:color w:val="000000"/>
                <w:sz w:val="20"/>
                <w:szCs w:val="20"/>
              </w:rPr>
              <w:t>width lateral ridge</w:t>
            </w:r>
          </w:p>
        </w:tc>
      </w:tr>
      <w:tr w:rsidR="00415A49" w:rsidRPr="000F75B7" w14:paraId="15847390" w14:textId="77777777" w:rsidTr="00415A49">
        <w:trPr>
          <w:trHeight w:val="300"/>
        </w:trPr>
        <w:tc>
          <w:tcPr>
            <w:tcW w:w="2567" w:type="dxa"/>
            <w:noWrap/>
            <w:hideMark/>
          </w:tcPr>
          <w:p w14:paraId="34A16FBE" w14:textId="42B571F2"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Width of weir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3048AE5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13</w:t>
            </w:r>
          </w:p>
        </w:tc>
        <w:tc>
          <w:tcPr>
            <w:tcW w:w="1772" w:type="dxa"/>
          </w:tcPr>
          <w:p w14:paraId="6F54B257"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35</w:t>
            </w:r>
          </w:p>
        </w:tc>
        <w:tc>
          <w:tcPr>
            <w:tcW w:w="1772" w:type="dxa"/>
          </w:tcPr>
          <w:p w14:paraId="1F4AAE0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30</w:t>
            </w:r>
          </w:p>
        </w:tc>
        <w:tc>
          <w:tcPr>
            <w:tcW w:w="1772" w:type="dxa"/>
          </w:tcPr>
          <w:p w14:paraId="0F0387FB"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18</w:t>
            </w:r>
          </w:p>
        </w:tc>
      </w:tr>
      <w:tr w:rsidR="00415A49" w:rsidRPr="000F75B7" w14:paraId="79E1BD05" w14:textId="77777777" w:rsidTr="00415A49">
        <w:trPr>
          <w:trHeight w:val="300"/>
        </w:trPr>
        <w:tc>
          <w:tcPr>
            <w:tcW w:w="2567" w:type="dxa"/>
            <w:noWrap/>
            <w:hideMark/>
          </w:tcPr>
          <w:p w14:paraId="15522AD0" w14:textId="45E11CB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Differential head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0C413CB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1.1</w:t>
            </w:r>
          </w:p>
        </w:tc>
        <w:tc>
          <w:tcPr>
            <w:tcW w:w="1772" w:type="dxa"/>
          </w:tcPr>
          <w:p w14:paraId="3DC1FE9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1.8</w:t>
            </w:r>
          </w:p>
        </w:tc>
        <w:tc>
          <w:tcPr>
            <w:tcW w:w="1772" w:type="dxa"/>
          </w:tcPr>
          <w:p w14:paraId="56508161"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0.9</w:t>
            </w:r>
          </w:p>
        </w:tc>
        <w:tc>
          <w:tcPr>
            <w:tcW w:w="1772" w:type="dxa"/>
          </w:tcPr>
          <w:p w14:paraId="69804B9D"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0.66</w:t>
            </w:r>
          </w:p>
        </w:tc>
      </w:tr>
      <w:tr w:rsidR="00415A49" w:rsidRPr="000F75B7" w14:paraId="014A7894" w14:textId="77777777" w:rsidTr="00415A49">
        <w:trPr>
          <w:trHeight w:val="300"/>
        </w:trPr>
        <w:tc>
          <w:tcPr>
            <w:tcW w:w="2567" w:type="dxa"/>
            <w:noWrap/>
            <w:hideMark/>
          </w:tcPr>
          <w:p w14:paraId="641D53BD"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Longitudinal slope</w:t>
            </w:r>
          </w:p>
        </w:tc>
        <w:tc>
          <w:tcPr>
            <w:tcW w:w="1771" w:type="dxa"/>
            <w:noWrap/>
          </w:tcPr>
          <w:p w14:paraId="54225B4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1v:20h</w:t>
            </w:r>
          </w:p>
        </w:tc>
        <w:tc>
          <w:tcPr>
            <w:tcW w:w="1772" w:type="dxa"/>
          </w:tcPr>
          <w:p w14:paraId="451519B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1v:20h</w:t>
            </w:r>
          </w:p>
        </w:tc>
        <w:tc>
          <w:tcPr>
            <w:tcW w:w="1772" w:type="dxa"/>
          </w:tcPr>
          <w:p w14:paraId="5588A10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1v:20h</w:t>
            </w:r>
          </w:p>
        </w:tc>
        <w:tc>
          <w:tcPr>
            <w:tcW w:w="1772" w:type="dxa"/>
          </w:tcPr>
          <w:p w14:paraId="7595722F"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1v:18h</w:t>
            </w:r>
          </w:p>
        </w:tc>
      </w:tr>
      <w:tr w:rsidR="00415A49" w:rsidRPr="000F75B7" w14:paraId="777E8D0A" w14:textId="77777777" w:rsidTr="00415A49">
        <w:trPr>
          <w:trHeight w:val="300"/>
        </w:trPr>
        <w:tc>
          <w:tcPr>
            <w:tcW w:w="2567" w:type="dxa"/>
            <w:noWrap/>
            <w:hideMark/>
          </w:tcPr>
          <w:p w14:paraId="210070D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Lateral (bank-to-bank) slope</w:t>
            </w:r>
          </w:p>
        </w:tc>
        <w:tc>
          <w:tcPr>
            <w:tcW w:w="1771" w:type="dxa"/>
            <w:noWrap/>
          </w:tcPr>
          <w:p w14:paraId="28F61FAF"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052A3C4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40582F4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12198135"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r>
      <w:tr w:rsidR="00415A49" w:rsidRPr="000F75B7" w14:paraId="2A9AD233" w14:textId="77777777" w:rsidTr="00415A49">
        <w:trPr>
          <w:trHeight w:val="300"/>
        </w:trPr>
        <w:tc>
          <w:tcPr>
            <w:tcW w:w="2567" w:type="dxa"/>
            <w:noWrap/>
            <w:hideMark/>
          </w:tcPr>
          <w:p w14:paraId="4CF5C11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Resting pool</w:t>
            </w:r>
          </w:p>
        </w:tc>
        <w:tc>
          <w:tcPr>
            <w:tcW w:w="1771" w:type="dxa"/>
            <w:noWrap/>
          </w:tcPr>
          <w:p w14:paraId="0AFCED44"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24270ABE"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08D3E7F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Yes</w:t>
            </w:r>
          </w:p>
        </w:tc>
        <w:tc>
          <w:tcPr>
            <w:tcW w:w="1772" w:type="dxa"/>
          </w:tcPr>
          <w:p w14:paraId="44772A33"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No</w:t>
            </w:r>
          </w:p>
        </w:tc>
      </w:tr>
      <w:tr w:rsidR="00415A49" w:rsidRPr="000F75B7" w14:paraId="33E9A9F8" w14:textId="77777777" w:rsidTr="00415A49">
        <w:trPr>
          <w:trHeight w:val="300"/>
        </w:trPr>
        <w:tc>
          <w:tcPr>
            <w:tcW w:w="2567" w:type="dxa"/>
            <w:noWrap/>
            <w:hideMark/>
          </w:tcPr>
          <w:p w14:paraId="107EC90B" w14:textId="681877F8"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Head loss per ridge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6AF36EA7"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0.1</w:t>
            </w:r>
          </w:p>
        </w:tc>
        <w:tc>
          <w:tcPr>
            <w:tcW w:w="1772" w:type="dxa"/>
          </w:tcPr>
          <w:p w14:paraId="17E8FDB3"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0.1</w:t>
            </w:r>
          </w:p>
        </w:tc>
        <w:tc>
          <w:tcPr>
            <w:tcW w:w="1772" w:type="dxa"/>
          </w:tcPr>
          <w:p w14:paraId="6059676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0.1</w:t>
            </w:r>
          </w:p>
        </w:tc>
        <w:tc>
          <w:tcPr>
            <w:tcW w:w="1772" w:type="dxa"/>
          </w:tcPr>
          <w:p w14:paraId="60E1078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0.11</w:t>
            </w:r>
          </w:p>
        </w:tc>
      </w:tr>
      <w:tr w:rsidR="00415A49" w:rsidRPr="000F75B7" w14:paraId="1806CA64" w14:textId="77777777" w:rsidTr="00415A49">
        <w:trPr>
          <w:trHeight w:val="300"/>
        </w:trPr>
        <w:tc>
          <w:tcPr>
            <w:tcW w:w="2567" w:type="dxa"/>
            <w:noWrap/>
            <w:hideMark/>
          </w:tcPr>
          <w:p w14:paraId="262A5B3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No. of pools</w:t>
            </w:r>
          </w:p>
        </w:tc>
        <w:tc>
          <w:tcPr>
            <w:tcW w:w="1771" w:type="dxa"/>
            <w:noWrap/>
          </w:tcPr>
          <w:p w14:paraId="41FA622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10</w:t>
            </w:r>
          </w:p>
        </w:tc>
        <w:tc>
          <w:tcPr>
            <w:tcW w:w="1772" w:type="dxa"/>
          </w:tcPr>
          <w:p w14:paraId="3D94B18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17</w:t>
            </w:r>
          </w:p>
        </w:tc>
        <w:tc>
          <w:tcPr>
            <w:tcW w:w="1772" w:type="dxa"/>
          </w:tcPr>
          <w:p w14:paraId="0C6BAB2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8</w:t>
            </w:r>
          </w:p>
        </w:tc>
        <w:tc>
          <w:tcPr>
            <w:tcW w:w="1772" w:type="dxa"/>
          </w:tcPr>
          <w:p w14:paraId="19922E4C"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5</w:t>
            </w:r>
          </w:p>
        </w:tc>
      </w:tr>
      <w:tr w:rsidR="00415A49" w:rsidRPr="000F75B7" w14:paraId="50A1E9D5" w14:textId="77777777" w:rsidTr="00415A49">
        <w:trPr>
          <w:trHeight w:val="300"/>
        </w:trPr>
        <w:tc>
          <w:tcPr>
            <w:tcW w:w="2567" w:type="dxa"/>
            <w:noWrap/>
            <w:hideMark/>
          </w:tcPr>
          <w:p w14:paraId="578F1B52" w14:textId="0DBF41DC"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Dimensions of pools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2817ED16" w14:textId="7D4E4373"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2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 xml:space="preserve"> long</w:t>
            </w:r>
          </w:p>
        </w:tc>
        <w:tc>
          <w:tcPr>
            <w:tcW w:w="1772" w:type="dxa"/>
          </w:tcPr>
          <w:p w14:paraId="38EF25BB" w14:textId="3E7E8B43"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2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 xml:space="preserve"> long</w:t>
            </w:r>
          </w:p>
        </w:tc>
        <w:tc>
          <w:tcPr>
            <w:tcW w:w="1772" w:type="dxa"/>
          </w:tcPr>
          <w:p w14:paraId="49874E60" w14:textId="06A6ED9F"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2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 xml:space="preserve"> long </w:t>
            </w:r>
            <w:r w:rsidR="001B11B0" w:rsidRPr="006A003C">
              <w:rPr>
                <w:rFonts w:asciiTheme="minorHAnsi" w:hAnsiTheme="minorHAnsi"/>
                <w:color w:val="000000"/>
                <w:sz w:val="20"/>
                <w:szCs w:val="20"/>
              </w:rPr>
              <w:sym w:font="Symbol" w:char="F0B4"/>
            </w:r>
            <w:r w:rsidRPr="006A003C">
              <w:rPr>
                <w:rFonts w:asciiTheme="minorHAnsi" w:hAnsiTheme="minorHAnsi"/>
                <w:color w:val="000000"/>
                <w:sz w:val="20"/>
                <w:szCs w:val="20"/>
              </w:rPr>
              <w:t xml:space="preserve"> 6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 xml:space="preserve"> wide</w:t>
            </w:r>
          </w:p>
        </w:tc>
        <w:tc>
          <w:tcPr>
            <w:tcW w:w="1772" w:type="dxa"/>
          </w:tcPr>
          <w:p w14:paraId="66D691BD" w14:textId="4CF6A39C"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 xml:space="preserve">1.8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 xml:space="preserve"> long</w:t>
            </w:r>
          </w:p>
        </w:tc>
      </w:tr>
      <w:tr w:rsidR="00415A49" w:rsidRPr="000F75B7" w14:paraId="5ED6F75C" w14:textId="77777777" w:rsidTr="00415A49">
        <w:trPr>
          <w:trHeight w:val="300"/>
        </w:trPr>
        <w:tc>
          <w:tcPr>
            <w:tcW w:w="2567" w:type="dxa"/>
            <w:noWrap/>
            <w:hideMark/>
          </w:tcPr>
          <w:p w14:paraId="6E9478FA" w14:textId="78A902D8"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Depth of pools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50F1FE8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0.4</w:t>
            </w:r>
          </w:p>
        </w:tc>
        <w:tc>
          <w:tcPr>
            <w:tcW w:w="1772" w:type="dxa"/>
          </w:tcPr>
          <w:p w14:paraId="6EBEC760"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0.4</w:t>
            </w:r>
          </w:p>
        </w:tc>
        <w:tc>
          <w:tcPr>
            <w:tcW w:w="1772" w:type="dxa"/>
          </w:tcPr>
          <w:p w14:paraId="27F3A683"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0.4</w:t>
            </w:r>
          </w:p>
        </w:tc>
        <w:tc>
          <w:tcPr>
            <w:tcW w:w="1772" w:type="dxa"/>
          </w:tcPr>
          <w:p w14:paraId="4947B42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0.5</w:t>
            </w:r>
          </w:p>
        </w:tc>
      </w:tr>
      <w:tr w:rsidR="00415A49" w:rsidRPr="000F75B7" w14:paraId="1398CF59" w14:textId="77777777" w:rsidTr="00415A49">
        <w:trPr>
          <w:trHeight w:val="300"/>
        </w:trPr>
        <w:tc>
          <w:tcPr>
            <w:tcW w:w="2567" w:type="dxa"/>
            <w:noWrap/>
            <w:hideMark/>
          </w:tcPr>
          <w:p w14:paraId="77DC714A" w14:textId="388B872E"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Maximum velocity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/s)</w:t>
            </w:r>
          </w:p>
        </w:tc>
        <w:tc>
          <w:tcPr>
            <w:tcW w:w="1771" w:type="dxa"/>
            <w:noWrap/>
          </w:tcPr>
          <w:p w14:paraId="5EF3212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1.4</w:t>
            </w:r>
          </w:p>
        </w:tc>
        <w:tc>
          <w:tcPr>
            <w:tcW w:w="1772" w:type="dxa"/>
          </w:tcPr>
          <w:p w14:paraId="304C16B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1.4</w:t>
            </w:r>
          </w:p>
        </w:tc>
        <w:tc>
          <w:tcPr>
            <w:tcW w:w="1772" w:type="dxa"/>
          </w:tcPr>
          <w:p w14:paraId="720FFE6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1.4</w:t>
            </w:r>
          </w:p>
        </w:tc>
        <w:tc>
          <w:tcPr>
            <w:tcW w:w="1772" w:type="dxa"/>
          </w:tcPr>
          <w:p w14:paraId="6A9FE81F"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1.6</w:t>
            </w:r>
          </w:p>
        </w:tc>
      </w:tr>
      <w:tr w:rsidR="00415A49" w:rsidRPr="000F75B7" w14:paraId="1F7CFE8F" w14:textId="77777777" w:rsidTr="00415A49">
        <w:trPr>
          <w:trHeight w:val="300"/>
        </w:trPr>
        <w:tc>
          <w:tcPr>
            <w:tcW w:w="2567" w:type="dxa"/>
            <w:noWrap/>
            <w:hideMark/>
          </w:tcPr>
          <w:p w14:paraId="685733E4" w14:textId="5BCDBC23"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Turbulence (</w:t>
            </w:r>
            <w:r w:rsidR="001B11B0" w:rsidRPr="006A003C">
              <w:rPr>
                <w:rFonts w:asciiTheme="minorHAnsi" w:hAnsiTheme="minorHAnsi"/>
                <w:color w:val="000000"/>
                <w:sz w:val="20"/>
                <w:szCs w:val="20"/>
              </w:rPr>
              <w:t>W</w:t>
            </w:r>
            <w:r w:rsidRPr="006A003C">
              <w:rPr>
                <w:rFonts w:asciiTheme="minorHAnsi" w:hAnsiTheme="minorHAnsi"/>
                <w:color w:val="000000"/>
                <w:sz w:val="20"/>
                <w:szCs w:val="20"/>
              </w:rPr>
              <w:t>/m</w:t>
            </w:r>
            <w:r w:rsidRPr="006A003C">
              <w:rPr>
                <w:rFonts w:asciiTheme="minorHAnsi" w:hAnsiTheme="minorHAnsi"/>
                <w:color w:val="000000"/>
                <w:sz w:val="20"/>
                <w:szCs w:val="20"/>
                <w:vertAlign w:val="superscript"/>
              </w:rPr>
              <w:t>3</w:t>
            </w:r>
            <w:r w:rsidRPr="006A003C">
              <w:rPr>
                <w:rFonts w:asciiTheme="minorHAnsi" w:hAnsiTheme="minorHAnsi"/>
                <w:color w:val="000000"/>
                <w:sz w:val="20"/>
                <w:szCs w:val="20"/>
              </w:rPr>
              <w:t>)</w:t>
            </w:r>
          </w:p>
        </w:tc>
        <w:tc>
          <w:tcPr>
            <w:tcW w:w="1771" w:type="dxa"/>
            <w:noWrap/>
          </w:tcPr>
          <w:p w14:paraId="746E9242"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w:t>
            </w:r>
          </w:p>
        </w:tc>
        <w:tc>
          <w:tcPr>
            <w:tcW w:w="1772" w:type="dxa"/>
          </w:tcPr>
          <w:p w14:paraId="50EDE569"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w:t>
            </w:r>
          </w:p>
        </w:tc>
        <w:tc>
          <w:tcPr>
            <w:tcW w:w="1772" w:type="dxa"/>
          </w:tcPr>
          <w:p w14:paraId="5186DBA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w:t>
            </w:r>
          </w:p>
        </w:tc>
        <w:tc>
          <w:tcPr>
            <w:tcW w:w="1772" w:type="dxa"/>
          </w:tcPr>
          <w:p w14:paraId="3DA5DF86"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20</w:t>
            </w:r>
          </w:p>
        </w:tc>
      </w:tr>
      <w:tr w:rsidR="00415A49" w:rsidRPr="000F75B7" w14:paraId="6176491C" w14:textId="77777777" w:rsidTr="00415A49">
        <w:trPr>
          <w:trHeight w:val="300"/>
        </w:trPr>
        <w:tc>
          <w:tcPr>
            <w:tcW w:w="2567" w:type="dxa"/>
            <w:noWrap/>
            <w:hideMark/>
          </w:tcPr>
          <w:p w14:paraId="193E767D" w14:textId="7EB76F0A"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Length of fishway (</w:t>
            </w:r>
            <w:r w:rsidR="00892676" w:rsidRPr="006A003C">
              <w:rPr>
                <w:rFonts w:asciiTheme="minorHAnsi" w:hAnsiTheme="minorHAnsi"/>
                <w:color w:val="000000"/>
                <w:sz w:val="20"/>
                <w:szCs w:val="20"/>
              </w:rPr>
              <w:t>m</w:t>
            </w:r>
            <w:r w:rsidRPr="006A003C">
              <w:rPr>
                <w:rFonts w:asciiTheme="minorHAnsi" w:hAnsiTheme="minorHAnsi"/>
                <w:color w:val="000000"/>
                <w:sz w:val="20"/>
                <w:szCs w:val="20"/>
              </w:rPr>
              <w:t>)</w:t>
            </w:r>
          </w:p>
        </w:tc>
        <w:tc>
          <w:tcPr>
            <w:tcW w:w="1771" w:type="dxa"/>
            <w:noWrap/>
          </w:tcPr>
          <w:p w14:paraId="0C545847"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25</w:t>
            </w:r>
          </w:p>
        </w:tc>
        <w:tc>
          <w:tcPr>
            <w:tcW w:w="1772" w:type="dxa"/>
          </w:tcPr>
          <w:p w14:paraId="1ACB5E7B"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36</w:t>
            </w:r>
          </w:p>
        </w:tc>
        <w:tc>
          <w:tcPr>
            <w:tcW w:w="1772" w:type="dxa"/>
          </w:tcPr>
          <w:p w14:paraId="06F4617D"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25</w:t>
            </w:r>
          </w:p>
        </w:tc>
        <w:tc>
          <w:tcPr>
            <w:tcW w:w="1772" w:type="dxa"/>
          </w:tcPr>
          <w:p w14:paraId="684CB2DA" w14:textId="77777777" w:rsidR="007666C7" w:rsidRPr="006A003C" w:rsidRDefault="007666C7" w:rsidP="00124093">
            <w:pPr>
              <w:rPr>
                <w:rFonts w:asciiTheme="minorHAnsi" w:hAnsiTheme="minorHAnsi"/>
                <w:color w:val="000000"/>
                <w:sz w:val="20"/>
                <w:szCs w:val="20"/>
              </w:rPr>
            </w:pPr>
            <w:r w:rsidRPr="006A003C">
              <w:rPr>
                <w:rFonts w:asciiTheme="minorHAnsi" w:hAnsiTheme="minorHAnsi"/>
                <w:color w:val="000000"/>
                <w:sz w:val="20"/>
                <w:szCs w:val="20"/>
              </w:rPr>
              <w:t>15</w:t>
            </w:r>
          </w:p>
        </w:tc>
      </w:tr>
    </w:tbl>
    <w:p w14:paraId="48C811E4" w14:textId="5A4A05C1" w:rsidR="001A5676" w:rsidRDefault="001A5676">
      <w:pPr>
        <w:spacing w:after="200" w:line="276" w:lineRule="auto"/>
        <w:rPr>
          <w:rFonts w:asciiTheme="minorHAnsi" w:hAnsiTheme="minorHAnsi"/>
        </w:rPr>
      </w:pPr>
      <w:r>
        <w:rPr>
          <w:rFonts w:asciiTheme="minorHAnsi" w:hAnsiTheme="minorHAnsi"/>
        </w:rPr>
        <w:br w:type="page"/>
      </w:r>
    </w:p>
    <w:p w14:paraId="5D0438CD" w14:textId="77777777" w:rsidR="007666C7" w:rsidRPr="00124093" w:rsidRDefault="007666C7" w:rsidP="007666C7">
      <w:pPr>
        <w:rPr>
          <w:rFonts w:asciiTheme="minorHAnsi" w:hAnsiTheme="minorHAnsi"/>
        </w:rPr>
      </w:pPr>
    </w:p>
    <w:p w14:paraId="0603E8D1" w14:textId="77777777" w:rsidR="007666C7" w:rsidRPr="00124093" w:rsidRDefault="00961FCF" w:rsidP="007666C7">
      <w:pPr>
        <w:rPr>
          <w:rFonts w:asciiTheme="minorHAnsi" w:hAnsiTheme="minorHAnsi"/>
        </w:rPr>
      </w:pPr>
      <w:r w:rsidRPr="00124093">
        <w:rPr>
          <w:rFonts w:asciiTheme="minorHAnsi" w:hAnsiTheme="minorHAnsi"/>
          <w:noProof/>
          <w:lang w:eastAsia="en-AU"/>
        </w:rPr>
        <w:drawing>
          <wp:inline distT="0" distB="0" distL="0" distR="0" wp14:anchorId="7DEF6727" wp14:editId="144B10AB">
            <wp:extent cx="5024120" cy="3771900"/>
            <wp:effectExtent l="25400" t="25400" r="30480" b="38100"/>
            <wp:docPr id="128" name="Picture 128" descr="C:\Documents and Settings\User\Desktop\Wang fishway photos\Ovens R-Sydney Beach Weir-Rock Ramp F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Desktop\Wang fishway photos\Ovens R-Sydney Beach Weir-Rock Ramp Fwy.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024120" cy="3771900"/>
                    </a:xfrm>
                    <a:prstGeom prst="rect">
                      <a:avLst/>
                    </a:prstGeom>
                    <a:noFill/>
                    <a:ln w="1270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2FCF5E8B" w14:textId="5DAA59EF" w:rsidR="007666C7" w:rsidRPr="00124093" w:rsidRDefault="007666C7" w:rsidP="007666C7">
      <w:pPr>
        <w:pStyle w:val="Caption"/>
        <w:rPr>
          <w:rFonts w:asciiTheme="minorHAnsi" w:hAnsiTheme="minorHAnsi"/>
          <w:b w:val="0"/>
          <w:noProof/>
          <w:lang w:val="en-US"/>
        </w:rPr>
      </w:pPr>
      <w:r w:rsidRPr="00124093">
        <w:rPr>
          <w:rFonts w:asciiTheme="minorHAnsi" w:hAnsiTheme="minorHAnsi"/>
          <w:noProof/>
          <w:lang w:val="en-US"/>
        </w:rPr>
        <w:t xml:space="preserve">Figure </w:t>
      </w:r>
      <w:r w:rsidR="00C04475">
        <w:rPr>
          <w:rFonts w:asciiTheme="minorHAnsi" w:hAnsiTheme="minorHAnsi"/>
          <w:noProof/>
          <w:lang w:val="en-US"/>
        </w:rPr>
        <w:t>S15</w:t>
      </w:r>
      <w:r w:rsidRPr="00124093">
        <w:rPr>
          <w:rFonts w:asciiTheme="minorHAnsi" w:hAnsiTheme="minorHAnsi"/>
          <w:noProof/>
          <w:lang w:val="en-US"/>
        </w:rPr>
        <w:t xml:space="preserve">. </w:t>
      </w:r>
      <w:r w:rsidRPr="00124093">
        <w:rPr>
          <w:rFonts w:asciiTheme="minorHAnsi" w:hAnsiTheme="minorHAnsi"/>
          <w:b w:val="0"/>
          <w:noProof/>
          <w:lang w:val="en-US"/>
        </w:rPr>
        <w:t>The upper leg of the Wangaratta rock</w:t>
      </w:r>
      <w:r w:rsidR="00415A49">
        <w:rPr>
          <w:rFonts w:asciiTheme="minorHAnsi" w:hAnsiTheme="minorHAnsi"/>
          <w:b w:val="0"/>
          <w:noProof/>
          <w:lang w:val="en-US"/>
        </w:rPr>
        <w:t>-ramp</w:t>
      </w:r>
      <w:r w:rsidRPr="00124093">
        <w:rPr>
          <w:rFonts w:asciiTheme="minorHAnsi" w:hAnsiTheme="minorHAnsi"/>
          <w:b w:val="0"/>
          <w:noProof/>
          <w:lang w:val="en-US"/>
        </w:rPr>
        <w:t xml:space="preserve"> fishway on the Ovens River in 2010.</w:t>
      </w:r>
      <w:r w:rsidR="00AC2616" w:rsidRPr="00124093">
        <w:rPr>
          <w:rFonts w:asciiTheme="minorHAnsi" w:hAnsiTheme="minorHAnsi"/>
          <w:b w:val="0"/>
          <w:noProof/>
          <w:lang w:val="en-US"/>
        </w:rPr>
        <w:t xml:space="preserve"> </w:t>
      </w:r>
      <w:r w:rsidRPr="00124093">
        <w:rPr>
          <w:rFonts w:asciiTheme="minorHAnsi" w:hAnsiTheme="minorHAnsi"/>
          <w:b w:val="0"/>
          <w:noProof/>
          <w:lang w:val="en-US"/>
        </w:rPr>
        <w:t xml:space="preserve">Note the raised rocks on the bank margins </w:t>
      </w:r>
      <w:r w:rsidR="00876FBB">
        <w:rPr>
          <w:rFonts w:asciiTheme="minorHAnsi" w:hAnsiTheme="minorHAnsi"/>
          <w:b w:val="0"/>
          <w:noProof/>
          <w:lang w:val="en-US"/>
        </w:rPr>
        <w:t>that</w:t>
      </w:r>
      <w:r w:rsidR="00876FBB" w:rsidRPr="00124093">
        <w:rPr>
          <w:rFonts w:asciiTheme="minorHAnsi" w:hAnsiTheme="minorHAnsi"/>
          <w:b w:val="0"/>
          <w:noProof/>
          <w:lang w:val="en-US"/>
        </w:rPr>
        <w:t xml:space="preserve"> </w:t>
      </w:r>
      <w:r w:rsidRPr="00124093">
        <w:rPr>
          <w:rFonts w:asciiTheme="minorHAnsi" w:hAnsiTheme="minorHAnsi"/>
          <w:b w:val="0"/>
          <w:noProof/>
          <w:lang w:val="en-US"/>
        </w:rPr>
        <w:t>increase the headwater range of the fishway (</w:t>
      </w:r>
      <w:r w:rsidR="0002626B">
        <w:rPr>
          <w:rFonts w:asciiTheme="minorHAnsi" w:hAnsiTheme="minorHAnsi"/>
          <w:b w:val="0"/>
          <w:noProof/>
          <w:lang w:val="en-US"/>
        </w:rPr>
        <w:t>p</w:t>
      </w:r>
      <w:r w:rsidR="0002626B" w:rsidRPr="00124093">
        <w:rPr>
          <w:rFonts w:asciiTheme="minorHAnsi" w:hAnsiTheme="minorHAnsi"/>
          <w:b w:val="0"/>
          <w:noProof/>
          <w:lang w:val="en-US"/>
        </w:rPr>
        <w:t>hoto</w:t>
      </w:r>
      <w:r w:rsidRPr="00124093">
        <w:rPr>
          <w:rFonts w:asciiTheme="minorHAnsi" w:hAnsiTheme="minorHAnsi"/>
          <w:b w:val="0"/>
          <w:noProof/>
          <w:lang w:val="en-US"/>
        </w:rPr>
        <w:t>: T. Marsden).</w:t>
      </w:r>
    </w:p>
    <w:p w14:paraId="416ACFB1" w14:textId="77777777" w:rsidR="007666C7" w:rsidRPr="00124093" w:rsidRDefault="007666C7" w:rsidP="007666C7">
      <w:pPr>
        <w:rPr>
          <w:rFonts w:asciiTheme="minorHAnsi" w:hAnsiTheme="minorHAnsi"/>
          <w:noProof/>
          <w:lang w:val="en-US"/>
        </w:rPr>
      </w:pPr>
    </w:p>
    <w:p w14:paraId="76951D2C" w14:textId="21E53343" w:rsidR="007666C7" w:rsidRPr="00124093" w:rsidRDefault="00C37759" w:rsidP="00124093">
      <w:pPr>
        <w:spacing w:after="113" w:line="240" w:lineRule="atLeast"/>
        <w:rPr>
          <w:rFonts w:asciiTheme="minorHAnsi" w:hAnsiTheme="minorHAnsi"/>
          <w:b/>
        </w:rPr>
      </w:pPr>
      <w:r>
        <w:rPr>
          <w:rFonts w:asciiTheme="minorHAnsi" w:hAnsiTheme="minorHAnsi"/>
          <w:b/>
        </w:rPr>
        <w:t>5.3.9</w:t>
      </w:r>
      <w:r>
        <w:rPr>
          <w:rFonts w:asciiTheme="minorHAnsi" w:hAnsiTheme="minorHAnsi"/>
          <w:b/>
        </w:rPr>
        <w:tab/>
      </w:r>
      <w:r w:rsidR="00FB3AF0">
        <w:rPr>
          <w:rFonts w:asciiTheme="minorHAnsi" w:hAnsiTheme="minorHAnsi"/>
          <w:b/>
        </w:rPr>
        <w:t>Fish lock</w:t>
      </w:r>
      <w:r w:rsidR="00415A49">
        <w:rPr>
          <w:rFonts w:asciiTheme="minorHAnsi" w:hAnsiTheme="minorHAnsi"/>
          <w:b/>
        </w:rPr>
        <w:t>s</w:t>
      </w:r>
      <w:r w:rsidR="007666C7" w:rsidRPr="00124093">
        <w:rPr>
          <w:rFonts w:asciiTheme="minorHAnsi" w:hAnsiTheme="minorHAnsi"/>
          <w:b/>
        </w:rPr>
        <w:t xml:space="preserve"> – inland</w:t>
      </w:r>
    </w:p>
    <w:p w14:paraId="518D24B5" w14:textId="0B047077"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There are two </w:t>
      </w:r>
      <w:r w:rsidR="00FB3AF0">
        <w:rPr>
          <w:rFonts w:asciiTheme="minorHAnsi" w:hAnsiTheme="minorHAnsi"/>
        </w:rPr>
        <w:t>fish lock</w:t>
      </w:r>
      <w:r w:rsidRPr="00124093">
        <w:rPr>
          <w:rFonts w:asciiTheme="minorHAnsi" w:hAnsiTheme="minorHAnsi"/>
        </w:rPr>
        <w:t>s in inland Victoria</w:t>
      </w:r>
      <w:r w:rsidR="00876FBB">
        <w:rPr>
          <w:rFonts w:asciiTheme="minorHAnsi" w:hAnsiTheme="minorHAnsi"/>
        </w:rPr>
        <w:t>:</w:t>
      </w:r>
      <w:r w:rsidR="00876FBB" w:rsidRPr="00124093">
        <w:rPr>
          <w:rFonts w:asciiTheme="minorHAnsi" w:hAnsiTheme="minorHAnsi"/>
        </w:rPr>
        <w:t xml:space="preserve"> </w:t>
      </w:r>
      <w:r w:rsidRPr="00124093">
        <w:rPr>
          <w:rFonts w:asciiTheme="minorHAnsi" w:hAnsiTheme="minorHAnsi"/>
        </w:rPr>
        <w:t>one at Yarrawonga Weir (</w:t>
      </w:r>
      <w:r w:rsidR="00876FBB" w:rsidRPr="00124093">
        <w:rPr>
          <w:rFonts w:asciiTheme="minorHAnsi" w:hAnsiTheme="minorHAnsi"/>
        </w:rPr>
        <w:t>9</w:t>
      </w:r>
      <w:r w:rsidR="00876FBB">
        <w:rPr>
          <w:rFonts w:asciiTheme="minorHAnsi" w:hAnsiTheme="minorHAnsi"/>
        </w:rPr>
        <w:t>-</w:t>
      </w:r>
      <w:r w:rsidR="00892676">
        <w:rPr>
          <w:rFonts w:asciiTheme="minorHAnsi" w:hAnsiTheme="minorHAnsi"/>
        </w:rPr>
        <w:t>m</w:t>
      </w:r>
      <w:r w:rsidRPr="00124093">
        <w:rPr>
          <w:rFonts w:asciiTheme="minorHAnsi" w:hAnsiTheme="minorHAnsi"/>
        </w:rPr>
        <w:t xml:space="preserve"> high) </w:t>
      </w:r>
      <w:r w:rsidR="00876FBB">
        <w:rPr>
          <w:rFonts w:asciiTheme="minorHAnsi" w:hAnsiTheme="minorHAnsi"/>
        </w:rPr>
        <w:t>(</w:t>
      </w:r>
      <w:r w:rsidRPr="00124093">
        <w:rPr>
          <w:rFonts w:asciiTheme="minorHAnsi" w:hAnsiTheme="minorHAnsi"/>
        </w:rPr>
        <w:t>built in 1994</w:t>
      </w:r>
      <w:r w:rsidR="00876FBB">
        <w:rPr>
          <w:rFonts w:asciiTheme="minorHAnsi" w:hAnsiTheme="minorHAnsi"/>
        </w:rPr>
        <w:t>)</w:t>
      </w:r>
      <w:r w:rsidRPr="00124093">
        <w:rPr>
          <w:rFonts w:asciiTheme="minorHAnsi" w:hAnsiTheme="minorHAnsi"/>
        </w:rPr>
        <w:t xml:space="preserve"> and one at Hipwell Road in the Gunbower Forest</w:t>
      </w:r>
      <w:r w:rsidR="00876FBB">
        <w:rPr>
          <w:rFonts w:asciiTheme="minorHAnsi" w:hAnsiTheme="minorHAnsi"/>
        </w:rPr>
        <w:t xml:space="preserve"> (</w:t>
      </w:r>
      <w:r w:rsidRPr="00124093">
        <w:rPr>
          <w:rFonts w:asciiTheme="minorHAnsi" w:hAnsiTheme="minorHAnsi"/>
        </w:rPr>
        <w:t>completed in early 2014</w:t>
      </w:r>
      <w:r w:rsidR="00876FBB">
        <w:rPr>
          <w:rFonts w:asciiTheme="minorHAnsi" w:hAnsiTheme="minorHAnsi"/>
        </w:rPr>
        <w:t>)</w:t>
      </w:r>
      <w:r w:rsidRPr="00124093">
        <w:rPr>
          <w:rFonts w:asciiTheme="minorHAnsi" w:hAnsiTheme="minorHAnsi"/>
        </w:rPr>
        <w:t xml:space="preserve"> (</w:t>
      </w:r>
      <w:r w:rsidR="001868B0">
        <w:rPr>
          <w:rFonts w:asciiTheme="minorHAnsi" w:hAnsiTheme="minorHAnsi"/>
        </w:rPr>
        <w:t>Fig</w:t>
      </w:r>
      <w:r w:rsidR="001868B0" w:rsidRPr="00124093">
        <w:rPr>
          <w:rFonts w:asciiTheme="minorHAnsi" w:hAnsiTheme="minorHAnsi"/>
        </w:rPr>
        <w:t xml:space="preserve">s </w:t>
      </w:r>
      <w:r w:rsidR="00E3623B">
        <w:rPr>
          <w:rFonts w:asciiTheme="minorHAnsi" w:hAnsiTheme="minorHAnsi"/>
        </w:rPr>
        <w:t>S16</w:t>
      </w:r>
      <w:r w:rsidRPr="00124093">
        <w:rPr>
          <w:rFonts w:asciiTheme="minorHAnsi" w:hAnsiTheme="minorHAnsi"/>
        </w:rPr>
        <w:t xml:space="preserve"> and </w:t>
      </w:r>
      <w:r w:rsidR="00E3623B">
        <w:rPr>
          <w:rFonts w:asciiTheme="minorHAnsi" w:hAnsiTheme="minorHAnsi"/>
        </w:rPr>
        <w:t>S17</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The Hipwell Road </w:t>
      </w:r>
      <w:r w:rsidR="00FB3AF0">
        <w:rPr>
          <w:rFonts w:asciiTheme="minorHAnsi" w:hAnsiTheme="minorHAnsi"/>
        </w:rPr>
        <w:t>fish lock</w:t>
      </w:r>
      <w:r w:rsidRPr="00124093">
        <w:rPr>
          <w:rFonts w:asciiTheme="minorHAnsi" w:hAnsiTheme="minorHAnsi"/>
        </w:rPr>
        <w:t xml:space="preserve"> connects Gunbower Creek and Gunbower Forest to achieve a managed flood event for forest and wildlife outcomes.</w:t>
      </w:r>
      <w:r w:rsidR="00AC2616" w:rsidRPr="00124093">
        <w:rPr>
          <w:rFonts w:asciiTheme="minorHAnsi" w:hAnsiTheme="minorHAnsi"/>
        </w:rPr>
        <w:t xml:space="preserve"> </w:t>
      </w:r>
      <w:r w:rsidRPr="00124093">
        <w:rPr>
          <w:rFonts w:asciiTheme="minorHAnsi" w:hAnsiTheme="minorHAnsi"/>
        </w:rPr>
        <w:t>The recent Murray fishways program has led to the development of low-level (&lt;3.5</w:t>
      </w:r>
      <w:r w:rsidR="00A46C63">
        <w:rPr>
          <w:rFonts w:asciiTheme="minorHAnsi" w:hAnsiTheme="minorHAnsi"/>
        </w:rPr>
        <w:t>-</w:t>
      </w:r>
      <w:r w:rsidR="00892676">
        <w:rPr>
          <w:rFonts w:asciiTheme="minorHAnsi" w:hAnsiTheme="minorHAnsi"/>
        </w:rPr>
        <w:t>m</w:t>
      </w:r>
      <w:r w:rsidR="00876FBB">
        <w:rPr>
          <w:rFonts w:asciiTheme="minorHAnsi" w:hAnsiTheme="minorHAnsi"/>
        </w:rPr>
        <w:t>-</w:t>
      </w:r>
      <w:r w:rsidRPr="00124093">
        <w:rPr>
          <w:rFonts w:asciiTheme="minorHAnsi" w:hAnsiTheme="minorHAnsi"/>
        </w:rPr>
        <w:t>high) fish</w:t>
      </w:r>
      <w:r w:rsidR="00A90088">
        <w:rPr>
          <w:rFonts w:asciiTheme="minorHAnsi" w:hAnsiTheme="minorHAnsi"/>
        </w:rPr>
        <w:t xml:space="preserve"> </w:t>
      </w:r>
      <w:r w:rsidRPr="00124093">
        <w:rPr>
          <w:rFonts w:asciiTheme="minorHAnsi" w:hAnsiTheme="minorHAnsi"/>
        </w:rPr>
        <w:t xml:space="preserve">locks that </w:t>
      </w:r>
      <w:r w:rsidR="00AF52E4">
        <w:rPr>
          <w:rFonts w:asciiTheme="minorHAnsi" w:hAnsiTheme="minorHAnsi"/>
        </w:rPr>
        <w:t>have</w:t>
      </w:r>
      <w:r w:rsidR="00AF52E4" w:rsidRPr="00124093">
        <w:rPr>
          <w:rFonts w:asciiTheme="minorHAnsi" w:hAnsiTheme="minorHAnsi"/>
        </w:rPr>
        <w:t xml:space="preserve"> </w:t>
      </w:r>
      <w:r w:rsidRPr="00124093">
        <w:rPr>
          <w:rFonts w:asciiTheme="minorHAnsi" w:hAnsiTheme="minorHAnsi"/>
        </w:rPr>
        <w:t>a top-fill design</w:t>
      </w:r>
      <w:r w:rsidR="00876FBB">
        <w:rPr>
          <w:rFonts w:asciiTheme="minorHAnsi" w:hAnsiTheme="minorHAnsi"/>
        </w:rPr>
        <w:t>,</w:t>
      </w:r>
      <w:r w:rsidRPr="00124093">
        <w:rPr>
          <w:rFonts w:asciiTheme="minorHAnsi" w:hAnsiTheme="minorHAnsi"/>
        </w:rPr>
        <w:t xml:space="preserve"> and there is ongoing evaluation of these fishways (Baumgartner </w:t>
      </w:r>
      <w:r w:rsidR="00937645" w:rsidRPr="00124093">
        <w:rPr>
          <w:rFonts w:asciiTheme="minorHAnsi" w:hAnsiTheme="minorHAnsi"/>
        </w:rPr>
        <w:t>et al.</w:t>
      </w:r>
      <w:r w:rsidRPr="00124093">
        <w:rPr>
          <w:rFonts w:asciiTheme="minorHAnsi" w:hAnsiTheme="minorHAnsi"/>
        </w:rPr>
        <w:t xml:space="preserve"> 2014).</w:t>
      </w:r>
      <w:r w:rsidR="00AC2616" w:rsidRPr="00124093">
        <w:rPr>
          <w:rFonts w:asciiTheme="minorHAnsi" w:hAnsiTheme="minorHAnsi"/>
        </w:rPr>
        <w:t xml:space="preserve"> </w:t>
      </w:r>
      <w:r w:rsidRPr="00124093">
        <w:rPr>
          <w:rFonts w:asciiTheme="minorHAnsi" w:hAnsiTheme="minorHAnsi"/>
        </w:rPr>
        <w:t xml:space="preserve">Other concept designs have been completed for </w:t>
      </w:r>
      <w:r w:rsidR="00FB3AF0">
        <w:rPr>
          <w:rFonts w:asciiTheme="minorHAnsi" w:hAnsiTheme="minorHAnsi"/>
        </w:rPr>
        <w:t>fish lock</w:t>
      </w:r>
      <w:r w:rsidRPr="00124093">
        <w:rPr>
          <w:rFonts w:asciiTheme="minorHAnsi" w:hAnsiTheme="minorHAnsi"/>
        </w:rPr>
        <w:t>s for the National Channel (Headworks regulator) near Torrumbarry and at the Kow Swamp outlet regulator (Box Creek Weir)</w:t>
      </w:r>
      <w:r w:rsidR="007173BC">
        <w:rPr>
          <w:rFonts w:asciiTheme="minorHAnsi" w:hAnsiTheme="minorHAnsi"/>
        </w:rPr>
        <w:t>,</w:t>
      </w:r>
      <w:r w:rsidRPr="00124093">
        <w:rPr>
          <w:rFonts w:asciiTheme="minorHAnsi" w:hAnsiTheme="minorHAnsi"/>
        </w:rPr>
        <w:t xml:space="preserve"> which discharges water into Pyramid Creek and further downstream into the Loddon River.</w:t>
      </w:r>
    </w:p>
    <w:p w14:paraId="27A7E301" w14:textId="55A44916"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Assessment of </w:t>
      </w:r>
      <w:r w:rsidR="00FB3AF0">
        <w:rPr>
          <w:rFonts w:asciiTheme="minorHAnsi" w:hAnsiTheme="minorHAnsi"/>
        </w:rPr>
        <w:t>fish lock</w:t>
      </w:r>
      <w:r w:rsidRPr="00124093">
        <w:rPr>
          <w:rFonts w:asciiTheme="minorHAnsi" w:hAnsiTheme="minorHAnsi"/>
        </w:rPr>
        <w:t xml:space="preserve">s in Victoria, </w:t>
      </w:r>
      <w:r w:rsidR="004F42AA">
        <w:rPr>
          <w:rFonts w:asciiTheme="minorHAnsi" w:hAnsiTheme="minorHAnsi"/>
        </w:rPr>
        <w:t>NSW</w:t>
      </w:r>
      <w:r w:rsidR="00A34962">
        <w:rPr>
          <w:rFonts w:asciiTheme="minorHAnsi" w:hAnsiTheme="minorHAnsi"/>
        </w:rPr>
        <w:t xml:space="preserve"> </w:t>
      </w:r>
      <w:r w:rsidRPr="00124093">
        <w:rPr>
          <w:rFonts w:asciiTheme="minorHAnsi" w:hAnsiTheme="minorHAnsi"/>
        </w:rPr>
        <w:t xml:space="preserve">and </w:t>
      </w:r>
      <w:r w:rsidR="00A6616E">
        <w:rPr>
          <w:rFonts w:asciiTheme="minorHAnsi" w:hAnsiTheme="minorHAnsi"/>
        </w:rPr>
        <w:t>Qld</w:t>
      </w:r>
      <w:r w:rsidRPr="00124093">
        <w:rPr>
          <w:rFonts w:asciiTheme="minorHAnsi" w:hAnsiTheme="minorHAnsi"/>
        </w:rPr>
        <w:t xml:space="preserve"> have shown that these systems can pass large number</w:t>
      </w:r>
      <w:r w:rsidR="007173BC">
        <w:rPr>
          <w:rFonts w:asciiTheme="minorHAnsi" w:hAnsiTheme="minorHAnsi"/>
        </w:rPr>
        <w:t>s</w:t>
      </w:r>
      <w:r w:rsidRPr="00124093">
        <w:rPr>
          <w:rFonts w:asciiTheme="minorHAnsi" w:hAnsiTheme="minorHAnsi"/>
        </w:rPr>
        <w:t xml:space="preserve"> of fish and a diverse size range, including very small fish (Thorncraft and Harris 1997</w:t>
      </w:r>
      <w:r w:rsidR="003B391F">
        <w:rPr>
          <w:rFonts w:asciiTheme="minorHAnsi" w:hAnsiTheme="minorHAnsi"/>
        </w:rPr>
        <w:t>;</w:t>
      </w:r>
      <w:r w:rsidR="003B391F" w:rsidRPr="00124093">
        <w:rPr>
          <w:rFonts w:asciiTheme="minorHAnsi" w:hAnsiTheme="minorHAnsi"/>
        </w:rPr>
        <w:t xml:space="preserve"> </w:t>
      </w:r>
      <w:r w:rsidRPr="00124093">
        <w:rPr>
          <w:rFonts w:asciiTheme="minorHAnsi" w:hAnsiTheme="minorHAnsi"/>
        </w:rPr>
        <w:t>Baumgartner and Harris 2007</w:t>
      </w:r>
      <w:r w:rsidR="003B391F">
        <w:rPr>
          <w:rFonts w:asciiTheme="minorHAnsi" w:hAnsiTheme="minorHAnsi"/>
        </w:rPr>
        <w:t>;</w:t>
      </w:r>
      <w:r w:rsidR="003B391F" w:rsidRPr="00124093">
        <w:rPr>
          <w:rFonts w:asciiTheme="minorHAnsi" w:hAnsiTheme="minorHAnsi"/>
        </w:rPr>
        <w:t xml:space="preserve"> </w:t>
      </w:r>
      <w:r w:rsidRPr="00124093">
        <w:rPr>
          <w:rFonts w:asciiTheme="minorHAnsi" w:hAnsiTheme="minorHAnsi"/>
        </w:rPr>
        <w:t xml:space="preserve">Stuart </w:t>
      </w:r>
      <w:r w:rsidR="00937645" w:rsidRPr="00124093">
        <w:rPr>
          <w:rFonts w:asciiTheme="minorHAnsi" w:hAnsiTheme="minorHAnsi"/>
        </w:rPr>
        <w:t>et al.</w:t>
      </w:r>
      <w:r w:rsidRPr="00124093">
        <w:rPr>
          <w:rFonts w:asciiTheme="minorHAnsi" w:hAnsiTheme="minorHAnsi"/>
        </w:rPr>
        <w:t xml:space="preserve"> 2007).</w:t>
      </w:r>
      <w:r w:rsidR="00AC2616" w:rsidRPr="00124093">
        <w:rPr>
          <w:rFonts w:asciiTheme="minorHAnsi" w:hAnsiTheme="minorHAnsi"/>
        </w:rPr>
        <w:t xml:space="preserve"> </w:t>
      </w:r>
      <w:r w:rsidRPr="00124093">
        <w:rPr>
          <w:rFonts w:asciiTheme="minorHAnsi" w:hAnsiTheme="minorHAnsi"/>
        </w:rPr>
        <w:t>However, fish</w:t>
      </w:r>
      <w:r w:rsidR="00A90088">
        <w:rPr>
          <w:rFonts w:asciiTheme="minorHAnsi" w:hAnsiTheme="minorHAnsi"/>
        </w:rPr>
        <w:t xml:space="preserve"> </w:t>
      </w:r>
      <w:r w:rsidRPr="00124093">
        <w:rPr>
          <w:rFonts w:asciiTheme="minorHAnsi" w:hAnsiTheme="minorHAnsi"/>
        </w:rPr>
        <w:t>locks have also suffered from considerable problems relating to the operational reliability of the software control systems, the internal gate and electrical drive systems</w:t>
      </w:r>
      <w:r w:rsidR="00F91A1A">
        <w:rPr>
          <w:rFonts w:asciiTheme="minorHAnsi" w:hAnsiTheme="minorHAnsi"/>
        </w:rPr>
        <w:t>,</w:t>
      </w:r>
      <w:r w:rsidRPr="00124093">
        <w:rPr>
          <w:rFonts w:asciiTheme="minorHAnsi" w:hAnsiTheme="minorHAnsi"/>
        </w:rPr>
        <w:t xml:space="preserve"> and the highly technical and specialised nature of the maintenance requirements.</w:t>
      </w:r>
      <w:r w:rsidR="00AC2616" w:rsidRPr="00124093">
        <w:rPr>
          <w:rFonts w:asciiTheme="minorHAnsi" w:hAnsiTheme="minorHAnsi"/>
        </w:rPr>
        <w:t xml:space="preserve"> </w:t>
      </w:r>
      <w:r w:rsidRPr="00124093">
        <w:rPr>
          <w:rFonts w:asciiTheme="minorHAnsi" w:hAnsiTheme="minorHAnsi"/>
        </w:rPr>
        <w:t xml:space="preserve">A </w:t>
      </w:r>
      <w:r w:rsidR="00F91A1A" w:rsidRPr="00124093">
        <w:rPr>
          <w:rFonts w:asciiTheme="minorHAnsi" w:hAnsiTheme="minorHAnsi"/>
        </w:rPr>
        <w:t>12</w:t>
      </w:r>
      <w:r w:rsidR="00F91A1A">
        <w:rPr>
          <w:rFonts w:asciiTheme="minorHAnsi" w:hAnsiTheme="minorHAnsi"/>
        </w:rPr>
        <w:t>-</w:t>
      </w:r>
      <w:r w:rsidRPr="00124093">
        <w:rPr>
          <w:rFonts w:asciiTheme="minorHAnsi" w:hAnsiTheme="minorHAnsi"/>
        </w:rPr>
        <w:t>month ‘de-bugging’ period is often required.</w:t>
      </w:r>
      <w:r w:rsidR="00AC2616" w:rsidRPr="00124093">
        <w:rPr>
          <w:rFonts w:asciiTheme="minorHAnsi" w:hAnsiTheme="minorHAnsi"/>
        </w:rPr>
        <w:t xml:space="preserve"> </w:t>
      </w:r>
      <w:r w:rsidRPr="00124093">
        <w:rPr>
          <w:rFonts w:asciiTheme="minorHAnsi" w:hAnsiTheme="minorHAnsi"/>
        </w:rPr>
        <w:t>There have been some issues with fish behaviour in locks</w:t>
      </w:r>
      <w:r w:rsidR="00F91A1A">
        <w:rPr>
          <w:rFonts w:asciiTheme="minorHAnsi" w:hAnsiTheme="minorHAnsi"/>
        </w:rPr>
        <w:t>,</w:t>
      </w:r>
      <w:r w:rsidRPr="00124093">
        <w:rPr>
          <w:rFonts w:asciiTheme="minorHAnsi" w:hAnsiTheme="minorHAnsi"/>
        </w:rPr>
        <w:t xml:space="preserve"> with some large-bodied species leaving the entrance chamber during the attraction cycle. This behaviour has also been reported overseas (Larinier 2002)</w:t>
      </w:r>
      <w:r w:rsidR="00AF52E4">
        <w:rPr>
          <w:rFonts w:asciiTheme="minorHAnsi" w:hAnsiTheme="minorHAnsi"/>
        </w:rPr>
        <w:t>. In addition, there are</w:t>
      </w:r>
      <w:r w:rsidRPr="00124093">
        <w:rPr>
          <w:rFonts w:asciiTheme="minorHAnsi" w:hAnsiTheme="minorHAnsi"/>
        </w:rPr>
        <w:t xml:space="preserve"> site-specific cases where </w:t>
      </w:r>
      <w:r w:rsidR="00FB3AF0">
        <w:rPr>
          <w:rFonts w:asciiTheme="minorHAnsi" w:hAnsiTheme="minorHAnsi"/>
        </w:rPr>
        <w:t>fish lock</w:t>
      </w:r>
      <w:r w:rsidRPr="00124093">
        <w:rPr>
          <w:rFonts w:asciiTheme="minorHAnsi" w:hAnsiTheme="minorHAnsi"/>
        </w:rPr>
        <w:t xml:space="preserve">s have had inappropriate exit conditions (Stuart </w:t>
      </w:r>
      <w:r w:rsidR="00937645" w:rsidRPr="00124093">
        <w:rPr>
          <w:rFonts w:asciiTheme="minorHAnsi" w:hAnsiTheme="minorHAnsi"/>
        </w:rPr>
        <w:t>et al.</w:t>
      </w:r>
      <w:r w:rsidRPr="00124093">
        <w:rPr>
          <w:rFonts w:asciiTheme="minorHAnsi" w:hAnsiTheme="minorHAnsi"/>
        </w:rPr>
        <w:t xml:space="preserve"> 2010).</w:t>
      </w:r>
    </w:p>
    <w:p w14:paraId="00E73C2B" w14:textId="77777777" w:rsidR="006277A2" w:rsidRPr="00124093" w:rsidRDefault="006277A2" w:rsidP="007666C7">
      <w:pPr>
        <w:rPr>
          <w:rFonts w:asciiTheme="minorHAnsi" w:hAnsiTheme="minorHAnsi"/>
        </w:rPr>
      </w:pPr>
    </w:p>
    <w:p w14:paraId="7906E1A2" w14:textId="77777777" w:rsidR="007666C7" w:rsidRPr="00124093" w:rsidRDefault="00961FCF" w:rsidP="007666C7">
      <w:pPr>
        <w:rPr>
          <w:rFonts w:asciiTheme="minorHAnsi" w:hAnsiTheme="minorHAnsi"/>
        </w:rPr>
      </w:pPr>
      <w:r w:rsidRPr="00124093">
        <w:rPr>
          <w:rFonts w:asciiTheme="minorHAnsi" w:hAnsiTheme="minorHAnsi"/>
          <w:noProof/>
          <w:lang w:eastAsia="en-AU"/>
        </w:rPr>
        <w:lastRenderedPageBreak/>
        <w:drawing>
          <wp:inline distT="0" distB="0" distL="0" distR="0" wp14:anchorId="3F736A61" wp14:editId="1707D8D6">
            <wp:extent cx="4324350" cy="2882900"/>
            <wp:effectExtent l="25400" t="25400" r="19050" b="38100"/>
            <wp:docPr id="129" name="Picture 129" descr="G:\Gunbower Ck Nov2013\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unbower Ck Nov2013\DSC_0050.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324350" cy="2882900"/>
                    </a:xfrm>
                    <a:prstGeom prst="rect">
                      <a:avLst/>
                    </a:prstGeom>
                    <a:noFill/>
                    <a:ln w="12700">
                      <a:solidFill>
                        <a:srgbClr val="7F7F7F"/>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064F5A6" w14:textId="23D2F747"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S16</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The Hipwell Offtake regulator on Gunbower Creek nears completion in November 2013.</w:t>
      </w:r>
      <w:r w:rsidR="00AC2616" w:rsidRPr="00124093">
        <w:rPr>
          <w:rFonts w:asciiTheme="minorHAnsi" w:hAnsiTheme="minorHAnsi"/>
          <w:b w:val="0"/>
        </w:rPr>
        <w:t xml:space="preserve"> </w:t>
      </w:r>
      <w:r w:rsidRPr="00124093">
        <w:rPr>
          <w:rFonts w:asciiTheme="minorHAnsi" w:hAnsiTheme="minorHAnsi"/>
          <w:b w:val="0"/>
        </w:rPr>
        <w:t>This structure includes a fish</w:t>
      </w:r>
      <w:r w:rsidR="00A90088">
        <w:rPr>
          <w:rFonts w:asciiTheme="minorHAnsi" w:hAnsiTheme="minorHAnsi"/>
          <w:b w:val="0"/>
        </w:rPr>
        <w:t xml:space="preserve"> </w:t>
      </w:r>
      <w:r w:rsidRPr="00124093">
        <w:rPr>
          <w:rFonts w:asciiTheme="minorHAnsi" w:hAnsiTheme="minorHAnsi"/>
          <w:b w:val="0"/>
        </w:rPr>
        <w:t>lock</w:t>
      </w:r>
      <w:r w:rsidR="00F91A1A">
        <w:rPr>
          <w:rFonts w:asciiTheme="minorHAnsi" w:hAnsiTheme="minorHAnsi"/>
          <w:b w:val="0"/>
        </w:rPr>
        <w:t>,</w:t>
      </w:r>
      <w:r w:rsidRPr="00124093">
        <w:rPr>
          <w:rFonts w:asciiTheme="minorHAnsi" w:hAnsiTheme="minorHAnsi"/>
          <w:b w:val="0"/>
        </w:rPr>
        <w:t xml:space="preserve"> with the entrance slot noticeable on the right side of the picture (photo: I. Stuart).</w:t>
      </w:r>
    </w:p>
    <w:p w14:paraId="4C30C4BC" w14:textId="77777777" w:rsidR="007666C7" w:rsidRPr="00124093" w:rsidRDefault="007666C7" w:rsidP="007666C7">
      <w:pPr>
        <w:rPr>
          <w:rFonts w:asciiTheme="minorHAnsi" w:hAnsiTheme="minorHAnsi"/>
        </w:rPr>
      </w:pPr>
    </w:p>
    <w:p w14:paraId="1F11BFEF" w14:textId="46A6A3AB" w:rsidR="007666C7" w:rsidRDefault="007666C7" w:rsidP="007666C7">
      <w:pPr>
        <w:rPr>
          <w:rFonts w:asciiTheme="minorHAnsi" w:hAnsiTheme="minorHAnsi"/>
          <w:noProof/>
          <w:lang w:eastAsia="en-AU"/>
        </w:rPr>
      </w:pPr>
    </w:p>
    <w:p w14:paraId="01E1C113" w14:textId="77777777" w:rsidR="00734960" w:rsidRDefault="00734960" w:rsidP="007666C7">
      <w:pPr>
        <w:rPr>
          <w:rFonts w:asciiTheme="minorHAnsi" w:hAnsiTheme="minorHAnsi"/>
          <w:noProof/>
          <w:lang w:eastAsia="en-AU"/>
        </w:rPr>
      </w:pPr>
    </w:p>
    <w:p w14:paraId="4CB8A33C" w14:textId="6F652380" w:rsidR="00734960" w:rsidRDefault="00734960" w:rsidP="007666C7">
      <w:pPr>
        <w:rPr>
          <w:rFonts w:asciiTheme="minorHAnsi" w:hAnsiTheme="minorHAnsi"/>
          <w:noProof/>
          <w:lang w:eastAsia="en-AU"/>
        </w:rPr>
      </w:pPr>
      <w:r w:rsidRPr="00054222">
        <w:rPr>
          <w:noProof/>
          <w:lang w:eastAsia="en-AU"/>
        </w:rPr>
        <w:drawing>
          <wp:anchor distT="0" distB="0" distL="114300" distR="114300" simplePos="0" relativeHeight="251721728" behindDoc="0" locked="0" layoutInCell="1" allowOverlap="1" wp14:anchorId="6627F550" wp14:editId="3ECDF02C">
            <wp:simplePos x="0" y="0"/>
            <wp:positionH relativeFrom="column">
              <wp:posOffset>-41910</wp:posOffset>
            </wp:positionH>
            <wp:positionV relativeFrom="paragraph">
              <wp:posOffset>39370</wp:posOffset>
            </wp:positionV>
            <wp:extent cx="5756910" cy="401320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756910" cy="401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B0A84" w14:textId="77777777" w:rsidR="00734960" w:rsidRDefault="00734960" w:rsidP="007666C7">
      <w:pPr>
        <w:rPr>
          <w:rFonts w:asciiTheme="minorHAnsi" w:hAnsiTheme="minorHAnsi"/>
          <w:noProof/>
          <w:lang w:eastAsia="en-AU"/>
        </w:rPr>
      </w:pPr>
    </w:p>
    <w:p w14:paraId="59AF5300" w14:textId="77777777" w:rsidR="00734960" w:rsidRDefault="00734960" w:rsidP="007666C7">
      <w:pPr>
        <w:rPr>
          <w:rFonts w:asciiTheme="minorHAnsi" w:hAnsiTheme="minorHAnsi"/>
          <w:noProof/>
          <w:lang w:eastAsia="en-AU"/>
        </w:rPr>
      </w:pPr>
    </w:p>
    <w:p w14:paraId="36101A2A" w14:textId="77777777" w:rsidR="00734960" w:rsidRDefault="00734960" w:rsidP="007666C7">
      <w:pPr>
        <w:rPr>
          <w:rFonts w:asciiTheme="minorHAnsi" w:hAnsiTheme="minorHAnsi"/>
          <w:noProof/>
          <w:lang w:eastAsia="en-AU"/>
        </w:rPr>
      </w:pPr>
    </w:p>
    <w:p w14:paraId="22C89E11" w14:textId="77777777" w:rsidR="00734960" w:rsidRDefault="00734960" w:rsidP="007666C7">
      <w:pPr>
        <w:rPr>
          <w:rFonts w:asciiTheme="minorHAnsi" w:hAnsiTheme="minorHAnsi"/>
          <w:noProof/>
          <w:lang w:eastAsia="en-AU"/>
        </w:rPr>
      </w:pPr>
    </w:p>
    <w:p w14:paraId="0564BFBB" w14:textId="77777777" w:rsidR="00734960" w:rsidRDefault="00734960" w:rsidP="007666C7">
      <w:pPr>
        <w:rPr>
          <w:rFonts w:asciiTheme="minorHAnsi" w:hAnsiTheme="minorHAnsi"/>
          <w:noProof/>
          <w:lang w:eastAsia="en-AU"/>
        </w:rPr>
      </w:pPr>
    </w:p>
    <w:p w14:paraId="051C1C57" w14:textId="77777777" w:rsidR="00734960" w:rsidRDefault="00734960" w:rsidP="007666C7">
      <w:pPr>
        <w:rPr>
          <w:rFonts w:asciiTheme="minorHAnsi" w:hAnsiTheme="minorHAnsi"/>
          <w:noProof/>
          <w:lang w:eastAsia="en-AU"/>
        </w:rPr>
      </w:pPr>
    </w:p>
    <w:p w14:paraId="2277D9F3" w14:textId="77777777" w:rsidR="00734960" w:rsidRDefault="00734960" w:rsidP="007666C7">
      <w:pPr>
        <w:rPr>
          <w:rFonts w:asciiTheme="minorHAnsi" w:hAnsiTheme="minorHAnsi"/>
          <w:noProof/>
          <w:lang w:eastAsia="en-AU"/>
        </w:rPr>
      </w:pPr>
    </w:p>
    <w:p w14:paraId="6AF0F66C" w14:textId="77777777" w:rsidR="00734960" w:rsidRDefault="00734960" w:rsidP="007666C7">
      <w:pPr>
        <w:rPr>
          <w:rFonts w:asciiTheme="minorHAnsi" w:hAnsiTheme="minorHAnsi"/>
          <w:noProof/>
          <w:lang w:eastAsia="en-AU"/>
        </w:rPr>
      </w:pPr>
    </w:p>
    <w:p w14:paraId="392A8173" w14:textId="36C49BF6" w:rsidR="00734960" w:rsidRDefault="00734960" w:rsidP="007666C7">
      <w:pPr>
        <w:rPr>
          <w:rFonts w:asciiTheme="minorHAnsi" w:hAnsiTheme="minorHAnsi"/>
          <w:noProof/>
          <w:lang w:eastAsia="en-AU"/>
        </w:rPr>
      </w:pPr>
    </w:p>
    <w:p w14:paraId="2EB4E821" w14:textId="77777777" w:rsidR="00734960" w:rsidRDefault="00734960" w:rsidP="007666C7">
      <w:pPr>
        <w:rPr>
          <w:rFonts w:asciiTheme="minorHAnsi" w:hAnsiTheme="minorHAnsi"/>
          <w:noProof/>
          <w:lang w:eastAsia="en-AU"/>
        </w:rPr>
      </w:pPr>
    </w:p>
    <w:p w14:paraId="6D39FB2C" w14:textId="77777777" w:rsidR="00734960" w:rsidRDefault="00734960" w:rsidP="007666C7">
      <w:pPr>
        <w:rPr>
          <w:rFonts w:asciiTheme="minorHAnsi" w:hAnsiTheme="minorHAnsi"/>
          <w:noProof/>
          <w:lang w:eastAsia="en-AU"/>
        </w:rPr>
      </w:pPr>
    </w:p>
    <w:p w14:paraId="6465C83C" w14:textId="77777777" w:rsidR="00734960" w:rsidRDefault="00734960" w:rsidP="007666C7">
      <w:pPr>
        <w:rPr>
          <w:rFonts w:asciiTheme="minorHAnsi" w:hAnsiTheme="minorHAnsi"/>
          <w:noProof/>
          <w:lang w:eastAsia="en-AU"/>
        </w:rPr>
      </w:pPr>
    </w:p>
    <w:p w14:paraId="2FBF8C60" w14:textId="77777777" w:rsidR="00734960" w:rsidRDefault="00734960" w:rsidP="007666C7">
      <w:pPr>
        <w:rPr>
          <w:rFonts w:asciiTheme="minorHAnsi" w:hAnsiTheme="minorHAnsi"/>
          <w:noProof/>
          <w:lang w:eastAsia="en-AU"/>
        </w:rPr>
      </w:pPr>
    </w:p>
    <w:p w14:paraId="62790BE6" w14:textId="77777777" w:rsidR="00734960" w:rsidRDefault="00734960" w:rsidP="007666C7">
      <w:pPr>
        <w:rPr>
          <w:rFonts w:asciiTheme="minorHAnsi" w:hAnsiTheme="minorHAnsi"/>
          <w:noProof/>
          <w:lang w:eastAsia="en-AU"/>
        </w:rPr>
      </w:pPr>
    </w:p>
    <w:p w14:paraId="58CA6C44" w14:textId="77777777" w:rsidR="00734960" w:rsidRDefault="00734960" w:rsidP="007666C7">
      <w:pPr>
        <w:rPr>
          <w:rFonts w:asciiTheme="minorHAnsi" w:hAnsiTheme="minorHAnsi"/>
          <w:noProof/>
          <w:lang w:eastAsia="en-AU"/>
        </w:rPr>
      </w:pPr>
    </w:p>
    <w:p w14:paraId="68A85440" w14:textId="77777777" w:rsidR="00734960" w:rsidRDefault="00734960" w:rsidP="007666C7">
      <w:pPr>
        <w:rPr>
          <w:rFonts w:asciiTheme="minorHAnsi" w:hAnsiTheme="minorHAnsi"/>
          <w:noProof/>
          <w:lang w:eastAsia="en-AU"/>
        </w:rPr>
      </w:pPr>
    </w:p>
    <w:p w14:paraId="1CB51C81" w14:textId="77777777" w:rsidR="00734960" w:rsidRDefault="00734960" w:rsidP="007666C7">
      <w:pPr>
        <w:rPr>
          <w:rFonts w:asciiTheme="minorHAnsi" w:hAnsiTheme="minorHAnsi"/>
          <w:noProof/>
          <w:lang w:eastAsia="en-AU"/>
        </w:rPr>
      </w:pPr>
    </w:p>
    <w:p w14:paraId="6B134100" w14:textId="77777777" w:rsidR="00734960" w:rsidRDefault="00734960" w:rsidP="007666C7">
      <w:pPr>
        <w:rPr>
          <w:rFonts w:asciiTheme="minorHAnsi" w:hAnsiTheme="minorHAnsi"/>
          <w:noProof/>
          <w:lang w:eastAsia="en-AU"/>
        </w:rPr>
      </w:pPr>
    </w:p>
    <w:p w14:paraId="5CB1896B" w14:textId="77777777" w:rsidR="00734960" w:rsidRDefault="00734960" w:rsidP="007666C7">
      <w:pPr>
        <w:rPr>
          <w:rFonts w:asciiTheme="minorHAnsi" w:hAnsiTheme="minorHAnsi"/>
          <w:noProof/>
          <w:lang w:eastAsia="en-AU"/>
        </w:rPr>
      </w:pPr>
    </w:p>
    <w:p w14:paraId="21F1C7C8" w14:textId="77777777" w:rsidR="00734960" w:rsidRDefault="00734960" w:rsidP="007666C7">
      <w:pPr>
        <w:rPr>
          <w:rFonts w:asciiTheme="minorHAnsi" w:hAnsiTheme="minorHAnsi"/>
          <w:noProof/>
          <w:lang w:eastAsia="en-AU"/>
        </w:rPr>
      </w:pPr>
    </w:p>
    <w:p w14:paraId="538A0B70" w14:textId="77777777" w:rsidR="00734960" w:rsidRDefault="00734960" w:rsidP="007666C7">
      <w:pPr>
        <w:rPr>
          <w:rFonts w:asciiTheme="minorHAnsi" w:hAnsiTheme="minorHAnsi"/>
          <w:noProof/>
          <w:lang w:eastAsia="en-AU"/>
        </w:rPr>
      </w:pPr>
    </w:p>
    <w:p w14:paraId="71E5A1F9" w14:textId="77777777" w:rsidR="00734960" w:rsidRDefault="00734960" w:rsidP="007666C7">
      <w:pPr>
        <w:rPr>
          <w:rFonts w:asciiTheme="minorHAnsi" w:hAnsiTheme="minorHAnsi"/>
          <w:noProof/>
          <w:lang w:eastAsia="en-AU"/>
        </w:rPr>
      </w:pPr>
    </w:p>
    <w:p w14:paraId="1183C8F1" w14:textId="77777777" w:rsidR="00734960" w:rsidRDefault="00734960" w:rsidP="007666C7">
      <w:pPr>
        <w:rPr>
          <w:rFonts w:asciiTheme="minorHAnsi" w:hAnsiTheme="minorHAnsi"/>
          <w:noProof/>
          <w:lang w:eastAsia="en-AU"/>
        </w:rPr>
      </w:pPr>
    </w:p>
    <w:p w14:paraId="2AC356DC" w14:textId="127BD9D1" w:rsidR="007666C7" w:rsidRPr="00124093" w:rsidRDefault="007666C7" w:rsidP="007666C7">
      <w:pPr>
        <w:pStyle w:val="Caption"/>
        <w:rPr>
          <w:rFonts w:asciiTheme="minorHAnsi" w:hAnsiTheme="minorHAnsi"/>
          <w:b w:val="0"/>
        </w:rPr>
      </w:pPr>
      <w:r w:rsidRPr="00124093">
        <w:rPr>
          <w:rFonts w:asciiTheme="minorHAnsi" w:hAnsiTheme="minorHAnsi"/>
        </w:rPr>
        <w:t xml:space="preserve">Figure </w:t>
      </w:r>
      <w:r w:rsidR="00C04475">
        <w:rPr>
          <w:rFonts w:asciiTheme="minorHAnsi" w:hAnsiTheme="minorHAnsi"/>
        </w:rPr>
        <w:t>S17</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b w:val="0"/>
        </w:rPr>
        <w:t>The four functional phases of a fish</w:t>
      </w:r>
      <w:r w:rsidR="008A529B">
        <w:rPr>
          <w:rFonts w:asciiTheme="minorHAnsi" w:hAnsiTheme="minorHAnsi"/>
          <w:b w:val="0"/>
        </w:rPr>
        <w:t xml:space="preserve"> </w:t>
      </w:r>
      <w:r w:rsidRPr="00124093">
        <w:rPr>
          <w:rFonts w:asciiTheme="minorHAnsi" w:hAnsiTheme="minorHAnsi"/>
          <w:b w:val="0"/>
        </w:rPr>
        <w:t>lock similar to that at Hipwell Road fish</w:t>
      </w:r>
      <w:r w:rsidR="008A529B">
        <w:rPr>
          <w:rFonts w:asciiTheme="minorHAnsi" w:hAnsiTheme="minorHAnsi"/>
          <w:b w:val="0"/>
        </w:rPr>
        <w:t xml:space="preserve"> </w:t>
      </w:r>
      <w:r w:rsidRPr="00124093">
        <w:rPr>
          <w:rFonts w:asciiTheme="minorHAnsi" w:hAnsiTheme="minorHAnsi"/>
          <w:b w:val="0"/>
        </w:rPr>
        <w:t>lock on Gunbower Creek (drawing: H. Robinson).</w:t>
      </w:r>
    </w:p>
    <w:p w14:paraId="22E7F790" w14:textId="77777777" w:rsidR="007666C7" w:rsidRPr="00124093" w:rsidRDefault="007666C7" w:rsidP="007666C7">
      <w:pPr>
        <w:rPr>
          <w:rFonts w:asciiTheme="minorHAnsi" w:hAnsiTheme="minorHAnsi" w:cs="Arial"/>
          <w:sz w:val="20"/>
          <w:szCs w:val="20"/>
        </w:rPr>
      </w:pPr>
    </w:p>
    <w:p w14:paraId="18C59E76" w14:textId="77777777" w:rsidR="00AF52E4" w:rsidRDefault="00AF52E4">
      <w:pPr>
        <w:spacing w:after="200" w:line="276" w:lineRule="auto"/>
        <w:rPr>
          <w:rFonts w:asciiTheme="minorHAnsi" w:hAnsiTheme="minorHAnsi"/>
          <w:b/>
        </w:rPr>
      </w:pPr>
      <w:r>
        <w:rPr>
          <w:rFonts w:asciiTheme="minorHAnsi" w:hAnsiTheme="minorHAnsi"/>
          <w:b/>
        </w:rPr>
        <w:br w:type="page"/>
      </w:r>
    </w:p>
    <w:p w14:paraId="0051494D" w14:textId="08398EC3" w:rsidR="007666C7" w:rsidRPr="00124093" w:rsidRDefault="00C37759" w:rsidP="00124093">
      <w:pPr>
        <w:spacing w:after="113" w:line="240" w:lineRule="atLeast"/>
        <w:rPr>
          <w:rFonts w:asciiTheme="minorHAnsi" w:hAnsiTheme="minorHAnsi"/>
          <w:b/>
        </w:rPr>
      </w:pPr>
      <w:r>
        <w:rPr>
          <w:rFonts w:asciiTheme="minorHAnsi" w:hAnsiTheme="minorHAnsi"/>
          <w:b/>
        </w:rPr>
        <w:lastRenderedPageBreak/>
        <w:t>5.3.10</w:t>
      </w:r>
      <w:r>
        <w:rPr>
          <w:rFonts w:asciiTheme="minorHAnsi" w:hAnsiTheme="minorHAnsi"/>
          <w:b/>
        </w:rPr>
        <w:tab/>
      </w:r>
      <w:r w:rsidR="00FB3AF0">
        <w:rPr>
          <w:rFonts w:asciiTheme="minorHAnsi" w:hAnsiTheme="minorHAnsi"/>
          <w:b/>
        </w:rPr>
        <w:t>Fish lock</w:t>
      </w:r>
      <w:r w:rsidR="00AF52E4">
        <w:rPr>
          <w:rFonts w:asciiTheme="minorHAnsi" w:hAnsiTheme="minorHAnsi"/>
          <w:b/>
        </w:rPr>
        <w:t>s</w:t>
      </w:r>
      <w:r w:rsidR="007666C7" w:rsidRPr="00124093">
        <w:rPr>
          <w:rFonts w:asciiTheme="minorHAnsi" w:hAnsiTheme="minorHAnsi"/>
          <w:b/>
        </w:rPr>
        <w:t xml:space="preserve"> – coastal</w:t>
      </w:r>
    </w:p>
    <w:p w14:paraId="4975B0EA" w14:textId="534825C2"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There are no </w:t>
      </w:r>
      <w:r w:rsidR="00FB3AF0">
        <w:rPr>
          <w:rFonts w:asciiTheme="minorHAnsi" w:hAnsiTheme="minorHAnsi"/>
        </w:rPr>
        <w:t>fish lock</w:t>
      </w:r>
      <w:r w:rsidRPr="00124093">
        <w:rPr>
          <w:rFonts w:asciiTheme="minorHAnsi" w:hAnsiTheme="minorHAnsi"/>
        </w:rPr>
        <w:t>s on Victorian coastal systems</w:t>
      </w:r>
      <w:r w:rsidR="00F91A1A">
        <w:rPr>
          <w:rFonts w:asciiTheme="minorHAnsi" w:hAnsiTheme="minorHAnsi"/>
        </w:rPr>
        <w:t>,</w:t>
      </w:r>
      <w:r w:rsidRPr="00124093">
        <w:rPr>
          <w:rFonts w:asciiTheme="minorHAnsi" w:hAnsiTheme="minorHAnsi"/>
        </w:rPr>
        <w:t xml:space="preserve"> but there are many in </w:t>
      </w:r>
      <w:r w:rsidR="00A6616E">
        <w:rPr>
          <w:rFonts w:asciiTheme="minorHAnsi" w:hAnsiTheme="minorHAnsi"/>
        </w:rPr>
        <w:t>Qld</w:t>
      </w:r>
      <w:r w:rsidRPr="00124093">
        <w:rPr>
          <w:rFonts w:asciiTheme="minorHAnsi" w:hAnsiTheme="minorHAnsi"/>
        </w:rPr>
        <w:t xml:space="preserve"> on the Fitzroy, Burnett, Burdekin and Pioneer rivers (McGill and Marsden 2000) and several in </w:t>
      </w:r>
      <w:r w:rsidR="00A34962">
        <w:rPr>
          <w:rFonts w:asciiTheme="minorHAnsi" w:hAnsiTheme="minorHAnsi"/>
        </w:rPr>
        <w:t>NSW</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These locks are all bottom-fill designs</w:t>
      </w:r>
      <w:r w:rsidR="00F91A1A">
        <w:rPr>
          <w:rFonts w:asciiTheme="minorHAnsi" w:hAnsiTheme="minorHAnsi"/>
        </w:rPr>
        <w:t>,</w:t>
      </w:r>
      <w:r w:rsidRPr="00124093">
        <w:rPr>
          <w:rFonts w:asciiTheme="minorHAnsi" w:hAnsiTheme="minorHAnsi"/>
        </w:rPr>
        <w:t xml:space="preserve"> which fill through diffusers</w:t>
      </w:r>
      <w:r w:rsidR="00AA2754">
        <w:rPr>
          <w:rFonts w:asciiTheme="minorHAnsi" w:hAnsiTheme="minorHAnsi"/>
        </w:rPr>
        <w:t>. O</w:t>
      </w:r>
      <w:r w:rsidRPr="00124093">
        <w:rPr>
          <w:rFonts w:asciiTheme="minorHAnsi" w:hAnsiTheme="minorHAnsi"/>
        </w:rPr>
        <w:t>ver the past 15 years</w:t>
      </w:r>
      <w:r w:rsidR="00F91A1A">
        <w:rPr>
          <w:rFonts w:asciiTheme="minorHAnsi" w:hAnsiTheme="minorHAnsi"/>
        </w:rPr>
        <w:t>,</w:t>
      </w:r>
      <w:r w:rsidRPr="00124093">
        <w:rPr>
          <w:rFonts w:asciiTheme="minorHAnsi" w:hAnsiTheme="minorHAnsi"/>
        </w:rPr>
        <w:t xml:space="preserve"> evaluation of their ecological efficiency has led to advancement in design and operations (Stuart </w:t>
      </w:r>
      <w:r w:rsidR="00937645" w:rsidRPr="00124093">
        <w:rPr>
          <w:rFonts w:asciiTheme="minorHAnsi" w:hAnsiTheme="minorHAnsi"/>
        </w:rPr>
        <w:t>et al.</w:t>
      </w:r>
      <w:r w:rsidRPr="00124093">
        <w:rPr>
          <w:rFonts w:asciiTheme="minorHAnsi" w:hAnsiTheme="minorHAnsi"/>
        </w:rPr>
        <w:t xml:space="preserve"> 2007).</w:t>
      </w:r>
      <w:r w:rsidR="00AC2616" w:rsidRPr="00124093">
        <w:rPr>
          <w:rFonts w:asciiTheme="minorHAnsi" w:hAnsiTheme="minorHAnsi"/>
        </w:rPr>
        <w:t xml:space="preserve"> </w:t>
      </w:r>
      <w:r w:rsidRPr="00124093">
        <w:rPr>
          <w:rFonts w:asciiTheme="minorHAnsi" w:hAnsiTheme="minorHAnsi"/>
        </w:rPr>
        <w:t>The design, operation, evaluation and maintenance experience for inland and coastal fish</w:t>
      </w:r>
      <w:r w:rsidR="008A529B">
        <w:rPr>
          <w:rFonts w:asciiTheme="minorHAnsi" w:hAnsiTheme="minorHAnsi"/>
        </w:rPr>
        <w:t xml:space="preserve"> </w:t>
      </w:r>
      <w:r w:rsidRPr="00124093">
        <w:rPr>
          <w:rFonts w:asciiTheme="minorHAnsi" w:hAnsiTheme="minorHAnsi"/>
        </w:rPr>
        <w:t xml:space="preserve">locks has been broadly similar and is summarised in Table </w:t>
      </w:r>
      <w:r w:rsidR="0004108F">
        <w:rPr>
          <w:rFonts w:asciiTheme="minorHAnsi" w:hAnsiTheme="minorHAnsi"/>
        </w:rPr>
        <w:t>S9</w:t>
      </w:r>
      <w:r w:rsidRPr="00124093">
        <w:rPr>
          <w:rFonts w:asciiTheme="minorHAnsi" w:hAnsiTheme="minorHAnsi"/>
        </w:rPr>
        <w:t xml:space="preserve"> below.</w:t>
      </w:r>
    </w:p>
    <w:p w14:paraId="4310E5B7" w14:textId="11DD6DA7" w:rsidR="007666C7" w:rsidRPr="00124093" w:rsidRDefault="00F91A1A" w:rsidP="00124093">
      <w:pPr>
        <w:pStyle w:val="Caption"/>
        <w:spacing w:after="113" w:line="240" w:lineRule="atLeast"/>
        <w:rPr>
          <w:rFonts w:asciiTheme="minorHAnsi" w:hAnsiTheme="minorHAnsi"/>
        </w:rPr>
      </w:pPr>
      <w:r w:rsidRPr="00EF1FBA">
        <w:rPr>
          <w:rFonts w:asciiTheme="minorHAnsi" w:hAnsiTheme="minorHAnsi"/>
        </w:rPr>
        <w:t xml:space="preserve">Table </w:t>
      </w:r>
      <w:r w:rsidR="00256B70">
        <w:rPr>
          <w:rFonts w:asciiTheme="minorHAnsi" w:hAnsiTheme="minorHAnsi"/>
        </w:rPr>
        <w:t>S9</w:t>
      </w:r>
      <w:r w:rsidRPr="00EF1FBA">
        <w:rPr>
          <w:rFonts w:asciiTheme="minorHAnsi" w:hAnsiTheme="minorHAnsi"/>
        </w:rPr>
        <w:t xml:space="preserve">. </w:t>
      </w:r>
      <w:r w:rsidRPr="00EF1FBA">
        <w:rPr>
          <w:rFonts w:asciiTheme="minorHAnsi" w:hAnsiTheme="minorHAnsi"/>
          <w:b w:val="0"/>
        </w:rPr>
        <w:t xml:space="preserve">Generic parameters for Victorian </w:t>
      </w:r>
      <w:r w:rsidR="00FB3AF0">
        <w:rPr>
          <w:rFonts w:asciiTheme="minorHAnsi" w:hAnsiTheme="minorHAnsi"/>
          <w:b w:val="0"/>
        </w:rPr>
        <w:t>fish lock</w:t>
      </w:r>
      <w:r w:rsidRPr="00EF1FBA">
        <w:rPr>
          <w:rFonts w:asciiTheme="minorHAnsi" w:hAnsiTheme="minorHAnsi"/>
          <w:b w:val="0"/>
        </w:rPr>
        <w:t>s</w:t>
      </w:r>
      <w:r w:rsidR="001216D4">
        <w:rPr>
          <w:rFonts w:asciiTheme="minorHAnsi" w:hAnsiTheme="minorHAnsi"/>
          <w:b w:val="0"/>
        </w:rPr>
        <w:t>. T</w:t>
      </w:r>
      <w:r w:rsidRPr="00EF1FBA">
        <w:rPr>
          <w:rFonts w:asciiTheme="minorHAnsi" w:hAnsiTheme="minorHAnsi"/>
          <w:b w:val="0"/>
        </w:rPr>
        <w:t>hese should be individually reviewed during the design stage.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9"/>
        <w:gridCol w:w="5855"/>
      </w:tblGrid>
      <w:tr w:rsidR="007666C7" w:rsidRPr="000F75B7" w14:paraId="705EE265" w14:textId="77777777" w:rsidTr="006A003C">
        <w:tc>
          <w:tcPr>
            <w:tcW w:w="3609" w:type="dxa"/>
            <w:shd w:val="clear" w:color="auto" w:fill="FFFFFF" w:themeFill="background1"/>
          </w:tcPr>
          <w:p w14:paraId="7A496422" w14:textId="77777777" w:rsidR="007666C7" w:rsidRPr="00124093" w:rsidRDefault="007666C7" w:rsidP="00F91A1A">
            <w:pPr>
              <w:tabs>
                <w:tab w:val="center" w:pos="4320"/>
                <w:tab w:val="right" w:pos="8640"/>
              </w:tabs>
              <w:rPr>
                <w:rFonts w:asciiTheme="minorHAnsi" w:hAnsiTheme="minorHAnsi" w:cs="Arial"/>
                <w:b/>
                <w:sz w:val="20"/>
                <w:szCs w:val="20"/>
              </w:rPr>
            </w:pPr>
            <w:r w:rsidRPr="00124093">
              <w:rPr>
                <w:rFonts w:asciiTheme="minorHAnsi" w:hAnsiTheme="minorHAnsi" w:cs="Arial"/>
                <w:b/>
                <w:sz w:val="20"/>
                <w:szCs w:val="20"/>
              </w:rPr>
              <w:t>Item</w:t>
            </w:r>
          </w:p>
        </w:tc>
        <w:tc>
          <w:tcPr>
            <w:tcW w:w="5855" w:type="dxa"/>
            <w:shd w:val="clear" w:color="auto" w:fill="FFFFFF" w:themeFill="background1"/>
          </w:tcPr>
          <w:p w14:paraId="6C937791" w14:textId="4CDEA1FC" w:rsidR="007666C7" w:rsidRPr="00124093" w:rsidRDefault="007666C7" w:rsidP="00F91A1A">
            <w:pPr>
              <w:tabs>
                <w:tab w:val="center" w:pos="4320"/>
                <w:tab w:val="right" w:pos="8640"/>
              </w:tabs>
              <w:rPr>
                <w:rFonts w:asciiTheme="minorHAnsi" w:hAnsiTheme="minorHAnsi" w:cs="Arial"/>
                <w:b/>
                <w:sz w:val="20"/>
                <w:szCs w:val="20"/>
              </w:rPr>
            </w:pPr>
            <w:r w:rsidRPr="00124093">
              <w:rPr>
                <w:rFonts w:asciiTheme="minorHAnsi" w:hAnsiTheme="minorHAnsi" w:cs="Arial"/>
                <w:b/>
                <w:sz w:val="20"/>
                <w:szCs w:val="20"/>
              </w:rPr>
              <w:t>Fish</w:t>
            </w:r>
            <w:r w:rsidR="008A529B">
              <w:rPr>
                <w:rFonts w:asciiTheme="minorHAnsi" w:hAnsiTheme="minorHAnsi" w:cs="Arial"/>
                <w:b/>
                <w:sz w:val="20"/>
                <w:szCs w:val="20"/>
              </w:rPr>
              <w:t xml:space="preserve"> </w:t>
            </w:r>
            <w:r w:rsidRPr="00124093">
              <w:rPr>
                <w:rFonts w:asciiTheme="minorHAnsi" w:hAnsiTheme="minorHAnsi" w:cs="Arial"/>
                <w:b/>
                <w:sz w:val="20"/>
                <w:szCs w:val="20"/>
              </w:rPr>
              <w:t>lock</w:t>
            </w:r>
          </w:p>
        </w:tc>
      </w:tr>
      <w:tr w:rsidR="007666C7" w:rsidRPr="000F75B7" w14:paraId="67482284" w14:textId="77777777" w:rsidTr="006A003C">
        <w:tc>
          <w:tcPr>
            <w:tcW w:w="3609" w:type="dxa"/>
            <w:shd w:val="clear" w:color="auto" w:fill="FFFFFF" w:themeFill="background1"/>
          </w:tcPr>
          <w:p w14:paraId="03202C1D"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Operating range (season)</w:t>
            </w:r>
          </w:p>
        </w:tc>
        <w:tc>
          <w:tcPr>
            <w:tcW w:w="5855" w:type="dxa"/>
            <w:shd w:val="clear" w:color="auto" w:fill="FFFFFF" w:themeFill="background1"/>
          </w:tcPr>
          <w:p w14:paraId="04490BE9" w14:textId="13F92195"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September</w:t>
            </w:r>
            <w:r w:rsidR="00080C0F">
              <w:rPr>
                <w:rFonts w:asciiTheme="minorHAnsi" w:hAnsiTheme="minorHAnsi" w:cs="Arial"/>
                <w:sz w:val="20"/>
                <w:szCs w:val="20"/>
              </w:rPr>
              <w:t>–</w:t>
            </w:r>
            <w:r w:rsidRPr="00124093">
              <w:rPr>
                <w:rFonts w:asciiTheme="minorHAnsi" w:hAnsiTheme="minorHAnsi" w:cs="Arial"/>
                <w:sz w:val="20"/>
                <w:szCs w:val="20"/>
              </w:rPr>
              <w:t>April (inclusive for inland rivers)</w:t>
            </w:r>
          </w:p>
          <w:p w14:paraId="015AA60B"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All-year-round (inclusive for coastal rivers)</w:t>
            </w:r>
          </w:p>
          <w:p w14:paraId="0DA0A78A"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These criteria can be adjusted in specific circumstances</w:t>
            </w:r>
          </w:p>
        </w:tc>
      </w:tr>
      <w:tr w:rsidR="007666C7" w:rsidRPr="000F75B7" w14:paraId="1EBA6CF2" w14:textId="77777777" w:rsidTr="006A003C">
        <w:tc>
          <w:tcPr>
            <w:tcW w:w="3609" w:type="dxa"/>
            <w:shd w:val="clear" w:color="auto" w:fill="FFFFFF" w:themeFill="background1"/>
          </w:tcPr>
          <w:p w14:paraId="55610806"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Target fish sizes</w:t>
            </w:r>
          </w:p>
        </w:tc>
        <w:tc>
          <w:tcPr>
            <w:tcW w:w="5855" w:type="dxa"/>
            <w:shd w:val="clear" w:color="auto" w:fill="FFFFFF" w:themeFill="background1"/>
          </w:tcPr>
          <w:p w14:paraId="067DAF4A" w14:textId="578A0D38" w:rsidR="007666C7" w:rsidRPr="00124093" w:rsidRDefault="00017F29">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Site</w:t>
            </w:r>
            <w:r>
              <w:rPr>
                <w:rFonts w:asciiTheme="minorHAnsi" w:hAnsiTheme="minorHAnsi" w:cs="Arial"/>
                <w:sz w:val="20"/>
                <w:szCs w:val="20"/>
              </w:rPr>
              <w:t>-</w:t>
            </w:r>
            <w:r w:rsidR="007666C7" w:rsidRPr="00124093">
              <w:rPr>
                <w:rFonts w:asciiTheme="minorHAnsi" w:hAnsiTheme="minorHAnsi" w:cs="Arial"/>
                <w:sz w:val="20"/>
                <w:szCs w:val="20"/>
              </w:rPr>
              <w:t xml:space="preserve">specific but usually </w:t>
            </w:r>
            <w:r>
              <w:rPr>
                <w:rFonts w:asciiTheme="minorHAnsi" w:hAnsiTheme="minorHAnsi" w:cs="Arial"/>
                <w:sz w:val="20"/>
                <w:szCs w:val="20"/>
              </w:rPr>
              <w:t xml:space="preserve">the </w:t>
            </w:r>
            <w:r w:rsidR="007666C7" w:rsidRPr="00124093">
              <w:rPr>
                <w:rFonts w:asciiTheme="minorHAnsi" w:hAnsiTheme="minorHAnsi" w:cs="Arial"/>
                <w:sz w:val="20"/>
                <w:szCs w:val="20"/>
              </w:rPr>
              <w:t xml:space="preserve">whole fish community </w:t>
            </w:r>
            <w:r>
              <w:rPr>
                <w:rFonts w:asciiTheme="minorHAnsi" w:hAnsiTheme="minorHAnsi" w:cs="Arial"/>
                <w:sz w:val="20"/>
                <w:szCs w:val="20"/>
              </w:rPr>
              <w:t>(</w:t>
            </w:r>
            <w:r w:rsidR="007666C7" w:rsidRPr="00124093">
              <w:rPr>
                <w:rFonts w:asciiTheme="minorHAnsi" w:hAnsiTheme="minorHAnsi" w:cs="Arial"/>
                <w:sz w:val="20"/>
                <w:szCs w:val="20"/>
              </w:rPr>
              <w:t>2</w:t>
            </w:r>
            <w:r w:rsidR="004C25D5" w:rsidRPr="00124093">
              <w:rPr>
                <w:rFonts w:asciiTheme="minorHAnsi" w:hAnsiTheme="minorHAnsi" w:cs="Arial"/>
                <w:sz w:val="20"/>
                <w:szCs w:val="20"/>
              </w:rPr>
              <w:t>0</w:t>
            </w:r>
            <w:r w:rsidR="004C25D5">
              <w:rPr>
                <w:rFonts w:asciiTheme="minorHAnsi" w:hAnsiTheme="minorHAnsi" w:cs="Arial"/>
                <w:sz w:val="20"/>
                <w:szCs w:val="20"/>
              </w:rPr>
              <w:t>–</w:t>
            </w:r>
            <w:r w:rsidR="004C25D5" w:rsidRPr="00124093">
              <w:rPr>
                <w:rFonts w:asciiTheme="minorHAnsi" w:hAnsiTheme="minorHAnsi" w:cs="Arial"/>
                <w:sz w:val="20"/>
                <w:szCs w:val="20"/>
              </w:rPr>
              <w:t>1</w:t>
            </w:r>
            <w:r w:rsidR="007666C7" w:rsidRPr="00124093">
              <w:rPr>
                <w:rFonts w:asciiTheme="minorHAnsi" w:hAnsiTheme="minorHAnsi" w:cs="Arial"/>
                <w:sz w:val="20"/>
                <w:szCs w:val="20"/>
              </w:rPr>
              <w:t>000 mm long</w:t>
            </w:r>
            <w:r>
              <w:rPr>
                <w:rFonts w:asciiTheme="minorHAnsi" w:hAnsiTheme="minorHAnsi" w:cs="Arial"/>
                <w:sz w:val="20"/>
                <w:szCs w:val="20"/>
              </w:rPr>
              <w:t>)</w:t>
            </w:r>
          </w:p>
        </w:tc>
      </w:tr>
      <w:tr w:rsidR="007666C7" w:rsidRPr="000F75B7" w14:paraId="799618A5" w14:textId="77777777" w:rsidTr="006A003C">
        <w:tc>
          <w:tcPr>
            <w:tcW w:w="3609" w:type="dxa"/>
            <w:shd w:val="clear" w:color="auto" w:fill="FFFFFF" w:themeFill="background1"/>
          </w:tcPr>
          <w:p w14:paraId="70F24931"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Headwater range</w:t>
            </w:r>
          </w:p>
        </w:tc>
        <w:tc>
          <w:tcPr>
            <w:tcW w:w="5855" w:type="dxa"/>
            <w:shd w:val="clear" w:color="auto" w:fill="FFFFFF" w:themeFill="background1"/>
          </w:tcPr>
          <w:p w14:paraId="19EECF5E" w14:textId="662A111B" w:rsidR="007666C7" w:rsidRPr="00124093" w:rsidRDefault="00017F29">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Site</w:t>
            </w:r>
            <w:r>
              <w:rPr>
                <w:rFonts w:asciiTheme="minorHAnsi" w:hAnsiTheme="minorHAnsi" w:cs="Arial"/>
                <w:sz w:val="20"/>
                <w:szCs w:val="20"/>
              </w:rPr>
              <w:t>-</w:t>
            </w:r>
            <w:r w:rsidR="007666C7" w:rsidRPr="00124093">
              <w:rPr>
                <w:rFonts w:asciiTheme="minorHAnsi" w:hAnsiTheme="minorHAnsi" w:cs="Arial"/>
                <w:sz w:val="20"/>
                <w:szCs w:val="20"/>
              </w:rPr>
              <w:t>specific decision but maximised</w:t>
            </w:r>
          </w:p>
        </w:tc>
      </w:tr>
      <w:tr w:rsidR="007666C7" w:rsidRPr="000F75B7" w14:paraId="6CD5568F" w14:textId="77777777" w:rsidTr="006A003C">
        <w:tc>
          <w:tcPr>
            <w:tcW w:w="3609" w:type="dxa"/>
            <w:shd w:val="clear" w:color="auto" w:fill="FFFFFF" w:themeFill="background1"/>
          </w:tcPr>
          <w:p w14:paraId="0E3C676F"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Tailwater range</w:t>
            </w:r>
          </w:p>
        </w:tc>
        <w:tc>
          <w:tcPr>
            <w:tcW w:w="5855" w:type="dxa"/>
            <w:shd w:val="clear" w:color="auto" w:fill="FFFFFF" w:themeFill="background1"/>
          </w:tcPr>
          <w:p w14:paraId="3E58B99B" w14:textId="76DF2AFF" w:rsidR="007666C7" w:rsidRPr="00124093" w:rsidRDefault="00017F29">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Site</w:t>
            </w:r>
            <w:r>
              <w:rPr>
                <w:rFonts w:asciiTheme="minorHAnsi" w:hAnsiTheme="minorHAnsi" w:cs="Arial"/>
                <w:sz w:val="20"/>
                <w:szCs w:val="20"/>
              </w:rPr>
              <w:t>-</w:t>
            </w:r>
            <w:r w:rsidR="007666C7" w:rsidRPr="00124093">
              <w:rPr>
                <w:rFonts w:asciiTheme="minorHAnsi" w:hAnsiTheme="minorHAnsi" w:cs="Arial"/>
                <w:sz w:val="20"/>
                <w:szCs w:val="20"/>
              </w:rPr>
              <w:t>specific decision but maximised</w:t>
            </w:r>
          </w:p>
        </w:tc>
      </w:tr>
      <w:tr w:rsidR="007666C7" w:rsidRPr="000F75B7" w14:paraId="782E4D81" w14:textId="77777777" w:rsidTr="006A003C">
        <w:tc>
          <w:tcPr>
            <w:tcW w:w="3609" w:type="dxa"/>
            <w:shd w:val="clear" w:color="auto" w:fill="FFFFFF" w:themeFill="background1"/>
          </w:tcPr>
          <w:p w14:paraId="4F669154"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Entrance location</w:t>
            </w:r>
          </w:p>
        </w:tc>
        <w:tc>
          <w:tcPr>
            <w:tcW w:w="5855" w:type="dxa"/>
            <w:shd w:val="clear" w:color="auto" w:fill="FFFFFF" w:themeFill="background1"/>
          </w:tcPr>
          <w:p w14:paraId="2CE21437" w14:textId="6A8171F1"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Located near weir crest.</w:t>
            </w:r>
            <w:r w:rsidR="00AC2616" w:rsidRPr="00124093">
              <w:rPr>
                <w:rFonts w:asciiTheme="minorHAnsi" w:hAnsiTheme="minorHAnsi" w:cs="Arial"/>
                <w:sz w:val="20"/>
                <w:szCs w:val="20"/>
              </w:rPr>
              <w:t xml:space="preserve"> </w:t>
            </w:r>
            <w:r w:rsidRPr="00124093">
              <w:rPr>
                <w:rFonts w:asciiTheme="minorHAnsi" w:hAnsiTheme="minorHAnsi" w:cs="Arial"/>
                <w:sz w:val="20"/>
                <w:szCs w:val="20"/>
              </w:rPr>
              <w:t>Located in quiet water so that attraction jet is clearly distinguishable.</w:t>
            </w:r>
          </w:p>
        </w:tc>
      </w:tr>
      <w:tr w:rsidR="007666C7" w:rsidRPr="000F75B7" w14:paraId="76FA1FD7" w14:textId="77777777" w:rsidTr="006A003C">
        <w:tc>
          <w:tcPr>
            <w:tcW w:w="3609" w:type="dxa"/>
            <w:shd w:val="clear" w:color="auto" w:fill="FFFFFF" w:themeFill="background1"/>
          </w:tcPr>
          <w:p w14:paraId="236051AA"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Entrance minimum head loss</w:t>
            </w:r>
          </w:p>
        </w:tc>
        <w:tc>
          <w:tcPr>
            <w:tcW w:w="5855" w:type="dxa"/>
            <w:shd w:val="clear" w:color="auto" w:fill="FFFFFF" w:themeFill="background1"/>
          </w:tcPr>
          <w:p w14:paraId="4129ADB7"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50 mm</w:t>
            </w:r>
          </w:p>
        </w:tc>
      </w:tr>
      <w:tr w:rsidR="007666C7" w:rsidRPr="000F75B7" w14:paraId="5136F991" w14:textId="77777777" w:rsidTr="006A003C">
        <w:tc>
          <w:tcPr>
            <w:tcW w:w="3609" w:type="dxa"/>
            <w:shd w:val="clear" w:color="auto" w:fill="FFFFFF" w:themeFill="background1"/>
          </w:tcPr>
          <w:p w14:paraId="74A47D8E"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Maximum entrance and exit head loss</w:t>
            </w:r>
          </w:p>
        </w:tc>
        <w:tc>
          <w:tcPr>
            <w:tcW w:w="5855" w:type="dxa"/>
            <w:shd w:val="clear" w:color="auto" w:fill="FFFFFF" w:themeFill="background1"/>
          </w:tcPr>
          <w:p w14:paraId="65719390"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 xml:space="preserve">70 mm </w:t>
            </w:r>
          </w:p>
        </w:tc>
      </w:tr>
      <w:tr w:rsidR="007666C7" w:rsidRPr="000F75B7" w14:paraId="08CB1FE9" w14:textId="77777777" w:rsidTr="006A003C">
        <w:tc>
          <w:tcPr>
            <w:tcW w:w="3609" w:type="dxa"/>
            <w:shd w:val="clear" w:color="auto" w:fill="FFFFFF" w:themeFill="background1"/>
          </w:tcPr>
          <w:p w14:paraId="45110BFD"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Minimum fishway depth</w:t>
            </w:r>
          </w:p>
        </w:tc>
        <w:tc>
          <w:tcPr>
            <w:tcW w:w="5855" w:type="dxa"/>
            <w:shd w:val="clear" w:color="auto" w:fill="FFFFFF" w:themeFill="background1"/>
          </w:tcPr>
          <w:p w14:paraId="3A05BA5C" w14:textId="7D2B2709"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1.0</w:t>
            </w:r>
            <w:r w:rsidR="00AC2616" w:rsidRPr="00124093">
              <w:rPr>
                <w:rFonts w:asciiTheme="minorHAnsi" w:hAnsiTheme="minorHAnsi" w:cs="Arial"/>
                <w:sz w:val="20"/>
                <w:szCs w:val="20"/>
              </w:rPr>
              <w:t xml:space="preserve"> </w:t>
            </w:r>
            <w:r w:rsidR="00892676">
              <w:rPr>
                <w:rFonts w:asciiTheme="minorHAnsi" w:hAnsiTheme="minorHAnsi" w:cs="Arial"/>
                <w:sz w:val="20"/>
                <w:szCs w:val="20"/>
              </w:rPr>
              <w:t>m</w:t>
            </w:r>
            <w:r w:rsidR="00017F29">
              <w:rPr>
                <w:rFonts w:asciiTheme="minorHAnsi" w:hAnsiTheme="minorHAnsi" w:cs="Arial"/>
                <w:sz w:val="20"/>
                <w:szCs w:val="20"/>
              </w:rPr>
              <w:t>,</w:t>
            </w:r>
            <w:r w:rsidRPr="00124093">
              <w:rPr>
                <w:rFonts w:asciiTheme="minorHAnsi" w:hAnsiTheme="minorHAnsi" w:cs="Arial"/>
                <w:sz w:val="20"/>
                <w:szCs w:val="20"/>
              </w:rPr>
              <w:t xml:space="preserve"> but up to 1.5 </w:t>
            </w:r>
            <w:r w:rsidR="00892676">
              <w:rPr>
                <w:rFonts w:asciiTheme="minorHAnsi" w:hAnsiTheme="minorHAnsi" w:cs="Arial"/>
                <w:sz w:val="20"/>
                <w:szCs w:val="20"/>
              </w:rPr>
              <w:t>m</w:t>
            </w:r>
            <w:r w:rsidRPr="00124093">
              <w:rPr>
                <w:rFonts w:asciiTheme="minorHAnsi" w:hAnsiTheme="minorHAnsi" w:cs="Arial"/>
                <w:sz w:val="20"/>
                <w:szCs w:val="20"/>
              </w:rPr>
              <w:t xml:space="preserve"> for large fish</w:t>
            </w:r>
          </w:p>
        </w:tc>
      </w:tr>
      <w:tr w:rsidR="007666C7" w:rsidRPr="000F75B7" w14:paraId="2205541F" w14:textId="77777777" w:rsidTr="006A003C">
        <w:tc>
          <w:tcPr>
            <w:tcW w:w="3609" w:type="dxa"/>
            <w:shd w:val="clear" w:color="auto" w:fill="FFFFFF" w:themeFill="background1"/>
          </w:tcPr>
          <w:p w14:paraId="7393E1DE"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Entrance shape</w:t>
            </w:r>
          </w:p>
        </w:tc>
        <w:tc>
          <w:tcPr>
            <w:tcW w:w="5855" w:type="dxa"/>
            <w:shd w:val="clear" w:color="auto" w:fill="FFFFFF" w:themeFill="background1"/>
          </w:tcPr>
          <w:p w14:paraId="0B4CF2A5" w14:textId="4A6BFC65" w:rsidR="007666C7" w:rsidRPr="00124093" w:rsidRDefault="007666C7">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 xml:space="preserve">Can be keyhole shape to take advantage of </w:t>
            </w:r>
            <w:r w:rsidR="00017F29" w:rsidRPr="00124093">
              <w:rPr>
                <w:rFonts w:asciiTheme="minorHAnsi" w:hAnsiTheme="minorHAnsi" w:cs="Arial"/>
                <w:sz w:val="20"/>
                <w:szCs w:val="20"/>
              </w:rPr>
              <w:t>site</w:t>
            </w:r>
            <w:r w:rsidR="00017F29">
              <w:rPr>
                <w:rFonts w:asciiTheme="minorHAnsi" w:hAnsiTheme="minorHAnsi" w:cs="Arial"/>
                <w:sz w:val="20"/>
                <w:szCs w:val="20"/>
              </w:rPr>
              <w:t>-</w:t>
            </w:r>
            <w:r w:rsidRPr="00124093">
              <w:rPr>
                <w:rFonts w:asciiTheme="minorHAnsi" w:hAnsiTheme="minorHAnsi" w:cs="Arial"/>
                <w:sz w:val="20"/>
                <w:szCs w:val="20"/>
              </w:rPr>
              <w:t>specific hydrology</w:t>
            </w:r>
            <w:r w:rsidR="00017F29">
              <w:rPr>
                <w:rFonts w:asciiTheme="minorHAnsi" w:hAnsiTheme="minorHAnsi" w:cs="Arial"/>
                <w:sz w:val="20"/>
                <w:szCs w:val="20"/>
              </w:rPr>
              <w:t>,</w:t>
            </w:r>
            <w:r w:rsidRPr="00124093">
              <w:rPr>
                <w:rFonts w:asciiTheme="minorHAnsi" w:hAnsiTheme="minorHAnsi" w:cs="Arial"/>
                <w:sz w:val="20"/>
                <w:szCs w:val="20"/>
              </w:rPr>
              <w:t xml:space="preserve"> but usually locks have relatively wide entrances (0</w:t>
            </w:r>
            <w:r w:rsidR="00017F29">
              <w:rPr>
                <w:rFonts w:asciiTheme="minorHAnsi" w:hAnsiTheme="minorHAnsi" w:cs="Arial"/>
                <w:sz w:val="20"/>
                <w:szCs w:val="20"/>
              </w:rPr>
              <w:t>.</w:t>
            </w:r>
            <w:r w:rsidR="004C25D5" w:rsidRPr="00124093">
              <w:rPr>
                <w:rFonts w:asciiTheme="minorHAnsi" w:hAnsiTheme="minorHAnsi" w:cs="Arial"/>
                <w:sz w:val="20"/>
                <w:szCs w:val="20"/>
              </w:rPr>
              <w:t>3</w:t>
            </w:r>
            <w:r w:rsidR="004C25D5">
              <w:rPr>
                <w:rFonts w:asciiTheme="minorHAnsi" w:hAnsiTheme="minorHAnsi" w:cs="Arial"/>
                <w:sz w:val="20"/>
                <w:szCs w:val="20"/>
              </w:rPr>
              <w:t>–</w:t>
            </w:r>
            <w:r w:rsidR="004C25D5" w:rsidRPr="00124093">
              <w:rPr>
                <w:rFonts w:asciiTheme="minorHAnsi" w:hAnsiTheme="minorHAnsi" w:cs="Arial"/>
                <w:sz w:val="20"/>
                <w:szCs w:val="20"/>
              </w:rPr>
              <w:t>0</w:t>
            </w:r>
            <w:r w:rsidRPr="00124093">
              <w:rPr>
                <w:rFonts w:asciiTheme="minorHAnsi" w:hAnsiTheme="minorHAnsi" w:cs="Arial"/>
                <w:sz w:val="20"/>
                <w:szCs w:val="20"/>
              </w:rPr>
              <w:t xml:space="preserve">.4 </w:t>
            </w:r>
            <w:r w:rsidR="00892676">
              <w:rPr>
                <w:rFonts w:asciiTheme="minorHAnsi" w:hAnsiTheme="minorHAnsi" w:cs="Arial"/>
                <w:sz w:val="20"/>
                <w:szCs w:val="20"/>
              </w:rPr>
              <w:t>m</w:t>
            </w:r>
            <w:r w:rsidRPr="00124093">
              <w:rPr>
                <w:rFonts w:asciiTheme="minorHAnsi" w:hAnsiTheme="minorHAnsi" w:cs="Arial"/>
                <w:sz w:val="20"/>
                <w:szCs w:val="20"/>
              </w:rPr>
              <w:t>)</w:t>
            </w:r>
          </w:p>
        </w:tc>
      </w:tr>
      <w:tr w:rsidR="007666C7" w:rsidRPr="000F75B7" w14:paraId="2CA6BFC5" w14:textId="77777777" w:rsidTr="006A003C">
        <w:tc>
          <w:tcPr>
            <w:tcW w:w="3609" w:type="dxa"/>
            <w:shd w:val="clear" w:color="auto" w:fill="FFFFFF" w:themeFill="background1"/>
          </w:tcPr>
          <w:p w14:paraId="4178FB3C"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Normal exit channel water velocity</w:t>
            </w:r>
          </w:p>
        </w:tc>
        <w:tc>
          <w:tcPr>
            <w:tcW w:w="5855" w:type="dxa"/>
            <w:shd w:val="clear" w:color="auto" w:fill="FFFFFF" w:themeFill="background1"/>
          </w:tcPr>
          <w:p w14:paraId="594AFBB2" w14:textId="49998348"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0.1</w:t>
            </w:r>
            <w:r w:rsidR="004C25D5" w:rsidRPr="00124093">
              <w:rPr>
                <w:rFonts w:asciiTheme="minorHAnsi" w:hAnsiTheme="minorHAnsi" w:cs="Arial"/>
                <w:sz w:val="20"/>
                <w:szCs w:val="20"/>
              </w:rPr>
              <w:t>5</w:t>
            </w:r>
            <w:r w:rsidR="004C25D5">
              <w:rPr>
                <w:rFonts w:asciiTheme="minorHAnsi" w:hAnsiTheme="minorHAnsi" w:cs="Arial"/>
                <w:sz w:val="20"/>
                <w:szCs w:val="20"/>
              </w:rPr>
              <w:t>–</w:t>
            </w:r>
            <w:r w:rsidR="004C25D5" w:rsidRPr="00124093">
              <w:rPr>
                <w:rFonts w:asciiTheme="minorHAnsi" w:hAnsiTheme="minorHAnsi" w:cs="Arial"/>
                <w:sz w:val="20"/>
                <w:szCs w:val="20"/>
              </w:rPr>
              <w:t>0</w:t>
            </w:r>
            <w:r w:rsidRPr="00124093">
              <w:rPr>
                <w:rFonts w:asciiTheme="minorHAnsi" w:hAnsiTheme="minorHAnsi" w:cs="Arial"/>
                <w:sz w:val="20"/>
                <w:szCs w:val="20"/>
              </w:rPr>
              <w:t xml:space="preserve">.3 </w:t>
            </w:r>
            <w:r w:rsidR="00892676">
              <w:rPr>
                <w:rFonts w:asciiTheme="minorHAnsi" w:hAnsiTheme="minorHAnsi" w:cs="Arial"/>
                <w:sz w:val="20"/>
                <w:szCs w:val="20"/>
              </w:rPr>
              <w:t>m</w:t>
            </w:r>
            <w:r w:rsidRPr="00124093">
              <w:rPr>
                <w:rFonts w:asciiTheme="minorHAnsi" w:hAnsiTheme="minorHAnsi" w:cs="Arial"/>
                <w:sz w:val="20"/>
                <w:szCs w:val="20"/>
              </w:rPr>
              <w:t xml:space="preserve">/s (preferred 0.25 </w:t>
            </w:r>
            <w:r w:rsidR="00892676">
              <w:rPr>
                <w:rFonts w:asciiTheme="minorHAnsi" w:hAnsiTheme="minorHAnsi" w:cs="Arial"/>
                <w:sz w:val="20"/>
                <w:szCs w:val="20"/>
              </w:rPr>
              <w:t>m</w:t>
            </w:r>
            <w:r w:rsidRPr="00124093">
              <w:rPr>
                <w:rFonts w:asciiTheme="minorHAnsi" w:hAnsiTheme="minorHAnsi" w:cs="Arial"/>
                <w:sz w:val="20"/>
                <w:szCs w:val="20"/>
              </w:rPr>
              <w:t>/s)</w:t>
            </w:r>
          </w:p>
        </w:tc>
      </w:tr>
      <w:tr w:rsidR="007666C7" w:rsidRPr="000F75B7" w14:paraId="5C657AE6" w14:textId="77777777" w:rsidTr="006A003C">
        <w:tc>
          <w:tcPr>
            <w:tcW w:w="3609" w:type="dxa"/>
            <w:shd w:val="clear" w:color="auto" w:fill="FFFFFF" w:themeFill="background1"/>
          </w:tcPr>
          <w:p w14:paraId="1417B5D2"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Normal entrance channel water velocity</w:t>
            </w:r>
          </w:p>
        </w:tc>
        <w:tc>
          <w:tcPr>
            <w:tcW w:w="5855" w:type="dxa"/>
            <w:shd w:val="clear" w:color="auto" w:fill="FFFFFF" w:themeFill="background1"/>
          </w:tcPr>
          <w:p w14:paraId="6CA6F72D" w14:textId="5281CB91"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 xml:space="preserve">Should be able to be varied depending on tailwater conditions in a range of 0.4 </w:t>
            </w:r>
            <w:r w:rsidR="00892676">
              <w:rPr>
                <w:rFonts w:asciiTheme="minorHAnsi" w:hAnsiTheme="minorHAnsi" w:cs="Arial"/>
                <w:sz w:val="20"/>
                <w:szCs w:val="20"/>
              </w:rPr>
              <w:t>m</w:t>
            </w:r>
            <w:r w:rsidRPr="00124093">
              <w:rPr>
                <w:rFonts w:asciiTheme="minorHAnsi" w:hAnsiTheme="minorHAnsi" w:cs="Arial"/>
                <w:sz w:val="20"/>
                <w:szCs w:val="20"/>
              </w:rPr>
              <w:t xml:space="preserve">/s (at low tailwater) to 1.0 </w:t>
            </w:r>
            <w:r w:rsidR="00892676">
              <w:rPr>
                <w:rFonts w:asciiTheme="minorHAnsi" w:hAnsiTheme="minorHAnsi" w:cs="Arial"/>
                <w:sz w:val="20"/>
                <w:szCs w:val="20"/>
              </w:rPr>
              <w:t>m</w:t>
            </w:r>
            <w:r w:rsidRPr="00124093">
              <w:rPr>
                <w:rFonts w:asciiTheme="minorHAnsi" w:hAnsiTheme="minorHAnsi" w:cs="Arial"/>
                <w:sz w:val="20"/>
                <w:szCs w:val="20"/>
              </w:rPr>
              <w:t>/s (at high tailwater)</w:t>
            </w:r>
          </w:p>
        </w:tc>
      </w:tr>
      <w:tr w:rsidR="007666C7" w:rsidRPr="000F75B7" w14:paraId="5FF9D0E5" w14:textId="77777777" w:rsidTr="006A003C">
        <w:tc>
          <w:tcPr>
            <w:tcW w:w="3609" w:type="dxa"/>
            <w:shd w:val="clear" w:color="auto" w:fill="FFFFFF" w:themeFill="background1"/>
          </w:tcPr>
          <w:p w14:paraId="3C28A5A4"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Maximum average turbulence</w:t>
            </w:r>
          </w:p>
        </w:tc>
        <w:tc>
          <w:tcPr>
            <w:tcW w:w="5855" w:type="dxa"/>
            <w:shd w:val="clear" w:color="auto" w:fill="FFFFFF" w:themeFill="background1"/>
          </w:tcPr>
          <w:p w14:paraId="7E67677B"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20 W/m</w:t>
            </w:r>
            <w:r w:rsidRPr="00124093">
              <w:rPr>
                <w:rFonts w:asciiTheme="minorHAnsi" w:hAnsiTheme="minorHAnsi" w:cs="Arial"/>
                <w:sz w:val="20"/>
                <w:szCs w:val="20"/>
                <w:vertAlign w:val="superscript"/>
              </w:rPr>
              <w:t>3</w:t>
            </w:r>
            <w:r w:rsidRPr="00124093">
              <w:rPr>
                <w:rFonts w:asciiTheme="minorHAnsi" w:hAnsiTheme="minorHAnsi" w:cs="Arial"/>
                <w:sz w:val="20"/>
                <w:szCs w:val="20"/>
              </w:rPr>
              <w:t xml:space="preserve"> (average)</w:t>
            </w:r>
          </w:p>
        </w:tc>
      </w:tr>
      <w:tr w:rsidR="007666C7" w:rsidRPr="000F75B7" w14:paraId="04E1A699" w14:textId="77777777" w:rsidTr="006A003C">
        <w:tc>
          <w:tcPr>
            <w:tcW w:w="3609" w:type="dxa"/>
            <w:shd w:val="clear" w:color="auto" w:fill="FFFFFF" w:themeFill="background1"/>
          </w:tcPr>
          <w:p w14:paraId="0DCFBABC"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Cycle time</w:t>
            </w:r>
          </w:p>
        </w:tc>
        <w:tc>
          <w:tcPr>
            <w:tcW w:w="5855" w:type="dxa"/>
            <w:shd w:val="clear" w:color="auto" w:fill="FFFFFF" w:themeFill="background1"/>
          </w:tcPr>
          <w:p w14:paraId="753B7418" w14:textId="586B49A0" w:rsidR="007666C7" w:rsidRPr="00124093" w:rsidRDefault="007666C7">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30 min for each phase (attraction, filling, exit)</w:t>
            </w:r>
            <w:r w:rsidR="00017F29">
              <w:rPr>
                <w:rFonts w:asciiTheme="minorHAnsi" w:hAnsiTheme="minorHAnsi" w:cs="Arial"/>
                <w:sz w:val="20"/>
                <w:szCs w:val="20"/>
              </w:rPr>
              <w:t>,</w:t>
            </w:r>
            <w:r w:rsidRPr="00124093">
              <w:rPr>
                <w:rFonts w:asciiTheme="minorHAnsi" w:hAnsiTheme="minorHAnsi" w:cs="Arial"/>
                <w:sz w:val="20"/>
                <w:szCs w:val="20"/>
              </w:rPr>
              <w:t xml:space="preserve"> but should be refined during commissioning/evaluation</w:t>
            </w:r>
          </w:p>
        </w:tc>
      </w:tr>
      <w:tr w:rsidR="007666C7" w:rsidRPr="000F75B7" w14:paraId="282359AD" w14:textId="77777777" w:rsidTr="006A003C">
        <w:tc>
          <w:tcPr>
            <w:tcW w:w="3609" w:type="dxa"/>
            <w:shd w:val="clear" w:color="auto" w:fill="FFFFFF" w:themeFill="background1"/>
          </w:tcPr>
          <w:p w14:paraId="5FC0E205"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Attraction water at entrance</w:t>
            </w:r>
          </w:p>
        </w:tc>
        <w:tc>
          <w:tcPr>
            <w:tcW w:w="5855" w:type="dxa"/>
            <w:shd w:val="clear" w:color="auto" w:fill="FFFFFF" w:themeFill="background1"/>
          </w:tcPr>
          <w:p w14:paraId="05ABBAA1"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 xml:space="preserve">Flow should be </w:t>
            </w:r>
            <w:r w:rsidRPr="00124093">
              <w:rPr>
                <w:rFonts w:asciiTheme="minorHAnsi" w:hAnsiTheme="minorHAnsi" w:cs="Arial"/>
                <w:i/>
                <w:sz w:val="20"/>
                <w:szCs w:val="20"/>
              </w:rPr>
              <w:t>continuous</w:t>
            </w:r>
            <w:r w:rsidRPr="00124093">
              <w:rPr>
                <w:rFonts w:asciiTheme="minorHAnsi" w:hAnsiTheme="minorHAnsi" w:cs="Arial"/>
                <w:sz w:val="20"/>
                <w:szCs w:val="20"/>
              </w:rPr>
              <w:t xml:space="preserve"> with no pauses</w:t>
            </w:r>
          </w:p>
        </w:tc>
      </w:tr>
      <w:tr w:rsidR="007666C7" w:rsidRPr="000F75B7" w14:paraId="4838D03F" w14:textId="77777777" w:rsidTr="006A003C">
        <w:tc>
          <w:tcPr>
            <w:tcW w:w="3609" w:type="dxa"/>
            <w:shd w:val="clear" w:color="auto" w:fill="FFFFFF" w:themeFill="background1"/>
          </w:tcPr>
          <w:p w14:paraId="6F341B9C"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Auxiliary water</w:t>
            </w:r>
          </w:p>
        </w:tc>
        <w:tc>
          <w:tcPr>
            <w:tcW w:w="5855" w:type="dxa"/>
            <w:shd w:val="clear" w:color="auto" w:fill="FFFFFF" w:themeFill="background1"/>
          </w:tcPr>
          <w:p w14:paraId="3D1420BD"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Should be provided at entrance</w:t>
            </w:r>
          </w:p>
        </w:tc>
      </w:tr>
      <w:tr w:rsidR="007666C7" w:rsidRPr="000F75B7" w14:paraId="5174E43D" w14:textId="77777777" w:rsidTr="006A003C">
        <w:tc>
          <w:tcPr>
            <w:tcW w:w="3609" w:type="dxa"/>
            <w:shd w:val="clear" w:color="auto" w:fill="FFFFFF" w:themeFill="background1"/>
          </w:tcPr>
          <w:p w14:paraId="4699D5B5"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Exit screens</w:t>
            </w:r>
          </w:p>
        </w:tc>
        <w:tc>
          <w:tcPr>
            <w:tcW w:w="5855" w:type="dxa"/>
            <w:shd w:val="clear" w:color="auto" w:fill="FFFFFF" w:themeFill="background1"/>
          </w:tcPr>
          <w:p w14:paraId="16A84BE9" w14:textId="261E8CC2" w:rsidR="007666C7" w:rsidRPr="00124093" w:rsidRDefault="007666C7">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Screened with 4</w:t>
            </w:r>
            <w:r w:rsidR="004C25D5" w:rsidRPr="00124093">
              <w:rPr>
                <w:rFonts w:asciiTheme="minorHAnsi" w:hAnsiTheme="minorHAnsi" w:cs="Arial"/>
                <w:sz w:val="20"/>
                <w:szCs w:val="20"/>
              </w:rPr>
              <w:t>5</w:t>
            </w:r>
            <w:r w:rsidR="004C25D5">
              <w:rPr>
                <w:rFonts w:asciiTheme="minorHAnsi" w:hAnsiTheme="minorHAnsi" w:cs="Arial"/>
                <w:sz w:val="20"/>
                <w:szCs w:val="20"/>
              </w:rPr>
              <w:t>–</w:t>
            </w:r>
            <w:r w:rsidR="004C25D5" w:rsidRPr="00124093">
              <w:rPr>
                <w:rFonts w:asciiTheme="minorHAnsi" w:hAnsiTheme="minorHAnsi" w:cs="Arial"/>
                <w:sz w:val="20"/>
                <w:szCs w:val="20"/>
              </w:rPr>
              <w:t>5</w:t>
            </w:r>
            <w:r w:rsidRPr="00124093">
              <w:rPr>
                <w:rFonts w:asciiTheme="minorHAnsi" w:hAnsiTheme="minorHAnsi" w:cs="Arial"/>
                <w:sz w:val="20"/>
                <w:szCs w:val="20"/>
              </w:rPr>
              <w:t>2</w:t>
            </w:r>
            <w:r w:rsidR="00017F29">
              <w:rPr>
                <w:rFonts w:ascii="Calibri" w:hAnsi="Calibri" w:cs="Arial"/>
                <w:sz w:val="20"/>
                <w:szCs w:val="20"/>
              </w:rPr>
              <w:t>°</w:t>
            </w:r>
            <w:r w:rsidRPr="00124093">
              <w:rPr>
                <w:rFonts w:asciiTheme="minorHAnsi" w:hAnsiTheme="minorHAnsi" w:cs="Arial"/>
                <w:sz w:val="20"/>
                <w:szCs w:val="20"/>
              </w:rPr>
              <w:t xml:space="preserve"> sloping trash rack – </w:t>
            </w:r>
            <w:r w:rsidR="00017F29">
              <w:rPr>
                <w:rFonts w:asciiTheme="minorHAnsi" w:hAnsiTheme="minorHAnsi" w:cs="Arial"/>
                <w:sz w:val="20"/>
                <w:szCs w:val="20"/>
              </w:rPr>
              <w:t>three</w:t>
            </w:r>
            <w:r w:rsidR="00017F29" w:rsidRPr="00124093">
              <w:rPr>
                <w:rFonts w:asciiTheme="minorHAnsi" w:hAnsiTheme="minorHAnsi" w:cs="Arial"/>
                <w:sz w:val="20"/>
                <w:szCs w:val="20"/>
              </w:rPr>
              <w:t xml:space="preserve"> </w:t>
            </w:r>
            <w:r w:rsidRPr="00124093">
              <w:rPr>
                <w:rFonts w:asciiTheme="minorHAnsi" w:hAnsiTheme="minorHAnsi" w:cs="Arial"/>
                <w:sz w:val="20"/>
                <w:szCs w:val="20"/>
              </w:rPr>
              <w:t>times greater area than fishway channel.</w:t>
            </w:r>
            <w:r w:rsidR="00AC2616" w:rsidRPr="00124093">
              <w:rPr>
                <w:rFonts w:asciiTheme="minorHAnsi" w:hAnsiTheme="minorHAnsi" w:cs="Arial"/>
                <w:sz w:val="20"/>
                <w:szCs w:val="20"/>
              </w:rPr>
              <w:t xml:space="preserve"> </w:t>
            </w:r>
            <w:r w:rsidRPr="00124093">
              <w:rPr>
                <w:rFonts w:asciiTheme="minorHAnsi" w:hAnsiTheme="minorHAnsi" w:cs="Arial"/>
                <w:sz w:val="20"/>
                <w:szCs w:val="20"/>
              </w:rPr>
              <w:t>Vertical trash bars</w:t>
            </w:r>
            <w:r w:rsidR="00017F29">
              <w:rPr>
                <w:rFonts w:asciiTheme="minorHAnsi" w:hAnsiTheme="minorHAnsi" w:cs="Arial"/>
                <w:sz w:val="20"/>
                <w:szCs w:val="20"/>
              </w:rPr>
              <w:t>:</w:t>
            </w:r>
            <w:r w:rsidRPr="00124093">
              <w:rPr>
                <w:rFonts w:asciiTheme="minorHAnsi" w:hAnsiTheme="minorHAnsi" w:cs="Arial"/>
                <w:sz w:val="20"/>
                <w:szCs w:val="20"/>
              </w:rPr>
              <w:t xml:space="preserve"> </w:t>
            </w:r>
            <w:r w:rsidR="00017F29" w:rsidRPr="00124093">
              <w:rPr>
                <w:rFonts w:asciiTheme="minorHAnsi" w:hAnsiTheme="minorHAnsi" w:cs="Arial"/>
                <w:sz w:val="20"/>
                <w:szCs w:val="20"/>
              </w:rPr>
              <w:t>300</w:t>
            </w:r>
            <w:r w:rsidR="00017F29">
              <w:rPr>
                <w:rFonts w:asciiTheme="minorHAnsi" w:hAnsiTheme="minorHAnsi" w:cs="Arial"/>
                <w:sz w:val="20"/>
                <w:szCs w:val="20"/>
              </w:rPr>
              <w:t>-</w:t>
            </w:r>
            <w:r w:rsidRPr="00124093">
              <w:rPr>
                <w:rFonts w:asciiTheme="minorHAnsi" w:hAnsiTheme="minorHAnsi" w:cs="Arial"/>
                <w:sz w:val="20"/>
                <w:szCs w:val="20"/>
              </w:rPr>
              <w:t>mm spacing.</w:t>
            </w:r>
          </w:p>
        </w:tc>
      </w:tr>
      <w:tr w:rsidR="007666C7" w:rsidRPr="000F75B7" w14:paraId="28148878" w14:textId="77777777" w:rsidTr="006A003C">
        <w:tc>
          <w:tcPr>
            <w:tcW w:w="3609" w:type="dxa"/>
            <w:shd w:val="clear" w:color="auto" w:fill="FFFFFF" w:themeFill="background1"/>
          </w:tcPr>
          <w:p w14:paraId="0C64D3A7" w14:textId="77777777" w:rsidR="007666C7" w:rsidRPr="00124093" w:rsidRDefault="007666C7" w:rsidP="00F91A1A">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Trash boom</w:t>
            </w:r>
          </w:p>
        </w:tc>
        <w:tc>
          <w:tcPr>
            <w:tcW w:w="5855" w:type="dxa"/>
            <w:shd w:val="clear" w:color="auto" w:fill="FFFFFF" w:themeFill="background1"/>
          </w:tcPr>
          <w:p w14:paraId="131858D4" w14:textId="1F0A5BC0" w:rsidR="007666C7" w:rsidRPr="00124093" w:rsidRDefault="00017F29">
            <w:pPr>
              <w:tabs>
                <w:tab w:val="center" w:pos="4320"/>
                <w:tab w:val="right" w:pos="8640"/>
              </w:tabs>
              <w:rPr>
                <w:rFonts w:asciiTheme="minorHAnsi" w:hAnsiTheme="minorHAnsi" w:cs="Arial"/>
                <w:sz w:val="20"/>
                <w:szCs w:val="20"/>
              </w:rPr>
            </w:pPr>
            <w:r w:rsidRPr="00124093">
              <w:rPr>
                <w:rFonts w:asciiTheme="minorHAnsi" w:hAnsiTheme="minorHAnsi" w:cs="Arial"/>
                <w:sz w:val="20"/>
                <w:szCs w:val="20"/>
              </w:rPr>
              <w:t>High</w:t>
            </w:r>
            <w:r>
              <w:rPr>
                <w:rFonts w:asciiTheme="minorHAnsi" w:hAnsiTheme="minorHAnsi" w:cs="Arial"/>
                <w:sz w:val="20"/>
                <w:szCs w:val="20"/>
              </w:rPr>
              <w:t>-</w:t>
            </w:r>
            <w:r w:rsidR="007666C7" w:rsidRPr="00124093">
              <w:rPr>
                <w:rFonts w:asciiTheme="minorHAnsi" w:hAnsiTheme="minorHAnsi" w:cs="Arial"/>
                <w:sz w:val="20"/>
                <w:szCs w:val="20"/>
              </w:rPr>
              <w:t>impact floating trash boom to be placed in headwater at 4</w:t>
            </w:r>
            <w:r w:rsidR="004C25D5" w:rsidRPr="00124093">
              <w:rPr>
                <w:rFonts w:asciiTheme="minorHAnsi" w:hAnsiTheme="minorHAnsi" w:cs="Arial"/>
                <w:sz w:val="20"/>
                <w:szCs w:val="20"/>
              </w:rPr>
              <w:t>5</w:t>
            </w:r>
            <w:r w:rsidR="004C25D5">
              <w:rPr>
                <w:rFonts w:asciiTheme="minorHAnsi" w:hAnsiTheme="minorHAnsi" w:cs="Arial"/>
                <w:sz w:val="20"/>
                <w:szCs w:val="20"/>
              </w:rPr>
              <w:t>–</w:t>
            </w:r>
            <w:r w:rsidR="004C25D5" w:rsidRPr="00124093">
              <w:rPr>
                <w:rFonts w:asciiTheme="minorHAnsi" w:hAnsiTheme="minorHAnsi" w:cs="Arial"/>
                <w:sz w:val="20"/>
                <w:szCs w:val="20"/>
              </w:rPr>
              <w:t>5</w:t>
            </w:r>
            <w:r w:rsidR="007666C7" w:rsidRPr="00124093">
              <w:rPr>
                <w:rFonts w:asciiTheme="minorHAnsi" w:hAnsiTheme="minorHAnsi" w:cs="Arial"/>
                <w:sz w:val="20"/>
                <w:szCs w:val="20"/>
              </w:rPr>
              <w:t>2</w:t>
            </w:r>
            <w:r>
              <w:rPr>
                <w:rFonts w:ascii="Calibri" w:hAnsi="Calibri" w:cs="Arial"/>
                <w:sz w:val="20"/>
                <w:szCs w:val="20"/>
              </w:rPr>
              <w:t>°</w:t>
            </w:r>
            <w:r w:rsidR="007666C7" w:rsidRPr="00124093">
              <w:rPr>
                <w:rFonts w:asciiTheme="minorHAnsi" w:hAnsiTheme="minorHAnsi" w:cs="Arial"/>
                <w:sz w:val="20"/>
                <w:szCs w:val="20"/>
              </w:rPr>
              <w:t xml:space="preserve"> above fishway to deflect floating debris over spillway.</w:t>
            </w:r>
          </w:p>
        </w:tc>
      </w:tr>
    </w:tbl>
    <w:p w14:paraId="20F442D1" w14:textId="77777777" w:rsidR="007666C7" w:rsidRPr="00124093" w:rsidRDefault="007666C7" w:rsidP="007666C7">
      <w:pPr>
        <w:rPr>
          <w:rFonts w:asciiTheme="minorHAnsi" w:hAnsiTheme="minorHAnsi"/>
          <w:b/>
        </w:rPr>
      </w:pPr>
    </w:p>
    <w:p w14:paraId="55B41EF2" w14:textId="3F702595" w:rsidR="007666C7" w:rsidRPr="00124093" w:rsidRDefault="00C37759" w:rsidP="00124093">
      <w:pPr>
        <w:spacing w:after="113" w:line="240" w:lineRule="atLeast"/>
        <w:rPr>
          <w:rFonts w:asciiTheme="minorHAnsi" w:hAnsiTheme="minorHAnsi"/>
          <w:b/>
        </w:rPr>
      </w:pPr>
      <w:r>
        <w:rPr>
          <w:rFonts w:asciiTheme="minorHAnsi" w:hAnsiTheme="minorHAnsi"/>
          <w:b/>
        </w:rPr>
        <w:t>5.3.11</w:t>
      </w:r>
      <w:r>
        <w:rPr>
          <w:rFonts w:asciiTheme="minorHAnsi" w:hAnsiTheme="minorHAnsi"/>
          <w:b/>
        </w:rPr>
        <w:tab/>
      </w:r>
      <w:r w:rsidR="007666C7" w:rsidRPr="00124093">
        <w:rPr>
          <w:rFonts w:asciiTheme="minorHAnsi" w:hAnsiTheme="minorHAnsi"/>
          <w:b/>
        </w:rPr>
        <w:t>Fish lift</w:t>
      </w:r>
      <w:r w:rsidR="00307082">
        <w:rPr>
          <w:rFonts w:asciiTheme="minorHAnsi" w:hAnsiTheme="minorHAnsi"/>
          <w:b/>
        </w:rPr>
        <w:t>s</w:t>
      </w:r>
      <w:r w:rsidR="007666C7" w:rsidRPr="00124093">
        <w:rPr>
          <w:rFonts w:asciiTheme="minorHAnsi" w:hAnsiTheme="minorHAnsi"/>
          <w:b/>
        </w:rPr>
        <w:t xml:space="preserve"> – inland and coastal</w:t>
      </w:r>
    </w:p>
    <w:p w14:paraId="7A140DA4" w14:textId="76C461E7" w:rsidR="007666C7" w:rsidRPr="00124093" w:rsidRDefault="007666C7" w:rsidP="00124093">
      <w:pPr>
        <w:spacing w:after="113" w:line="240" w:lineRule="atLeast"/>
        <w:rPr>
          <w:rFonts w:asciiTheme="minorHAnsi" w:hAnsiTheme="minorHAnsi"/>
        </w:rPr>
      </w:pPr>
      <w:r w:rsidRPr="00124093">
        <w:rPr>
          <w:rFonts w:asciiTheme="minorHAnsi" w:hAnsiTheme="minorHAnsi"/>
        </w:rPr>
        <w:t>There are currently no fish lifts (fish elevators) operating in Victoria</w:t>
      </w:r>
      <w:r w:rsidR="00017F29">
        <w:rPr>
          <w:rFonts w:asciiTheme="minorHAnsi" w:hAnsiTheme="minorHAnsi"/>
        </w:rPr>
        <w:t>;</w:t>
      </w:r>
      <w:r w:rsidR="00017F29" w:rsidRPr="00124093">
        <w:rPr>
          <w:rFonts w:asciiTheme="minorHAnsi" w:hAnsiTheme="minorHAnsi"/>
        </w:rPr>
        <w:t xml:space="preserve"> </w:t>
      </w:r>
      <w:r w:rsidRPr="00124093">
        <w:rPr>
          <w:rFonts w:asciiTheme="minorHAnsi" w:hAnsiTheme="minorHAnsi"/>
        </w:rPr>
        <w:t>however</w:t>
      </w:r>
      <w:r w:rsidR="00017F29">
        <w:rPr>
          <w:rFonts w:asciiTheme="minorHAnsi" w:hAnsiTheme="minorHAnsi"/>
        </w:rPr>
        <w:t>,</w:t>
      </w:r>
      <w:r w:rsidRPr="00124093">
        <w:rPr>
          <w:rFonts w:asciiTheme="minorHAnsi" w:hAnsiTheme="minorHAnsi"/>
        </w:rPr>
        <w:t xml:space="preserve"> this is the type of fishway that would be require</w:t>
      </w:r>
      <w:r w:rsidR="00017F29">
        <w:rPr>
          <w:rFonts w:asciiTheme="minorHAnsi" w:hAnsiTheme="minorHAnsi"/>
        </w:rPr>
        <w:t>d</w:t>
      </w:r>
      <w:r w:rsidRPr="00124093">
        <w:rPr>
          <w:rFonts w:asciiTheme="minorHAnsi" w:hAnsiTheme="minorHAnsi"/>
        </w:rPr>
        <w:t xml:space="preserve"> to remediate </w:t>
      </w:r>
      <w:r w:rsidR="00017F29" w:rsidRPr="00124093">
        <w:rPr>
          <w:rFonts w:asciiTheme="minorHAnsi" w:hAnsiTheme="minorHAnsi"/>
        </w:rPr>
        <w:t>high</w:t>
      </w:r>
      <w:r w:rsidR="00017F29">
        <w:rPr>
          <w:rFonts w:asciiTheme="minorHAnsi" w:hAnsiTheme="minorHAnsi"/>
        </w:rPr>
        <w:t>-</w:t>
      </w:r>
      <w:r w:rsidRPr="00124093">
        <w:rPr>
          <w:rFonts w:asciiTheme="minorHAnsi" w:hAnsiTheme="minorHAnsi"/>
        </w:rPr>
        <w:t xml:space="preserve">level barriers on large dams such as </w:t>
      </w:r>
      <w:r w:rsidR="00017F29">
        <w:rPr>
          <w:rFonts w:asciiTheme="minorHAnsi" w:hAnsiTheme="minorHAnsi"/>
        </w:rPr>
        <w:t xml:space="preserve">the </w:t>
      </w:r>
      <w:r w:rsidRPr="00124093">
        <w:rPr>
          <w:rFonts w:asciiTheme="minorHAnsi" w:hAnsiTheme="minorHAnsi"/>
        </w:rPr>
        <w:t xml:space="preserve">Goulburn Weir and Hume Dam. There are only a few fish lifts operating in Australia, most notably at Paradise Dam (Burnett River, </w:t>
      </w:r>
      <w:r w:rsidR="00A6616E">
        <w:rPr>
          <w:rFonts w:asciiTheme="minorHAnsi" w:hAnsiTheme="minorHAnsi"/>
        </w:rPr>
        <w:t>Qld</w:t>
      </w:r>
      <w:r w:rsidRPr="00124093">
        <w:rPr>
          <w:rFonts w:asciiTheme="minorHAnsi" w:hAnsiTheme="minorHAnsi"/>
        </w:rPr>
        <w:t xml:space="preserve">) and Tallow Dam (Shoalhaven River, </w:t>
      </w:r>
      <w:r w:rsidR="00A34962">
        <w:rPr>
          <w:rFonts w:asciiTheme="minorHAnsi" w:hAnsiTheme="minorHAnsi"/>
        </w:rPr>
        <w:t>NSW</w:t>
      </w:r>
      <w:r w:rsidRPr="00124093">
        <w:rPr>
          <w:rFonts w:asciiTheme="minorHAnsi" w:hAnsiTheme="minorHAnsi"/>
        </w:rPr>
        <w:t>) (</w:t>
      </w:r>
      <w:r w:rsidR="001868B0">
        <w:rPr>
          <w:rFonts w:asciiTheme="minorHAnsi" w:hAnsiTheme="minorHAnsi"/>
        </w:rPr>
        <w:t>Fig.</w:t>
      </w:r>
      <w:r w:rsidRPr="00124093">
        <w:rPr>
          <w:rFonts w:asciiTheme="minorHAnsi" w:hAnsiTheme="minorHAnsi"/>
        </w:rPr>
        <w:t> </w:t>
      </w:r>
      <w:r w:rsidR="00E3623B">
        <w:rPr>
          <w:rFonts w:asciiTheme="minorHAnsi" w:hAnsiTheme="minorHAnsi"/>
        </w:rPr>
        <w:t>S18</w:t>
      </w:r>
      <w:r w:rsidRPr="00124093">
        <w:rPr>
          <w:rFonts w:asciiTheme="minorHAnsi" w:hAnsiTheme="minorHAnsi"/>
        </w:rPr>
        <w:t>).</w:t>
      </w:r>
    </w:p>
    <w:p w14:paraId="6EBC5495" w14:textId="2526A276" w:rsidR="00A618F7" w:rsidRPr="00124093" w:rsidRDefault="007666C7" w:rsidP="00124093">
      <w:pPr>
        <w:spacing w:after="113" w:line="240" w:lineRule="atLeast"/>
        <w:rPr>
          <w:rFonts w:asciiTheme="minorHAnsi" w:hAnsiTheme="minorHAnsi"/>
        </w:rPr>
      </w:pPr>
      <w:r w:rsidRPr="00124093">
        <w:rPr>
          <w:rFonts w:asciiTheme="minorHAnsi" w:hAnsiTheme="minorHAnsi"/>
        </w:rPr>
        <w:t xml:space="preserve">A fish elevator in </w:t>
      </w:r>
      <w:r w:rsidR="00A6616E">
        <w:rPr>
          <w:rFonts w:asciiTheme="minorHAnsi" w:hAnsiTheme="minorHAnsi"/>
        </w:rPr>
        <w:t>Qld</w:t>
      </w:r>
      <w:r w:rsidRPr="00124093">
        <w:rPr>
          <w:rFonts w:asciiTheme="minorHAnsi" w:hAnsiTheme="minorHAnsi"/>
        </w:rPr>
        <w:t xml:space="preserve"> on the Burnett River at Paradise Dam appears to function satisfactorily for some fish</w:t>
      </w:r>
      <w:r w:rsidR="00017F29">
        <w:rPr>
          <w:rFonts w:asciiTheme="minorHAnsi" w:hAnsiTheme="minorHAnsi"/>
        </w:rPr>
        <w:t>,</w:t>
      </w:r>
      <w:r w:rsidRPr="00124093">
        <w:rPr>
          <w:rFonts w:asciiTheme="minorHAnsi" w:hAnsiTheme="minorHAnsi"/>
        </w:rPr>
        <w:t xml:space="preserve"> but there are little data to determine its utility for larger species such as Queensland </w:t>
      </w:r>
      <w:r w:rsidR="00017F29">
        <w:rPr>
          <w:rFonts w:asciiTheme="minorHAnsi" w:hAnsiTheme="minorHAnsi"/>
        </w:rPr>
        <w:t>L</w:t>
      </w:r>
      <w:r w:rsidR="00017F29" w:rsidRPr="00124093">
        <w:rPr>
          <w:rFonts w:asciiTheme="minorHAnsi" w:hAnsiTheme="minorHAnsi"/>
        </w:rPr>
        <w:t xml:space="preserve">ungfish </w:t>
      </w:r>
      <w:r w:rsidRPr="00124093">
        <w:rPr>
          <w:rFonts w:asciiTheme="minorHAnsi" w:hAnsiTheme="minorHAnsi"/>
        </w:rPr>
        <w:t>(</w:t>
      </w:r>
      <w:r w:rsidRPr="00124093">
        <w:rPr>
          <w:rFonts w:asciiTheme="minorHAnsi" w:hAnsiTheme="minorHAnsi"/>
          <w:i/>
        </w:rPr>
        <w:t>Neoceratodus for</w:t>
      </w:r>
      <w:r w:rsidR="00017F29">
        <w:rPr>
          <w:rFonts w:asciiTheme="minorHAnsi" w:hAnsiTheme="minorHAnsi"/>
          <w:i/>
        </w:rPr>
        <w:t>s</w:t>
      </w:r>
      <w:r w:rsidRPr="00124093">
        <w:rPr>
          <w:rFonts w:asciiTheme="minorHAnsi" w:hAnsiTheme="minorHAnsi"/>
          <w:i/>
        </w:rPr>
        <w:t>teri</w:t>
      </w:r>
      <w:r w:rsidRPr="00124093">
        <w:rPr>
          <w:rFonts w:asciiTheme="minorHAnsi" w:hAnsiTheme="minorHAnsi"/>
        </w:rPr>
        <w:t xml:space="preserve">) (A. Berghuis, </w:t>
      </w:r>
      <w:r w:rsidR="00A6616E">
        <w:rPr>
          <w:rFonts w:asciiTheme="minorHAnsi" w:hAnsiTheme="minorHAnsi"/>
        </w:rPr>
        <w:t>Qld</w:t>
      </w:r>
      <w:r w:rsidRPr="00124093">
        <w:rPr>
          <w:rFonts w:asciiTheme="minorHAnsi" w:hAnsiTheme="minorHAnsi"/>
        </w:rPr>
        <w:t xml:space="preserve"> Fisheries, pers. com.).</w:t>
      </w:r>
      <w:r w:rsidR="00AC2616" w:rsidRPr="00124093">
        <w:rPr>
          <w:rFonts w:asciiTheme="minorHAnsi" w:hAnsiTheme="minorHAnsi"/>
        </w:rPr>
        <w:t xml:space="preserve"> </w:t>
      </w:r>
      <w:r w:rsidRPr="00124093">
        <w:rPr>
          <w:rFonts w:asciiTheme="minorHAnsi" w:hAnsiTheme="minorHAnsi"/>
        </w:rPr>
        <w:t>In NSW, a fish lift has been built at Tallowa Dam</w:t>
      </w:r>
      <w:r w:rsidR="006A3F1F">
        <w:rPr>
          <w:rFonts w:asciiTheme="minorHAnsi" w:hAnsiTheme="minorHAnsi"/>
        </w:rPr>
        <w:t>,</w:t>
      </w:r>
      <w:r w:rsidRPr="00124093">
        <w:rPr>
          <w:rFonts w:asciiTheme="minorHAnsi" w:hAnsiTheme="minorHAnsi"/>
        </w:rPr>
        <w:t xml:space="preserve"> where there is an ongoing assessment program (L. Baumgartner, NSW DPI, pers. com</w:t>
      </w:r>
      <w:r w:rsidR="005C13A6">
        <w:rPr>
          <w:rFonts w:asciiTheme="minorHAnsi" w:hAnsiTheme="minorHAnsi"/>
        </w:rPr>
        <w:t>m</w:t>
      </w:r>
      <w:r w:rsidRPr="00124093">
        <w:rPr>
          <w:rFonts w:asciiTheme="minorHAnsi" w:hAnsiTheme="minorHAnsi"/>
        </w:rPr>
        <w:t>.).</w:t>
      </w:r>
    </w:p>
    <w:p w14:paraId="2517D331" w14:textId="77777777" w:rsidR="005C13A6" w:rsidRDefault="00961FCF" w:rsidP="00124093">
      <w:pPr>
        <w:rPr>
          <w:rFonts w:asciiTheme="minorHAnsi" w:hAnsiTheme="minorHAnsi"/>
          <w:b/>
          <w:bCs/>
          <w:sz w:val="20"/>
          <w:szCs w:val="20"/>
        </w:rPr>
      </w:pPr>
      <w:r w:rsidRPr="00124093">
        <w:rPr>
          <w:rFonts w:asciiTheme="minorHAnsi" w:hAnsiTheme="minorHAnsi"/>
          <w:noProof/>
          <w:lang w:eastAsia="en-AU"/>
        </w:rPr>
        <w:lastRenderedPageBreak/>
        <w:drawing>
          <wp:inline distT="0" distB="0" distL="0" distR="0" wp14:anchorId="14D0F21B" wp14:editId="5EA01AA8">
            <wp:extent cx="3069590" cy="4058920"/>
            <wp:effectExtent l="25400" t="25400" r="29210" b="30480"/>
            <wp:docPr id="131" name="Picture 131" descr="P106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6084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069590" cy="4058920"/>
                    </a:xfrm>
                    <a:prstGeom prst="rect">
                      <a:avLst/>
                    </a:prstGeom>
                    <a:noFill/>
                    <a:ln w="12700">
                      <a:solidFill>
                        <a:srgbClr val="A6A6A6"/>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124093">
        <w:rPr>
          <w:rFonts w:asciiTheme="minorHAnsi" w:hAnsiTheme="minorHAnsi"/>
          <w:noProof/>
          <w:lang w:eastAsia="en-AU"/>
        </w:rPr>
        <w:drawing>
          <wp:inline distT="0" distB="0" distL="0" distR="0" wp14:anchorId="5B7060B1" wp14:editId="4C4FA56A">
            <wp:extent cx="2450465" cy="4058920"/>
            <wp:effectExtent l="25400" t="25400" r="13335" b="30480"/>
            <wp:docPr id="132" name="Picture 132" descr="P106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826"/>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450465" cy="4058920"/>
                    </a:xfrm>
                    <a:prstGeom prst="rect">
                      <a:avLst/>
                    </a:prstGeom>
                    <a:noFill/>
                    <a:ln w="12700">
                      <a:solidFill>
                        <a:srgbClr val="A6A6A6"/>
                      </a:solid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2F230F4" w14:textId="56335B23" w:rsidR="007666C7" w:rsidRPr="00124093" w:rsidRDefault="007666C7" w:rsidP="00124093">
      <w:pPr>
        <w:rPr>
          <w:rFonts w:asciiTheme="minorHAnsi" w:hAnsiTheme="minorHAnsi"/>
          <w:b/>
        </w:rPr>
      </w:pPr>
      <w:r w:rsidRPr="00124093">
        <w:rPr>
          <w:rFonts w:asciiTheme="minorHAnsi" w:hAnsiTheme="minorHAnsi"/>
          <w:b/>
          <w:bCs/>
          <w:sz w:val="20"/>
          <w:szCs w:val="20"/>
        </w:rPr>
        <w:t xml:space="preserve">Figure </w:t>
      </w:r>
      <w:r w:rsidR="00C04475">
        <w:rPr>
          <w:rFonts w:asciiTheme="minorHAnsi" w:hAnsiTheme="minorHAnsi"/>
          <w:b/>
          <w:bCs/>
          <w:sz w:val="20"/>
          <w:szCs w:val="20"/>
        </w:rPr>
        <w:t>S18</w:t>
      </w:r>
      <w:r w:rsidRPr="00124093">
        <w:rPr>
          <w:rFonts w:asciiTheme="minorHAnsi" w:hAnsiTheme="minorHAnsi"/>
          <w:b/>
          <w:bCs/>
          <w:sz w:val="20"/>
          <w:szCs w:val="20"/>
        </w:rPr>
        <w:t>.</w:t>
      </w:r>
      <w:r w:rsidR="00AC2616" w:rsidRPr="00124093">
        <w:rPr>
          <w:rFonts w:asciiTheme="minorHAnsi" w:hAnsiTheme="minorHAnsi"/>
          <w:b/>
          <w:bCs/>
          <w:sz w:val="20"/>
          <w:szCs w:val="20"/>
        </w:rPr>
        <w:t xml:space="preserve"> </w:t>
      </w:r>
      <w:r w:rsidRPr="00124093">
        <w:rPr>
          <w:rFonts w:asciiTheme="minorHAnsi" w:hAnsiTheme="minorHAnsi"/>
          <w:bCs/>
          <w:sz w:val="20"/>
          <w:szCs w:val="20"/>
        </w:rPr>
        <w:t>Fish lift constructed at Tallowa Dam on the coastal Shoalhaven River in south-eastern N</w:t>
      </w:r>
      <w:r w:rsidR="005C13A6">
        <w:rPr>
          <w:rFonts w:asciiTheme="minorHAnsi" w:hAnsiTheme="minorHAnsi"/>
          <w:bCs/>
          <w:sz w:val="20"/>
          <w:szCs w:val="20"/>
        </w:rPr>
        <w:t>SW</w:t>
      </w:r>
      <w:r w:rsidRPr="00124093">
        <w:rPr>
          <w:rFonts w:asciiTheme="minorHAnsi" w:hAnsiTheme="minorHAnsi"/>
          <w:bCs/>
          <w:sz w:val="20"/>
          <w:szCs w:val="20"/>
        </w:rPr>
        <w:t>. The ascending hopper is shown on the right (</w:t>
      </w:r>
      <w:r w:rsidR="006A3F1F">
        <w:rPr>
          <w:rFonts w:asciiTheme="minorHAnsi" w:hAnsiTheme="minorHAnsi"/>
          <w:bCs/>
          <w:sz w:val="20"/>
          <w:szCs w:val="20"/>
        </w:rPr>
        <w:t>p</w:t>
      </w:r>
      <w:r w:rsidR="006A3F1F" w:rsidRPr="00124093">
        <w:rPr>
          <w:rFonts w:asciiTheme="minorHAnsi" w:hAnsiTheme="minorHAnsi"/>
          <w:bCs/>
          <w:sz w:val="20"/>
          <w:szCs w:val="20"/>
        </w:rPr>
        <w:t>hotos</w:t>
      </w:r>
      <w:r w:rsidRPr="00124093">
        <w:rPr>
          <w:rFonts w:asciiTheme="minorHAnsi" w:hAnsiTheme="minorHAnsi"/>
          <w:bCs/>
          <w:sz w:val="20"/>
          <w:szCs w:val="20"/>
        </w:rPr>
        <w:t>: Janet Pritchard).</w:t>
      </w:r>
    </w:p>
    <w:p w14:paraId="104CC6A0" w14:textId="77777777" w:rsidR="007666C7" w:rsidRPr="00124093" w:rsidRDefault="007666C7" w:rsidP="007666C7">
      <w:pPr>
        <w:rPr>
          <w:rFonts w:asciiTheme="minorHAnsi" w:hAnsiTheme="minorHAnsi" w:cs="Arial"/>
          <w:b/>
          <w:bCs/>
          <w:sz w:val="20"/>
          <w:szCs w:val="22"/>
        </w:rPr>
      </w:pPr>
    </w:p>
    <w:p w14:paraId="6C6CB4A0" w14:textId="42062073" w:rsidR="007666C7" w:rsidRPr="00124093" w:rsidRDefault="00C37759" w:rsidP="00124093">
      <w:pPr>
        <w:spacing w:after="113" w:line="240" w:lineRule="atLeast"/>
        <w:rPr>
          <w:rFonts w:asciiTheme="minorHAnsi" w:hAnsiTheme="minorHAnsi"/>
          <w:b/>
        </w:rPr>
      </w:pPr>
      <w:r>
        <w:rPr>
          <w:rFonts w:asciiTheme="minorHAnsi" w:hAnsiTheme="minorHAnsi"/>
          <w:b/>
        </w:rPr>
        <w:t>5.3.12</w:t>
      </w:r>
      <w:r>
        <w:rPr>
          <w:rFonts w:asciiTheme="minorHAnsi" w:hAnsiTheme="minorHAnsi"/>
          <w:b/>
        </w:rPr>
        <w:tab/>
      </w:r>
      <w:r w:rsidR="007666C7" w:rsidRPr="00124093">
        <w:rPr>
          <w:rFonts w:asciiTheme="minorHAnsi" w:hAnsiTheme="minorHAnsi"/>
          <w:b/>
        </w:rPr>
        <w:t>Denil fishways</w:t>
      </w:r>
    </w:p>
    <w:p w14:paraId="215A496D" w14:textId="204FE708" w:rsidR="007666C7" w:rsidRPr="00124093" w:rsidRDefault="007666C7" w:rsidP="00124093">
      <w:pPr>
        <w:spacing w:after="113" w:line="240" w:lineRule="atLeast"/>
        <w:rPr>
          <w:rFonts w:asciiTheme="minorHAnsi" w:hAnsiTheme="minorHAnsi"/>
        </w:rPr>
      </w:pPr>
      <w:r w:rsidRPr="00124093">
        <w:rPr>
          <w:rFonts w:asciiTheme="minorHAnsi" w:hAnsiTheme="minorHAnsi"/>
        </w:rPr>
        <w:t>There are no Denil fishways in Victoria</w:t>
      </w:r>
      <w:r w:rsidR="006A3F1F">
        <w:rPr>
          <w:rFonts w:asciiTheme="minorHAnsi" w:hAnsiTheme="minorHAnsi"/>
        </w:rPr>
        <w:t>,</w:t>
      </w:r>
      <w:r w:rsidRPr="00124093">
        <w:rPr>
          <w:rFonts w:asciiTheme="minorHAnsi" w:hAnsiTheme="minorHAnsi"/>
        </w:rPr>
        <w:t xml:space="preserve"> but there are several on the Murray River and in southern NSW, including Wentworth Weir (Lock 10), Mildura Weir (Lock 11), Euston Weir (Lock 15), Gulpa Creek, Edward River offtake and Koondrook</w:t>
      </w:r>
      <w:r w:rsidR="006A3F1F">
        <w:rPr>
          <w:rFonts w:asciiTheme="minorHAnsi" w:hAnsiTheme="minorHAnsi"/>
        </w:rPr>
        <w:t>–</w:t>
      </w:r>
      <w:r w:rsidRPr="00124093">
        <w:rPr>
          <w:rFonts w:asciiTheme="minorHAnsi" w:hAnsiTheme="minorHAnsi"/>
        </w:rPr>
        <w:t>Pericoota offtake regulators.</w:t>
      </w:r>
      <w:r w:rsidR="00AC2616" w:rsidRPr="00124093">
        <w:rPr>
          <w:rFonts w:asciiTheme="minorHAnsi" w:hAnsiTheme="minorHAnsi"/>
        </w:rPr>
        <w:t xml:space="preserve"> </w:t>
      </w:r>
      <w:r w:rsidRPr="00124093">
        <w:rPr>
          <w:rFonts w:asciiTheme="minorHAnsi" w:hAnsiTheme="minorHAnsi"/>
        </w:rPr>
        <w:t xml:space="preserve">Evaluation of these fishways has shown </w:t>
      </w:r>
      <w:r w:rsidR="00AC5178">
        <w:rPr>
          <w:rFonts w:asciiTheme="minorHAnsi" w:hAnsiTheme="minorHAnsi"/>
        </w:rPr>
        <w:t xml:space="preserve">the </w:t>
      </w:r>
      <w:r w:rsidRPr="00124093">
        <w:rPr>
          <w:rFonts w:asciiTheme="minorHAnsi" w:hAnsiTheme="minorHAnsi"/>
        </w:rPr>
        <w:t xml:space="preserve">passage of small-bodied fish (&lt;120 mm long) to be poor unless the fishway is at a relatively low slope (e.g. 1v:12h or flatter) compared </w:t>
      </w:r>
      <w:r w:rsidR="006A3F1F">
        <w:rPr>
          <w:rFonts w:asciiTheme="minorHAnsi" w:hAnsiTheme="minorHAnsi"/>
        </w:rPr>
        <w:t>with</w:t>
      </w:r>
      <w:r w:rsidR="006A3F1F" w:rsidRPr="00124093">
        <w:rPr>
          <w:rFonts w:asciiTheme="minorHAnsi" w:hAnsiTheme="minorHAnsi"/>
        </w:rPr>
        <w:t xml:space="preserve"> </w:t>
      </w:r>
      <w:r w:rsidRPr="00124093">
        <w:rPr>
          <w:rFonts w:asciiTheme="minorHAnsi" w:hAnsiTheme="minorHAnsi"/>
        </w:rPr>
        <w:t>the usual steep slopes of 1v:4h</w:t>
      </w:r>
      <w:r w:rsidR="006A3F1F">
        <w:rPr>
          <w:rFonts w:asciiTheme="minorHAnsi" w:hAnsiTheme="minorHAnsi"/>
        </w:rPr>
        <w:t>–</w:t>
      </w:r>
      <w:r w:rsidRPr="00124093">
        <w:rPr>
          <w:rFonts w:asciiTheme="minorHAnsi" w:hAnsiTheme="minorHAnsi"/>
        </w:rPr>
        <w:t>1v:7h used in other countries (Baumgartner 2006</w:t>
      </w:r>
      <w:r w:rsidR="00F24D7A">
        <w:rPr>
          <w:rFonts w:asciiTheme="minorHAnsi" w:hAnsiTheme="minorHAnsi"/>
        </w:rPr>
        <w:t>;</w:t>
      </w:r>
      <w:r w:rsidR="00F24D7A" w:rsidRPr="00124093">
        <w:rPr>
          <w:rFonts w:asciiTheme="minorHAnsi" w:hAnsiTheme="minorHAnsi"/>
        </w:rPr>
        <w:t xml:space="preserve"> </w:t>
      </w:r>
      <w:r w:rsidRPr="00124093">
        <w:rPr>
          <w:rFonts w:asciiTheme="minorHAnsi" w:hAnsiTheme="minorHAnsi"/>
        </w:rPr>
        <w:t>Mallen-Cooper and Stuart 2007).</w:t>
      </w:r>
      <w:r w:rsidR="00AC2616" w:rsidRPr="00124093">
        <w:rPr>
          <w:rFonts w:asciiTheme="minorHAnsi" w:hAnsiTheme="minorHAnsi"/>
        </w:rPr>
        <w:t xml:space="preserve"> </w:t>
      </w:r>
      <w:r w:rsidRPr="00124093">
        <w:rPr>
          <w:rFonts w:asciiTheme="minorHAnsi" w:hAnsiTheme="minorHAnsi"/>
        </w:rPr>
        <w:t>For this reason</w:t>
      </w:r>
      <w:r w:rsidR="00F751C9">
        <w:rPr>
          <w:rFonts w:asciiTheme="minorHAnsi" w:hAnsiTheme="minorHAnsi"/>
        </w:rPr>
        <w:t>,</w:t>
      </w:r>
      <w:r w:rsidRPr="00124093">
        <w:rPr>
          <w:rFonts w:asciiTheme="minorHAnsi" w:hAnsiTheme="minorHAnsi"/>
        </w:rPr>
        <w:t xml:space="preserve"> Denil fishways tend to be used in combination with a vertical-slot or lock fishway for small fish where there is a clear need to service a separate ecological and hydraulic function.</w:t>
      </w:r>
      <w:r w:rsidR="00AC2616" w:rsidRPr="00124093">
        <w:rPr>
          <w:rFonts w:asciiTheme="minorHAnsi" w:hAnsiTheme="minorHAnsi"/>
        </w:rPr>
        <w:t xml:space="preserve"> </w:t>
      </w:r>
      <w:r w:rsidRPr="00124093">
        <w:rPr>
          <w:rFonts w:asciiTheme="minorHAnsi" w:hAnsiTheme="minorHAnsi"/>
        </w:rPr>
        <w:t>For example, at Wentworth Weir a vertical-slot fishway services small</w:t>
      </w:r>
      <w:r w:rsidR="00F751C9">
        <w:rPr>
          <w:rFonts w:asciiTheme="minorHAnsi" w:hAnsiTheme="minorHAnsi"/>
        </w:rPr>
        <w:t>-</w:t>
      </w:r>
      <w:r w:rsidRPr="00124093">
        <w:rPr>
          <w:rFonts w:asciiTheme="minorHAnsi" w:hAnsiTheme="minorHAnsi"/>
        </w:rPr>
        <w:t xml:space="preserve"> to large</w:t>
      </w:r>
      <w:r w:rsidR="00F751C9">
        <w:rPr>
          <w:rFonts w:asciiTheme="minorHAnsi" w:hAnsiTheme="minorHAnsi"/>
        </w:rPr>
        <w:t>-bodied</w:t>
      </w:r>
      <w:r w:rsidRPr="00124093">
        <w:rPr>
          <w:rFonts w:asciiTheme="minorHAnsi" w:hAnsiTheme="minorHAnsi"/>
        </w:rPr>
        <w:t xml:space="preserve"> fish at low and medium flows</w:t>
      </w:r>
      <w:r w:rsidR="00F751C9">
        <w:rPr>
          <w:rFonts w:asciiTheme="minorHAnsi" w:hAnsiTheme="minorHAnsi"/>
        </w:rPr>
        <w:t>,</w:t>
      </w:r>
      <w:r w:rsidRPr="00124093">
        <w:rPr>
          <w:rFonts w:asciiTheme="minorHAnsi" w:hAnsiTheme="minorHAnsi"/>
        </w:rPr>
        <w:t xml:space="preserve"> but because there are large Murray </w:t>
      </w:r>
      <w:r w:rsidR="00F751C9">
        <w:rPr>
          <w:rFonts w:asciiTheme="minorHAnsi" w:hAnsiTheme="minorHAnsi"/>
        </w:rPr>
        <w:t>C</w:t>
      </w:r>
      <w:r w:rsidR="00F751C9" w:rsidRPr="00124093">
        <w:rPr>
          <w:rFonts w:asciiTheme="minorHAnsi" w:hAnsiTheme="minorHAnsi"/>
        </w:rPr>
        <w:t xml:space="preserve">od </w:t>
      </w:r>
      <w:r w:rsidRPr="00124093">
        <w:rPr>
          <w:rFonts w:asciiTheme="minorHAnsi" w:hAnsiTheme="minorHAnsi"/>
        </w:rPr>
        <w:t>migrating at high flows</w:t>
      </w:r>
      <w:r w:rsidR="00F751C9">
        <w:rPr>
          <w:rFonts w:asciiTheme="minorHAnsi" w:hAnsiTheme="minorHAnsi"/>
        </w:rPr>
        <w:t>,</w:t>
      </w:r>
      <w:r w:rsidRPr="00124093">
        <w:rPr>
          <w:rFonts w:asciiTheme="minorHAnsi" w:hAnsiTheme="minorHAnsi"/>
        </w:rPr>
        <w:t xml:space="preserve"> there is a Denil fishway with </w:t>
      </w:r>
      <w:r w:rsidR="00AC5178">
        <w:rPr>
          <w:rFonts w:asciiTheme="minorHAnsi" w:hAnsiTheme="minorHAnsi"/>
        </w:rPr>
        <w:t xml:space="preserve">a </w:t>
      </w:r>
      <w:r w:rsidRPr="00124093">
        <w:rPr>
          <w:rFonts w:asciiTheme="minorHAnsi" w:hAnsiTheme="minorHAnsi"/>
        </w:rPr>
        <w:t>high discharge and a wide channel width to accommodate these larger fish</w:t>
      </w:r>
      <w:r w:rsidR="0075261A">
        <w:rPr>
          <w:rFonts w:asciiTheme="minorHAnsi" w:hAnsiTheme="minorHAnsi"/>
        </w:rPr>
        <w:t>.</w:t>
      </w:r>
    </w:p>
    <w:p w14:paraId="135B3956" w14:textId="3E5468FA" w:rsidR="007666C7" w:rsidRPr="00124093" w:rsidRDefault="00C37759" w:rsidP="00124093">
      <w:pPr>
        <w:spacing w:after="113" w:line="240" w:lineRule="atLeast"/>
        <w:rPr>
          <w:rFonts w:asciiTheme="minorHAnsi" w:hAnsiTheme="minorHAnsi"/>
          <w:b/>
        </w:rPr>
      </w:pPr>
      <w:r>
        <w:rPr>
          <w:rFonts w:asciiTheme="minorHAnsi" w:hAnsiTheme="minorHAnsi"/>
          <w:b/>
        </w:rPr>
        <w:t>5.3.13</w:t>
      </w:r>
      <w:r>
        <w:rPr>
          <w:rFonts w:asciiTheme="minorHAnsi" w:hAnsiTheme="minorHAnsi"/>
          <w:b/>
        </w:rPr>
        <w:tab/>
      </w:r>
      <w:r w:rsidR="007666C7" w:rsidRPr="00124093">
        <w:rPr>
          <w:rFonts w:asciiTheme="minorHAnsi" w:hAnsiTheme="minorHAnsi"/>
          <w:b/>
        </w:rPr>
        <w:t>Case</w:t>
      </w:r>
      <w:r w:rsidR="00A46C63">
        <w:rPr>
          <w:rFonts w:asciiTheme="minorHAnsi" w:hAnsiTheme="minorHAnsi"/>
          <w:b/>
        </w:rPr>
        <w:t xml:space="preserve"> study</w:t>
      </w:r>
      <w:r w:rsidR="007666C7" w:rsidRPr="00124093">
        <w:rPr>
          <w:rFonts w:asciiTheme="minorHAnsi" w:hAnsiTheme="minorHAnsi"/>
          <w:b/>
        </w:rPr>
        <w:t xml:space="preserve"> synthesis</w:t>
      </w:r>
    </w:p>
    <w:p w14:paraId="4A05D350" w14:textId="38A9BF33" w:rsidR="00A618F7" w:rsidRPr="00124093" w:rsidRDefault="007666C7" w:rsidP="00124093">
      <w:pPr>
        <w:spacing w:after="113" w:line="240" w:lineRule="atLeast"/>
        <w:rPr>
          <w:rFonts w:asciiTheme="minorHAnsi" w:hAnsiTheme="minorHAnsi"/>
        </w:rPr>
      </w:pPr>
      <w:r w:rsidRPr="00124093">
        <w:rPr>
          <w:rFonts w:asciiTheme="minorHAnsi" w:hAnsiTheme="minorHAnsi"/>
        </w:rPr>
        <w:t>From the case studies</w:t>
      </w:r>
      <w:r w:rsidR="00AC5178">
        <w:rPr>
          <w:rFonts w:asciiTheme="minorHAnsi" w:hAnsiTheme="minorHAnsi"/>
        </w:rPr>
        <w:t>,</w:t>
      </w:r>
      <w:r w:rsidRPr="00124093">
        <w:rPr>
          <w:rFonts w:asciiTheme="minorHAnsi" w:hAnsiTheme="minorHAnsi"/>
        </w:rPr>
        <w:t xml:space="preserve"> we highlight that each fishway experience is unique</w:t>
      </w:r>
      <w:r w:rsidR="00F751C9">
        <w:rPr>
          <w:rFonts w:asciiTheme="minorHAnsi" w:hAnsiTheme="minorHAnsi"/>
        </w:rPr>
        <w:t>,</w:t>
      </w:r>
      <w:r w:rsidRPr="00124093">
        <w:rPr>
          <w:rFonts w:asciiTheme="minorHAnsi" w:hAnsiTheme="minorHAnsi"/>
        </w:rPr>
        <w:t xml:space="preserve"> and despite many fishways having the same design elements</w:t>
      </w:r>
      <w:r w:rsidR="00F751C9">
        <w:rPr>
          <w:rFonts w:asciiTheme="minorHAnsi" w:hAnsiTheme="minorHAnsi"/>
        </w:rPr>
        <w:t>,</w:t>
      </w:r>
      <w:r w:rsidRPr="00124093">
        <w:rPr>
          <w:rFonts w:asciiTheme="minorHAnsi" w:hAnsiTheme="minorHAnsi"/>
        </w:rPr>
        <w:t xml:space="preserve"> there are always new learnings.</w:t>
      </w:r>
      <w:r w:rsidR="00AC2616" w:rsidRPr="00124093">
        <w:rPr>
          <w:rFonts w:asciiTheme="minorHAnsi" w:hAnsiTheme="minorHAnsi"/>
        </w:rPr>
        <w:t xml:space="preserve"> </w:t>
      </w:r>
      <w:r w:rsidRPr="00124093">
        <w:rPr>
          <w:rFonts w:asciiTheme="minorHAnsi" w:hAnsiTheme="minorHAnsi"/>
        </w:rPr>
        <w:t>These learnings are relevant to the central objectives of this document, which are to</w:t>
      </w:r>
      <w:r w:rsidR="00DA2F31">
        <w:rPr>
          <w:rFonts w:asciiTheme="minorHAnsi" w:hAnsiTheme="minorHAnsi"/>
        </w:rPr>
        <w:t xml:space="preserve"> </w:t>
      </w:r>
      <w:r w:rsidRPr="00124093">
        <w:rPr>
          <w:rFonts w:asciiTheme="minorHAnsi" w:hAnsiTheme="minorHAnsi"/>
        </w:rPr>
        <w:t xml:space="preserve">provide </w:t>
      </w:r>
      <w:r w:rsidR="00DA2F31">
        <w:rPr>
          <w:rFonts w:asciiTheme="minorHAnsi" w:hAnsiTheme="minorHAnsi"/>
        </w:rPr>
        <w:t>F</w:t>
      </w:r>
      <w:r w:rsidR="00DA2F31" w:rsidRPr="00124093">
        <w:rPr>
          <w:rFonts w:asciiTheme="minorHAnsi" w:hAnsiTheme="minorHAnsi"/>
        </w:rPr>
        <w:t>ishway</w:t>
      </w:r>
      <w:r w:rsidR="00A924FC">
        <w:rPr>
          <w:rFonts w:asciiTheme="minorHAnsi" w:hAnsiTheme="minorHAnsi"/>
        </w:rPr>
        <w:t xml:space="preserve"> </w:t>
      </w:r>
      <w:r w:rsidR="00DA2F31" w:rsidRPr="00501D24">
        <w:rPr>
          <w:rFonts w:asciiTheme="minorHAnsi" w:hAnsiTheme="minorHAnsi"/>
        </w:rPr>
        <w:t xml:space="preserve">(i) </w:t>
      </w:r>
      <w:r w:rsidR="0081244A">
        <w:rPr>
          <w:rFonts w:asciiTheme="minorHAnsi" w:hAnsiTheme="minorHAnsi"/>
        </w:rPr>
        <w:t>P</w:t>
      </w:r>
      <w:r w:rsidR="0081244A" w:rsidRPr="00124093">
        <w:rPr>
          <w:rFonts w:asciiTheme="minorHAnsi" w:hAnsiTheme="minorHAnsi"/>
        </w:rPr>
        <w:t>erformance</w:t>
      </w:r>
      <w:r w:rsidRPr="00124093">
        <w:rPr>
          <w:rFonts w:asciiTheme="minorHAnsi" w:hAnsiTheme="minorHAnsi"/>
        </w:rPr>
        <w:t xml:space="preserve">, (ii) </w:t>
      </w:r>
      <w:r w:rsidR="0081244A">
        <w:rPr>
          <w:rFonts w:asciiTheme="minorHAnsi" w:hAnsiTheme="minorHAnsi"/>
        </w:rPr>
        <w:t>Operation</w:t>
      </w:r>
      <w:r w:rsidR="0081244A" w:rsidRPr="00124093">
        <w:rPr>
          <w:rFonts w:asciiTheme="minorHAnsi" w:hAnsiTheme="minorHAnsi"/>
        </w:rPr>
        <w:t xml:space="preserve"> </w:t>
      </w:r>
      <w:r w:rsidRPr="00124093">
        <w:rPr>
          <w:rFonts w:asciiTheme="minorHAnsi" w:hAnsiTheme="minorHAnsi"/>
        </w:rPr>
        <w:t xml:space="preserve">and (iii) </w:t>
      </w:r>
      <w:r w:rsidR="0081244A">
        <w:rPr>
          <w:rFonts w:asciiTheme="minorHAnsi" w:hAnsiTheme="minorHAnsi"/>
        </w:rPr>
        <w:t>M</w:t>
      </w:r>
      <w:r w:rsidR="0081244A" w:rsidRPr="00124093">
        <w:rPr>
          <w:rFonts w:asciiTheme="minorHAnsi" w:hAnsiTheme="minorHAnsi"/>
        </w:rPr>
        <w:t xml:space="preserve">aintenance </w:t>
      </w:r>
      <w:r w:rsidR="00DA2F31">
        <w:rPr>
          <w:rFonts w:asciiTheme="minorHAnsi" w:hAnsiTheme="minorHAnsi"/>
        </w:rPr>
        <w:t>G</w:t>
      </w:r>
      <w:r w:rsidR="00DA2F31" w:rsidRPr="00124093">
        <w:rPr>
          <w:rFonts w:asciiTheme="minorHAnsi" w:hAnsiTheme="minorHAnsi"/>
        </w:rPr>
        <w:t>uidelines</w:t>
      </w:r>
      <w:r w:rsidRPr="00124093">
        <w:rPr>
          <w:rFonts w:asciiTheme="minorHAnsi" w:hAnsiTheme="minorHAnsi"/>
        </w:rPr>
        <w:t>.</w:t>
      </w:r>
    </w:p>
    <w:p w14:paraId="24F00DE0" w14:textId="6318DD05" w:rsidR="007666C7" w:rsidRPr="00124093" w:rsidRDefault="00F751C9" w:rsidP="00124093">
      <w:pPr>
        <w:spacing w:after="113" w:line="240" w:lineRule="atLeast"/>
        <w:rPr>
          <w:rFonts w:asciiTheme="minorHAnsi" w:hAnsiTheme="minorHAnsi"/>
        </w:rPr>
      </w:pPr>
      <w:r>
        <w:rPr>
          <w:rFonts w:asciiTheme="minorHAnsi" w:hAnsiTheme="minorHAnsi"/>
        </w:rPr>
        <w:t>T</w:t>
      </w:r>
      <w:r w:rsidR="007666C7" w:rsidRPr="00124093">
        <w:rPr>
          <w:rFonts w:asciiTheme="minorHAnsi" w:hAnsiTheme="minorHAnsi"/>
        </w:rPr>
        <w:t xml:space="preserve">he on-ground operator experience has varied </w:t>
      </w:r>
      <w:r w:rsidR="00AC5178">
        <w:rPr>
          <w:rFonts w:asciiTheme="minorHAnsi" w:hAnsiTheme="minorHAnsi"/>
        </w:rPr>
        <w:t>between</w:t>
      </w:r>
      <w:r w:rsidR="00AC5178" w:rsidRPr="00124093">
        <w:rPr>
          <w:rFonts w:asciiTheme="minorHAnsi" w:hAnsiTheme="minorHAnsi"/>
        </w:rPr>
        <w:t xml:space="preserve"> </w:t>
      </w:r>
      <w:r w:rsidR="007666C7" w:rsidRPr="00124093">
        <w:rPr>
          <w:rFonts w:asciiTheme="minorHAnsi" w:hAnsiTheme="minorHAnsi"/>
        </w:rPr>
        <w:t>the fishway designs</w:t>
      </w:r>
      <w:r>
        <w:rPr>
          <w:rFonts w:asciiTheme="minorHAnsi" w:hAnsiTheme="minorHAnsi"/>
        </w:rPr>
        <w:t>,</w:t>
      </w:r>
      <w:r w:rsidR="007666C7" w:rsidRPr="00124093">
        <w:rPr>
          <w:rFonts w:asciiTheme="minorHAnsi" w:hAnsiTheme="minorHAnsi"/>
        </w:rPr>
        <w:t xml:space="preserve"> as has the ecological and hydrological performance of each structure.</w:t>
      </w:r>
      <w:r w:rsidR="00AC2616" w:rsidRPr="00124093">
        <w:rPr>
          <w:rFonts w:asciiTheme="minorHAnsi" w:hAnsiTheme="minorHAnsi"/>
        </w:rPr>
        <w:t xml:space="preserve"> </w:t>
      </w:r>
      <w:r w:rsidR="007666C7" w:rsidRPr="00124093">
        <w:rPr>
          <w:rFonts w:asciiTheme="minorHAnsi" w:hAnsiTheme="minorHAnsi"/>
        </w:rPr>
        <w:t xml:space="preserve">The key learnings from the case studies are summarised in Table </w:t>
      </w:r>
      <w:r w:rsidR="0004108F">
        <w:rPr>
          <w:rFonts w:asciiTheme="minorHAnsi" w:hAnsiTheme="minorHAnsi"/>
        </w:rPr>
        <w:t>S10</w:t>
      </w:r>
      <w:r>
        <w:rPr>
          <w:rFonts w:asciiTheme="minorHAnsi" w:hAnsiTheme="minorHAnsi"/>
        </w:rPr>
        <w:t>,</w:t>
      </w:r>
      <w:r w:rsidR="007666C7" w:rsidRPr="00124093">
        <w:rPr>
          <w:rFonts w:asciiTheme="minorHAnsi" w:hAnsiTheme="minorHAnsi"/>
        </w:rPr>
        <w:t xml:space="preserve"> and each of these points </w:t>
      </w:r>
      <w:r w:rsidR="00DA2F31">
        <w:rPr>
          <w:rFonts w:asciiTheme="minorHAnsi" w:hAnsiTheme="minorHAnsi"/>
        </w:rPr>
        <w:t>has been</w:t>
      </w:r>
      <w:r w:rsidR="00DA2F31" w:rsidRPr="00124093">
        <w:rPr>
          <w:rFonts w:asciiTheme="minorHAnsi" w:hAnsiTheme="minorHAnsi"/>
        </w:rPr>
        <w:t xml:space="preserve"> </w:t>
      </w:r>
      <w:r w:rsidR="007666C7" w:rsidRPr="00124093">
        <w:rPr>
          <w:rFonts w:asciiTheme="minorHAnsi" w:hAnsiTheme="minorHAnsi"/>
        </w:rPr>
        <w:t xml:space="preserve">used to help develop and refine the performance criteria and </w:t>
      </w:r>
      <w:r>
        <w:rPr>
          <w:rFonts w:asciiTheme="minorHAnsi" w:hAnsiTheme="minorHAnsi"/>
        </w:rPr>
        <w:t xml:space="preserve">Operating </w:t>
      </w:r>
      <w:r w:rsidRPr="00124093">
        <w:rPr>
          <w:rFonts w:asciiTheme="minorHAnsi" w:hAnsiTheme="minorHAnsi"/>
        </w:rPr>
        <w:t>and</w:t>
      </w:r>
      <w:r>
        <w:rPr>
          <w:rFonts w:asciiTheme="minorHAnsi" w:hAnsiTheme="minorHAnsi"/>
        </w:rPr>
        <w:t xml:space="preserve"> Maintenance</w:t>
      </w:r>
      <w:r w:rsidRPr="00124093">
        <w:rPr>
          <w:rFonts w:asciiTheme="minorHAnsi" w:hAnsiTheme="minorHAnsi"/>
        </w:rPr>
        <w:t xml:space="preserve"> </w:t>
      </w:r>
      <w:r>
        <w:rPr>
          <w:rFonts w:asciiTheme="minorHAnsi" w:hAnsiTheme="minorHAnsi"/>
        </w:rPr>
        <w:t>G</w:t>
      </w:r>
      <w:r w:rsidRPr="00124093">
        <w:rPr>
          <w:rFonts w:asciiTheme="minorHAnsi" w:hAnsiTheme="minorHAnsi"/>
        </w:rPr>
        <w:t>uidelines</w:t>
      </w:r>
      <w:r w:rsidR="007666C7" w:rsidRPr="00124093">
        <w:rPr>
          <w:rFonts w:asciiTheme="minorHAnsi" w:hAnsiTheme="minorHAnsi"/>
        </w:rPr>
        <w:t>.</w:t>
      </w:r>
    </w:p>
    <w:p w14:paraId="2851135B" w14:textId="77777777" w:rsidR="007666C7" w:rsidRPr="00124093" w:rsidRDefault="007666C7" w:rsidP="00124093">
      <w:pPr>
        <w:spacing w:after="113" w:line="240" w:lineRule="atLeast"/>
        <w:rPr>
          <w:rFonts w:asciiTheme="minorHAnsi" w:hAnsiTheme="minorHAnsi"/>
        </w:rPr>
      </w:pPr>
    </w:p>
    <w:p w14:paraId="116C85A9" w14:textId="5E60FF7D" w:rsidR="007666C7" w:rsidRPr="00124093" w:rsidRDefault="007666C7" w:rsidP="00124093">
      <w:pPr>
        <w:pStyle w:val="Caption"/>
        <w:spacing w:after="113" w:line="240" w:lineRule="atLeast"/>
        <w:rPr>
          <w:rFonts w:asciiTheme="minorHAnsi" w:hAnsiTheme="minorHAnsi"/>
          <w:b w:val="0"/>
        </w:rPr>
      </w:pPr>
      <w:bookmarkStart w:id="117" w:name="Table8"/>
      <w:r w:rsidRPr="00124093">
        <w:rPr>
          <w:rFonts w:asciiTheme="minorHAnsi" w:hAnsiTheme="minorHAnsi"/>
        </w:rPr>
        <w:lastRenderedPageBreak/>
        <w:t xml:space="preserve">Table </w:t>
      </w:r>
      <w:r w:rsidR="00256B70">
        <w:rPr>
          <w:rFonts w:asciiTheme="minorHAnsi" w:hAnsiTheme="minorHAnsi"/>
        </w:rPr>
        <w:t>S10</w:t>
      </w:r>
      <w:r w:rsidR="0002626B">
        <w:rPr>
          <w:rFonts w:asciiTheme="minorHAnsi" w:hAnsiTheme="minorHAnsi"/>
        </w:rPr>
        <w:t>.</w:t>
      </w:r>
      <w:r w:rsidRPr="00124093">
        <w:rPr>
          <w:rFonts w:asciiTheme="minorHAnsi" w:hAnsiTheme="minorHAnsi"/>
        </w:rPr>
        <w:t xml:space="preserve"> </w:t>
      </w:r>
      <w:r w:rsidRPr="00124093">
        <w:rPr>
          <w:rFonts w:asciiTheme="minorHAnsi" w:hAnsiTheme="minorHAnsi"/>
          <w:b w:val="0"/>
        </w:rPr>
        <w:t>Summary of learnings from fishway case studies</w:t>
      </w:r>
      <w:bookmarkEnd w:id="117"/>
      <w:r w:rsidR="0002626B">
        <w:rPr>
          <w:rFonts w:asciiTheme="minorHAnsi" w:hAnsiTheme="minorHAnsi"/>
          <w:b w:val="0"/>
        </w:rPr>
        <w:t>.</w:t>
      </w:r>
    </w:p>
    <w:tbl>
      <w:tblPr>
        <w:tblStyle w:val="TableGrid"/>
        <w:tblW w:w="0" w:type="auto"/>
        <w:tblLook w:val="04A0" w:firstRow="1" w:lastRow="0" w:firstColumn="1" w:lastColumn="0" w:noHBand="0" w:noVBand="1"/>
      </w:tblPr>
      <w:tblGrid>
        <w:gridCol w:w="2401"/>
        <w:gridCol w:w="2402"/>
        <w:gridCol w:w="2401"/>
        <w:gridCol w:w="2402"/>
      </w:tblGrid>
      <w:tr w:rsidR="007666C7" w:rsidRPr="000F75B7" w14:paraId="247E2339" w14:textId="77777777" w:rsidTr="006A003C">
        <w:trPr>
          <w:trHeight w:val="567"/>
        </w:trPr>
        <w:tc>
          <w:tcPr>
            <w:tcW w:w="2401" w:type="dxa"/>
          </w:tcPr>
          <w:p w14:paraId="0B506B0E" w14:textId="77777777" w:rsidR="007666C7" w:rsidRPr="00124093" w:rsidRDefault="007666C7">
            <w:pPr>
              <w:rPr>
                <w:rFonts w:asciiTheme="minorHAnsi" w:hAnsiTheme="minorHAnsi"/>
                <w:b/>
              </w:rPr>
            </w:pPr>
            <w:r w:rsidRPr="00124093">
              <w:rPr>
                <w:rFonts w:asciiTheme="minorHAnsi" w:hAnsiTheme="minorHAnsi"/>
                <w:b/>
              </w:rPr>
              <w:t>Ecological</w:t>
            </w:r>
          </w:p>
        </w:tc>
        <w:tc>
          <w:tcPr>
            <w:tcW w:w="2402" w:type="dxa"/>
          </w:tcPr>
          <w:p w14:paraId="2727B694" w14:textId="77777777" w:rsidR="007666C7" w:rsidRPr="00124093" w:rsidRDefault="007666C7">
            <w:pPr>
              <w:rPr>
                <w:rFonts w:asciiTheme="minorHAnsi" w:hAnsiTheme="minorHAnsi"/>
                <w:b/>
              </w:rPr>
            </w:pPr>
            <w:r w:rsidRPr="00124093">
              <w:rPr>
                <w:rFonts w:asciiTheme="minorHAnsi" w:hAnsiTheme="minorHAnsi"/>
                <w:b/>
              </w:rPr>
              <w:t>Performance</w:t>
            </w:r>
          </w:p>
        </w:tc>
        <w:tc>
          <w:tcPr>
            <w:tcW w:w="2401" w:type="dxa"/>
          </w:tcPr>
          <w:p w14:paraId="399411F9" w14:textId="77777777" w:rsidR="007666C7" w:rsidRPr="00124093" w:rsidRDefault="007666C7">
            <w:pPr>
              <w:rPr>
                <w:rFonts w:asciiTheme="minorHAnsi" w:hAnsiTheme="minorHAnsi"/>
                <w:b/>
              </w:rPr>
            </w:pPr>
            <w:r w:rsidRPr="00124093">
              <w:rPr>
                <w:rFonts w:asciiTheme="minorHAnsi" w:hAnsiTheme="minorHAnsi"/>
                <w:b/>
              </w:rPr>
              <w:t>Maintenance</w:t>
            </w:r>
          </w:p>
        </w:tc>
        <w:tc>
          <w:tcPr>
            <w:tcW w:w="2402" w:type="dxa"/>
          </w:tcPr>
          <w:p w14:paraId="00825EDE" w14:textId="77777777" w:rsidR="007666C7" w:rsidRPr="00124093" w:rsidRDefault="007666C7">
            <w:pPr>
              <w:rPr>
                <w:rFonts w:asciiTheme="minorHAnsi" w:hAnsiTheme="minorHAnsi"/>
                <w:b/>
              </w:rPr>
            </w:pPr>
            <w:r w:rsidRPr="00124093">
              <w:rPr>
                <w:rFonts w:asciiTheme="minorHAnsi" w:hAnsiTheme="minorHAnsi"/>
                <w:b/>
              </w:rPr>
              <w:t>Operation</w:t>
            </w:r>
          </w:p>
        </w:tc>
      </w:tr>
      <w:tr w:rsidR="007666C7" w:rsidRPr="000F75B7" w14:paraId="536AA554" w14:textId="77777777" w:rsidTr="006A003C">
        <w:tc>
          <w:tcPr>
            <w:tcW w:w="2401" w:type="dxa"/>
          </w:tcPr>
          <w:p w14:paraId="1619FA82" w14:textId="3CD8E883" w:rsidR="007666C7" w:rsidRPr="00124093" w:rsidRDefault="007666C7" w:rsidP="00124093">
            <w:pPr>
              <w:keepNext/>
              <w:keepLines/>
              <w:outlineLvl w:val="4"/>
              <w:rPr>
                <w:rFonts w:asciiTheme="minorHAnsi" w:hAnsiTheme="minorHAnsi"/>
              </w:rPr>
            </w:pPr>
            <w:r w:rsidRPr="00124093">
              <w:rPr>
                <w:rFonts w:asciiTheme="minorHAnsi" w:hAnsiTheme="minorHAnsi"/>
              </w:rPr>
              <w:t>Fishways are used by small</w:t>
            </w:r>
            <w:r w:rsidR="00F751C9">
              <w:rPr>
                <w:rFonts w:asciiTheme="minorHAnsi" w:hAnsiTheme="minorHAnsi"/>
              </w:rPr>
              <w:t>-</w:t>
            </w:r>
            <w:r w:rsidRPr="00124093">
              <w:rPr>
                <w:rFonts w:asciiTheme="minorHAnsi" w:hAnsiTheme="minorHAnsi"/>
              </w:rPr>
              <w:t xml:space="preserve"> and large</w:t>
            </w:r>
            <w:r w:rsidR="00F751C9">
              <w:rPr>
                <w:rFonts w:asciiTheme="minorHAnsi" w:hAnsiTheme="minorHAnsi"/>
              </w:rPr>
              <w:t>-bodied</w:t>
            </w:r>
            <w:r w:rsidRPr="00124093">
              <w:rPr>
                <w:rFonts w:asciiTheme="minorHAnsi" w:hAnsiTheme="minorHAnsi"/>
              </w:rPr>
              <w:t xml:space="preserve"> fish (1</w:t>
            </w:r>
            <w:r w:rsidR="004C25D5" w:rsidRPr="00124093">
              <w:rPr>
                <w:rFonts w:asciiTheme="minorHAnsi" w:hAnsiTheme="minorHAnsi"/>
              </w:rPr>
              <w:t>5</w:t>
            </w:r>
            <w:r w:rsidR="004C25D5">
              <w:rPr>
                <w:rFonts w:asciiTheme="minorHAnsi" w:hAnsiTheme="minorHAnsi"/>
              </w:rPr>
              <w:t>–</w:t>
            </w:r>
            <w:r w:rsidR="004C25D5" w:rsidRPr="00124093">
              <w:rPr>
                <w:rFonts w:asciiTheme="minorHAnsi" w:hAnsiTheme="minorHAnsi"/>
              </w:rPr>
              <w:t>1</w:t>
            </w:r>
            <w:r w:rsidRPr="00124093">
              <w:rPr>
                <w:rFonts w:asciiTheme="minorHAnsi" w:hAnsiTheme="minorHAnsi"/>
              </w:rPr>
              <w:t>200 mm long)</w:t>
            </w:r>
          </w:p>
        </w:tc>
        <w:tc>
          <w:tcPr>
            <w:tcW w:w="2402" w:type="dxa"/>
          </w:tcPr>
          <w:p w14:paraId="7DAC0010"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Fishway ecological objectives need to be linked to performance criteria</w:t>
            </w:r>
          </w:p>
        </w:tc>
        <w:tc>
          <w:tcPr>
            <w:tcW w:w="2401" w:type="dxa"/>
          </w:tcPr>
          <w:p w14:paraId="4A8B5C29" w14:textId="2E41E355" w:rsidR="007666C7" w:rsidRPr="00124093" w:rsidRDefault="007666C7" w:rsidP="00124093">
            <w:pPr>
              <w:keepNext/>
              <w:keepLines/>
              <w:outlineLvl w:val="4"/>
              <w:rPr>
                <w:rFonts w:asciiTheme="minorHAnsi" w:hAnsiTheme="minorHAnsi"/>
              </w:rPr>
            </w:pPr>
            <w:r w:rsidRPr="00124093">
              <w:rPr>
                <w:rFonts w:asciiTheme="minorHAnsi" w:hAnsiTheme="minorHAnsi"/>
              </w:rPr>
              <w:t xml:space="preserve">All fishways need a clear </w:t>
            </w:r>
            <w:r w:rsidR="00F751C9" w:rsidRPr="00124093">
              <w:rPr>
                <w:rFonts w:asciiTheme="minorHAnsi" w:hAnsiTheme="minorHAnsi"/>
              </w:rPr>
              <w:t>O</w:t>
            </w:r>
            <w:r w:rsidR="00F751C9">
              <w:rPr>
                <w:rFonts w:asciiTheme="minorHAnsi" w:hAnsiTheme="minorHAnsi"/>
              </w:rPr>
              <w:t>perating and Maintenance</w:t>
            </w:r>
            <w:r w:rsidR="00F751C9" w:rsidRPr="00124093">
              <w:rPr>
                <w:rFonts w:asciiTheme="minorHAnsi" w:hAnsiTheme="minorHAnsi"/>
              </w:rPr>
              <w:t xml:space="preserve"> </w:t>
            </w:r>
            <w:r w:rsidRPr="00124093">
              <w:rPr>
                <w:rFonts w:asciiTheme="minorHAnsi" w:hAnsiTheme="minorHAnsi"/>
              </w:rPr>
              <w:t>plan</w:t>
            </w:r>
          </w:p>
        </w:tc>
        <w:tc>
          <w:tcPr>
            <w:tcW w:w="2402" w:type="dxa"/>
          </w:tcPr>
          <w:p w14:paraId="5F5B7A2B"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Correct fishway operation can significantly enhance fish attraction</w:t>
            </w:r>
          </w:p>
        </w:tc>
      </w:tr>
      <w:tr w:rsidR="007666C7" w:rsidRPr="000F75B7" w14:paraId="10D7D46D" w14:textId="77777777" w:rsidTr="006A003C">
        <w:tc>
          <w:tcPr>
            <w:tcW w:w="2401" w:type="dxa"/>
          </w:tcPr>
          <w:p w14:paraId="3D555BF6"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 migrate over a wide range of river flows</w:t>
            </w:r>
          </w:p>
        </w:tc>
        <w:tc>
          <w:tcPr>
            <w:tcW w:w="2402" w:type="dxa"/>
          </w:tcPr>
          <w:p w14:paraId="0EB5BB0C"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Fishways need to pass the full size range of fish</w:t>
            </w:r>
          </w:p>
        </w:tc>
        <w:tc>
          <w:tcPr>
            <w:tcW w:w="2401" w:type="dxa"/>
          </w:tcPr>
          <w:p w14:paraId="6CD56431" w14:textId="31937AD4" w:rsidR="007666C7" w:rsidRPr="00124093" w:rsidRDefault="007666C7" w:rsidP="00124093">
            <w:pPr>
              <w:keepNext/>
              <w:keepLines/>
              <w:outlineLvl w:val="4"/>
              <w:rPr>
                <w:rFonts w:asciiTheme="minorHAnsi" w:hAnsiTheme="minorHAnsi"/>
              </w:rPr>
            </w:pPr>
            <w:r w:rsidRPr="00124093">
              <w:rPr>
                <w:rFonts w:asciiTheme="minorHAnsi" w:hAnsiTheme="minorHAnsi"/>
              </w:rPr>
              <w:t>All fishways require regular maintenance</w:t>
            </w:r>
            <w:r w:rsidR="00F751C9">
              <w:rPr>
                <w:rFonts w:asciiTheme="minorHAnsi" w:hAnsiTheme="minorHAnsi"/>
              </w:rPr>
              <w:t>;</w:t>
            </w:r>
            <w:r w:rsidRPr="00124093">
              <w:rPr>
                <w:rFonts w:asciiTheme="minorHAnsi" w:hAnsiTheme="minorHAnsi"/>
              </w:rPr>
              <w:t xml:space="preserve"> otherwise there can be functional failure of fish passage</w:t>
            </w:r>
          </w:p>
        </w:tc>
        <w:tc>
          <w:tcPr>
            <w:tcW w:w="2402" w:type="dxa"/>
          </w:tcPr>
          <w:p w14:paraId="5171ABC7" w14:textId="77777777" w:rsidR="007666C7" w:rsidRPr="00124093" w:rsidRDefault="007666C7">
            <w:pPr>
              <w:rPr>
                <w:rFonts w:asciiTheme="minorHAnsi" w:hAnsiTheme="minorHAnsi"/>
              </w:rPr>
            </w:pPr>
            <w:r w:rsidRPr="00124093">
              <w:rPr>
                <w:rFonts w:asciiTheme="minorHAnsi" w:hAnsiTheme="minorHAnsi"/>
              </w:rPr>
              <w:t>Many fishways do not operate correctly due to basic issues (e.g. de-watering gates closed)</w:t>
            </w:r>
          </w:p>
        </w:tc>
      </w:tr>
      <w:tr w:rsidR="007666C7" w:rsidRPr="000F75B7" w14:paraId="32F47AE2" w14:textId="77777777" w:rsidTr="006A003C">
        <w:tc>
          <w:tcPr>
            <w:tcW w:w="2401" w:type="dxa"/>
          </w:tcPr>
          <w:p w14:paraId="42FD18FD"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Fishways need clear and transparent ecological and fish passage objectives</w:t>
            </w:r>
          </w:p>
        </w:tc>
        <w:tc>
          <w:tcPr>
            <w:tcW w:w="2402" w:type="dxa"/>
          </w:tcPr>
          <w:p w14:paraId="02B46F04"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Fishways need to operate over a wide range of flow conditions</w:t>
            </w:r>
          </w:p>
        </w:tc>
        <w:tc>
          <w:tcPr>
            <w:tcW w:w="2401" w:type="dxa"/>
          </w:tcPr>
          <w:p w14:paraId="5F139C68"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Maintenance can be reduced with careful design and trash racks/shear booms</w:t>
            </w:r>
          </w:p>
        </w:tc>
        <w:tc>
          <w:tcPr>
            <w:tcW w:w="2402" w:type="dxa"/>
          </w:tcPr>
          <w:p w14:paraId="0E642537" w14:textId="30BAEF99" w:rsidR="007666C7" w:rsidRPr="00124093" w:rsidRDefault="007666C7" w:rsidP="00124093">
            <w:pPr>
              <w:keepNext/>
              <w:keepLines/>
              <w:outlineLvl w:val="4"/>
              <w:rPr>
                <w:rFonts w:asciiTheme="minorHAnsi" w:hAnsiTheme="minorHAnsi"/>
              </w:rPr>
            </w:pPr>
            <w:r w:rsidRPr="00124093">
              <w:rPr>
                <w:rFonts w:asciiTheme="minorHAnsi" w:hAnsiTheme="minorHAnsi"/>
              </w:rPr>
              <w:t xml:space="preserve">Simple summaries for fishway operating rules should be provided </w:t>
            </w:r>
            <w:r w:rsidR="00F751C9">
              <w:rPr>
                <w:rFonts w:asciiTheme="minorHAnsi" w:hAnsiTheme="minorHAnsi"/>
              </w:rPr>
              <w:t>by</w:t>
            </w:r>
            <w:r w:rsidR="00F751C9" w:rsidRPr="00124093">
              <w:rPr>
                <w:rFonts w:asciiTheme="minorHAnsi" w:hAnsiTheme="minorHAnsi"/>
              </w:rPr>
              <w:t xml:space="preserve"> </w:t>
            </w:r>
            <w:r w:rsidRPr="00124093">
              <w:rPr>
                <w:rFonts w:asciiTheme="minorHAnsi" w:hAnsiTheme="minorHAnsi"/>
              </w:rPr>
              <w:t>the designers</w:t>
            </w:r>
          </w:p>
        </w:tc>
      </w:tr>
      <w:tr w:rsidR="007666C7" w:rsidRPr="000F75B7" w14:paraId="54ADFA90" w14:textId="77777777" w:rsidTr="006A003C">
        <w:tc>
          <w:tcPr>
            <w:tcW w:w="2401" w:type="dxa"/>
          </w:tcPr>
          <w:p w14:paraId="681B0A03"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Fishways need to be designed based on fish biology and river hydrology on a site-by-site basis</w:t>
            </w:r>
          </w:p>
        </w:tc>
        <w:tc>
          <w:tcPr>
            <w:tcW w:w="2402" w:type="dxa"/>
          </w:tcPr>
          <w:p w14:paraId="705C1417"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 should locate and ascend the fishway efficiently</w:t>
            </w:r>
          </w:p>
        </w:tc>
        <w:tc>
          <w:tcPr>
            <w:tcW w:w="2401" w:type="dxa"/>
          </w:tcPr>
          <w:p w14:paraId="177BB1FD"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Training of maintenance staff is required</w:t>
            </w:r>
          </w:p>
        </w:tc>
        <w:tc>
          <w:tcPr>
            <w:tcW w:w="2402" w:type="dxa"/>
          </w:tcPr>
          <w:p w14:paraId="7F6805A8"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The fishway owner needs to prioritise fishway operation</w:t>
            </w:r>
          </w:p>
        </w:tc>
      </w:tr>
      <w:tr w:rsidR="007666C7" w:rsidRPr="000F75B7" w14:paraId="439B42E0" w14:textId="77777777" w:rsidTr="006A003C">
        <w:tc>
          <w:tcPr>
            <w:tcW w:w="2401" w:type="dxa"/>
          </w:tcPr>
          <w:p w14:paraId="31723BF5" w14:textId="6384D587" w:rsidR="007666C7" w:rsidRPr="00124093" w:rsidRDefault="007666C7" w:rsidP="00124093">
            <w:pPr>
              <w:keepNext/>
              <w:keepLines/>
              <w:outlineLvl w:val="4"/>
              <w:rPr>
                <w:rFonts w:asciiTheme="minorHAnsi" w:hAnsiTheme="minorHAnsi"/>
              </w:rPr>
            </w:pPr>
            <w:r w:rsidRPr="00124093">
              <w:rPr>
                <w:rFonts w:asciiTheme="minorHAnsi" w:hAnsiTheme="minorHAnsi"/>
              </w:rPr>
              <w:t>Fishways need collaborative design input and Q</w:t>
            </w:r>
            <w:r w:rsidR="00E2557B">
              <w:rPr>
                <w:rFonts w:asciiTheme="minorHAnsi" w:hAnsiTheme="minorHAnsi"/>
              </w:rPr>
              <w:t xml:space="preserve">uality Assurance </w:t>
            </w:r>
            <w:r w:rsidRPr="00124093">
              <w:rPr>
                <w:rFonts w:asciiTheme="minorHAnsi" w:hAnsiTheme="minorHAnsi"/>
              </w:rPr>
              <w:t>processes</w:t>
            </w:r>
          </w:p>
        </w:tc>
        <w:tc>
          <w:tcPr>
            <w:tcW w:w="2402" w:type="dxa"/>
          </w:tcPr>
          <w:p w14:paraId="0672F116"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Fish communities and abundance should demonstrably benefit from fishways</w:t>
            </w:r>
          </w:p>
        </w:tc>
        <w:tc>
          <w:tcPr>
            <w:tcW w:w="2401" w:type="dxa"/>
          </w:tcPr>
          <w:p w14:paraId="02978C9F"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Maintenance work should be documented and reported</w:t>
            </w:r>
          </w:p>
        </w:tc>
        <w:tc>
          <w:tcPr>
            <w:tcW w:w="2402" w:type="dxa"/>
          </w:tcPr>
          <w:p w14:paraId="0AFA6903" w14:textId="0E869182" w:rsidR="007666C7" w:rsidRPr="00124093" w:rsidRDefault="007666C7" w:rsidP="00124093">
            <w:pPr>
              <w:keepNext/>
              <w:keepLines/>
              <w:outlineLvl w:val="4"/>
              <w:rPr>
                <w:rFonts w:asciiTheme="minorHAnsi" w:hAnsiTheme="minorHAnsi"/>
              </w:rPr>
            </w:pPr>
            <w:r w:rsidRPr="00124093">
              <w:rPr>
                <w:rFonts w:asciiTheme="minorHAnsi" w:hAnsiTheme="minorHAnsi"/>
              </w:rPr>
              <w:t xml:space="preserve">Fish locks and lifts require </w:t>
            </w:r>
            <w:r w:rsidR="007741D0">
              <w:rPr>
                <w:rFonts w:asciiTheme="minorHAnsi" w:hAnsiTheme="minorHAnsi"/>
              </w:rPr>
              <w:t>considerable</w:t>
            </w:r>
            <w:r w:rsidR="007741D0" w:rsidRPr="00124093">
              <w:rPr>
                <w:rFonts w:asciiTheme="minorHAnsi" w:hAnsiTheme="minorHAnsi"/>
              </w:rPr>
              <w:t xml:space="preserve"> </w:t>
            </w:r>
            <w:r w:rsidRPr="00124093">
              <w:rPr>
                <w:rFonts w:asciiTheme="minorHAnsi" w:hAnsiTheme="minorHAnsi"/>
              </w:rPr>
              <w:t>maintenance and a significant ‘de-bugging’ phase (e.g. 12 months)</w:t>
            </w:r>
          </w:p>
        </w:tc>
      </w:tr>
      <w:tr w:rsidR="007666C7" w:rsidRPr="000F75B7" w14:paraId="7FA8A260" w14:textId="77777777" w:rsidTr="006A003C">
        <w:tc>
          <w:tcPr>
            <w:tcW w:w="2401" w:type="dxa"/>
          </w:tcPr>
          <w:p w14:paraId="36617158" w14:textId="4BE3EC52" w:rsidR="007666C7" w:rsidRPr="00124093" w:rsidRDefault="007666C7" w:rsidP="00255E97">
            <w:pPr>
              <w:keepNext/>
              <w:keepLines/>
              <w:outlineLvl w:val="4"/>
              <w:rPr>
                <w:rFonts w:asciiTheme="minorHAnsi" w:hAnsiTheme="minorHAnsi"/>
              </w:rPr>
            </w:pPr>
            <w:r w:rsidRPr="00124093">
              <w:rPr>
                <w:rFonts w:asciiTheme="minorHAnsi" w:hAnsiTheme="minorHAnsi"/>
              </w:rPr>
              <w:t xml:space="preserve">Field evaluation </w:t>
            </w:r>
            <w:r w:rsidR="00255E97">
              <w:rPr>
                <w:rFonts w:asciiTheme="minorHAnsi" w:hAnsiTheme="minorHAnsi"/>
              </w:rPr>
              <w:t xml:space="preserve">of </w:t>
            </w:r>
            <w:r w:rsidRPr="00124093">
              <w:rPr>
                <w:rFonts w:asciiTheme="minorHAnsi" w:hAnsiTheme="minorHAnsi"/>
              </w:rPr>
              <w:t xml:space="preserve">and experimentation </w:t>
            </w:r>
            <w:r w:rsidR="00255E97">
              <w:rPr>
                <w:rFonts w:asciiTheme="minorHAnsi" w:hAnsiTheme="minorHAnsi"/>
              </w:rPr>
              <w:t>with</w:t>
            </w:r>
            <w:r w:rsidR="00255E97" w:rsidRPr="00124093">
              <w:rPr>
                <w:rFonts w:asciiTheme="minorHAnsi" w:hAnsiTheme="minorHAnsi"/>
              </w:rPr>
              <w:t xml:space="preserve"> </w:t>
            </w:r>
            <w:r w:rsidRPr="00124093">
              <w:rPr>
                <w:rFonts w:asciiTheme="minorHAnsi" w:hAnsiTheme="minorHAnsi"/>
              </w:rPr>
              <w:t>fishways helps refine designs and operation</w:t>
            </w:r>
          </w:p>
        </w:tc>
        <w:tc>
          <w:tcPr>
            <w:tcW w:w="2402" w:type="dxa"/>
          </w:tcPr>
          <w:p w14:paraId="53460FB0" w14:textId="77777777" w:rsidR="007666C7" w:rsidRPr="00124093" w:rsidRDefault="007666C7">
            <w:pPr>
              <w:rPr>
                <w:rFonts w:asciiTheme="minorHAnsi" w:hAnsiTheme="minorHAnsi"/>
              </w:rPr>
            </w:pPr>
          </w:p>
        </w:tc>
        <w:tc>
          <w:tcPr>
            <w:tcW w:w="2401" w:type="dxa"/>
          </w:tcPr>
          <w:p w14:paraId="41D4C128" w14:textId="77777777" w:rsidR="007666C7" w:rsidRPr="00124093" w:rsidRDefault="007666C7">
            <w:pPr>
              <w:rPr>
                <w:rFonts w:asciiTheme="minorHAnsi" w:hAnsiTheme="minorHAnsi"/>
              </w:rPr>
            </w:pPr>
          </w:p>
        </w:tc>
        <w:tc>
          <w:tcPr>
            <w:tcW w:w="2402" w:type="dxa"/>
          </w:tcPr>
          <w:p w14:paraId="1A02FCCA" w14:textId="130CFF1F" w:rsidR="007666C7" w:rsidRPr="00124093" w:rsidRDefault="007666C7" w:rsidP="00124093">
            <w:pPr>
              <w:keepNext/>
              <w:keepLines/>
              <w:outlineLvl w:val="4"/>
              <w:rPr>
                <w:rFonts w:asciiTheme="minorHAnsi" w:hAnsiTheme="minorHAnsi"/>
              </w:rPr>
            </w:pPr>
            <w:r w:rsidRPr="00124093">
              <w:rPr>
                <w:rFonts w:asciiTheme="minorHAnsi" w:hAnsiTheme="minorHAnsi"/>
              </w:rPr>
              <w:t>Fishway operation is essential in spring</w:t>
            </w:r>
            <w:r w:rsidR="00E2557B">
              <w:rPr>
                <w:rFonts w:asciiTheme="minorHAnsi" w:hAnsiTheme="minorHAnsi"/>
              </w:rPr>
              <w:t xml:space="preserve"> and s</w:t>
            </w:r>
            <w:r w:rsidRPr="00124093">
              <w:rPr>
                <w:rFonts w:asciiTheme="minorHAnsi" w:hAnsiTheme="minorHAnsi"/>
              </w:rPr>
              <w:t>ummer and should be documented</w:t>
            </w:r>
          </w:p>
        </w:tc>
      </w:tr>
      <w:tr w:rsidR="007666C7" w:rsidRPr="000F75B7" w14:paraId="64DB7DD0" w14:textId="77777777" w:rsidTr="006A003C">
        <w:tc>
          <w:tcPr>
            <w:tcW w:w="2401" w:type="dxa"/>
          </w:tcPr>
          <w:p w14:paraId="036A4AA5" w14:textId="77777777" w:rsidR="007666C7" w:rsidRPr="00124093" w:rsidRDefault="007666C7" w:rsidP="00124093">
            <w:pPr>
              <w:keepNext/>
              <w:keepLines/>
              <w:outlineLvl w:val="4"/>
              <w:rPr>
                <w:rFonts w:asciiTheme="minorHAnsi" w:hAnsiTheme="minorHAnsi"/>
              </w:rPr>
            </w:pPr>
            <w:r w:rsidRPr="00124093">
              <w:rPr>
                <w:rFonts w:asciiTheme="minorHAnsi" w:hAnsiTheme="minorHAnsi"/>
              </w:rPr>
              <w:t>New fishway designs need to be considered and evaluated</w:t>
            </w:r>
          </w:p>
        </w:tc>
        <w:tc>
          <w:tcPr>
            <w:tcW w:w="2402" w:type="dxa"/>
          </w:tcPr>
          <w:p w14:paraId="1FBE4288" w14:textId="77777777" w:rsidR="007666C7" w:rsidRPr="00124093" w:rsidRDefault="007666C7">
            <w:pPr>
              <w:rPr>
                <w:rFonts w:asciiTheme="minorHAnsi" w:hAnsiTheme="minorHAnsi"/>
              </w:rPr>
            </w:pPr>
          </w:p>
        </w:tc>
        <w:tc>
          <w:tcPr>
            <w:tcW w:w="2401" w:type="dxa"/>
          </w:tcPr>
          <w:p w14:paraId="610B23C9" w14:textId="77777777" w:rsidR="007666C7" w:rsidRPr="00124093" w:rsidRDefault="007666C7">
            <w:pPr>
              <w:rPr>
                <w:rFonts w:asciiTheme="minorHAnsi" w:hAnsiTheme="minorHAnsi"/>
              </w:rPr>
            </w:pPr>
          </w:p>
        </w:tc>
        <w:tc>
          <w:tcPr>
            <w:tcW w:w="2402" w:type="dxa"/>
          </w:tcPr>
          <w:p w14:paraId="0368C1B2" w14:textId="77777777" w:rsidR="007666C7" w:rsidRPr="00124093" w:rsidRDefault="007666C7">
            <w:pPr>
              <w:rPr>
                <w:rFonts w:asciiTheme="minorHAnsi" w:hAnsiTheme="minorHAnsi"/>
              </w:rPr>
            </w:pPr>
          </w:p>
        </w:tc>
      </w:tr>
    </w:tbl>
    <w:p w14:paraId="11972747" w14:textId="77777777" w:rsidR="001A5676" w:rsidRDefault="001A5676">
      <w:pPr>
        <w:spacing w:after="200" w:line="276" w:lineRule="auto"/>
        <w:rPr>
          <w:rFonts w:asciiTheme="minorHAnsi" w:eastAsiaTheme="majorEastAsia" w:hAnsiTheme="minorHAnsi"/>
          <w:color w:val="243F60" w:themeColor="accent1" w:themeShade="7F"/>
        </w:rPr>
      </w:pPr>
      <w:r>
        <w:rPr>
          <w:rFonts w:asciiTheme="minorHAnsi" w:hAnsiTheme="minorHAnsi"/>
          <w:b/>
          <w:bCs/>
          <w:color w:val="243F60" w:themeColor="accent1" w:themeShade="7F"/>
        </w:rPr>
        <w:br w:type="page"/>
      </w:r>
    </w:p>
    <w:p w14:paraId="33ED87DE" w14:textId="629702D2" w:rsidR="007666C7" w:rsidRPr="00124093" w:rsidRDefault="004708AC" w:rsidP="00124093">
      <w:pPr>
        <w:rPr>
          <w:rFonts w:ascii="Calibri" w:hAnsi="Calibri" w:cs="Arial"/>
          <w:color w:val="228591"/>
          <w:sz w:val="40"/>
        </w:rPr>
      </w:pPr>
      <w:r>
        <w:rPr>
          <w:rFonts w:ascii="Calibri" w:hAnsi="Calibri" w:cs="Arial"/>
          <w:b/>
          <w:bCs/>
          <w:color w:val="228591"/>
          <w:sz w:val="40"/>
        </w:rPr>
        <w:lastRenderedPageBreak/>
        <w:t>6</w:t>
      </w:r>
      <w:r>
        <w:rPr>
          <w:rFonts w:ascii="Calibri" w:hAnsi="Calibri" w:cs="Arial"/>
          <w:b/>
          <w:bCs/>
          <w:color w:val="228591"/>
          <w:sz w:val="40"/>
        </w:rPr>
        <w:tab/>
      </w:r>
      <w:bookmarkStart w:id="118" w:name="_Toc407186996"/>
      <w:bookmarkStart w:id="119" w:name="_Toc415651723"/>
      <w:r w:rsidR="007666C7" w:rsidRPr="00124093">
        <w:rPr>
          <w:rFonts w:ascii="Calibri" w:hAnsi="Calibri" w:cs="Arial"/>
          <w:b/>
          <w:bCs/>
          <w:color w:val="228591"/>
          <w:sz w:val="40"/>
        </w:rPr>
        <w:t>Glossary of technical terms</w:t>
      </w:r>
      <w:bookmarkEnd w:id="118"/>
      <w:bookmarkEnd w:id="119"/>
    </w:p>
    <w:p w14:paraId="3A821050" w14:textId="77777777" w:rsidR="007666C7" w:rsidRPr="00124093" w:rsidRDefault="007666C7" w:rsidP="00124093">
      <w:pPr>
        <w:spacing w:after="113" w:line="240" w:lineRule="atLeast"/>
        <w:rPr>
          <w:rFonts w:asciiTheme="minorHAnsi" w:hAnsiTheme="minorHAnsi"/>
        </w:rPr>
      </w:pPr>
    </w:p>
    <w:p w14:paraId="3CC0AF19" w14:textId="56540EAD" w:rsidR="003C0B6D" w:rsidRPr="00EF1FBA" w:rsidRDefault="007666C7" w:rsidP="003C0B6D">
      <w:pPr>
        <w:spacing w:after="113" w:line="240" w:lineRule="atLeast"/>
        <w:rPr>
          <w:rFonts w:asciiTheme="minorHAnsi" w:hAnsiTheme="minorHAnsi"/>
        </w:rPr>
      </w:pPr>
      <w:r w:rsidRPr="00124093">
        <w:rPr>
          <w:rFonts w:asciiTheme="minorHAnsi" w:hAnsiTheme="minorHAnsi"/>
          <w:b/>
        </w:rPr>
        <w:t>Amphidromous</w:t>
      </w:r>
      <w:r w:rsidRPr="00124093">
        <w:rPr>
          <w:rFonts w:asciiTheme="minorHAnsi" w:hAnsiTheme="minorHAnsi"/>
        </w:rPr>
        <w:t>: fish that are born in fresh</w:t>
      </w:r>
      <w:r w:rsidR="005935E6">
        <w:rPr>
          <w:rFonts w:asciiTheme="minorHAnsi" w:hAnsiTheme="minorHAnsi"/>
        </w:rPr>
        <w:t xml:space="preserve"> </w:t>
      </w:r>
      <w:r w:rsidRPr="00124093">
        <w:rPr>
          <w:rFonts w:asciiTheme="minorHAnsi" w:hAnsiTheme="minorHAnsi"/>
        </w:rPr>
        <w:t>water/estuaries, then drift into the ocean as larvae</w:t>
      </w:r>
      <w:r w:rsidR="005935E6">
        <w:rPr>
          <w:rFonts w:asciiTheme="minorHAnsi" w:hAnsiTheme="minorHAnsi"/>
        </w:rPr>
        <w:t>,</w:t>
      </w:r>
      <w:r w:rsidRPr="00124093">
        <w:rPr>
          <w:rFonts w:asciiTheme="minorHAnsi" w:hAnsiTheme="minorHAnsi"/>
        </w:rPr>
        <w:t xml:space="preserve"> before migrating back into fresh</w:t>
      </w:r>
      <w:r w:rsidR="005935E6">
        <w:rPr>
          <w:rFonts w:asciiTheme="minorHAnsi" w:hAnsiTheme="minorHAnsi"/>
        </w:rPr>
        <w:t xml:space="preserve"> </w:t>
      </w:r>
      <w:r w:rsidRPr="00124093">
        <w:rPr>
          <w:rFonts w:asciiTheme="minorHAnsi" w:hAnsiTheme="minorHAnsi"/>
        </w:rPr>
        <w:t>water to grow into adults and spawn</w:t>
      </w:r>
      <w:r w:rsidR="005935E6">
        <w:rPr>
          <w:rFonts w:asciiTheme="minorHAnsi" w:hAnsiTheme="minorHAnsi"/>
        </w:rPr>
        <w:t>.</w:t>
      </w:r>
    </w:p>
    <w:p w14:paraId="716B9042" w14:textId="71C3DB43" w:rsidR="003C0B6D" w:rsidRPr="00EF1FBA" w:rsidRDefault="007666C7" w:rsidP="003C0B6D">
      <w:pPr>
        <w:spacing w:after="113" w:line="240" w:lineRule="atLeast"/>
        <w:rPr>
          <w:rFonts w:asciiTheme="minorHAnsi" w:hAnsiTheme="minorHAnsi"/>
        </w:rPr>
      </w:pPr>
      <w:r w:rsidRPr="00124093">
        <w:rPr>
          <w:rFonts w:asciiTheme="minorHAnsi" w:hAnsiTheme="minorHAnsi"/>
          <w:b/>
        </w:rPr>
        <w:t>Anadromous</w:t>
      </w:r>
      <w:r w:rsidR="005935E6" w:rsidRPr="00124093">
        <w:rPr>
          <w:rFonts w:asciiTheme="minorHAnsi" w:hAnsiTheme="minorHAnsi"/>
        </w:rPr>
        <w:t>:</w:t>
      </w:r>
      <w:r w:rsidRPr="00124093">
        <w:rPr>
          <w:rFonts w:asciiTheme="minorHAnsi" w:hAnsiTheme="minorHAnsi"/>
        </w:rPr>
        <w:t xml:space="preserve"> </w:t>
      </w:r>
      <w:r w:rsidRPr="00124093">
        <w:rPr>
          <w:rFonts w:asciiTheme="minorHAnsi" w:hAnsiTheme="minorHAnsi"/>
          <w:lang w:val="en"/>
        </w:rPr>
        <w:t>fish that migrate from the sea into fresh water to spawn</w:t>
      </w:r>
      <w:r w:rsidR="005935E6">
        <w:rPr>
          <w:rFonts w:asciiTheme="minorHAnsi" w:hAnsiTheme="minorHAnsi"/>
          <w:lang w:val="en"/>
        </w:rPr>
        <w:t>.</w:t>
      </w:r>
    </w:p>
    <w:p w14:paraId="7625A86E" w14:textId="4940A3D2" w:rsidR="003C0B6D" w:rsidRPr="00EF1FBA" w:rsidRDefault="007666C7" w:rsidP="003C0B6D">
      <w:pPr>
        <w:spacing w:after="113" w:line="240" w:lineRule="atLeast"/>
        <w:rPr>
          <w:rFonts w:asciiTheme="minorHAnsi" w:hAnsiTheme="minorHAnsi"/>
        </w:rPr>
      </w:pPr>
      <w:r w:rsidRPr="00124093">
        <w:rPr>
          <w:rFonts w:asciiTheme="minorHAnsi" w:hAnsiTheme="minorHAnsi"/>
          <w:b/>
        </w:rPr>
        <w:t>Attraction</w:t>
      </w:r>
      <w:r w:rsidRPr="00124093">
        <w:rPr>
          <w:rFonts w:asciiTheme="minorHAnsi" w:hAnsiTheme="minorHAnsi"/>
        </w:rPr>
        <w:t>: the ability of a fishway to efficiently attract migrating fish to the fishway entrance over a range of flow conditions</w:t>
      </w:r>
      <w:r w:rsidR="005935E6">
        <w:rPr>
          <w:rFonts w:asciiTheme="minorHAnsi" w:hAnsiTheme="minorHAnsi"/>
        </w:rPr>
        <w:t>.</w:t>
      </w:r>
    </w:p>
    <w:p w14:paraId="52A351F2" w14:textId="4FD99591" w:rsidR="003C0B6D" w:rsidRPr="00EF1FBA" w:rsidRDefault="007666C7" w:rsidP="003C0B6D">
      <w:pPr>
        <w:spacing w:after="113" w:line="240" w:lineRule="atLeast"/>
        <w:rPr>
          <w:rFonts w:asciiTheme="minorHAnsi" w:hAnsiTheme="minorHAnsi"/>
        </w:rPr>
      </w:pPr>
      <w:r w:rsidRPr="00124093">
        <w:rPr>
          <w:rFonts w:asciiTheme="minorHAnsi" w:hAnsiTheme="minorHAnsi"/>
          <w:b/>
        </w:rPr>
        <w:t>Auxiliary water</w:t>
      </w:r>
      <w:r w:rsidRPr="00124093">
        <w:rPr>
          <w:rFonts w:asciiTheme="minorHAnsi" w:hAnsiTheme="minorHAnsi"/>
        </w:rPr>
        <w:t>: flow added to the fishway entrance to increase fish attraction</w:t>
      </w:r>
      <w:r w:rsidR="005935E6">
        <w:rPr>
          <w:rFonts w:asciiTheme="minorHAnsi" w:hAnsiTheme="minorHAnsi"/>
        </w:rPr>
        <w:t>.</w:t>
      </w:r>
    </w:p>
    <w:p w14:paraId="4085ED78" w14:textId="01EDE806" w:rsidR="003C0B6D" w:rsidRPr="00EF1FBA" w:rsidRDefault="007666C7" w:rsidP="003C0B6D">
      <w:pPr>
        <w:spacing w:after="113" w:line="240" w:lineRule="atLeast"/>
        <w:rPr>
          <w:rFonts w:asciiTheme="minorHAnsi" w:hAnsiTheme="minorHAnsi"/>
        </w:rPr>
      </w:pPr>
      <w:r w:rsidRPr="00124093">
        <w:rPr>
          <w:rFonts w:asciiTheme="minorHAnsi" w:hAnsiTheme="minorHAnsi"/>
          <w:b/>
          <w:color w:val="000000" w:themeColor="text1"/>
          <w:szCs w:val="22"/>
        </w:rPr>
        <w:t>Burst swimming speed</w:t>
      </w:r>
      <w:r w:rsidRPr="00124093">
        <w:rPr>
          <w:rFonts w:asciiTheme="minorHAnsi" w:hAnsiTheme="minorHAnsi"/>
          <w:color w:val="000000" w:themeColor="text1"/>
          <w:szCs w:val="22"/>
        </w:rPr>
        <w:t>:</w:t>
      </w:r>
      <w:r w:rsidR="00AC2616" w:rsidRPr="00124093">
        <w:rPr>
          <w:rFonts w:asciiTheme="minorHAnsi" w:hAnsiTheme="minorHAnsi"/>
          <w:color w:val="000000" w:themeColor="text1"/>
          <w:szCs w:val="22"/>
        </w:rPr>
        <w:t xml:space="preserve"> </w:t>
      </w:r>
      <w:r w:rsidR="005935E6">
        <w:rPr>
          <w:rFonts w:asciiTheme="minorHAnsi" w:hAnsiTheme="minorHAnsi"/>
          <w:color w:val="000000" w:themeColor="text1"/>
          <w:szCs w:val="22"/>
        </w:rPr>
        <w:t>f</w:t>
      </w:r>
      <w:r w:rsidR="005935E6" w:rsidRPr="00124093">
        <w:rPr>
          <w:rFonts w:asciiTheme="minorHAnsi" w:hAnsiTheme="minorHAnsi"/>
          <w:color w:val="000000" w:themeColor="text1"/>
          <w:szCs w:val="22"/>
        </w:rPr>
        <w:t xml:space="preserve">ish </w:t>
      </w:r>
      <w:r w:rsidRPr="00124093">
        <w:rPr>
          <w:rFonts w:asciiTheme="minorHAnsi" w:hAnsiTheme="minorHAnsi"/>
          <w:color w:val="000000" w:themeColor="text1"/>
          <w:szCs w:val="22"/>
        </w:rPr>
        <w:t xml:space="preserve">maximum speed </w:t>
      </w:r>
      <w:r w:rsidR="00D02416">
        <w:rPr>
          <w:rFonts w:asciiTheme="minorHAnsi" w:hAnsiTheme="minorHAnsi"/>
          <w:color w:val="000000" w:themeColor="text1"/>
          <w:szCs w:val="22"/>
        </w:rPr>
        <w:t xml:space="preserve">only able to be maintained </w:t>
      </w:r>
      <w:r w:rsidRPr="00124093">
        <w:rPr>
          <w:rFonts w:asciiTheme="minorHAnsi" w:hAnsiTheme="minorHAnsi"/>
          <w:color w:val="000000" w:themeColor="text1"/>
          <w:szCs w:val="22"/>
        </w:rPr>
        <w:t>for a short duration (e.g. 7 s)</w:t>
      </w:r>
      <w:r w:rsidR="005935E6">
        <w:rPr>
          <w:rFonts w:asciiTheme="minorHAnsi" w:hAnsiTheme="minorHAnsi"/>
          <w:color w:val="000000" w:themeColor="text1"/>
          <w:szCs w:val="22"/>
        </w:rPr>
        <w:t>.</w:t>
      </w:r>
    </w:p>
    <w:p w14:paraId="69586333" w14:textId="753A264C" w:rsidR="003C0B6D" w:rsidRPr="00EF1FBA" w:rsidRDefault="007666C7" w:rsidP="003C0B6D">
      <w:pPr>
        <w:spacing w:after="113" w:line="240" w:lineRule="atLeast"/>
        <w:rPr>
          <w:rFonts w:asciiTheme="minorHAnsi" w:hAnsiTheme="minorHAnsi"/>
        </w:rPr>
      </w:pPr>
      <w:r w:rsidRPr="00124093">
        <w:rPr>
          <w:rFonts w:asciiTheme="minorHAnsi" w:hAnsiTheme="minorHAnsi"/>
          <w:b/>
          <w:color w:val="000000" w:themeColor="text1"/>
          <w:szCs w:val="22"/>
        </w:rPr>
        <w:t>Bypass</w:t>
      </w:r>
      <w:r w:rsidRPr="00124093">
        <w:rPr>
          <w:rFonts w:asciiTheme="minorHAnsi" w:hAnsiTheme="minorHAnsi"/>
          <w:color w:val="000000" w:themeColor="text1"/>
          <w:szCs w:val="22"/>
        </w:rPr>
        <w:t>:</w:t>
      </w:r>
      <w:r w:rsidR="005935E6">
        <w:rPr>
          <w:rFonts w:asciiTheme="minorHAnsi" w:hAnsiTheme="minorHAnsi"/>
          <w:color w:val="000000" w:themeColor="text1"/>
          <w:szCs w:val="22"/>
        </w:rPr>
        <w:t xml:space="preserve"> a</w:t>
      </w:r>
      <w:r w:rsidRPr="00124093">
        <w:rPr>
          <w:rFonts w:asciiTheme="minorHAnsi" w:hAnsiTheme="minorHAnsi"/>
          <w:color w:val="000000" w:themeColor="text1"/>
          <w:szCs w:val="22"/>
        </w:rPr>
        <w:t xml:space="preserve"> type of fishway built on a low slope (e.g. 1</w:t>
      </w:r>
      <w:r w:rsidR="005935E6">
        <w:rPr>
          <w:rFonts w:asciiTheme="minorHAnsi" w:hAnsiTheme="minorHAnsi"/>
          <w:color w:val="000000" w:themeColor="text1"/>
          <w:szCs w:val="22"/>
        </w:rPr>
        <w:t xml:space="preserve"> </w:t>
      </w:r>
      <w:r w:rsidRPr="00124093">
        <w:rPr>
          <w:rFonts w:asciiTheme="minorHAnsi" w:hAnsiTheme="minorHAnsi"/>
          <w:color w:val="000000" w:themeColor="text1"/>
          <w:szCs w:val="22"/>
        </w:rPr>
        <w:t>vertical</w:t>
      </w:r>
      <w:r w:rsidR="005935E6">
        <w:rPr>
          <w:rFonts w:asciiTheme="minorHAnsi" w:hAnsiTheme="minorHAnsi"/>
          <w:color w:val="000000" w:themeColor="text1"/>
          <w:szCs w:val="22"/>
        </w:rPr>
        <w:t>:</w:t>
      </w:r>
      <w:r w:rsidRPr="00124093">
        <w:rPr>
          <w:rFonts w:asciiTheme="minorHAnsi" w:hAnsiTheme="minorHAnsi"/>
          <w:color w:val="000000" w:themeColor="text1"/>
          <w:szCs w:val="22"/>
        </w:rPr>
        <w:t>50</w:t>
      </w:r>
      <w:r w:rsidR="005935E6">
        <w:rPr>
          <w:rFonts w:asciiTheme="minorHAnsi" w:hAnsiTheme="minorHAnsi"/>
          <w:color w:val="000000" w:themeColor="text1"/>
          <w:szCs w:val="22"/>
        </w:rPr>
        <w:t xml:space="preserve"> </w:t>
      </w:r>
      <w:r w:rsidRPr="00124093">
        <w:rPr>
          <w:rFonts w:asciiTheme="minorHAnsi" w:hAnsiTheme="minorHAnsi"/>
          <w:color w:val="000000" w:themeColor="text1"/>
          <w:szCs w:val="22"/>
        </w:rPr>
        <w:t>horizontal</w:t>
      </w:r>
      <w:r w:rsidR="00E1230F">
        <w:rPr>
          <w:rFonts w:asciiTheme="minorHAnsi" w:hAnsiTheme="minorHAnsi"/>
          <w:color w:val="000000" w:themeColor="text1"/>
          <w:szCs w:val="22"/>
        </w:rPr>
        <w:t xml:space="preserve"> = 1v:50h</w:t>
      </w:r>
      <w:r w:rsidRPr="00124093">
        <w:rPr>
          <w:rFonts w:asciiTheme="minorHAnsi" w:hAnsiTheme="minorHAnsi"/>
          <w:color w:val="000000" w:themeColor="text1"/>
          <w:szCs w:val="22"/>
        </w:rPr>
        <w:t>)</w:t>
      </w:r>
      <w:r w:rsidR="005935E6">
        <w:rPr>
          <w:rFonts w:asciiTheme="minorHAnsi" w:hAnsiTheme="minorHAnsi"/>
          <w:color w:val="000000" w:themeColor="text1"/>
          <w:szCs w:val="22"/>
        </w:rPr>
        <w:t>,</w:t>
      </w:r>
      <w:r w:rsidRPr="00124093">
        <w:rPr>
          <w:rFonts w:asciiTheme="minorHAnsi" w:hAnsiTheme="minorHAnsi"/>
          <w:color w:val="000000" w:themeColor="text1"/>
          <w:szCs w:val="22"/>
        </w:rPr>
        <w:t xml:space="preserve"> which simulates a natural river bed.</w:t>
      </w:r>
      <w:r w:rsidR="00AC261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 xml:space="preserve">Also known as </w:t>
      </w:r>
      <w:r w:rsidR="00E1230F">
        <w:rPr>
          <w:rFonts w:asciiTheme="minorHAnsi" w:hAnsiTheme="minorHAnsi"/>
          <w:color w:val="000000" w:themeColor="text1"/>
          <w:szCs w:val="22"/>
        </w:rPr>
        <w:t>‘</w:t>
      </w:r>
      <w:r w:rsidRPr="00124093">
        <w:rPr>
          <w:rFonts w:asciiTheme="minorHAnsi" w:hAnsiTheme="minorHAnsi"/>
          <w:color w:val="000000" w:themeColor="text1"/>
          <w:szCs w:val="22"/>
        </w:rPr>
        <w:t>nature-like fishways</w:t>
      </w:r>
      <w:r w:rsidR="00E1230F">
        <w:rPr>
          <w:rFonts w:asciiTheme="minorHAnsi" w:hAnsiTheme="minorHAnsi"/>
          <w:color w:val="000000" w:themeColor="text1"/>
          <w:szCs w:val="22"/>
        </w:rPr>
        <w:t>’</w:t>
      </w:r>
      <w:r w:rsidR="005935E6">
        <w:rPr>
          <w:rFonts w:asciiTheme="minorHAnsi" w:hAnsiTheme="minorHAnsi"/>
          <w:color w:val="000000" w:themeColor="text1"/>
          <w:szCs w:val="22"/>
        </w:rPr>
        <w:t>.</w:t>
      </w:r>
    </w:p>
    <w:p w14:paraId="1265173B" w14:textId="52DC3376" w:rsidR="003C0B6D" w:rsidRPr="00EF1FBA" w:rsidRDefault="007666C7" w:rsidP="003C0B6D">
      <w:pPr>
        <w:spacing w:after="113" w:line="240" w:lineRule="atLeast"/>
        <w:rPr>
          <w:rFonts w:asciiTheme="minorHAnsi" w:hAnsiTheme="minorHAnsi"/>
        </w:rPr>
      </w:pPr>
      <w:r w:rsidRPr="00124093">
        <w:rPr>
          <w:rFonts w:asciiTheme="minorHAnsi" w:hAnsiTheme="minorHAnsi"/>
          <w:b/>
          <w:color w:val="000000" w:themeColor="text1"/>
          <w:szCs w:val="22"/>
        </w:rPr>
        <w:t>Catadromous</w:t>
      </w:r>
      <w:r w:rsidRPr="00124093">
        <w:rPr>
          <w:rFonts w:asciiTheme="minorHAnsi" w:hAnsiTheme="minorHAnsi"/>
          <w:color w:val="000000" w:themeColor="text1"/>
          <w:szCs w:val="22"/>
        </w:rPr>
        <w:t>:</w:t>
      </w:r>
      <w:r w:rsidRPr="00124093">
        <w:rPr>
          <w:rFonts w:asciiTheme="minorHAnsi" w:hAnsiTheme="minorHAnsi"/>
          <w:b/>
          <w:color w:val="000000" w:themeColor="text1"/>
          <w:szCs w:val="22"/>
        </w:rPr>
        <w:t xml:space="preserve"> </w:t>
      </w:r>
      <w:r w:rsidR="005935E6">
        <w:rPr>
          <w:rFonts w:asciiTheme="minorHAnsi" w:hAnsiTheme="minorHAnsi"/>
          <w:color w:val="000000" w:themeColor="text1"/>
          <w:szCs w:val="22"/>
        </w:rPr>
        <w:t>a</w:t>
      </w:r>
      <w:r w:rsidR="005935E6" w:rsidRPr="00124093">
        <w:rPr>
          <w:rFonts w:asciiTheme="minorHAnsi" w:hAnsiTheme="minorHAnsi"/>
          <w:color w:val="000000" w:themeColor="text1"/>
          <w:szCs w:val="22"/>
        </w:rPr>
        <w:t xml:space="preserve"> </w:t>
      </w:r>
      <w:r w:rsidRPr="00124093">
        <w:rPr>
          <w:rFonts w:asciiTheme="minorHAnsi" w:hAnsiTheme="minorHAnsi"/>
          <w:color w:val="000000" w:themeColor="text1"/>
          <w:szCs w:val="22"/>
        </w:rPr>
        <w:t>fish that lives in fresh water and enters salt water to spawn</w:t>
      </w:r>
      <w:r w:rsidR="005935E6">
        <w:rPr>
          <w:rFonts w:asciiTheme="minorHAnsi" w:hAnsiTheme="minorHAnsi"/>
          <w:color w:val="000000" w:themeColor="text1"/>
          <w:szCs w:val="22"/>
        </w:rPr>
        <w:t>.</w:t>
      </w:r>
    </w:p>
    <w:p w14:paraId="1E05CC70" w14:textId="00AA0305" w:rsidR="003C0B6D" w:rsidRPr="00EF1FBA" w:rsidRDefault="007666C7" w:rsidP="003C0B6D">
      <w:pPr>
        <w:spacing w:after="113" w:line="240" w:lineRule="atLeast"/>
        <w:rPr>
          <w:rFonts w:asciiTheme="minorHAnsi" w:hAnsiTheme="minorHAnsi"/>
        </w:rPr>
      </w:pPr>
      <w:r w:rsidRPr="00124093">
        <w:rPr>
          <w:rFonts w:asciiTheme="minorHAnsi" w:hAnsiTheme="minorHAnsi"/>
          <w:b/>
          <w:color w:val="000000" w:themeColor="text1"/>
          <w:szCs w:val="22"/>
        </w:rPr>
        <w:t>Coefficient of discharge (Cd)</w:t>
      </w:r>
      <w:r w:rsidRPr="00124093">
        <w:rPr>
          <w:rFonts w:asciiTheme="minorHAnsi" w:hAnsiTheme="minorHAnsi"/>
          <w:color w:val="000000" w:themeColor="text1"/>
          <w:szCs w:val="22"/>
        </w:rPr>
        <w:t>:</w:t>
      </w:r>
      <w:r w:rsidR="00AC2616" w:rsidRPr="00124093">
        <w:rPr>
          <w:rFonts w:asciiTheme="minorHAnsi" w:hAnsiTheme="minorHAnsi"/>
          <w:b/>
          <w:color w:val="000000" w:themeColor="text1"/>
          <w:szCs w:val="22"/>
        </w:rPr>
        <w:t xml:space="preserve"> </w:t>
      </w:r>
      <w:r w:rsidRPr="00124093">
        <w:rPr>
          <w:rFonts w:asciiTheme="minorHAnsi" w:hAnsiTheme="minorHAnsi"/>
          <w:color w:val="000000" w:themeColor="text1"/>
          <w:szCs w:val="22"/>
        </w:rPr>
        <w:t xml:space="preserve">the ratio </w:t>
      </w:r>
      <w:r w:rsidRPr="00124093">
        <w:rPr>
          <w:rFonts w:asciiTheme="minorHAnsi" w:hAnsiTheme="minorHAnsi"/>
          <w:szCs w:val="22"/>
        </w:rPr>
        <w:t>of the actual discharge to the theoretical discharge</w:t>
      </w:r>
      <w:r w:rsidR="005935E6">
        <w:rPr>
          <w:rFonts w:asciiTheme="minorHAnsi" w:hAnsiTheme="minorHAnsi"/>
          <w:szCs w:val="22"/>
        </w:rPr>
        <w:t>.</w:t>
      </w:r>
    </w:p>
    <w:p w14:paraId="597F3854" w14:textId="15427BD5" w:rsidR="003C0B6D" w:rsidRPr="00EF1FBA" w:rsidRDefault="007666C7" w:rsidP="003C0B6D">
      <w:pPr>
        <w:spacing w:after="113" w:line="240" w:lineRule="atLeast"/>
        <w:rPr>
          <w:rFonts w:asciiTheme="minorHAnsi" w:hAnsiTheme="minorHAnsi"/>
        </w:rPr>
      </w:pPr>
      <w:r w:rsidRPr="00124093">
        <w:rPr>
          <w:rFonts w:asciiTheme="minorHAnsi" w:hAnsiTheme="minorHAnsi"/>
          <w:b/>
          <w:szCs w:val="22"/>
        </w:rPr>
        <w:t>Denil</w:t>
      </w:r>
      <w:r w:rsidRPr="00124093">
        <w:rPr>
          <w:rFonts w:asciiTheme="minorHAnsi" w:hAnsiTheme="minorHAnsi"/>
          <w:szCs w:val="22"/>
        </w:rPr>
        <w:t xml:space="preserve">: </w:t>
      </w:r>
      <w:r w:rsidR="005935E6">
        <w:rPr>
          <w:rFonts w:asciiTheme="minorHAnsi" w:hAnsiTheme="minorHAnsi"/>
          <w:szCs w:val="22"/>
        </w:rPr>
        <w:t>a</w:t>
      </w:r>
      <w:r w:rsidR="005935E6" w:rsidRPr="00124093">
        <w:rPr>
          <w:rFonts w:asciiTheme="minorHAnsi" w:hAnsiTheme="minorHAnsi"/>
          <w:szCs w:val="22"/>
        </w:rPr>
        <w:t xml:space="preserve"> </w:t>
      </w:r>
      <w:r w:rsidRPr="00124093">
        <w:rPr>
          <w:rFonts w:asciiTheme="minorHAnsi" w:hAnsiTheme="minorHAnsi"/>
          <w:szCs w:val="22"/>
        </w:rPr>
        <w:t>type of fishway first developed in Belgium</w:t>
      </w:r>
      <w:r w:rsidR="005935E6">
        <w:rPr>
          <w:rFonts w:asciiTheme="minorHAnsi" w:hAnsiTheme="minorHAnsi"/>
          <w:szCs w:val="22"/>
        </w:rPr>
        <w:t>,</w:t>
      </w:r>
      <w:r w:rsidRPr="00124093">
        <w:rPr>
          <w:rFonts w:asciiTheme="minorHAnsi" w:hAnsiTheme="minorHAnsi"/>
          <w:szCs w:val="22"/>
        </w:rPr>
        <w:t xml:space="preserve"> which uses U-shaped baffles within a channel to reduce water velocity for fish passage</w:t>
      </w:r>
      <w:r w:rsidR="005935E6">
        <w:rPr>
          <w:rFonts w:asciiTheme="minorHAnsi" w:hAnsiTheme="minorHAnsi"/>
          <w:szCs w:val="22"/>
        </w:rPr>
        <w:t>.</w:t>
      </w:r>
    </w:p>
    <w:p w14:paraId="15962BE4" w14:textId="329569E1" w:rsidR="003C0B6D" w:rsidRPr="00EF1FBA" w:rsidRDefault="007666C7" w:rsidP="003C0B6D">
      <w:pPr>
        <w:spacing w:after="113" w:line="240" w:lineRule="atLeast"/>
        <w:rPr>
          <w:rFonts w:asciiTheme="minorHAnsi" w:hAnsiTheme="minorHAnsi"/>
        </w:rPr>
      </w:pPr>
      <w:r w:rsidRPr="00124093">
        <w:rPr>
          <w:rFonts w:asciiTheme="minorHAnsi" w:hAnsiTheme="minorHAnsi"/>
          <w:b/>
        </w:rPr>
        <w:t>Entrance</w:t>
      </w:r>
      <w:r w:rsidRPr="00124093">
        <w:rPr>
          <w:rFonts w:asciiTheme="minorHAnsi" w:hAnsiTheme="minorHAnsi"/>
        </w:rPr>
        <w:t>: the downstream end of a fishway</w:t>
      </w:r>
      <w:r w:rsidR="005935E6">
        <w:rPr>
          <w:rFonts w:asciiTheme="minorHAnsi" w:hAnsiTheme="minorHAnsi"/>
        </w:rPr>
        <w:t>,</w:t>
      </w:r>
      <w:r w:rsidRPr="00124093">
        <w:rPr>
          <w:rFonts w:asciiTheme="minorHAnsi" w:hAnsiTheme="minorHAnsi"/>
        </w:rPr>
        <w:t xml:space="preserve"> where upstream</w:t>
      </w:r>
      <w:r w:rsidR="00A46C63">
        <w:rPr>
          <w:rFonts w:asciiTheme="minorHAnsi" w:hAnsiTheme="minorHAnsi"/>
        </w:rPr>
        <w:t>-migrating</w:t>
      </w:r>
      <w:r w:rsidRPr="00124093">
        <w:rPr>
          <w:rFonts w:asciiTheme="minorHAnsi" w:hAnsiTheme="minorHAnsi"/>
        </w:rPr>
        <w:t xml:space="preserve"> fish leave the tailwater and enter the fishway structure</w:t>
      </w:r>
      <w:r w:rsidR="005935E6">
        <w:rPr>
          <w:rFonts w:asciiTheme="minorHAnsi" w:hAnsiTheme="minorHAnsi"/>
        </w:rPr>
        <w:t>.</w:t>
      </w:r>
    </w:p>
    <w:p w14:paraId="28948925" w14:textId="290BB75E" w:rsidR="003C0B6D" w:rsidRPr="00EF1FBA" w:rsidRDefault="007666C7" w:rsidP="003C0B6D">
      <w:pPr>
        <w:spacing w:after="113" w:line="240" w:lineRule="atLeast"/>
        <w:rPr>
          <w:rFonts w:asciiTheme="minorHAnsi" w:hAnsiTheme="minorHAnsi"/>
        </w:rPr>
      </w:pPr>
      <w:r w:rsidRPr="00124093">
        <w:rPr>
          <w:rFonts w:asciiTheme="minorHAnsi" w:hAnsiTheme="minorHAnsi"/>
          <w:b/>
        </w:rPr>
        <w:t>Exit</w:t>
      </w:r>
      <w:r w:rsidRPr="00124093">
        <w:rPr>
          <w:rFonts w:asciiTheme="minorHAnsi" w:hAnsiTheme="minorHAnsi"/>
        </w:rPr>
        <w:t>: the upstream end of a fishway</w:t>
      </w:r>
      <w:r w:rsidR="005935E6">
        <w:rPr>
          <w:rFonts w:asciiTheme="minorHAnsi" w:hAnsiTheme="minorHAnsi"/>
        </w:rPr>
        <w:t>,</w:t>
      </w:r>
      <w:r w:rsidRPr="00124093">
        <w:rPr>
          <w:rFonts w:asciiTheme="minorHAnsi" w:hAnsiTheme="minorHAnsi"/>
        </w:rPr>
        <w:t xml:space="preserve"> where upstream</w:t>
      </w:r>
      <w:r w:rsidR="00A46C63">
        <w:rPr>
          <w:rFonts w:asciiTheme="minorHAnsi" w:hAnsiTheme="minorHAnsi"/>
        </w:rPr>
        <w:t>-migrating</w:t>
      </w:r>
      <w:r w:rsidRPr="00124093">
        <w:rPr>
          <w:rFonts w:asciiTheme="minorHAnsi" w:hAnsiTheme="minorHAnsi"/>
        </w:rPr>
        <w:t xml:space="preserve"> fish enter the headwater</w:t>
      </w:r>
      <w:r w:rsidR="005935E6">
        <w:rPr>
          <w:rFonts w:asciiTheme="minorHAnsi" w:hAnsiTheme="minorHAnsi"/>
        </w:rPr>
        <w:t>.</w:t>
      </w:r>
    </w:p>
    <w:p w14:paraId="4C7CDE26" w14:textId="1EEAE6AE" w:rsidR="003C0B6D" w:rsidRPr="00EF1FBA" w:rsidRDefault="007666C7" w:rsidP="003C0B6D">
      <w:pPr>
        <w:spacing w:after="113" w:line="240" w:lineRule="atLeast"/>
        <w:rPr>
          <w:rFonts w:asciiTheme="minorHAnsi" w:hAnsiTheme="minorHAnsi"/>
        </w:rPr>
      </w:pPr>
      <w:r w:rsidRPr="00124093">
        <w:rPr>
          <w:rFonts w:asciiTheme="minorHAnsi" w:hAnsiTheme="minorHAnsi"/>
          <w:b/>
        </w:rPr>
        <w:t>Diadromous</w:t>
      </w:r>
      <w:r w:rsidRPr="00124093">
        <w:rPr>
          <w:rFonts w:asciiTheme="minorHAnsi" w:hAnsiTheme="minorHAnsi"/>
        </w:rPr>
        <w:t xml:space="preserve">: </w:t>
      </w:r>
      <w:r w:rsidR="005935E6">
        <w:rPr>
          <w:rFonts w:asciiTheme="minorHAnsi" w:hAnsiTheme="minorHAnsi"/>
        </w:rPr>
        <w:t>f</w:t>
      </w:r>
      <w:r w:rsidR="005935E6" w:rsidRPr="00124093">
        <w:rPr>
          <w:rFonts w:asciiTheme="minorHAnsi" w:hAnsiTheme="minorHAnsi"/>
        </w:rPr>
        <w:t xml:space="preserve">ish </w:t>
      </w:r>
      <w:r w:rsidR="00D02416">
        <w:rPr>
          <w:rFonts w:asciiTheme="minorHAnsi" w:hAnsiTheme="minorHAnsi"/>
        </w:rPr>
        <w:t>that</w:t>
      </w:r>
      <w:r w:rsidR="00D02416" w:rsidRPr="00124093">
        <w:rPr>
          <w:rFonts w:asciiTheme="minorHAnsi" w:hAnsiTheme="minorHAnsi"/>
        </w:rPr>
        <w:t xml:space="preserve"> </w:t>
      </w:r>
      <w:r w:rsidRPr="00124093">
        <w:rPr>
          <w:rFonts w:asciiTheme="minorHAnsi" w:hAnsiTheme="minorHAnsi"/>
        </w:rPr>
        <w:t>migrate between fresh</w:t>
      </w:r>
      <w:r w:rsidR="005935E6">
        <w:rPr>
          <w:rFonts w:asciiTheme="minorHAnsi" w:hAnsiTheme="minorHAnsi"/>
        </w:rPr>
        <w:t xml:space="preserve"> </w:t>
      </w:r>
      <w:r w:rsidRPr="00124093">
        <w:rPr>
          <w:rFonts w:asciiTheme="minorHAnsi" w:hAnsiTheme="minorHAnsi"/>
        </w:rPr>
        <w:t>water and the estuary/sea</w:t>
      </w:r>
      <w:r w:rsidR="005935E6">
        <w:rPr>
          <w:rFonts w:asciiTheme="minorHAnsi" w:hAnsiTheme="minorHAnsi"/>
        </w:rPr>
        <w:t>.</w:t>
      </w:r>
    </w:p>
    <w:p w14:paraId="0E6F9D33" w14:textId="1B742ED7" w:rsidR="003C0B6D" w:rsidRPr="00EF1FBA" w:rsidRDefault="007666C7" w:rsidP="003C0B6D">
      <w:pPr>
        <w:spacing w:after="113" w:line="240" w:lineRule="atLeast"/>
        <w:rPr>
          <w:rFonts w:asciiTheme="minorHAnsi" w:hAnsiTheme="minorHAnsi"/>
        </w:rPr>
      </w:pPr>
      <w:r w:rsidRPr="00124093">
        <w:rPr>
          <w:rFonts w:asciiTheme="minorHAnsi" w:hAnsiTheme="minorHAnsi"/>
          <w:b/>
        </w:rPr>
        <w:t>Drownout</w:t>
      </w:r>
      <w:r w:rsidRPr="00124093">
        <w:rPr>
          <w:rFonts w:asciiTheme="minorHAnsi" w:hAnsiTheme="minorHAnsi"/>
        </w:rPr>
        <w:t>:</w:t>
      </w:r>
      <w:r w:rsidRPr="00124093">
        <w:rPr>
          <w:rFonts w:asciiTheme="minorHAnsi" w:hAnsiTheme="minorHAnsi"/>
          <w:b/>
        </w:rPr>
        <w:t xml:space="preserve"> </w:t>
      </w:r>
      <w:r w:rsidR="005935E6">
        <w:rPr>
          <w:rFonts w:asciiTheme="minorHAnsi" w:hAnsiTheme="minorHAnsi"/>
        </w:rPr>
        <w:t>w</w:t>
      </w:r>
      <w:r w:rsidR="005935E6" w:rsidRPr="00124093">
        <w:rPr>
          <w:rFonts w:asciiTheme="minorHAnsi" w:hAnsiTheme="minorHAnsi"/>
        </w:rPr>
        <w:t xml:space="preserve">hen </w:t>
      </w:r>
      <w:r w:rsidRPr="00124093">
        <w:rPr>
          <w:rFonts w:asciiTheme="minorHAnsi" w:hAnsiTheme="minorHAnsi"/>
        </w:rPr>
        <w:t xml:space="preserve">the river level rises such that there is no </w:t>
      </w:r>
      <w:r w:rsidR="008973DC">
        <w:rPr>
          <w:rFonts w:asciiTheme="minorHAnsi" w:hAnsiTheme="minorHAnsi"/>
        </w:rPr>
        <w:t>head loss</w:t>
      </w:r>
      <w:r w:rsidRPr="00124093">
        <w:rPr>
          <w:rFonts w:asciiTheme="minorHAnsi" w:hAnsiTheme="minorHAnsi"/>
        </w:rPr>
        <w:t xml:space="preserve"> between the upstream and downstream sides of a stream barrier</w:t>
      </w:r>
      <w:r w:rsidR="005935E6">
        <w:rPr>
          <w:rFonts w:asciiTheme="minorHAnsi" w:hAnsiTheme="minorHAnsi"/>
        </w:rPr>
        <w:t>.</w:t>
      </w:r>
    </w:p>
    <w:p w14:paraId="09594E31" w14:textId="53359F7B" w:rsidR="003C0B6D" w:rsidRPr="00EF1FBA" w:rsidRDefault="007666C7" w:rsidP="003C0B6D">
      <w:pPr>
        <w:spacing w:after="113" w:line="240" w:lineRule="atLeast"/>
        <w:rPr>
          <w:rFonts w:asciiTheme="minorHAnsi" w:hAnsiTheme="minorHAnsi"/>
        </w:rPr>
      </w:pPr>
      <w:r w:rsidRPr="00124093">
        <w:rPr>
          <w:rFonts w:asciiTheme="minorHAnsi" w:hAnsiTheme="minorHAnsi"/>
          <w:b/>
        </w:rPr>
        <w:t>Fishway</w:t>
      </w:r>
      <w:r w:rsidRPr="00124093">
        <w:rPr>
          <w:rFonts w:asciiTheme="minorHAnsi" w:hAnsiTheme="minorHAnsi"/>
        </w:rPr>
        <w:t>:</w:t>
      </w:r>
      <w:r w:rsidRPr="00124093">
        <w:rPr>
          <w:rFonts w:asciiTheme="minorHAnsi" w:hAnsiTheme="minorHAnsi"/>
          <w:b/>
        </w:rPr>
        <w:t xml:space="preserve"> </w:t>
      </w:r>
      <w:r w:rsidR="005935E6">
        <w:rPr>
          <w:rFonts w:asciiTheme="minorHAnsi" w:hAnsiTheme="minorHAnsi"/>
        </w:rPr>
        <w:t>a</w:t>
      </w:r>
      <w:r w:rsidR="005935E6" w:rsidRPr="00124093">
        <w:rPr>
          <w:rFonts w:asciiTheme="minorHAnsi" w:hAnsiTheme="minorHAnsi"/>
        </w:rPr>
        <w:t xml:space="preserve"> </w:t>
      </w:r>
      <w:r w:rsidRPr="00124093">
        <w:rPr>
          <w:rFonts w:asciiTheme="minorHAnsi" w:hAnsiTheme="minorHAnsi"/>
        </w:rPr>
        <w:t>fishway is a water passage around or through a stream barrier, designed to provide hydraulic conditions suitable for fish to pass the barrier without undue stress, delay or injury</w:t>
      </w:r>
      <w:r w:rsidR="005935E6">
        <w:rPr>
          <w:rFonts w:asciiTheme="minorHAnsi" w:hAnsiTheme="minorHAnsi"/>
        </w:rPr>
        <w:t>.</w:t>
      </w:r>
    </w:p>
    <w:p w14:paraId="75BD793C" w14:textId="2AB2D6ED" w:rsidR="003C0B6D" w:rsidRPr="00EF1FBA" w:rsidRDefault="007666C7" w:rsidP="003C0B6D">
      <w:pPr>
        <w:spacing w:after="113" w:line="240" w:lineRule="atLeast"/>
        <w:rPr>
          <w:rFonts w:asciiTheme="minorHAnsi" w:hAnsiTheme="minorHAnsi"/>
        </w:rPr>
      </w:pPr>
      <w:r w:rsidRPr="00124093">
        <w:rPr>
          <w:rFonts w:asciiTheme="minorHAnsi" w:hAnsiTheme="minorHAnsi"/>
          <w:b/>
        </w:rPr>
        <w:t>Fishlift</w:t>
      </w:r>
      <w:r w:rsidRPr="00124093">
        <w:rPr>
          <w:rFonts w:asciiTheme="minorHAnsi" w:hAnsiTheme="minorHAnsi"/>
        </w:rPr>
        <w:t xml:space="preserve">: </w:t>
      </w:r>
      <w:r w:rsidR="005935E6">
        <w:rPr>
          <w:rFonts w:asciiTheme="minorHAnsi" w:hAnsiTheme="minorHAnsi"/>
        </w:rPr>
        <w:t>a</w:t>
      </w:r>
      <w:r w:rsidR="005935E6" w:rsidRPr="00124093">
        <w:rPr>
          <w:rFonts w:asciiTheme="minorHAnsi" w:hAnsiTheme="minorHAnsi"/>
        </w:rPr>
        <w:t xml:space="preserve"> </w:t>
      </w:r>
      <w:r w:rsidRPr="00124093">
        <w:rPr>
          <w:rFonts w:asciiTheme="minorHAnsi" w:hAnsiTheme="minorHAnsi"/>
        </w:rPr>
        <w:t>type of fishway for high dams where fish ascend the dam face in a hopper and are delivered to the headwater for automatic release</w:t>
      </w:r>
      <w:r w:rsidR="005935E6">
        <w:rPr>
          <w:rFonts w:asciiTheme="minorHAnsi" w:hAnsiTheme="minorHAnsi"/>
        </w:rPr>
        <w:t>.</w:t>
      </w:r>
    </w:p>
    <w:p w14:paraId="5AD56DF5" w14:textId="5EA89E02" w:rsidR="003C0B6D" w:rsidRPr="00EF1FBA" w:rsidRDefault="00FB3AF0" w:rsidP="003C0B6D">
      <w:pPr>
        <w:spacing w:after="113" w:line="240" w:lineRule="atLeast"/>
        <w:rPr>
          <w:rFonts w:asciiTheme="minorHAnsi" w:hAnsiTheme="minorHAnsi"/>
        </w:rPr>
      </w:pPr>
      <w:r>
        <w:rPr>
          <w:rFonts w:asciiTheme="minorHAnsi" w:hAnsiTheme="minorHAnsi"/>
          <w:b/>
        </w:rPr>
        <w:t>Fish lock</w:t>
      </w:r>
      <w:r w:rsidR="007666C7" w:rsidRPr="00124093">
        <w:rPr>
          <w:rFonts w:asciiTheme="minorHAnsi" w:hAnsiTheme="minorHAnsi"/>
        </w:rPr>
        <w:t>:</w:t>
      </w:r>
      <w:r w:rsidR="007666C7" w:rsidRPr="00124093">
        <w:rPr>
          <w:rFonts w:asciiTheme="minorHAnsi" w:hAnsiTheme="minorHAnsi"/>
          <w:b/>
        </w:rPr>
        <w:t xml:space="preserve"> </w:t>
      </w:r>
      <w:r w:rsidR="005935E6">
        <w:rPr>
          <w:rFonts w:asciiTheme="minorHAnsi" w:hAnsiTheme="minorHAnsi"/>
        </w:rPr>
        <w:t>a</w:t>
      </w:r>
      <w:r w:rsidR="005935E6" w:rsidRPr="00124093">
        <w:rPr>
          <w:rFonts w:asciiTheme="minorHAnsi" w:hAnsiTheme="minorHAnsi"/>
        </w:rPr>
        <w:t xml:space="preserve"> </w:t>
      </w:r>
      <w:r w:rsidR="007666C7" w:rsidRPr="00124093">
        <w:rPr>
          <w:rFonts w:asciiTheme="minorHAnsi" w:hAnsiTheme="minorHAnsi"/>
        </w:rPr>
        <w:t>type of fishway consisting of three chambers (entrance, lock and exit)</w:t>
      </w:r>
      <w:r w:rsidR="005935E6">
        <w:rPr>
          <w:rFonts w:asciiTheme="minorHAnsi" w:hAnsiTheme="minorHAnsi"/>
        </w:rPr>
        <w:t>,</w:t>
      </w:r>
      <w:r w:rsidR="007666C7" w:rsidRPr="00124093">
        <w:rPr>
          <w:rFonts w:asciiTheme="minorHAnsi" w:hAnsiTheme="minorHAnsi"/>
        </w:rPr>
        <w:t xml:space="preserve"> where the lock chamber water level can rise to the headwater level via automated pipes, valves and gates</w:t>
      </w:r>
      <w:r w:rsidR="005935E6">
        <w:rPr>
          <w:rFonts w:asciiTheme="minorHAnsi" w:hAnsiTheme="minorHAnsi"/>
        </w:rPr>
        <w:t>.</w:t>
      </w:r>
    </w:p>
    <w:p w14:paraId="45B0B214" w14:textId="46F5A541" w:rsidR="003C0B6D" w:rsidRPr="00EF1FBA" w:rsidRDefault="007666C7" w:rsidP="003C0B6D">
      <w:pPr>
        <w:spacing w:after="113" w:line="240" w:lineRule="atLeast"/>
        <w:rPr>
          <w:rFonts w:asciiTheme="minorHAnsi" w:hAnsiTheme="minorHAnsi"/>
        </w:rPr>
      </w:pPr>
      <w:r w:rsidRPr="00124093">
        <w:rPr>
          <w:rFonts w:asciiTheme="minorHAnsi" w:hAnsiTheme="minorHAnsi"/>
          <w:b/>
        </w:rPr>
        <w:t>Fish passage</w:t>
      </w:r>
      <w:r w:rsidRPr="00124093">
        <w:rPr>
          <w:rFonts w:asciiTheme="minorHAnsi" w:hAnsiTheme="minorHAnsi"/>
        </w:rPr>
        <w:t>: an ecological process concerning fish movement within an aquatic environment. Specifically, fish passage is the directed movement (upstream, downstream and laterally to floodplains) of fish past a point in a stream</w:t>
      </w:r>
      <w:r w:rsidR="005935E6">
        <w:rPr>
          <w:rFonts w:asciiTheme="minorHAnsi" w:hAnsiTheme="minorHAnsi"/>
        </w:rPr>
        <w:t>.</w:t>
      </w:r>
    </w:p>
    <w:p w14:paraId="3139E321" w14:textId="0FC30078" w:rsidR="003C0B6D" w:rsidRPr="00EF1FBA" w:rsidRDefault="007666C7" w:rsidP="003C0B6D">
      <w:pPr>
        <w:spacing w:after="113" w:line="240" w:lineRule="atLeast"/>
        <w:rPr>
          <w:rFonts w:asciiTheme="minorHAnsi" w:hAnsiTheme="minorHAnsi"/>
        </w:rPr>
      </w:pPr>
      <w:r w:rsidRPr="00124093">
        <w:rPr>
          <w:rFonts w:asciiTheme="minorHAnsi" w:hAnsiTheme="minorHAnsi"/>
          <w:b/>
        </w:rPr>
        <w:t>Head differential</w:t>
      </w:r>
      <w:r w:rsidRPr="00124093">
        <w:rPr>
          <w:rFonts w:asciiTheme="minorHAnsi" w:hAnsiTheme="minorHAnsi"/>
        </w:rPr>
        <w:t xml:space="preserve">: the difference in water height between the headwater and </w:t>
      </w:r>
      <w:r w:rsidR="005935E6">
        <w:rPr>
          <w:rFonts w:asciiTheme="minorHAnsi" w:hAnsiTheme="minorHAnsi"/>
        </w:rPr>
        <w:t xml:space="preserve">the </w:t>
      </w:r>
      <w:r w:rsidRPr="00124093">
        <w:rPr>
          <w:rFonts w:asciiTheme="minorHAnsi" w:hAnsiTheme="minorHAnsi"/>
        </w:rPr>
        <w:t>tailwater</w:t>
      </w:r>
      <w:r w:rsidR="005935E6">
        <w:rPr>
          <w:rFonts w:asciiTheme="minorHAnsi" w:hAnsiTheme="minorHAnsi"/>
        </w:rPr>
        <w:t>.</w:t>
      </w:r>
    </w:p>
    <w:p w14:paraId="3E38C5E2" w14:textId="10BEF8CC" w:rsidR="003C0B6D" w:rsidRPr="00EF1FBA" w:rsidRDefault="008973DC" w:rsidP="003C0B6D">
      <w:pPr>
        <w:spacing w:after="113" w:line="240" w:lineRule="atLeast"/>
        <w:rPr>
          <w:rFonts w:asciiTheme="minorHAnsi" w:hAnsiTheme="minorHAnsi"/>
        </w:rPr>
      </w:pPr>
      <w:r>
        <w:rPr>
          <w:rFonts w:asciiTheme="minorHAnsi" w:hAnsiTheme="minorHAnsi"/>
          <w:b/>
        </w:rPr>
        <w:t>Head loss</w:t>
      </w:r>
      <w:r w:rsidR="007666C7" w:rsidRPr="00124093">
        <w:rPr>
          <w:rFonts w:asciiTheme="minorHAnsi" w:hAnsiTheme="minorHAnsi"/>
        </w:rPr>
        <w:t>: the vertical difference in water height, for example between two pools in a fishway</w:t>
      </w:r>
      <w:r w:rsidR="005935E6">
        <w:rPr>
          <w:rFonts w:asciiTheme="minorHAnsi" w:hAnsiTheme="minorHAnsi"/>
        </w:rPr>
        <w:t>; this</w:t>
      </w:r>
      <w:r w:rsidR="007666C7" w:rsidRPr="00124093">
        <w:rPr>
          <w:rFonts w:asciiTheme="minorHAnsi" w:hAnsiTheme="minorHAnsi"/>
        </w:rPr>
        <w:t xml:space="preserve"> is related to water velocity</w:t>
      </w:r>
      <w:r w:rsidR="005935E6">
        <w:rPr>
          <w:rFonts w:asciiTheme="minorHAnsi" w:hAnsiTheme="minorHAnsi"/>
        </w:rPr>
        <w:t>.</w:t>
      </w:r>
    </w:p>
    <w:p w14:paraId="779B60DB" w14:textId="0AEBE5AA" w:rsidR="003C0B6D" w:rsidRPr="00EF1FBA" w:rsidRDefault="007666C7" w:rsidP="003C0B6D">
      <w:pPr>
        <w:spacing w:after="113" w:line="240" w:lineRule="atLeast"/>
        <w:rPr>
          <w:rFonts w:asciiTheme="minorHAnsi" w:hAnsiTheme="minorHAnsi"/>
        </w:rPr>
      </w:pPr>
      <w:r w:rsidRPr="00124093">
        <w:rPr>
          <w:rFonts w:asciiTheme="minorHAnsi" w:hAnsiTheme="minorHAnsi"/>
          <w:b/>
        </w:rPr>
        <w:t>Headwater</w:t>
      </w:r>
      <w:r w:rsidRPr="00124093">
        <w:rPr>
          <w:rFonts w:asciiTheme="minorHAnsi" w:hAnsiTheme="minorHAnsi"/>
        </w:rPr>
        <w:t>: the impounded water upstream of a stream barrier, usually defined by depth or variation in height</w:t>
      </w:r>
      <w:r w:rsidR="005935E6">
        <w:rPr>
          <w:rFonts w:asciiTheme="minorHAnsi" w:hAnsiTheme="minorHAnsi"/>
        </w:rPr>
        <w:t>.</w:t>
      </w:r>
    </w:p>
    <w:p w14:paraId="05C0C9A3" w14:textId="095B551F" w:rsidR="003C0B6D" w:rsidRPr="00EF1FBA" w:rsidRDefault="007666C7" w:rsidP="003C0B6D">
      <w:pPr>
        <w:spacing w:after="113" w:line="240" w:lineRule="atLeast"/>
        <w:rPr>
          <w:rFonts w:asciiTheme="minorHAnsi" w:hAnsiTheme="minorHAnsi"/>
        </w:rPr>
      </w:pPr>
      <w:r w:rsidRPr="00124093">
        <w:rPr>
          <w:rFonts w:asciiTheme="minorHAnsi" w:hAnsiTheme="minorHAnsi"/>
          <w:b/>
        </w:rPr>
        <w:t>Hydraulic gradient</w:t>
      </w:r>
      <w:r w:rsidRPr="00124093">
        <w:rPr>
          <w:rFonts w:asciiTheme="minorHAnsi" w:hAnsiTheme="minorHAnsi"/>
        </w:rPr>
        <w:t>:</w:t>
      </w:r>
      <w:r w:rsidRPr="00124093">
        <w:rPr>
          <w:rFonts w:asciiTheme="minorHAnsi" w:hAnsiTheme="minorHAnsi"/>
          <w:b/>
        </w:rPr>
        <w:t xml:space="preserve"> </w:t>
      </w:r>
      <w:r w:rsidRPr="00124093">
        <w:rPr>
          <w:rFonts w:asciiTheme="minorHAnsi" w:hAnsiTheme="minorHAnsi"/>
        </w:rPr>
        <w:t>a vector gradient between two or more hydraulic head measurements over the length of the flow path</w:t>
      </w:r>
      <w:r w:rsidR="005935E6">
        <w:rPr>
          <w:rFonts w:asciiTheme="minorHAnsi" w:hAnsiTheme="minorHAnsi"/>
        </w:rPr>
        <w:t>.</w:t>
      </w:r>
    </w:p>
    <w:p w14:paraId="549E5C3F" w14:textId="367E0801" w:rsidR="003C0B6D" w:rsidRPr="00EF1FBA" w:rsidRDefault="007666C7" w:rsidP="003C0B6D">
      <w:pPr>
        <w:spacing w:after="113" w:line="240" w:lineRule="atLeast"/>
        <w:rPr>
          <w:rFonts w:asciiTheme="minorHAnsi" w:hAnsiTheme="minorHAnsi"/>
        </w:rPr>
      </w:pPr>
      <w:r w:rsidRPr="00124093">
        <w:rPr>
          <w:rFonts w:asciiTheme="minorHAnsi" w:hAnsiTheme="minorHAnsi"/>
          <w:b/>
        </w:rPr>
        <w:t>Operating range</w:t>
      </w:r>
      <w:r w:rsidRPr="00124093">
        <w:rPr>
          <w:rFonts w:asciiTheme="minorHAnsi" w:hAnsiTheme="minorHAnsi"/>
        </w:rPr>
        <w:t xml:space="preserve">: the range of river levels (heights) </w:t>
      </w:r>
      <w:r w:rsidR="005935E6">
        <w:rPr>
          <w:rFonts w:asciiTheme="minorHAnsi" w:hAnsiTheme="minorHAnsi"/>
        </w:rPr>
        <w:t>for which</w:t>
      </w:r>
      <w:r w:rsidR="005935E6" w:rsidRPr="00124093">
        <w:rPr>
          <w:rFonts w:asciiTheme="minorHAnsi" w:hAnsiTheme="minorHAnsi"/>
        </w:rPr>
        <w:t xml:space="preserve"> </w:t>
      </w:r>
      <w:r w:rsidRPr="00124093">
        <w:rPr>
          <w:rFonts w:asciiTheme="minorHAnsi" w:hAnsiTheme="minorHAnsi"/>
        </w:rPr>
        <w:t>a fishway is hydraulically designed to be operable</w:t>
      </w:r>
      <w:r w:rsidR="005935E6">
        <w:rPr>
          <w:rFonts w:asciiTheme="minorHAnsi" w:hAnsiTheme="minorHAnsi"/>
        </w:rPr>
        <w:t>.</w:t>
      </w:r>
    </w:p>
    <w:p w14:paraId="0FC8FE0C" w14:textId="34A0530B" w:rsidR="003C0B6D" w:rsidRPr="00EF1FBA" w:rsidRDefault="007666C7" w:rsidP="003C0B6D">
      <w:pPr>
        <w:spacing w:after="113" w:line="240" w:lineRule="atLeast"/>
        <w:rPr>
          <w:rFonts w:asciiTheme="minorHAnsi" w:hAnsiTheme="minorHAnsi"/>
        </w:rPr>
      </w:pPr>
      <w:r w:rsidRPr="00124093">
        <w:rPr>
          <w:rFonts w:asciiTheme="minorHAnsi" w:hAnsiTheme="minorHAnsi"/>
          <w:b/>
        </w:rPr>
        <w:t>Performance criteria</w:t>
      </w:r>
      <w:r w:rsidRPr="00124093">
        <w:rPr>
          <w:rFonts w:asciiTheme="minorHAnsi" w:hAnsiTheme="minorHAnsi"/>
        </w:rPr>
        <w:t>: parameters used to determine whether a fishway is sufficiently performing its intended function.</w:t>
      </w:r>
      <w:r w:rsidR="00AC2616" w:rsidRPr="00124093">
        <w:rPr>
          <w:rFonts w:asciiTheme="minorHAnsi" w:hAnsiTheme="minorHAnsi"/>
        </w:rPr>
        <w:t xml:space="preserve"> </w:t>
      </w:r>
      <w:r w:rsidRPr="00124093">
        <w:rPr>
          <w:rFonts w:asciiTheme="minorHAnsi" w:hAnsiTheme="minorHAnsi"/>
        </w:rPr>
        <w:t>They fall into two groups</w:t>
      </w:r>
      <w:r w:rsidR="005935E6">
        <w:rPr>
          <w:rFonts w:asciiTheme="minorHAnsi" w:hAnsiTheme="minorHAnsi"/>
        </w:rPr>
        <w:t>:</w:t>
      </w:r>
      <w:r w:rsidR="005935E6" w:rsidRPr="00124093">
        <w:rPr>
          <w:rFonts w:asciiTheme="minorHAnsi" w:hAnsiTheme="minorHAnsi"/>
        </w:rPr>
        <w:t xml:space="preserve"> </w:t>
      </w:r>
      <w:r w:rsidRPr="00124093">
        <w:rPr>
          <w:rFonts w:asciiTheme="minorHAnsi" w:hAnsiTheme="minorHAnsi"/>
        </w:rPr>
        <w:t>biological</w:t>
      </w:r>
      <w:r w:rsidR="005935E6">
        <w:rPr>
          <w:rFonts w:asciiTheme="minorHAnsi" w:hAnsiTheme="minorHAnsi"/>
        </w:rPr>
        <w:t>,</w:t>
      </w:r>
      <w:r w:rsidRPr="00124093">
        <w:rPr>
          <w:rFonts w:asciiTheme="minorHAnsi" w:hAnsiTheme="minorHAnsi"/>
        </w:rPr>
        <w:t xml:space="preserve"> and physical</w:t>
      </w:r>
      <w:r w:rsidR="00D02416">
        <w:rPr>
          <w:rFonts w:asciiTheme="minorHAnsi" w:hAnsiTheme="minorHAnsi"/>
        </w:rPr>
        <w:t>/</w:t>
      </w:r>
      <w:r w:rsidRPr="00124093">
        <w:rPr>
          <w:rFonts w:asciiTheme="minorHAnsi" w:hAnsiTheme="minorHAnsi"/>
        </w:rPr>
        <w:t>hydraulic</w:t>
      </w:r>
      <w:r w:rsidR="005935E6">
        <w:rPr>
          <w:rFonts w:asciiTheme="minorHAnsi" w:hAnsiTheme="minorHAnsi"/>
        </w:rPr>
        <w:t>.</w:t>
      </w:r>
    </w:p>
    <w:p w14:paraId="6E4CC2B7" w14:textId="599BC09B" w:rsidR="003C0B6D" w:rsidRPr="00EF1FBA" w:rsidRDefault="007666C7" w:rsidP="003C0B6D">
      <w:pPr>
        <w:spacing w:after="113" w:line="240" w:lineRule="atLeast"/>
        <w:rPr>
          <w:rFonts w:asciiTheme="minorHAnsi" w:hAnsiTheme="minorHAnsi"/>
        </w:rPr>
      </w:pPr>
      <w:r w:rsidRPr="00124093">
        <w:rPr>
          <w:rFonts w:asciiTheme="minorHAnsi" w:hAnsiTheme="minorHAnsi"/>
          <w:b/>
        </w:rPr>
        <w:lastRenderedPageBreak/>
        <w:t>Performance standard</w:t>
      </w:r>
      <w:r w:rsidRPr="00124093">
        <w:rPr>
          <w:rFonts w:asciiTheme="minorHAnsi" w:hAnsiTheme="minorHAnsi"/>
        </w:rPr>
        <w:t>: when specific values are set around performance criteria in order to meet ecological objectives</w:t>
      </w:r>
      <w:r w:rsidR="005935E6">
        <w:rPr>
          <w:rFonts w:asciiTheme="minorHAnsi" w:hAnsiTheme="minorHAnsi"/>
        </w:rPr>
        <w:t>,</w:t>
      </w:r>
      <w:r w:rsidRPr="00124093">
        <w:rPr>
          <w:rFonts w:asciiTheme="minorHAnsi" w:hAnsiTheme="minorHAnsi"/>
        </w:rPr>
        <w:t xml:space="preserve"> these become the performance standard and are measurable</w:t>
      </w:r>
      <w:r w:rsidR="005935E6">
        <w:rPr>
          <w:rFonts w:asciiTheme="minorHAnsi" w:hAnsiTheme="minorHAnsi"/>
        </w:rPr>
        <w:t>.</w:t>
      </w:r>
    </w:p>
    <w:p w14:paraId="0FB3E4C9" w14:textId="6A57C5AA" w:rsidR="003C0B6D" w:rsidRPr="00EF1FBA" w:rsidRDefault="007666C7" w:rsidP="003C0B6D">
      <w:pPr>
        <w:spacing w:after="113" w:line="240" w:lineRule="atLeast"/>
        <w:rPr>
          <w:rFonts w:asciiTheme="minorHAnsi" w:hAnsiTheme="minorHAnsi"/>
        </w:rPr>
      </w:pPr>
      <w:r w:rsidRPr="00124093">
        <w:rPr>
          <w:rFonts w:asciiTheme="minorHAnsi" w:hAnsiTheme="minorHAnsi"/>
          <w:b/>
        </w:rPr>
        <w:t>Potamodromous</w:t>
      </w:r>
      <w:r w:rsidRPr="00124093">
        <w:rPr>
          <w:rFonts w:asciiTheme="minorHAnsi" w:hAnsiTheme="minorHAnsi"/>
        </w:rPr>
        <w:t xml:space="preserve">: </w:t>
      </w:r>
      <w:r w:rsidR="005935E6">
        <w:rPr>
          <w:rFonts w:asciiTheme="minorHAnsi" w:hAnsiTheme="minorHAnsi"/>
        </w:rPr>
        <w:t>a</w:t>
      </w:r>
      <w:r w:rsidR="005935E6" w:rsidRPr="00124093">
        <w:rPr>
          <w:rFonts w:asciiTheme="minorHAnsi" w:hAnsiTheme="minorHAnsi"/>
        </w:rPr>
        <w:t xml:space="preserve"> </w:t>
      </w:r>
      <w:r w:rsidRPr="00124093">
        <w:rPr>
          <w:rFonts w:asciiTheme="minorHAnsi" w:hAnsiTheme="minorHAnsi"/>
        </w:rPr>
        <w:t>type of fish migration that occurs entirely in fresh</w:t>
      </w:r>
      <w:r w:rsidR="005935E6">
        <w:rPr>
          <w:rFonts w:asciiTheme="minorHAnsi" w:hAnsiTheme="minorHAnsi"/>
        </w:rPr>
        <w:t xml:space="preserve"> </w:t>
      </w:r>
      <w:r w:rsidRPr="00124093">
        <w:rPr>
          <w:rFonts w:asciiTheme="minorHAnsi" w:hAnsiTheme="minorHAnsi"/>
        </w:rPr>
        <w:t>water</w:t>
      </w:r>
      <w:r w:rsidR="005935E6">
        <w:rPr>
          <w:rFonts w:asciiTheme="minorHAnsi" w:hAnsiTheme="minorHAnsi"/>
        </w:rPr>
        <w:t>.</w:t>
      </w:r>
    </w:p>
    <w:p w14:paraId="4B598F54" w14:textId="07A201FE" w:rsidR="003C0B6D" w:rsidRPr="00EF1FBA" w:rsidRDefault="007666C7" w:rsidP="003C0B6D">
      <w:pPr>
        <w:spacing w:after="113" w:line="240" w:lineRule="atLeast"/>
        <w:rPr>
          <w:rFonts w:asciiTheme="minorHAnsi" w:hAnsiTheme="minorHAnsi"/>
        </w:rPr>
      </w:pPr>
      <w:r w:rsidRPr="00124093">
        <w:rPr>
          <w:rFonts w:asciiTheme="minorHAnsi" w:hAnsiTheme="minorHAnsi"/>
          <w:b/>
        </w:rPr>
        <w:t>Rock</w:t>
      </w:r>
      <w:r w:rsidR="005935E6">
        <w:rPr>
          <w:rFonts w:asciiTheme="minorHAnsi" w:hAnsiTheme="minorHAnsi"/>
          <w:b/>
        </w:rPr>
        <w:t xml:space="preserve"> </w:t>
      </w:r>
      <w:r w:rsidRPr="00124093">
        <w:rPr>
          <w:rFonts w:asciiTheme="minorHAnsi" w:hAnsiTheme="minorHAnsi"/>
          <w:b/>
        </w:rPr>
        <w:t>ramp</w:t>
      </w:r>
      <w:r w:rsidRPr="00124093">
        <w:rPr>
          <w:rFonts w:asciiTheme="minorHAnsi" w:hAnsiTheme="minorHAnsi"/>
        </w:rPr>
        <w:t xml:space="preserve">: </w:t>
      </w:r>
      <w:r w:rsidR="005935E6">
        <w:rPr>
          <w:rFonts w:asciiTheme="minorHAnsi" w:hAnsiTheme="minorHAnsi"/>
        </w:rPr>
        <w:t>a</w:t>
      </w:r>
      <w:r w:rsidR="005935E6" w:rsidRPr="00124093">
        <w:rPr>
          <w:rFonts w:asciiTheme="minorHAnsi" w:hAnsiTheme="minorHAnsi"/>
        </w:rPr>
        <w:t xml:space="preserve"> </w:t>
      </w:r>
      <w:r w:rsidRPr="00124093">
        <w:rPr>
          <w:rFonts w:asciiTheme="minorHAnsi" w:hAnsiTheme="minorHAnsi"/>
        </w:rPr>
        <w:t>type of fishway where a low gradient (e.g. 1</w:t>
      </w:r>
      <w:r w:rsidR="00E1230F">
        <w:rPr>
          <w:rFonts w:asciiTheme="minorHAnsi" w:hAnsiTheme="minorHAnsi"/>
        </w:rPr>
        <w:t>v</w:t>
      </w:r>
      <w:r w:rsidRPr="00124093">
        <w:rPr>
          <w:rFonts w:asciiTheme="minorHAnsi" w:hAnsiTheme="minorHAnsi"/>
        </w:rPr>
        <w:t>:30</w:t>
      </w:r>
      <w:r w:rsidR="00E1230F">
        <w:rPr>
          <w:rFonts w:asciiTheme="minorHAnsi" w:hAnsiTheme="minorHAnsi"/>
        </w:rPr>
        <w:t>h</w:t>
      </w:r>
      <w:r w:rsidRPr="00124093">
        <w:rPr>
          <w:rFonts w:asciiTheme="minorHAnsi" w:hAnsiTheme="minorHAnsi"/>
        </w:rPr>
        <w:t>) rocky riffle is used to facilitate fish movement.</w:t>
      </w:r>
      <w:r w:rsidR="00AC2616" w:rsidRPr="00124093">
        <w:rPr>
          <w:rFonts w:asciiTheme="minorHAnsi" w:hAnsiTheme="minorHAnsi"/>
        </w:rPr>
        <w:t xml:space="preserve"> </w:t>
      </w:r>
      <w:r w:rsidRPr="00124093">
        <w:rPr>
          <w:rFonts w:asciiTheme="minorHAnsi" w:hAnsiTheme="minorHAnsi"/>
        </w:rPr>
        <w:t>The rocks can be placed in uniform lateral ridges or randomly</w:t>
      </w:r>
      <w:r w:rsidR="005935E6">
        <w:rPr>
          <w:rFonts w:asciiTheme="minorHAnsi" w:hAnsiTheme="minorHAnsi"/>
        </w:rPr>
        <w:t>.</w:t>
      </w:r>
    </w:p>
    <w:p w14:paraId="0A3605F9" w14:textId="29CB54F2" w:rsidR="003C0B6D" w:rsidRPr="00EF1FBA" w:rsidRDefault="007666C7" w:rsidP="003C0B6D">
      <w:pPr>
        <w:spacing w:after="113" w:line="240" w:lineRule="atLeast"/>
        <w:rPr>
          <w:rFonts w:asciiTheme="minorHAnsi" w:hAnsiTheme="minorHAnsi"/>
        </w:rPr>
      </w:pPr>
      <w:r w:rsidRPr="00124093">
        <w:rPr>
          <w:rFonts w:asciiTheme="minorHAnsi" w:hAnsiTheme="minorHAnsi"/>
          <w:b/>
        </w:rPr>
        <w:t>Semelparous</w:t>
      </w:r>
      <w:r w:rsidRPr="00124093">
        <w:rPr>
          <w:rFonts w:asciiTheme="minorHAnsi" w:hAnsiTheme="minorHAnsi"/>
        </w:rPr>
        <w:t xml:space="preserve">: </w:t>
      </w:r>
      <w:r w:rsidR="005935E6">
        <w:rPr>
          <w:rFonts w:asciiTheme="minorHAnsi" w:hAnsiTheme="minorHAnsi"/>
        </w:rPr>
        <w:t>f</w:t>
      </w:r>
      <w:r w:rsidR="005935E6" w:rsidRPr="00124093">
        <w:rPr>
          <w:rFonts w:asciiTheme="minorHAnsi" w:hAnsiTheme="minorHAnsi"/>
        </w:rPr>
        <w:t xml:space="preserve">ish </w:t>
      </w:r>
      <w:r w:rsidR="00E1230F">
        <w:rPr>
          <w:rFonts w:asciiTheme="minorHAnsi" w:hAnsiTheme="minorHAnsi"/>
        </w:rPr>
        <w:t>that</w:t>
      </w:r>
      <w:r w:rsidR="00E1230F" w:rsidRPr="00124093">
        <w:rPr>
          <w:rFonts w:asciiTheme="minorHAnsi" w:hAnsiTheme="minorHAnsi"/>
        </w:rPr>
        <w:t xml:space="preserve"> </w:t>
      </w:r>
      <w:r w:rsidRPr="00124093">
        <w:rPr>
          <w:rFonts w:asciiTheme="minorHAnsi" w:hAnsiTheme="minorHAnsi"/>
        </w:rPr>
        <w:t xml:space="preserve">die after their </w:t>
      </w:r>
      <w:r w:rsidR="005935E6" w:rsidRPr="00124093">
        <w:rPr>
          <w:rFonts w:asciiTheme="minorHAnsi" w:hAnsiTheme="minorHAnsi"/>
        </w:rPr>
        <w:t>once</w:t>
      </w:r>
      <w:r w:rsidR="005935E6">
        <w:rPr>
          <w:rFonts w:asciiTheme="minorHAnsi" w:hAnsiTheme="minorHAnsi"/>
        </w:rPr>
        <w:t>-</w:t>
      </w:r>
      <w:r w:rsidR="005935E6" w:rsidRPr="00124093">
        <w:rPr>
          <w:rFonts w:asciiTheme="minorHAnsi" w:hAnsiTheme="minorHAnsi"/>
        </w:rPr>
        <w:t>in</w:t>
      </w:r>
      <w:r w:rsidR="005935E6">
        <w:rPr>
          <w:rFonts w:asciiTheme="minorHAnsi" w:hAnsiTheme="minorHAnsi"/>
        </w:rPr>
        <w:t>-</w:t>
      </w:r>
      <w:r w:rsidR="005935E6" w:rsidRPr="00124093">
        <w:rPr>
          <w:rFonts w:asciiTheme="minorHAnsi" w:hAnsiTheme="minorHAnsi"/>
        </w:rPr>
        <w:t>a</w:t>
      </w:r>
      <w:r w:rsidR="005935E6">
        <w:rPr>
          <w:rFonts w:asciiTheme="minorHAnsi" w:hAnsiTheme="minorHAnsi"/>
        </w:rPr>
        <w:t>-</w:t>
      </w:r>
      <w:r w:rsidRPr="00124093">
        <w:rPr>
          <w:rFonts w:asciiTheme="minorHAnsi" w:hAnsiTheme="minorHAnsi"/>
        </w:rPr>
        <w:t>lifetime spawning event</w:t>
      </w:r>
      <w:r w:rsidR="005935E6">
        <w:rPr>
          <w:rFonts w:asciiTheme="minorHAnsi" w:hAnsiTheme="minorHAnsi"/>
        </w:rPr>
        <w:t>.</w:t>
      </w:r>
    </w:p>
    <w:p w14:paraId="48283EAB" w14:textId="7886983C" w:rsidR="003C0B6D" w:rsidRPr="00EF1FBA" w:rsidRDefault="007666C7" w:rsidP="003C0B6D">
      <w:pPr>
        <w:spacing w:after="113" w:line="240" w:lineRule="atLeast"/>
        <w:rPr>
          <w:rFonts w:asciiTheme="minorHAnsi" w:hAnsiTheme="minorHAnsi"/>
        </w:rPr>
      </w:pPr>
      <w:r w:rsidRPr="00124093">
        <w:rPr>
          <w:rFonts w:asciiTheme="minorHAnsi" w:hAnsiTheme="minorHAnsi"/>
          <w:b/>
        </w:rPr>
        <w:t>Slope</w:t>
      </w:r>
      <w:r w:rsidRPr="00124093">
        <w:rPr>
          <w:rFonts w:asciiTheme="minorHAnsi" w:hAnsiTheme="minorHAnsi"/>
        </w:rPr>
        <w:t>:</w:t>
      </w:r>
      <w:r w:rsidRPr="00124093">
        <w:rPr>
          <w:rFonts w:asciiTheme="minorHAnsi" w:hAnsiTheme="minorHAnsi"/>
          <w:b/>
        </w:rPr>
        <w:t xml:space="preserve"> </w:t>
      </w:r>
      <w:r w:rsidRPr="00124093">
        <w:rPr>
          <w:rFonts w:asciiTheme="minorHAnsi" w:hAnsiTheme="minorHAnsi"/>
          <w:color w:val="000000" w:themeColor="text1"/>
        </w:rPr>
        <w:t>also called gradient or inclination</w:t>
      </w:r>
      <w:r w:rsidR="005935E6">
        <w:rPr>
          <w:rFonts w:asciiTheme="minorHAnsi" w:hAnsiTheme="minorHAnsi"/>
          <w:color w:val="000000" w:themeColor="text1"/>
        </w:rPr>
        <w:t>;</w:t>
      </w:r>
      <w:r w:rsidR="005935E6" w:rsidRPr="00124093">
        <w:rPr>
          <w:rFonts w:asciiTheme="minorHAnsi" w:hAnsiTheme="minorHAnsi"/>
          <w:color w:val="000000" w:themeColor="text1"/>
        </w:rPr>
        <w:t xml:space="preserve"> </w:t>
      </w:r>
      <w:r w:rsidRPr="00124093">
        <w:rPr>
          <w:rFonts w:asciiTheme="minorHAnsi" w:hAnsiTheme="minorHAnsi"/>
          <w:color w:val="000000" w:themeColor="text1"/>
        </w:rPr>
        <w:t>the fishway slope determines the water velocities</w:t>
      </w:r>
      <w:r w:rsidR="005935E6">
        <w:rPr>
          <w:rFonts w:asciiTheme="minorHAnsi" w:hAnsiTheme="minorHAnsi"/>
          <w:color w:val="000000" w:themeColor="text1"/>
        </w:rPr>
        <w:t>.</w:t>
      </w:r>
    </w:p>
    <w:p w14:paraId="2D75983A" w14:textId="5B888FC4" w:rsidR="003C0B6D" w:rsidRPr="00EF1FBA" w:rsidRDefault="007666C7" w:rsidP="003C0B6D">
      <w:pPr>
        <w:spacing w:after="113" w:line="240" w:lineRule="atLeast"/>
        <w:rPr>
          <w:rFonts w:asciiTheme="minorHAnsi" w:hAnsiTheme="minorHAnsi"/>
        </w:rPr>
      </w:pPr>
      <w:r w:rsidRPr="00124093">
        <w:rPr>
          <w:rFonts w:asciiTheme="minorHAnsi" w:hAnsiTheme="minorHAnsi"/>
          <w:b/>
        </w:rPr>
        <w:t>Sustained swimming speed</w:t>
      </w:r>
      <w:r w:rsidRPr="00124093">
        <w:rPr>
          <w:rFonts w:asciiTheme="minorHAnsi" w:hAnsiTheme="minorHAnsi"/>
        </w:rPr>
        <w:t xml:space="preserve">: </w:t>
      </w:r>
      <w:r w:rsidR="005935E6">
        <w:rPr>
          <w:rFonts w:asciiTheme="minorHAnsi" w:hAnsiTheme="minorHAnsi"/>
        </w:rPr>
        <w:t>f</w:t>
      </w:r>
      <w:r w:rsidR="005935E6" w:rsidRPr="00124093">
        <w:rPr>
          <w:rFonts w:asciiTheme="minorHAnsi" w:hAnsiTheme="minorHAnsi"/>
        </w:rPr>
        <w:t xml:space="preserve">ish </w:t>
      </w:r>
      <w:r w:rsidRPr="00124093">
        <w:rPr>
          <w:rFonts w:asciiTheme="minorHAnsi" w:hAnsiTheme="minorHAnsi"/>
        </w:rPr>
        <w:t>swimming at a cruising speed (</w:t>
      </w:r>
      <w:r w:rsidR="005935E6">
        <w:rPr>
          <w:rFonts w:asciiTheme="minorHAnsi" w:hAnsiTheme="minorHAnsi"/>
        </w:rPr>
        <w:t>three</w:t>
      </w:r>
      <w:r w:rsidR="005935E6" w:rsidRPr="00124093">
        <w:rPr>
          <w:rFonts w:asciiTheme="minorHAnsi" w:hAnsiTheme="minorHAnsi"/>
        </w:rPr>
        <w:t xml:space="preserve"> </w:t>
      </w:r>
      <w:r w:rsidRPr="00124093">
        <w:rPr>
          <w:rFonts w:asciiTheme="minorHAnsi" w:hAnsiTheme="minorHAnsi"/>
        </w:rPr>
        <w:t>times their body length)</w:t>
      </w:r>
      <w:r w:rsidR="005935E6">
        <w:rPr>
          <w:rFonts w:asciiTheme="minorHAnsi" w:hAnsiTheme="minorHAnsi"/>
        </w:rPr>
        <w:t>,</w:t>
      </w:r>
      <w:r w:rsidRPr="00124093">
        <w:rPr>
          <w:rFonts w:asciiTheme="minorHAnsi" w:hAnsiTheme="minorHAnsi"/>
        </w:rPr>
        <w:t xml:space="preserve"> which can be maintained for long periods (e.g. &gt;200 min) without fatigue</w:t>
      </w:r>
      <w:r w:rsidR="005935E6">
        <w:rPr>
          <w:rFonts w:asciiTheme="minorHAnsi" w:hAnsiTheme="minorHAnsi"/>
        </w:rPr>
        <w:t>,</w:t>
      </w:r>
      <w:r w:rsidRPr="00124093">
        <w:rPr>
          <w:rFonts w:asciiTheme="minorHAnsi" w:hAnsiTheme="minorHAnsi"/>
        </w:rPr>
        <w:t xml:space="preserve"> but which is slower than burst speed</w:t>
      </w:r>
      <w:r w:rsidR="005935E6">
        <w:rPr>
          <w:rFonts w:asciiTheme="minorHAnsi" w:hAnsiTheme="minorHAnsi"/>
        </w:rPr>
        <w:t>.</w:t>
      </w:r>
    </w:p>
    <w:p w14:paraId="2E4EB98B" w14:textId="210027D9" w:rsidR="003C0B6D" w:rsidRPr="00EF1FBA" w:rsidRDefault="007666C7" w:rsidP="003C0B6D">
      <w:pPr>
        <w:spacing w:after="113" w:line="240" w:lineRule="atLeast"/>
        <w:rPr>
          <w:rFonts w:asciiTheme="minorHAnsi" w:hAnsiTheme="minorHAnsi"/>
        </w:rPr>
      </w:pPr>
      <w:r w:rsidRPr="00124093">
        <w:rPr>
          <w:rFonts w:asciiTheme="minorHAnsi" w:hAnsiTheme="minorHAnsi"/>
          <w:b/>
        </w:rPr>
        <w:t>Tailwater</w:t>
      </w:r>
      <w:r w:rsidRPr="00124093">
        <w:rPr>
          <w:rFonts w:asciiTheme="minorHAnsi" w:hAnsiTheme="minorHAnsi"/>
        </w:rPr>
        <w:t>: the water immediately downstream of a stream barrier, usually defined by depth or variation in height</w:t>
      </w:r>
      <w:r w:rsidR="005935E6">
        <w:rPr>
          <w:rFonts w:asciiTheme="minorHAnsi" w:hAnsiTheme="minorHAnsi"/>
        </w:rPr>
        <w:t>.</w:t>
      </w:r>
    </w:p>
    <w:p w14:paraId="1709AE5C" w14:textId="537383F4" w:rsidR="003C0B6D" w:rsidRPr="00EF1FBA" w:rsidRDefault="007666C7" w:rsidP="003C0B6D">
      <w:pPr>
        <w:spacing w:after="113" w:line="240" w:lineRule="atLeast"/>
        <w:rPr>
          <w:rFonts w:asciiTheme="minorHAnsi" w:hAnsiTheme="minorHAnsi"/>
        </w:rPr>
      </w:pPr>
      <w:r w:rsidRPr="00124093">
        <w:rPr>
          <w:rFonts w:asciiTheme="minorHAnsi" w:hAnsiTheme="minorHAnsi"/>
          <w:b/>
        </w:rPr>
        <w:t>Turbulence</w:t>
      </w:r>
      <w:r w:rsidRPr="00124093">
        <w:rPr>
          <w:rFonts w:asciiTheme="minorHAnsi" w:hAnsiTheme="minorHAnsi"/>
        </w:rPr>
        <w:t xml:space="preserve">: </w:t>
      </w:r>
      <w:r w:rsidR="005935E6">
        <w:rPr>
          <w:rFonts w:asciiTheme="minorHAnsi" w:hAnsiTheme="minorHAnsi"/>
        </w:rPr>
        <w:t>a</w:t>
      </w:r>
      <w:r w:rsidR="005935E6" w:rsidRPr="00124093">
        <w:rPr>
          <w:rFonts w:asciiTheme="minorHAnsi" w:hAnsiTheme="minorHAnsi"/>
        </w:rPr>
        <w:t xml:space="preserve"> </w:t>
      </w:r>
      <w:r w:rsidRPr="00124093">
        <w:rPr>
          <w:rFonts w:asciiTheme="minorHAnsi" w:hAnsiTheme="minorHAnsi"/>
        </w:rPr>
        <w:t xml:space="preserve">measure of </w:t>
      </w:r>
      <w:r w:rsidR="00D02416">
        <w:rPr>
          <w:rFonts w:asciiTheme="minorHAnsi" w:hAnsiTheme="minorHAnsi"/>
        </w:rPr>
        <w:t xml:space="preserve">the </w:t>
      </w:r>
      <w:r w:rsidRPr="00124093">
        <w:rPr>
          <w:rFonts w:asciiTheme="minorHAnsi" w:hAnsiTheme="minorHAnsi"/>
        </w:rPr>
        <w:t>energy within a fishway pool</w:t>
      </w:r>
      <w:r w:rsidR="005935E6">
        <w:rPr>
          <w:rFonts w:asciiTheme="minorHAnsi" w:hAnsiTheme="minorHAnsi"/>
        </w:rPr>
        <w:t>,</w:t>
      </w:r>
      <w:r w:rsidRPr="00124093">
        <w:rPr>
          <w:rFonts w:asciiTheme="minorHAnsi" w:hAnsiTheme="minorHAnsi"/>
        </w:rPr>
        <w:t xml:space="preserve"> which is a function of the </w:t>
      </w:r>
      <w:r w:rsidR="008973DC">
        <w:rPr>
          <w:rFonts w:asciiTheme="minorHAnsi" w:hAnsiTheme="minorHAnsi"/>
        </w:rPr>
        <w:t>head loss</w:t>
      </w:r>
      <w:r w:rsidRPr="00124093">
        <w:rPr>
          <w:rFonts w:asciiTheme="minorHAnsi" w:hAnsiTheme="minorHAnsi"/>
        </w:rPr>
        <w:t>, slot width, coefficient of discharge</w:t>
      </w:r>
      <w:r w:rsidR="005935E6">
        <w:rPr>
          <w:rFonts w:asciiTheme="minorHAnsi" w:hAnsiTheme="minorHAnsi"/>
        </w:rPr>
        <w:t>,</w:t>
      </w:r>
      <w:r w:rsidRPr="00124093">
        <w:rPr>
          <w:rFonts w:asciiTheme="minorHAnsi" w:hAnsiTheme="minorHAnsi"/>
        </w:rPr>
        <w:t xml:space="preserve"> and pool volume</w:t>
      </w:r>
      <w:r w:rsidR="005935E6">
        <w:rPr>
          <w:rFonts w:asciiTheme="minorHAnsi" w:hAnsiTheme="minorHAnsi"/>
        </w:rPr>
        <w:t>;</w:t>
      </w:r>
      <w:r w:rsidR="005935E6" w:rsidRPr="00124093">
        <w:rPr>
          <w:rFonts w:asciiTheme="minorHAnsi" w:hAnsiTheme="minorHAnsi"/>
        </w:rPr>
        <w:t xml:space="preserve"> </w:t>
      </w:r>
      <w:r w:rsidRPr="00124093">
        <w:rPr>
          <w:rFonts w:asciiTheme="minorHAnsi" w:hAnsiTheme="minorHAnsi"/>
        </w:rPr>
        <w:t>usually a pool average is cited in W/m</w:t>
      </w:r>
      <w:r w:rsidRPr="00124093">
        <w:rPr>
          <w:rFonts w:asciiTheme="minorHAnsi" w:hAnsiTheme="minorHAnsi"/>
          <w:vertAlign w:val="superscript"/>
        </w:rPr>
        <w:t>3</w:t>
      </w:r>
      <w:r w:rsidR="005935E6">
        <w:rPr>
          <w:rFonts w:asciiTheme="minorHAnsi" w:hAnsiTheme="minorHAnsi"/>
        </w:rPr>
        <w:t>.</w:t>
      </w:r>
    </w:p>
    <w:p w14:paraId="0AA7A1FE" w14:textId="059E8F76" w:rsidR="003C0B6D" w:rsidRPr="00EF1FBA" w:rsidRDefault="007666C7" w:rsidP="003C0B6D">
      <w:pPr>
        <w:spacing w:after="113" w:line="240" w:lineRule="atLeast"/>
        <w:rPr>
          <w:rFonts w:asciiTheme="minorHAnsi" w:hAnsiTheme="minorHAnsi"/>
        </w:rPr>
      </w:pPr>
      <w:r w:rsidRPr="00124093">
        <w:rPr>
          <w:rFonts w:asciiTheme="minorHAnsi" w:hAnsiTheme="minorHAnsi"/>
          <w:b/>
          <w:i/>
        </w:rPr>
        <w:t>Vena contracta</w:t>
      </w:r>
      <w:r w:rsidRPr="006A003C">
        <w:rPr>
          <w:rFonts w:asciiTheme="minorHAnsi" w:hAnsiTheme="minorHAnsi"/>
        </w:rPr>
        <w:t>:</w:t>
      </w:r>
      <w:r w:rsidR="00AC2616" w:rsidRPr="00124093">
        <w:rPr>
          <w:rFonts w:asciiTheme="minorHAnsi" w:hAnsiTheme="minorHAnsi"/>
        </w:rPr>
        <w:t xml:space="preserve"> </w:t>
      </w:r>
      <w:r w:rsidR="005935E6">
        <w:rPr>
          <w:rFonts w:asciiTheme="minorHAnsi" w:hAnsiTheme="minorHAnsi"/>
        </w:rPr>
        <w:t>t</w:t>
      </w:r>
      <w:r w:rsidR="005935E6" w:rsidRPr="00124093">
        <w:rPr>
          <w:rFonts w:asciiTheme="minorHAnsi" w:hAnsiTheme="minorHAnsi"/>
        </w:rPr>
        <w:t xml:space="preserve">he </w:t>
      </w:r>
      <w:r w:rsidRPr="00124093">
        <w:rPr>
          <w:rFonts w:asciiTheme="minorHAnsi" w:hAnsiTheme="minorHAnsi"/>
        </w:rPr>
        <w:t>maximum water velocity through a vertical</w:t>
      </w:r>
      <w:r w:rsidR="005935E6">
        <w:rPr>
          <w:rFonts w:asciiTheme="minorHAnsi" w:hAnsiTheme="minorHAnsi"/>
        </w:rPr>
        <w:t xml:space="preserve"> </w:t>
      </w:r>
      <w:r w:rsidRPr="00124093">
        <w:rPr>
          <w:rFonts w:asciiTheme="minorHAnsi" w:hAnsiTheme="minorHAnsi"/>
        </w:rPr>
        <w:t>slot</w:t>
      </w:r>
      <w:r w:rsidR="005935E6">
        <w:rPr>
          <w:rFonts w:asciiTheme="minorHAnsi" w:hAnsiTheme="minorHAnsi"/>
        </w:rPr>
        <w:t>,</w:t>
      </w:r>
      <w:r w:rsidRPr="00124093">
        <w:rPr>
          <w:rFonts w:asciiTheme="minorHAnsi" w:hAnsiTheme="minorHAnsi"/>
        </w:rPr>
        <w:t xml:space="preserve"> </w:t>
      </w:r>
      <w:r w:rsidR="00D02416">
        <w:rPr>
          <w:rFonts w:asciiTheme="minorHAnsi" w:hAnsiTheme="minorHAnsi"/>
        </w:rPr>
        <w:t>at which</w:t>
      </w:r>
      <w:r w:rsidR="00D02416" w:rsidRPr="00124093">
        <w:rPr>
          <w:rFonts w:asciiTheme="minorHAnsi" w:hAnsiTheme="minorHAnsi"/>
        </w:rPr>
        <w:t xml:space="preserve"> </w:t>
      </w:r>
      <w:r w:rsidRPr="00124093">
        <w:rPr>
          <w:rFonts w:asciiTheme="minorHAnsi" w:hAnsiTheme="minorHAnsi"/>
        </w:rPr>
        <w:t>the jet contracts just downstream of the slot.</w:t>
      </w:r>
      <w:r w:rsidR="00AC2616" w:rsidRPr="00124093">
        <w:rPr>
          <w:rFonts w:asciiTheme="minorHAnsi" w:hAnsiTheme="minorHAnsi"/>
        </w:rPr>
        <w:t xml:space="preserve"> </w:t>
      </w:r>
      <w:r w:rsidRPr="00124093">
        <w:rPr>
          <w:rFonts w:asciiTheme="minorHAnsi" w:hAnsiTheme="minorHAnsi"/>
        </w:rPr>
        <w:t>By convention</w:t>
      </w:r>
      <w:r w:rsidR="00E1230F">
        <w:rPr>
          <w:rFonts w:asciiTheme="minorHAnsi" w:hAnsiTheme="minorHAnsi"/>
        </w:rPr>
        <w:t>,</w:t>
      </w:r>
      <w:r w:rsidRPr="00124093">
        <w:rPr>
          <w:rFonts w:asciiTheme="minorHAnsi" w:hAnsiTheme="minorHAnsi"/>
        </w:rPr>
        <w:t xml:space="preserve"> this figure should be cited for vertical-slot fishways</w:t>
      </w:r>
      <w:r w:rsidR="005935E6">
        <w:rPr>
          <w:rFonts w:asciiTheme="minorHAnsi" w:hAnsiTheme="minorHAnsi"/>
        </w:rPr>
        <w:t>,</w:t>
      </w:r>
      <w:r w:rsidRPr="00124093">
        <w:rPr>
          <w:rFonts w:asciiTheme="minorHAnsi" w:hAnsiTheme="minorHAnsi"/>
        </w:rPr>
        <w:t xml:space="preserve"> but water velocity is up to 20% lower if fish choose to avoid the </w:t>
      </w:r>
      <w:r w:rsidRPr="00124093">
        <w:rPr>
          <w:rFonts w:asciiTheme="minorHAnsi" w:hAnsiTheme="minorHAnsi"/>
          <w:i/>
        </w:rPr>
        <w:t>vena contracta</w:t>
      </w:r>
      <w:r w:rsidR="005935E6">
        <w:rPr>
          <w:rFonts w:asciiTheme="minorHAnsi" w:hAnsiTheme="minorHAnsi"/>
        </w:rPr>
        <w:t>.</w:t>
      </w:r>
    </w:p>
    <w:p w14:paraId="314070FC" w14:textId="2559A40B" w:rsidR="003C0B6D" w:rsidRPr="00EF1FBA" w:rsidRDefault="007666C7" w:rsidP="003C0B6D">
      <w:pPr>
        <w:spacing w:after="113" w:line="240" w:lineRule="atLeast"/>
        <w:rPr>
          <w:rFonts w:asciiTheme="minorHAnsi" w:hAnsiTheme="minorHAnsi"/>
        </w:rPr>
      </w:pPr>
      <w:r w:rsidRPr="00124093">
        <w:rPr>
          <w:rFonts w:asciiTheme="minorHAnsi" w:hAnsiTheme="minorHAnsi"/>
          <w:b/>
        </w:rPr>
        <w:t>Flow vectors:</w:t>
      </w:r>
      <w:r w:rsidRPr="00124093">
        <w:rPr>
          <w:rFonts w:asciiTheme="minorHAnsi" w:hAnsiTheme="minorHAnsi"/>
        </w:rPr>
        <w:t xml:space="preserve"> the directional flow of water (this has particular significance at the en</w:t>
      </w:r>
      <w:r w:rsidR="005935E6">
        <w:rPr>
          <w:rFonts w:asciiTheme="minorHAnsi" w:hAnsiTheme="minorHAnsi"/>
        </w:rPr>
        <w:t>t</w:t>
      </w:r>
      <w:r w:rsidRPr="00124093">
        <w:rPr>
          <w:rFonts w:asciiTheme="minorHAnsi" w:hAnsiTheme="minorHAnsi"/>
        </w:rPr>
        <w:t>rance and exit of fishways</w:t>
      </w:r>
      <w:r w:rsidR="005935E6">
        <w:rPr>
          <w:rFonts w:asciiTheme="minorHAnsi" w:hAnsiTheme="minorHAnsi"/>
        </w:rPr>
        <w:t>).</w:t>
      </w:r>
    </w:p>
    <w:p w14:paraId="2D1C8120" w14:textId="031CA436" w:rsidR="003C0B6D" w:rsidRPr="00EF1FBA" w:rsidRDefault="007666C7" w:rsidP="003C0B6D">
      <w:pPr>
        <w:spacing w:after="113" w:line="240" w:lineRule="atLeast"/>
        <w:rPr>
          <w:rFonts w:asciiTheme="minorHAnsi" w:hAnsiTheme="minorHAnsi"/>
        </w:rPr>
      </w:pPr>
      <w:r w:rsidRPr="00124093">
        <w:rPr>
          <w:rFonts w:asciiTheme="minorHAnsi" w:hAnsiTheme="minorHAnsi"/>
          <w:b/>
        </w:rPr>
        <w:t>Uplands stream</w:t>
      </w:r>
      <w:r w:rsidRPr="00124093">
        <w:rPr>
          <w:rFonts w:asciiTheme="minorHAnsi" w:hAnsiTheme="minorHAnsi"/>
        </w:rPr>
        <w:t xml:space="preserve">: upland rivers and streams are the </w:t>
      </w:r>
      <w:r w:rsidR="005935E6" w:rsidRPr="00124093">
        <w:rPr>
          <w:rFonts w:asciiTheme="minorHAnsi" w:hAnsiTheme="minorHAnsi"/>
        </w:rPr>
        <w:t>fast</w:t>
      </w:r>
      <w:r w:rsidR="005935E6">
        <w:rPr>
          <w:rFonts w:asciiTheme="minorHAnsi" w:hAnsiTheme="minorHAnsi"/>
        </w:rPr>
        <w:t>-</w:t>
      </w:r>
      <w:r w:rsidRPr="00124093">
        <w:rPr>
          <w:rFonts w:asciiTheme="minorHAnsi" w:hAnsiTheme="minorHAnsi"/>
        </w:rPr>
        <w:t>flowing rivers and streams that drain elevated or mountainous country</w:t>
      </w:r>
      <w:r w:rsidR="005935E6">
        <w:rPr>
          <w:rFonts w:asciiTheme="minorHAnsi" w:hAnsiTheme="minorHAnsi"/>
        </w:rPr>
        <w:t>.</w:t>
      </w:r>
    </w:p>
    <w:p w14:paraId="71415976" w14:textId="235680FE" w:rsidR="003C0B6D" w:rsidRPr="00EF1FBA" w:rsidRDefault="007666C7" w:rsidP="003C0B6D">
      <w:pPr>
        <w:spacing w:after="113" w:line="240" w:lineRule="atLeast"/>
        <w:rPr>
          <w:rFonts w:asciiTheme="minorHAnsi" w:hAnsiTheme="minorHAnsi"/>
        </w:rPr>
      </w:pPr>
      <w:r w:rsidRPr="00124093">
        <w:rPr>
          <w:rFonts w:asciiTheme="minorHAnsi" w:hAnsiTheme="minorHAnsi"/>
          <w:b/>
        </w:rPr>
        <w:t>Vertical</w:t>
      </w:r>
      <w:r w:rsidR="005935E6">
        <w:rPr>
          <w:rFonts w:asciiTheme="minorHAnsi" w:hAnsiTheme="minorHAnsi"/>
          <w:b/>
        </w:rPr>
        <w:t xml:space="preserve"> </w:t>
      </w:r>
      <w:r w:rsidRPr="00124093">
        <w:rPr>
          <w:rFonts w:asciiTheme="minorHAnsi" w:hAnsiTheme="minorHAnsi"/>
          <w:b/>
        </w:rPr>
        <w:t>slot</w:t>
      </w:r>
      <w:r w:rsidRPr="00124093">
        <w:rPr>
          <w:rFonts w:asciiTheme="minorHAnsi" w:hAnsiTheme="minorHAnsi"/>
        </w:rPr>
        <w:t>:</w:t>
      </w:r>
      <w:r w:rsidRPr="00124093">
        <w:rPr>
          <w:rFonts w:asciiTheme="minorHAnsi" w:hAnsiTheme="minorHAnsi"/>
          <w:b/>
        </w:rPr>
        <w:t xml:space="preserve"> </w:t>
      </w:r>
      <w:r w:rsidRPr="00124093">
        <w:rPr>
          <w:rFonts w:asciiTheme="minorHAnsi" w:hAnsiTheme="minorHAnsi"/>
        </w:rPr>
        <w:t>A pool-type of fishway built within a channel</w:t>
      </w:r>
      <w:r w:rsidR="005935E6">
        <w:rPr>
          <w:rFonts w:asciiTheme="minorHAnsi" w:hAnsiTheme="minorHAnsi"/>
        </w:rPr>
        <w:t>,</w:t>
      </w:r>
      <w:r w:rsidRPr="00124093">
        <w:rPr>
          <w:rFonts w:asciiTheme="minorHAnsi" w:hAnsiTheme="minorHAnsi"/>
        </w:rPr>
        <w:t xml:space="preserve"> where water flows from one pool to the next through a full depth vertical</w:t>
      </w:r>
      <w:r w:rsidR="005935E6">
        <w:rPr>
          <w:rFonts w:asciiTheme="minorHAnsi" w:hAnsiTheme="minorHAnsi"/>
        </w:rPr>
        <w:t xml:space="preserve"> </w:t>
      </w:r>
      <w:r w:rsidRPr="00124093">
        <w:rPr>
          <w:rFonts w:asciiTheme="minorHAnsi" w:hAnsiTheme="minorHAnsi"/>
        </w:rPr>
        <w:t>slot</w:t>
      </w:r>
      <w:r w:rsidR="005935E6">
        <w:rPr>
          <w:rFonts w:asciiTheme="minorHAnsi" w:hAnsiTheme="minorHAnsi"/>
        </w:rPr>
        <w:t>.</w:t>
      </w:r>
    </w:p>
    <w:p w14:paraId="260C1FB9" w14:textId="489F50C9" w:rsidR="007666C7" w:rsidRPr="00124093" w:rsidRDefault="007666C7" w:rsidP="00124093">
      <w:pPr>
        <w:spacing w:after="113" w:line="240" w:lineRule="atLeast"/>
        <w:rPr>
          <w:rFonts w:asciiTheme="minorHAnsi" w:hAnsiTheme="minorHAnsi"/>
        </w:rPr>
      </w:pPr>
      <w:r w:rsidRPr="00124093">
        <w:rPr>
          <w:rFonts w:asciiTheme="minorHAnsi" w:hAnsiTheme="minorHAnsi"/>
          <w:b/>
        </w:rPr>
        <w:t>Water velocity</w:t>
      </w:r>
      <w:r w:rsidRPr="00124093">
        <w:rPr>
          <w:rFonts w:asciiTheme="minorHAnsi" w:hAnsiTheme="minorHAnsi"/>
        </w:rPr>
        <w:t>: the speed of water relative to ground speed</w:t>
      </w:r>
      <w:r w:rsidR="005935E6">
        <w:rPr>
          <w:rFonts w:asciiTheme="minorHAnsi" w:hAnsiTheme="minorHAnsi"/>
        </w:rPr>
        <w:t>.</w:t>
      </w:r>
    </w:p>
    <w:p w14:paraId="71B1FFC7" w14:textId="77777777" w:rsidR="007666C7" w:rsidRPr="00124093" w:rsidRDefault="007666C7" w:rsidP="007666C7">
      <w:pPr>
        <w:rPr>
          <w:rFonts w:asciiTheme="minorHAnsi" w:hAnsiTheme="minorHAnsi" w:cs="Arial"/>
          <w:b/>
          <w:bCs/>
          <w:kern w:val="32"/>
          <w:sz w:val="28"/>
          <w:szCs w:val="32"/>
        </w:rPr>
      </w:pPr>
      <w:r w:rsidRPr="00124093">
        <w:rPr>
          <w:rFonts w:asciiTheme="minorHAnsi" w:hAnsiTheme="minorHAnsi"/>
        </w:rPr>
        <w:t xml:space="preserve"> </w:t>
      </w:r>
      <w:r w:rsidRPr="00124093">
        <w:rPr>
          <w:rFonts w:asciiTheme="minorHAnsi" w:hAnsiTheme="minorHAnsi"/>
        </w:rPr>
        <w:br w:type="page"/>
      </w:r>
    </w:p>
    <w:p w14:paraId="54AE7977" w14:textId="0395017C" w:rsidR="007666C7" w:rsidRPr="00124093" w:rsidRDefault="004708AC" w:rsidP="00124093">
      <w:pPr>
        <w:rPr>
          <w:rFonts w:ascii="Calibri" w:hAnsi="Calibri" w:cs="Arial"/>
          <w:color w:val="228591"/>
          <w:sz w:val="40"/>
        </w:rPr>
      </w:pPr>
      <w:bookmarkStart w:id="120" w:name="_Toc407186997"/>
      <w:bookmarkStart w:id="121" w:name="_Toc415651724"/>
      <w:r>
        <w:rPr>
          <w:rFonts w:ascii="Calibri" w:hAnsi="Calibri" w:cs="Arial"/>
          <w:b/>
          <w:bCs/>
          <w:color w:val="228591"/>
          <w:sz w:val="40"/>
        </w:rPr>
        <w:lastRenderedPageBreak/>
        <w:t>7</w:t>
      </w:r>
      <w:r>
        <w:rPr>
          <w:rFonts w:ascii="Calibri" w:hAnsi="Calibri" w:cs="Arial"/>
          <w:b/>
          <w:bCs/>
          <w:color w:val="228591"/>
          <w:sz w:val="40"/>
        </w:rPr>
        <w:tab/>
      </w:r>
      <w:r w:rsidR="007666C7" w:rsidRPr="00124093">
        <w:rPr>
          <w:rFonts w:ascii="Calibri" w:hAnsi="Calibri" w:cs="Arial"/>
          <w:b/>
          <w:bCs/>
          <w:color w:val="228591"/>
          <w:sz w:val="40"/>
        </w:rPr>
        <w:t>References</w:t>
      </w:r>
      <w:bookmarkEnd w:id="120"/>
      <w:bookmarkEnd w:id="121"/>
    </w:p>
    <w:p w14:paraId="6D5B8CA0" w14:textId="77777777" w:rsidR="00F751C9" w:rsidRPr="00EF1FBA" w:rsidRDefault="00F751C9" w:rsidP="00F751C9">
      <w:pPr>
        <w:spacing w:after="113" w:line="240" w:lineRule="atLeast"/>
        <w:rPr>
          <w:rFonts w:asciiTheme="minorHAnsi" w:hAnsiTheme="minorHAnsi"/>
        </w:rPr>
      </w:pPr>
    </w:p>
    <w:p w14:paraId="4476B3F4" w14:textId="1090277B"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Barrett, J</w:t>
      </w:r>
      <w:r w:rsidR="00107628" w:rsidRPr="004723ED">
        <w:rPr>
          <w:rFonts w:asciiTheme="minorHAnsi" w:hAnsiTheme="minorHAnsi"/>
        </w:rPr>
        <w:t>.</w:t>
      </w:r>
      <w:r w:rsidRPr="00124093">
        <w:rPr>
          <w:rFonts w:asciiTheme="minorHAnsi" w:hAnsiTheme="minorHAnsi"/>
        </w:rPr>
        <w:t xml:space="preserve"> and Mallen-Cooper, M. (2006). The Murray River's ‘Sea to Hume Dam’ fish passage program: </w:t>
      </w:r>
      <w:r w:rsidR="00375B67" w:rsidRPr="004723ED">
        <w:rPr>
          <w:rFonts w:asciiTheme="minorHAnsi" w:hAnsiTheme="minorHAnsi"/>
        </w:rPr>
        <w:t xml:space="preserve">progress </w:t>
      </w:r>
      <w:r w:rsidRPr="00124093">
        <w:rPr>
          <w:rFonts w:asciiTheme="minorHAnsi" w:hAnsiTheme="minorHAnsi"/>
        </w:rPr>
        <w:t xml:space="preserve">to date and lessons learned. </w:t>
      </w:r>
      <w:r w:rsidRPr="00124093">
        <w:rPr>
          <w:rFonts w:asciiTheme="minorHAnsi" w:hAnsiTheme="minorHAnsi"/>
          <w:i/>
        </w:rPr>
        <w:t xml:space="preserve">Ecological Management </w:t>
      </w:r>
      <w:r w:rsidR="00210EAA" w:rsidRPr="00124093">
        <w:rPr>
          <w:rFonts w:asciiTheme="minorHAnsi" w:hAnsiTheme="minorHAnsi"/>
          <w:i/>
        </w:rPr>
        <w:t>and</w:t>
      </w:r>
      <w:r w:rsidRPr="00124093">
        <w:rPr>
          <w:rFonts w:asciiTheme="minorHAnsi" w:hAnsiTheme="minorHAnsi"/>
          <w:i/>
        </w:rPr>
        <w:t xml:space="preserve"> Restoration</w:t>
      </w:r>
      <w:r w:rsidRPr="00124093">
        <w:rPr>
          <w:rFonts w:asciiTheme="minorHAnsi" w:hAnsiTheme="minorHAnsi"/>
        </w:rPr>
        <w:t xml:space="preserve"> </w:t>
      </w:r>
      <w:r w:rsidRPr="00124093">
        <w:rPr>
          <w:rFonts w:asciiTheme="minorHAnsi" w:hAnsiTheme="minorHAnsi"/>
          <w:b/>
        </w:rPr>
        <w:t>7</w:t>
      </w:r>
      <w:r w:rsidR="00375B67" w:rsidRPr="00124093">
        <w:rPr>
          <w:rFonts w:asciiTheme="minorHAnsi" w:hAnsiTheme="minorHAnsi"/>
          <w:b/>
        </w:rPr>
        <w:t>(</w:t>
      </w:r>
      <w:r w:rsidRPr="00124093">
        <w:rPr>
          <w:rFonts w:asciiTheme="minorHAnsi" w:hAnsiTheme="minorHAnsi"/>
          <w:b/>
        </w:rPr>
        <w:t>3</w:t>
      </w:r>
      <w:r w:rsidR="00375B67" w:rsidRPr="00124093">
        <w:rPr>
          <w:rFonts w:asciiTheme="minorHAnsi" w:hAnsiTheme="minorHAnsi"/>
          <w:b/>
        </w:rPr>
        <w:t>)</w:t>
      </w:r>
      <w:r w:rsidRPr="00124093">
        <w:rPr>
          <w:rFonts w:asciiTheme="minorHAnsi" w:hAnsiTheme="minorHAnsi"/>
        </w:rPr>
        <w:t>, 173–183.</w:t>
      </w:r>
    </w:p>
    <w:p w14:paraId="7E1B2E4C" w14:textId="590E6161"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Baumgartner, L.J. (2006).</w:t>
      </w:r>
      <w:r w:rsidR="00AC2616" w:rsidRPr="00124093">
        <w:rPr>
          <w:rFonts w:asciiTheme="minorHAnsi" w:hAnsiTheme="minorHAnsi"/>
        </w:rPr>
        <w:t xml:space="preserve"> </w:t>
      </w:r>
      <w:r w:rsidRPr="00124093">
        <w:rPr>
          <w:rFonts w:asciiTheme="minorHAnsi" w:hAnsiTheme="minorHAnsi"/>
          <w:i/>
        </w:rPr>
        <w:t xml:space="preserve">A </w:t>
      </w:r>
      <w:r w:rsidR="00123116" w:rsidRPr="00124093">
        <w:rPr>
          <w:rFonts w:asciiTheme="minorHAnsi" w:hAnsiTheme="minorHAnsi"/>
          <w:i/>
        </w:rPr>
        <w:t>preliminary assessment of fish passage through</w:t>
      </w:r>
      <w:r w:rsidR="00A175D1" w:rsidRPr="00124093">
        <w:rPr>
          <w:rFonts w:asciiTheme="minorHAnsi" w:hAnsiTheme="minorHAnsi"/>
          <w:i/>
        </w:rPr>
        <w:t xml:space="preserve"> </w:t>
      </w:r>
      <w:r w:rsidRPr="00124093">
        <w:rPr>
          <w:rFonts w:asciiTheme="minorHAnsi" w:hAnsiTheme="minorHAnsi"/>
          <w:i/>
        </w:rPr>
        <w:t xml:space="preserve">a Denil </w:t>
      </w:r>
      <w:r w:rsidR="00123116" w:rsidRPr="00124093">
        <w:rPr>
          <w:rFonts w:asciiTheme="minorHAnsi" w:hAnsiTheme="minorHAnsi"/>
          <w:i/>
        </w:rPr>
        <w:t>f</w:t>
      </w:r>
      <w:r w:rsidR="00A175D1" w:rsidRPr="00124093">
        <w:rPr>
          <w:rFonts w:asciiTheme="minorHAnsi" w:hAnsiTheme="minorHAnsi"/>
          <w:i/>
        </w:rPr>
        <w:t xml:space="preserve">ishway </w:t>
      </w:r>
      <w:r w:rsidRPr="00124093">
        <w:rPr>
          <w:rFonts w:asciiTheme="minorHAnsi" w:hAnsiTheme="minorHAnsi"/>
          <w:i/>
        </w:rPr>
        <w:t>on the Edward River, Australia</w:t>
      </w:r>
      <w:r w:rsidRPr="00124093">
        <w:rPr>
          <w:rFonts w:asciiTheme="minorHAnsi" w:hAnsiTheme="minorHAnsi"/>
        </w:rPr>
        <w:t>. New South Wales Department of Primary Industries report to MDBA.</w:t>
      </w:r>
      <w:r w:rsidR="00375B67" w:rsidRPr="004723ED">
        <w:rPr>
          <w:rFonts w:asciiTheme="minorHAnsi" w:hAnsiTheme="minorHAnsi"/>
        </w:rPr>
        <w:t xml:space="preserve"> MDBC Project No. MD524. 23 pp.</w:t>
      </w:r>
    </w:p>
    <w:p w14:paraId="14A8D4CD" w14:textId="19289058" w:rsidR="007F1419" w:rsidRPr="004723ED" w:rsidRDefault="007F1419" w:rsidP="007F1419">
      <w:pPr>
        <w:spacing w:after="113" w:line="240" w:lineRule="atLeast"/>
        <w:ind w:left="709" w:hanging="709"/>
        <w:rPr>
          <w:rFonts w:asciiTheme="minorHAnsi" w:hAnsiTheme="minorHAnsi"/>
        </w:rPr>
      </w:pPr>
      <w:r w:rsidRPr="004723ED">
        <w:rPr>
          <w:rFonts w:asciiTheme="minorHAnsi" w:hAnsiTheme="minorHAnsi"/>
        </w:rPr>
        <w:t xml:space="preserve">Baumgartner, L.J., Boys, C.A., Stuart, I.G. and Zampatti, B.P. (2010). Evaluating migratory fish behaviour and fishway performance: testing a combined assessment methodology. </w:t>
      </w:r>
      <w:r w:rsidRPr="00124093">
        <w:rPr>
          <w:rFonts w:asciiTheme="minorHAnsi" w:hAnsiTheme="minorHAnsi"/>
          <w:i/>
        </w:rPr>
        <w:t>Australian Journal of Zoology</w:t>
      </w:r>
      <w:r w:rsidRPr="004723ED">
        <w:rPr>
          <w:rFonts w:asciiTheme="minorHAnsi" w:hAnsiTheme="minorHAnsi"/>
        </w:rPr>
        <w:t xml:space="preserve"> </w:t>
      </w:r>
      <w:r w:rsidRPr="00124093">
        <w:rPr>
          <w:rFonts w:asciiTheme="minorHAnsi" w:hAnsiTheme="minorHAnsi"/>
          <w:b/>
        </w:rPr>
        <w:t>58</w:t>
      </w:r>
      <w:r w:rsidRPr="004723ED">
        <w:rPr>
          <w:rFonts w:asciiTheme="minorHAnsi" w:hAnsiTheme="minorHAnsi"/>
        </w:rPr>
        <w:t>, 154–164.</w:t>
      </w:r>
    </w:p>
    <w:p w14:paraId="73CC1085" w14:textId="3792D6A6"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Baumgartner, L.J. and Harris, J.H. (2007).</w:t>
      </w:r>
      <w:r w:rsidR="00AC2616" w:rsidRPr="00124093">
        <w:rPr>
          <w:rFonts w:asciiTheme="minorHAnsi" w:hAnsiTheme="minorHAnsi"/>
        </w:rPr>
        <w:t xml:space="preserve"> </w:t>
      </w:r>
      <w:r w:rsidRPr="00124093">
        <w:rPr>
          <w:rFonts w:asciiTheme="minorHAnsi" w:hAnsiTheme="minorHAnsi"/>
        </w:rPr>
        <w:t>Passage of non-salmonid fish through a Deelder lock on a lowland river.</w:t>
      </w:r>
      <w:r w:rsidR="00AC2616" w:rsidRPr="00124093">
        <w:rPr>
          <w:rFonts w:asciiTheme="minorHAnsi" w:hAnsiTheme="minorHAnsi"/>
        </w:rPr>
        <w:t xml:space="preserve"> </w:t>
      </w:r>
      <w:r w:rsidRPr="00124093">
        <w:rPr>
          <w:rFonts w:asciiTheme="minorHAnsi" w:hAnsiTheme="minorHAnsi"/>
          <w:i/>
        </w:rPr>
        <w:t>River Research and Applications</w:t>
      </w:r>
      <w:r w:rsidRPr="00124093">
        <w:rPr>
          <w:rFonts w:asciiTheme="minorHAnsi" w:hAnsiTheme="minorHAnsi"/>
        </w:rPr>
        <w:t xml:space="preserve"> </w:t>
      </w:r>
      <w:r w:rsidRPr="00124093">
        <w:rPr>
          <w:rFonts w:asciiTheme="minorHAnsi" w:hAnsiTheme="minorHAnsi"/>
          <w:b/>
        </w:rPr>
        <w:t>23</w:t>
      </w:r>
      <w:r w:rsidRPr="00124093">
        <w:rPr>
          <w:rFonts w:asciiTheme="minorHAnsi" w:hAnsiTheme="minorHAnsi"/>
        </w:rPr>
        <w:t>, 105</w:t>
      </w:r>
      <w:r w:rsidR="004C25D5" w:rsidRPr="00124093">
        <w:rPr>
          <w:rFonts w:asciiTheme="minorHAnsi" w:hAnsiTheme="minorHAnsi"/>
        </w:rPr>
        <w:t>8–1</w:t>
      </w:r>
      <w:r w:rsidRPr="00124093">
        <w:rPr>
          <w:rFonts w:asciiTheme="minorHAnsi" w:hAnsiTheme="minorHAnsi"/>
        </w:rPr>
        <w:t>069.</w:t>
      </w:r>
    </w:p>
    <w:p w14:paraId="2AB4EAF1" w14:textId="14121E1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Baumgartner, L.</w:t>
      </w:r>
      <w:r w:rsidR="007F1419" w:rsidRPr="004723ED">
        <w:rPr>
          <w:rFonts w:asciiTheme="minorHAnsi" w:hAnsiTheme="minorHAnsi"/>
        </w:rPr>
        <w:t>J.</w:t>
      </w:r>
      <w:r w:rsidRPr="00124093">
        <w:rPr>
          <w:rFonts w:asciiTheme="minorHAnsi" w:hAnsiTheme="minorHAnsi"/>
        </w:rPr>
        <w:t>, Reynoldson, N. and Gilligan, D.</w:t>
      </w:r>
      <w:r w:rsidR="007F1419" w:rsidRPr="004723ED">
        <w:rPr>
          <w:rFonts w:asciiTheme="minorHAnsi" w:hAnsiTheme="minorHAnsi"/>
        </w:rPr>
        <w:t>M.</w:t>
      </w:r>
      <w:r w:rsidRPr="00124093">
        <w:rPr>
          <w:rFonts w:asciiTheme="minorHAnsi" w:hAnsiTheme="minorHAnsi"/>
        </w:rPr>
        <w:t xml:space="preserve"> (2006). Mortality of larval Murray </w:t>
      </w:r>
      <w:r w:rsidR="007F1419" w:rsidRPr="004723ED">
        <w:rPr>
          <w:rFonts w:asciiTheme="minorHAnsi" w:hAnsiTheme="minorHAnsi"/>
        </w:rPr>
        <w:t>c</w:t>
      </w:r>
      <w:r w:rsidR="007F1419" w:rsidRPr="00124093">
        <w:rPr>
          <w:rFonts w:asciiTheme="minorHAnsi" w:hAnsiTheme="minorHAnsi"/>
        </w:rPr>
        <w:t xml:space="preserve">od </w:t>
      </w:r>
      <w:r w:rsidRPr="00124093">
        <w:rPr>
          <w:rFonts w:asciiTheme="minorHAnsi" w:hAnsiTheme="minorHAnsi"/>
        </w:rPr>
        <w:t>(</w:t>
      </w:r>
      <w:r w:rsidRPr="00124093">
        <w:rPr>
          <w:rFonts w:asciiTheme="minorHAnsi" w:hAnsiTheme="minorHAnsi"/>
          <w:i/>
        </w:rPr>
        <w:t>Maccullochella peelii peelii</w:t>
      </w:r>
      <w:r w:rsidRPr="00124093">
        <w:rPr>
          <w:rFonts w:asciiTheme="minorHAnsi" w:hAnsiTheme="minorHAnsi"/>
        </w:rPr>
        <w:t>) and golden perch (</w:t>
      </w:r>
      <w:r w:rsidRPr="00124093">
        <w:rPr>
          <w:rFonts w:asciiTheme="minorHAnsi" w:hAnsiTheme="minorHAnsi"/>
          <w:i/>
        </w:rPr>
        <w:t>Macquaria ambigua</w:t>
      </w:r>
      <w:r w:rsidRPr="00124093">
        <w:rPr>
          <w:rFonts w:asciiTheme="minorHAnsi" w:hAnsiTheme="minorHAnsi"/>
        </w:rPr>
        <w:t xml:space="preserve">) associated with passage through two types of low-head weirs. </w:t>
      </w:r>
      <w:r w:rsidRPr="00124093">
        <w:rPr>
          <w:rFonts w:asciiTheme="minorHAnsi" w:hAnsiTheme="minorHAnsi"/>
          <w:i/>
        </w:rPr>
        <w:t>Marine and Freshwater Research</w:t>
      </w:r>
      <w:r w:rsidRPr="00124093">
        <w:rPr>
          <w:rFonts w:asciiTheme="minorHAnsi" w:hAnsiTheme="minorHAnsi"/>
        </w:rPr>
        <w:t xml:space="preserve"> </w:t>
      </w:r>
      <w:r w:rsidRPr="00124093">
        <w:rPr>
          <w:rFonts w:asciiTheme="minorHAnsi" w:hAnsiTheme="minorHAnsi"/>
          <w:b/>
        </w:rPr>
        <w:t>57(2)</w:t>
      </w:r>
      <w:r w:rsidR="007F1419" w:rsidRPr="00124093">
        <w:rPr>
          <w:rFonts w:asciiTheme="minorHAnsi" w:hAnsiTheme="minorHAnsi"/>
        </w:rPr>
        <w:t>,</w:t>
      </w:r>
      <w:r w:rsidRPr="00124093">
        <w:rPr>
          <w:rFonts w:asciiTheme="minorHAnsi" w:hAnsiTheme="minorHAnsi"/>
        </w:rPr>
        <w:t xml:space="preserve"> 187–191</w:t>
      </w:r>
      <w:r w:rsidR="00AC2616" w:rsidRPr="00124093">
        <w:rPr>
          <w:rFonts w:asciiTheme="minorHAnsi" w:hAnsiTheme="minorHAnsi"/>
        </w:rPr>
        <w:t xml:space="preserve"> </w:t>
      </w:r>
      <w:hyperlink r:id="rId82" w:history="1">
        <w:r w:rsidRPr="00124093">
          <w:rPr>
            <w:rStyle w:val="Hyperlink"/>
            <w:rFonts w:asciiTheme="minorHAnsi" w:hAnsiTheme="minorHAnsi"/>
          </w:rPr>
          <w:t>http://dx.doi.org/10.1071/MF05098</w:t>
        </w:r>
      </w:hyperlink>
      <w:r w:rsidRPr="00124093">
        <w:rPr>
          <w:rFonts w:asciiTheme="minorHAnsi" w:hAnsiTheme="minorHAnsi"/>
        </w:rPr>
        <w:t>.</w:t>
      </w:r>
    </w:p>
    <w:p w14:paraId="6A9A79D5" w14:textId="02B518C3"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Baumgartner, L., Zampatti, B., Jones, M., Stuart, I. and Mallen-Cooper, M. (2014). Fish passage in the </w:t>
      </w:r>
      <w:r w:rsidR="002B0182" w:rsidRPr="004723ED">
        <w:rPr>
          <w:rFonts w:asciiTheme="minorHAnsi" w:hAnsiTheme="minorHAnsi"/>
        </w:rPr>
        <w:t>Murray–Darling</w:t>
      </w:r>
      <w:r w:rsidRPr="00124093">
        <w:rPr>
          <w:rFonts w:asciiTheme="minorHAnsi" w:hAnsiTheme="minorHAnsi"/>
        </w:rPr>
        <w:t xml:space="preserve"> Basin, Australia: </w:t>
      </w:r>
      <w:r w:rsidR="00375B67" w:rsidRPr="004723ED">
        <w:rPr>
          <w:rFonts w:asciiTheme="minorHAnsi" w:hAnsiTheme="minorHAnsi"/>
        </w:rPr>
        <w:t xml:space="preserve">not </w:t>
      </w:r>
      <w:r w:rsidRPr="00124093">
        <w:rPr>
          <w:rFonts w:asciiTheme="minorHAnsi" w:hAnsiTheme="minorHAnsi"/>
        </w:rPr>
        <w:t xml:space="preserve">just an upstream battle. </w:t>
      </w:r>
      <w:r w:rsidRPr="00124093">
        <w:rPr>
          <w:rFonts w:asciiTheme="minorHAnsi" w:hAnsiTheme="minorHAnsi"/>
          <w:i/>
        </w:rPr>
        <w:t>Ecological Management and Restoration</w:t>
      </w:r>
      <w:r w:rsidRPr="00124093">
        <w:rPr>
          <w:rFonts w:asciiTheme="minorHAnsi" w:hAnsiTheme="minorHAnsi"/>
        </w:rPr>
        <w:t xml:space="preserve"> </w:t>
      </w:r>
      <w:r w:rsidRPr="00124093">
        <w:rPr>
          <w:rFonts w:asciiTheme="minorHAnsi" w:hAnsiTheme="minorHAnsi"/>
          <w:b/>
        </w:rPr>
        <w:t>15</w:t>
      </w:r>
      <w:r w:rsidR="00375B67" w:rsidRPr="00124093">
        <w:rPr>
          <w:rFonts w:asciiTheme="minorHAnsi" w:hAnsiTheme="minorHAnsi"/>
          <w:b/>
        </w:rPr>
        <w:t>(</w:t>
      </w:r>
      <w:r w:rsidRPr="00124093">
        <w:rPr>
          <w:rFonts w:asciiTheme="minorHAnsi" w:hAnsiTheme="minorHAnsi"/>
          <w:b/>
        </w:rPr>
        <w:t>S1</w:t>
      </w:r>
      <w:r w:rsidR="00375B67" w:rsidRPr="00124093">
        <w:rPr>
          <w:rFonts w:asciiTheme="minorHAnsi" w:hAnsiTheme="minorHAnsi"/>
          <w:b/>
        </w:rPr>
        <w:t>)</w:t>
      </w:r>
      <w:r w:rsidR="00375B67" w:rsidRPr="004723ED">
        <w:rPr>
          <w:rFonts w:asciiTheme="minorHAnsi" w:hAnsiTheme="minorHAnsi"/>
        </w:rPr>
        <w:t>, 28–39.</w:t>
      </w:r>
    </w:p>
    <w:p w14:paraId="4340CEE6" w14:textId="6F4BD1B0"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Bowman</w:t>
      </w:r>
      <w:r w:rsidR="00107628" w:rsidRPr="004723ED">
        <w:rPr>
          <w:rFonts w:asciiTheme="minorHAnsi" w:hAnsiTheme="minorHAnsi"/>
        </w:rPr>
        <w:t>.</w:t>
      </w:r>
      <w:r w:rsidRPr="00124093">
        <w:rPr>
          <w:rFonts w:asciiTheme="minorHAnsi" w:hAnsiTheme="minorHAnsi"/>
        </w:rPr>
        <w:t xml:space="preserve"> M.B. </w:t>
      </w:r>
      <w:r w:rsidR="00107628" w:rsidRPr="004723ED">
        <w:rPr>
          <w:rFonts w:asciiTheme="minorHAnsi" w:hAnsiTheme="minorHAnsi"/>
        </w:rPr>
        <w:t>(</w:t>
      </w:r>
      <w:r w:rsidRPr="00124093">
        <w:rPr>
          <w:rFonts w:asciiTheme="minorHAnsi" w:hAnsiTheme="minorHAnsi"/>
        </w:rPr>
        <w:t>2002</w:t>
      </w:r>
      <w:r w:rsidR="00107628" w:rsidRPr="004723ED">
        <w:rPr>
          <w:rFonts w:asciiTheme="minorHAnsi" w:hAnsiTheme="minorHAnsi"/>
        </w:rPr>
        <w:t>)</w:t>
      </w:r>
      <w:r w:rsidRPr="00124093">
        <w:rPr>
          <w:rFonts w:asciiTheme="minorHAnsi" w:hAnsiTheme="minorHAnsi"/>
        </w:rPr>
        <w:t xml:space="preserve">. Legal perspectives on dam removal. </w:t>
      </w:r>
      <w:r w:rsidRPr="00124093">
        <w:rPr>
          <w:rFonts w:asciiTheme="minorHAnsi" w:hAnsiTheme="minorHAnsi"/>
          <w:i/>
        </w:rPr>
        <w:t>BioScience</w:t>
      </w:r>
      <w:r w:rsidRPr="00124093">
        <w:rPr>
          <w:rFonts w:asciiTheme="minorHAnsi" w:hAnsiTheme="minorHAnsi"/>
        </w:rPr>
        <w:t xml:space="preserve"> </w:t>
      </w:r>
      <w:r w:rsidRPr="00124093">
        <w:rPr>
          <w:rFonts w:asciiTheme="minorHAnsi" w:hAnsiTheme="minorHAnsi"/>
          <w:b/>
        </w:rPr>
        <w:t>52</w:t>
      </w:r>
      <w:r w:rsidR="00375B67" w:rsidRPr="004723ED">
        <w:rPr>
          <w:rFonts w:asciiTheme="minorHAnsi" w:hAnsiTheme="minorHAnsi"/>
        </w:rPr>
        <w:t xml:space="preserve">, </w:t>
      </w:r>
      <w:r w:rsidRPr="00124093">
        <w:rPr>
          <w:rFonts w:asciiTheme="minorHAnsi" w:hAnsiTheme="minorHAnsi"/>
        </w:rPr>
        <w:t>739–747.</w:t>
      </w:r>
    </w:p>
    <w:p w14:paraId="583AF6B0" w14:textId="4C1F5699"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Broadhurst, B.T., Ebner, B.C. and Clear, R.C. (2012). A rock-ramp fishway expands nursery grounds of the endangered Macquarie perch (</w:t>
      </w:r>
      <w:r w:rsidRPr="00124093">
        <w:rPr>
          <w:rFonts w:asciiTheme="minorHAnsi" w:hAnsiTheme="minorHAnsi"/>
          <w:i/>
        </w:rPr>
        <w:t>Macquaria australasica</w:t>
      </w:r>
      <w:r w:rsidRPr="00124093">
        <w:rPr>
          <w:rFonts w:asciiTheme="minorHAnsi" w:hAnsiTheme="minorHAnsi"/>
        </w:rPr>
        <w:t xml:space="preserve">). </w:t>
      </w:r>
      <w:r w:rsidRPr="00124093">
        <w:rPr>
          <w:rFonts w:asciiTheme="minorHAnsi" w:hAnsiTheme="minorHAnsi"/>
          <w:i/>
        </w:rPr>
        <w:t>Australian Journal of Zoology</w:t>
      </w:r>
      <w:r w:rsidRPr="00124093">
        <w:rPr>
          <w:rFonts w:asciiTheme="minorHAnsi" w:hAnsiTheme="minorHAnsi"/>
        </w:rPr>
        <w:t xml:space="preserve"> </w:t>
      </w:r>
      <w:r w:rsidRPr="00124093">
        <w:rPr>
          <w:rFonts w:asciiTheme="minorHAnsi" w:hAnsiTheme="minorHAnsi"/>
          <w:b/>
        </w:rPr>
        <w:t>60</w:t>
      </w:r>
      <w:r w:rsidRPr="00124093">
        <w:rPr>
          <w:rFonts w:asciiTheme="minorHAnsi" w:hAnsiTheme="minorHAnsi"/>
        </w:rPr>
        <w:t>, 91–100. http://dx.doi.org/10.1071/ZO12002</w:t>
      </w:r>
    </w:p>
    <w:p w14:paraId="58D444AA" w14:textId="5E7959D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Cadwallader</w:t>
      </w:r>
      <w:r w:rsidR="007F1419" w:rsidRPr="004723ED">
        <w:rPr>
          <w:rFonts w:asciiTheme="minorHAnsi" w:hAnsiTheme="minorHAnsi"/>
        </w:rPr>
        <w:t>,</w:t>
      </w:r>
      <w:r w:rsidRPr="00124093">
        <w:rPr>
          <w:rFonts w:asciiTheme="minorHAnsi" w:hAnsiTheme="minorHAnsi"/>
        </w:rPr>
        <w:t xml:space="preserve"> P. </w:t>
      </w:r>
      <w:r w:rsidR="00107628" w:rsidRPr="004723ED">
        <w:rPr>
          <w:rFonts w:asciiTheme="minorHAnsi" w:hAnsiTheme="minorHAnsi"/>
        </w:rPr>
        <w:t>(</w:t>
      </w:r>
      <w:r w:rsidRPr="00124093">
        <w:rPr>
          <w:rFonts w:asciiTheme="minorHAnsi" w:hAnsiTheme="minorHAnsi"/>
        </w:rPr>
        <w:t>1977</w:t>
      </w:r>
      <w:r w:rsidR="00107628" w:rsidRPr="004723ED">
        <w:rPr>
          <w:rFonts w:asciiTheme="minorHAnsi" w:hAnsiTheme="minorHAnsi"/>
        </w:rPr>
        <w:t>)</w:t>
      </w:r>
      <w:r w:rsidRPr="00124093">
        <w:rPr>
          <w:rFonts w:asciiTheme="minorHAnsi" w:hAnsiTheme="minorHAnsi"/>
        </w:rPr>
        <w:t xml:space="preserve">. </w:t>
      </w:r>
      <w:r w:rsidRPr="00124093">
        <w:rPr>
          <w:rFonts w:asciiTheme="minorHAnsi" w:hAnsiTheme="minorHAnsi"/>
          <w:i/>
        </w:rPr>
        <w:t>J. O. Langtry’s 194</w:t>
      </w:r>
      <w:r w:rsidR="004C25D5" w:rsidRPr="00124093">
        <w:rPr>
          <w:rFonts w:asciiTheme="minorHAnsi" w:hAnsiTheme="minorHAnsi"/>
          <w:i/>
        </w:rPr>
        <w:t>9–5</w:t>
      </w:r>
      <w:r w:rsidRPr="00124093">
        <w:rPr>
          <w:rFonts w:asciiTheme="minorHAnsi" w:hAnsiTheme="minorHAnsi"/>
          <w:i/>
        </w:rPr>
        <w:t xml:space="preserve">0 Murray River </w:t>
      </w:r>
      <w:r w:rsidR="00123116" w:rsidRPr="00124093">
        <w:rPr>
          <w:rFonts w:asciiTheme="minorHAnsi" w:hAnsiTheme="minorHAnsi"/>
          <w:i/>
        </w:rPr>
        <w:t>i</w:t>
      </w:r>
      <w:r w:rsidR="00375B67" w:rsidRPr="00124093">
        <w:rPr>
          <w:rFonts w:asciiTheme="minorHAnsi" w:hAnsiTheme="minorHAnsi"/>
          <w:i/>
        </w:rPr>
        <w:t>nvestigations</w:t>
      </w:r>
      <w:r w:rsidRPr="00124093">
        <w:rPr>
          <w:rFonts w:asciiTheme="minorHAnsi" w:hAnsiTheme="minorHAnsi"/>
        </w:rPr>
        <w:t>. Fisheries and Wildlife Paper</w:t>
      </w:r>
      <w:r w:rsidR="00375B67" w:rsidRPr="00124093">
        <w:rPr>
          <w:rFonts w:asciiTheme="minorHAnsi" w:hAnsiTheme="minorHAnsi"/>
        </w:rPr>
        <w:t xml:space="preserve"> </w:t>
      </w:r>
      <w:r w:rsidRPr="00124093">
        <w:rPr>
          <w:rFonts w:asciiTheme="minorHAnsi" w:hAnsiTheme="minorHAnsi"/>
        </w:rPr>
        <w:t>No. 13. 70 pp.</w:t>
      </w:r>
    </w:p>
    <w:p w14:paraId="625B16A8" w14:textId="1EDDCAC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Clay, C.H. (1995</w:t>
      </w:r>
      <w:r w:rsidR="00107628" w:rsidRPr="00124093">
        <w:rPr>
          <w:rFonts w:asciiTheme="minorHAnsi" w:hAnsiTheme="minorHAnsi"/>
        </w:rPr>
        <w:t xml:space="preserve">). </w:t>
      </w:r>
      <w:r w:rsidRPr="00124093">
        <w:rPr>
          <w:rFonts w:asciiTheme="minorHAnsi" w:hAnsiTheme="minorHAnsi"/>
          <w:i/>
        </w:rPr>
        <w:t xml:space="preserve">Design of </w:t>
      </w:r>
      <w:r w:rsidR="00123116" w:rsidRPr="00124093">
        <w:rPr>
          <w:rFonts w:asciiTheme="minorHAnsi" w:hAnsiTheme="minorHAnsi"/>
          <w:i/>
        </w:rPr>
        <w:t xml:space="preserve">Fishways </w:t>
      </w:r>
      <w:r w:rsidRPr="00124093">
        <w:rPr>
          <w:rFonts w:asciiTheme="minorHAnsi" w:hAnsiTheme="minorHAnsi"/>
          <w:i/>
        </w:rPr>
        <w:t xml:space="preserve">and </w:t>
      </w:r>
      <w:r w:rsidR="00123116" w:rsidRPr="00124093">
        <w:rPr>
          <w:rFonts w:asciiTheme="minorHAnsi" w:hAnsiTheme="minorHAnsi"/>
          <w:i/>
        </w:rPr>
        <w:t>Other Fish Facilities</w:t>
      </w:r>
      <w:r w:rsidR="00375B67" w:rsidRPr="00124093">
        <w:rPr>
          <w:rFonts w:asciiTheme="minorHAnsi" w:hAnsiTheme="minorHAnsi"/>
          <w:i/>
        </w:rPr>
        <w:t>,</w:t>
      </w:r>
      <w:r w:rsidR="00375B67" w:rsidRPr="004723ED">
        <w:rPr>
          <w:rFonts w:asciiTheme="minorHAnsi" w:hAnsiTheme="minorHAnsi"/>
        </w:rPr>
        <w:t xml:space="preserve"> 2nd edn</w:t>
      </w:r>
      <w:r w:rsidRPr="00124093">
        <w:rPr>
          <w:rFonts w:asciiTheme="minorHAnsi" w:hAnsiTheme="minorHAnsi"/>
        </w:rPr>
        <w:t>. Department of Fisheries of Canada, Ottawa. 301 p</w:t>
      </w:r>
      <w:r w:rsidR="00375B67" w:rsidRPr="004723ED">
        <w:rPr>
          <w:rFonts w:asciiTheme="minorHAnsi" w:hAnsiTheme="minorHAnsi"/>
        </w:rPr>
        <w:t>p</w:t>
      </w:r>
      <w:r w:rsidRPr="00124093">
        <w:rPr>
          <w:rFonts w:asciiTheme="minorHAnsi" w:hAnsiTheme="minorHAnsi"/>
        </w:rPr>
        <w:t>.</w:t>
      </w:r>
    </w:p>
    <w:p w14:paraId="5B811042" w14:textId="3E625F2A"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Close, P. and Aland, G. (2001). </w:t>
      </w:r>
      <w:r w:rsidRPr="00124093">
        <w:rPr>
          <w:rFonts w:asciiTheme="minorHAnsi" w:hAnsiTheme="minorHAnsi"/>
          <w:i/>
        </w:rPr>
        <w:t>The</w:t>
      </w:r>
      <w:r w:rsidR="00123116" w:rsidRPr="00124093">
        <w:rPr>
          <w:rFonts w:asciiTheme="minorHAnsi" w:hAnsiTheme="minorHAnsi"/>
          <w:i/>
        </w:rPr>
        <w:t xml:space="preserve"> impact of instream barriers on fish assemblages in lower reaches o</w:t>
      </w:r>
      <w:r w:rsidRPr="00124093">
        <w:rPr>
          <w:rFonts w:asciiTheme="minorHAnsi" w:hAnsiTheme="minorHAnsi"/>
          <w:i/>
        </w:rPr>
        <w:t>f the Broken River and Seven Creeks, and</w:t>
      </w:r>
      <w:r w:rsidR="00123116" w:rsidRPr="00124093">
        <w:rPr>
          <w:rFonts w:asciiTheme="minorHAnsi" w:hAnsiTheme="minorHAnsi"/>
          <w:i/>
        </w:rPr>
        <w:t xml:space="preserve"> preliminary assessment of fish passage through th</w:t>
      </w:r>
      <w:r w:rsidRPr="00124093">
        <w:rPr>
          <w:rFonts w:asciiTheme="minorHAnsi" w:hAnsiTheme="minorHAnsi"/>
          <w:i/>
        </w:rPr>
        <w:t xml:space="preserve">e Euroa Town and Lake Benalla </w:t>
      </w:r>
      <w:r w:rsidR="00123116" w:rsidRPr="00124093">
        <w:rPr>
          <w:rFonts w:asciiTheme="minorHAnsi" w:hAnsiTheme="minorHAnsi"/>
          <w:i/>
        </w:rPr>
        <w:t>fishways</w:t>
      </w:r>
      <w:r w:rsidRPr="00124093">
        <w:rPr>
          <w:rFonts w:asciiTheme="minorHAnsi" w:hAnsiTheme="minorHAnsi"/>
          <w:i/>
        </w:rPr>
        <w:t>, Victoria.</w:t>
      </w:r>
      <w:r w:rsidRPr="00124093">
        <w:rPr>
          <w:rFonts w:asciiTheme="minorHAnsi" w:hAnsiTheme="minorHAnsi"/>
        </w:rPr>
        <w:t xml:space="preserve"> Produced for Goulburn Broken Catchment Management Authority. </w:t>
      </w:r>
      <w:r w:rsidR="00A175D1" w:rsidRPr="004723ED">
        <w:rPr>
          <w:rFonts w:asciiTheme="minorHAnsi" w:hAnsiTheme="minorHAnsi"/>
        </w:rPr>
        <w:t>Technical Report prepared by Freshwater Ecology for Goulburn Broken Catchment Management Authority</w:t>
      </w:r>
      <w:r w:rsidRPr="00124093">
        <w:rPr>
          <w:rFonts w:asciiTheme="minorHAnsi" w:hAnsiTheme="minorHAnsi"/>
        </w:rPr>
        <w:t>.</w:t>
      </w:r>
    </w:p>
    <w:p w14:paraId="01599D08" w14:textId="442D80E7"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Crook, D. (2004). Is the home range concept compatible with the movements of two species of lowland river fish? </w:t>
      </w:r>
      <w:r w:rsidRPr="00124093">
        <w:rPr>
          <w:rFonts w:asciiTheme="minorHAnsi" w:hAnsiTheme="minorHAnsi"/>
          <w:i/>
        </w:rPr>
        <w:t>Journal of Animal Ecology</w:t>
      </w:r>
      <w:r w:rsidR="00087BEE" w:rsidRPr="004723ED">
        <w:rPr>
          <w:rFonts w:asciiTheme="minorHAnsi" w:hAnsiTheme="minorHAnsi"/>
        </w:rPr>
        <w:t xml:space="preserve"> </w:t>
      </w:r>
      <w:r w:rsidRPr="00124093">
        <w:rPr>
          <w:rFonts w:asciiTheme="minorHAnsi" w:hAnsiTheme="minorHAnsi"/>
          <w:b/>
        </w:rPr>
        <w:t>73</w:t>
      </w:r>
      <w:r w:rsidR="00087BEE" w:rsidRPr="004723ED">
        <w:rPr>
          <w:rFonts w:asciiTheme="minorHAnsi" w:hAnsiTheme="minorHAnsi"/>
        </w:rPr>
        <w:t xml:space="preserve">, </w:t>
      </w:r>
      <w:r w:rsidRPr="00124093">
        <w:rPr>
          <w:rFonts w:asciiTheme="minorHAnsi" w:hAnsiTheme="minorHAnsi"/>
        </w:rPr>
        <w:t>353–366.</w:t>
      </w:r>
    </w:p>
    <w:p w14:paraId="07251F95" w14:textId="77777777" w:rsidR="007F1419" w:rsidRPr="004723ED" w:rsidRDefault="007F1419" w:rsidP="007F1419">
      <w:pPr>
        <w:spacing w:after="113" w:line="240" w:lineRule="atLeast"/>
        <w:ind w:left="709" w:hanging="709"/>
        <w:rPr>
          <w:rFonts w:asciiTheme="minorHAnsi" w:hAnsiTheme="minorHAnsi"/>
        </w:rPr>
      </w:pPr>
      <w:r w:rsidRPr="004723ED">
        <w:rPr>
          <w:rFonts w:asciiTheme="minorHAnsi" w:hAnsiTheme="minorHAnsi"/>
        </w:rPr>
        <w:t>Crook, D.A., Koster, W.M., Macdonald, J.I., Nicol, S.J., Belcher, C.A., Dawson, D.R., O’Mahony, J., Lovett, D., Walker, A. and Bannam, L. (2010). Anadromous migrations by female tupong (</w:t>
      </w:r>
      <w:r w:rsidRPr="00124093">
        <w:rPr>
          <w:rFonts w:asciiTheme="minorHAnsi" w:hAnsiTheme="minorHAnsi"/>
          <w:i/>
        </w:rPr>
        <w:t>Pseudaphritis urvillii</w:t>
      </w:r>
      <w:r w:rsidRPr="004723ED">
        <w:rPr>
          <w:rFonts w:asciiTheme="minorHAnsi" w:hAnsiTheme="minorHAnsi"/>
        </w:rPr>
        <w:t xml:space="preserve">) in coastal streams in Victoria, Australia. </w:t>
      </w:r>
      <w:r w:rsidRPr="00124093">
        <w:rPr>
          <w:rFonts w:asciiTheme="minorHAnsi" w:hAnsiTheme="minorHAnsi"/>
          <w:i/>
        </w:rPr>
        <w:t>Marine and Freshwater Research</w:t>
      </w:r>
      <w:r w:rsidRPr="004723ED">
        <w:rPr>
          <w:rFonts w:asciiTheme="minorHAnsi" w:hAnsiTheme="minorHAnsi"/>
        </w:rPr>
        <w:t xml:space="preserve"> </w:t>
      </w:r>
      <w:r w:rsidRPr="00124093">
        <w:rPr>
          <w:rFonts w:asciiTheme="minorHAnsi" w:hAnsiTheme="minorHAnsi"/>
          <w:b/>
        </w:rPr>
        <w:t>61</w:t>
      </w:r>
      <w:r w:rsidRPr="004723ED">
        <w:rPr>
          <w:rFonts w:asciiTheme="minorHAnsi" w:hAnsiTheme="minorHAnsi"/>
        </w:rPr>
        <w:t>, 474–483.</w:t>
      </w:r>
    </w:p>
    <w:p w14:paraId="65E9E258" w14:textId="20B6EE65"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Crook, D., Macdonald, J., Belcher, C., O’Mahony, D., Dawson, D., Lovett, D., Walker, A. and Bannam, L. (2008)</w:t>
      </w:r>
      <w:r w:rsidR="007F1419" w:rsidRPr="004723ED">
        <w:rPr>
          <w:rFonts w:asciiTheme="minorHAnsi" w:hAnsiTheme="minorHAnsi"/>
        </w:rPr>
        <w:t>.</w:t>
      </w:r>
      <w:r w:rsidRPr="00124093">
        <w:rPr>
          <w:rFonts w:asciiTheme="minorHAnsi" w:hAnsiTheme="minorHAnsi"/>
        </w:rPr>
        <w:t xml:space="preserve"> </w:t>
      </w:r>
      <w:r w:rsidRPr="00124093">
        <w:rPr>
          <w:rFonts w:asciiTheme="minorHAnsi" w:hAnsiTheme="minorHAnsi"/>
          <w:i/>
        </w:rPr>
        <w:t>Lake Condah Restoration Project –</w:t>
      </w:r>
      <w:r w:rsidR="00123116" w:rsidRPr="00124093">
        <w:rPr>
          <w:rFonts w:asciiTheme="minorHAnsi" w:hAnsiTheme="minorHAnsi"/>
          <w:i/>
        </w:rPr>
        <w:t xml:space="preserve"> biodiversity asses</w:t>
      </w:r>
      <w:r w:rsidRPr="00124093">
        <w:rPr>
          <w:rFonts w:asciiTheme="minorHAnsi" w:hAnsiTheme="minorHAnsi"/>
          <w:i/>
        </w:rPr>
        <w:t>sment.</w:t>
      </w:r>
      <w:r w:rsidRPr="00124093">
        <w:rPr>
          <w:rFonts w:asciiTheme="minorHAnsi" w:hAnsiTheme="minorHAnsi"/>
        </w:rPr>
        <w:t xml:space="preserve"> Arthur Rylah Institute for Environmental Research Technical Report Series No. 180. Department of Sustainability and Environment, Heidelberg, Victoria.</w:t>
      </w:r>
    </w:p>
    <w:p w14:paraId="207EED4F" w14:textId="65C399DC"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David, B.O. and Hamer, M.P. (2012).</w:t>
      </w:r>
      <w:r w:rsidR="00AC2616" w:rsidRPr="00124093">
        <w:rPr>
          <w:rFonts w:asciiTheme="minorHAnsi" w:hAnsiTheme="minorHAnsi"/>
        </w:rPr>
        <w:t xml:space="preserve"> </w:t>
      </w:r>
      <w:r w:rsidRPr="00124093">
        <w:rPr>
          <w:rFonts w:asciiTheme="minorHAnsi" w:hAnsiTheme="minorHAnsi"/>
        </w:rPr>
        <w:t>Remediation of a perched stream culvert with ropes improves fish passage.</w:t>
      </w:r>
      <w:r w:rsidR="00AC2616" w:rsidRPr="00124093">
        <w:rPr>
          <w:rFonts w:asciiTheme="minorHAnsi" w:hAnsiTheme="minorHAnsi"/>
        </w:rPr>
        <w:t xml:space="preserve"> </w:t>
      </w:r>
      <w:r w:rsidRPr="00124093">
        <w:rPr>
          <w:rFonts w:asciiTheme="minorHAnsi" w:hAnsiTheme="minorHAnsi"/>
          <w:i/>
        </w:rPr>
        <w:t>Marine and Freshwater Research</w:t>
      </w:r>
      <w:r w:rsidRPr="00124093">
        <w:rPr>
          <w:rFonts w:asciiTheme="minorHAnsi" w:hAnsiTheme="minorHAnsi"/>
        </w:rPr>
        <w:t xml:space="preserve"> </w:t>
      </w:r>
      <w:r w:rsidRPr="00124093">
        <w:rPr>
          <w:rFonts w:asciiTheme="minorHAnsi" w:hAnsiTheme="minorHAnsi"/>
          <w:b/>
        </w:rPr>
        <w:t>63</w:t>
      </w:r>
      <w:r w:rsidRPr="00124093">
        <w:rPr>
          <w:rFonts w:asciiTheme="minorHAnsi" w:hAnsiTheme="minorHAnsi"/>
        </w:rPr>
        <w:t>, 44</w:t>
      </w:r>
      <w:r w:rsidR="004C25D5" w:rsidRPr="00124093">
        <w:rPr>
          <w:rFonts w:asciiTheme="minorHAnsi" w:hAnsiTheme="minorHAnsi"/>
        </w:rPr>
        <w:t>0–4</w:t>
      </w:r>
      <w:r w:rsidRPr="00124093">
        <w:rPr>
          <w:rFonts w:asciiTheme="minorHAnsi" w:hAnsiTheme="minorHAnsi"/>
        </w:rPr>
        <w:t>49.</w:t>
      </w:r>
    </w:p>
    <w:p w14:paraId="4062C172" w14:textId="1BF2790C"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lastRenderedPageBreak/>
        <w:t>DEPI</w:t>
      </w:r>
      <w:r w:rsidR="007F1419" w:rsidRPr="004723ED">
        <w:rPr>
          <w:rFonts w:asciiTheme="minorHAnsi" w:hAnsiTheme="minorHAnsi"/>
        </w:rPr>
        <w:t>.</w:t>
      </w:r>
      <w:r w:rsidRPr="00124093">
        <w:rPr>
          <w:rFonts w:asciiTheme="minorHAnsi" w:hAnsiTheme="minorHAnsi"/>
        </w:rPr>
        <w:t xml:space="preserve"> (2013). </w:t>
      </w:r>
      <w:r w:rsidRPr="00124093">
        <w:rPr>
          <w:rFonts w:asciiTheme="minorHAnsi" w:hAnsiTheme="minorHAnsi"/>
          <w:i/>
        </w:rPr>
        <w:t>Victorian Waterway Management Strategy</w:t>
      </w:r>
      <w:r w:rsidRPr="00124093">
        <w:rPr>
          <w:rFonts w:asciiTheme="minorHAnsi" w:hAnsiTheme="minorHAnsi"/>
        </w:rPr>
        <w:t>. Department of Environment and Primary Industries, East Melbourne</w:t>
      </w:r>
      <w:r w:rsidR="00A175D1" w:rsidRPr="004723ED">
        <w:rPr>
          <w:rFonts w:asciiTheme="minorHAnsi" w:hAnsiTheme="minorHAnsi"/>
        </w:rPr>
        <w:t>, Victoria</w:t>
      </w:r>
      <w:r w:rsidRPr="00124093">
        <w:rPr>
          <w:rFonts w:asciiTheme="minorHAnsi" w:hAnsiTheme="minorHAnsi"/>
        </w:rPr>
        <w:t>.</w:t>
      </w:r>
    </w:p>
    <w:p w14:paraId="27A412C6" w14:textId="648F77AC"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Hardwick, R. (2005). </w:t>
      </w:r>
      <w:r w:rsidRPr="00124093">
        <w:rPr>
          <w:rFonts w:asciiTheme="minorHAnsi" w:hAnsiTheme="minorHAnsi"/>
          <w:i/>
        </w:rPr>
        <w:t>Assessment of</w:t>
      </w:r>
      <w:r w:rsidR="00123116" w:rsidRPr="00124093">
        <w:rPr>
          <w:rFonts w:asciiTheme="minorHAnsi" w:hAnsiTheme="minorHAnsi"/>
          <w:i/>
        </w:rPr>
        <w:t xml:space="preserve"> barriers to fish pas</w:t>
      </w:r>
      <w:r w:rsidRPr="00124093">
        <w:rPr>
          <w:rFonts w:asciiTheme="minorHAnsi" w:hAnsiTheme="minorHAnsi"/>
          <w:i/>
        </w:rPr>
        <w:t>sage in the Mallee</w:t>
      </w:r>
      <w:r w:rsidRPr="00124093">
        <w:rPr>
          <w:rFonts w:asciiTheme="minorHAnsi" w:hAnsiTheme="minorHAnsi"/>
        </w:rPr>
        <w:t xml:space="preserve">. Client report for </w:t>
      </w:r>
      <w:r w:rsidR="00A175D1" w:rsidRPr="004723ED">
        <w:rPr>
          <w:rFonts w:asciiTheme="minorHAnsi" w:hAnsiTheme="minorHAnsi"/>
        </w:rPr>
        <w:t xml:space="preserve">the </w:t>
      </w:r>
      <w:r w:rsidRPr="00124093">
        <w:rPr>
          <w:rFonts w:asciiTheme="minorHAnsi" w:hAnsiTheme="minorHAnsi"/>
        </w:rPr>
        <w:t>Mallee Catchment Management Authority.</w:t>
      </w:r>
    </w:p>
    <w:p w14:paraId="5A2BC171" w14:textId="7113A6F9" w:rsidR="00A618F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Harris, J.H. (1986).</w:t>
      </w:r>
      <w:r w:rsidR="00AC2616" w:rsidRPr="00124093">
        <w:rPr>
          <w:rFonts w:asciiTheme="minorHAnsi" w:hAnsiTheme="minorHAnsi"/>
        </w:rPr>
        <w:t xml:space="preserve"> </w:t>
      </w:r>
      <w:r w:rsidRPr="00124093">
        <w:rPr>
          <w:rFonts w:asciiTheme="minorHAnsi" w:hAnsiTheme="minorHAnsi"/>
        </w:rPr>
        <w:t xml:space="preserve">Reproduction of the Australian bass, </w:t>
      </w:r>
      <w:r w:rsidRPr="00124093">
        <w:rPr>
          <w:rFonts w:asciiTheme="minorHAnsi" w:hAnsiTheme="minorHAnsi"/>
          <w:i/>
        </w:rPr>
        <w:t>Macquaria novemaculeata</w:t>
      </w:r>
      <w:r w:rsidRPr="00124093">
        <w:rPr>
          <w:rFonts w:asciiTheme="minorHAnsi" w:hAnsiTheme="minorHAnsi"/>
        </w:rPr>
        <w:t xml:space="preserve"> (Perciformes: Percichthyidae) in the Sydney Basin.</w:t>
      </w:r>
      <w:r w:rsidR="00AC2616" w:rsidRPr="00124093">
        <w:rPr>
          <w:rFonts w:asciiTheme="minorHAnsi" w:hAnsiTheme="minorHAnsi"/>
        </w:rPr>
        <w:t xml:space="preserve"> </w:t>
      </w:r>
      <w:r w:rsidRPr="00124093">
        <w:rPr>
          <w:rFonts w:asciiTheme="minorHAnsi" w:hAnsiTheme="minorHAnsi"/>
          <w:i/>
        </w:rPr>
        <w:t>Australian Journal of Marine and Freshwater Research</w:t>
      </w:r>
      <w:r w:rsidRPr="00124093">
        <w:rPr>
          <w:rFonts w:asciiTheme="minorHAnsi" w:hAnsiTheme="minorHAnsi"/>
        </w:rPr>
        <w:t xml:space="preserve"> </w:t>
      </w:r>
      <w:r w:rsidRPr="00124093">
        <w:rPr>
          <w:rFonts w:asciiTheme="minorHAnsi" w:hAnsiTheme="minorHAnsi"/>
          <w:b/>
        </w:rPr>
        <w:t>37</w:t>
      </w:r>
      <w:r w:rsidRPr="00124093">
        <w:rPr>
          <w:rFonts w:asciiTheme="minorHAnsi" w:hAnsiTheme="minorHAnsi"/>
        </w:rPr>
        <w:t>, 209–235.</w:t>
      </w:r>
    </w:p>
    <w:p w14:paraId="761B2565" w14:textId="1FC4882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Humphries, P</w:t>
      </w:r>
      <w:r w:rsidR="00107628" w:rsidRPr="004723ED">
        <w:rPr>
          <w:rFonts w:asciiTheme="minorHAnsi" w:hAnsiTheme="minorHAnsi"/>
        </w:rPr>
        <w:t>.</w:t>
      </w:r>
      <w:r w:rsidRPr="00124093">
        <w:rPr>
          <w:rFonts w:asciiTheme="minorHAnsi" w:hAnsiTheme="minorHAnsi"/>
        </w:rPr>
        <w:t xml:space="preserve"> and Walker, K. (2013). </w:t>
      </w:r>
      <w:r w:rsidRPr="00124093">
        <w:rPr>
          <w:rFonts w:asciiTheme="minorHAnsi" w:hAnsiTheme="minorHAnsi"/>
          <w:i/>
        </w:rPr>
        <w:t>Ecology of Australian Freshwater Fishes</w:t>
      </w:r>
      <w:r w:rsidRPr="00124093">
        <w:rPr>
          <w:rFonts w:asciiTheme="minorHAnsi" w:hAnsiTheme="minorHAnsi"/>
        </w:rPr>
        <w:t>. CSIRO Publishing, Collingwood, Victoria.</w:t>
      </w:r>
    </w:p>
    <w:p w14:paraId="5BA904D5" w14:textId="697B8C66" w:rsidR="00A618F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Jones, M.J. and O’Connor, J.P. (2014). </w:t>
      </w:r>
      <w:r w:rsidRPr="00124093">
        <w:rPr>
          <w:rFonts w:asciiTheme="minorHAnsi" w:hAnsiTheme="minorHAnsi"/>
          <w:i/>
        </w:rPr>
        <w:t xml:space="preserve">Monitoring the </w:t>
      </w:r>
      <w:r w:rsidR="00123116" w:rsidRPr="00124093">
        <w:rPr>
          <w:rFonts w:asciiTheme="minorHAnsi" w:hAnsiTheme="minorHAnsi"/>
          <w:i/>
        </w:rPr>
        <w:t>performance of fishways and fish passage works</w:t>
      </w:r>
      <w:r w:rsidRPr="00124093">
        <w:rPr>
          <w:rFonts w:asciiTheme="minorHAnsi" w:hAnsiTheme="minorHAnsi"/>
        </w:rPr>
        <w:t>. Arthur Rylah Institute for Environmental Research Technical Report Series No. 257. Department of Environment and Primary Industries, Heidelberg, Victoria.</w:t>
      </w:r>
    </w:p>
    <w:p w14:paraId="7F79A7F0" w14:textId="2157004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Jones, M. and Stuart, I. (2008). Regulated floodplains – a trap for unwary fish. </w:t>
      </w:r>
      <w:r w:rsidRPr="00124093">
        <w:rPr>
          <w:rFonts w:asciiTheme="minorHAnsi" w:hAnsiTheme="minorHAnsi"/>
          <w:i/>
        </w:rPr>
        <w:t>Fisheries Management and Ecology</w:t>
      </w:r>
      <w:r w:rsidRPr="00124093">
        <w:rPr>
          <w:rFonts w:asciiTheme="minorHAnsi" w:hAnsiTheme="minorHAnsi"/>
        </w:rPr>
        <w:t xml:space="preserve"> </w:t>
      </w:r>
      <w:r w:rsidRPr="00124093">
        <w:rPr>
          <w:rFonts w:asciiTheme="minorHAnsi" w:hAnsiTheme="minorHAnsi"/>
          <w:b/>
        </w:rPr>
        <w:t>15</w:t>
      </w:r>
      <w:r w:rsidRPr="00124093">
        <w:rPr>
          <w:rFonts w:asciiTheme="minorHAnsi" w:hAnsiTheme="minorHAnsi"/>
        </w:rPr>
        <w:t>, 71–79.</w:t>
      </w:r>
    </w:p>
    <w:p w14:paraId="5F83CFD2" w14:textId="289A2234" w:rsidR="00734960" w:rsidRDefault="007666C7" w:rsidP="00124093">
      <w:pPr>
        <w:spacing w:after="113" w:line="240" w:lineRule="atLeast"/>
        <w:ind w:left="709" w:hanging="709"/>
        <w:rPr>
          <w:rFonts w:asciiTheme="minorHAnsi" w:hAnsiTheme="minorHAnsi"/>
        </w:rPr>
      </w:pPr>
      <w:r w:rsidRPr="00124093">
        <w:rPr>
          <w:rFonts w:asciiTheme="minorHAnsi" w:hAnsiTheme="minorHAnsi"/>
        </w:rPr>
        <w:t>Jungwirth</w:t>
      </w:r>
      <w:r w:rsidR="007F1419" w:rsidRPr="004723ED">
        <w:rPr>
          <w:rFonts w:asciiTheme="minorHAnsi" w:hAnsiTheme="minorHAnsi"/>
        </w:rPr>
        <w:t>,</w:t>
      </w:r>
      <w:r w:rsidRPr="00124093">
        <w:rPr>
          <w:rFonts w:asciiTheme="minorHAnsi" w:hAnsiTheme="minorHAnsi"/>
        </w:rPr>
        <w:t xml:space="preserve"> M. </w:t>
      </w:r>
      <w:r w:rsidR="00107628" w:rsidRPr="004723ED">
        <w:rPr>
          <w:rFonts w:asciiTheme="minorHAnsi" w:hAnsiTheme="minorHAnsi"/>
        </w:rPr>
        <w:t>(</w:t>
      </w:r>
      <w:r w:rsidRPr="00124093">
        <w:rPr>
          <w:rFonts w:asciiTheme="minorHAnsi" w:hAnsiTheme="minorHAnsi"/>
        </w:rPr>
        <w:t>1998</w:t>
      </w:r>
      <w:r w:rsidR="00107628" w:rsidRPr="004723ED">
        <w:rPr>
          <w:rFonts w:asciiTheme="minorHAnsi" w:hAnsiTheme="minorHAnsi"/>
        </w:rPr>
        <w:t>)</w:t>
      </w:r>
      <w:r w:rsidRPr="00124093">
        <w:rPr>
          <w:rFonts w:asciiTheme="minorHAnsi" w:hAnsiTheme="minorHAnsi"/>
        </w:rPr>
        <w:t>. River continuum and fish migration</w:t>
      </w:r>
      <w:r w:rsidR="00123116" w:rsidRPr="00124093">
        <w:rPr>
          <w:rFonts w:asciiTheme="minorHAnsi" w:hAnsiTheme="minorHAnsi"/>
        </w:rPr>
        <w:t>—</w:t>
      </w:r>
      <w:r w:rsidRPr="00124093">
        <w:rPr>
          <w:rFonts w:asciiTheme="minorHAnsi" w:hAnsiTheme="minorHAnsi"/>
        </w:rPr>
        <w:t xml:space="preserve">going beyond the longitudinal river corridor in understanding ecological integrity. </w:t>
      </w:r>
      <w:r w:rsidR="00123116" w:rsidRPr="00124093">
        <w:rPr>
          <w:rFonts w:asciiTheme="minorHAnsi" w:hAnsiTheme="minorHAnsi"/>
        </w:rPr>
        <w:t xml:space="preserve">Pages 19–32 </w:t>
      </w:r>
      <w:r w:rsidR="00123116" w:rsidRPr="00124093">
        <w:rPr>
          <w:rFonts w:asciiTheme="minorHAnsi" w:hAnsiTheme="minorHAnsi"/>
          <w:i/>
        </w:rPr>
        <w:t>in</w:t>
      </w:r>
      <w:r w:rsidR="00123116" w:rsidRPr="00124093">
        <w:rPr>
          <w:rFonts w:asciiTheme="minorHAnsi" w:hAnsiTheme="minorHAnsi"/>
        </w:rPr>
        <w:t xml:space="preserve"> </w:t>
      </w:r>
      <w:r w:rsidR="00123116" w:rsidRPr="004723ED">
        <w:rPr>
          <w:rFonts w:asciiTheme="minorHAnsi" w:hAnsiTheme="minorHAnsi"/>
        </w:rPr>
        <w:t xml:space="preserve">Jungwirth, M., Schmutz, S. and Weiss, S. (eds) </w:t>
      </w:r>
      <w:r w:rsidRPr="00124093">
        <w:rPr>
          <w:rFonts w:asciiTheme="minorHAnsi" w:hAnsiTheme="minorHAnsi"/>
          <w:i/>
        </w:rPr>
        <w:t xml:space="preserve">Fish </w:t>
      </w:r>
      <w:r w:rsidR="00123116" w:rsidRPr="00124093">
        <w:rPr>
          <w:rFonts w:asciiTheme="minorHAnsi" w:hAnsiTheme="minorHAnsi"/>
          <w:i/>
        </w:rPr>
        <w:t xml:space="preserve">Migration </w:t>
      </w:r>
      <w:r w:rsidRPr="00124093">
        <w:rPr>
          <w:rFonts w:asciiTheme="minorHAnsi" w:hAnsiTheme="minorHAnsi"/>
          <w:i/>
        </w:rPr>
        <w:t xml:space="preserve">and </w:t>
      </w:r>
      <w:r w:rsidR="00123116" w:rsidRPr="00124093">
        <w:rPr>
          <w:rFonts w:asciiTheme="minorHAnsi" w:hAnsiTheme="minorHAnsi"/>
          <w:i/>
        </w:rPr>
        <w:t>Bypasses</w:t>
      </w:r>
      <w:r w:rsidRPr="00124093">
        <w:rPr>
          <w:rFonts w:asciiTheme="minorHAnsi" w:hAnsiTheme="minorHAnsi"/>
        </w:rPr>
        <w:t>.</w:t>
      </w:r>
      <w:r w:rsidR="00734960">
        <w:rPr>
          <w:rFonts w:asciiTheme="minorHAnsi" w:hAnsiTheme="minorHAnsi"/>
        </w:rPr>
        <w:t xml:space="preserve"> Fishing News Books, Blackwell Science, Oxford, England.</w:t>
      </w:r>
    </w:p>
    <w:p w14:paraId="7C406765" w14:textId="458BC08B" w:rsidR="00646B2A" w:rsidRDefault="00646B2A" w:rsidP="00124093">
      <w:pPr>
        <w:spacing w:after="113" w:line="240" w:lineRule="atLeast"/>
        <w:ind w:left="709" w:hanging="709"/>
        <w:rPr>
          <w:rFonts w:asciiTheme="minorHAnsi" w:hAnsiTheme="minorHAnsi"/>
        </w:rPr>
      </w:pPr>
      <w:r w:rsidRPr="00646B2A">
        <w:rPr>
          <w:rFonts w:asciiTheme="minorHAnsi" w:hAnsiTheme="minorHAnsi"/>
        </w:rPr>
        <w:t xml:space="preserve">Kingfisher Research </w:t>
      </w:r>
      <w:r>
        <w:rPr>
          <w:rFonts w:asciiTheme="minorHAnsi" w:hAnsiTheme="minorHAnsi"/>
        </w:rPr>
        <w:t>(</w:t>
      </w:r>
      <w:r w:rsidRPr="00646B2A">
        <w:rPr>
          <w:rFonts w:asciiTheme="minorHAnsi" w:hAnsiTheme="minorHAnsi"/>
        </w:rPr>
        <w:t>2007</w:t>
      </w:r>
      <w:r>
        <w:rPr>
          <w:rFonts w:asciiTheme="minorHAnsi" w:hAnsiTheme="minorHAnsi"/>
        </w:rPr>
        <w:t>).</w:t>
      </w:r>
      <w:r w:rsidRPr="00646B2A">
        <w:rPr>
          <w:rFonts w:asciiTheme="minorHAnsi" w:hAnsiTheme="minorHAnsi"/>
        </w:rPr>
        <w:t xml:space="preserve"> Fish Passage at the Tarwin River Weir. Client Report for the Department of Sustainability and Environment.</w:t>
      </w:r>
    </w:p>
    <w:p w14:paraId="7B0D95C9" w14:textId="78E18F48" w:rsidR="00E628CE" w:rsidRDefault="00E628CE" w:rsidP="00124093">
      <w:pPr>
        <w:spacing w:after="113" w:line="240" w:lineRule="atLeast"/>
        <w:ind w:left="709" w:hanging="709"/>
        <w:rPr>
          <w:rFonts w:asciiTheme="minorHAnsi" w:hAnsiTheme="minorHAnsi"/>
        </w:rPr>
      </w:pPr>
      <w:r w:rsidRPr="00E628CE">
        <w:rPr>
          <w:rFonts w:asciiTheme="minorHAnsi" w:hAnsiTheme="minorHAnsi"/>
        </w:rPr>
        <w:t>Kingfisher Research (2008). Fish Passage at the Shepparton Weir Fishway. Client Report for Goulburn Broken Catchment Management Authority.</w:t>
      </w:r>
    </w:p>
    <w:p w14:paraId="01DEBC65" w14:textId="213F01C1" w:rsidR="00E628CE" w:rsidRDefault="00E628CE" w:rsidP="00124093">
      <w:pPr>
        <w:spacing w:after="113" w:line="240" w:lineRule="atLeast"/>
        <w:ind w:left="709" w:hanging="709"/>
        <w:rPr>
          <w:rFonts w:asciiTheme="minorHAnsi" w:hAnsiTheme="minorHAnsi"/>
        </w:rPr>
      </w:pPr>
      <w:r>
        <w:rPr>
          <w:rFonts w:asciiTheme="minorHAnsi" w:hAnsiTheme="minorHAnsi"/>
        </w:rPr>
        <w:t>Kingfisher Research (2010a). Pollocksford Weir Rock Ramp fishway- concept drawings</w:t>
      </w:r>
    </w:p>
    <w:p w14:paraId="3EA82871" w14:textId="093316E4" w:rsidR="00E628CE" w:rsidRDefault="00E628CE" w:rsidP="00124093">
      <w:pPr>
        <w:spacing w:after="113" w:line="240" w:lineRule="atLeast"/>
        <w:ind w:left="709" w:hanging="709"/>
        <w:rPr>
          <w:rFonts w:asciiTheme="minorHAnsi" w:hAnsiTheme="minorHAnsi"/>
        </w:rPr>
      </w:pPr>
      <w:r w:rsidRPr="00E628CE">
        <w:rPr>
          <w:rFonts w:asciiTheme="minorHAnsi" w:hAnsiTheme="minorHAnsi"/>
        </w:rPr>
        <w:t>Kingfisher Research (2010</w:t>
      </w:r>
      <w:r>
        <w:rPr>
          <w:rFonts w:asciiTheme="minorHAnsi" w:hAnsiTheme="minorHAnsi"/>
        </w:rPr>
        <w:t>b</w:t>
      </w:r>
      <w:r w:rsidRPr="00E628CE">
        <w:rPr>
          <w:rFonts w:asciiTheme="minorHAnsi" w:hAnsiTheme="minorHAnsi"/>
        </w:rPr>
        <w:t>). Sunday Creek fishway: Concept, construction and costing. Client Report for Goulburn Broken Catchment Management Authority.</w:t>
      </w:r>
    </w:p>
    <w:p w14:paraId="40E5C212" w14:textId="5EC8826E"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Koehn</w:t>
      </w:r>
      <w:r w:rsidR="007F1419" w:rsidRPr="004723ED">
        <w:rPr>
          <w:rFonts w:asciiTheme="minorHAnsi" w:hAnsiTheme="minorHAnsi"/>
        </w:rPr>
        <w:t>,</w:t>
      </w:r>
      <w:r w:rsidRPr="00124093">
        <w:rPr>
          <w:rFonts w:asciiTheme="minorHAnsi" w:hAnsiTheme="minorHAnsi"/>
        </w:rPr>
        <w:t xml:space="preserve"> J</w:t>
      </w:r>
      <w:r w:rsidR="007F1419" w:rsidRPr="004723ED">
        <w:rPr>
          <w:rFonts w:asciiTheme="minorHAnsi" w:hAnsiTheme="minorHAnsi"/>
        </w:rPr>
        <w:t>.</w:t>
      </w:r>
      <w:r w:rsidRPr="00124093">
        <w:rPr>
          <w:rFonts w:asciiTheme="minorHAnsi" w:hAnsiTheme="minorHAnsi"/>
        </w:rPr>
        <w:t>D</w:t>
      </w:r>
      <w:r w:rsidR="007F1419" w:rsidRPr="004723ED">
        <w:rPr>
          <w:rFonts w:asciiTheme="minorHAnsi" w:hAnsiTheme="minorHAnsi"/>
        </w:rPr>
        <w:t>.</w:t>
      </w:r>
      <w:r w:rsidRPr="00124093">
        <w:rPr>
          <w:rFonts w:asciiTheme="minorHAnsi" w:hAnsiTheme="minorHAnsi"/>
        </w:rPr>
        <w:t>, McKenzie</w:t>
      </w:r>
      <w:r w:rsidR="007F1419" w:rsidRPr="004723ED">
        <w:rPr>
          <w:rFonts w:asciiTheme="minorHAnsi" w:hAnsiTheme="minorHAnsi"/>
        </w:rPr>
        <w:t>,</w:t>
      </w:r>
      <w:r w:rsidRPr="00124093">
        <w:rPr>
          <w:rFonts w:asciiTheme="minorHAnsi" w:hAnsiTheme="minorHAnsi"/>
        </w:rPr>
        <w:t xml:space="preserve"> J</w:t>
      </w:r>
      <w:r w:rsidR="007F1419" w:rsidRPr="004723ED">
        <w:rPr>
          <w:rFonts w:asciiTheme="minorHAnsi" w:hAnsiTheme="minorHAnsi"/>
        </w:rPr>
        <w:t>.</w:t>
      </w:r>
      <w:r w:rsidRPr="00124093">
        <w:rPr>
          <w:rFonts w:asciiTheme="minorHAnsi" w:hAnsiTheme="minorHAnsi"/>
        </w:rPr>
        <w:t>A</w:t>
      </w:r>
      <w:r w:rsidR="007F1419" w:rsidRPr="004723ED">
        <w:rPr>
          <w:rFonts w:asciiTheme="minorHAnsi" w:hAnsiTheme="minorHAnsi"/>
        </w:rPr>
        <w:t>.</w:t>
      </w:r>
      <w:r w:rsidRPr="00124093">
        <w:rPr>
          <w:rFonts w:asciiTheme="minorHAnsi" w:hAnsiTheme="minorHAnsi"/>
        </w:rPr>
        <w:t>, O’Mahony</w:t>
      </w:r>
      <w:r w:rsidR="007F1419" w:rsidRPr="004723ED">
        <w:rPr>
          <w:rFonts w:asciiTheme="minorHAnsi" w:hAnsiTheme="minorHAnsi"/>
        </w:rPr>
        <w:t>,</w:t>
      </w:r>
      <w:r w:rsidRPr="00124093">
        <w:rPr>
          <w:rFonts w:asciiTheme="minorHAnsi" w:hAnsiTheme="minorHAnsi"/>
        </w:rPr>
        <w:t xml:space="preserve"> D</w:t>
      </w:r>
      <w:r w:rsidR="007F1419" w:rsidRPr="004723ED">
        <w:rPr>
          <w:rFonts w:asciiTheme="minorHAnsi" w:hAnsiTheme="minorHAnsi"/>
        </w:rPr>
        <w:t>.</w:t>
      </w:r>
      <w:r w:rsidRPr="00124093">
        <w:rPr>
          <w:rFonts w:asciiTheme="minorHAnsi" w:hAnsiTheme="minorHAnsi"/>
        </w:rPr>
        <w:t>J</w:t>
      </w:r>
      <w:r w:rsidR="007F1419" w:rsidRPr="004723ED">
        <w:rPr>
          <w:rFonts w:asciiTheme="minorHAnsi" w:hAnsiTheme="minorHAnsi"/>
        </w:rPr>
        <w:t>.</w:t>
      </w:r>
      <w:r w:rsidRPr="00124093">
        <w:rPr>
          <w:rFonts w:asciiTheme="minorHAnsi" w:hAnsiTheme="minorHAnsi"/>
        </w:rPr>
        <w:t>, Nicol</w:t>
      </w:r>
      <w:r w:rsidR="007F1419" w:rsidRPr="004723ED">
        <w:rPr>
          <w:rFonts w:asciiTheme="minorHAnsi" w:hAnsiTheme="minorHAnsi"/>
        </w:rPr>
        <w:t>,</w:t>
      </w:r>
      <w:r w:rsidRPr="00124093">
        <w:rPr>
          <w:rFonts w:asciiTheme="minorHAnsi" w:hAnsiTheme="minorHAnsi"/>
        </w:rPr>
        <w:t xml:space="preserve"> S</w:t>
      </w:r>
      <w:r w:rsidR="007F1419" w:rsidRPr="004723ED">
        <w:rPr>
          <w:rFonts w:asciiTheme="minorHAnsi" w:hAnsiTheme="minorHAnsi"/>
        </w:rPr>
        <w:t>.</w:t>
      </w:r>
      <w:r w:rsidRPr="00124093">
        <w:rPr>
          <w:rFonts w:asciiTheme="minorHAnsi" w:hAnsiTheme="minorHAnsi"/>
        </w:rPr>
        <w:t>J</w:t>
      </w:r>
      <w:r w:rsidR="007F1419" w:rsidRPr="004723ED">
        <w:rPr>
          <w:rFonts w:asciiTheme="minorHAnsi" w:hAnsiTheme="minorHAnsi"/>
        </w:rPr>
        <w:t>.</w:t>
      </w:r>
      <w:r w:rsidRPr="00124093">
        <w:rPr>
          <w:rFonts w:asciiTheme="minorHAnsi" w:hAnsiTheme="minorHAnsi"/>
        </w:rPr>
        <w:t>, O’Connor</w:t>
      </w:r>
      <w:r w:rsidR="007F1419" w:rsidRPr="004723ED">
        <w:rPr>
          <w:rFonts w:asciiTheme="minorHAnsi" w:hAnsiTheme="minorHAnsi"/>
        </w:rPr>
        <w:t>,</w:t>
      </w:r>
      <w:r w:rsidRPr="00124093">
        <w:rPr>
          <w:rFonts w:asciiTheme="minorHAnsi" w:hAnsiTheme="minorHAnsi"/>
        </w:rPr>
        <w:t xml:space="preserve"> J</w:t>
      </w:r>
      <w:r w:rsidR="007F1419" w:rsidRPr="004723ED">
        <w:rPr>
          <w:rFonts w:asciiTheme="minorHAnsi" w:hAnsiTheme="minorHAnsi"/>
        </w:rPr>
        <w:t>.</w:t>
      </w:r>
      <w:r w:rsidRPr="00124093">
        <w:rPr>
          <w:rFonts w:asciiTheme="minorHAnsi" w:hAnsiTheme="minorHAnsi"/>
        </w:rPr>
        <w:t>P</w:t>
      </w:r>
      <w:r w:rsidR="007F1419" w:rsidRPr="004723ED">
        <w:rPr>
          <w:rFonts w:asciiTheme="minorHAnsi" w:hAnsiTheme="minorHAnsi"/>
        </w:rPr>
        <w:t xml:space="preserve">. and </w:t>
      </w:r>
      <w:r w:rsidRPr="00124093">
        <w:rPr>
          <w:rFonts w:asciiTheme="minorHAnsi" w:hAnsiTheme="minorHAnsi"/>
        </w:rPr>
        <w:t>O’Connor</w:t>
      </w:r>
      <w:r w:rsidR="007F1419" w:rsidRPr="004723ED">
        <w:rPr>
          <w:rFonts w:asciiTheme="minorHAnsi" w:hAnsiTheme="minorHAnsi"/>
        </w:rPr>
        <w:t>,</w:t>
      </w:r>
      <w:r w:rsidRPr="00124093">
        <w:rPr>
          <w:rFonts w:asciiTheme="minorHAnsi" w:hAnsiTheme="minorHAnsi"/>
        </w:rPr>
        <w:t xml:space="preserve"> W</w:t>
      </w:r>
      <w:r w:rsidR="007F1419" w:rsidRPr="004723ED">
        <w:rPr>
          <w:rFonts w:asciiTheme="minorHAnsi" w:hAnsiTheme="minorHAnsi"/>
        </w:rPr>
        <w:t>.</w:t>
      </w:r>
      <w:r w:rsidRPr="00124093">
        <w:rPr>
          <w:rFonts w:asciiTheme="minorHAnsi" w:hAnsiTheme="minorHAnsi"/>
        </w:rPr>
        <w:t>G. (2009). Movements of Murray cod (</w:t>
      </w:r>
      <w:r w:rsidRPr="00124093">
        <w:rPr>
          <w:rFonts w:asciiTheme="minorHAnsi" w:hAnsiTheme="minorHAnsi"/>
          <w:i/>
        </w:rPr>
        <w:t>Maccullochella peelii peelii</w:t>
      </w:r>
      <w:r w:rsidRPr="00124093">
        <w:rPr>
          <w:rFonts w:asciiTheme="minorHAnsi" w:hAnsiTheme="minorHAnsi"/>
        </w:rPr>
        <w:t xml:space="preserve">) in a large Australian lowland river. </w:t>
      </w:r>
      <w:r w:rsidRPr="00124093">
        <w:rPr>
          <w:rFonts w:asciiTheme="minorHAnsi" w:hAnsiTheme="minorHAnsi"/>
          <w:i/>
        </w:rPr>
        <w:t>Ecology of Freshwater Fish</w:t>
      </w:r>
      <w:r w:rsidRPr="00124093">
        <w:rPr>
          <w:rFonts w:asciiTheme="minorHAnsi" w:hAnsiTheme="minorHAnsi"/>
        </w:rPr>
        <w:t xml:space="preserve"> </w:t>
      </w:r>
      <w:r w:rsidRPr="00124093">
        <w:rPr>
          <w:rFonts w:asciiTheme="minorHAnsi" w:hAnsiTheme="minorHAnsi"/>
          <w:b/>
        </w:rPr>
        <w:t>18</w:t>
      </w:r>
      <w:r w:rsidR="00081B22" w:rsidRPr="004723ED">
        <w:rPr>
          <w:rFonts w:asciiTheme="minorHAnsi" w:hAnsiTheme="minorHAnsi"/>
        </w:rPr>
        <w:t xml:space="preserve">, </w:t>
      </w:r>
      <w:r w:rsidRPr="00124093">
        <w:rPr>
          <w:rFonts w:asciiTheme="minorHAnsi" w:hAnsiTheme="minorHAnsi"/>
        </w:rPr>
        <w:t>594–602.</w:t>
      </w:r>
    </w:p>
    <w:p w14:paraId="49531211" w14:textId="20242383"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Koster, W.M. 2002. </w:t>
      </w:r>
      <w:r w:rsidRPr="00124093">
        <w:rPr>
          <w:rFonts w:asciiTheme="minorHAnsi" w:hAnsiTheme="minorHAnsi"/>
          <w:i/>
        </w:rPr>
        <w:t xml:space="preserve">An </w:t>
      </w:r>
      <w:r w:rsidR="00123116" w:rsidRPr="00124093">
        <w:rPr>
          <w:rFonts w:asciiTheme="minorHAnsi" w:hAnsiTheme="minorHAnsi"/>
          <w:i/>
        </w:rPr>
        <w:t xml:space="preserve">assessment </w:t>
      </w:r>
      <w:r w:rsidRPr="00124093">
        <w:rPr>
          <w:rFonts w:asciiTheme="minorHAnsi" w:hAnsiTheme="minorHAnsi"/>
          <w:i/>
        </w:rPr>
        <w:t xml:space="preserve">of the Coburg Lake </w:t>
      </w:r>
      <w:r w:rsidR="00123116" w:rsidRPr="00124093">
        <w:rPr>
          <w:rFonts w:asciiTheme="minorHAnsi" w:hAnsiTheme="minorHAnsi"/>
          <w:i/>
        </w:rPr>
        <w:t>fishway</w:t>
      </w:r>
      <w:r w:rsidRPr="00124093">
        <w:rPr>
          <w:rFonts w:asciiTheme="minorHAnsi" w:hAnsiTheme="minorHAnsi"/>
        </w:rPr>
        <w:t>. Report to Melbourne Water. Freshwater Ecology, Department of Natural Resources and Environment, Melbourne.</w:t>
      </w:r>
    </w:p>
    <w:p w14:paraId="12E8F4BD" w14:textId="652C3FFB"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Koster, W. and Crowther, D. (2003). </w:t>
      </w:r>
      <w:r w:rsidRPr="00124093">
        <w:rPr>
          <w:rFonts w:asciiTheme="minorHAnsi" w:hAnsiTheme="minorHAnsi"/>
          <w:i/>
        </w:rPr>
        <w:t xml:space="preserve">Assessment of the </w:t>
      </w:r>
      <w:r w:rsidR="00123116" w:rsidRPr="00124093">
        <w:rPr>
          <w:rFonts w:asciiTheme="minorHAnsi" w:hAnsiTheme="minorHAnsi"/>
          <w:i/>
        </w:rPr>
        <w:t xml:space="preserve">effect </w:t>
      </w:r>
      <w:r w:rsidRPr="00124093">
        <w:rPr>
          <w:rFonts w:asciiTheme="minorHAnsi" w:hAnsiTheme="minorHAnsi"/>
          <w:i/>
        </w:rPr>
        <w:t xml:space="preserve">of Horseshoe Bend </w:t>
      </w:r>
      <w:r w:rsidR="00123116" w:rsidRPr="00124093">
        <w:rPr>
          <w:rFonts w:asciiTheme="minorHAnsi" w:hAnsiTheme="minorHAnsi"/>
          <w:i/>
        </w:rPr>
        <w:t xml:space="preserve">tunnel </w:t>
      </w:r>
      <w:r w:rsidRPr="00124093">
        <w:rPr>
          <w:rFonts w:asciiTheme="minorHAnsi" w:hAnsiTheme="minorHAnsi"/>
          <w:i/>
        </w:rPr>
        <w:t xml:space="preserve">on </w:t>
      </w:r>
      <w:r w:rsidR="00123116" w:rsidRPr="00124093">
        <w:rPr>
          <w:rFonts w:asciiTheme="minorHAnsi" w:hAnsiTheme="minorHAnsi"/>
          <w:i/>
        </w:rPr>
        <w:t xml:space="preserve">fish passage </w:t>
      </w:r>
      <w:r w:rsidRPr="00124093">
        <w:rPr>
          <w:rFonts w:asciiTheme="minorHAnsi" w:hAnsiTheme="minorHAnsi"/>
          <w:i/>
        </w:rPr>
        <w:t>and aquatic biota in the Thomson River, West Gippsland, Victoria</w:t>
      </w:r>
      <w:r w:rsidRPr="00124093">
        <w:rPr>
          <w:rFonts w:asciiTheme="minorHAnsi" w:hAnsiTheme="minorHAnsi"/>
        </w:rPr>
        <w:t>. Report to West Gippsland Catchment Management Authority</w:t>
      </w:r>
      <w:r w:rsidR="00123116" w:rsidRPr="004723ED">
        <w:rPr>
          <w:rFonts w:asciiTheme="minorHAnsi" w:hAnsiTheme="minorHAnsi"/>
        </w:rPr>
        <w:t xml:space="preserve">, </w:t>
      </w:r>
      <w:r w:rsidRPr="00124093">
        <w:rPr>
          <w:rFonts w:asciiTheme="minorHAnsi" w:hAnsiTheme="minorHAnsi"/>
        </w:rPr>
        <w:t>Arthur Rylah Institute for Environmental Research</w:t>
      </w:r>
      <w:r w:rsidR="00123116" w:rsidRPr="004723ED">
        <w:rPr>
          <w:rFonts w:asciiTheme="minorHAnsi" w:hAnsiTheme="minorHAnsi"/>
        </w:rPr>
        <w:t xml:space="preserve">, </w:t>
      </w:r>
      <w:r w:rsidRPr="00124093">
        <w:rPr>
          <w:rFonts w:asciiTheme="minorHAnsi" w:hAnsiTheme="minorHAnsi"/>
        </w:rPr>
        <w:t>Department of Sustainability and Environment, Heidelberg, Victoria (unpublished).</w:t>
      </w:r>
    </w:p>
    <w:p w14:paraId="0E01B2FB" w14:textId="6D9F64E2" w:rsidR="007666C7" w:rsidRDefault="007666C7" w:rsidP="00124093">
      <w:pPr>
        <w:spacing w:after="113" w:line="240" w:lineRule="atLeast"/>
        <w:ind w:left="709" w:hanging="709"/>
        <w:rPr>
          <w:rFonts w:asciiTheme="minorHAnsi" w:hAnsiTheme="minorHAnsi"/>
        </w:rPr>
      </w:pPr>
      <w:r w:rsidRPr="00124093">
        <w:rPr>
          <w:rFonts w:asciiTheme="minorHAnsi" w:hAnsiTheme="minorHAnsi"/>
        </w:rPr>
        <w:t>Koster, W., Dawson, D. and Crook, D. (2013). Downstream spawning migration by the amphidromous Australian grayling (</w:t>
      </w:r>
      <w:r w:rsidRPr="00124093">
        <w:rPr>
          <w:rFonts w:asciiTheme="minorHAnsi" w:hAnsiTheme="minorHAnsi"/>
          <w:i/>
        </w:rPr>
        <w:t>Prototroctes maraena</w:t>
      </w:r>
      <w:r w:rsidRPr="00124093">
        <w:rPr>
          <w:rFonts w:asciiTheme="minorHAnsi" w:hAnsiTheme="minorHAnsi"/>
        </w:rPr>
        <w:t>)</w:t>
      </w:r>
      <w:r w:rsidR="00081B22" w:rsidRPr="004723ED">
        <w:rPr>
          <w:rFonts w:asciiTheme="minorHAnsi" w:hAnsiTheme="minorHAnsi"/>
        </w:rPr>
        <w:t xml:space="preserve"> </w:t>
      </w:r>
      <w:r w:rsidRPr="00124093">
        <w:rPr>
          <w:rFonts w:asciiTheme="minorHAnsi" w:hAnsiTheme="minorHAnsi"/>
        </w:rPr>
        <w:t xml:space="preserve">in a coastal river in south-eastern Australia. </w:t>
      </w:r>
      <w:r w:rsidRPr="00124093">
        <w:rPr>
          <w:rFonts w:asciiTheme="minorHAnsi" w:hAnsiTheme="minorHAnsi"/>
          <w:i/>
        </w:rPr>
        <w:t>Marine and Freshwater Research</w:t>
      </w:r>
      <w:r w:rsidRPr="00124093">
        <w:rPr>
          <w:rFonts w:asciiTheme="minorHAnsi" w:hAnsiTheme="minorHAnsi"/>
        </w:rPr>
        <w:t xml:space="preserve"> </w:t>
      </w:r>
      <w:r w:rsidRPr="00124093">
        <w:rPr>
          <w:rFonts w:asciiTheme="minorHAnsi" w:hAnsiTheme="minorHAnsi"/>
          <w:b/>
        </w:rPr>
        <w:t>64</w:t>
      </w:r>
      <w:r w:rsidRPr="00124093">
        <w:rPr>
          <w:rFonts w:asciiTheme="minorHAnsi" w:hAnsiTheme="minorHAnsi"/>
        </w:rPr>
        <w:t>, 31–41.</w:t>
      </w:r>
    </w:p>
    <w:p w14:paraId="276E2CCC" w14:textId="4DB42248" w:rsidR="00D754BF" w:rsidRPr="00124093" w:rsidRDefault="00D754BF" w:rsidP="006A003C">
      <w:pPr>
        <w:spacing w:after="113" w:line="240" w:lineRule="atLeast"/>
        <w:ind w:left="709" w:hanging="709"/>
        <w:rPr>
          <w:rFonts w:asciiTheme="minorHAnsi" w:hAnsiTheme="minorHAnsi"/>
        </w:rPr>
      </w:pPr>
      <w:r w:rsidRPr="00D754BF">
        <w:rPr>
          <w:rFonts w:asciiTheme="minorHAnsi" w:hAnsiTheme="minorHAnsi"/>
        </w:rPr>
        <w:t xml:space="preserve">Kroes M.J., Gough P., Schollema P. P. &amp; Wanningen H. (eds) (2006). From sea to source: </w:t>
      </w:r>
      <w:r w:rsidR="00A6616E">
        <w:rPr>
          <w:rFonts w:asciiTheme="minorHAnsi" w:hAnsiTheme="minorHAnsi"/>
        </w:rPr>
        <w:t>p</w:t>
      </w:r>
      <w:r w:rsidR="00A6616E" w:rsidRPr="00D754BF">
        <w:rPr>
          <w:rFonts w:asciiTheme="minorHAnsi" w:hAnsiTheme="minorHAnsi"/>
        </w:rPr>
        <w:t>ractical</w:t>
      </w:r>
      <w:r w:rsidR="00A6616E">
        <w:rPr>
          <w:rFonts w:asciiTheme="minorHAnsi" w:hAnsiTheme="minorHAnsi"/>
        </w:rPr>
        <w:t xml:space="preserve"> </w:t>
      </w:r>
      <w:r w:rsidRPr="00D754BF">
        <w:rPr>
          <w:rFonts w:asciiTheme="minorHAnsi" w:hAnsiTheme="minorHAnsi"/>
        </w:rPr>
        <w:t>guidance for restoration of fish migration in European rivers. Groningen: Interreg IIIC project</w:t>
      </w:r>
      <w:r w:rsidR="00843868">
        <w:rPr>
          <w:rFonts w:asciiTheme="minorHAnsi" w:hAnsiTheme="minorHAnsi"/>
        </w:rPr>
        <w:t xml:space="preserve"> </w:t>
      </w:r>
      <w:r w:rsidR="00A6616E">
        <w:rPr>
          <w:rFonts w:asciiTheme="minorHAnsi" w:hAnsiTheme="minorHAnsi"/>
        </w:rPr>
        <w:t>‘</w:t>
      </w:r>
      <w:r w:rsidRPr="00D754BF">
        <w:rPr>
          <w:rFonts w:asciiTheme="minorHAnsi" w:hAnsiTheme="minorHAnsi"/>
        </w:rPr>
        <w:t xml:space="preserve">Community </w:t>
      </w:r>
      <w:r w:rsidR="00A6616E" w:rsidRPr="00D754BF">
        <w:rPr>
          <w:rFonts w:asciiTheme="minorHAnsi" w:hAnsiTheme="minorHAnsi"/>
        </w:rPr>
        <w:t>Rivers</w:t>
      </w:r>
      <w:r w:rsidR="00A6616E">
        <w:rPr>
          <w:rFonts w:asciiTheme="minorHAnsi" w:hAnsiTheme="minorHAnsi"/>
        </w:rPr>
        <w:t>’</w:t>
      </w:r>
      <w:r w:rsidRPr="00D754BF">
        <w:rPr>
          <w:rFonts w:asciiTheme="minorHAnsi" w:hAnsiTheme="minorHAnsi"/>
        </w:rPr>
        <w:t>, 119 pp. Available Online:</w:t>
      </w:r>
      <w:r w:rsidR="00843868">
        <w:rPr>
          <w:rFonts w:asciiTheme="minorHAnsi" w:hAnsiTheme="minorHAnsi"/>
        </w:rPr>
        <w:t xml:space="preserve"> </w:t>
      </w:r>
      <w:r w:rsidRPr="00D754BF">
        <w:rPr>
          <w:rFonts w:asciiTheme="minorHAnsi" w:hAnsiTheme="minorHAnsi"/>
        </w:rPr>
        <w:t>http://www.hunzeenaas.nl/content/nieuws/documenten/1182_Guidancefromseatosource.pdf</w:t>
      </w:r>
    </w:p>
    <w:p w14:paraId="723C0320" w14:textId="7CC592E3"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Larinier, M.</w:t>
      </w:r>
      <w:r w:rsidR="00AC2616" w:rsidRPr="00124093">
        <w:rPr>
          <w:rFonts w:asciiTheme="minorHAnsi" w:hAnsiTheme="minorHAnsi"/>
        </w:rPr>
        <w:t xml:space="preserve"> </w:t>
      </w:r>
      <w:r w:rsidRPr="00124093">
        <w:rPr>
          <w:rFonts w:asciiTheme="minorHAnsi" w:hAnsiTheme="minorHAnsi"/>
        </w:rPr>
        <w:t>(2002).</w:t>
      </w:r>
      <w:r w:rsidR="00AC2616" w:rsidRPr="00124093">
        <w:rPr>
          <w:rFonts w:asciiTheme="minorHAnsi" w:hAnsiTheme="minorHAnsi"/>
        </w:rPr>
        <w:t xml:space="preserve"> </w:t>
      </w:r>
      <w:r w:rsidRPr="00124093">
        <w:rPr>
          <w:rFonts w:asciiTheme="minorHAnsi" w:hAnsiTheme="minorHAnsi"/>
        </w:rPr>
        <w:t>Pool fishways, pre-barrages and natural bypass channels.</w:t>
      </w:r>
      <w:r w:rsidR="00AC2616" w:rsidRPr="00124093">
        <w:rPr>
          <w:rFonts w:asciiTheme="minorHAnsi" w:hAnsiTheme="minorHAnsi"/>
        </w:rPr>
        <w:t xml:space="preserve"> </w:t>
      </w:r>
      <w:r w:rsidR="008E0DED" w:rsidRPr="004723ED">
        <w:rPr>
          <w:rFonts w:asciiTheme="minorHAnsi" w:hAnsiTheme="minorHAnsi"/>
        </w:rPr>
        <w:t xml:space="preserve">Pages 54–82 </w:t>
      </w:r>
      <w:r w:rsidR="008E0DED" w:rsidRPr="004723ED">
        <w:rPr>
          <w:rFonts w:asciiTheme="minorHAnsi" w:hAnsiTheme="minorHAnsi"/>
          <w:i/>
        </w:rPr>
        <w:t>in</w:t>
      </w:r>
      <w:r w:rsidR="008E0DED" w:rsidRPr="00124093">
        <w:rPr>
          <w:rFonts w:asciiTheme="minorHAnsi" w:hAnsiTheme="minorHAnsi"/>
        </w:rPr>
        <w:t xml:space="preserve"> </w:t>
      </w:r>
      <w:r w:rsidR="008E0DED" w:rsidRPr="004723ED">
        <w:rPr>
          <w:rFonts w:asciiTheme="minorHAnsi" w:hAnsiTheme="minorHAnsi"/>
        </w:rPr>
        <w:t xml:space="preserve">Larinier, M., Travade, F. and Porcher, J.P. (eds) </w:t>
      </w:r>
      <w:r w:rsidRPr="00124093">
        <w:rPr>
          <w:rFonts w:asciiTheme="minorHAnsi" w:hAnsiTheme="minorHAnsi"/>
        </w:rPr>
        <w:t xml:space="preserve">Fishways: </w:t>
      </w:r>
      <w:r w:rsidR="008E0DED" w:rsidRPr="004723ED">
        <w:rPr>
          <w:rFonts w:asciiTheme="minorHAnsi" w:hAnsiTheme="minorHAnsi"/>
        </w:rPr>
        <w:t>B</w:t>
      </w:r>
      <w:r w:rsidR="008E0DED" w:rsidRPr="00124093">
        <w:rPr>
          <w:rFonts w:asciiTheme="minorHAnsi" w:hAnsiTheme="minorHAnsi"/>
        </w:rPr>
        <w:t xml:space="preserve">iological </w:t>
      </w:r>
      <w:r w:rsidR="008E0DED" w:rsidRPr="004723ED">
        <w:rPr>
          <w:rFonts w:asciiTheme="minorHAnsi" w:hAnsiTheme="minorHAnsi"/>
        </w:rPr>
        <w:t>B</w:t>
      </w:r>
      <w:r w:rsidR="008E0DED" w:rsidRPr="00124093">
        <w:rPr>
          <w:rFonts w:asciiTheme="minorHAnsi" w:hAnsiTheme="minorHAnsi"/>
        </w:rPr>
        <w:t>asis</w:t>
      </w:r>
      <w:r w:rsidRPr="00124093">
        <w:rPr>
          <w:rFonts w:asciiTheme="minorHAnsi" w:hAnsiTheme="minorHAnsi"/>
        </w:rPr>
        <w:t xml:space="preserve">, </w:t>
      </w:r>
      <w:r w:rsidR="008E0DED" w:rsidRPr="004723ED">
        <w:rPr>
          <w:rFonts w:asciiTheme="minorHAnsi" w:hAnsiTheme="minorHAnsi"/>
        </w:rPr>
        <w:t>D</w:t>
      </w:r>
      <w:r w:rsidR="008E0DED" w:rsidRPr="00124093">
        <w:rPr>
          <w:rFonts w:asciiTheme="minorHAnsi" w:hAnsiTheme="minorHAnsi"/>
        </w:rPr>
        <w:t xml:space="preserve">esign </w:t>
      </w:r>
      <w:r w:rsidR="008E0DED" w:rsidRPr="004723ED">
        <w:rPr>
          <w:rFonts w:asciiTheme="minorHAnsi" w:hAnsiTheme="minorHAnsi"/>
        </w:rPr>
        <w:t>C</w:t>
      </w:r>
      <w:r w:rsidR="008E0DED" w:rsidRPr="00124093">
        <w:rPr>
          <w:rFonts w:asciiTheme="minorHAnsi" w:hAnsiTheme="minorHAnsi"/>
        </w:rPr>
        <w:t xml:space="preserve">riteria </w:t>
      </w:r>
      <w:r w:rsidRPr="00124093">
        <w:rPr>
          <w:rFonts w:asciiTheme="minorHAnsi" w:hAnsiTheme="minorHAnsi"/>
        </w:rPr>
        <w:t xml:space="preserve">and </w:t>
      </w:r>
      <w:r w:rsidR="008E0DED" w:rsidRPr="004723ED">
        <w:rPr>
          <w:rFonts w:asciiTheme="minorHAnsi" w:hAnsiTheme="minorHAnsi"/>
        </w:rPr>
        <w:t>Monitoring</w:t>
      </w:r>
      <w:r w:rsidRPr="00124093">
        <w:rPr>
          <w:rFonts w:asciiTheme="minorHAnsi" w:hAnsiTheme="minorHAnsi"/>
        </w:rPr>
        <w:t xml:space="preserve">. </w:t>
      </w:r>
      <w:r w:rsidRPr="00124093">
        <w:rPr>
          <w:rFonts w:asciiTheme="minorHAnsi" w:hAnsiTheme="minorHAnsi"/>
          <w:i/>
        </w:rPr>
        <w:t>Bulletin Francais de la Peche et de la Pisciculture</w:t>
      </w:r>
      <w:r w:rsidRPr="00124093">
        <w:rPr>
          <w:rFonts w:asciiTheme="minorHAnsi" w:hAnsiTheme="minorHAnsi"/>
        </w:rPr>
        <w:t xml:space="preserve"> </w:t>
      </w:r>
      <w:r w:rsidRPr="00124093">
        <w:rPr>
          <w:rFonts w:asciiTheme="minorHAnsi" w:hAnsiTheme="minorHAnsi"/>
          <w:b/>
        </w:rPr>
        <w:t>364</w:t>
      </w:r>
      <w:r w:rsidRPr="00124093">
        <w:rPr>
          <w:rFonts w:asciiTheme="minorHAnsi" w:hAnsiTheme="minorHAnsi"/>
        </w:rPr>
        <w:t>, 5</w:t>
      </w:r>
      <w:r w:rsidR="004C25D5" w:rsidRPr="00124093">
        <w:rPr>
          <w:rFonts w:asciiTheme="minorHAnsi" w:hAnsiTheme="minorHAnsi"/>
        </w:rPr>
        <w:t>4–8</w:t>
      </w:r>
      <w:r w:rsidRPr="00124093">
        <w:rPr>
          <w:rFonts w:asciiTheme="minorHAnsi" w:hAnsiTheme="minorHAnsi"/>
        </w:rPr>
        <w:t>2.</w:t>
      </w:r>
    </w:p>
    <w:p w14:paraId="0350C875" w14:textId="313922BF"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Lintermans, M. (2007). </w:t>
      </w:r>
      <w:r w:rsidRPr="00124093">
        <w:rPr>
          <w:rFonts w:asciiTheme="minorHAnsi" w:hAnsiTheme="minorHAnsi"/>
          <w:i/>
        </w:rPr>
        <w:t xml:space="preserve">Fishes of the Murray Darling Basin: </w:t>
      </w:r>
      <w:r w:rsidR="008E0DED" w:rsidRPr="00124093">
        <w:rPr>
          <w:rFonts w:asciiTheme="minorHAnsi" w:hAnsiTheme="minorHAnsi"/>
          <w:i/>
        </w:rPr>
        <w:t>an introductory g</w:t>
      </w:r>
      <w:r w:rsidRPr="00124093">
        <w:rPr>
          <w:rFonts w:asciiTheme="minorHAnsi" w:hAnsiTheme="minorHAnsi"/>
          <w:i/>
        </w:rPr>
        <w:t>uide</w:t>
      </w:r>
      <w:r w:rsidR="008E0DED" w:rsidRPr="004723ED">
        <w:rPr>
          <w:rFonts w:asciiTheme="minorHAnsi" w:hAnsiTheme="minorHAnsi"/>
        </w:rPr>
        <w:t>.</w:t>
      </w:r>
      <w:r w:rsidR="008E0DED" w:rsidRPr="00124093">
        <w:rPr>
          <w:rFonts w:asciiTheme="minorHAnsi" w:hAnsiTheme="minorHAnsi"/>
        </w:rPr>
        <w:t xml:space="preserve"> </w:t>
      </w:r>
      <w:r w:rsidRPr="00124093">
        <w:rPr>
          <w:rFonts w:asciiTheme="minorHAnsi" w:hAnsiTheme="minorHAnsi"/>
        </w:rPr>
        <w:t>MDBC Publication No. 10/07. ISBN 1 921257 20 2.</w:t>
      </w:r>
    </w:p>
    <w:p w14:paraId="4D26DE49" w14:textId="435E673D"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lastRenderedPageBreak/>
        <w:t xml:space="preserve">Lucas, M.C. and Baras, E. (2001). </w:t>
      </w:r>
      <w:r w:rsidRPr="00124093">
        <w:rPr>
          <w:rFonts w:asciiTheme="minorHAnsi" w:hAnsiTheme="minorHAnsi"/>
          <w:i/>
        </w:rPr>
        <w:t>Migration of Freshwater Fishes</w:t>
      </w:r>
      <w:r w:rsidRPr="00124093">
        <w:rPr>
          <w:rFonts w:asciiTheme="minorHAnsi" w:hAnsiTheme="minorHAnsi"/>
        </w:rPr>
        <w:t>. Blackwell Science</w:t>
      </w:r>
      <w:r w:rsidR="00123116" w:rsidRPr="004723ED">
        <w:rPr>
          <w:rFonts w:asciiTheme="minorHAnsi" w:hAnsiTheme="minorHAnsi"/>
        </w:rPr>
        <w:t xml:space="preserve">, </w:t>
      </w:r>
      <w:r w:rsidRPr="00124093">
        <w:rPr>
          <w:rFonts w:asciiTheme="minorHAnsi" w:hAnsiTheme="minorHAnsi"/>
        </w:rPr>
        <w:t>Oxford</w:t>
      </w:r>
      <w:r w:rsidR="00123116" w:rsidRPr="004723ED">
        <w:rPr>
          <w:rFonts w:asciiTheme="minorHAnsi" w:hAnsiTheme="minorHAnsi"/>
        </w:rPr>
        <w:t>, UK.</w:t>
      </w:r>
    </w:p>
    <w:p w14:paraId="672A6FAF" w14:textId="66264DB4"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Mallen-Cooper, M. (1999). Developing fishways for non</w:t>
      </w:r>
      <w:r w:rsidR="008E0DED" w:rsidRPr="004723ED">
        <w:rPr>
          <w:rFonts w:asciiTheme="minorHAnsi" w:hAnsiTheme="minorHAnsi"/>
        </w:rPr>
        <w:t>-</w:t>
      </w:r>
      <w:r w:rsidRPr="00124093">
        <w:rPr>
          <w:rFonts w:asciiTheme="minorHAnsi" w:hAnsiTheme="minorHAnsi"/>
        </w:rPr>
        <w:t>salmonid fishes: a case study from the</w:t>
      </w:r>
      <w:r w:rsidR="00AC2616" w:rsidRPr="00124093">
        <w:rPr>
          <w:rFonts w:asciiTheme="minorHAnsi" w:hAnsiTheme="minorHAnsi"/>
        </w:rPr>
        <w:t xml:space="preserve"> </w:t>
      </w:r>
      <w:r w:rsidRPr="00124093">
        <w:rPr>
          <w:rFonts w:asciiTheme="minorHAnsi" w:hAnsiTheme="minorHAnsi"/>
        </w:rPr>
        <w:t xml:space="preserve">Murray River in Australia. </w:t>
      </w:r>
      <w:r w:rsidR="00123116" w:rsidRPr="004723ED">
        <w:rPr>
          <w:rFonts w:asciiTheme="minorHAnsi" w:hAnsiTheme="minorHAnsi"/>
        </w:rPr>
        <w:t>Pages</w:t>
      </w:r>
      <w:r w:rsidRPr="00124093">
        <w:rPr>
          <w:rFonts w:asciiTheme="minorHAnsi" w:hAnsiTheme="minorHAnsi"/>
        </w:rPr>
        <w:t xml:space="preserve"> 17</w:t>
      </w:r>
      <w:r w:rsidR="004C25D5" w:rsidRPr="00124093">
        <w:rPr>
          <w:rFonts w:asciiTheme="minorHAnsi" w:hAnsiTheme="minorHAnsi"/>
        </w:rPr>
        <w:t>3–1</w:t>
      </w:r>
      <w:r w:rsidRPr="00124093">
        <w:rPr>
          <w:rFonts w:asciiTheme="minorHAnsi" w:hAnsiTheme="minorHAnsi"/>
        </w:rPr>
        <w:t xml:space="preserve">95 </w:t>
      </w:r>
      <w:r w:rsidRPr="00124093">
        <w:rPr>
          <w:rFonts w:asciiTheme="minorHAnsi" w:hAnsiTheme="minorHAnsi"/>
          <w:i/>
        </w:rPr>
        <w:t>in</w:t>
      </w:r>
      <w:r w:rsidRPr="00124093">
        <w:rPr>
          <w:rFonts w:asciiTheme="minorHAnsi" w:hAnsiTheme="minorHAnsi"/>
        </w:rPr>
        <w:t xml:space="preserve"> Odeh</w:t>
      </w:r>
      <w:r w:rsidR="00123116" w:rsidRPr="004723ED">
        <w:rPr>
          <w:rFonts w:asciiTheme="minorHAnsi" w:hAnsiTheme="minorHAnsi"/>
        </w:rPr>
        <w:t>, M.</w:t>
      </w:r>
      <w:r w:rsidRPr="00124093">
        <w:rPr>
          <w:rFonts w:asciiTheme="minorHAnsi" w:hAnsiTheme="minorHAnsi"/>
        </w:rPr>
        <w:t xml:space="preserve"> (ed.) </w:t>
      </w:r>
      <w:r w:rsidRPr="00124093">
        <w:rPr>
          <w:rFonts w:asciiTheme="minorHAnsi" w:hAnsiTheme="minorHAnsi"/>
          <w:i/>
        </w:rPr>
        <w:t>Innovations in Fish Passage Technology</w:t>
      </w:r>
      <w:r w:rsidRPr="00124093">
        <w:rPr>
          <w:rFonts w:asciiTheme="minorHAnsi" w:hAnsiTheme="minorHAnsi"/>
        </w:rPr>
        <w:t>. American Fisheries Society</w:t>
      </w:r>
      <w:r w:rsidR="00123116" w:rsidRPr="004723ED">
        <w:rPr>
          <w:rFonts w:asciiTheme="minorHAnsi" w:hAnsiTheme="minorHAnsi"/>
        </w:rPr>
        <w:t xml:space="preserve">, </w:t>
      </w:r>
      <w:r w:rsidRPr="00124093">
        <w:rPr>
          <w:rFonts w:asciiTheme="minorHAnsi" w:hAnsiTheme="minorHAnsi"/>
        </w:rPr>
        <w:t>Bethesda, Maryland.</w:t>
      </w:r>
    </w:p>
    <w:p w14:paraId="620B8342" w14:textId="72369F8F"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Mallen-Cooper</w:t>
      </w:r>
      <w:r w:rsidR="00B87392" w:rsidRPr="004723ED">
        <w:rPr>
          <w:rFonts w:asciiTheme="minorHAnsi" w:hAnsiTheme="minorHAnsi"/>
        </w:rPr>
        <w:t>,</w:t>
      </w:r>
      <w:r w:rsidRPr="00124093">
        <w:rPr>
          <w:rFonts w:asciiTheme="minorHAnsi" w:hAnsiTheme="minorHAnsi"/>
        </w:rPr>
        <w:t xml:space="preserve"> M. (2000a). Taking the mystery out of migration. </w:t>
      </w:r>
      <w:r w:rsidR="008E0DED" w:rsidRPr="004723ED">
        <w:rPr>
          <w:rFonts w:asciiTheme="minorHAnsi" w:hAnsiTheme="minorHAnsi"/>
        </w:rPr>
        <w:t xml:space="preserve">Pages 101–111 </w:t>
      </w:r>
      <w:r w:rsidR="008E0DED" w:rsidRPr="004723ED">
        <w:rPr>
          <w:rFonts w:asciiTheme="minorHAnsi" w:hAnsiTheme="minorHAnsi"/>
          <w:i/>
        </w:rPr>
        <w:t>i</w:t>
      </w:r>
      <w:r w:rsidRPr="00124093">
        <w:rPr>
          <w:rFonts w:asciiTheme="minorHAnsi" w:hAnsiTheme="minorHAnsi"/>
          <w:i/>
        </w:rPr>
        <w:t>n</w:t>
      </w:r>
      <w:r w:rsidRPr="00124093">
        <w:rPr>
          <w:rFonts w:asciiTheme="minorHAnsi" w:hAnsiTheme="minorHAnsi"/>
        </w:rPr>
        <w:t xml:space="preserve"> </w:t>
      </w:r>
      <w:r w:rsidR="008E0DED" w:rsidRPr="004723ED">
        <w:rPr>
          <w:rFonts w:asciiTheme="minorHAnsi" w:hAnsiTheme="minorHAnsi"/>
        </w:rPr>
        <w:t xml:space="preserve">Hancock, D.A., Smith, D.C. and Koehn, J.D. (eds) </w:t>
      </w:r>
      <w:r w:rsidRPr="00124093">
        <w:rPr>
          <w:rFonts w:asciiTheme="minorHAnsi" w:hAnsiTheme="minorHAnsi"/>
          <w:i/>
        </w:rPr>
        <w:t>Proceedings of the 1999 Annual Workshop of the Australian Society for Fish Biology, Bendigo, Victoria</w:t>
      </w:r>
      <w:r w:rsidR="008E0DED" w:rsidRPr="004723ED">
        <w:rPr>
          <w:rFonts w:asciiTheme="minorHAnsi" w:hAnsiTheme="minorHAnsi"/>
        </w:rPr>
        <w:t>.</w:t>
      </w:r>
      <w:r w:rsidRPr="00124093">
        <w:rPr>
          <w:rFonts w:asciiTheme="minorHAnsi" w:hAnsiTheme="minorHAnsi"/>
        </w:rPr>
        <w:t xml:space="preserve"> Australian Society for Fish Biology</w:t>
      </w:r>
      <w:r w:rsidR="008E0DED" w:rsidRPr="004723ED">
        <w:rPr>
          <w:rFonts w:asciiTheme="minorHAnsi" w:hAnsiTheme="minorHAnsi"/>
        </w:rPr>
        <w:t>, Sydney</w:t>
      </w:r>
      <w:r w:rsidRPr="00124093">
        <w:rPr>
          <w:rFonts w:asciiTheme="minorHAnsi" w:hAnsiTheme="minorHAnsi"/>
        </w:rPr>
        <w:t>.</w:t>
      </w:r>
    </w:p>
    <w:p w14:paraId="6EB77063" w14:textId="77777777"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Mallen-Cooper, M. (2000b). </w:t>
      </w:r>
      <w:r w:rsidRPr="00124093">
        <w:rPr>
          <w:rFonts w:asciiTheme="minorHAnsi" w:hAnsiTheme="minorHAnsi"/>
          <w:i/>
        </w:rPr>
        <w:t>Review of fish passage in NSW</w:t>
      </w:r>
      <w:r w:rsidRPr="00124093">
        <w:rPr>
          <w:rFonts w:asciiTheme="minorHAnsi" w:hAnsiTheme="minorHAnsi"/>
        </w:rPr>
        <w:t>. Report to NSW Fisheries. Fishway Consulting Services.</w:t>
      </w:r>
    </w:p>
    <w:p w14:paraId="0E5F7802" w14:textId="34942085"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Mallen-Cooper</w:t>
      </w:r>
      <w:r w:rsidR="007F1419" w:rsidRPr="004723ED">
        <w:rPr>
          <w:rFonts w:asciiTheme="minorHAnsi" w:hAnsiTheme="minorHAnsi"/>
        </w:rPr>
        <w:t>,</w:t>
      </w:r>
      <w:r w:rsidRPr="00124093">
        <w:rPr>
          <w:rFonts w:asciiTheme="minorHAnsi" w:hAnsiTheme="minorHAnsi"/>
        </w:rPr>
        <w:t xml:space="preserve"> M. </w:t>
      </w:r>
      <w:r w:rsidR="00210EAA" w:rsidRPr="00124093">
        <w:rPr>
          <w:rFonts w:asciiTheme="minorHAnsi" w:hAnsiTheme="minorHAnsi"/>
        </w:rPr>
        <w:t>and</w:t>
      </w:r>
      <w:r w:rsidRPr="00124093">
        <w:rPr>
          <w:rFonts w:asciiTheme="minorHAnsi" w:hAnsiTheme="minorHAnsi"/>
        </w:rPr>
        <w:t xml:space="preserve"> Stuart</w:t>
      </w:r>
      <w:r w:rsidR="007F1419" w:rsidRPr="004723ED">
        <w:rPr>
          <w:rFonts w:asciiTheme="minorHAnsi" w:hAnsiTheme="minorHAnsi"/>
        </w:rPr>
        <w:t>,</w:t>
      </w:r>
      <w:r w:rsidRPr="00124093">
        <w:rPr>
          <w:rFonts w:asciiTheme="minorHAnsi" w:hAnsiTheme="minorHAnsi"/>
        </w:rPr>
        <w:t xml:space="preserve"> I.G. (2007)</w:t>
      </w:r>
      <w:r w:rsidR="00B87392" w:rsidRPr="004723ED">
        <w:rPr>
          <w:rFonts w:asciiTheme="minorHAnsi" w:hAnsiTheme="minorHAnsi"/>
        </w:rPr>
        <w:t>.</w:t>
      </w:r>
      <w:r w:rsidRPr="00124093">
        <w:rPr>
          <w:rFonts w:asciiTheme="minorHAnsi" w:hAnsiTheme="minorHAnsi"/>
        </w:rPr>
        <w:t xml:space="preserve"> Optimising Denil fishways for passage of small and large fishes. </w:t>
      </w:r>
      <w:r w:rsidRPr="00124093">
        <w:rPr>
          <w:rFonts w:asciiTheme="minorHAnsi" w:hAnsiTheme="minorHAnsi"/>
          <w:i/>
        </w:rPr>
        <w:t>Fisheries Management and Ecology</w:t>
      </w:r>
      <w:r w:rsidRPr="00124093">
        <w:rPr>
          <w:rFonts w:asciiTheme="minorHAnsi" w:hAnsiTheme="minorHAnsi"/>
        </w:rPr>
        <w:t xml:space="preserve"> </w:t>
      </w:r>
      <w:r w:rsidRPr="00124093">
        <w:rPr>
          <w:rFonts w:asciiTheme="minorHAnsi" w:hAnsiTheme="minorHAnsi"/>
          <w:b/>
        </w:rPr>
        <w:t>14</w:t>
      </w:r>
      <w:r w:rsidRPr="00124093">
        <w:rPr>
          <w:rFonts w:asciiTheme="minorHAnsi" w:hAnsiTheme="minorHAnsi"/>
        </w:rPr>
        <w:t>, 61–71.</w:t>
      </w:r>
    </w:p>
    <w:p w14:paraId="7F8BA9E2" w14:textId="5484FBA3"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Mallen-Cooper, M., Zampatti, B., Stuart, I. and Baumgartner, L. (2008). Innovative</w:t>
      </w:r>
      <w:r w:rsidR="00081B22" w:rsidRPr="004723ED">
        <w:rPr>
          <w:rFonts w:asciiTheme="minorHAnsi" w:hAnsiTheme="minorHAnsi"/>
        </w:rPr>
        <w:t xml:space="preserve"> fishways – m</w:t>
      </w:r>
      <w:r w:rsidRPr="00124093">
        <w:rPr>
          <w:rFonts w:asciiTheme="minorHAnsi" w:hAnsiTheme="minorHAnsi"/>
        </w:rPr>
        <w:t xml:space="preserve">anipulating turbulence in </w:t>
      </w:r>
      <w:r w:rsidR="00081B22" w:rsidRPr="004723ED">
        <w:rPr>
          <w:rFonts w:asciiTheme="minorHAnsi" w:hAnsiTheme="minorHAnsi"/>
        </w:rPr>
        <w:t xml:space="preserve">the </w:t>
      </w:r>
      <w:r w:rsidRPr="00124093">
        <w:rPr>
          <w:rFonts w:asciiTheme="minorHAnsi" w:hAnsiTheme="minorHAnsi"/>
        </w:rPr>
        <w:t>vertical-slot design to improve performance and reduce cost.</w:t>
      </w:r>
      <w:r w:rsidR="00081B22" w:rsidRPr="004723ED">
        <w:rPr>
          <w:rFonts w:asciiTheme="minorHAnsi" w:hAnsiTheme="minorHAnsi"/>
        </w:rPr>
        <w:t xml:space="preserve"> Produced for Murray–Darling Basin Commission. Fishway Consulting Services.</w:t>
      </w:r>
    </w:p>
    <w:p w14:paraId="4583100C" w14:textId="5FE625AB"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Marsden, T. (2002). </w:t>
      </w:r>
      <w:r w:rsidRPr="00124093">
        <w:rPr>
          <w:rFonts w:asciiTheme="minorHAnsi" w:hAnsiTheme="minorHAnsi"/>
          <w:i/>
        </w:rPr>
        <w:t xml:space="preserve">Goodga Creek Weir </w:t>
      </w:r>
      <w:r w:rsidR="008E0DED" w:rsidRPr="00124093">
        <w:rPr>
          <w:rFonts w:asciiTheme="minorHAnsi" w:hAnsiTheme="minorHAnsi"/>
          <w:i/>
        </w:rPr>
        <w:t>– report on fishway layout o</w:t>
      </w:r>
      <w:r w:rsidRPr="00124093">
        <w:rPr>
          <w:rFonts w:asciiTheme="minorHAnsi" w:hAnsiTheme="minorHAnsi"/>
          <w:i/>
        </w:rPr>
        <w:t>ptions</w:t>
      </w:r>
      <w:r w:rsidRPr="00124093">
        <w:rPr>
          <w:rFonts w:asciiTheme="minorHAnsi" w:hAnsiTheme="minorHAnsi"/>
        </w:rPr>
        <w:t>. Client Report For</w:t>
      </w:r>
      <w:r w:rsidR="007F1419" w:rsidRPr="004723ED">
        <w:rPr>
          <w:rFonts w:asciiTheme="minorHAnsi" w:hAnsiTheme="minorHAnsi"/>
        </w:rPr>
        <w:t xml:space="preserve"> W</w:t>
      </w:r>
      <w:r w:rsidRPr="00124093">
        <w:rPr>
          <w:rFonts w:asciiTheme="minorHAnsi" w:hAnsiTheme="minorHAnsi"/>
        </w:rPr>
        <w:t>estern Australian Fisheries.</w:t>
      </w:r>
    </w:p>
    <w:p w14:paraId="6BA91490" w14:textId="174632C3"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McDowall</w:t>
      </w:r>
      <w:r w:rsidR="007F1419" w:rsidRPr="004723ED">
        <w:rPr>
          <w:rFonts w:asciiTheme="minorHAnsi" w:hAnsiTheme="minorHAnsi"/>
        </w:rPr>
        <w:t>,</w:t>
      </w:r>
      <w:r w:rsidRPr="00124093">
        <w:rPr>
          <w:rFonts w:asciiTheme="minorHAnsi" w:hAnsiTheme="minorHAnsi"/>
        </w:rPr>
        <w:t xml:space="preserve"> R.M. (1996).</w:t>
      </w:r>
      <w:r w:rsidR="00AC2616" w:rsidRPr="00124093">
        <w:rPr>
          <w:rFonts w:asciiTheme="minorHAnsi" w:hAnsiTheme="minorHAnsi"/>
        </w:rPr>
        <w:t xml:space="preserve"> </w:t>
      </w:r>
      <w:r w:rsidRPr="00124093">
        <w:rPr>
          <w:rFonts w:asciiTheme="minorHAnsi" w:hAnsiTheme="minorHAnsi"/>
          <w:i/>
        </w:rPr>
        <w:t xml:space="preserve">Freshwater </w:t>
      </w:r>
      <w:r w:rsidR="008E0DED" w:rsidRPr="00124093">
        <w:rPr>
          <w:rFonts w:asciiTheme="minorHAnsi" w:hAnsiTheme="minorHAnsi"/>
          <w:i/>
        </w:rPr>
        <w:t xml:space="preserve">Fishes </w:t>
      </w:r>
      <w:r w:rsidRPr="00124093">
        <w:rPr>
          <w:rFonts w:asciiTheme="minorHAnsi" w:hAnsiTheme="minorHAnsi"/>
          <w:i/>
        </w:rPr>
        <w:t xml:space="preserve">of </w:t>
      </w:r>
      <w:r w:rsidR="008E0DED" w:rsidRPr="00124093">
        <w:rPr>
          <w:rFonts w:asciiTheme="minorHAnsi" w:hAnsiTheme="minorHAnsi"/>
          <w:i/>
        </w:rPr>
        <w:t>South</w:t>
      </w:r>
      <w:r w:rsidRPr="00124093">
        <w:rPr>
          <w:rFonts w:asciiTheme="minorHAnsi" w:hAnsiTheme="minorHAnsi"/>
          <w:i/>
        </w:rPr>
        <w:t>-eastern Australia</w:t>
      </w:r>
      <w:r w:rsidRPr="00124093">
        <w:rPr>
          <w:rFonts w:asciiTheme="minorHAnsi" w:hAnsiTheme="minorHAnsi"/>
        </w:rPr>
        <w:t>.</w:t>
      </w:r>
      <w:r w:rsidR="008E0DED" w:rsidRPr="004723ED">
        <w:rPr>
          <w:rFonts w:asciiTheme="minorHAnsi" w:hAnsiTheme="minorHAnsi"/>
        </w:rPr>
        <w:t xml:space="preserve"> </w:t>
      </w:r>
      <w:r w:rsidRPr="00124093">
        <w:rPr>
          <w:rFonts w:asciiTheme="minorHAnsi" w:hAnsiTheme="minorHAnsi"/>
        </w:rPr>
        <w:t>Reed Books</w:t>
      </w:r>
      <w:r w:rsidR="008E0DED" w:rsidRPr="004723ED">
        <w:rPr>
          <w:rFonts w:asciiTheme="minorHAnsi" w:hAnsiTheme="minorHAnsi"/>
        </w:rPr>
        <w:t>,</w:t>
      </w:r>
      <w:r w:rsidR="008E0DED" w:rsidRPr="00124093">
        <w:rPr>
          <w:rFonts w:asciiTheme="minorHAnsi" w:hAnsiTheme="minorHAnsi"/>
        </w:rPr>
        <w:t xml:space="preserve"> </w:t>
      </w:r>
      <w:r w:rsidRPr="00124093">
        <w:rPr>
          <w:rFonts w:asciiTheme="minorHAnsi" w:hAnsiTheme="minorHAnsi"/>
        </w:rPr>
        <w:t>Sydney.</w:t>
      </w:r>
    </w:p>
    <w:p w14:paraId="64DBDC03" w14:textId="7B16224D"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McGill, D. and Marsden</w:t>
      </w:r>
      <w:r w:rsidR="00B87392" w:rsidRPr="004723ED">
        <w:rPr>
          <w:rFonts w:asciiTheme="minorHAnsi" w:hAnsiTheme="minorHAnsi"/>
        </w:rPr>
        <w:t>,</w:t>
      </w:r>
      <w:r w:rsidRPr="00124093">
        <w:rPr>
          <w:rFonts w:asciiTheme="minorHAnsi" w:hAnsiTheme="minorHAnsi"/>
        </w:rPr>
        <w:t xml:space="preserve"> T</w:t>
      </w:r>
      <w:r w:rsidR="00B87392" w:rsidRPr="004723ED">
        <w:rPr>
          <w:rFonts w:asciiTheme="minorHAnsi" w:hAnsiTheme="minorHAnsi"/>
        </w:rPr>
        <w:t>. (</w:t>
      </w:r>
      <w:r w:rsidRPr="00124093">
        <w:rPr>
          <w:rFonts w:asciiTheme="minorHAnsi" w:hAnsiTheme="minorHAnsi"/>
        </w:rPr>
        <w:t>2000</w:t>
      </w:r>
      <w:r w:rsidR="00B87392" w:rsidRPr="004723ED">
        <w:rPr>
          <w:rFonts w:asciiTheme="minorHAnsi" w:hAnsiTheme="minorHAnsi"/>
        </w:rPr>
        <w:t>)</w:t>
      </w:r>
      <w:r w:rsidRPr="00124093">
        <w:rPr>
          <w:rFonts w:asciiTheme="minorHAnsi" w:hAnsiTheme="minorHAnsi"/>
        </w:rPr>
        <w:t xml:space="preserve">. </w:t>
      </w:r>
      <w:r w:rsidRPr="00124093">
        <w:rPr>
          <w:rFonts w:asciiTheme="minorHAnsi" w:hAnsiTheme="minorHAnsi"/>
          <w:i/>
        </w:rPr>
        <w:t>Dumbleton weir fish lock assessment</w:t>
      </w:r>
      <w:r w:rsidRPr="00124093">
        <w:rPr>
          <w:rFonts w:asciiTheme="minorHAnsi" w:hAnsiTheme="minorHAnsi"/>
        </w:rPr>
        <w:t>. Queensland Fisheries Service Technical Report, Mackay</w:t>
      </w:r>
      <w:r w:rsidR="008E0DED" w:rsidRPr="004723ED">
        <w:rPr>
          <w:rFonts w:asciiTheme="minorHAnsi" w:hAnsiTheme="minorHAnsi"/>
        </w:rPr>
        <w:t>, Queensland</w:t>
      </w:r>
      <w:r w:rsidRPr="00124093">
        <w:rPr>
          <w:rFonts w:asciiTheme="minorHAnsi" w:hAnsiTheme="minorHAnsi"/>
        </w:rPr>
        <w:t>.</w:t>
      </w:r>
    </w:p>
    <w:p w14:paraId="61945B78" w14:textId="70170DFA" w:rsidR="007666C7"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McGuckin, J. and Bennett, P. (1999). </w:t>
      </w:r>
      <w:r w:rsidRPr="00124093">
        <w:rPr>
          <w:rFonts w:asciiTheme="minorHAnsi" w:hAnsiTheme="minorHAnsi"/>
          <w:i/>
        </w:rPr>
        <w:t>An inventory of fishways and potential barriers to fish movement and migration in Victoria</w:t>
      </w:r>
      <w:r w:rsidRPr="00124093">
        <w:rPr>
          <w:rFonts w:asciiTheme="minorHAnsi" w:hAnsiTheme="minorHAnsi"/>
        </w:rPr>
        <w:t>. Waterways Unit, Department of Natural Resources and Environment</w:t>
      </w:r>
      <w:r w:rsidR="008E0DED" w:rsidRPr="004723ED">
        <w:rPr>
          <w:rFonts w:asciiTheme="minorHAnsi" w:hAnsiTheme="minorHAnsi"/>
        </w:rPr>
        <w:t>,</w:t>
      </w:r>
      <w:r w:rsidR="008E0DED" w:rsidRPr="00124093">
        <w:rPr>
          <w:rFonts w:asciiTheme="minorHAnsi" w:hAnsiTheme="minorHAnsi"/>
        </w:rPr>
        <w:t xml:space="preserve"> </w:t>
      </w:r>
      <w:r w:rsidR="008E0DED" w:rsidRPr="004723ED">
        <w:rPr>
          <w:rFonts w:asciiTheme="minorHAnsi" w:hAnsiTheme="minorHAnsi"/>
        </w:rPr>
        <w:t>Melbourne</w:t>
      </w:r>
      <w:r w:rsidRPr="00124093">
        <w:rPr>
          <w:rFonts w:asciiTheme="minorHAnsi" w:hAnsiTheme="minorHAnsi"/>
        </w:rPr>
        <w:t>.</w:t>
      </w:r>
    </w:p>
    <w:p w14:paraId="13F8F1F1" w14:textId="13FB22BF" w:rsidR="00900226" w:rsidRPr="00124093" w:rsidRDefault="00900226" w:rsidP="00124093">
      <w:pPr>
        <w:spacing w:after="113" w:line="240" w:lineRule="atLeast"/>
        <w:ind w:left="709" w:hanging="709"/>
        <w:rPr>
          <w:rFonts w:asciiTheme="minorHAnsi" w:hAnsiTheme="minorHAnsi"/>
        </w:rPr>
      </w:pPr>
      <w:r w:rsidRPr="00900226">
        <w:rPr>
          <w:rFonts w:asciiTheme="minorHAnsi" w:hAnsiTheme="minorHAnsi"/>
        </w:rPr>
        <w:t>MDBC</w:t>
      </w:r>
      <w:r w:rsidR="00075DDC">
        <w:rPr>
          <w:rFonts w:asciiTheme="minorHAnsi" w:hAnsiTheme="minorHAnsi"/>
        </w:rPr>
        <w:t>.</w:t>
      </w:r>
      <w:r w:rsidRPr="00900226">
        <w:rPr>
          <w:rFonts w:asciiTheme="minorHAnsi" w:hAnsiTheme="minorHAnsi"/>
        </w:rPr>
        <w:t xml:space="preserve"> (2003). Native Fish Strategy for the Murray–Darling Basin 2003–2013.</w:t>
      </w:r>
      <w:r w:rsidR="00075DDC">
        <w:rPr>
          <w:rFonts w:asciiTheme="minorHAnsi" w:hAnsiTheme="minorHAnsi"/>
        </w:rPr>
        <w:t xml:space="preserve"> Murray–Darling Basin Ministerial Council.</w:t>
      </w:r>
    </w:p>
    <w:p w14:paraId="5086C76E" w14:textId="2F7DB8DE"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Morgan, D. </w:t>
      </w:r>
      <w:r w:rsidR="00210EAA" w:rsidRPr="00124093">
        <w:rPr>
          <w:rFonts w:asciiTheme="minorHAnsi" w:hAnsiTheme="minorHAnsi"/>
        </w:rPr>
        <w:t>and</w:t>
      </w:r>
      <w:r w:rsidRPr="00124093">
        <w:rPr>
          <w:rFonts w:asciiTheme="minorHAnsi" w:hAnsiTheme="minorHAnsi"/>
        </w:rPr>
        <w:t xml:space="preserve"> Beatty, S. (2005). </w:t>
      </w:r>
      <w:r w:rsidRPr="00124093">
        <w:rPr>
          <w:rFonts w:asciiTheme="minorHAnsi" w:hAnsiTheme="minorHAnsi"/>
          <w:i/>
        </w:rPr>
        <w:t xml:space="preserve">The Goodga River Fishway </w:t>
      </w:r>
      <w:r w:rsidR="00501D63" w:rsidRPr="00124093">
        <w:rPr>
          <w:rFonts w:asciiTheme="minorHAnsi" w:hAnsiTheme="minorHAnsi"/>
          <w:i/>
        </w:rPr>
        <w:t xml:space="preserve">– </w:t>
      </w:r>
      <w:r w:rsidRPr="00124093">
        <w:rPr>
          <w:rFonts w:asciiTheme="minorHAnsi" w:hAnsiTheme="minorHAnsi"/>
          <w:i/>
        </w:rPr>
        <w:t>the first vertical-slot fishway in Western Australia: monitoring and evaluation</w:t>
      </w:r>
      <w:r w:rsidR="00501D63" w:rsidRPr="004723ED">
        <w:rPr>
          <w:rFonts w:asciiTheme="minorHAnsi" w:hAnsiTheme="minorHAnsi"/>
        </w:rPr>
        <w:t>.</w:t>
      </w:r>
      <w:r w:rsidRPr="00124093">
        <w:rPr>
          <w:rFonts w:asciiTheme="minorHAnsi" w:hAnsiTheme="minorHAnsi"/>
        </w:rPr>
        <w:t xml:space="preserve"> Report to </w:t>
      </w:r>
      <w:r w:rsidR="008E0DED" w:rsidRPr="004723ED">
        <w:rPr>
          <w:rFonts w:asciiTheme="minorHAnsi" w:hAnsiTheme="minorHAnsi"/>
        </w:rPr>
        <w:t xml:space="preserve">the </w:t>
      </w:r>
      <w:r w:rsidRPr="00124093">
        <w:rPr>
          <w:rFonts w:asciiTheme="minorHAnsi" w:hAnsiTheme="minorHAnsi"/>
        </w:rPr>
        <w:t>Department of Fisheries</w:t>
      </w:r>
      <w:r w:rsidR="008E0DED" w:rsidRPr="004723ED">
        <w:rPr>
          <w:rFonts w:asciiTheme="minorHAnsi" w:hAnsiTheme="minorHAnsi"/>
        </w:rPr>
        <w:t>, Government of Western Australia</w:t>
      </w:r>
      <w:r w:rsidRPr="00124093">
        <w:rPr>
          <w:rFonts w:asciiTheme="minorHAnsi" w:hAnsiTheme="minorHAnsi"/>
        </w:rPr>
        <w:t>.</w:t>
      </w:r>
      <w:r w:rsidR="00501D63" w:rsidRPr="004723ED">
        <w:rPr>
          <w:rFonts w:asciiTheme="minorHAnsi" w:hAnsiTheme="minorHAnsi"/>
        </w:rPr>
        <w:t xml:space="preserve"> Freshwater Fish Research, Murdoch University, Western Australia.</w:t>
      </w:r>
    </w:p>
    <w:p w14:paraId="5D9DAF2F" w14:textId="44FBC505"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Morgan</w:t>
      </w:r>
      <w:r w:rsidR="007F1419" w:rsidRPr="004723ED">
        <w:rPr>
          <w:rFonts w:asciiTheme="minorHAnsi" w:hAnsiTheme="minorHAnsi"/>
        </w:rPr>
        <w:t>,</w:t>
      </w:r>
      <w:r w:rsidRPr="00124093">
        <w:rPr>
          <w:rFonts w:asciiTheme="minorHAnsi" w:hAnsiTheme="minorHAnsi"/>
        </w:rPr>
        <w:t xml:space="preserve"> D</w:t>
      </w:r>
      <w:r w:rsidR="007F1419" w:rsidRPr="004723ED">
        <w:rPr>
          <w:rFonts w:asciiTheme="minorHAnsi" w:hAnsiTheme="minorHAnsi"/>
        </w:rPr>
        <w:t>.</w:t>
      </w:r>
      <w:r w:rsidRPr="00124093">
        <w:rPr>
          <w:rFonts w:asciiTheme="minorHAnsi" w:hAnsiTheme="minorHAnsi"/>
        </w:rPr>
        <w:t>L</w:t>
      </w:r>
      <w:r w:rsidR="007F1419" w:rsidRPr="004723ED">
        <w:rPr>
          <w:rFonts w:asciiTheme="minorHAnsi" w:hAnsiTheme="minorHAnsi"/>
        </w:rPr>
        <w:t xml:space="preserve">. and </w:t>
      </w:r>
      <w:r w:rsidRPr="00124093">
        <w:rPr>
          <w:rFonts w:asciiTheme="minorHAnsi" w:hAnsiTheme="minorHAnsi"/>
        </w:rPr>
        <w:t>Beatty</w:t>
      </w:r>
      <w:r w:rsidR="007F1419" w:rsidRPr="004723ED">
        <w:rPr>
          <w:rFonts w:asciiTheme="minorHAnsi" w:hAnsiTheme="minorHAnsi"/>
        </w:rPr>
        <w:t>,</w:t>
      </w:r>
      <w:r w:rsidRPr="00124093">
        <w:rPr>
          <w:rFonts w:asciiTheme="minorHAnsi" w:hAnsiTheme="minorHAnsi"/>
        </w:rPr>
        <w:t xml:space="preserve"> S</w:t>
      </w:r>
      <w:r w:rsidR="007F1419" w:rsidRPr="004723ED">
        <w:rPr>
          <w:rFonts w:asciiTheme="minorHAnsi" w:hAnsiTheme="minorHAnsi"/>
        </w:rPr>
        <w:t>.</w:t>
      </w:r>
      <w:r w:rsidRPr="00124093">
        <w:rPr>
          <w:rFonts w:asciiTheme="minorHAnsi" w:hAnsiTheme="minorHAnsi"/>
        </w:rPr>
        <w:t>J.</w:t>
      </w:r>
      <w:r w:rsidR="007F1419" w:rsidRPr="004723ED">
        <w:rPr>
          <w:rFonts w:asciiTheme="minorHAnsi" w:hAnsiTheme="minorHAnsi"/>
        </w:rPr>
        <w:t xml:space="preserve"> </w:t>
      </w:r>
      <w:r w:rsidRPr="00124093">
        <w:rPr>
          <w:rFonts w:asciiTheme="minorHAnsi" w:hAnsiTheme="minorHAnsi"/>
        </w:rPr>
        <w:t xml:space="preserve">(2006). Use of a vertical-slot fishway by galaxiids in Western Australia. </w:t>
      </w:r>
      <w:r w:rsidRPr="00124093">
        <w:rPr>
          <w:rFonts w:asciiTheme="minorHAnsi" w:hAnsiTheme="minorHAnsi"/>
          <w:i/>
        </w:rPr>
        <w:t>Ecology of Freshwater Fish</w:t>
      </w:r>
      <w:r w:rsidRPr="00124093">
        <w:rPr>
          <w:rFonts w:asciiTheme="minorHAnsi" w:hAnsiTheme="minorHAnsi"/>
        </w:rPr>
        <w:t xml:space="preserve"> </w:t>
      </w:r>
      <w:r w:rsidRPr="00124093">
        <w:rPr>
          <w:rFonts w:asciiTheme="minorHAnsi" w:hAnsiTheme="minorHAnsi"/>
          <w:b/>
        </w:rPr>
        <w:t>15</w:t>
      </w:r>
      <w:r w:rsidR="00081B22" w:rsidRPr="004723ED">
        <w:rPr>
          <w:rFonts w:asciiTheme="minorHAnsi" w:hAnsiTheme="minorHAnsi"/>
        </w:rPr>
        <w:t xml:space="preserve">, </w:t>
      </w:r>
      <w:r w:rsidRPr="00124093">
        <w:rPr>
          <w:rFonts w:asciiTheme="minorHAnsi" w:hAnsiTheme="minorHAnsi"/>
        </w:rPr>
        <w:t>500–509.</w:t>
      </w:r>
    </w:p>
    <w:p w14:paraId="0F22B5BA" w14:textId="60BBD2D2"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Naughton, G., Caudill, C., Peery, C., Clabough, T.,</w:t>
      </w:r>
      <w:r w:rsidR="00AC2616" w:rsidRPr="00124093">
        <w:rPr>
          <w:rFonts w:asciiTheme="minorHAnsi" w:hAnsiTheme="minorHAnsi"/>
        </w:rPr>
        <w:t xml:space="preserve"> </w:t>
      </w:r>
      <w:r w:rsidRPr="00124093">
        <w:rPr>
          <w:rFonts w:asciiTheme="minorHAnsi" w:hAnsiTheme="minorHAnsi"/>
        </w:rPr>
        <w:t xml:space="preserve">Jepson, M., Bjornn, T. and Stuehrenberg, L. (2007). Experimental evaluation of fishway modifications on the passage behaviour of adult Chinook Salmon and Steelhead at Lower Granite Dam, Snake River, USA. </w:t>
      </w:r>
      <w:r w:rsidRPr="00124093">
        <w:rPr>
          <w:rFonts w:asciiTheme="minorHAnsi" w:hAnsiTheme="minorHAnsi"/>
          <w:i/>
        </w:rPr>
        <w:t>River Research and Applications</w:t>
      </w:r>
      <w:r w:rsidRPr="00124093">
        <w:rPr>
          <w:rFonts w:asciiTheme="minorHAnsi" w:hAnsiTheme="minorHAnsi"/>
        </w:rPr>
        <w:t xml:space="preserve"> </w:t>
      </w:r>
      <w:r w:rsidRPr="00124093">
        <w:rPr>
          <w:rFonts w:asciiTheme="minorHAnsi" w:hAnsiTheme="minorHAnsi"/>
          <w:b/>
        </w:rPr>
        <w:t>23</w:t>
      </w:r>
      <w:r w:rsidR="00081B22" w:rsidRPr="004723ED">
        <w:rPr>
          <w:rFonts w:asciiTheme="minorHAnsi" w:hAnsiTheme="minorHAnsi"/>
        </w:rPr>
        <w:t xml:space="preserve">, </w:t>
      </w:r>
      <w:r w:rsidRPr="00124093">
        <w:rPr>
          <w:rFonts w:asciiTheme="minorHAnsi" w:hAnsiTheme="minorHAnsi"/>
        </w:rPr>
        <w:t>99–111.</w:t>
      </w:r>
    </w:p>
    <w:p w14:paraId="41A2601C" w14:textId="12940651"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Northcote, T. (1998). Migratory</w:t>
      </w:r>
      <w:r w:rsidR="00330878" w:rsidRPr="004723ED">
        <w:rPr>
          <w:rFonts w:asciiTheme="minorHAnsi" w:hAnsiTheme="minorHAnsi"/>
        </w:rPr>
        <w:t xml:space="preserve"> behaviour of fish and its significance to movement through riverine fish passage fac</w:t>
      </w:r>
      <w:r w:rsidRPr="00124093">
        <w:rPr>
          <w:rFonts w:asciiTheme="minorHAnsi" w:hAnsiTheme="minorHAnsi"/>
        </w:rPr>
        <w:t>ilities.</w:t>
      </w:r>
      <w:r w:rsidR="00124093">
        <w:rPr>
          <w:rFonts w:asciiTheme="minorHAnsi" w:hAnsiTheme="minorHAnsi"/>
        </w:rPr>
        <w:t xml:space="preserve"> Pages 3-19 </w:t>
      </w:r>
      <w:r w:rsidR="00124093" w:rsidRPr="006A003C">
        <w:rPr>
          <w:rFonts w:asciiTheme="minorHAnsi" w:hAnsiTheme="minorHAnsi"/>
          <w:i/>
        </w:rPr>
        <w:t>in</w:t>
      </w:r>
      <w:r w:rsidR="00124093">
        <w:rPr>
          <w:rFonts w:asciiTheme="minorHAnsi" w:hAnsiTheme="minorHAnsi"/>
        </w:rPr>
        <w:t xml:space="preserve"> </w:t>
      </w:r>
      <w:r w:rsidR="00330878" w:rsidRPr="004723ED">
        <w:rPr>
          <w:rFonts w:asciiTheme="minorHAnsi" w:hAnsiTheme="minorHAnsi"/>
        </w:rPr>
        <w:t xml:space="preserve">Jungwirth, M., Schmutz, S. and Weiss, S (eds) </w:t>
      </w:r>
      <w:r w:rsidRPr="00124093">
        <w:rPr>
          <w:rFonts w:asciiTheme="minorHAnsi" w:hAnsiTheme="minorHAnsi"/>
          <w:i/>
        </w:rPr>
        <w:t>Fish Migration and Fish Bypasses</w:t>
      </w:r>
      <w:r w:rsidRPr="00124093">
        <w:rPr>
          <w:rFonts w:asciiTheme="minorHAnsi" w:hAnsiTheme="minorHAnsi"/>
        </w:rPr>
        <w:t>. Fishing News Books,</w:t>
      </w:r>
      <w:r w:rsidR="00734960">
        <w:rPr>
          <w:rFonts w:asciiTheme="minorHAnsi" w:hAnsiTheme="minorHAnsi"/>
        </w:rPr>
        <w:t xml:space="preserve"> Blackwell Science,</w:t>
      </w:r>
      <w:r w:rsidRPr="00124093">
        <w:rPr>
          <w:rFonts w:asciiTheme="minorHAnsi" w:hAnsiTheme="minorHAnsi"/>
        </w:rPr>
        <w:t xml:space="preserve"> Oxford, England.</w:t>
      </w:r>
    </w:p>
    <w:p w14:paraId="0191FEB2" w14:textId="5DAD3B70"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O’Brien, T.A., Mallen-Cooper, M. and Pitman, K.S. (2006)</w:t>
      </w:r>
      <w:r w:rsidR="00B87392" w:rsidRPr="004723ED">
        <w:rPr>
          <w:rFonts w:asciiTheme="minorHAnsi" w:hAnsiTheme="minorHAnsi"/>
        </w:rPr>
        <w:t>.</w:t>
      </w:r>
      <w:r w:rsidRPr="00124093">
        <w:rPr>
          <w:rFonts w:asciiTheme="minorHAnsi" w:hAnsiTheme="minorHAnsi"/>
        </w:rPr>
        <w:t xml:space="preserve"> </w:t>
      </w:r>
      <w:r w:rsidRPr="00124093">
        <w:rPr>
          <w:rFonts w:asciiTheme="minorHAnsi" w:hAnsiTheme="minorHAnsi"/>
          <w:i/>
        </w:rPr>
        <w:t xml:space="preserve">Instream barriers of the Loddon and Campaspe catchments: </w:t>
      </w:r>
      <w:r w:rsidR="00330878" w:rsidRPr="00124093">
        <w:rPr>
          <w:rFonts w:asciiTheme="minorHAnsi" w:hAnsiTheme="minorHAnsi"/>
          <w:i/>
        </w:rPr>
        <w:t xml:space="preserve">assessment </w:t>
      </w:r>
      <w:r w:rsidRPr="00124093">
        <w:rPr>
          <w:rFonts w:asciiTheme="minorHAnsi" w:hAnsiTheme="minorHAnsi"/>
          <w:i/>
        </w:rPr>
        <w:t>and prioritisation for fish passage.</w:t>
      </w:r>
      <w:r w:rsidRPr="00124093">
        <w:rPr>
          <w:rFonts w:asciiTheme="minorHAnsi" w:hAnsiTheme="minorHAnsi"/>
        </w:rPr>
        <w:t xml:space="preserve"> Report to </w:t>
      </w:r>
      <w:r w:rsidR="00330878" w:rsidRPr="004723ED">
        <w:rPr>
          <w:rFonts w:asciiTheme="minorHAnsi" w:hAnsiTheme="minorHAnsi"/>
        </w:rPr>
        <w:t xml:space="preserve">the </w:t>
      </w:r>
      <w:r w:rsidRPr="00124093">
        <w:rPr>
          <w:rFonts w:asciiTheme="minorHAnsi" w:hAnsiTheme="minorHAnsi"/>
        </w:rPr>
        <w:t>North Central Catchment Management Authority. Arthur Rylah Institute for Environmental Research Technical Report Series No. 161</w:t>
      </w:r>
      <w:r w:rsidR="00330878" w:rsidRPr="004723ED">
        <w:rPr>
          <w:rFonts w:asciiTheme="minorHAnsi" w:hAnsiTheme="minorHAnsi"/>
        </w:rPr>
        <w:t>,</w:t>
      </w:r>
      <w:r w:rsidR="00330878" w:rsidRPr="00124093">
        <w:rPr>
          <w:rFonts w:asciiTheme="minorHAnsi" w:hAnsiTheme="minorHAnsi"/>
        </w:rPr>
        <w:t xml:space="preserve"> </w:t>
      </w:r>
      <w:r w:rsidRPr="00124093">
        <w:rPr>
          <w:rFonts w:asciiTheme="minorHAnsi" w:hAnsiTheme="minorHAnsi"/>
        </w:rPr>
        <w:t>Department of Sustainability and Environment, Melbourne; Fishway Consulting Services, St Ives.</w:t>
      </w:r>
    </w:p>
    <w:p w14:paraId="4C8776E9" w14:textId="59CE1E43" w:rsidR="007F1419" w:rsidRDefault="007F1419" w:rsidP="007F1419">
      <w:pPr>
        <w:spacing w:after="113" w:line="240" w:lineRule="atLeast"/>
        <w:ind w:left="709" w:hanging="709"/>
        <w:rPr>
          <w:rFonts w:asciiTheme="minorHAnsi" w:hAnsiTheme="minorHAnsi"/>
        </w:rPr>
      </w:pPr>
      <w:r w:rsidRPr="004723ED">
        <w:rPr>
          <w:rFonts w:asciiTheme="minorHAnsi" w:hAnsiTheme="minorHAnsi"/>
        </w:rPr>
        <w:t xml:space="preserve">O’Brien, T., Ryan, T., Stuart, I. and Saddlier, S. (2010). </w:t>
      </w:r>
      <w:r w:rsidRPr="00124093">
        <w:rPr>
          <w:rFonts w:asciiTheme="minorHAnsi" w:hAnsiTheme="minorHAnsi"/>
          <w:i/>
        </w:rPr>
        <w:t>Review of fishways in Victoria 1996–2009</w:t>
      </w:r>
      <w:r w:rsidRPr="004723ED">
        <w:rPr>
          <w:rFonts w:asciiTheme="minorHAnsi" w:hAnsiTheme="minorHAnsi"/>
        </w:rPr>
        <w:t xml:space="preserve">. Client Report No. 2010/84 for Sustainable Water Environments Division. </w:t>
      </w:r>
      <w:r w:rsidR="00330878" w:rsidRPr="004723ED">
        <w:rPr>
          <w:rFonts w:asciiTheme="minorHAnsi" w:hAnsiTheme="minorHAnsi"/>
        </w:rPr>
        <w:t xml:space="preserve">Arthur Rylah Institute for Environmental Research, </w:t>
      </w:r>
      <w:r w:rsidRPr="004723ED">
        <w:rPr>
          <w:rFonts w:asciiTheme="minorHAnsi" w:hAnsiTheme="minorHAnsi"/>
        </w:rPr>
        <w:t>Department of Sustainability and Environment, Heidelberg, Victoria.</w:t>
      </w:r>
    </w:p>
    <w:p w14:paraId="05569151" w14:textId="1B50494D"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lastRenderedPageBreak/>
        <w:t xml:space="preserve">O’Connor, J. (2006). </w:t>
      </w:r>
      <w:r w:rsidRPr="00124093">
        <w:rPr>
          <w:rFonts w:asciiTheme="minorHAnsi" w:hAnsiTheme="minorHAnsi"/>
          <w:i/>
        </w:rPr>
        <w:t>Assessment of the Broken Creek Fishways Installation Program</w:t>
      </w:r>
      <w:r w:rsidRPr="00124093">
        <w:rPr>
          <w:rFonts w:asciiTheme="minorHAnsi" w:hAnsiTheme="minorHAnsi"/>
        </w:rPr>
        <w:t>. Report to Goulburn</w:t>
      </w:r>
      <w:r w:rsidR="00330878" w:rsidRPr="004723ED">
        <w:rPr>
          <w:rFonts w:asciiTheme="minorHAnsi" w:hAnsiTheme="minorHAnsi"/>
        </w:rPr>
        <w:t>–</w:t>
      </w:r>
      <w:r w:rsidRPr="00124093">
        <w:rPr>
          <w:rFonts w:asciiTheme="minorHAnsi" w:hAnsiTheme="minorHAnsi"/>
        </w:rPr>
        <w:t>Broken Catchment Management Authority. Arthur Rylah Institute for Environmental Research, Department of Sustainability and Environment, Heidelberg, Victoria.</w:t>
      </w:r>
    </w:p>
    <w:p w14:paraId="796FE393" w14:textId="53C302F4" w:rsidR="00C071DA" w:rsidRPr="004723ED" w:rsidRDefault="00C071DA" w:rsidP="00C071DA">
      <w:pPr>
        <w:spacing w:after="113" w:line="240" w:lineRule="atLeast"/>
        <w:ind w:left="709" w:hanging="709"/>
        <w:rPr>
          <w:rFonts w:asciiTheme="minorHAnsi" w:hAnsiTheme="minorHAnsi"/>
        </w:rPr>
      </w:pPr>
      <w:r w:rsidRPr="00124093">
        <w:rPr>
          <w:rFonts w:asciiTheme="minorHAnsi" w:hAnsiTheme="minorHAnsi"/>
        </w:rPr>
        <w:t xml:space="preserve">O’Connor, J., Amtstaetter, F., Jones, M. and Mahoney, J. (2013). </w:t>
      </w:r>
      <w:r w:rsidRPr="00124093">
        <w:rPr>
          <w:rFonts w:asciiTheme="minorHAnsi" w:hAnsiTheme="minorHAnsi"/>
          <w:i/>
        </w:rPr>
        <w:t xml:space="preserve">Golden </w:t>
      </w:r>
      <w:r w:rsidR="00A6616E">
        <w:rPr>
          <w:rFonts w:asciiTheme="minorHAnsi" w:hAnsiTheme="minorHAnsi"/>
          <w:i/>
        </w:rPr>
        <w:t>P</w:t>
      </w:r>
      <w:r w:rsidR="00A6616E" w:rsidRPr="00124093">
        <w:rPr>
          <w:rFonts w:asciiTheme="minorHAnsi" w:hAnsiTheme="minorHAnsi"/>
          <w:i/>
        </w:rPr>
        <w:t xml:space="preserve">erch </w:t>
      </w:r>
      <w:r w:rsidRPr="00124093">
        <w:rPr>
          <w:rFonts w:asciiTheme="minorHAnsi" w:hAnsiTheme="minorHAnsi"/>
          <w:i/>
        </w:rPr>
        <w:t>movement in the Loddon River and Pyramid Creek: pilot study</w:t>
      </w:r>
      <w:r w:rsidRPr="00124093">
        <w:rPr>
          <w:rFonts w:asciiTheme="minorHAnsi" w:hAnsiTheme="minorHAnsi"/>
        </w:rPr>
        <w:t>. Arthur Rylah Institute for Environmental Research</w:t>
      </w:r>
      <w:r w:rsidR="00330878" w:rsidRPr="004723ED">
        <w:rPr>
          <w:rFonts w:asciiTheme="minorHAnsi" w:hAnsiTheme="minorHAnsi"/>
        </w:rPr>
        <w:t>,</w:t>
      </w:r>
      <w:r w:rsidRPr="00124093">
        <w:rPr>
          <w:rFonts w:asciiTheme="minorHAnsi" w:hAnsiTheme="minorHAnsi"/>
        </w:rPr>
        <w:t xml:space="preserve"> Department of Sustainability and Environment, Heidelberg, Victoria.</w:t>
      </w:r>
    </w:p>
    <w:p w14:paraId="7218D33B" w14:textId="370FBF9A" w:rsidR="00452F7C" w:rsidRDefault="00452F7C" w:rsidP="00124093">
      <w:pPr>
        <w:spacing w:after="113" w:line="240" w:lineRule="atLeast"/>
        <w:ind w:left="709" w:hanging="709"/>
        <w:rPr>
          <w:rFonts w:asciiTheme="minorHAnsi" w:hAnsiTheme="minorHAnsi"/>
        </w:rPr>
      </w:pPr>
      <w:r w:rsidRPr="00452F7C">
        <w:rPr>
          <w:rFonts w:asciiTheme="minorHAnsi" w:hAnsiTheme="minorHAnsi"/>
        </w:rPr>
        <w:t>O’Connor, J., Mallen-Cooper, M. and Stuart, I. (2016 in prep). Guidelines for design approval and construction of fishways. Arthur Rylah Institute for Environmental Research. For Water and Catchments Group, Department of Environment, Land, Water and Planning.</w:t>
      </w:r>
    </w:p>
    <w:p w14:paraId="651191D6" w14:textId="660D4BF5"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O’Connor, J.P., O’Mahony, D.J. and O’Mahony, J.M. (2005). Movements of </w:t>
      </w:r>
      <w:r w:rsidRPr="00124093">
        <w:rPr>
          <w:rFonts w:asciiTheme="minorHAnsi" w:hAnsiTheme="minorHAnsi"/>
          <w:i/>
        </w:rPr>
        <w:t>Macquaria ambigua</w:t>
      </w:r>
      <w:r w:rsidRPr="00124093">
        <w:rPr>
          <w:rFonts w:asciiTheme="minorHAnsi" w:hAnsiTheme="minorHAnsi"/>
        </w:rPr>
        <w:t xml:space="preserve">, in the Murray River, south-eastern Australia. </w:t>
      </w:r>
      <w:r w:rsidRPr="00124093">
        <w:rPr>
          <w:rFonts w:asciiTheme="minorHAnsi" w:hAnsiTheme="minorHAnsi"/>
          <w:i/>
        </w:rPr>
        <w:t>Journal of Fish Biology</w:t>
      </w:r>
      <w:r w:rsidRPr="00124093">
        <w:rPr>
          <w:rFonts w:asciiTheme="minorHAnsi" w:hAnsiTheme="minorHAnsi"/>
        </w:rPr>
        <w:t xml:space="preserve"> </w:t>
      </w:r>
      <w:r w:rsidRPr="00124093">
        <w:rPr>
          <w:rFonts w:asciiTheme="minorHAnsi" w:hAnsiTheme="minorHAnsi"/>
          <w:b/>
        </w:rPr>
        <w:t>66</w:t>
      </w:r>
      <w:r w:rsidRPr="00124093">
        <w:rPr>
          <w:rFonts w:asciiTheme="minorHAnsi" w:hAnsiTheme="minorHAnsi"/>
        </w:rPr>
        <w:t>, 392–403.</w:t>
      </w:r>
    </w:p>
    <w:p w14:paraId="0AD4B385" w14:textId="7B5526F3"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O’Connor, J.</w:t>
      </w:r>
      <w:r w:rsidR="00C071DA" w:rsidRPr="004723ED">
        <w:rPr>
          <w:rFonts w:asciiTheme="minorHAnsi" w:hAnsiTheme="minorHAnsi"/>
        </w:rPr>
        <w:t>P.</w:t>
      </w:r>
      <w:r w:rsidRPr="00124093">
        <w:rPr>
          <w:rFonts w:asciiTheme="minorHAnsi" w:hAnsiTheme="minorHAnsi"/>
        </w:rPr>
        <w:t>, O’Mahony, D.</w:t>
      </w:r>
      <w:r w:rsidR="00C071DA" w:rsidRPr="004723ED">
        <w:rPr>
          <w:rFonts w:asciiTheme="minorHAnsi" w:hAnsiTheme="minorHAnsi"/>
        </w:rPr>
        <w:t>J.</w:t>
      </w:r>
      <w:r w:rsidRPr="00124093">
        <w:rPr>
          <w:rFonts w:asciiTheme="minorHAnsi" w:hAnsiTheme="minorHAnsi"/>
        </w:rPr>
        <w:t>, O’Mahony, J.</w:t>
      </w:r>
      <w:r w:rsidR="00C071DA" w:rsidRPr="004723ED">
        <w:rPr>
          <w:rFonts w:asciiTheme="minorHAnsi" w:hAnsiTheme="minorHAnsi"/>
        </w:rPr>
        <w:t>M.</w:t>
      </w:r>
      <w:r w:rsidRPr="00124093">
        <w:rPr>
          <w:rFonts w:asciiTheme="minorHAnsi" w:hAnsiTheme="minorHAnsi"/>
        </w:rPr>
        <w:t xml:space="preserve"> and Glenane, T.</w:t>
      </w:r>
      <w:r w:rsidR="00C071DA" w:rsidRPr="004723ED">
        <w:rPr>
          <w:rFonts w:asciiTheme="minorHAnsi" w:hAnsiTheme="minorHAnsi"/>
        </w:rPr>
        <w:t>J.</w:t>
      </w:r>
      <w:r w:rsidRPr="00124093">
        <w:rPr>
          <w:rFonts w:asciiTheme="minorHAnsi" w:hAnsiTheme="minorHAnsi"/>
        </w:rPr>
        <w:t xml:space="preserve"> (2006). Some impacts of low and medium head weirs on downstream fish movement in the Murray–Darling Basin in southeastern Australia. </w:t>
      </w:r>
      <w:r w:rsidRPr="00124093">
        <w:rPr>
          <w:rFonts w:asciiTheme="minorHAnsi" w:hAnsiTheme="minorHAnsi"/>
          <w:i/>
        </w:rPr>
        <w:t>Ecology of Freshwater Fish</w:t>
      </w:r>
      <w:r w:rsidRPr="00124093">
        <w:rPr>
          <w:rFonts w:asciiTheme="minorHAnsi" w:hAnsiTheme="minorHAnsi"/>
        </w:rPr>
        <w:t xml:space="preserve"> </w:t>
      </w:r>
      <w:r w:rsidRPr="00124093">
        <w:rPr>
          <w:rFonts w:asciiTheme="minorHAnsi" w:hAnsiTheme="minorHAnsi"/>
          <w:b/>
        </w:rPr>
        <w:t>15</w:t>
      </w:r>
      <w:r w:rsidR="00C071DA" w:rsidRPr="004723ED">
        <w:rPr>
          <w:rFonts w:asciiTheme="minorHAnsi" w:hAnsiTheme="minorHAnsi"/>
        </w:rPr>
        <w:t xml:space="preserve">, </w:t>
      </w:r>
      <w:r w:rsidRPr="00124093">
        <w:rPr>
          <w:rFonts w:asciiTheme="minorHAnsi" w:hAnsiTheme="minorHAnsi"/>
        </w:rPr>
        <w:t>419–427.</w:t>
      </w:r>
    </w:p>
    <w:p w14:paraId="6E14AE88" w14:textId="57C8378D"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O’Connor, J., Raymond, S. and Dodd, L. (2012). </w:t>
      </w:r>
      <w:r w:rsidRPr="00124093">
        <w:rPr>
          <w:rFonts w:asciiTheme="minorHAnsi" w:hAnsiTheme="minorHAnsi"/>
          <w:i/>
        </w:rPr>
        <w:t xml:space="preserve">Offsets for </w:t>
      </w:r>
      <w:r w:rsidR="00330878" w:rsidRPr="00124093">
        <w:rPr>
          <w:rFonts w:asciiTheme="minorHAnsi" w:hAnsiTheme="minorHAnsi"/>
          <w:i/>
        </w:rPr>
        <w:t xml:space="preserve">conservation </w:t>
      </w:r>
      <w:r w:rsidRPr="00124093">
        <w:rPr>
          <w:rFonts w:asciiTheme="minorHAnsi" w:hAnsiTheme="minorHAnsi"/>
          <w:i/>
        </w:rPr>
        <w:t>of the EPBC Act-listed Australian grayling, Prototroctes maraena</w:t>
      </w:r>
      <w:r w:rsidRPr="00124093">
        <w:rPr>
          <w:rFonts w:asciiTheme="minorHAnsi" w:hAnsiTheme="minorHAnsi"/>
        </w:rPr>
        <w:t>. Arthur Rylah Institute for Environmental Research</w:t>
      </w:r>
      <w:r w:rsidR="00AC2616" w:rsidRPr="00124093">
        <w:rPr>
          <w:rFonts w:asciiTheme="minorHAnsi" w:hAnsiTheme="minorHAnsi"/>
        </w:rPr>
        <w:t xml:space="preserve"> </w:t>
      </w:r>
      <w:r w:rsidRPr="00124093">
        <w:rPr>
          <w:rFonts w:asciiTheme="minorHAnsi" w:hAnsiTheme="minorHAnsi"/>
        </w:rPr>
        <w:t>Technical Report Series No. 233</w:t>
      </w:r>
      <w:r w:rsidR="00330878" w:rsidRPr="004723ED">
        <w:rPr>
          <w:rFonts w:asciiTheme="minorHAnsi" w:hAnsiTheme="minorHAnsi"/>
        </w:rPr>
        <w:t>,</w:t>
      </w:r>
      <w:r w:rsidR="00330878" w:rsidRPr="00124093">
        <w:rPr>
          <w:rFonts w:asciiTheme="minorHAnsi" w:hAnsiTheme="minorHAnsi"/>
        </w:rPr>
        <w:t xml:space="preserve"> </w:t>
      </w:r>
      <w:r w:rsidRPr="00124093">
        <w:rPr>
          <w:rFonts w:asciiTheme="minorHAnsi" w:hAnsiTheme="minorHAnsi"/>
        </w:rPr>
        <w:t>Department of Sustainability and Environment, Heidelberg, Victoria.</w:t>
      </w:r>
    </w:p>
    <w:p w14:paraId="23403472" w14:textId="0F50D7B1"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O’Mahony, J. and Lyon</w:t>
      </w:r>
      <w:r w:rsidR="00C071DA" w:rsidRPr="004723ED">
        <w:rPr>
          <w:rFonts w:asciiTheme="minorHAnsi" w:hAnsiTheme="minorHAnsi"/>
        </w:rPr>
        <w:t>,</w:t>
      </w:r>
      <w:r w:rsidRPr="00124093">
        <w:rPr>
          <w:rFonts w:asciiTheme="minorHAnsi" w:hAnsiTheme="minorHAnsi"/>
        </w:rPr>
        <w:t xml:space="preserve"> J. (200</w:t>
      </w:r>
      <w:r w:rsidR="00646B2A">
        <w:rPr>
          <w:rFonts w:asciiTheme="minorHAnsi" w:hAnsiTheme="minorHAnsi"/>
        </w:rPr>
        <w:t>7</w:t>
      </w:r>
      <w:r w:rsidRPr="00124093">
        <w:rPr>
          <w:rFonts w:asciiTheme="minorHAnsi" w:hAnsiTheme="minorHAnsi"/>
        </w:rPr>
        <w:t xml:space="preserve">). </w:t>
      </w:r>
      <w:r w:rsidRPr="00124093">
        <w:rPr>
          <w:rFonts w:asciiTheme="minorHAnsi" w:hAnsiTheme="minorHAnsi"/>
          <w:i/>
        </w:rPr>
        <w:t xml:space="preserve">Monitoring of the Sydney Beach </w:t>
      </w:r>
      <w:r w:rsidR="00330878" w:rsidRPr="00124093">
        <w:rPr>
          <w:rFonts w:asciiTheme="minorHAnsi" w:hAnsiTheme="minorHAnsi"/>
          <w:i/>
        </w:rPr>
        <w:t xml:space="preserve">fishway </w:t>
      </w:r>
      <w:r w:rsidRPr="00124093">
        <w:rPr>
          <w:rFonts w:asciiTheme="minorHAnsi" w:hAnsiTheme="minorHAnsi"/>
          <w:i/>
        </w:rPr>
        <w:t>on the Ovens River</w:t>
      </w:r>
      <w:r w:rsidRPr="00124093">
        <w:rPr>
          <w:rFonts w:asciiTheme="minorHAnsi" w:hAnsiTheme="minorHAnsi"/>
        </w:rPr>
        <w:t>. Arthur Rylah Institute for Institute for Environmental Research Client Report</w:t>
      </w:r>
      <w:r w:rsidR="00330878" w:rsidRPr="004723ED">
        <w:rPr>
          <w:rFonts w:asciiTheme="minorHAnsi" w:hAnsiTheme="minorHAnsi"/>
        </w:rPr>
        <w:t>,</w:t>
      </w:r>
      <w:r w:rsidR="00330878" w:rsidRPr="00124093">
        <w:rPr>
          <w:rFonts w:asciiTheme="minorHAnsi" w:hAnsiTheme="minorHAnsi"/>
        </w:rPr>
        <w:t xml:space="preserve"> </w:t>
      </w:r>
      <w:r w:rsidRPr="00124093">
        <w:rPr>
          <w:rFonts w:asciiTheme="minorHAnsi" w:hAnsiTheme="minorHAnsi"/>
        </w:rPr>
        <w:t>Department of Sustainability and Environment, Heidelberg, Victoria.</w:t>
      </w:r>
    </w:p>
    <w:p w14:paraId="6F688CE6" w14:textId="7ED7DC0F"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O’Mahony, J. and Saddlier, S. (2007). </w:t>
      </w:r>
      <w:r w:rsidRPr="00124093">
        <w:rPr>
          <w:rFonts w:asciiTheme="minorHAnsi" w:hAnsiTheme="minorHAnsi"/>
          <w:i/>
        </w:rPr>
        <w:t xml:space="preserve">Guidelines for Broken Creek </w:t>
      </w:r>
      <w:r w:rsidR="00330878" w:rsidRPr="00124093">
        <w:rPr>
          <w:rFonts w:asciiTheme="minorHAnsi" w:hAnsiTheme="minorHAnsi"/>
          <w:i/>
        </w:rPr>
        <w:t>fishways o</w:t>
      </w:r>
      <w:r w:rsidRPr="00124093">
        <w:rPr>
          <w:rFonts w:asciiTheme="minorHAnsi" w:hAnsiTheme="minorHAnsi"/>
          <w:i/>
        </w:rPr>
        <w:t>perations</w:t>
      </w:r>
      <w:r w:rsidRPr="00124093">
        <w:rPr>
          <w:rFonts w:asciiTheme="minorHAnsi" w:hAnsiTheme="minorHAnsi"/>
        </w:rPr>
        <w:t xml:space="preserve">. </w:t>
      </w:r>
      <w:r w:rsidR="00E13137" w:rsidRPr="004723ED">
        <w:rPr>
          <w:rFonts w:asciiTheme="minorHAnsi" w:hAnsiTheme="minorHAnsi"/>
        </w:rPr>
        <w:t xml:space="preserve">Final (unpublished) report to the Living Murray Program, Murray–Darling Basin Commission, Canberra. </w:t>
      </w:r>
      <w:r w:rsidRPr="00124093">
        <w:rPr>
          <w:rFonts w:asciiTheme="minorHAnsi" w:hAnsiTheme="minorHAnsi"/>
        </w:rPr>
        <w:t>Arthur Rylah Institute for Environmental Research</w:t>
      </w:r>
      <w:r w:rsidR="00330878" w:rsidRPr="004723ED">
        <w:rPr>
          <w:rFonts w:asciiTheme="minorHAnsi" w:hAnsiTheme="minorHAnsi"/>
        </w:rPr>
        <w:t xml:space="preserve">, </w:t>
      </w:r>
      <w:r w:rsidRPr="00124093">
        <w:rPr>
          <w:rFonts w:asciiTheme="minorHAnsi" w:hAnsiTheme="minorHAnsi"/>
        </w:rPr>
        <w:t>Department of Sustainability and Environment</w:t>
      </w:r>
      <w:r w:rsidR="00E13137" w:rsidRPr="004723ED">
        <w:rPr>
          <w:rFonts w:asciiTheme="minorHAnsi" w:hAnsiTheme="minorHAnsi"/>
        </w:rPr>
        <w:t>,</w:t>
      </w:r>
      <w:r w:rsidRPr="00124093">
        <w:rPr>
          <w:rFonts w:asciiTheme="minorHAnsi" w:hAnsiTheme="minorHAnsi"/>
        </w:rPr>
        <w:t xml:space="preserve"> Heidelberg.</w:t>
      </w:r>
    </w:p>
    <w:p w14:paraId="18F249CB" w14:textId="1B628B2F"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Poff</w:t>
      </w:r>
      <w:r w:rsidR="00C071DA" w:rsidRPr="004723ED">
        <w:rPr>
          <w:rFonts w:asciiTheme="minorHAnsi" w:hAnsiTheme="minorHAnsi"/>
        </w:rPr>
        <w:t>,</w:t>
      </w:r>
      <w:r w:rsidRPr="00124093">
        <w:rPr>
          <w:rFonts w:asciiTheme="minorHAnsi" w:hAnsiTheme="minorHAnsi"/>
        </w:rPr>
        <w:t xml:space="preserve"> L</w:t>
      </w:r>
      <w:r w:rsidR="00C071DA" w:rsidRPr="004723ED">
        <w:rPr>
          <w:rFonts w:asciiTheme="minorHAnsi" w:hAnsiTheme="minorHAnsi"/>
        </w:rPr>
        <w:t>. and</w:t>
      </w:r>
      <w:r w:rsidRPr="00124093">
        <w:rPr>
          <w:rFonts w:asciiTheme="minorHAnsi" w:hAnsiTheme="minorHAnsi"/>
        </w:rPr>
        <w:t xml:space="preserve"> Hart</w:t>
      </w:r>
      <w:r w:rsidR="00C071DA" w:rsidRPr="004723ED">
        <w:rPr>
          <w:rFonts w:asciiTheme="minorHAnsi" w:hAnsiTheme="minorHAnsi"/>
        </w:rPr>
        <w:t>,</w:t>
      </w:r>
      <w:r w:rsidRPr="00124093">
        <w:rPr>
          <w:rFonts w:asciiTheme="minorHAnsi" w:hAnsiTheme="minorHAnsi"/>
        </w:rPr>
        <w:t xml:space="preserve"> D. 2002. How</w:t>
      </w:r>
      <w:r w:rsidR="00B87392" w:rsidRPr="004723ED">
        <w:rPr>
          <w:rFonts w:asciiTheme="minorHAnsi" w:hAnsiTheme="minorHAnsi"/>
        </w:rPr>
        <w:t xml:space="preserve"> dams vary and why it matters for the emerging science of dam remov</w:t>
      </w:r>
      <w:r w:rsidRPr="00124093">
        <w:rPr>
          <w:rFonts w:asciiTheme="minorHAnsi" w:hAnsiTheme="minorHAnsi"/>
        </w:rPr>
        <w:t xml:space="preserve">al. </w:t>
      </w:r>
      <w:r w:rsidRPr="00124093">
        <w:rPr>
          <w:rFonts w:asciiTheme="minorHAnsi" w:hAnsiTheme="minorHAnsi"/>
          <w:i/>
        </w:rPr>
        <w:t>BioScience</w:t>
      </w:r>
      <w:r w:rsidRPr="00124093">
        <w:rPr>
          <w:rFonts w:asciiTheme="minorHAnsi" w:hAnsiTheme="minorHAnsi"/>
        </w:rPr>
        <w:t xml:space="preserve"> </w:t>
      </w:r>
      <w:r w:rsidRPr="00124093">
        <w:rPr>
          <w:rFonts w:asciiTheme="minorHAnsi" w:hAnsiTheme="minorHAnsi"/>
          <w:b/>
        </w:rPr>
        <w:t>52(8</w:t>
      </w:r>
      <w:r w:rsidR="00081B22" w:rsidRPr="00124093">
        <w:rPr>
          <w:rFonts w:asciiTheme="minorHAnsi" w:hAnsiTheme="minorHAnsi"/>
        </w:rPr>
        <w:t xml:space="preserve">), </w:t>
      </w:r>
      <w:r w:rsidRPr="00124093">
        <w:rPr>
          <w:rFonts w:asciiTheme="minorHAnsi" w:hAnsiTheme="minorHAnsi"/>
        </w:rPr>
        <w:t>65</w:t>
      </w:r>
      <w:r w:rsidR="004C25D5" w:rsidRPr="00124093">
        <w:rPr>
          <w:rFonts w:asciiTheme="minorHAnsi" w:hAnsiTheme="minorHAnsi"/>
        </w:rPr>
        <w:t>9–6</w:t>
      </w:r>
      <w:r w:rsidRPr="00124093">
        <w:rPr>
          <w:rFonts w:asciiTheme="minorHAnsi" w:hAnsiTheme="minorHAnsi"/>
        </w:rPr>
        <w:t>68.</w:t>
      </w:r>
    </w:p>
    <w:p w14:paraId="2205BC80" w14:textId="5A963ED2"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Porcher, J. (2002).</w:t>
      </w:r>
      <w:r w:rsidR="00AC2616" w:rsidRPr="00124093">
        <w:rPr>
          <w:rFonts w:asciiTheme="minorHAnsi" w:hAnsiTheme="minorHAnsi"/>
        </w:rPr>
        <w:t xml:space="preserve"> </w:t>
      </w:r>
      <w:r w:rsidRPr="00124093">
        <w:rPr>
          <w:rFonts w:asciiTheme="minorHAnsi" w:hAnsiTheme="minorHAnsi"/>
        </w:rPr>
        <w:t xml:space="preserve">Fishways for eels. </w:t>
      </w:r>
      <w:r w:rsidR="00501D63" w:rsidRPr="004723ED">
        <w:rPr>
          <w:rFonts w:asciiTheme="minorHAnsi" w:hAnsiTheme="minorHAnsi"/>
        </w:rPr>
        <w:t xml:space="preserve">Pages 147–155 </w:t>
      </w:r>
      <w:r w:rsidR="00081B22" w:rsidRPr="00124093">
        <w:rPr>
          <w:rFonts w:asciiTheme="minorHAnsi" w:hAnsiTheme="minorHAnsi"/>
          <w:i/>
        </w:rPr>
        <w:t>in</w:t>
      </w:r>
      <w:r w:rsidR="00081B22" w:rsidRPr="00124093">
        <w:rPr>
          <w:rFonts w:asciiTheme="minorHAnsi" w:hAnsiTheme="minorHAnsi"/>
        </w:rPr>
        <w:t xml:space="preserve"> Larinier, M., Travade, F. and Porcher, J.P. (eds) </w:t>
      </w:r>
      <w:r w:rsidRPr="00124093">
        <w:rPr>
          <w:rFonts w:asciiTheme="minorHAnsi" w:hAnsiTheme="minorHAnsi"/>
        </w:rPr>
        <w:t xml:space="preserve">‘Fishways: biological basis, design criteria and monitoring’. </w:t>
      </w:r>
      <w:r w:rsidRPr="00124093">
        <w:rPr>
          <w:rFonts w:asciiTheme="minorHAnsi" w:hAnsiTheme="minorHAnsi"/>
          <w:i/>
        </w:rPr>
        <w:t>Bulletin Francais de la Peche et de la Pisciculture</w:t>
      </w:r>
      <w:r w:rsidRPr="00124093">
        <w:rPr>
          <w:rFonts w:asciiTheme="minorHAnsi" w:hAnsiTheme="minorHAnsi"/>
        </w:rPr>
        <w:t xml:space="preserve"> </w:t>
      </w:r>
      <w:r w:rsidRPr="00124093">
        <w:rPr>
          <w:rFonts w:asciiTheme="minorHAnsi" w:hAnsiTheme="minorHAnsi"/>
          <w:b/>
        </w:rPr>
        <w:t>364</w:t>
      </w:r>
      <w:r w:rsidRPr="00124093">
        <w:rPr>
          <w:rFonts w:asciiTheme="minorHAnsi" w:hAnsiTheme="minorHAnsi"/>
        </w:rPr>
        <w:t>.</w:t>
      </w:r>
    </w:p>
    <w:p w14:paraId="4BD246F7" w14:textId="5FE2AFD1"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Pusey, B., Kennard, M. and</w:t>
      </w:r>
      <w:r w:rsidR="00AC2616" w:rsidRPr="00124093">
        <w:rPr>
          <w:rFonts w:asciiTheme="minorHAnsi" w:hAnsiTheme="minorHAnsi"/>
        </w:rPr>
        <w:t xml:space="preserve"> </w:t>
      </w:r>
      <w:r w:rsidRPr="00124093">
        <w:rPr>
          <w:rFonts w:asciiTheme="minorHAnsi" w:hAnsiTheme="minorHAnsi"/>
        </w:rPr>
        <w:t xml:space="preserve">Arthington, A. (2004). </w:t>
      </w:r>
      <w:r w:rsidRPr="00124093">
        <w:rPr>
          <w:rFonts w:asciiTheme="minorHAnsi" w:hAnsiTheme="minorHAnsi"/>
          <w:i/>
        </w:rPr>
        <w:t>Freshwater Fishes of North-</w:t>
      </w:r>
      <w:r w:rsidR="00501D63" w:rsidRPr="00124093">
        <w:rPr>
          <w:rFonts w:asciiTheme="minorHAnsi" w:hAnsiTheme="minorHAnsi"/>
          <w:i/>
        </w:rPr>
        <w:t xml:space="preserve">eastern </w:t>
      </w:r>
      <w:r w:rsidRPr="00124093">
        <w:rPr>
          <w:rFonts w:asciiTheme="minorHAnsi" w:hAnsiTheme="minorHAnsi"/>
          <w:i/>
        </w:rPr>
        <w:t>Australia</w:t>
      </w:r>
      <w:r w:rsidRPr="00124093">
        <w:rPr>
          <w:rFonts w:asciiTheme="minorHAnsi" w:hAnsiTheme="minorHAnsi"/>
        </w:rPr>
        <w:t>. CSIRO Publishing</w:t>
      </w:r>
      <w:r w:rsidR="00501D63" w:rsidRPr="004723ED">
        <w:rPr>
          <w:rFonts w:asciiTheme="minorHAnsi" w:hAnsiTheme="minorHAnsi"/>
        </w:rPr>
        <w:t>, Melbourne</w:t>
      </w:r>
      <w:r w:rsidRPr="00124093">
        <w:rPr>
          <w:rFonts w:asciiTheme="minorHAnsi" w:hAnsiTheme="minorHAnsi"/>
        </w:rPr>
        <w:t>.</w:t>
      </w:r>
    </w:p>
    <w:p w14:paraId="511D467A" w14:textId="2ECB3ABB"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Reynolds, L.F. (1983). Migration patterns of five fish species in the </w:t>
      </w:r>
      <w:r w:rsidR="002B0182" w:rsidRPr="004723ED">
        <w:rPr>
          <w:rFonts w:asciiTheme="minorHAnsi" w:hAnsiTheme="minorHAnsi"/>
        </w:rPr>
        <w:t>Murray–Darling</w:t>
      </w:r>
      <w:r w:rsidRPr="00124093">
        <w:rPr>
          <w:rFonts w:asciiTheme="minorHAnsi" w:hAnsiTheme="minorHAnsi"/>
        </w:rPr>
        <w:t xml:space="preserve"> river system. </w:t>
      </w:r>
      <w:r w:rsidRPr="00124093">
        <w:rPr>
          <w:rFonts w:asciiTheme="minorHAnsi" w:hAnsiTheme="minorHAnsi"/>
          <w:i/>
        </w:rPr>
        <w:t>Australian Journal of Marine and Freshwater Research</w:t>
      </w:r>
      <w:r w:rsidRPr="00124093">
        <w:rPr>
          <w:rFonts w:asciiTheme="minorHAnsi" w:hAnsiTheme="minorHAnsi"/>
        </w:rPr>
        <w:t xml:space="preserve"> </w:t>
      </w:r>
      <w:r w:rsidRPr="00124093">
        <w:rPr>
          <w:rFonts w:asciiTheme="minorHAnsi" w:hAnsiTheme="minorHAnsi"/>
          <w:b/>
        </w:rPr>
        <w:t>34</w:t>
      </w:r>
      <w:r w:rsidRPr="00124093">
        <w:rPr>
          <w:rFonts w:asciiTheme="minorHAnsi" w:hAnsiTheme="minorHAnsi"/>
        </w:rPr>
        <w:t>, 85</w:t>
      </w:r>
      <w:r w:rsidR="004C25D5" w:rsidRPr="00124093">
        <w:rPr>
          <w:rFonts w:asciiTheme="minorHAnsi" w:hAnsiTheme="minorHAnsi"/>
        </w:rPr>
        <w:t>7–</w:t>
      </w:r>
      <w:r w:rsidR="00081B22" w:rsidRPr="004723ED">
        <w:rPr>
          <w:rFonts w:asciiTheme="minorHAnsi" w:hAnsiTheme="minorHAnsi"/>
        </w:rPr>
        <w:t>8</w:t>
      </w:r>
      <w:r w:rsidR="004C25D5" w:rsidRPr="00124093">
        <w:rPr>
          <w:rFonts w:asciiTheme="minorHAnsi" w:hAnsiTheme="minorHAnsi"/>
        </w:rPr>
        <w:t>7</w:t>
      </w:r>
      <w:r w:rsidRPr="00124093">
        <w:rPr>
          <w:rFonts w:asciiTheme="minorHAnsi" w:hAnsiTheme="minorHAnsi"/>
        </w:rPr>
        <w:t>1.</w:t>
      </w:r>
    </w:p>
    <w:p w14:paraId="649B1D47" w14:textId="6E9C0736"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Ryan, T., Stuart, I., O’Brien, T. and Saddlier, S, (2010)</w:t>
      </w:r>
      <w:r w:rsidR="00B87392" w:rsidRPr="004723ED">
        <w:rPr>
          <w:rFonts w:asciiTheme="minorHAnsi" w:hAnsiTheme="minorHAnsi"/>
        </w:rPr>
        <w:t>.</w:t>
      </w:r>
      <w:r w:rsidRPr="00124093">
        <w:rPr>
          <w:rFonts w:asciiTheme="minorHAnsi" w:hAnsiTheme="minorHAnsi"/>
        </w:rPr>
        <w:t xml:space="preserve"> </w:t>
      </w:r>
      <w:r w:rsidRPr="00124093">
        <w:rPr>
          <w:rFonts w:asciiTheme="minorHAnsi" w:hAnsiTheme="minorHAnsi"/>
          <w:i/>
        </w:rPr>
        <w:t>Instream</w:t>
      </w:r>
      <w:r w:rsidR="0036053B" w:rsidRPr="00124093">
        <w:rPr>
          <w:rFonts w:asciiTheme="minorHAnsi" w:hAnsiTheme="minorHAnsi"/>
          <w:i/>
        </w:rPr>
        <w:t xml:space="preserve"> barrier assessment and prioritisa</w:t>
      </w:r>
      <w:r w:rsidRPr="00124093">
        <w:rPr>
          <w:rFonts w:asciiTheme="minorHAnsi" w:hAnsiTheme="minorHAnsi"/>
          <w:i/>
        </w:rPr>
        <w:t>tion of the Lower Barwon River and Otways Streams</w:t>
      </w:r>
      <w:r w:rsidRPr="00124093">
        <w:rPr>
          <w:rFonts w:asciiTheme="minorHAnsi" w:hAnsiTheme="minorHAnsi"/>
        </w:rPr>
        <w:t>. Report for the Corangamite Catchment Management Authority.</w:t>
      </w:r>
    </w:p>
    <w:p w14:paraId="2DBF073C" w14:textId="4D3A39F4"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Schmidt, D.J., Crook, D.A., O’Connor, J.P. and Hughes, J.M. (</w:t>
      </w:r>
      <w:r w:rsidR="007F1419" w:rsidRPr="00124093">
        <w:rPr>
          <w:rFonts w:asciiTheme="minorHAnsi" w:hAnsiTheme="minorHAnsi"/>
        </w:rPr>
        <w:t>2011</w:t>
      </w:r>
      <w:r w:rsidRPr="00124093">
        <w:rPr>
          <w:rFonts w:asciiTheme="minorHAnsi" w:hAnsiTheme="minorHAnsi"/>
        </w:rPr>
        <w:t xml:space="preserve">). Genetic analysis of threatened Australian grayling </w:t>
      </w:r>
      <w:r w:rsidRPr="00124093">
        <w:rPr>
          <w:rFonts w:asciiTheme="minorHAnsi" w:hAnsiTheme="minorHAnsi"/>
          <w:i/>
        </w:rPr>
        <w:t>Prototroctes maraena</w:t>
      </w:r>
      <w:r w:rsidRPr="00124093">
        <w:rPr>
          <w:rFonts w:asciiTheme="minorHAnsi" w:hAnsiTheme="minorHAnsi"/>
        </w:rPr>
        <w:t xml:space="preserve"> suggests recruitment to coastal rivers from an unstructured marine larval source population. </w:t>
      </w:r>
      <w:r w:rsidRPr="00124093">
        <w:rPr>
          <w:rFonts w:asciiTheme="minorHAnsi" w:hAnsiTheme="minorHAnsi"/>
          <w:i/>
        </w:rPr>
        <w:t>Journal of Fish Biology</w:t>
      </w:r>
      <w:r w:rsidR="007F1419" w:rsidRPr="004723ED">
        <w:rPr>
          <w:rFonts w:asciiTheme="minorHAnsi" w:hAnsiTheme="minorHAnsi"/>
        </w:rPr>
        <w:t xml:space="preserve"> </w:t>
      </w:r>
      <w:r w:rsidR="007F1419" w:rsidRPr="004723ED">
        <w:rPr>
          <w:rFonts w:asciiTheme="minorHAnsi" w:hAnsiTheme="minorHAnsi"/>
          <w:b/>
        </w:rPr>
        <w:t>78</w:t>
      </w:r>
      <w:r w:rsidR="007F1419" w:rsidRPr="004723ED">
        <w:rPr>
          <w:rFonts w:asciiTheme="minorHAnsi" w:hAnsiTheme="minorHAnsi"/>
        </w:rPr>
        <w:t>, 98–111</w:t>
      </w:r>
      <w:r w:rsidRPr="00124093">
        <w:rPr>
          <w:rFonts w:asciiTheme="minorHAnsi" w:hAnsiTheme="minorHAnsi"/>
        </w:rPr>
        <w:t>.</w:t>
      </w:r>
    </w:p>
    <w:p w14:paraId="6B259733" w14:textId="450D03A3"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Schmidt, D.</w:t>
      </w:r>
      <w:r w:rsidR="00980272" w:rsidRPr="00124093">
        <w:rPr>
          <w:rFonts w:asciiTheme="minorHAnsi" w:hAnsiTheme="minorHAnsi"/>
        </w:rPr>
        <w:t>J.</w:t>
      </w:r>
      <w:r w:rsidRPr="00124093">
        <w:rPr>
          <w:rFonts w:asciiTheme="minorHAnsi" w:hAnsiTheme="minorHAnsi"/>
        </w:rPr>
        <w:t>, Crook, D.</w:t>
      </w:r>
      <w:r w:rsidR="00980272" w:rsidRPr="00124093">
        <w:rPr>
          <w:rFonts w:asciiTheme="minorHAnsi" w:hAnsiTheme="minorHAnsi"/>
        </w:rPr>
        <w:t>A.</w:t>
      </w:r>
      <w:r w:rsidRPr="00124093">
        <w:rPr>
          <w:rFonts w:asciiTheme="minorHAnsi" w:hAnsiTheme="minorHAnsi"/>
        </w:rPr>
        <w:t>, Macdonald, J.</w:t>
      </w:r>
      <w:r w:rsidR="00980272" w:rsidRPr="00124093">
        <w:rPr>
          <w:rFonts w:asciiTheme="minorHAnsi" w:hAnsiTheme="minorHAnsi"/>
        </w:rPr>
        <w:t>I.</w:t>
      </w:r>
      <w:r w:rsidRPr="00124093">
        <w:rPr>
          <w:rFonts w:asciiTheme="minorHAnsi" w:hAnsiTheme="minorHAnsi"/>
        </w:rPr>
        <w:t>, Huey, J.</w:t>
      </w:r>
      <w:r w:rsidR="00980272" w:rsidRPr="00124093">
        <w:rPr>
          <w:rFonts w:asciiTheme="minorHAnsi" w:hAnsiTheme="minorHAnsi"/>
        </w:rPr>
        <w:t>A.</w:t>
      </w:r>
      <w:r w:rsidRPr="00124093">
        <w:rPr>
          <w:rFonts w:asciiTheme="minorHAnsi" w:hAnsiTheme="minorHAnsi"/>
        </w:rPr>
        <w:t>, Zampatti, B.</w:t>
      </w:r>
      <w:r w:rsidR="00980272" w:rsidRPr="00124093">
        <w:rPr>
          <w:rFonts w:asciiTheme="minorHAnsi" w:hAnsiTheme="minorHAnsi"/>
        </w:rPr>
        <w:t>P.</w:t>
      </w:r>
      <w:r w:rsidRPr="00124093">
        <w:rPr>
          <w:rFonts w:asciiTheme="minorHAnsi" w:hAnsiTheme="minorHAnsi"/>
        </w:rPr>
        <w:t>, Chilcott, S, Raadik, T.</w:t>
      </w:r>
      <w:r w:rsidR="00980272" w:rsidRPr="00124093">
        <w:rPr>
          <w:rFonts w:asciiTheme="minorHAnsi" w:hAnsiTheme="minorHAnsi"/>
        </w:rPr>
        <w:t>A.</w:t>
      </w:r>
      <w:r w:rsidRPr="00124093">
        <w:rPr>
          <w:rFonts w:asciiTheme="minorHAnsi" w:hAnsiTheme="minorHAnsi"/>
        </w:rPr>
        <w:t xml:space="preserve"> and Hughes, J.</w:t>
      </w:r>
      <w:r w:rsidR="00980272" w:rsidRPr="00124093">
        <w:rPr>
          <w:rFonts w:asciiTheme="minorHAnsi" w:hAnsiTheme="minorHAnsi"/>
        </w:rPr>
        <w:t>M.</w:t>
      </w:r>
      <w:r w:rsidRPr="00124093">
        <w:rPr>
          <w:rFonts w:asciiTheme="minorHAnsi" w:hAnsiTheme="minorHAnsi"/>
        </w:rPr>
        <w:t xml:space="preserve"> (2014).</w:t>
      </w:r>
      <w:r w:rsidR="00AC2616" w:rsidRPr="00124093">
        <w:rPr>
          <w:rFonts w:asciiTheme="minorHAnsi" w:hAnsiTheme="minorHAnsi"/>
        </w:rPr>
        <w:t xml:space="preserve"> </w:t>
      </w:r>
      <w:r w:rsidRPr="00124093">
        <w:rPr>
          <w:rFonts w:asciiTheme="minorHAnsi" w:hAnsiTheme="minorHAnsi"/>
        </w:rPr>
        <w:t>Migration history and stock structure of two putatively diadromous teleost fishes, as determined by genetic and otolith analyses.</w:t>
      </w:r>
      <w:r w:rsidR="00AC2616" w:rsidRPr="00124093">
        <w:rPr>
          <w:rFonts w:asciiTheme="minorHAnsi" w:hAnsiTheme="minorHAnsi"/>
        </w:rPr>
        <w:t xml:space="preserve"> </w:t>
      </w:r>
      <w:r w:rsidRPr="00124093">
        <w:rPr>
          <w:rFonts w:asciiTheme="minorHAnsi" w:hAnsiTheme="minorHAnsi"/>
          <w:i/>
        </w:rPr>
        <w:t>Freshwater Science</w:t>
      </w:r>
      <w:r w:rsidRPr="00124093">
        <w:rPr>
          <w:rFonts w:asciiTheme="minorHAnsi" w:hAnsiTheme="minorHAnsi"/>
        </w:rPr>
        <w:t xml:space="preserve"> </w:t>
      </w:r>
      <w:r w:rsidRPr="00124093">
        <w:rPr>
          <w:rFonts w:asciiTheme="minorHAnsi" w:hAnsiTheme="minorHAnsi"/>
          <w:b/>
        </w:rPr>
        <w:t>33</w:t>
      </w:r>
      <w:r w:rsidRPr="00124093">
        <w:rPr>
          <w:rFonts w:asciiTheme="minorHAnsi" w:hAnsiTheme="minorHAnsi"/>
        </w:rPr>
        <w:t>, 19</w:t>
      </w:r>
      <w:r w:rsidR="004C25D5" w:rsidRPr="00124093">
        <w:rPr>
          <w:rFonts w:asciiTheme="minorHAnsi" w:hAnsiTheme="minorHAnsi"/>
        </w:rPr>
        <w:t>3–2</w:t>
      </w:r>
      <w:r w:rsidRPr="00124093">
        <w:rPr>
          <w:rFonts w:asciiTheme="minorHAnsi" w:hAnsiTheme="minorHAnsi"/>
        </w:rPr>
        <w:t>06</w:t>
      </w:r>
      <w:r w:rsidR="00980272" w:rsidRPr="004723ED">
        <w:rPr>
          <w:rFonts w:asciiTheme="minorHAnsi" w:hAnsiTheme="minorHAnsi"/>
        </w:rPr>
        <w:t>.</w:t>
      </w:r>
    </w:p>
    <w:p w14:paraId="1C267A6A" w14:textId="17DB7F80"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Soloman, D.J. and Beach, H.H. (2004).</w:t>
      </w:r>
      <w:r w:rsidR="00AC2616" w:rsidRPr="00124093">
        <w:rPr>
          <w:rFonts w:asciiTheme="minorHAnsi" w:hAnsiTheme="minorHAnsi"/>
        </w:rPr>
        <w:t xml:space="preserve"> </w:t>
      </w:r>
      <w:r w:rsidRPr="00124093">
        <w:rPr>
          <w:rFonts w:asciiTheme="minorHAnsi" w:hAnsiTheme="minorHAnsi"/>
          <w:i/>
        </w:rPr>
        <w:t>Manua</w:t>
      </w:r>
      <w:r w:rsidR="00B87392" w:rsidRPr="00124093">
        <w:rPr>
          <w:rFonts w:asciiTheme="minorHAnsi" w:hAnsiTheme="minorHAnsi"/>
          <w:i/>
        </w:rPr>
        <w:t>l</w:t>
      </w:r>
      <w:r w:rsidRPr="00124093">
        <w:rPr>
          <w:rFonts w:asciiTheme="minorHAnsi" w:hAnsiTheme="minorHAnsi"/>
          <w:i/>
        </w:rPr>
        <w:t xml:space="preserve"> for the provision of upstream migration facilities for eel and elvers.</w:t>
      </w:r>
      <w:r w:rsidRPr="00124093">
        <w:rPr>
          <w:rFonts w:asciiTheme="minorHAnsi" w:hAnsiTheme="minorHAnsi"/>
        </w:rPr>
        <w:t xml:space="preserve"> Science Report SC020075/SR2.</w:t>
      </w:r>
      <w:r w:rsidR="00AC2616" w:rsidRPr="00124093">
        <w:rPr>
          <w:rFonts w:asciiTheme="minorHAnsi" w:hAnsiTheme="minorHAnsi"/>
        </w:rPr>
        <w:t xml:space="preserve"> </w:t>
      </w:r>
      <w:r w:rsidRPr="00124093">
        <w:rPr>
          <w:rFonts w:asciiTheme="minorHAnsi" w:hAnsiTheme="minorHAnsi"/>
        </w:rPr>
        <w:t>Environment Agency, Bristol.</w:t>
      </w:r>
    </w:p>
    <w:p w14:paraId="2638D872" w14:textId="09B37A5F" w:rsidR="00C071DA" w:rsidRPr="004723ED" w:rsidRDefault="00C071DA" w:rsidP="00C071DA">
      <w:pPr>
        <w:spacing w:after="113" w:line="240" w:lineRule="atLeast"/>
        <w:ind w:left="709" w:hanging="709"/>
        <w:rPr>
          <w:rFonts w:asciiTheme="minorHAnsi" w:hAnsiTheme="minorHAnsi"/>
        </w:rPr>
      </w:pPr>
      <w:r w:rsidRPr="004723ED">
        <w:rPr>
          <w:rFonts w:asciiTheme="minorHAnsi" w:hAnsiTheme="minorHAnsi"/>
        </w:rPr>
        <w:t xml:space="preserve">Stuart, I., Baumgartner, L. and Zampatti, B. (2008b). Lock gates improve passage of small-bodied fish and crustaceans in a low gradient vertical-slot fishway. </w:t>
      </w:r>
      <w:r w:rsidRPr="00124093">
        <w:rPr>
          <w:rFonts w:asciiTheme="minorHAnsi" w:hAnsiTheme="minorHAnsi"/>
          <w:i/>
        </w:rPr>
        <w:t>Fisheries Management and Ecology</w:t>
      </w:r>
      <w:r w:rsidRPr="004723ED">
        <w:rPr>
          <w:rFonts w:asciiTheme="minorHAnsi" w:hAnsiTheme="minorHAnsi"/>
        </w:rPr>
        <w:t xml:space="preserve"> </w:t>
      </w:r>
      <w:r w:rsidRPr="00124093">
        <w:rPr>
          <w:rFonts w:asciiTheme="minorHAnsi" w:hAnsiTheme="minorHAnsi"/>
          <w:b/>
        </w:rPr>
        <w:t>15</w:t>
      </w:r>
      <w:r w:rsidRPr="004723ED">
        <w:rPr>
          <w:rFonts w:asciiTheme="minorHAnsi" w:hAnsiTheme="minorHAnsi"/>
        </w:rPr>
        <w:t>, 241–248.</w:t>
      </w:r>
    </w:p>
    <w:p w14:paraId="051F8F07" w14:textId="77777777" w:rsidR="00C071DA" w:rsidRPr="004723ED" w:rsidRDefault="00C071DA" w:rsidP="00C071DA">
      <w:pPr>
        <w:spacing w:after="113" w:line="240" w:lineRule="atLeast"/>
        <w:ind w:left="709" w:hanging="709"/>
        <w:rPr>
          <w:rFonts w:asciiTheme="minorHAnsi" w:hAnsiTheme="minorHAnsi"/>
        </w:rPr>
      </w:pPr>
      <w:r w:rsidRPr="004723ED">
        <w:rPr>
          <w:rFonts w:asciiTheme="minorHAnsi" w:hAnsiTheme="minorHAnsi"/>
        </w:rPr>
        <w:lastRenderedPageBreak/>
        <w:t xml:space="preserve">Stuart, I., Berghuis, A., Long, P. and Mallen-Cooper, M. (2007). Do fish locks have potential in tropical rivers? </w:t>
      </w:r>
      <w:r w:rsidRPr="00124093">
        <w:rPr>
          <w:rFonts w:asciiTheme="minorHAnsi" w:hAnsiTheme="minorHAnsi"/>
          <w:i/>
        </w:rPr>
        <w:t>River Research and Applications</w:t>
      </w:r>
      <w:r w:rsidRPr="004723ED">
        <w:rPr>
          <w:rFonts w:asciiTheme="minorHAnsi" w:hAnsiTheme="minorHAnsi"/>
        </w:rPr>
        <w:t xml:space="preserve"> </w:t>
      </w:r>
      <w:r w:rsidRPr="00124093">
        <w:rPr>
          <w:rFonts w:asciiTheme="minorHAnsi" w:hAnsiTheme="minorHAnsi"/>
          <w:b/>
        </w:rPr>
        <w:t>23</w:t>
      </w:r>
      <w:r w:rsidRPr="004723ED">
        <w:rPr>
          <w:rFonts w:asciiTheme="minorHAnsi" w:hAnsiTheme="minorHAnsi"/>
        </w:rPr>
        <w:t>, 269–286.</w:t>
      </w:r>
    </w:p>
    <w:p w14:paraId="1A897CBE" w14:textId="456A3241" w:rsidR="00C071DA" w:rsidRPr="004723ED" w:rsidRDefault="00C071DA" w:rsidP="00C071DA">
      <w:pPr>
        <w:spacing w:after="113" w:line="240" w:lineRule="atLeast"/>
        <w:ind w:left="709" w:hanging="709"/>
        <w:rPr>
          <w:rFonts w:asciiTheme="minorHAnsi" w:hAnsiTheme="minorHAnsi"/>
        </w:rPr>
      </w:pPr>
      <w:r w:rsidRPr="004723ED">
        <w:rPr>
          <w:rFonts w:asciiTheme="minorHAnsi" w:hAnsiTheme="minorHAnsi"/>
        </w:rPr>
        <w:t xml:space="preserve">Stuart, I., Koehn, J., O’Brien, T., McKenzie, J. and Quinn, G. (2010). Too close for comfort: a fishway exit and a power station inlet. </w:t>
      </w:r>
      <w:r w:rsidRPr="00124093">
        <w:rPr>
          <w:rFonts w:asciiTheme="minorHAnsi" w:hAnsiTheme="minorHAnsi"/>
          <w:i/>
        </w:rPr>
        <w:t>Marine and Freshwater Research</w:t>
      </w:r>
      <w:r w:rsidRPr="004723ED">
        <w:rPr>
          <w:rFonts w:asciiTheme="minorHAnsi" w:hAnsiTheme="minorHAnsi"/>
        </w:rPr>
        <w:t xml:space="preserve"> </w:t>
      </w:r>
      <w:r w:rsidRPr="00124093">
        <w:rPr>
          <w:rFonts w:asciiTheme="minorHAnsi" w:hAnsiTheme="minorHAnsi"/>
          <w:b/>
        </w:rPr>
        <w:t>61</w:t>
      </w:r>
      <w:r w:rsidRPr="004723ED">
        <w:rPr>
          <w:rFonts w:asciiTheme="minorHAnsi" w:hAnsiTheme="minorHAnsi"/>
        </w:rPr>
        <w:t>, 23–33.</w:t>
      </w:r>
    </w:p>
    <w:p w14:paraId="0B32E3CB" w14:textId="1616B3BE"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Stuart, I. and Mallen-Cooper, M. (1999). An assessment of the effectiveness of a vertical-slot fishway for non-salmonid fish at a tidal barrier on a large tropical/sub-tropical river. </w:t>
      </w:r>
      <w:r w:rsidRPr="00124093">
        <w:rPr>
          <w:rFonts w:asciiTheme="minorHAnsi" w:hAnsiTheme="minorHAnsi"/>
          <w:i/>
        </w:rPr>
        <w:t>Regulated Rivers: Research and Management</w:t>
      </w:r>
      <w:r w:rsidRPr="00124093">
        <w:rPr>
          <w:rFonts w:asciiTheme="minorHAnsi" w:hAnsiTheme="minorHAnsi"/>
        </w:rPr>
        <w:t xml:space="preserve"> </w:t>
      </w:r>
      <w:r w:rsidRPr="00124093">
        <w:rPr>
          <w:rFonts w:asciiTheme="minorHAnsi" w:hAnsiTheme="minorHAnsi"/>
          <w:b/>
        </w:rPr>
        <w:t>15</w:t>
      </w:r>
      <w:r w:rsidRPr="00124093">
        <w:rPr>
          <w:rFonts w:asciiTheme="minorHAnsi" w:hAnsiTheme="minorHAnsi"/>
        </w:rPr>
        <w:t>, 575–590.</w:t>
      </w:r>
    </w:p>
    <w:p w14:paraId="5F3AA1E8" w14:textId="3FBB62F6"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Stuart, I. and Sharpe, C. (2012). </w:t>
      </w:r>
      <w:r w:rsidRPr="00124093">
        <w:rPr>
          <w:rFonts w:asciiTheme="minorHAnsi" w:hAnsiTheme="minorHAnsi"/>
          <w:i/>
        </w:rPr>
        <w:t>Assessment of Gunbower and Thomson</w:t>
      </w:r>
      <w:r w:rsidR="00B87392" w:rsidRPr="00124093">
        <w:rPr>
          <w:rFonts w:asciiTheme="minorHAnsi" w:hAnsiTheme="minorHAnsi"/>
          <w:i/>
        </w:rPr>
        <w:t>’</w:t>
      </w:r>
      <w:r w:rsidRPr="00124093">
        <w:rPr>
          <w:rFonts w:asciiTheme="minorHAnsi" w:hAnsiTheme="minorHAnsi"/>
          <w:i/>
        </w:rPr>
        <w:t>s weir fishways.</w:t>
      </w:r>
      <w:r w:rsidRPr="00124093">
        <w:rPr>
          <w:rFonts w:asciiTheme="minorHAnsi" w:hAnsiTheme="minorHAnsi"/>
        </w:rPr>
        <w:t xml:space="preserve"> Kingfisher Research</w:t>
      </w:r>
      <w:r w:rsidR="00B87392" w:rsidRPr="004723ED">
        <w:rPr>
          <w:rFonts w:asciiTheme="minorHAnsi" w:hAnsiTheme="minorHAnsi"/>
        </w:rPr>
        <w:t>. A</w:t>
      </w:r>
      <w:r w:rsidRPr="00124093">
        <w:rPr>
          <w:rFonts w:asciiTheme="minorHAnsi" w:hAnsiTheme="minorHAnsi"/>
        </w:rPr>
        <w:t xml:space="preserve"> report </w:t>
      </w:r>
      <w:r w:rsidR="00B87392" w:rsidRPr="004723ED">
        <w:rPr>
          <w:rFonts w:asciiTheme="minorHAnsi" w:hAnsiTheme="minorHAnsi"/>
        </w:rPr>
        <w:t xml:space="preserve">for </w:t>
      </w:r>
      <w:r w:rsidRPr="00124093">
        <w:rPr>
          <w:rFonts w:asciiTheme="minorHAnsi" w:hAnsiTheme="minorHAnsi"/>
        </w:rPr>
        <w:t xml:space="preserve">North Central </w:t>
      </w:r>
      <w:r w:rsidR="00B87392" w:rsidRPr="004723ED">
        <w:rPr>
          <w:rFonts w:asciiTheme="minorHAnsi" w:hAnsiTheme="minorHAnsi"/>
        </w:rPr>
        <w:t>Catchment Management Authority</w:t>
      </w:r>
      <w:r w:rsidRPr="00124093">
        <w:rPr>
          <w:rFonts w:asciiTheme="minorHAnsi" w:hAnsiTheme="minorHAnsi"/>
        </w:rPr>
        <w:t>.</w:t>
      </w:r>
      <w:r w:rsidR="00B87392" w:rsidRPr="004723ED">
        <w:rPr>
          <w:rFonts w:asciiTheme="minorHAnsi" w:hAnsiTheme="minorHAnsi"/>
        </w:rPr>
        <w:t xml:space="preserve"> 45 pp.</w:t>
      </w:r>
    </w:p>
    <w:p w14:paraId="17AE93DC" w14:textId="12D04DC3"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Stuart, I., Zampatti, B. and Baumgartner, L. (2008a). Can a low-gradient vertical-slot fishway provide passage for a lowland river fish community? </w:t>
      </w:r>
      <w:r w:rsidRPr="00124093">
        <w:rPr>
          <w:rFonts w:asciiTheme="minorHAnsi" w:hAnsiTheme="minorHAnsi"/>
          <w:i/>
        </w:rPr>
        <w:t>Marine and Freshwater Research</w:t>
      </w:r>
      <w:r w:rsidRPr="00124093">
        <w:rPr>
          <w:rFonts w:asciiTheme="minorHAnsi" w:hAnsiTheme="minorHAnsi"/>
        </w:rPr>
        <w:t xml:space="preserve"> </w:t>
      </w:r>
      <w:r w:rsidRPr="00124093">
        <w:rPr>
          <w:rFonts w:asciiTheme="minorHAnsi" w:hAnsiTheme="minorHAnsi"/>
          <w:b/>
        </w:rPr>
        <w:t>59</w:t>
      </w:r>
      <w:r w:rsidRPr="00124093">
        <w:rPr>
          <w:rFonts w:asciiTheme="minorHAnsi" w:hAnsiTheme="minorHAnsi"/>
        </w:rPr>
        <w:t>, 332–346.</w:t>
      </w:r>
    </w:p>
    <w:p w14:paraId="63A92594" w14:textId="4E95B5AF" w:rsidR="007666C7"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Thorncraft, G. </w:t>
      </w:r>
      <w:r w:rsidR="00210EAA" w:rsidRPr="00124093">
        <w:rPr>
          <w:rFonts w:asciiTheme="minorHAnsi" w:hAnsiTheme="minorHAnsi"/>
        </w:rPr>
        <w:t>and</w:t>
      </w:r>
      <w:r w:rsidRPr="00124093">
        <w:rPr>
          <w:rFonts w:asciiTheme="minorHAnsi" w:hAnsiTheme="minorHAnsi"/>
        </w:rPr>
        <w:t xml:space="preserve"> Harris, J.H. (1997). Rock-ramp and lock fishways as tools for solving fish passage problems in New South Wales, Australia. </w:t>
      </w:r>
      <w:r w:rsidR="00B87392" w:rsidRPr="004723ED">
        <w:rPr>
          <w:rFonts w:asciiTheme="minorHAnsi" w:hAnsiTheme="minorHAnsi"/>
        </w:rPr>
        <w:t xml:space="preserve">Pages 203–226 </w:t>
      </w:r>
      <w:r w:rsidR="00B87392" w:rsidRPr="004723ED">
        <w:rPr>
          <w:rFonts w:asciiTheme="minorHAnsi" w:hAnsiTheme="minorHAnsi"/>
          <w:i/>
        </w:rPr>
        <w:t xml:space="preserve">in </w:t>
      </w:r>
      <w:r w:rsidR="00B87392" w:rsidRPr="004723ED">
        <w:rPr>
          <w:rFonts w:asciiTheme="minorHAnsi" w:hAnsiTheme="minorHAnsi"/>
        </w:rPr>
        <w:t xml:space="preserve">Berghuis, A.P., Long, P.E. and Stuart, I.G. (eds) </w:t>
      </w:r>
      <w:r w:rsidRPr="00124093">
        <w:rPr>
          <w:rFonts w:asciiTheme="minorHAnsi" w:hAnsiTheme="minorHAnsi"/>
          <w:i/>
        </w:rPr>
        <w:t>Second National Fishway Technical Workshop Proceedings</w:t>
      </w:r>
      <w:r w:rsidR="00B87392" w:rsidRPr="004723ED">
        <w:rPr>
          <w:rFonts w:asciiTheme="minorHAnsi" w:hAnsiTheme="minorHAnsi"/>
        </w:rPr>
        <w:t xml:space="preserve">, </w:t>
      </w:r>
      <w:r w:rsidRPr="00124093">
        <w:rPr>
          <w:rFonts w:asciiTheme="minorHAnsi" w:hAnsiTheme="minorHAnsi"/>
          <w:i/>
        </w:rPr>
        <w:t>June 1997</w:t>
      </w:r>
      <w:r w:rsidR="00B87392" w:rsidRPr="00124093">
        <w:rPr>
          <w:rFonts w:asciiTheme="minorHAnsi" w:hAnsiTheme="minorHAnsi"/>
          <w:i/>
        </w:rPr>
        <w:t>, Rockhampton, Queensland.</w:t>
      </w:r>
      <w:r w:rsidRPr="00124093">
        <w:rPr>
          <w:rFonts w:asciiTheme="minorHAnsi" w:hAnsiTheme="minorHAnsi"/>
        </w:rPr>
        <w:t xml:space="preserve"> Department of Primary Industries, Brisbane.</w:t>
      </w:r>
    </w:p>
    <w:p w14:paraId="70C3268A" w14:textId="6067EA4A"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 xml:space="preserve">Thorncraft, G. and Harris, J. (2000). </w:t>
      </w:r>
      <w:r w:rsidRPr="00124093">
        <w:rPr>
          <w:rFonts w:asciiTheme="minorHAnsi" w:hAnsiTheme="minorHAnsi"/>
          <w:i/>
        </w:rPr>
        <w:t xml:space="preserve">Fish </w:t>
      </w:r>
      <w:r w:rsidR="00B87392" w:rsidRPr="00124093">
        <w:rPr>
          <w:rFonts w:asciiTheme="minorHAnsi" w:hAnsiTheme="minorHAnsi"/>
          <w:i/>
        </w:rPr>
        <w:t>passage and fis</w:t>
      </w:r>
      <w:r w:rsidRPr="00124093">
        <w:rPr>
          <w:rFonts w:asciiTheme="minorHAnsi" w:hAnsiTheme="minorHAnsi"/>
          <w:i/>
        </w:rPr>
        <w:t xml:space="preserve">hways in New South Wales: </w:t>
      </w:r>
      <w:r w:rsidR="00B87392" w:rsidRPr="00124093">
        <w:rPr>
          <w:rFonts w:asciiTheme="minorHAnsi" w:hAnsiTheme="minorHAnsi"/>
          <w:i/>
        </w:rPr>
        <w:t>a status repo</w:t>
      </w:r>
      <w:r w:rsidRPr="00124093">
        <w:rPr>
          <w:rFonts w:asciiTheme="minorHAnsi" w:hAnsiTheme="minorHAnsi"/>
          <w:i/>
        </w:rPr>
        <w:t>rt</w:t>
      </w:r>
      <w:r w:rsidR="00B87392" w:rsidRPr="004723ED">
        <w:rPr>
          <w:rFonts w:asciiTheme="minorHAnsi" w:hAnsiTheme="minorHAnsi"/>
        </w:rPr>
        <w:t>.</w:t>
      </w:r>
      <w:r w:rsidRPr="00124093">
        <w:rPr>
          <w:rFonts w:asciiTheme="minorHAnsi" w:hAnsiTheme="minorHAnsi"/>
        </w:rPr>
        <w:t xml:space="preserve"> Office of Conservation NSW Fisheries, Sydney Cooperative Research Centre for Freshwater Ecology Technical Report 1/2000.</w:t>
      </w:r>
    </w:p>
    <w:p w14:paraId="09AA6736" w14:textId="294A13B3" w:rsidR="00EB678B" w:rsidRPr="00124093" w:rsidRDefault="007666C7" w:rsidP="00124093">
      <w:pPr>
        <w:spacing w:after="113" w:line="240" w:lineRule="atLeast"/>
        <w:ind w:left="709" w:hanging="709"/>
        <w:rPr>
          <w:rFonts w:asciiTheme="minorHAnsi" w:hAnsiTheme="minorHAnsi"/>
        </w:rPr>
      </w:pPr>
      <w:r w:rsidRPr="00124093">
        <w:rPr>
          <w:rFonts w:asciiTheme="minorHAnsi" w:hAnsiTheme="minorHAnsi"/>
        </w:rPr>
        <w:t>Zampatti, B., Bice, C</w:t>
      </w:r>
      <w:r w:rsidR="00B87392" w:rsidRPr="00124093">
        <w:rPr>
          <w:rFonts w:asciiTheme="minorHAnsi" w:hAnsiTheme="minorHAnsi"/>
        </w:rPr>
        <w:t xml:space="preserve">. and </w:t>
      </w:r>
      <w:r w:rsidRPr="00124093">
        <w:rPr>
          <w:rFonts w:asciiTheme="minorHAnsi" w:hAnsiTheme="minorHAnsi"/>
        </w:rPr>
        <w:t>Jennings, P. (2011).</w:t>
      </w:r>
      <w:r w:rsidR="00AC2616" w:rsidRPr="00124093">
        <w:rPr>
          <w:rFonts w:asciiTheme="minorHAnsi" w:hAnsiTheme="minorHAnsi"/>
        </w:rPr>
        <w:t xml:space="preserve"> </w:t>
      </w:r>
      <w:r w:rsidRPr="00124093">
        <w:rPr>
          <w:rFonts w:asciiTheme="minorHAnsi" w:hAnsiTheme="minorHAnsi"/>
          <w:i/>
        </w:rPr>
        <w:t>Movements of female Tupong in the lower lakes of the River Murray</w:t>
      </w:r>
      <w:r w:rsidRPr="00124093">
        <w:rPr>
          <w:rFonts w:asciiTheme="minorHAnsi" w:hAnsiTheme="minorHAnsi"/>
        </w:rPr>
        <w:t>.</w:t>
      </w:r>
      <w:r w:rsidR="00AC2616" w:rsidRPr="00124093">
        <w:rPr>
          <w:rFonts w:asciiTheme="minorHAnsi" w:hAnsiTheme="minorHAnsi"/>
        </w:rPr>
        <w:t xml:space="preserve"> </w:t>
      </w:r>
      <w:r w:rsidRPr="00124093">
        <w:rPr>
          <w:rFonts w:asciiTheme="minorHAnsi" w:hAnsiTheme="minorHAnsi"/>
        </w:rPr>
        <w:t xml:space="preserve">SARDI Aquatic Sciences </w:t>
      </w:r>
      <w:r w:rsidR="00B87392" w:rsidRPr="004723ED">
        <w:rPr>
          <w:rFonts w:asciiTheme="minorHAnsi" w:hAnsiTheme="minorHAnsi"/>
        </w:rPr>
        <w:t xml:space="preserve">Report </w:t>
      </w:r>
      <w:r w:rsidRPr="00124093">
        <w:rPr>
          <w:rFonts w:asciiTheme="minorHAnsi" w:hAnsiTheme="minorHAnsi"/>
        </w:rPr>
        <w:t>No. 577.</w:t>
      </w:r>
      <w:r w:rsidR="00AC2616" w:rsidRPr="00124093">
        <w:rPr>
          <w:rFonts w:asciiTheme="minorHAnsi" w:hAnsiTheme="minorHAnsi"/>
        </w:rPr>
        <w:t xml:space="preserve"> </w:t>
      </w:r>
      <w:r w:rsidRPr="00124093">
        <w:rPr>
          <w:rFonts w:asciiTheme="minorHAnsi" w:hAnsiTheme="minorHAnsi"/>
        </w:rPr>
        <w:t>32 pp.</w:t>
      </w:r>
    </w:p>
    <w:p w14:paraId="71922D7D" w14:textId="060D6197" w:rsidR="001A5676" w:rsidRDefault="001A5676">
      <w:pPr>
        <w:spacing w:after="200" w:line="276" w:lineRule="auto"/>
        <w:rPr>
          <w:rFonts w:asciiTheme="minorHAnsi" w:hAnsiTheme="minorHAnsi"/>
        </w:rPr>
      </w:pPr>
      <w:r>
        <w:rPr>
          <w:rFonts w:asciiTheme="minorHAnsi" w:hAnsiTheme="minorHAnsi"/>
          <w:b/>
          <w:bCs/>
        </w:rPr>
        <w:br w:type="page"/>
      </w:r>
    </w:p>
    <w:p w14:paraId="6886AA1A" w14:textId="77777777" w:rsidR="007666C7" w:rsidRPr="00124093" w:rsidRDefault="007666C7" w:rsidP="007666C7">
      <w:pPr>
        <w:pStyle w:val="Heading1"/>
        <w:ind w:left="432" w:hanging="432"/>
        <w:rPr>
          <w:rFonts w:ascii="Calibri" w:eastAsia="Times New Roman" w:hAnsi="Calibri" w:cs="Arial"/>
          <w:b w:val="0"/>
          <w:bCs w:val="0"/>
          <w:color w:val="228591"/>
          <w:sz w:val="40"/>
          <w:szCs w:val="24"/>
        </w:rPr>
      </w:pPr>
      <w:bookmarkStart w:id="122" w:name="_Toc407186998"/>
      <w:bookmarkStart w:id="123" w:name="_Toc415651725"/>
      <w:r w:rsidRPr="00124093">
        <w:rPr>
          <w:rFonts w:ascii="Calibri" w:eastAsia="Times New Roman" w:hAnsi="Calibri" w:cs="Arial"/>
          <w:b w:val="0"/>
          <w:bCs w:val="0"/>
          <w:color w:val="228591"/>
          <w:sz w:val="40"/>
          <w:szCs w:val="24"/>
        </w:rPr>
        <w:lastRenderedPageBreak/>
        <w:t>Appendix 1: Pool hydraulics</w:t>
      </w:r>
      <w:bookmarkEnd w:id="122"/>
      <w:bookmarkEnd w:id="123"/>
    </w:p>
    <w:p w14:paraId="11389CDC" w14:textId="1DB38C1C"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Another complicating factor is that the accepted worldwide convention for citing head loss in a vertical</w:t>
      </w:r>
      <w:r w:rsidR="00342CA0">
        <w:rPr>
          <w:rFonts w:asciiTheme="minorHAnsi" w:hAnsiTheme="minorHAnsi"/>
          <w:szCs w:val="22"/>
        </w:rPr>
        <w:t xml:space="preserve"> </w:t>
      </w:r>
      <w:r w:rsidRPr="00124093">
        <w:rPr>
          <w:rFonts w:asciiTheme="minorHAnsi" w:hAnsiTheme="minorHAnsi"/>
          <w:szCs w:val="22"/>
        </w:rPr>
        <w:t xml:space="preserve">slot is at the </w:t>
      </w:r>
      <w:r w:rsidRPr="00124093">
        <w:rPr>
          <w:rFonts w:asciiTheme="minorHAnsi" w:hAnsiTheme="minorHAnsi"/>
          <w:i/>
          <w:szCs w:val="22"/>
        </w:rPr>
        <w:t>vena contracta</w:t>
      </w:r>
      <w:r w:rsidRPr="00124093">
        <w:rPr>
          <w:rFonts w:asciiTheme="minorHAnsi" w:hAnsiTheme="minorHAnsi"/>
          <w:szCs w:val="22"/>
        </w:rPr>
        <w:t xml:space="preserve">, or the narrowest point of the water jet as it passes through the slot </w:t>
      </w:r>
      <w:r w:rsidR="00342CA0">
        <w:rPr>
          <w:rFonts w:asciiTheme="minorHAnsi" w:hAnsiTheme="minorHAnsi"/>
          <w:szCs w:val="22"/>
        </w:rPr>
        <w:t>(</w:t>
      </w:r>
      <w:r w:rsidRPr="00124093">
        <w:rPr>
          <w:rFonts w:asciiTheme="minorHAnsi" w:hAnsiTheme="minorHAnsi"/>
          <w:szCs w:val="22"/>
        </w:rPr>
        <w:t xml:space="preserve">where water velocity is at the </w:t>
      </w:r>
      <w:r w:rsidRPr="00124093">
        <w:rPr>
          <w:rFonts w:asciiTheme="minorHAnsi" w:hAnsiTheme="minorHAnsi"/>
          <w:i/>
          <w:szCs w:val="22"/>
        </w:rPr>
        <w:t>maximum</w:t>
      </w:r>
      <w:r w:rsidR="00342CA0">
        <w:rPr>
          <w:rFonts w:asciiTheme="minorHAnsi" w:hAnsiTheme="minorHAnsi"/>
          <w:szCs w:val="22"/>
        </w:rPr>
        <w:t>)</w:t>
      </w:r>
      <w:r w:rsidRPr="00124093">
        <w:rPr>
          <w:rFonts w:asciiTheme="minorHAnsi" w:hAnsiTheme="minorHAnsi"/>
          <w:szCs w:val="22"/>
        </w:rPr>
        <w:t>.</w:t>
      </w:r>
      <w:r w:rsidR="00AC2616" w:rsidRPr="00124093">
        <w:rPr>
          <w:rFonts w:asciiTheme="minorHAnsi" w:hAnsiTheme="minorHAnsi"/>
          <w:szCs w:val="22"/>
        </w:rPr>
        <w:t xml:space="preserve"> </w:t>
      </w:r>
      <w:r w:rsidRPr="00124093">
        <w:rPr>
          <w:rFonts w:asciiTheme="minorHAnsi" w:hAnsiTheme="minorHAnsi"/>
          <w:szCs w:val="22"/>
        </w:rPr>
        <w:t>Hence</w:t>
      </w:r>
      <w:r w:rsidR="00342CA0">
        <w:rPr>
          <w:rFonts w:asciiTheme="minorHAnsi" w:hAnsiTheme="minorHAnsi"/>
          <w:szCs w:val="22"/>
        </w:rPr>
        <w:t>,</w:t>
      </w:r>
      <w:r w:rsidRPr="00124093">
        <w:rPr>
          <w:rFonts w:asciiTheme="minorHAnsi" w:hAnsiTheme="minorHAnsi"/>
          <w:szCs w:val="22"/>
        </w:rPr>
        <w:t xml:space="preserve"> for 0.</w:t>
      </w:r>
      <w:r w:rsidR="00342CA0" w:rsidRPr="00124093">
        <w:rPr>
          <w:rFonts w:asciiTheme="minorHAnsi" w:hAnsiTheme="minorHAnsi"/>
          <w:szCs w:val="22"/>
        </w:rPr>
        <w:t>1</w:t>
      </w:r>
      <w:r w:rsidR="005310BC">
        <w:rPr>
          <w:rFonts w:asciiTheme="minorHAnsi" w:hAnsiTheme="minorHAnsi"/>
          <w:szCs w:val="22"/>
        </w:rPr>
        <w:t xml:space="preserve"> </w:t>
      </w:r>
      <w:r w:rsidR="00892676">
        <w:rPr>
          <w:rFonts w:asciiTheme="minorHAnsi" w:hAnsiTheme="minorHAnsi"/>
          <w:szCs w:val="22"/>
        </w:rPr>
        <w:t>m</w:t>
      </w:r>
      <w:r w:rsidRPr="00124093">
        <w:rPr>
          <w:rFonts w:asciiTheme="minorHAnsi" w:hAnsiTheme="minorHAnsi"/>
          <w:szCs w:val="22"/>
        </w:rPr>
        <w:t xml:space="preserve"> </w:t>
      </w:r>
      <w:r w:rsidR="008973DC">
        <w:rPr>
          <w:rFonts w:asciiTheme="minorHAnsi" w:hAnsiTheme="minorHAnsi"/>
          <w:szCs w:val="22"/>
        </w:rPr>
        <w:t>head loss</w:t>
      </w:r>
      <w:r w:rsidR="00342CA0">
        <w:rPr>
          <w:rFonts w:asciiTheme="minorHAnsi" w:hAnsiTheme="minorHAnsi"/>
          <w:szCs w:val="22"/>
        </w:rPr>
        <w:t>,</w:t>
      </w:r>
      <w:r w:rsidRPr="00124093">
        <w:rPr>
          <w:rFonts w:asciiTheme="minorHAnsi" w:hAnsiTheme="minorHAnsi"/>
          <w:szCs w:val="22"/>
        </w:rPr>
        <w:t xml:space="preserve"> the maximum water velocity, at the </w:t>
      </w:r>
      <w:r w:rsidRPr="00124093">
        <w:rPr>
          <w:rFonts w:asciiTheme="minorHAnsi" w:hAnsiTheme="minorHAnsi"/>
          <w:i/>
          <w:szCs w:val="22"/>
        </w:rPr>
        <w:t>vena contracta</w:t>
      </w:r>
      <w:r w:rsidR="00342CA0">
        <w:rPr>
          <w:rFonts w:asciiTheme="minorHAnsi" w:hAnsiTheme="minorHAnsi"/>
          <w:szCs w:val="22"/>
        </w:rPr>
        <w:t>,</w:t>
      </w:r>
      <w:r w:rsidRPr="00124093">
        <w:rPr>
          <w:rFonts w:asciiTheme="minorHAnsi" w:hAnsiTheme="minorHAnsi"/>
          <w:szCs w:val="22"/>
        </w:rPr>
        <w:t xml:space="preserve"> is 1.4 </w:t>
      </w:r>
      <w:r w:rsidR="00892676">
        <w:rPr>
          <w:rFonts w:asciiTheme="minorHAnsi" w:hAnsiTheme="minorHAnsi"/>
          <w:szCs w:val="22"/>
        </w:rPr>
        <w:t>m</w:t>
      </w:r>
      <w:r w:rsidRPr="00124093">
        <w:rPr>
          <w:rFonts w:asciiTheme="minorHAnsi" w:hAnsiTheme="minorHAnsi"/>
          <w:szCs w:val="22"/>
        </w:rPr>
        <w:t>/s</w:t>
      </w:r>
      <w:r w:rsidR="00342CA0">
        <w:rPr>
          <w:rFonts w:asciiTheme="minorHAnsi" w:hAnsiTheme="minorHAnsi"/>
          <w:szCs w:val="22"/>
        </w:rPr>
        <w:t>,</w:t>
      </w:r>
      <w:r w:rsidRPr="00124093">
        <w:rPr>
          <w:rFonts w:asciiTheme="minorHAnsi" w:hAnsiTheme="minorHAnsi"/>
          <w:szCs w:val="22"/>
        </w:rPr>
        <w:t xml:space="preserve"> but if fish choose to avoid this flow and swim to the sides of the slot</w:t>
      </w:r>
      <w:r w:rsidR="00342CA0">
        <w:rPr>
          <w:rFonts w:asciiTheme="minorHAnsi" w:hAnsiTheme="minorHAnsi"/>
          <w:szCs w:val="22"/>
        </w:rPr>
        <w:t>,</w:t>
      </w:r>
      <w:r w:rsidRPr="00124093">
        <w:rPr>
          <w:rFonts w:asciiTheme="minorHAnsi" w:hAnsiTheme="minorHAnsi"/>
          <w:szCs w:val="22"/>
        </w:rPr>
        <w:t xml:space="preserve"> then the water velocity can be as little as 1.05 ms</w:t>
      </w:r>
      <w:r w:rsidR="00342CA0" w:rsidRPr="00124093">
        <w:rPr>
          <w:rFonts w:asciiTheme="minorHAnsi" w:hAnsiTheme="minorHAnsi"/>
          <w:szCs w:val="22"/>
        </w:rPr>
        <w:t>⁻</w:t>
      </w:r>
      <w:r w:rsidRPr="00124093">
        <w:rPr>
          <w:rFonts w:asciiTheme="minorHAnsi" w:hAnsiTheme="minorHAnsi"/>
          <w:szCs w:val="22"/>
          <w:vertAlign w:val="superscript"/>
        </w:rPr>
        <w:t>1</w:t>
      </w:r>
      <w:r w:rsidRPr="00124093">
        <w:rPr>
          <w:rFonts w:asciiTheme="minorHAnsi" w:hAnsiTheme="minorHAnsi"/>
          <w:szCs w:val="22"/>
        </w:rPr>
        <w:t>.</w:t>
      </w:r>
    </w:p>
    <w:p w14:paraId="7A542BF3" w14:textId="7DB31D87" w:rsidR="007666C7" w:rsidRPr="00124093" w:rsidRDefault="007666C7" w:rsidP="00124093">
      <w:pPr>
        <w:spacing w:after="113" w:line="240" w:lineRule="atLeast"/>
        <w:rPr>
          <w:rFonts w:asciiTheme="minorHAnsi" w:hAnsiTheme="minorHAnsi"/>
          <w:szCs w:val="22"/>
        </w:rPr>
      </w:pPr>
      <w:r w:rsidRPr="00124093">
        <w:rPr>
          <w:rFonts w:asciiTheme="minorHAnsi" w:hAnsiTheme="minorHAnsi"/>
          <w:szCs w:val="22"/>
        </w:rPr>
        <w:t xml:space="preserve">The water velocity equation is: </w:t>
      </w:r>
      <m:oMath>
        <m:r>
          <w:rPr>
            <w:rFonts w:ascii="Cambria Math" w:hAnsi="Cambria Math"/>
            <w:szCs w:val="22"/>
          </w:rPr>
          <m:t>V=√(2g</m:t>
        </m:r>
        <m:r>
          <m:rPr>
            <m:sty m:val="p"/>
          </m:rPr>
          <w:rPr>
            <w:rFonts w:ascii="Cambria Math" w:hAnsi="Cambria Math" w:hint="eastAsia"/>
            <w:color w:val="000000"/>
            <w:szCs w:val="22"/>
            <w:shd w:val="clear" w:color="auto" w:fill="FFFFFF"/>
          </w:rPr>
          <m:t>Δ</m:t>
        </m:r>
        <m:r>
          <w:rPr>
            <w:rFonts w:ascii="Cambria Math" w:hAnsi="Cambria Math"/>
            <w:szCs w:val="22"/>
          </w:rPr>
          <m:t>h)</m:t>
        </m:r>
      </m:oMath>
      <w:r w:rsidR="00342CA0">
        <w:rPr>
          <w:rFonts w:asciiTheme="minorHAnsi" w:hAnsiTheme="minorHAnsi"/>
          <w:szCs w:val="22"/>
        </w:rPr>
        <w:t>,</w:t>
      </w:r>
    </w:p>
    <w:p w14:paraId="0A2714A6" w14:textId="0C12CE64" w:rsidR="007666C7" w:rsidRPr="00124093" w:rsidRDefault="00342CA0" w:rsidP="00124093">
      <w:pPr>
        <w:spacing w:after="113" w:line="240" w:lineRule="atLeast"/>
        <w:rPr>
          <w:rFonts w:asciiTheme="minorHAnsi" w:hAnsiTheme="minorHAnsi"/>
          <w:szCs w:val="22"/>
        </w:rPr>
      </w:pPr>
      <w:r>
        <w:rPr>
          <w:rFonts w:asciiTheme="minorHAnsi" w:hAnsiTheme="minorHAnsi"/>
          <w:szCs w:val="22"/>
        </w:rPr>
        <w:t>w</w:t>
      </w:r>
      <w:r w:rsidRPr="00124093">
        <w:rPr>
          <w:rFonts w:asciiTheme="minorHAnsi" w:hAnsiTheme="minorHAnsi"/>
          <w:szCs w:val="22"/>
        </w:rPr>
        <w:t>here</w:t>
      </w:r>
      <w:r w:rsidR="007666C7" w:rsidRPr="00124093">
        <w:rPr>
          <w:rFonts w:asciiTheme="minorHAnsi" w:hAnsiTheme="minorHAnsi"/>
          <w:szCs w:val="22"/>
        </w:rPr>
        <w:t>:</w:t>
      </w:r>
    </w:p>
    <w:p w14:paraId="184FD217" w14:textId="488478FE" w:rsidR="007666C7" w:rsidRPr="00124093" w:rsidRDefault="007666C7" w:rsidP="00124093">
      <w:pPr>
        <w:spacing w:after="113" w:line="240" w:lineRule="atLeast"/>
        <w:ind w:firstLine="720"/>
        <w:rPr>
          <w:rFonts w:asciiTheme="minorHAnsi" w:hAnsiTheme="minorHAnsi"/>
          <w:szCs w:val="22"/>
        </w:rPr>
      </w:pPr>
      <w:r w:rsidRPr="00124093">
        <w:rPr>
          <w:rFonts w:asciiTheme="minorHAnsi" w:hAnsiTheme="minorHAnsi"/>
          <w:szCs w:val="22"/>
        </w:rPr>
        <w:t>V</w:t>
      </w:r>
      <w:r w:rsidR="00342CA0">
        <w:rPr>
          <w:rFonts w:asciiTheme="minorHAnsi" w:hAnsiTheme="minorHAnsi"/>
          <w:szCs w:val="22"/>
        </w:rPr>
        <w:t xml:space="preserve"> </w:t>
      </w:r>
      <w:r w:rsidRPr="00124093">
        <w:rPr>
          <w:rFonts w:asciiTheme="minorHAnsi" w:hAnsiTheme="minorHAnsi"/>
          <w:szCs w:val="22"/>
        </w:rPr>
        <w:t>= water velocity (</w:t>
      </w:r>
      <w:r w:rsidR="00892676">
        <w:rPr>
          <w:rFonts w:asciiTheme="minorHAnsi" w:hAnsiTheme="minorHAnsi"/>
          <w:szCs w:val="22"/>
        </w:rPr>
        <w:t>m</w:t>
      </w:r>
      <w:r w:rsidRPr="00124093">
        <w:rPr>
          <w:rFonts w:asciiTheme="minorHAnsi" w:hAnsiTheme="minorHAnsi"/>
          <w:szCs w:val="22"/>
        </w:rPr>
        <w:t>/s)</w:t>
      </w:r>
    </w:p>
    <w:p w14:paraId="493B6F28" w14:textId="47F5DF0B" w:rsidR="007666C7" w:rsidRPr="00124093" w:rsidRDefault="007666C7" w:rsidP="00124093">
      <w:pPr>
        <w:spacing w:after="113" w:line="240" w:lineRule="atLeast"/>
        <w:ind w:left="810" w:hanging="90"/>
        <w:rPr>
          <w:rFonts w:asciiTheme="minorHAnsi" w:hAnsiTheme="minorHAnsi"/>
          <w:szCs w:val="22"/>
        </w:rPr>
      </w:pPr>
      <w:r w:rsidRPr="00124093">
        <w:rPr>
          <w:rFonts w:asciiTheme="minorHAnsi" w:hAnsiTheme="minorHAnsi"/>
          <w:szCs w:val="22"/>
        </w:rPr>
        <w:t xml:space="preserve">g = acceleration due to gravity (9.8 </w:t>
      </w:r>
      <w:r w:rsidR="00892676">
        <w:rPr>
          <w:rFonts w:asciiTheme="minorHAnsi" w:hAnsiTheme="minorHAnsi"/>
          <w:szCs w:val="22"/>
        </w:rPr>
        <w:t>m</w:t>
      </w:r>
      <w:r w:rsidRPr="00124093">
        <w:rPr>
          <w:rFonts w:asciiTheme="minorHAnsi" w:hAnsiTheme="minorHAnsi"/>
          <w:szCs w:val="22"/>
        </w:rPr>
        <w:t>/s), which is a constant</w:t>
      </w:r>
    </w:p>
    <w:p w14:paraId="08243138" w14:textId="4E53F650" w:rsidR="007666C7" w:rsidRPr="00124093" w:rsidRDefault="007666C7" w:rsidP="00124093">
      <w:pPr>
        <w:spacing w:after="113" w:line="240" w:lineRule="atLeast"/>
        <w:ind w:left="810" w:hanging="90"/>
        <w:rPr>
          <w:rFonts w:asciiTheme="minorHAnsi" w:hAnsiTheme="minorHAnsi"/>
          <w:szCs w:val="22"/>
        </w:rPr>
      </w:pPr>
      <w:r w:rsidRPr="00124093">
        <w:rPr>
          <w:rFonts w:asciiTheme="minorHAnsi" w:hAnsiTheme="minorHAnsi"/>
          <w:color w:val="000000"/>
          <w:szCs w:val="22"/>
          <w:shd w:val="clear" w:color="auto" w:fill="FFFFFF"/>
        </w:rPr>
        <w:t>Δ</w:t>
      </w:r>
      <w:r w:rsidRPr="00124093">
        <w:rPr>
          <w:rFonts w:asciiTheme="minorHAnsi" w:hAnsiTheme="minorHAnsi"/>
          <w:szCs w:val="22"/>
        </w:rPr>
        <w:t>h = head loss between pools (</w:t>
      </w:r>
      <w:r w:rsidR="00892676">
        <w:rPr>
          <w:rFonts w:asciiTheme="minorHAnsi" w:hAnsiTheme="minorHAnsi"/>
          <w:szCs w:val="22"/>
        </w:rPr>
        <w:t>m</w:t>
      </w:r>
      <w:r w:rsidRPr="00124093">
        <w:rPr>
          <w:rFonts w:asciiTheme="minorHAnsi" w:hAnsiTheme="minorHAnsi"/>
          <w:szCs w:val="22"/>
        </w:rPr>
        <w:t>)</w:t>
      </w:r>
      <w:r w:rsidR="00342CA0">
        <w:rPr>
          <w:rFonts w:asciiTheme="minorHAnsi" w:hAnsiTheme="minorHAnsi"/>
          <w:szCs w:val="22"/>
        </w:rPr>
        <w:t>.</w:t>
      </w:r>
    </w:p>
    <w:p w14:paraId="3E9500F0" w14:textId="44E603E8" w:rsidR="007666C7" w:rsidRPr="00124093" w:rsidRDefault="007666C7" w:rsidP="00124093">
      <w:pPr>
        <w:spacing w:after="113" w:line="240" w:lineRule="atLeast"/>
        <w:rPr>
          <w:rFonts w:asciiTheme="minorHAnsi" w:hAnsiTheme="minorHAnsi"/>
        </w:rPr>
      </w:pPr>
      <w:r w:rsidRPr="00124093">
        <w:rPr>
          <w:rFonts w:asciiTheme="minorHAnsi" w:hAnsiTheme="minorHAnsi"/>
        </w:rPr>
        <w:t>For example, to calculate water velocity in a fishway with 0.</w:t>
      </w:r>
      <w:r w:rsidR="00342CA0" w:rsidRPr="00124093">
        <w:rPr>
          <w:rFonts w:asciiTheme="minorHAnsi" w:hAnsiTheme="minorHAnsi"/>
        </w:rPr>
        <w:t>1</w:t>
      </w:r>
      <w:r w:rsidR="005310BC">
        <w:rPr>
          <w:rFonts w:asciiTheme="minorHAnsi" w:hAnsiTheme="minorHAnsi"/>
        </w:rPr>
        <w:t xml:space="preserve"> </w:t>
      </w:r>
      <w:r w:rsidR="00892676">
        <w:rPr>
          <w:rFonts w:asciiTheme="minorHAnsi" w:hAnsiTheme="minorHAnsi"/>
        </w:rPr>
        <w:t>m</w:t>
      </w:r>
      <w:r w:rsidRPr="00124093">
        <w:rPr>
          <w:rFonts w:asciiTheme="minorHAnsi" w:hAnsiTheme="minorHAnsi"/>
        </w:rPr>
        <w:t xml:space="preserve"> </w:t>
      </w:r>
      <w:r w:rsidR="008973DC">
        <w:rPr>
          <w:rFonts w:asciiTheme="minorHAnsi" w:hAnsiTheme="minorHAnsi"/>
        </w:rPr>
        <w:t>head loss</w:t>
      </w:r>
      <w:r w:rsidRPr="00124093">
        <w:rPr>
          <w:rFonts w:asciiTheme="minorHAnsi" w:hAnsiTheme="minorHAnsi"/>
        </w:rPr>
        <w:t>, 1.</w:t>
      </w:r>
      <w:r w:rsidR="00342CA0" w:rsidRPr="00124093">
        <w:rPr>
          <w:rFonts w:asciiTheme="minorHAnsi" w:hAnsiTheme="minorHAnsi"/>
        </w:rPr>
        <w:t>4</w:t>
      </w:r>
      <w:r w:rsidR="005310BC">
        <w:rPr>
          <w:rFonts w:asciiTheme="minorHAnsi" w:hAnsiTheme="minorHAnsi"/>
        </w:rPr>
        <w:t xml:space="preserve"> </w:t>
      </w:r>
      <w:r w:rsidR="00892676">
        <w:rPr>
          <w:rFonts w:asciiTheme="minorHAnsi" w:hAnsiTheme="minorHAnsi"/>
        </w:rPr>
        <w:t>m</w:t>
      </w:r>
      <w:r w:rsidRPr="00124093">
        <w:rPr>
          <w:rFonts w:asciiTheme="minorHAnsi" w:hAnsiTheme="minorHAnsi"/>
        </w:rPr>
        <w:t>/s water velocities, 0.</w:t>
      </w:r>
      <w:r w:rsidR="00342CA0" w:rsidRPr="00124093">
        <w:rPr>
          <w:rFonts w:asciiTheme="minorHAnsi" w:hAnsiTheme="minorHAnsi"/>
        </w:rPr>
        <w:t>3</w:t>
      </w:r>
      <w:r w:rsidR="00342CA0">
        <w:rPr>
          <w:rFonts w:asciiTheme="minorHAnsi" w:hAnsiTheme="minorHAnsi"/>
        </w:rPr>
        <w:t>-</w:t>
      </w:r>
      <w:r w:rsidR="00892676">
        <w:rPr>
          <w:rFonts w:asciiTheme="minorHAnsi" w:hAnsiTheme="minorHAnsi"/>
        </w:rPr>
        <w:t>m</w:t>
      </w:r>
      <w:r w:rsidR="005310BC">
        <w:rPr>
          <w:rFonts w:asciiTheme="minorHAnsi" w:hAnsiTheme="minorHAnsi"/>
        </w:rPr>
        <w:t>-</w:t>
      </w:r>
      <w:r w:rsidRPr="00124093">
        <w:rPr>
          <w:rFonts w:asciiTheme="minorHAnsi" w:hAnsiTheme="minorHAnsi"/>
        </w:rPr>
        <w:t xml:space="preserve">wide slots, </w:t>
      </w:r>
      <w:r w:rsidR="00342CA0" w:rsidRPr="00124093">
        <w:rPr>
          <w:rFonts w:asciiTheme="minorHAnsi" w:hAnsiTheme="minorHAnsi"/>
        </w:rPr>
        <w:t>1</w:t>
      </w:r>
      <w:r w:rsidR="005310BC">
        <w:rPr>
          <w:rFonts w:asciiTheme="minorHAnsi" w:hAnsiTheme="minorHAnsi"/>
        </w:rPr>
        <w:t xml:space="preserve"> </w:t>
      </w:r>
      <w:r w:rsidR="00892676">
        <w:rPr>
          <w:rFonts w:asciiTheme="minorHAnsi" w:hAnsiTheme="minorHAnsi"/>
        </w:rPr>
        <w:t>m</w:t>
      </w:r>
      <w:r w:rsidRPr="00124093">
        <w:rPr>
          <w:rFonts w:asciiTheme="minorHAnsi" w:hAnsiTheme="minorHAnsi"/>
        </w:rPr>
        <w:t xml:space="preserve"> pool depth, 0.</w:t>
      </w:r>
      <w:r w:rsidR="00342CA0" w:rsidRPr="00124093">
        <w:rPr>
          <w:rFonts w:asciiTheme="minorHAnsi" w:hAnsiTheme="minorHAnsi"/>
        </w:rPr>
        <w:t>294</w:t>
      </w:r>
      <w:r w:rsidR="005310BC">
        <w:rPr>
          <w:rFonts w:asciiTheme="minorHAnsi" w:hAnsiTheme="minorHAnsi"/>
        </w:rPr>
        <w:t xml:space="preserve"> </w:t>
      </w:r>
      <w:r w:rsidRPr="00124093">
        <w:rPr>
          <w:rFonts w:asciiTheme="minorHAnsi" w:hAnsiTheme="minorHAnsi"/>
        </w:rPr>
        <w:t>m</w:t>
      </w:r>
      <w:r w:rsidRPr="00124093">
        <w:rPr>
          <w:rFonts w:asciiTheme="minorHAnsi" w:hAnsiTheme="minorHAnsi"/>
          <w:vertAlign w:val="superscript"/>
        </w:rPr>
        <w:t>3</w:t>
      </w:r>
      <w:r w:rsidRPr="00124093">
        <w:rPr>
          <w:rFonts w:asciiTheme="minorHAnsi" w:hAnsiTheme="minorHAnsi"/>
        </w:rPr>
        <w:t xml:space="preserve">/s discharge and large pools (3 </w:t>
      </w:r>
      <w:r w:rsidR="00892676">
        <w:rPr>
          <w:rFonts w:asciiTheme="minorHAnsi" w:hAnsiTheme="minorHAnsi"/>
        </w:rPr>
        <w:t>m</w:t>
      </w:r>
      <w:r w:rsidRPr="00124093">
        <w:rPr>
          <w:rFonts w:asciiTheme="minorHAnsi" w:hAnsiTheme="minorHAnsi"/>
        </w:rPr>
        <w:t xml:space="preserve"> long </w:t>
      </w:r>
      <w:r w:rsidR="00342CA0">
        <w:rPr>
          <w:rFonts w:asciiTheme="minorHAnsi" w:hAnsiTheme="minorHAnsi"/>
        </w:rPr>
        <w:sym w:font="Symbol" w:char="F0B4"/>
      </w:r>
      <w:r w:rsidRPr="00124093">
        <w:rPr>
          <w:rFonts w:asciiTheme="minorHAnsi" w:hAnsiTheme="minorHAnsi"/>
        </w:rPr>
        <w:t xml:space="preserve"> 2 </w:t>
      </w:r>
      <w:r w:rsidR="00892676">
        <w:rPr>
          <w:rFonts w:asciiTheme="minorHAnsi" w:hAnsiTheme="minorHAnsi"/>
        </w:rPr>
        <w:t>m</w:t>
      </w:r>
      <w:r w:rsidRPr="00124093">
        <w:rPr>
          <w:rFonts w:asciiTheme="minorHAnsi" w:hAnsiTheme="minorHAnsi"/>
        </w:rPr>
        <w:t xml:space="preserve"> wide </w:t>
      </w:r>
      <w:r w:rsidR="00342CA0">
        <w:rPr>
          <w:rFonts w:asciiTheme="minorHAnsi" w:hAnsiTheme="minorHAnsi"/>
        </w:rPr>
        <w:sym w:font="Symbol" w:char="F0B4"/>
      </w:r>
      <w:r w:rsidRPr="00124093">
        <w:rPr>
          <w:rFonts w:asciiTheme="minorHAnsi" w:hAnsiTheme="minorHAnsi"/>
        </w:rPr>
        <w:t xml:space="preserve"> 1 </w:t>
      </w:r>
      <w:r w:rsidR="00892676">
        <w:rPr>
          <w:rFonts w:asciiTheme="minorHAnsi" w:hAnsiTheme="minorHAnsi"/>
        </w:rPr>
        <w:t>m</w:t>
      </w:r>
      <w:r w:rsidRPr="00124093">
        <w:rPr>
          <w:rFonts w:asciiTheme="minorHAnsi" w:hAnsiTheme="minorHAnsi"/>
        </w:rPr>
        <w:t xml:space="preserve"> deep)</w:t>
      </w:r>
      <w:r w:rsidR="00342CA0">
        <w:rPr>
          <w:rFonts w:asciiTheme="minorHAnsi" w:hAnsiTheme="minorHAnsi"/>
        </w:rPr>
        <w:t>,</w:t>
      </w:r>
      <w:r w:rsidRPr="00124093">
        <w:rPr>
          <w:rFonts w:asciiTheme="minorHAnsi" w:hAnsiTheme="minorHAnsi"/>
        </w:rPr>
        <w:t xml:space="preserve"> the discharge is</w:t>
      </w:r>
      <w:r w:rsidR="005310BC">
        <w:rPr>
          <w:rFonts w:asciiTheme="minorHAnsi" w:hAnsiTheme="minorHAnsi"/>
        </w:rPr>
        <w:t xml:space="preserve"> given by</w:t>
      </w:r>
      <w:r w:rsidRPr="00124093">
        <w:rPr>
          <w:rFonts w:asciiTheme="minorHAnsi" w:hAnsiTheme="minorHAnsi"/>
        </w:rPr>
        <w:t>:</w:t>
      </w:r>
    </w:p>
    <w:p w14:paraId="7551BC58" w14:textId="300C15AE" w:rsidR="007666C7" w:rsidRPr="00124093" w:rsidRDefault="00342CA0" w:rsidP="00124093">
      <w:pPr>
        <w:spacing w:after="113" w:line="240" w:lineRule="atLeast"/>
        <w:rPr>
          <w:rFonts w:asciiTheme="minorHAnsi" w:hAnsiTheme="minorHAnsi"/>
        </w:rPr>
      </w:pPr>
      <w:r>
        <w:rPr>
          <w:rFonts w:asciiTheme="minorHAnsi" w:hAnsiTheme="minorHAnsi"/>
        </w:rPr>
        <w:t>w</w:t>
      </w:r>
      <w:r w:rsidR="007666C7" w:rsidRPr="00124093">
        <w:rPr>
          <w:rFonts w:asciiTheme="minorHAnsi" w:hAnsiTheme="minorHAnsi"/>
        </w:rPr>
        <w:t>ater velocity for the example fishway:</w:t>
      </w:r>
    </w:p>
    <w:p w14:paraId="5BB36EE8" w14:textId="7ED62722" w:rsidR="007666C7" w:rsidRPr="00124093" w:rsidRDefault="007666C7" w:rsidP="00124093">
      <w:pPr>
        <w:spacing w:after="113" w:line="240" w:lineRule="atLeast"/>
        <w:rPr>
          <w:rFonts w:asciiTheme="minorHAnsi" w:hAnsiTheme="minorHAnsi"/>
        </w:rPr>
      </w:pPr>
      <w:r w:rsidRPr="00124093">
        <w:rPr>
          <w:rFonts w:asciiTheme="minorHAnsi" w:hAnsiTheme="minorHAnsi"/>
        </w:rPr>
        <w:t>V =</w:t>
      </w:r>
      <m:oMath>
        <m:r>
          <w:rPr>
            <w:rFonts w:ascii="Cambria Math" w:hAnsi="Cambria Math"/>
          </w:rPr>
          <m:t xml:space="preserve"> √</m:t>
        </m:r>
      </m:oMath>
      <w:r w:rsidRPr="00124093">
        <w:rPr>
          <w:rFonts w:asciiTheme="minorHAnsi" w:hAnsiTheme="minorHAnsi"/>
        </w:rPr>
        <w:t>(2</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9.8</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 xml:space="preserve">0.1) = 1.4 </w:t>
      </w:r>
      <w:r w:rsidR="00892676">
        <w:rPr>
          <w:rFonts w:asciiTheme="minorHAnsi" w:hAnsiTheme="minorHAnsi"/>
        </w:rPr>
        <w:t>m</w:t>
      </w:r>
      <w:r w:rsidRPr="00124093">
        <w:rPr>
          <w:rFonts w:asciiTheme="minorHAnsi" w:hAnsiTheme="minorHAnsi"/>
        </w:rPr>
        <w:t>/s</w:t>
      </w:r>
    </w:p>
    <w:p w14:paraId="46E3CF6C" w14:textId="77777777" w:rsidR="00500879" w:rsidRDefault="00500879" w:rsidP="00124093">
      <w:pPr>
        <w:spacing w:after="113" w:line="240" w:lineRule="atLeast"/>
        <w:rPr>
          <w:rFonts w:ascii="Calibri" w:hAnsi="Calibri" w:cs="Arial"/>
          <w:b/>
          <w:sz w:val="24"/>
        </w:rPr>
      </w:pPr>
    </w:p>
    <w:p w14:paraId="1A981084" w14:textId="77777777"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Fishway discharge</w:t>
      </w:r>
    </w:p>
    <w:p w14:paraId="7E2B5816" w14:textId="51AB2FA1" w:rsidR="00A618F7" w:rsidRPr="00124093" w:rsidRDefault="007666C7" w:rsidP="00124093">
      <w:pPr>
        <w:spacing w:after="113" w:line="240" w:lineRule="atLeast"/>
        <w:rPr>
          <w:rFonts w:asciiTheme="minorHAnsi" w:hAnsiTheme="minorHAnsi"/>
        </w:rPr>
      </w:pPr>
      <w:r w:rsidRPr="00124093">
        <w:rPr>
          <w:rFonts w:asciiTheme="minorHAnsi" w:hAnsiTheme="minorHAnsi"/>
        </w:rPr>
        <w:t>Fishway discharge (Q) is a function of the vertical-slot geometry and the water velocity.</w:t>
      </w:r>
      <w:r w:rsidR="00AC2616" w:rsidRPr="00124093">
        <w:rPr>
          <w:rFonts w:asciiTheme="minorHAnsi" w:hAnsiTheme="minorHAnsi"/>
        </w:rPr>
        <w:t xml:space="preserve"> </w:t>
      </w:r>
      <w:r w:rsidRPr="00124093">
        <w:rPr>
          <w:rFonts w:asciiTheme="minorHAnsi" w:hAnsiTheme="minorHAnsi"/>
        </w:rPr>
        <w:t>The discharge of water through a slot or through a fishway is a very important standard as it is a major factor influencing pool turbulence, fish attraction at the entrance</w:t>
      </w:r>
      <w:r w:rsidR="00342CA0">
        <w:rPr>
          <w:rFonts w:asciiTheme="minorHAnsi" w:hAnsiTheme="minorHAnsi"/>
        </w:rPr>
        <w:t>,</w:t>
      </w:r>
      <w:r w:rsidRPr="00124093">
        <w:rPr>
          <w:rFonts w:asciiTheme="minorHAnsi" w:hAnsiTheme="minorHAnsi"/>
        </w:rPr>
        <w:t xml:space="preserve"> and also the ability of the fishway to operate at low flows.</w:t>
      </w:r>
      <w:r w:rsidR="00AC2616" w:rsidRPr="00124093">
        <w:rPr>
          <w:rFonts w:asciiTheme="minorHAnsi" w:hAnsiTheme="minorHAnsi"/>
        </w:rPr>
        <w:t xml:space="preserve"> </w:t>
      </w:r>
      <w:r w:rsidRPr="00124093">
        <w:rPr>
          <w:rFonts w:asciiTheme="minorHAnsi" w:hAnsiTheme="minorHAnsi"/>
        </w:rPr>
        <w:t>For many fishways on coastal rivers, particularly on tidal barriers, the discharge of the fishway is a recurring concern for managers and stakeholders</w:t>
      </w:r>
      <w:r w:rsidR="00342CA0">
        <w:rPr>
          <w:rFonts w:asciiTheme="minorHAnsi" w:hAnsiTheme="minorHAnsi"/>
        </w:rPr>
        <w:t>,</w:t>
      </w:r>
      <w:r w:rsidRPr="00124093">
        <w:rPr>
          <w:rFonts w:asciiTheme="minorHAnsi" w:hAnsiTheme="minorHAnsi"/>
        </w:rPr>
        <w:t xml:space="preserve"> who prioritise limiting freshwater flow to the estuary.</w:t>
      </w:r>
      <w:r w:rsidR="00AC2616" w:rsidRPr="00124093">
        <w:rPr>
          <w:rFonts w:asciiTheme="minorHAnsi" w:hAnsiTheme="minorHAnsi"/>
        </w:rPr>
        <w:t xml:space="preserve"> </w:t>
      </w:r>
      <w:r w:rsidRPr="00124093">
        <w:rPr>
          <w:rFonts w:asciiTheme="minorHAnsi" w:hAnsiTheme="minorHAnsi"/>
        </w:rPr>
        <w:t>In these situations</w:t>
      </w:r>
      <w:r w:rsidR="00342CA0">
        <w:rPr>
          <w:rFonts w:asciiTheme="minorHAnsi" w:hAnsiTheme="minorHAnsi"/>
        </w:rPr>
        <w:t>,</w:t>
      </w:r>
      <w:r w:rsidRPr="00124093">
        <w:rPr>
          <w:rFonts w:asciiTheme="minorHAnsi" w:hAnsiTheme="minorHAnsi"/>
        </w:rPr>
        <w:t xml:space="preserve"> vertical-slot fishways can be designed to operate with very little outflow (e.g. &lt;3 ML/d)</w:t>
      </w:r>
      <w:r w:rsidR="00342CA0">
        <w:rPr>
          <w:rFonts w:asciiTheme="minorHAnsi" w:hAnsiTheme="minorHAnsi"/>
        </w:rPr>
        <w:t>,</w:t>
      </w:r>
      <w:r w:rsidRPr="00124093">
        <w:rPr>
          <w:rFonts w:asciiTheme="minorHAnsi" w:hAnsiTheme="minorHAnsi"/>
        </w:rPr>
        <w:t xml:space="preserve"> but it is also important to note that a fishway will not </w:t>
      </w:r>
      <w:r w:rsidR="00342CA0">
        <w:rPr>
          <w:rFonts w:asciiTheme="minorHAnsi" w:hAnsiTheme="minorHAnsi"/>
        </w:rPr>
        <w:t>‘</w:t>
      </w:r>
      <w:r w:rsidRPr="00124093">
        <w:rPr>
          <w:rFonts w:asciiTheme="minorHAnsi" w:hAnsiTheme="minorHAnsi"/>
        </w:rPr>
        <w:t>drain</w:t>
      </w:r>
      <w:r w:rsidR="00342CA0">
        <w:rPr>
          <w:rFonts w:asciiTheme="minorHAnsi" w:hAnsiTheme="minorHAnsi"/>
        </w:rPr>
        <w:t>’</w:t>
      </w:r>
      <w:r w:rsidR="00342CA0" w:rsidRPr="00124093">
        <w:rPr>
          <w:rFonts w:asciiTheme="minorHAnsi" w:hAnsiTheme="minorHAnsi"/>
        </w:rPr>
        <w:t xml:space="preserve"> </w:t>
      </w:r>
      <w:r w:rsidRPr="00124093">
        <w:rPr>
          <w:rFonts w:asciiTheme="minorHAnsi" w:hAnsiTheme="minorHAnsi"/>
        </w:rPr>
        <w:t>a weirpool below the upstream channel invert level</w:t>
      </w:r>
      <w:r w:rsidR="00342CA0">
        <w:rPr>
          <w:rFonts w:asciiTheme="minorHAnsi" w:hAnsiTheme="minorHAnsi"/>
        </w:rPr>
        <w:t>,</w:t>
      </w:r>
      <w:r w:rsidRPr="00124093">
        <w:rPr>
          <w:rFonts w:asciiTheme="minorHAnsi" w:hAnsiTheme="minorHAnsi"/>
        </w:rPr>
        <w:t xml:space="preserve"> nor will a fishway reduce a weirpool that has significant inflow.</w:t>
      </w:r>
      <w:r w:rsidR="00AC2616" w:rsidRPr="00124093">
        <w:rPr>
          <w:rFonts w:asciiTheme="minorHAnsi" w:hAnsiTheme="minorHAnsi"/>
        </w:rPr>
        <w:t xml:space="preserve"> </w:t>
      </w:r>
      <w:r w:rsidRPr="00124093">
        <w:rPr>
          <w:rFonts w:asciiTheme="minorHAnsi" w:hAnsiTheme="minorHAnsi"/>
        </w:rPr>
        <w:t xml:space="preserve">De-watering gates at the top of the fishway have </w:t>
      </w:r>
      <w:r w:rsidRPr="00124093">
        <w:rPr>
          <w:rFonts w:asciiTheme="minorHAnsi" w:hAnsiTheme="minorHAnsi"/>
          <w:i/>
        </w:rPr>
        <w:t>no regulating function</w:t>
      </w:r>
      <w:r w:rsidR="00342CA0">
        <w:rPr>
          <w:rFonts w:asciiTheme="minorHAnsi" w:hAnsiTheme="minorHAnsi"/>
        </w:rPr>
        <w:t>,</w:t>
      </w:r>
      <w:r w:rsidRPr="00124093">
        <w:rPr>
          <w:rFonts w:asciiTheme="minorHAnsi" w:hAnsiTheme="minorHAnsi"/>
        </w:rPr>
        <w:t xml:space="preserve"> as discharge is completely controlled by the slot</w:t>
      </w:r>
      <w:r w:rsidR="00342CA0">
        <w:rPr>
          <w:rFonts w:asciiTheme="minorHAnsi" w:hAnsiTheme="minorHAnsi"/>
        </w:rPr>
        <w:t>,</w:t>
      </w:r>
      <w:r w:rsidRPr="00124093">
        <w:rPr>
          <w:rFonts w:asciiTheme="minorHAnsi" w:hAnsiTheme="minorHAnsi"/>
        </w:rPr>
        <w:t xml:space="preserve"> and this area is </w:t>
      </w:r>
      <w:r w:rsidR="00342CA0">
        <w:rPr>
          <w:rFonts w:asciiTheme="minorHAnsi" w:hAnsiTheme="minorHAnsi"/>
        </w:rPr>
        <w:t xml:space="preserve">a </w:t>
      </w:r>
      <w:r w:rsidRPr="00124093">
        <w:rPr>
          <w:rFonts w:asciiTheme="minorHAnsi" w:hAnsiTheme="minorHAnsi"/>
        </w:rPr>
        <w:t xml:space="preserve">common source of confusion for operators (see </w:t>
      </w:r>
      <w:r w:rsidR="002932FF" w:rsidRPr="006A003C">
        <w:rPr>
          <w:rFonts w:asciiTheme="minorHAnsi" w:hAnsiTheme="minorHAnsi"/>
          <w:i/>
        </w:rPr>
        <w:t>Section 3</w:t>
      </w:r>
      <w:r w:rsidRPr="006A003C">
        <w:rPr>
          <w:rFonts w:asciiTheme="minorHAnsi" w:hAnsiTheme="minorHAnsi"/>
          <w:i/>
        </w:rPr>
        <w:t>: Operation Performance Standards</w:t>
      </w:r>
      <w:r w:rsidRPr="00124093">
        <w:rPr>
          <w:rFonts w:asciiTheme="minorHAnsi" w:hAnsiTheme="minorHAnsi"/>
        </w:rPr>
        <w:t>).</w:t>
      </w:r>
    </w:p>
    <w:p w14:paraId="222BA60A" w14:textId="3301F7CC"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Discharge is often expressed by engineers in cumecs (cubic </w:t>
      </w:r>
      <w:r w:rsidR="00892676">
        <w:rPr>
          <w:rFonts w:asciiTheme="minorHAnsi" w:hAnsiTheme="minorHAnsi"/>
        </w:rPr>
        <w:t>m</w:t>
      </w:r>
      <w:r w:rsidR="00342CA0">
        <w:rPr>
          <w:rFonts w:asciiTheme="minorHAnsi" w:hAnsiTheme="minorHAnsi"/>
        </w:rPr>
        <w:t>etre</w:t>
      </w:r>
      <w:r w:rsidRPr="00124093">
        <w:rPr>
          <w:rFonts w:asciiTheme="minorHAnsi" w:hAnsiTheme="minorHAnsi"/>
        </w:rPr>
        <w:t>s per second or m</w:t>
      </w:r>
      <w:r w:rsidRPr="00124093">
        <w:rPr>
          <w:rFonts w:asciiTheme="minorHAnsi" w:hAnsiTheme="minorHAnsi"/>
          <w:vertAlign w:val="superscript"/>
        </w:rPr>
        <w:t>3</w:t>
      </w:r>
      <w:r w:rsidRPr="00124093">
        <w:rPr>
          <w:rFonts w:asciiTheme="minorHAnsi" w:hAnsiTheme="minorHAnsi"/>
        </w:rPr>
        <w:t>/s)</w:t>
      </w:r>
      <w:r w:rsidR="00342CA0">
        <w:rPr>
          <w:rFonts w:asciiTheme="minorHAnsi" w:hAnsiTheme="minorHAnsi"/>
        </w:rPr>
        <w:t>,</w:t>
      </w:r>
      <w:r w:rsidRPr="00124093">
        <w:rPr>
          <w:rFonts w:asciiTheme="minorHAnsi" w:hAnsiTheme="minorHAnsi"/>
        </w:rPr>
        <w:t xml:space="preserve"> but many fish biologists work in ML/d</w:t>
      </w:r>
      <w:r w:rsidR="005F1675">
        <w:rPr>
          <w:rFonts w:asciiTheme="minorHAnsi" w:hAnsiTheme="minorHAnsi"/>
        </w:rPr>
        <w:t xml:space="preserve"> (megalitres per day)</w:t>
      </w:r>
      <w:r w:rsidRPr="00124093">
        <w:rPr>
          <w:rFonts w:asciiTheme="minorHAnsi" w:hAnsiTheme="minorHAnsi"/>
        </w:rPr>
        <w:t>; the conversion is 1 cumec = 86.4 ML/d. The fishway discharge equation is:</w:t>
      </w:r>
    </w:p>
    <w:p w14:paraId="7F8D9303" w14:textId="38913860" w:rsidR="007666C7" w:rsidRPr="00124093" w:rsidRDefault="007666C7" w:rsidP="00124093">
      <w:pPr>
        <w:spacing w:after="113" w:line="240" w:lineRule="atLeast"/>
        <w:rPr>
          <w:rFonts w:asciiTheme="minorHAnsi" w:hAnsiTheme="minorHAnsi"/>
        </w:rPr>
      </w:pPr>
      <w:r w:rsidRPr="00124093">
        <w:rPr>
          <w:rFonts w:asciiTheme="minorHAnsi" w:hAnsiTheme="minorHAnsi"/>
        </w:rPr>
        <w:t>Q</w:t>
      </w:r>
      <w:r w:rsidR="00342CA0">
        <w:rPr>
          <w:rFonts w:asciiTheme="minorHAnsi" w:hAnsiTheme="minorHAnsi"/>
        </w:rPr>
        <w:t xml:space="preserve"> </w:t>
      </w:r>
      <w:r w:rsidRPr="00124093">
        <w:rPr>
          <w:rFonts w:asciiTheme="minorHAnsi" w:hAnsiTheme="minorHAnsi"/>
        </w:rPr>
        <w:t>= Cd(VA)</w:t>
      </w:r>
      <w:r w:rsidR="00342CA0">
        <w:rPr>
          <w:rFonts w:asciiTheme="minorHAnsi" w:hAnsiTheme="minorHAnsi"/>
        </w:rPr>
        <w:t>,</w:t>
      </w:r>
    </w:p>
    <w:p w14:paraId="754DE1EF" w14:textId="6D8C2466" w:rsidR="007666C7" w:rsidRPr="00124093" w:rsidRDefault="00342CA0" w:rsidP="00124093">
      <w:pPr>
        <w:spacing w:after="113" w:line="240" w:lineRule="atLeast"/>
        <w:rPr>
          <w:rFonts w:asciiTheme="minorHAnsi" w:hAnsiTheme="minorHAnsi"/>
        </w:rPr>
      </w:pPr>
      <w:r>
        <w:rPr>
          <w:rFonts w:asciiTheme="minorHAnsi" w:hAnsiTheme="minorHAnsi"/>
        </w:rPr>
        <w:t>w</w:t>
      </w:r>
      <w:r w:rsidRPr="00124093">
        <w:rPr>
          <w:rFonts w:asciiTheme="minorHAnsi" w:hAnsiTheme="minorHAnsi"/>
        </w:rPr>
        <w:t>here</w:t>
      </w:r>
      <w:r w:rsidR="007666C7" w:rsidRPr="00124093">
        <w:rPr>
          <w:rFonts w:asciiTheme="minorHAnsi" w:hAnsiTheme="minorHAnsi"/>
        </w:rPr>
        <w:t>:</w:t>
      </w:r>
    </w:p>
    <w:p w14:paraId="47E173CD" w14:textId="279C41E0" w:rsidR="007666C7" w:rsidRPr="00124093" w:rsidRDefault="007666C7" w:rsidP="00124093">
      <w:pPr>
        <w:spacing w:after="113" w:line="240" w:lineRule="atLeast"/>
        <w:ind w:left="450"/>
        <w:rPr>
          <w:rFonts w:asciiTheme="minorHAnsi" w:hAnsiTheme="minorHAnsi"/>
        </w:rPr>
      </w:pPr>
      <w:r w:rsidRPr="00124093">
        <w:rPr>
          <w:rFonts w:asciiTheme="minorHAnsi" w:hAnsiTheme="minorHAnsi"/>
        </w:rPr>
        <w:t>Q</w:t>
      </w:r>
      <w:r w:rsidR="00342CA0">
        <w:rPr>
          <w:rFonts w:asciiTheme="minorHAnsi" w:hAnsiTheme="minorHAnsi"/>
        </w:rPr>
        <w:t xml:space="preserve"> </w:t>
      </w:r>
      <w:r w:rsidRPr="00124093">
        <w:rPr>
          <w:rFonts w:asciiTheme="minorHAnsi" w:hAnsiTheme="minorHAnsi"/>
        </w:rPr>
        <w:t>=</w:t>
      </w:r>
      <w:r w:rsidR="00342CA0">
        <w:rPr>
          <w:rFonts w:asciiTheme="minorHAnsi" w:hAnsiTheme="minorHAnsi"/>
        </w:rPr>
        <w:t xml:space="preserve"> </w:t>
      </w:r>
      <w:r w:rsidRPr="00124093">
        <w:rPr>
          <w:rFonts w:asciiTheme="minorHAnsi" w:hAnsiTheme="minorHAnsi"/>
        </w:rPr>
        <w:t>discharge (ML/d)</w:t>
      </w:r>
    </w:p>
    <w:p w14:paraId="2F24618E" w14:textId="3097EE84" w:rsidR="007666C7" w:rsidRPr="00124093" w:rsidRDefault="007666C7" w:rsidP="00124093">
      <w:pPr>
        <w:spacing w:after="113" w:line="240" w:lineRule="atLeast"/>
        <w:ind w:left="450"/>
        <w:rPr>
          <w:rFonts w:asciiTheme="minorHAnsi" w:hAnsiTheme="minorHAnsi"/>
        </w:rPr>
      </w:pPr>
      <w:r w:rsidRPr="00124093">
        <w:rPr>
          <w:rFonts w:asciiTheme="minorHAnsi" w:hAnsiTheme="minorHAnsi"/>
        </w:rPr>
        <w:t>Cd</w:t>
      </w:r>
      <w:r w:rsidR="00342CA0">
        <w:rPr>
          <w:rFonts w:asciiTheme="minorHAnsi" w:hAnsiTheme="minorHAnsi"/>
        </w:rPr>
        <w:t xml:space="preserve"> </w:t>
      </w:r>
      <w:r w:rsidRPr="00124093">
        <w:rPr>
          <w:rFonts w:asciiTheme="minorHAnsi" w:hAnsiTheme="minorHAnsi"/>
        </w:rPr>
        <w:t>= coefficient of discharge (usually 0.7)</w:t>
      </w:r>
    </w:p>
    <w:p w14:paraId="21BF5583" w14:textId="345D4E59" w:rsidR="007666C7" w:rsidRPr="00124093" w:rsidRDefault="007666C7" w:rsidP="00124093">
      <w:pPr>
        <w:spacing w:after="113" w:line="240" w:lineRule="atLeast"/>
        <w:ind w:left="450"/>
        <w:rPr>
          <w:rFonts w:asciiTheme="minorHAnsi" w:hAnsiTheme="minorHAnsi"/>
        </w:rPr>
      </w:pPr>
      <w:r w:rsidRPr="00124093">
        <w:rPr>
          <w:rFonts w:asciiTheme="minorHAnsi" w:hAnsiTheme="minorHAnsi"/>
        </w:rPr>
        <w:t>V</w:t>
      </w:r>
      <w:r w:rsidR="00342CA0">
        <w:rPr>
          <w:rFonts w:asciiTheme="minorHAnsi" w:hAnsiTheme="minorHAnsi"/>
        </w:rPr>
        <w:t xml:space="preserve"> </w:t>
      </w:r>
      <w:r w:rsidRPr="00124093">
        <w:rPr>
          <w:rFonts w:asciiTheme="minorHAnsi" w:hAnsiTheme="minorHAnsi"/>
        </w:rPr>
        <w:t>= water velocity (</w:t>
      </w:r>
      <w:r w:rsidR="00892676">
        <w:rPr>
          <w:rFonts w:asciiTheme="minorHAnsi" w:hAnsiTheme="minorHAnsi"/>
        </w:rPr>
        <w:t>m</w:t>
      </w:r>
      <w:r w:rsidRPr="00124093">
        <w:rPr>
          <w:rFonts w:asciiTheme="minorHAnsi" w:hAnsiTheme="minorHAnsi"/>
        </w:rPr>
        <w:t>/s)</w:t>
      </w:r>
    </w:p>
    <w:p w14:paraId="44403CA9" w14:textId="7DA5E71F" w:rsidR="007666C7" w:rsidRPr="00124093" w:rsidRDefault="007666C7" w:rsidP="00124093">
      <w:pPr>
        <w:spacing w:after="113" w:line="240" w:lineRule="atLeast"/>
        <w:ind w:left="450"/>
        <w:rPr>
          <w:rFonts w:asciiTheme="minorHAnsi" w:hAnsiTheme="minorHAnsi"/>
        </w:rPr>
      </w:pPr>
      <w:r w:rsidRPr="00124093">
        <w:rPr>
          <w:rFonts w:asciiTheme="minorHAnsi" w:hAnsiTheme="minorHAnsi"/>
        </w:rPr>
        <w:t>A</w:t>
      </w:r>
      <w:r w:rsidR="00342CA0">
        <w:rPr>
          <w:rFonts w:asciiTheme="minorHAnsi" w:hAnsiTheme="minorHAnsi"/>
        </w:rPr>
        <w:t xml:space="preserve"> </w:t>
      </w:r>
      <w:r w:rsidRPr="00124093">
        <w:rPr>
          <w:rFonts w:asciiTheme="minorHAnsi" w:hAnsiTheme="minorHAnsi"/>
        </w:rPr>
        <w:t>= slot area</w:t>
      </w:r>
      <w:r w:rsidR="00342CA0">
        <w:rPr>
          <w:rFonts w:asciiTheme="minorHAnsi" w:hAnsiTheme="minorHAnsi"/>
        </w:rPr>
        <w:t>.</w:t>
      </w:r>
    </w:p>
    <w:p w14:paraId="6F63F077" w14:textId="77777777" w:rsidR="007666C7" w:rsidRPr="00124093" w:rsidRDefault="007666C7" w:rsidP="00124093">
      <w:pPr>
        <w:spacing w:after="113" w:line="240" w:lineRule="atLeast"/>
        <w:rPr>
          <w:rFonts w:asciiTheme="minorHAnsi" w:hAnsiTheme="minorHAnsi"/>
        </w:rPr>
      </w:pPr>
    </w:p>
    <w:p w14:paraId="680CF399" w14:textId="3C99E36B" w:rsidR="007666C7" w:rsidRPr="00124093" w:rsidRDefault="007666C7" w:rsidP="00124093">
      <w:pPr>
        <w:spacing w:after="113" w:line="240" w:lineRule="atLeast"/>
        <w:rPr>
          <w:rFonts w:asciiTheme="minorHAnsi" w:hAnsiTheme="minorHAnsi"/>
        </w:rPr>
      </w:pPr>
      <w:r w:rsidRPr="00124093">
        <w:rPr>
          <w:rFonts w:asciiTheme="minorHAnsi" w:hAnsiTheme="minorHAnsi"/>
        </w:rPr>
        <w:t>For a vertical-slot fishway with 0.</w:t>
      </w:r>
      <w:r w:rsidR="00342CA0" w:rsidRPr="00124093">
        <w:rPr>
          <w:rFonts w:asciiTheme="minorHAnsi" w:hAnsiTheme="minorHAnsi"/>
        </w:rPr>
        <w:t>1</w:t>
      </w:r>
      <w:r w:rsidR="00067085">
        <w:rPr>
          <w:rFonts w:asciiTheme="minorHAnsi" w:hAnsiTheme="minorHAnsi"/>
        </w:rPr>
        <w:t xml:space="preserve"> </w:t>
      </w:r>
      <w:r w:rsidR="00892676">
        <w:rPr>
          <w:rFonts w:asciiTheme="minorHAnsi" w:hAnsiTheme="minorHAnsi"/>
        </w:rPr>
        <w:t>m</w:t>
      </w:r>
      <w:r w:rsidRPr="00124093">
        <w:rPr>
          <w:rFonts w:asciiTheme="minorHAnsi" w:hAnsiTheme="minorHAnsi"/>
        </w:rPr>
        <w:t xml:space="preserve"> </w:t>
      </w:r>
      <w:r w:rsidR="008973DC">
        <w:rPr>
          <w:rFonts w:asciiTheme="minorHAnsi" w:hAnsiTheme="minorHAnsi"/>
        </w:rPr>
        <w:t>head loss</w:t>
      </w:r>
      <w:r w:rsidRPr="00124093">
        <w:rPr>
          <w:rFonts w:asciiTheme="minorHAnsi" w:hAnsiTheme="minorHAnsi"/>
        </w:rPr>
        <w:t>, 1.</w:t>
      </w:r>
      <w:r w:rsidR="00342CA0" w:rsidRPr="00124093">
        <w:rPr>
          <w:rFonts w:asciiTheme="minorHAnsi" w:hAnsiTheme="minorHAnsi"/>
        </w:rPr>
        <w:t>4</w:t>
      </w:r>
      <w:r w:rsidR="00067085">
        <w:rPr>
          <w:rFonts w:asciiTheme="minorHAnsi" w:hAnsiTheme="minorHAnsi"/>
        </w:rPr>
        <w:t xml:space="preserve"> </w:t>
      </w:r>
      <w:r w:rsidR="00892676">
        <w:rPr>
          <w:rFonts w:asciiTheme="minorHAnsi" w:hAnsiTheme="minorHAnsi"/>
        </w:rPr>
        <w:t>m</w:t>
      </w:r>
      <w:r w:rsidRPr="00124093">
        <w:rPr>
          <w:rFonts w:asciiTheme="minorHAnsi" w:hAnsiTheme="minorHAnsi"/>
        </w:rPr>
        <w:t>/s water velocities, 0.</w:t>
      </w:r>
      <w:r w:rsidR="00342CA0" w:rsidRPr="00124093">
        <w:rPr>
          <w:rFonts w:asciiTheme="minorHAnsi" w:hAnsiTheme="minorHAnsi"/>
        </w:rPr>
        <w:t>3</w:t>
      </w:r>
      <w:r w:rsidR="00342CA0">
        <w:rPr>
          <w:rFonts w:asciiTheme="minorHAnsi" w:hAnsiTheme="minorHAnsi"/>
        </w:rPr>
        <w:t>-</w:t>
      </w:r>
      <w:r w:rsidR="00892676">
        <w:rPr>
          <w:rFonts w:asciiTheme="minorHAnsi" w:hAnsiTheme="minorHAnsi"/>
        </w:rPr>
        <w:t>m</w:t>
      </w:r>
      <w:r w:rsidR="00067085">
        <w:rPr>
          <w:rFonts w:asciiTheme="minorHAnsi" w:hAnsiTheme="minorHAnsi"/>
        </w:rPr>
        <w:t>-</w:t>
      </w:r>
      <w:r w:rsidRPr="00124093">
        <w:rPr>
          <w:rFonts w:asciiTheme="minorHAnsi" w:hAnsiTheme="minorHAnsi"/>
        </w:rPr>
        <w:t xml:space="preserve">wide slots, </w:t>
      </w:r>
      <w:r w:rsidR="00342CA0" w:rsidRPr="00124093">
        <w:rPr>
          <w:rFonts w:asciiTheme="minorHAnsi" w:hAnsiTheme="minorHAnsi"/>
        </w:rPr>
        <w:t>1</w:t>
      </w:r>
      <w:r w:rsidR="00067085">
        <w:rPr>
          <w:rFonts w:asciiTheme="minorHAnsi" w:hAnsiTheme="minorHAnsi"/>
        </w:rPr>
        <w:t xml:space="preserve"> </w:t>
      </w:r>
      <w:r w:rsidR="00892676">
        <w:rPr>
          <w:rFonts w:asciiTheme="minorHAnsi" w:hAnsiTheme="minorHAnsi"/>
        </w:rPr>
        <w:t>m</w:t>
      </w:r>
      <w:r w:rsidRPr="00124093">
        <w:rPr>
          <w:rFonts w:asciiTheme="minorHAnsi" w:hAnsiTheme="minorHAnsi"/>
        </w:rPr>
        <w:t xml:space="preserve"> pool depth, 0.</w:t>
      </w:r>
      <w:r w:rsidR="00342CA0" w:rsidRPr="00124093">
        <w:rPr>
          <w:rFonts w:asciiTheme="minorHAnsi" w:hAnsiTheme="minorHAnsi"/>
        </w:rPr>
        <w:t>294</w:t>
      </w:r>
      <w:r w:rsidR="00067085">
        <w:rPr>
          <w:rFonts w:asciiTheme="minorHAnsi" w:hAnsiTheme="minorHAnsi"/>
        </w:rPr>
        <w:t xml:space="preserve"> </w:t>
      </w:r>
      <w:r w:rsidRPr="00124093">
        <w:rPr>
          <w:rFonts w:asciiTheme="minorHAnsi" w:hAnsiTheme="minorHAnsi"/>
        </w:rPr>
        <w:t>m</w:t>
      </w:r>
      <w:r w:rsidRPr="00124093">
        <w:rPr>
          <w:rFonts w:asciiTheme="minorHAnsi" w:hAnsiTheme="minorHAnsi"/>
          <w:vertAlign w:val="superscript"/>
        </w:rPr>
        <w:t>3</w:t>
      </w:r>
      <w:r w:rsidRPr="00124093">
        <w:rPr>
          <w:rFonts w:asciiTheme="minorHAnsi" w:hAnsiTheme="minorHAnsi"/>
        </w:rPr>
        <w:t>/s discharge</w:t>
      </w:r>
      <w:r w:rsidR="00342CA0">
        <w:rPr>
          <w:rFonts w:asciiTheme="minorHAnsi" w:hAnsiTheme="minorHAnsi"/>
        </w:rPr>
        <w:t>,</w:t>
      </w:r>
      <w:r w:rsidRPr="00124093">
        <w:rPr>
          <w:rFonts w:asciiTheme="minorHAnsi" w:hAnsiTheme="minorHAnsi"/>
        </w:rPr>
        <w:t xml:space="preserve"> and large pools (3 </w:t>
      </w:r>
      <w:r w:rsidR="00892676">
        <w:rPr>
          <w:rFonts w:asciiTheme="minorHAnsi" w:hAnsiTheme="minorHAnsi"/>
        </w:rPr>
        <w:t>m</w:t>
      </w:r>
      <w:r w:rsidRPr="00124093">
        <w:rPr>
          <w:rFonts w:asciiTheme="minorHAnsi" w:hAnsiTheme="minorHAnsi"/>
        </w:rPr>
        <w:t xml:space="preserve"> long</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 xml:space="preserve">2 </w:t>
      </w:r>
      <w:r w:rsidR="00892676">
        <w:rPr>
          <w:rFonts w:asciiTheme="minorHAnsi" w:hAnsiTheme="minorHAnsi"/>
        </w:rPr>
        <w:t>m</w:t>
      </w:r>
      <w:r w:rsidRPr="00124093">
        <w:rPr>
          <w:rFonts w:asciiTheme="minorHAnsi" w:hAnsiTheme="minorHAnsi"/>
        </w:rPr>
        <w:t xml:space="preserve"> wide</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 xml:space="preserve">1 </w:t>
      </w:r>
      <w:r w:rsidR="00892676">
        <w:rPr>
          <w:rFonts w:asciiTheme="minorHAnsi" w:hAnsiTheme="minorHAnsi"/>
        </w:rPr>
        <w:t>m</w:t>
      </w:r>
      <w:r w:rsidRPr="00124093">
        <w:rPr>
          <w:rFonts w:asciiTheme="minorHAnsi" w:hAnsiTheme="minorHAnsi"/>
        </w:rPr>
        <w:t xml:space="preserve"> deep)</w:t>
      </w:r>
      <w:r w:rsidR="00342CA0">
        <w:rPr>
          <w:rFonts w:asciiTheme="minorHAnsi" w:hAnsiTheme="minorHAnsi"/>
        </w:rPr>
        <w:t>,</w:t>
      </w:r>
      <w:r w:rsidRPr="00124093">
        <w:rPr>
          <w:rFonts w:asciiTheme="minorHAnsi" w:hAnsiTheme="minorHAnsi"/>
        </w:rPr>
        <w:t xml:space="preserve"> the discharge is:</w:t>
      </w:r>
    </w:p>
    <w:p w14:paraId="53EA23DA" w14:textId="76B64733" w:rsidR="007666C7" w:rsidRPr="00124093" w:rsidRDefault="007666C7" w:rsidP="00124093">
      <w:pPr>
        <w:spacing w:after="113" w:line="240" w:lineRule="atLeast"/>
        <w:rPr>
          <w:rFonts w:asciiTheme="minorHAnsi" w:hAnsiTheme="minorHAnsi"/>
        </w:rPr>
      </w:pPr>
      <w:r w:rsidRPr="00124093">
        <w:rPr>
          <w:rFonts w:asciiTheme="minorHAnsi" w:hAnsiTheme="minorHAnsi"/>
        </w:rPr>
        <w:t>Q = 0.7(1.4</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0.3 )</w:t>
      </w:r>
      <w:r w:rsidR="00342CA0">
        <w:rPr>
          <w:rFonts w:asciiTheme="minorHAnsi" w:hAnsiTheme="minorHAnsi"/>
        </w:rPr>
        <w:t xml:space="preserve"> </w:t>
      </w:r>
      <w:r w:rsidRPr="00124093">
        <w:rPr>
          <w:rFonts w:asciiTheme="minorHAnsi" w:hAnsiTheme="minorHAnsi"/>
        </w:rPr>
        <w:t>= 0.294 cumecs (m</w:t>
      </w:r>
      <w:r w:rsidRPr="00124093">
        <w:rPr>
          <w:rFonts w:asciiTheme="minorHAnsi" w:hAnsiTheme="minorHAnsi"/>
          <w:vertAlign w:val="superscript"/>
        </w:rPr>
        <w:t>3</w:t>
      </w:r>
      <w:r w:rsidRPr="00124093">
        <w:rPr>
          <w:rFonts w:asciiTheme="minorHAnsi" w:hAnsiTheme="minorHAnsi"/>
        </w:rPr>
        <w:t>/s)</w:t>
      </w:r>
      <w:r w:rsidR="00342CA0">
        <w:rPr>
          <w:rFonts w:asciiTheme="minorHAnsi" w:hAnsiTheme="minorHAnsi"/>
        </w:rPr>
        <w:t>.</w:t>
      </w:r>
    </w:p>
    <w:p w14:paraId="167DE867" w14:textId="49D66CBB" w:rsidR="007666C7" w:rsidRPr="00124093" w:rsidRDefault="007666C7" w:rsidP="00124093">
      <w:pPr>
        <w:spacing w:after="113" w:line="240" w:lineRule="atLeast"/>
        <w:rPr>
          <w:rFonts w:asciiTheme="minorHAnsi" w:hAnsiTheme="minorHAnsi"/>
        </w:rPr>
      </w:pPr>
      <w:r w:rsidRPr="00124093">
        <w:rPr>
          <w:rFonts w:asciiTheme="minorHAnsi" w:hAnsiTheme="minorHAnsi"/>
        </w:rPr>
        <w:lastRenderedPageBreak/>
        <w:t>Alternatively</w:t>
      </w:r>
      <w:r w:rsidR="00342CA0">
        <w:rPr>
          <w:rFonts w:asciiTheme="minorHAnsi" w:hAnsiTheme="minorHAnsi"/>
        </w:rPr>
        <w:t>,</w:t>
      </w:r>
      <w:r w:rsidRPr="00124093">
        <w:rPr>
          <w:rFonts w:asciiTheme="minorHAnsi" w:hAnsiTheme="minorHAnsi"/>
        </w:rPr>
        <w:t xml:space="preserve"> 0.294 cumecs is equivalent to 25.4 ML/d (0.294</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86.4)</w:t>
      </w:r>
      <w:r w:rsidR="00342CA0">
        <w:rPr>
          <w:rFonts w:asciiTheme="minorHAnsi" w:hAnsiTheme="minorHAnsi"/>
        </w:rPr>
        <w:t>.</w:t>
      </w:r>
    </w:p>
    <w:p w14:paraId="59682467" w14:textId="42162FDB" w:rsidR="007666C7" w:rsidRPr="00124093" w:rsidRDefault="007666C7" w:rsidP="00124093">
      <w:pPr>
        <w:spacing w:after="113" w:line="240" w:lineRule="atLeast"/>
        <w:rPr>
          <w:rFonts w:asciiTheme="minorHAnsi" w:hAnsiTheme="minorHAnsi"/>
        </w:rPr>
      </w:pPr>
      <w:r w:rsidRPr="00124093">
        <w:rPr>
          <w:rFonts w:asciiTheme="minorHAnsi" w:hAnsiTheme="minorHAnsi"/>
        </w:rPr>
        <w:t>When citing discharge (Q) and turbulence</w:t>
      </w:r>
      <w:r w:rsidR="00342CA0">
        <w:rPr>
          <w:rFonts w:asciiTheme="minorHAnsi" w:hAnsiTheme="minorHAnsi"/>
        </w:rPr>
        <w:t>,</w:t>
      </w:r>
      <w:r w:rsidRPr="00124093">
        <w:rPr>
          <w:rFonts w:asciiTheme="minorHAnsi" w:hAnsiTheme="minorHAnsi"/>
        </w:rPr>
        <w:t xml:space="preserve"> it is important to state the coefficient of discharge (Cd)</w:t>
      </w:r>
      <w:r w:rsidR="00342CA0">
        <w:rPr>
          <w:rFonts w:asciiTheme="minorHAnsi" w:hAnsiTheme="minorHAnsi"/>
        </w:rPr>
        <w:t>,</w:t>
      </w:r>
      <w:r w:rsidRPr="00124093">
        <w:rPr>
          <w:rFonts w:asciiTheme="minorHAnsi" w:hAnsiTheme="minorHAnsi"/>
        </w:rPr>
        <w:t xml:space="preserve"> which is a measure of the contraction of </w:t>
      </w:r>
      <w:r w:rsidR="00342CA0">
        <w:rPr>
          <w:rFonts w:asciiTheme="minorHAnsi" w:hAnsiTheme="minorHAnsi"/>
        </w:rPr>
        <w:t xml:space="preserve">the </w:t>
      </w:r>
      <w:r w:rsidRPr="00124093">
        <w:rPr>
          <w:rFonts w:asciiTheme="minorHAnsi" w:hAnsiTheme="minorHAnsi"/>
        </w:rPr>
        <w:t>jet of water in a fishway.</w:t>
      </w:r>
      <w:r w:rsidR="00AC2616" w:rsidRPr="00124093">
        <w:rPr>
          <w:rFonts w:asciiTheme="minorHAnsi" w:hAnsiTheme="minorHAnsi"/>
        </w:rPr>
        <w:t xml:space="preserve"> </w:t>
      </w:r>
      <w:r w:rsidRPr="00124093">
        <w:rPr>
          <w:rFonts w:asciiTheme="minorHAnsi" w:hAnsiTheme="minorHAnsi"/>
        </w:rPr>
        <w:t>For most vertical-slot fishways</w:t>
      </w:r>
      <w:r w:rsidR="00342CA0">
        <w:rPr>
          <w:rFonts w:asciiTheme="minorHAnsi" w:hAnsiTheme="minorHAnsi"/>
        </w:rPr>
        <w:t>,</w:t>
      </w:r>
      <w:r w:rsidRPr="00124093">
        <w:rPr>
          <w:rFonts w:asciiTheme="minorHAnsi" w:hAnsiTheme="minorHAnsi"/>
        </w:rPr>
        <w:t xml:space="preserve"> this figure is close to 0.7.</w:t>
      </w:r>
    </w:p>
    <w:p w14:paraId="63A0BB83" w14:textId="77777777" w:rsidR="00500879" w:rsidRDefault="00500879" w:rsidP="00124093">
      <w:pPr>
        <w:spacing w:after="113" w:line="240" w:lineRule="atLeast"/>
        <w:rPr>
          <w:rFonts w:ascii="Calibri" w:hAnsi="Calibri" w:cs="Arial"/>
          <w:b/>
          <w:sz w:val="24"/>
        </w:rPr>
      </w:pPr>
    </w:p>
    <w:p w14:paraId="18B3BCD7" w14:textId="77777777" w:rsidR="007666C7" w:rsidRPr="00124093" w:rsidRDefault="007666C7" w:rsidP="00124093">
      <w:pPr>
        <w:spacing w:after="113" w:line="240" w:lineRule="atLeast"/>
        <w:rPr>
          <w:rFonts w:ascii="Calibri" w:hAnsi="Calibri" w:cs="Arial"/>
          <w:b/>
          <w:sz w:val="24"/>
        </w:rPr>
      </w:pPr>
      <w:r w:rsidRPr="00124093">
        <w:rPr>
          <w:rFonts w:ascii="Calibri" w:hAnsi="Calibri" w:cs="Arial"/>
          <w:b/>
          <w:sz w:val="24"/>
        </w:rPr>
        <w:t>Turbulence</w:t>
      </w:r>
    </w:p>
    <w:p w14:paraId="42604A2A" w14:textId="2DC3C68A" w:rsidR="007666C7" w:rsidRPr="00124093" w:rsidRDefault="007666C7" w:rsidP="00124093">
      <w:pPr>
        <w:spacing w:after="113" w:line="240" w:lineRule="atLeast"/>
        <w:rPr>
          <w:rFonts w:asciiTheme="minorHAnsi" w:hAnsiTheme="minorHAnsi"/>
        </w:rPr>
      </w:pPr>
      <w:r w:rsidRPr="00124093">
        <w:rPr>
          <w:rFonts w:asciiTheme="minorHAnsi" w:hAnsiTheme="minorHAnsi"/>
        </w:rPr>
        <w:t xml:space="preserve">Turbulence is now recognised as an important factor </w:t>
      </w:r>
      <w:r w:rsidR="00342CA0">
        <w:rPr>
          <w:rFonts w:asciiTheme="minorHAnsi" w:hAnsiTheme="minorHAnsi"/>
        </w:rPr>
        <w:t>for</w:t>
      </w:r>
      <w:r w:rsidR="00342CA0" w:rsidRPr="00124093">
        <w:rPr>
          <w:rFonts w:asciiTheme="minorHAnsi" w:hAnsiTheme="minorHAnsi"/>
        </w:rPr>
        <w:t xml:space="preserve"> </w:t>
      </w:r>
      <w:r w:rsidRPr="00124093">
        <w:rPr>
          <w:rFonts w:asciiTheme="minorHAnsi" w:hAnsiTheme="minorHAnsi"/>
        </w:rPr>
        <w:t xml:space="preserve">fish ascending fishways, particularly for small fish (Mallen-Cooper </w:t>
      </w:r>
      <w:r w:rsidR="00937645" w:rsidRPr="00124093">
        <w:rPr>
          <w:rFonts w:asciiTheme="minorHAnsi" w:hAnsiTheme="minorHAnsi"/>
        </w:rPr>
        <w:t>et al.</w:t>
      </w:r>
      <w:r w:rsidRPr="00124093">
        <w:rPr>
          <w:rFonts w:asciiTheme="minorHAnsi" w:hAnsiTheme="minorHAnsi"/>
        </w:rPr>
        <w:t xml:space="preserve"> 2008).</w:t>
      </w:r>
      <w:r w:rsidR="00AC2616" w:rsidRPr="00124093">
        <w:rPr>
          <w:rFonts w:asciiTheme="minorHAnsi" w:hAnsiTheme="minorHAnsi"/>
        </w:rPr>
        <w:t xml:space="preserve"> </w:t>
      </w:r>
      <w:r w:rsidRPr="00124093">
        <w:rPr>
          <w:rFonts w:asciiTheme="minorHAnsi" w:hAnsiTheme="minorHAnsi"/>
        </w:rPr>
        <w:t xml:space="preserve">Turbulence is the measure of the energy dissipation from flowing water into a fishway pool and is related to the pool volume and the </w:t>
      </w:r>
      <w:r w:rsidR="008973DC">
        <w:rPr>
          <w:rFonts w:asciiTheme="minorHAnsi" w:hAnsiTheme="minorHAnsi"/>
        </w:rPr>
        <w:t>head loss</w:t>
      </w:r>
      <w:r w:rsidRPr="00124093">
        <w:rPr>
          <w:rFonts w:asciiTheme="minorHAnsi" w:hAnsiTheme="minorHAnsi"/>
        </w:rPr>
        <w:t xml:space="preserve"> (</w:t>
      </w:r>
      <w:r w:rsidR="009752E9">
        <w:rPr>
          <w:rFonts w:asciiTheme="minorHAnsi" w:hAnsiTheme="minorHAnsi"/>
        </w:rPr>
        <w:t xml:space="preserve">and thus </w:t>
      </w:r>
      <w:r w:rsidRPr="00124093">
        <w:rPr>
          <w:rFonts w:asciiTheme="minorHAnsi" w:hAnsiTheme="minorHAnsi"/>
        </w:rPr>
        <w:t xml:space="preserve">water velocity) of each pool. The volume of the pool is </w:t>
      </w:r>
      <w:r w:rsidR="009752E9">
        <w:rPr>
          <w:rFonts w:asciiTheme="minorHAnsi" w:hAnsiTheme="minorHAnsi"/>
        </w:rPr>
        <w:t>obtained from</w:t>
      </w:r>
      <w:r w:rsidRPr="00124093">
        <w:rPr>
          <w:rFonts w:asciiTheme="minorHAnsi" w:hAnsiTheme="minorHAnsi"/>
        </w:rPr>
        <w:t xml:space="preserve"> the dimensions (length, width and depth)</w:t>
      </w:r>
      <w:r w:rsidR="00342CA0">
        <w:rPr>
          <w:rFonts w:asciiTheme="minorHAnsi" w:hAnsiTheme="minorHAnsi"/>
        </w:rPr>
        <w:t>,</w:t>
      </w:r>
      <w:r w:rsidRPr="00124093">
        <w:rPr>
          <w:rFonts w:asciiTheme="minorHAnsi" w:hAnsiTheme="minorHAnsi"/>
        </w:rPr>
        <w:t xml:space="preserve"> and the energy is determined by the discharge (Q) of water into each pool (</w:t>
      </w:r>
      <w:r w:rsidR="009752E9">
        <w:rPr>
          <w:rFonts w:asciiTheme="minorHAnsi" w:hAnsiTheme="minorHAnsi"/>
        </w:rPr>
        <w:t xml:space="preserve">in turn determined by </w:t>
      </w:r>
      <w:r w:rsidR="008973DC">
        <w:rPr>
          <w:rFonts w:asciiTheme="minorHAnsi" w:hAnsiTheme="minorHAnsi"/>
        </w:rPr>
        <w:t>head loss</w:t>
      </w:r>
      <w:r w:rsidRPr="00124093">
        <w:rPr>
          <w:rFonts w:asciiTheme="minorHAnsi" w:hAnsiTheme="minorHAnsi"/>
        </w:rPr>
        <w:t xml:space="preserve"> and slot width).</w:t>
      </w:r>
      <w:r w:rsidR="00AC2616" w:rsidRPr="00124093">
        <w:rPr>
          <w:rFonts w:asciiTheme="minorHAnsi" w:hAnsiTheme="minorHAnsi"/>
        </w:rPr>
        <w:t xml:space="preserve"> </w:t>
      </w:r>
      <w:r w:rsidRPr="00124093">
        <w:rPr>
          <w:rFonts w:asciiTheme="minorHAnsi" w:hAnsiTheme="minorHAnsi"/>
        </w:rPr>
        <w:t>High turbulence can be a barrier to fish passage</w:t>
      </w:r>
      <w:r w:rsidR="009752E9">
        <w:rPr>
          <w:rFonts w:asciiTheme="minorHAnsi" w:hAnsiTheme="minorHAnsi"/>
        </w:rPr>
        <w:t>,</w:t>
      </w:r>
      <w:r w:rsidRPr="00124093">
        <w:rPr>
          <w:rFonts w:asciiTheme="minorHAnsi" w:hAnsiTheme="minorHAnsi"/>
        </w:rPr>
        <w:t xml:space="preserve"> because quiet water resting areas are effectively eliminated.</w:t>
      </w:r>
      <w:r w:rsidR="00AC2616" w:rsidRPr="00124093">
        <w:rPr>
          <w:rFonts w:asciiTheme="minorHAnsi" w:hAnsiTheme="minorHAnsi"/>
        </w:rPr>
        <w:t xml:space="preserve"> </w:t>
      </w:r>
      <w:r w:rsidRPr="00124093">
        <w:rPr>
          <w:rFonts w:asciiTheme="minorHAnsi" w:hAnsiTheme="minorHAnsi"/>
        </w:rPr>
        <w:t>In Australia prior to 1995, MDB fishways had a turbulence level of 105 W/m</w:t>
      </w:r>
      <w:r w:rsidRPr="00124093">
        <w:rPr>
          <w:rFonts w:asciiTheme="minorHAnsi" w:hAnsiTheme="minorHAnsi"/>
          <w:vertAlign w:val="superscript"/>
        </w:rPr>
        <w:t>3</w:t>
      </w:r>
      <w:r w:rsidR="00342CA0">
        <w:rPr>
          <w:rFonts w:asciiTheme="minorHAnsi" w:hAnsiTheme="minorHAnsi"/>
        </w:rPr>
        <w:t>,</w:t>
      </w:r>
      <w:r w:rsidRPr="00124093">
        <w:rPr>
          <w:rFonts w:asciiTheme="minorHAnsi" w:hAnsiTheme="minorHAnsi"/>
        </w:rPr>
        <w:t xml:space="preserve"> but two decades later this was reduced to 25 W/m</w:t>
      </w:r>
      <w:r w:rsidRPr="00124093">
        <w:rPr>
          <w:rFonts w:asciiTheme="minorHAnsi" w:hAnsiTheme="minorHAnsi"/>
          <w:vertAlign w:val="superscript"/>
        </w:rPr>
        <w:t>3</w:t>
      </w:r>
      <w:r w:rsidRPr="00124093">
        <w:rPr>
          <w:rFonts w:asciiTheme="minorHAnsi" w:hAnsiTheme="minorHAnsi"/>
        </w:rPr>
        <w:t xml:space="preserve"> for small fish (Mallen-Cooper </w:t>
      </w:r>
      <w:r w:rsidR="00937645" w:rsidRPr="00124093">
        <w:rPr>
          <w:rFonts w:asciiTheme="minorHAnsi" w:hAnsiTheme="minorHAnsi"/>
        </w:rPr>
        <w:t>et al.</w:t>
      </w:r>
      <w:r w:rsidRPr="00124093">
        <w:rPr>
          <w:rFonts w:asciiTheme="minorHAnsi" w:hAnsiTheme="minorHAnsi"/>
        </w:rPr>
        <w:t xml:space="preserve"> 2008</w:t>
      </w:r>
      <w:r w:rsidR="00342CA0">
        <w:rPr>
          <w:rFonts w:asciiTheme="minorHAnsi" w:hAnsiTheme="minorHAnsi"/>
        </w:rPr>
        <w:t>,</w:t>
      </w:r>
      <w:r w:rsidR="00342CA0" w:rsidRPr="00124093">
        <w:rPr>
          <w:rFonts w:asciiTheme="minorHAnsi" w:hAnsiTheme="minorHAnsi"/>
        </w:rPr>
        <w:t xml:space="preserve"> </w:t>
      </w:r>
      <w:r w:rsidRPr="00124093">
        <w:rPr>
          <w:rFonts w:asciiTheme="minorHAnsi" w:hAnsiTheme="minorHAnsi"/>
        </w:rPr>
        <w:t xml:space="preserve">Stuart </w:t>
      </w:r>
      <w:r w:rsidR="00937645" w:rsidRPr="00124093">
        <w:rPr>
          <w:rFonts w:asciiTheme="minorHAnsi" w:hAnsiTheme="minorHAnsi"/>
        </w:rPr>
        <w:t>et al.</w:t>
      </w:r>
      <w:r w:rsidRPr="00124093">
        <w:rPr>
          <w:rFonts w:asciiTheme="minorHAnsi" w:hAnsiTheme="minorHAnsi"/>
        </w:rPr>
        <w:t xml:space="preserve"> 2008a).</w:t>
      </w:r>
      <w:r w:rsidR="00AC2616" w:rsidRPr="00124093">
        <w:rPr>
          <w:rFonts w:asciiTheme="minorHAnsi" w:hAnsiTheme="minorHAnsi"/>
        </w:rPr>
        <w:t xml:space="preserve"> </w:t>
      </w:r>
      <w:r w:rsidRPr="00124093">
        <w:rPr>
          <w:rFonts w:asciiTheme="minorHAnsi" w:hAnsiTheme="minorHAnsi"/>
        </w:rPr>
        <w:t>It is important to note that the power equation results in a single number</w:t>
      </w:r>
      <w:r w:rsidR="00342CA0">
        <w:rPr>
          <w:rFonts w:asciiTheme="minorHAnsi" w:hAnsiTheme="minorHAnsi"/>
        </w:rPr>
        <w:t>,</w:t>
      </w:r>
      <w:r w:rsidRPr="00124093">
        <w:rPr>
          <w:rFonts w:asciiTheme="minorHAnsi" w:hAnsiTheme="minorHAnsi"/>
        </w:rPr>
        <w:t xml:space="preserve"> which is an </w:t>
      </w:r>
      <w:r w:rsidRPr="00124093">
        <w:rPr>
          <w:rFonts w:asciiTheme="minorHAnsi" w:hAnsiTheme="minorHAnsi"/>
          <w:i/>
        </w:rPr>
        <w:t>average</w:t>
      </w:r>
      <w:r w:rsidRPr="00124093">
        <w:rPr>
          <w:rFonts w:asciiTheme="minorHAnsi" w:hAnsiTheme="minorHAnsi"/>
        </w:rPr>
        <w:t xml:space="preserve"> and thus overestimates power in the quiet zones of a fishway pool (i.e. behind the small baffle) and underestimates power in the </w:t>
      </w:r>
      <w:r w:rsidR="00342CA0" w:rsidRPr="00124093">
        <w:rPr>
          <w:rFonts w:asciiTheme="minorHAnsi" w:hAnsiTheme="minorHAnsi"/>
        </w:rPr>
        <w:t>high</w:t>
      </w:r>
      <w:r w:rsidR="00342CA0">
        <w:rPr>
          <w:rFonts w:asciiTheme="minorHAnsi" w:hAnsiTheme="minorHAnsi"/>
        </w:rPr>
        <w:t>-</w:t>
      </w:r>
      <w:r w:rsidRPr="00124093">
        <w:rPr>
          <w:rFonts w:asciiTheme="minorHAnsi" w:hAnsiTheme="minorHAnsi"/>
        </w:rPr>
        <w:t>energy areas (i.e. the impact zone on the channel wall immediately downstream of the slot).</w:t>
      </w:r>
      <w:r w:rsidR="00AC2616" w:rsidRPr="00124093">
        <w:rPr>
          <w:rFonts w:asciiTheme="minorHAnsi" w:hAnsiTheme="minorHAnsi"/>
        </w:rPr>
        <w:t xml:space="preserve"> </w:t>
      </w:r>
      <w:r w:rsidRPr="00124093">
        <w:rPr>
          <w:rFonts w:asciiTheme="minorHAnsi" w:hAnsiTheme="minorHAnsi"/>
        </w:rPr>
        <w:t>The average turbulence figure citation is a convention and broadly reflects fishway pool hydraulics.</w:t>
      </w:r>
    </w:p>
    <w:p w14:paraId="31CAC6BF" w14:textId="77777777" w:rsidR="007666C7" w:rsidRPr="00124093" w:rsidRDefault="007666C7" w:rsidP="00124093">
      <w:pPr>
        <w:spacing w:after="113" w:line="240" w:lineRule="atLeast"/>
        <w:rPr>
          <w:rFonts w:asciiTheme="minorHAnsi" w:hAnsiTheme="minorHAnsi"/>
        </w:rPr>
      </w:pPr>
      <w:r w:rsidRPr="00124093">
        <w:rPr>
          <w:rFonts w:asciiTheme="minorHAnsi" w:hAnsiTheme="minorHAnsi"/>
        </w:rPr>
        <w:t>The fishway power (W/m</w:t>
      </w:r>
      <w:r w:rsidRPr="00124093">
        <w:rPr>
          <w:rFonts w:asciiTheme="minorHAnsi" w:hAnsiTheme="minorHAnsi"/>
          <w:vertAlign w:val="superscript"/>
        </w:rPr>
        <w:t>3</w:t>
      </w:r>
      <w:r w:rsidRPr="00124093">
        <w:rPr>
          <w:rFonts w:asciiTheme="minorHAnsi" w:hAnsiTheme="minorHAnsi"/>
        </w:rPr>
        <w:t>) equation is:</w:t>
      </w:r>
    </w:p>
    <w:p w14:paraId="0886CDEF" w14:textId="4AA47AB1" w:rsidR="00273BDD" w:rsidRDefault="007666C7" w:rsidP="00124093">
      <w:pPr>
        <w:spacing w:after="113" w:line="240" w:lineRule="atLeast"/>
        <w:rPr>
          <w:rFonts w:asciiTheme="minorHAnsi" w:hAnsiTheme="minorHAnsi"/>
        </w:rPr>
      </w:pPr>
      <w:r w:rsidRPr="00124093">
        <w:rPr>
          <w:rFonts w:asciiTheme="minorHAnsi" w:hAnsiTheme="minorHAnsi"/>
        </w:rPr>
        <w:t>P =</w:t>
      </w:r>
      <w:r w:rsidR="00AC2616" w:rsidRPr="00124093">
        <w:rPr>
          <w:rFonts w:asciiTheme="minorHAnsi" w:hAnsiTheme="minorHAnsi"/>
        </w:rPr>
        <w:t xml:space="preserve"> </w:t>
      </w:r>
      <w:r w:rsidRPr="00124093">
        <w:rPr>
          <w:rFonts w:asciiTheme="minorHAnsi" w:hAnsiTheme="minorHAnsi"/>
        </w:rPr>
        <w:t>(Q</w:t>
      </w:r>
      <w:r w:rsidRPr="00124093">
        <w:rPr>
          <w:rFonts w:asciiTheme="minorHAnsi" w:hAnsiTheme="minorHAnsi" w:cs="Arial"/>
          <w:color w:val="000000"/>
          <w:sz w:val="20"/>
          <w:szCs w:val="20"/>
          <w:shd w:val="clear" w:color="auto" w:fill="FFFFFF"/>
        </w:rPr>
        <w:t>Δ</w:t>
      </w:r>
      <w:r w:rsidRPr="00124093">
        <w:rPr>
          <w:rFonts w:asciiTheme="minorHAnsi" w:hAnsiTheme="minorHAnsi"/>
        </w:rPr>
        <w:t>h</w:t>
      </w:r>
      <w:r w:rsidRPr="00124093">
        <w:rPr>
          <w:rFonts w:asciiTheme="minorHAnsi" w:hAnsiTheme="minorHAnsi" w:cs="Arial"/>
          <w:b/>
          <w:bCs/>
          <w:color w:val="000000"/>
          <w:sz w:val="20"/>
          <w:szCs w:val="20"/>
          <w:shd w:val="clear" w:color="auto" w:fill="FFFFFF"/>
          <w:lang w:val="el-GR"/>
        </w:rPr>
        <w:t>Γ</w:t>
      </w:r>
      <w:r w:rsidRPr="00124093">
        <w:rPr>
          <w:rFonts w:asciiTheme="minorHAnsi" w:hAnsiTheme="minorHAnsi"/>
        </w:rPr>
        <w:t>)/v,</w:t>
      </w:r>
    </w:p>
    <w:p w14:paraId="4B376BCC" w14:textId="6129117D" w:rsidR="007666C7" w:rsidRPr="00124093" w:rsidRDefault="007666C7" w:rsidP="00124093">
      <w:pPr>
        <w:spacing w:after="113" w:line="240" w:lineRule="atLeast"/>
        <w:rPr>
          <w:rFonts w:asciiTheme="minorHAnsi" w:hAnsiTheme="minorHAnsi"/>
        </w:rPr>
      </w:pPr>
      <w:r w:rsidRPr="00124093">
        <w:rPr>
          <w:rFonts w:asciiTheme="minorHAnsi" w:hAnsiTheme="minorHAnsi"/>
        </w:rPr>
        <w:t>where</w:t>
      </w:r>
      <w:r w:rsidR="00273BDD">
        <w:rPr>
          <w:rFonts w:asciiTheme="minorHAnsi" w:hAnsiTheme="minorHAnsi"/>
        </w:rPr>
        <w:t>:</w:t>
      </w:r>
    </w:p>
    <w:p w14:paraId="282F5CDC" w14:textId="77777777" w:rsidR="007666C7" w:rsidRPr="00124093" w:rsidRDefault="007666C7" w:rsidP="00124093">
      <w:pPr>
        <w:spacing w:after="113" w:line="240" w:lineRule="atLeast"/>
        <w:ind w:left="810" w:hanging="90"/>
        <w:rPr>
          <w:rFonts w:asciiTheme="minorHAnsi" w:hAnsiTheme="minorHAnsi"/>
        </w:rPr>
      </w:pPr>
      <w:r w:rsidRPr="00124093">
        <w:rPr>
          <w:rFonts w:asciiTheme="minorHAnsi" w:hAnsiTheme="minorHAnsi"/>
        </w:rPr>
        <w:t>P = Power, watts/m</w:t>
      </w:r>
      <w:r w:rsidRPr="00124093">
        <w:rPr>
          <w:rFonts w:asciiTheme="minorHAnsi" w:hAnsiTheme="minorHAnsi"/>
          <w:vertAlign w:val="superscript"/>
        </w:rPr>
        <w:t>3</w:t>
      </w:r>
      <w:r w:rsidRPr="00124093">
        <w:rPr>
          <w:rFonts w:asciiTheme="minorHAnsi" w:hAnsiTheme="minorHAnsi"/>
        </w:rPr>
        <w:t xml:space="preserve"> (W/m</w:t>
      </w:r>
      <w:r w:rsidRPr="00124093">
        <w:rPr>
          <w:rFonts w:asciiTheme="minorHAnsi" w:hAnsiTheme="minorHAnsi"/>
          <w:vertAlign w:val="superscript"/>
        </w:rPr>
        <w:t>3</w:t>
      </w:r>
      <w:r w:rsidRPr="00124093">
        <w:rPr>
          <w:rFonts w:asciiTheme="minorHAnsi" w:hAnsiTheme="minorHAnsi"/>
        </w:rPr>
        <w:t>)</w:t>
      </w:r>
    </w:p>
    <w:p w14:paraId="3C0A1F0A" w14:textId="77777777" w:rsidR="007666C7" w:rsidRPr="00124093" w:rsidRDefault="007666C7" w:rsidP="00124093">
      <w:pPr>
        <w:spacing w:after="113" w:line="240" w:lineRule="atLeast"/>
        <w:ind w:left="810" w:hanging="90"/>
        <w:rPr>
          <w:rFonts w:asciiTheme="minorHAnsi" w:hAnsiTheme="minorHAnsi"/>
        </w:rPr>
      </w:pPr>
      <w:r w:rsidRPr="00124093">
        <w:rPr>
          <w:rFonts w:asciiTheme="minorHAnsi" w:hAnsiTheme="minorHAnsi"/>
        </w:rPr>
        <w:t>Q = discharge (m</w:t>
      </w:r>
      <w:r w:rsidRPr="00124093">
        <w:rPr>
          <w:rFonts w:asciiTheme="minorHAnsi" w:hAnsiTheme="minorHAnsi"/>
          <w:vertAlign w:val="superscript"/>
        </w:rPr>
        <w:t>3</w:t>
      </w:r>
      <w:r w:rsidRPr="00124093">
        <w:rPr>
          <w:rFonts w:asciiTheme="minorHAnsi" w:hAnsiTheme="minorHAnsi"/>
        </w:rPr>
        <w:t>s)</w:t>
      </w:r>
    </w:p>
    <w:p w14:paraId="6B55A888" w14:textId="7F90CE3C" w:rsidR="007666C7" w:rsidRPr="00124093" w:rsidRDefault="007666C7" w:rsidP="00124093">
      <w:pPr>
        <w:spacing w:after="113" w:line="240" w:lineRule="atLeast"/>
        <w:ind w:left="810" w:hanging="90"/>
        <w:rPr>
          <w:rFonts w:asciiTheme="minorHAnsi" w:hAnsiTheme="minorHAnsi"/>
        </w:rPr>
      </w:pPr>
      <w:r w:rsidRPr="00124093">
        <w:rPr>
          <w:rFonts w:asciiTheme="minorHAnsi" w:hAnsiTheme="minorHAnsi" w:cs="Arial"/>
          <w:color w:val="000000"/>
          <w:sz w:val="20"/>
          <w:szCs w:val="20"/>
          <w:shd w:val="clear" w:color="auto" w:fill="FFFFFF"/>
        </w:rPr>
        <w:t>Δ</w:t>
      </w:r>
      <w:r w:rsidRPr="00124093">
        <w:rPr>
          <w:rFonts w:asciiTheme="minorHAnsi" w:hAnsiTheme="minorHAnsi"/>
        </w:rPr>
        <w:t>h = head loss between pools (</w:t>
      </w:r>
      <w:r w:rsidR="00892676">
        <w:rPr>
          <w:rFonts w:asciiTheme="minorHAnsi" w:hAnsiTheme="minorHAnsi"/>
        </w:rPr>
        <w:t>m</w:t>
      </w:r>
      <w:r w:rsidRPr="00124093">
        <w:rPr>
          <w:rFonts w:asciiTheme="minorHAnsi" w:hAnsiTheme="minorHAnsi"/>
        </w:rPr>
        <w:t>)</w:t>
      </w:r>
    </w:p>
    <w:p w14:paraId="502F6ACF" w14:textId="7144CE3A" w:rsidR="007666C7" w:rsidRPr="00124093" w:rsidRDefault="007666C7" w:rsidP="00124093">
      <w:pPr>
        <w:spacing w:after="113" w:line="240" w:lineRule="atLeast"/>
        <w:ind w:left="810" w:hanging="90"/>
        <w:rPr>
          <w:rFonts w:asciiTheme="minorHAnsi" w:hAnsiTheme="minorHAnsi"/>
          <w:lang w:val="en-US"/>
        </w:rPr>
      </w:pPr>
      <w:r w:rsidRPr="00124093">
        <w:rPr>
          <w:rFonts w:asciiTheme="minorHAnsi" w:hAnsiTheme="minorHAnsi" w:cs="Arial"/>
          <w:b/>
          <w:bCs/>
          <w:color w:val="000000"/>
          <w:sz w:val="20"/>
          <w:szCs w:val="20"/>
          <w:shd w:val="clear" w:color="auto" w:fill="FFFFFF"/>
          <w:lang w:val="el-GR"/>
        </w:rPr>
        <w:t>Γ</w:t>
      </w:r>
      <w:r w:rsidRPr="00124093">
        <w:rPr>
          <w:rFonts w:asciiTheme="minorHAnsi" w:hAnsiTheme="minorHAnsi" w:cs="Arial"/>
          <w:b/>
          <w:bCs/>
          <w:color w:val="000000"/>
          <w:sz w:val="20"/>
          <w:szCs w:val="20"/>
          <w:shd w:val="clear" w:color="auto" w:fill="FFFFFF"/>
          <w:lang w:val="en-US"/>
        </w:rPr>
        <w:t xml:space="preserve"> </w:t>
      </w:r>
      <w:r w:rsidRPr="00124093">
        <w:rPr>
          <w:rFonts w:asciiTheme="minorHAnsi" w:hAnsiTheme="minorHAnsi"/>
        </w:rPr>
        <w:t>= the weight density of water (9777 Newtons/m</w:t>
      </w:r>
      <w:r w:rsidRPr="00124093">
        <w:rPr>
          <w:rFonts w:asciiTheme="minorHAnsi" w:hAnsiTheme="minorHAnsi"/>
          <w:vertAlign w:val="superscript"/>
        </w:rPr>
        <w:t>3</w:t>
      </w:r>
      <w:r w:rsidRPr="00124093">
        <w:rPr>
          <w:rFonts w:asciiTheme="minorHAnsi" w:hAnsiTheme="minorHAnsi"/>
        </w:rPr>
        <w:t xml:space="preserve"> at 25</w:t>
      </w:r>
      <w:r w:rsidRPr="00124093">
        <w:rPr>
          <w:rFonts w:asciiTheme="minorHAnsi" w:hAnsiTheme="minorHAnsi"/>
          <w:vertAlign w:val="superscript"/>
        </w:rPr>
        <w:t>o</w:t>
      </w:r>
      <w:r w:rsidRPr="00124093">
        <w:rPr>
          <w:rFonts w:asciiTheme="minorHAnsi" w:hAnsiTheme="minorHAnsi"/>
        </w:rPr>
        <w:t>C)</w:t>
      </w:r>
    </w:p>
    <w:p w14:paraId="46215559" w14:textId="10341FF0" w:rsidR="007666C7" w:rsidRPr="00124093" w:rsidRDefault="007666C7" w:rsidP="00124093">
      <w:pPr>
        <w:spacing w:after="113" w:line="240" w:lineRule="atLeast"/>
        <w:ind w:left="810" w:hanging="90"/>
        <w:rPr>
          <w:rFonts w:asciiTheme="minorHAnsi" w:hAnsiTheme="minorHAnsi"/>
        </w:rPr>
      </w:pPr>
      <w:r w:rsidRPr="00124093">
        <w:rPr>
          <w:rFonts w:asciiTheme="minorHAnsi" w:hAnsiTheme="minorHAnsi"/>
        </w:rPr>
        <w:t>V =</w:t>
      </w:r>
      <w:r w:rsidR="00AC2616" w:rsidRPr="00124093">
        <w:rPr>
          <w:rFonts w:asciiTheme="minorHAnsi" w:hAnsiTheme="minorHAnsi"/>
        </w:rPr>
        <w:t xml:space="preserve"> </w:t>
      </w:r>
      <w:r w:rsidRPr="00124093">
        <w:rPr>
          <w:rFonts w:asciiTheme="minorHAnsi" w:hAnsiTheme="minorHAnsi"/>
        </w:rPr>
        <w:t>pool volume (m</w:t>
      </w:r>
      <w:r w:rsidRPr="00124093">
        <w:rPr>
          <w:rFonts w:asciiTheme="minorHAnsi" w:hAnsiTheme="minorHAnsi"/>
          <w:vertAlign w:val="superscript"/>
        </w:rPr>
        <w:t>3</w:t>
      </w:r>
      <w:r w:rsidRPr="00124093">
        <w:rPr>
          <w:rFonts w:asciiTheme="minorHAnsi" w:hAnsiTheme="minorHAnsi"/>
        </w:rPr>
        <w:t>) (calculated from length</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width</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depth)</w:t>
      </w:r>
    </w:p>
    <w:p w14:paraId="07D4227C" w14:textId="77777777" w:rsidR="007666C7" w:rsidRPr="00124093" w:rsidRDefault="007666C7" w:rsidP="00124093">
      <w:pPr>
        <w:spacing w:after="113" w:line="240" w:lineRule="atLeast"/>
        <w:rPr>
          <w:rFonts w:asciiTheme="minorHAnsi" w:hAnsiTheme="minorHAnsi"/>
        </w:rPr>
      </w:pPr>
    </w:p>
    <w:p w14:paraId="703B98C8" w14:textId="4D263C9F" w:rsidR="007666C7" w:rsidRPr="00124093" w:rsidRDefault="007666C7" w:rsidP="00124093">
      <w:pPr>
        <w:spacing w:after="113" w:line="240" w:lineRule="atLeast"/>
        <w:rPr>
          <w:rFonts w:asciiTheme="minorHAnsi" w:hAnsiTheme="minorHAnsi"/>
        </w:rPr>
      </w:pPr>
      <w:r w:rsidRPr="00124093">
        <w:rPr>
          <w:rFonts w:asciiTheme="minorHAnsi" w:hAnsiTheme="minorHAnsi"/>
        </w:rPr>
        <w:t>For a vertical-slot fishway with 0.</w:t>
      </w:r>
      <w:r w:rsidR="00892676" w:rsidRPr="00124093">
        <w:rPr>
          <w:rFonts w:asciiTheme="minorHAnsi" w:hAnsiTheme="minorHAnsi"/>
        </w:rPr>
        <w:t>1</w:t>
      </w:r>
      <w:r w:rsidR="009752E9">
        <w:rPr>
          <w:rFonts w:asciiTheme="minorHAnsi" w:hAnsiTheme="minorHAnsi"/>
        </w:rPr>
        <w:t xml:space="preserve"> </w:t>
      </w:r>
      <w:r w:rsidR="00F7289C" w:rsidRPr="00124093">
        <w:rPr>
          <w:rFonts w:asciiTheme="minorHAnsi" w:hAnsiTheme="minorHAnsi"/>
        </w:rPr>
        <w:t>m</w:t>
      </w:r>
      <w:r w:rsidRPr="00124093">
        <w:rPr>
          <w:rFonts w:asciiTheme="minorHAnsi" w:hAnsiTheme="minorHAnsi"/>
        </w:rPr>
        <w:t xml:space="preserve"> </w:t>
      </w:r>
      <w:r w:rsidR="008973DC">
        <w:rPr>
          <w:rFonts w:asciiTheme="minorHAnsi" w:hAnsiTheme="minorHAnsi"/>
        </w:rPr>
        <w:t>head loss</w:t>
      </w:r>
      <w:r w:rsidRPr="00124093">
        <w:rPr>
          <w:rFonts w:asciiTheme="minorHAnsi" w:hAnsiTheme="minorHAnsi"/>
        </w:rPr>
        <w:t>, 1.</w:t>
      </w:r>
      <w:r w:rsidR="00892676" w:rsidRPr="00124093">
        <w:rPr>
          <w:rFonts w:asciiTheme="minorHAnsi" w:hAnsiTheme="minorHAnsi"/>
        </w:rPr>
        <w:t>4</w:t>
      </w:r>
      <w:r w:rsidR="009752E9">
        <w:rPr>
          <w:rFonts w:asciiTheme="minorHAnsi" w:hAnsiTheme="minorHAnsi"/>
        </w:rPr>
        <w:t xml:space="preserve"> </w:t>
      </w:r>
      <w:r w:rsidR="00F7289C" w:rsidRPr="00124093">
        <w:rPr>
          <w:rFonts w:asciiTheme="minorHAnsi" w:hAnsiTheme="minorHAnsi"/>
        </w:rPr>
        <w:t>m</w:t>
      </w:r>
      <w:r w:rsidRPr="00124093">
        <w:rPr>
          <w:rFonts w:asciiTheme="minorHAnsi" w:hAnsiTheme="minorHAnsi"/>
        </w:rPr>
        <w:t xml:space="preserve"> water velocities, 0.</w:t>
      </w:r>
      <w:r w:rsidR="00892676" w:rsidRPr="00124093">
        <w:rPr>
          <w:rFonts w:asciiTheme="minorHAnsi" w:hAnsiTheme="minorHAnsi"/>
        </w:rPr>
        <w:t>3</w:t>
      </w:r>
      <w:r w:rsidR="00892676">
        <w:rPr>
          <w:rFonts w:asciiTheme="minorHAnsi" w:hAnsiTheme="minorHAnsi"/>
        </w:rPr>
        <w:t>-</w:t>
      </w:r>
      <w:r w:rsidR="00F7289C" w:rsidRPr="00124093">
        <w:rPr>
          <w:rFonts w:asciiTheme="minorHAnsi" w:hAnsiTheme="minorHAnsi"/>
        </w:rPr>
        <w:t>m</w:t>
      </w:r>
      <w:r w:rsidR="009752E9">
        <w:rPr>
          <w:rFonts w:asciiTheme="minorHAnsi" w:hAnsiTheme="minorHAnsi"/>
        </w:rPr>
        <w:t>-</w:t>
      </w:r>
      <w:r w:rsidRPr="00124093">
        <w:rPr>
          <w:rFonts w:asciiTheme="minorHAnsi" w:hAnsiTheme="minorHAnsi"/>
        </w:rPr>
        <w:t xml:space="preserve">wide slots, </w:t>
      </w:r>
      <w:r w:rsidR="00342CA0" w:rsidRPr="00124093">
        <w:rPr>
          <w:rFonts w:asciiTheme="minorHAnsi" w:hAnsiTheme="minorHAnsi"/>
        </w:rPr>
        <w:t>1</w:t>
      </w:r>
      <w:r w:rsidR="009752E9">
        <w:rPr>
          <w:rFonts w:asciiTheme="minorHAnsi" w:hAnsiTheme="minorHAnsi"/>
        </w:rPr>
        <w:t xml:space="preserve"> </w:t>
      </w:r>
      <w:r w:rsidR="00F7289C" w:rsidRPr="00124093">
        <w:rPr>
          <w:rFonts w:asciiTheme="minorHAnsi" w:hAnsiTheme="minorHAnsi"/>
        </w:rPr>
        <w:t>m</w:t>
      </w:r>
      <w:r w:rsidRPr="00124093">
        <w:rPr>
          <w:rFonts w:asciiTheme="minorHAnsi" w:hAnsiTheme="minorHAnsi"/>
        </w:rPr>
        <w:t xml:space="preserve"> pool depth, 0.</w:t>
      </w:r>
      <w:r w:rsidR="00342CA0" w:rsidRPr="00124093">
        <w:rPr>
          <w:rFonts w:asciiTheme="minorHAnsi" w:hAnsiTheme="minorHAnsi"/>
        </w:rPr>
        <w:t>294</w:t>
      </w:r>
      <w:r w:rsidR="009752E9">
        <w:rPr>
          <w:rFonts w:asciiTheme="minorHAnsi" w:hAnsiTheme="minorHAnsi"/>
        </w:rPr>
        <w:t xml:space="preserve"> </w:t>
      </w:r>
      <w:r w:rsidRPr="00124093">
        <w:rPr>
          <w:rFonts w:asciiTheme="minorHAnsi" w:hAnsiTheme="minorHAnsi"/>
        </w:rPr>
        <w:t>m</w:t>
      </w:r>
      <w:r w:rsidRPr="00124093">
        <w:rPr>
          <w:rFonts w:asciiTheme="minorHAnsi" w:hAnsiTheme="minorHAnsi"/>
          <w:vertAlign w:val="superscript"/>
        </w:rPr>
        <w:t>3</w:t>
      </w:r>
      <w:r w:rsidRPr="00124093">
        <w:rPr>
          <w:rFonts w:asciiTheme="minorHAnsi" w:hAnsiTheme="minorHAnsi"/>
        </w:rPr>
        <w:t>/s discharge</w:t>
      </w:r>
      <w:r w:rsidR="00342CA0">
        <w:rPr>
          <w:rFonts w:asciiTheme="minorHAnsi" w:hAnsiTheme="minorHAnsi"/>
        </w:rPr>
        <w:t>,</w:t>
      </w:r>
      <w:r w:rsidRPr="00124093">
        <w:rPr>
          <w:rFonts w:asciiTheme="minorHAnsi" w:hAnsiTheme="minorHAnsi"/>
        </w:rPr>
        <w:t xml:space="preserve"> and large pools (3 </w:t>
      </w:r>
      <w:r w:rsidR="00F7289C" w:rsidRPr="00124093">
        <w:rPr>
          <w:rFonts w:asciiTheme="minorHAnsi" w:hAnsiTheme="minorHAnsi"/>
        </w:rPr>
        <w:t>m</w:t>
      </w:r>
      <w:r w:rsidRPr="00124093">
        <w:rPr>
          <w:rFonts w:asciiTheme="minorHAnsi" w:hAnsiTheme="minorHAnsi"/>
        </w:rPr>
        <w:t xml:space="preserve"> long</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 xml:space="preserve">2 </w:t>
      </w:r>
      <w:r w:rsidR="00892676">
        <w:rPr>
          <w:rFonts w:asciiTheme="minorHAnsi" w:hAnsiTheme="minorHAnsi"/>
        </w:rPr>
        <w:t>m</w:t>
      </w:r>
      <w:r w:rsidRPr="00124093">
        <w:rPr>
          <w:rFonts w:asciiTheme="minorHAnsi" w:hAnsiTheme="minorHAnsi"/>
        </w:rPr>
        <w:t xml:space="preserve"> wide</w:t>
      </w:r>
      <w:r w:rsidR="00342CA0" w:rsidRPr="00EF1FBA">
        <w:rPr>
          <w:rFonts w:asciiTheme="minorHAnsi" w:hAnsiTheme="minorHAnsi"/>
        </w:rPr>
        <w:t xml:space="preserve"> </w:t>
      </w:r>
      <w:r w:rsidR="00342CA0">
        <w:rPr>
          <w:rFonts w:asciiTheme="minorHAnsi" w:hAnsiTheme="minorHAnsi"/>
        </w:rPr>
        <w:sym w:font="Symbol" w:char="F0B4"/>
      </w:r>
      <w:r w:rsidR="00342CA0" w:rsidRPr="00EF1FBA">
        <w:rPr>
          <w:rFonts w:asciiTheme="minorHAnsi" w:hAnsiTheme="minorHAnsi"/>
        </w:rPr>
        <w:t xml:space="preserve"> </w:t>
      </w:r>
      <w:r w:rsidRPr="00124093">
        <w:rPr>
          <w:rFonts w:asciiTheme="minorHAnsi" w:hAnsiTheme="minorHAnsi"/>
        </w:rPr>
        <w:t xml:space="preserve">1 </w:t>
      </w:r>
      <w:r w:rsidR="00892676">
        <w:rPr>
          <w:rFonts w:asciiTheme="minorHAnsi" w:hAnsiTheme="minorHAnsi"/>
        </w:rPr>
        <w:t>m</w:t>
      </w:r>
      <w:r w:rsidRPr="00124093">
        <w:rPr>
          <w:rFonts w:asciiTheme="minorHAnsi" w:hAnsiTheme="minorHAnsi"/>
        </w:rPr>
        <w:t xml:space="preserve"> deep)</w:t>
      </w:r>
      <w:r w:rsidR="00342CA0">
        <w:rPr>
          <w:rFonts w:asciiTheme="minorHAnsi" w:hAnsiTheme="minorHAnsi"/>
        </w:rPr>
        <w:t>,</w:t>
      </w:r>
      <w:r w:rsidRPr="00124093">
        <w:rPr>
          <w:rFonts w:asciiTheme="minorHAnsi" w:hAnsiTheme="minorHAnsi"/>
        </w:rPr>
        <w:t xml:space="preserve"> the discharge is:</w:t>
      </w:r>
    </w:p>
    <w:p w14:paraId="3961112A" w14:textId="7ACEF69B" w:rsidR="007666C7" w:rsidRPr="00124093" w:rsidRDefault="007666C7" w:rsidP="00124093">
      <w:pPr>
        <w:spacing w:after="113" w:line="240" w:lineRule="atLeast"/>
        <w:rPr>
          <w:rFonts w:asciiTheme="minorHAnsi" w:hAnsiTheme="minorHAnsi"/>
        </w:rPr>
      </w:pPr>
      <w:r w:rsidRPr="00124093">
        <w:rPr>
          <w:rFonts w:asciiTheme="minorHAnsi" w:hAnsiTheme="minorHAnsi"/>
        </w:rPr>
        <w:t>P = (0.294</w:t>
      </w:r>
      <w:r w:rsidR="009752E9" w:rsidRPr="00EF1FBA">
        <w:rPr>
          <w:rFonts w:asciiTheme="minorHAnsi" w:hAnsiTheme="minorHAnsi"/>
        </w:rPr>
        <w:t xml:space="preserve"> </w:t>
      </w:r>
      <w:r w:rsidR="009752E9">
        <w:rPr>
          <w:rFonts w:asciiTheme="minorHAnsi" w:hAnsiTheme="minorHAnsi"/>
        </w:rPr>
        <w:sym w:font="Symbol" w:char="F0B4"/>
      </w:r>
      <w:r w:rsidR="009752E9" w:rsidRPr="00EF1FBA">
        <w:rPr>
          <w:rFonts w:asciiTheme="minorHAnsi" w:hAnsiTheme="minorHAnsi"/>
        </w:rPr>
        <w:t xml:space="preserve"> </w:t>
      </w:r>
      <w:r w:rsidRPr="00124093">
        <w:rPr>
          <w:rFonts w:asciiTheme="minorHAnsi" w:hAnsiTheme="minorHAnsi"/>
        </w:rPr>
        <w:t>0.1</w:t>
      </w:r>
      <w:r w:rsidR="009752E9" w:rsidRPr="00EF1FBA">
        <w:rPr>
          <w:rFonts w:asciiTheme="minorHAnsi" w:hAnsiTheme="minorHAnsi"/>
        </w:rPr>
        <w:t xml:space="preserve"> </w:t>
      </w:r>
      <w:r w:rsidR="009752E9">
        <w:rPr>
          <w:rFonts w:asciiTheme="minorHAnsi" w:hAnsiTheme="minorHAnsi"/>
        </w:rPr>
        <w:sym w:font="Symbol" w:char="F0B4"/>
      </w:r>
      <w:r w:rsidR="009752E9" w:rsidRPr="00EF1FBA">
        <w:rPr>
          <w:rFonts w:asciiTheme="minorHAnsi" w:hAnsiTheme="minorHAnsi"/>
        </w:rPr>
        <w:t xml:space="preserve"> </w:t>
      </w:r>
      <w:r w:rsidRPr="00124093">
        <w:rPr>
          <w:rFonts w:asciiTheme="minorHAnsi" w:hAnsiTheme="minorHAnsi"/>
        </w:rPr>
        <w:t>9777)/6 = 48 W/m</w:t>
      </w:r>
      <w:r w:rsidRPr="00124093">
        <w:rPr>
          <w:rFonts w:asciiTheme="minorHAnsi" w:hAnsiTheme="minorHAnsi"/>
          <w:vertAlign w:val="superscript"/>
        </w:rPr>
        <w:t>3</w:t>
      </w:r>
      <w:r w:rsidR="00342CA0">
        <w:rPr>
          <w:rFonts w:asciiTheme="minorHAnsi" w:hAnsiTheme="minorHAnsi"/>
        </w:rPr>
        <w:t>.</w:t>
      </w:r>
    </w:p>
    <w:p w14:paraId="5BDC504C" w14:textId="77777777" w:rsidR="007666C7" w:rsidRPr="00124093" w:rsidRDefault="007666C7" w:rsidP="007666C7">
      <w:pPr>
        <w:rPr>
          <w:rFonts w:asciiTheme="minorHAnsi" w:hAnsiTheme="minorHAnsi"/>
        </w:rPr>
        <w:sectPr w:rsidR="007666C7" w:rsidRPr="00124093" w:rsidSect="00156B84">
          <w:headerReference w:type="even" r:id="rId83"/>
          <w:headerReference w:type="default" r:id="rId84"/>
          <w:footerReference w:type="default" r:id="rId85"/>
          <w:headerReference w:type="first" r:id="rId86"/>
          <w:pgSz w:w="11906" w:h="16838" w:code="9"/>
          <w:pgMar w:top="1701" w:right="1134" w:bottom="567" w:left="1134" w:header="709" w:footer="709" w:gutter="0"/>
          <w:cols w:space="708"/>
          <w:docGrid w:linePitch="360"/>
        </w:sectPr>
      </w:pPr>
    </w:p>
    <w:p w14:paraId="2E015DDC" w14:textId="77777777" w:rsidR="007666C7" w:rsidRPr="00124093" w:rsidRDefault="007666C7" w:rsidP="00124093">
      <w:pPr>
        <w:pStyle w:val="Heading1"/>
        <w:spacing w:before="0"/>
        <w:ind w:left="431" w:hanging="431"/>
        <w:rPr>
          <w:rFonts w:ascii="Calibri" w:eastAsia="Times New Roman" w:hAnsi="Calibri" w:cs="Arial"/>
          <w:b w:val="0"/>
          <w:bCs w:val="0"/>
          <w:color w:val="228591"/>
          <w:sz w:val="40"/>
          <w:szCs w:val="24"/>
        </w:rPr>
      </w:pPr>
      <w:bookmarkStart w:id="124" w:name="_Toc407186999"/>
      <w:bookmarkStart w:id="125" w:name="_Toc415651726"/>
      <w:r w:rsidRPr="00124093">
        <w:rPr>
          <w:rFonts w:ascii="Calibri" w:eastAsia="Times New Roman" w:hAnsi="Calibri" w:cs="Arial"/>
          <w:b w:val="0"/>
          <w:bCs w:val="0"/>
          <w:color w:val="228591"/>
          <w:sz w:val="40"/>
          <w:szCs w:val="24"/>
        </w:rPr>
        <w:lastRenderedPageBreak/>
        <w:t>Appendix 2: Current Victorian fishways</w:t>
      </w:r>
      <w:bookmarkEnd w:id="124"/>
      <w:bookmarkEnd w:id="125"/>
    </w:p>
    <w:p w14:paraId="057A8A21" w14:textId="77777777" w:rsidR="007666C7" w:rsidRPr="00124093" w:rsidRDefault="007666C7" w:rsidP="007666C7">
      <w:pPr>
        <w:rPr>
          <w:rFonts w:asciiTheme="minorHAnsi" w:hAnsiTheme="minorHAnsi"/>
        </w:rPr>
      </w:pPr>
    </w:p>
    <w:tbl>
      <w:tblPr>
        <w:tblStyle w:val="TableGrid7"/>
        <w:tblW w:w="15048" w:type="dxa"/>
        <w:tblInd w:w="-176" w:type="dxa"/>
        <w:tblLayout w:type="fixed"/>
        <w:tblLook w:val="04A0" w:firstRow="1" w:lastRow="0" w:firstColumn="1" w:lastColumn="0" w:noHBand="0" w:noVBand="1"/>
      </w:tblPr>
      <w:tblGrid>
        <w:gridCol w:w="851"/>
        <w:gridCol w:w="993"/>
        <w:gridCol w:w="702"/>
        <w:gridCol w:w="667"/>
        <w:gridCol w:w="667"/>
        <w:gridCol w:w="667"/>
        <w:gridCol w:w="1125"/>
        <w:gridCol w:w="926"/>
        <w:gridCol w:w="925"/>
        <w:gridCol w:w="667"/>
        <w:gridCol w:w="812"/>
        <w:gridCol w:w="757"/>
        <w:gridCol w:w="491"/>
        <w:gridCol w:w="796"/>
        <w:gridCol w:w="839"/>
        <w:gridCol w:w="796"/>
        <w:gridCol w:w="925"/>
        <w:gridCol w:w="1442"/>
      </w:tblGrid>
      <w:tr w:rsidR="003177BA" w:rsidRPr="000F75B7" w14:paraId="6EACAA84" w14:textId="77777777" w:rsidTr="006A003C">
        <w:trPr>
          <w:cantSplit/>
          <w:trHeight w:val="397"/>
          <w:tblHeader/>
        </w:trPr>
        <w:tc>
          <w:tcPr>
            <w:tcW w:w="851" w:type="dxa"/>
            <w:noWrap/>
            <w:hideMark/>
          </w:tcPr>
          <w:p w14:paraId="4911D939"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Waterway</w:t>
            </w:r>
          </w:p>
        </w:tc>
        <w:tc>
          <w:tcPr>
            <w:tcW w:w="993" w:type="dxa"/>
            <w:noWrap/>
            <w:hideMark/>
          </w:tcPr>
          <w:p w14:paraId="4CC73340"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Barrier</w:t>
            </w:r>
          </w:p>
        </w:tc>
        <w:tc>
          <w:tcPr>
            <w:tcW w:w="702" w:type="dxa"/>
            <w:noWrap/>
            <w:hideMark/>
          </w:tcPr>
          <w:p w14:paraId="11060C66"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Zone</w:t>
            </w:r>
          </w:p>
        </w:tc>
        <w:tc>
          <w:tcPr>
            <w:tcW w:w="667" w:type="dxa"/>
            <w:noWrap/>
            <w:hideMark/>
          </w:tcPr>
          <w:p w14:paraId="301658FB"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Easting</w:t>
            </w:r>
          </w:p>
        </w:tc>
        <w:tc>
          <w:tcPr>
            <w:tcW w:w="667" w:type="dxa"/>
            <w:noWrap/>
            <w:hideMark/>
          </w:tcPr>
          <w:p w14:paraId="64606A4D"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Northing</w:t>
            </w:r>
          </w:p>
        </w:tc>
        <w:tc>
          <w:tcPr>
            <w:tcW w:w="667" w:type="dxa"/>
            <w:noWrap/>
            <w:hideMark/>
          </w:tcPr>
          <w:p w14:paraId="61DAF2FF"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CMA region</w:t>
            </w:r>
          </w:p>
        </w:tc>
        <w:tc>
          <w:tcPr>
            <w:tcW w:w="1125" w:type="dxa"/>
            <w:noWrap/>
            <w:hideMark/>
          </w:tcPr>
          <w:p w14:paraId="27A9177A" w14:textId="70D78B65" w:rsidR="007666C7" w:rsidRPr="00124093" w:rsidRDefault="007666C7">
            <w:pPr>
              <w:rPr>
                <w:rFonts w:asciiTheme="minorHAnsi" w:hAnsiTheme="minorHAnsi" w:cs="Calibri"/>
                <w:b/>
                <w:bCs/>
                <w:sz w:val="12"/>
                <w:szCs w:val="12"/>
              </w:rPr>
            </w:pPr>
            <w:r w:rsidRPr="00124093">
              <w:rPr>
                <w:rFonts w:asciiTheme="minorHAnsi" w:hAnsiTheme="minorHAnsi" w:cs="Calibri"/>
                <w:b/>
                <w:bCs/>
                <w:sz w:val="12"/>
                <w:szCs w:val="12"/>
              </w:rPr>
              <w:t xml:space="preserve">Fishway </w:t>
            </w:r>
            <w:r w:rsidR="00207D36">
              <w:rPr>
                <w:rFonts w:asciiTheme="minorHAnsi" w:hAnsiTheme="minorHAnsi" w:cs="Calibri"/>
                <w:b/>
                <w:bCs/>
                <w:sz w:val="12"/>
                <w:szCs w:val="12"/>
              </w:rPr>
              <w:t>t</w:t>
            </w:r>
            <w:r w:rsidR="00207D36" w:rsidRPr="00124093">
              <w:rPr>
                <w:rFonts w:asciiTheme="minorHAnsi" w:hAnsiTheme="minorHAnsi" w:cs="Calibri"/>
                <w:b/>
                <w:bCs/>
                <w:sz w:val="12"/>
                <w:szCs w:val="12"/>
              </w:rPr>
              <w:t>ype</w:t>
            </w:r>
          </w:p>
        </w:tc>
        <w:tc>
          <w:tcPr>
            <w:tcW w:w="926" w:type="dxa"/>
            <w:noWrap/>
            <w:hideMark/>
          </w:tcPr>
          <w:p w14:paraId="1CF659F2" w14:textId="180BA1E5" w:rsidR="007666C7" w:rsidRPr="00124093" w:rsidRDefault="007666C7">
            <w:pPr>
              <w:rPr>
                <w:rFonts w:asciiTheme="minorHAnsi" w:hAnsiTheme="minorHAnsi" w:cs="Calibri"/>
                <w:b/>
                <w:bCs/>
                <w:sz w:val="12"/>
                <w:szCs w:val="12"/>
              </w:rPr>
            </w:pPr>
            <w:r w:rsidRPr="00124093">
              <w:rPr>
                <w:rFonts w:asciiTheme="minorHAnsi" w:hAnsiTheme="minorHAnsi" w:cs="Calibri"/>
                <w:b/>
                <w:bCs/>
                <w:sz w:val="12"/>
                <w:szCs w:val="12"/>
              </w:rPr>
              <w:t xml:space="preserve">Construction </w:t>
            </w:r>
            <w:r w:rsidR="00207D36">
              <w:rPr>
                <w:rFonts w:asciiTheme="minorHAnsi" w:hAnsiTheme="minorHAnsi" w:cs="Calibri"/>
                <w:b/>
                <w:bCs/>
                <w:sz w:val="12"/>
                <w:szCs w:val="12"/>
              </w:rPr>
              <w:t>d</w:t>
            </w:r>
            <w:r w:rsidR="00207D36" w:rsidRPr="00124093">
              <w:rPr>
                <w:rFonts w:asciiTheme="minorHAnsi" w:hAnsiTheme="minorHAnsi" w:cs="Calibri"/>
                <w:b/>
                <w:bCs/>
                <w:sz w:val="12"/>
                <w:szCs w:val="12"/>
              </w:rPr>
              <w:t>ate</w:t>
            </w:r>
          </w:p>
        </w:tc>
        <w:tc>
          <w:tcPr>
            <w:tcW w:w="925" w:type="dxa"/>
            <w:noWrap/>
            <w:hideMark/>
          </w:tcPr>
          <w:p w14:paraId="31E55C5A" w14:textId="114E9FF1" w:rsidR="007666C7" w:rsidRPr="00124093" w:rsidRDefault="00207D36" w:rsidP="007666C7">
            <w:pPr>
              <w:rPr>
                <w:rFonts w:asciiTheme="minorHAnsi" w:hAnsiTheme="minorHAnsi" w:cs="Calibri"/>
                <w:b/>
                <w:bCs/>
                <w:sz w:val="12"/>
                <w:szCs w:val="12"/>
              </w:rPr>
            </w:pPr>
            <w:r>
              <w:rPr>
                <w:rFonts w:asciiTheme="minorHAnsi" w:hAnsiTheme="minorHAnsi" w:cs="Calibri"/>
                <w:b/>
                <w:bCs/>
                <w:sz w:val="12"/>
                <w:szCs w:val="12"/>
              </w:rPr>
              <w:t>F</w:t>
            </w:r>
            <w:r w:rsidRPr="00124093">
              <w:rPr>
                <w:rFonts w:asciiTheme="minorHAnsi" w:hAnsiTheme="minorHAnsi" w:cs="Calibri"/>
                <w:b/>
                <w:bCs/>
                <w:sz w:val="12"/>
                <w:szCs w:val="12"/>
              </w:rPr>
              <w:t xml:space="preserve">ish </w:t>
            </w:r>
            <w:r w:rsidR="007666C7" w:rsidRPr="00124093">
              <w:rPr>
                <w:rFonts w:asciiTheme="minorHAnsi" w:hAnsiTheme="minorHAnsi" w:cs="Calibri"/>
                <w:b/>
                <w:bCs/>
                <w:sz w:val="12"/>
                <w:szCs w:val="12"/>
              </w:rPr>
              <w:t>effectiveness</w:t>
            </w:r>
          </w:p>
        </w:tc>
        <w:tc>
          <w:tcPr>
            <w:tcW w:w="667" w:type="dxa"/>
            <w:noWrap/>
            <w:hideMark/>
          </w:tcPr>
          <w:p w14:paraId="4714AE74"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Barrier purpose</w:t>
            </w:r>
          </w:p>
        </w:tc>
        <w:tc>
          <w:tcPr>
            <w:tcW w:w="812" w:type="dxa"/>
            <w:hideMark/>
          </w:tcPr>
          <w:p w14:paraId="7F757619"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Owner</w:t>
            </w:r>
          </w:p>
        </w:tc>
        <w:tc>
          <w:tcPr>
            <w:tcW w:w="757" w:type="dxa"/>
            <w:hideMark/>
          </w:tcPr>
          <w:p w14:paraId="584094BE"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Manager</w:t>
            </w:r>
          </w:p>
        </w:tc>
        <w:tc>
          <w:tcPr>
            <w:tcW w:w="491" w:type="dxa"/>
            <w:noWrap/>
            <w:hideMark/>
          </w:tcPr>
          <w:p w14:paraId="40971A02"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Km u/s</w:t>
            </w:r>
          </w:p>
        </w:tc>
        <w:tc>
          <w:tcPr>
            <w:tcW w:w="796" w:type="dxa"/>
            <w:noWrap/>
            <w:hideMark/>
          </w:tcPr>
          <w:p w14:paraId="7FCDA886"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Assess-date/type</w:t>
            </w:r>
          </w:p>
        </w:tc>
        <w:tc>
          <w:tcPr>
            <w:tcW w:w="839" w:type="dxa"/>
            <w:noWrap/>
            <w:hideMark/>
          </w:tcPr>
          <w:p w14:paraId="0FC708CE"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Design consultation</w:t>
            </w:r>
          </w:p>
        </w:tc>
        <w:tc>
          <w:tcPr>
            <w:tcW w:w="796" w:type="dxa"/>
            <w:hideMark/>
          </w:tcPr>
          <w:p w14:paraId="61A97E82" w14:textId="77777777" w:rsidR="007666C7" w:rsidRPr="00124093" w:rsidRDefault="007666C7" w:rsidP="007666C7">
            <w:pPr>
              <w:rPr>
                <w:rFonts w:asciiTheme="minorHAnsi" w:hAnsiTheme="minorHAnsi" w:cs="Calibri"/>
                <w:b/>
                <w:bCs/>
                <w:sz w:val="12"/>
                <w:szCs w:val="12"/>
              </w:rPr>
            </w:pPr>
            <w:r w:rsidRPr="00124093">
              <w:rPr>
                <w:rFonts w:asciiTheme="minorHAnsi" w:hAnsiTheme="minorHAnsi" w:cs="Calibri"/>
                <w:b/>
                <w:bCs/>
                <w:sz w:val="12"/>
                <w:szCs w:val="12"/>
              </w:rPr>
              <w:t>Operating rules</w:t>
            </w:r>
          </w:p>
        </w:tc>
        <w:tc>
          <w:tcPr>
            <w:tcW w:w="925" w:type="dxa"/>
            <w:noWrap/>
            <w:hideMark/>
          </w:tcPr>
          <w:p w14:paraId="3E67197E" w14:textId="105A9A8C" w:rsidR="007666C7" w:rsidRPr="00124093" w:rsidRDefault="007666C7">
            <w:pPr>
              <w:rPr>
                <w:rFonts w:asciiTheme="minorHAnsi" w:hAnsiTheme="minorHAnsi" w:cs="Calibri"/>
                <w:b/>
                <w:bCs/>
                <w:sz w:val="12"/>
                <w:szCs w:val="12"/>
              </w:rPr>
            </w:pPr>
            <w:r w:rsidRPr="00124093">
              <w:rPr>
                <w:rFonts w:asciiTheme="minorHAnsi" w:hAnsiTheme="minorHAnsi" w:cs="Calibri"/>
                <w:b/>
                <w:bCs/>
                <w:sz w:val="12"/>
                <w:szCs w:val="12"/>
              </w:rPr>
              <w:t xml:space="preserve">Maintenance </w:t>
            </w:r>
            <w:r w:rsidR="00207D36">
              <w:rPr>
                <w:rFonts w:asciiTheme="minorHAnsi" w:hAnsiTheme="minorHAnsi" w:cs="Calibri"/>
                <w:b/>
                <w:bCs/>
                <w:sz w:val="12"/>
                <w:szCs w:val="12"/>
              </w:rPr>
              <w:t>p</w:t>
            </w:r>
            <w:r w:rsidR="00207D36" w:rsidRPr="00124093">
              <w:rPr>
                <w:rFonts w:asciiTheme="minorHAnsi" w:hAnsiTheme="minorHAnsi" w:cs="Calibri"/>
                <w:b/>
                <w:bCs/>
                <w:sz w:val="12"/>
                <w:szCs w:val="12"/>
              </w:rPr>
              <w:t>lan</w:t>
            </w:r>
          </w:p>
        </w:tc>
        <w:tc>
          <w:tcPr>
            <w:tcW w:w="1442" w:type="dxa"/>
            <w:hideMark/>
          </w:tcPr>
          <w:p w14:paraId="1449CF91" w14:textId="7EE7B6F6" w:rsidR="007666C7" w:rsidRPr="00124093" w:rsidRDefault="007666C7">
            <w:pPr>
              <w:rPr>
                <w:rFonts w:asciiTheme="minorHAnsi" w:hAnsiTheme="minorHAnsi" w:cs="Calibri"/>
                <w:b/>
                <w:bCs/>
                <w:sz w:val="12"/>
                <w:szCs w:val="12"/>
              </w:rPr>
            </w:pPr>
            <w:r w:rsidRPr="00124093">
              <w:rPr>
                <w:rFonts w:asciiTheme="minorHAnsi" w:hAnsiTheme="minorHAnsi" w:cs="Calibri"/>
                <w:b/>
                <w:bCs/>
                <w:sz w:val="12"/>
                <w:szCs w:val="12"/>
              </w:rPr>
              <w:t>Legislation/Guidelines referred to</w:t>
            </w:r>
            <w:r w:rsidR="00207D36">
              <w:rPr>
                <w:rFonts w:asciiTheme="minorHAnsi" w:hAnsiTheme="minorHAnsi" w:cs="Calibri"/>
                <w:b/>
                <w:bCs/>
                <w:sz w:val="12"/>
                <w:szCs w:val="12"/>
              </w:rPr>
              <w:t>, e.g.</w:t>
            </w:r>
            <w:r w:rsidRPr="00124093">
              <w:rPr>
                <w:rFonts w:asciiTheme="minorHAnsi" w:hAnsiTheme="minorHAnsi" w:cs="Calibri"/>
                <w:b/>
                <w:bCs/>
                <w:sz w:val="12"/>
                <w:szCs w:val="12"/>
              </w:rPr>
              <w:t xml:space="preserve"> Works on waterways Permit</w:t>
            </w:r>
          </w:p>
        </w:tc>
      </w:tr>
      <w:tr w:rsidR="003177BA" w:rsidRPr="000F75B7" w14:paraId="79E53C10" w14:textId="77777777" w:rsidTr="006A003C">
        <w:trPr>
          <w:cantSplit/>
          <w:trHeight w:val="397"/>
        </w:trPr>
        <w:tc>
          <w:tcPr>
            <w:tcW w:w="851" w:type="dxa"/>
            <w:noWrap/>
            <w:hideMark/>
          </w:tcPr>
          <w:p w14:paraId="711676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05D393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Baum’s Weir</w:t>
            </w:r>
          </w:p>
        </w:tc>
        <w:tc>
          <w:tcPr>
            <w:tcW w:w="702" w:type="dxa"/>
            <w:noWrap/>
            <w:hideMark/>
          </w:tcPr>
          <w:p w14:paraId="20DDE2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B4D03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263470</w:t>
            </w:r>
          </w:p>
        </w:tc>
        <w:tc>
          <w:tcPr>
            <w:tcW w:w="667" w:type="dxa"/>
            <w:noWrap/>
            <w:hideMark/>
          </w:tcPr>
          <w:p w14:paraId="54892F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5774310</w:t>
            </w:r>
          </w:p>
        </w:tc>
        <w:tc>
          <w:tcPr>
            <w:tcW w:w="667" w:type="dxa"/>
            <w:noWrap/>
            <w:hideMark/>
          </w:tcPr>
          <w:p w14:paraId="2DF070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7C05D823" w14:textId="1A62EDDC"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741A7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7CC8C1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noWrap/>
            <w:hideMark/>
          </w:tcPr>
          <w:p w14:paraId="3CB428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6684E6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399A2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07F13A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w:t>
            </w:r>
          </w:p>
        </w:tc>
        <w:tc>
          <w:tcPr>
            <w:tcW w:w="796" w:type="dxa"/>
            <w:noWrap/>
            <w:hideMark/>
          </w:tcPr>
          <w:p w14:paraId="4C6998FF" w14:textId="519310F4"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A1F56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6F3D2A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888A28C" w14:textId="604BD960"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CD09B5E" w14:textId="58DF2A8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C8493BA" w14:textId="77777777" w:rsidTr="006A003C">
        <w:trPr>
          <w:cantSplit/>
          <w:trHeight w:val="397"/>
        </w:trPr>
        <w:tc>
          <w:tcPr>
            <w:tcW w:w="851" w:type="dxa"/>
            <w:noWrap/>
            <w:hideMark/>
          </w:tcPr>
          <w:p w14:paraId="6A3E26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6D5CA8DB" w14:textId="046EE059"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Buckley Falls </w:t>
            </w:r>
            <w:r w:rsidR="009B3586">
              <w:rPr>
                <w:rFonts w:asciiTheme="minorHAnsi" w:hAnsiTheme="minorHAnsi" w:cs="Calibri"/>
                <w:sz w:val="12"/>
                <w:szCs w:val="12"/>
              </w:rPr>
              <w:t>–</w:t>
            </w:r>
            <w:r w:rsidR="009B3586" w:rsidRPr="00124093">
              <w:rPr>
                <w:rFonts w:asciiTheme="minorHAnsi" w:hAnsiTheme="minorHAnsi" w:cs="Calibri"/>
                <w:sz w:val="12"/>
                <w:szCs w:val="12"/>
              </w:rPr>
              <w:t xml:space="preserve"> </w:t>
            </w:r>
            <w:r w:rsidRPr="00124093">
              <w:rPr>
                <w:rFonts w:asciiTheme="minorHAnsi" w:hAnsiTheme="minorHAnsi" w:cs="Calibri"/>
                <w:sz w:val="12"/>
                <w:szCs w:val="12"/>
              </w:rPr>
              <w:t>modified capping</w:t>
            </w:r>
          </w:p>
        </w:tc>
        <w:tc>
          <w:tcPr>
            <w:tcW w:w="702" w:type="dxa"/>
            <w:noWrap/>
            <w:hideMark/>
          </w:tcPr>
          <w:p w14:paraId="16C6C6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2BA20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264000</w:t>
            </w:r>
          </w:p>
        </w:tc>
        <w:tc>
          <w:tcPr>
            <w:tcW w:w="667" w:type="dxa"/>
            <w:noWrap/>
            <w:hideMark/>
          </w:tcPr>
          <w:p w14:paraId="198CEF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5774030</w:t>
            </w:r>
          </w:p>
        </w:tc>
        <w:tc>
          <w:tcPr>
            <w:tcW w:w="667" w:type="dxa"/>
            <w:noWrap/>
            <w:hideMark/>
          </w:tcPr>
          <w:p w14:paraId="4ED924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7B49F678" w14:textId="2CA17A5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temp. </w:t>
            </w:r>
            <w:r w:rsidR="009B3586">
              <w:rPr>
                <w:rFonts w:asciiTheme="minorHAnsi" w:hAnsiTheme="minorHAnsi" w:cs="Calibri"/>
                <w:sz w:val="12"/>
                <w:szCs w:val="12"/>
              </w:rPr>
              <w:t>rock ramp</w:t>
            </w:r>
          </w:p>
        </w:tc>
        <w:tc>
          <w:tcPr>
            <w:tcW w:w="926" w:type="dxa"/>
            <w:noWrap/>
            <w:hideMark/>
          </w:tcPr>
          <w:p w14:paraId="5F8146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hideMark/>
          </w:tcPr>
          <w:p w14:paraId="7D735A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D62FE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69C451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2B8706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76079E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1D524853" w14:textId="5FB7A222"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8AD4E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2B972D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61A707EF" w14:textId="49E03F4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FE843F9" w14:textId="3AE8DD3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34EDD83" w14:textId="77777777" w:rsidTr="006A003C">
        <w:trPr>
          <w:cantSplit/>
          <w:trHeight w:val="397"/>
        </w:trPr>
        <w:tc>
          <w:tcPr>
            <w:tcW w:w="851" w:type="dxa"/>
            <w:noWrap/>
            <w:hideMark/>
          </w:tcPr>
          <w:p w14:paraId="352432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48B0EEA6" w14:textId="127C417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Pollocksford</w:t>
            </w:r>
          </w:p>
        </w:tc>
        <w:tc>
          <w:tcPr>
            <w:tcW w:w="702" w:type="dxa"/>
            <w:noWrap/>
            <w:hideMark/>
          </w:tcPr>
          <w:p w14:paraId="46C033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69666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253529</w:t>
            </w:r>
          </w:p>
        </w:tc>
        <w:tc>
          <w:tcPr>
            <w:tcW w:w="667" w:type="dxa"/>
            <w:noWrap/>
            <w:hideMark/>
          </w:tcPr>
          <w:p w14:paraId="62E7C3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5774488</w:t>
            </w:r>
          </w:p>
        </w:tc>
        <w:tc>
          <w:tcPr>
            <w:tcW w:w="667" w:type="dxa"/>
            <w:noWrap/>
            <w:hideMark/>
          </w:tcPr>
          <w:p w14:paraId="703E0EA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17C567BA" w14:textId="3278AFF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lateral</w:t>
            </w:r>
            <w:r w:rsidR="009752E9">
              <w:rPr>
                <w:rFonts w:asciiTheme="minorHAnsi" w:hAnsiTheme="minorHAnsi" w:cs="Calibri"/>
                <w:sz w:val="12"/>
                <w:szCs w:val="12"/>
              </w:rPr>
              <w:t>-</w:t>
            </w:r>
            <w:r w:rsidRPr="00124093">
              <w:rPr>
                <w:rFonts w:asciiTheme="minorHAnsi" w:hAnsiTheme="minorHAnsi" w:cs="Calibri"/>
                <w:sz w:val="12"/>
                <w:szCs w:val="12"/>
              </w:rPr>
              <w:t xml:space="preserve">ridge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0B2907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 and 2010</w:t>
            </w:r>
          </w:p>
        </w:tc>
        <w:tc>
          <w:tcPr>
            <w:tcW w:w="925" w:type="dxa"/>
            <w:noWrap/>
            <w:hideMark/>
          </w:tcPr>
          <w:p w14:paraId="4016D3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46BBD2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E7FAB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72EE39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38296A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w:t>
            </w:r>
          </w:p>
        </w:tc>
        <w:tc>
          <w:tcPr>
            <w:tcW w:w="796" w:type="dxa"/>
            <w:noWrap/>
            <w:hideMark/>
          </w:tcPr>
          <w:p w14:paraId="27D9AB57" w14:textId="32D73F44"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48EEE49" w14:textId="5B036F9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E30F16">
              <w:rPr>
                <w:rFonts w:asciiTheme="minorHAnsi" w:hAnsiTheme="minorHAnsi" w:cs="Calibri"/>
                <w:sz w:val="12"/>
                <w:szCs w:val="12"/>
              </w:rPr>
              <w:t>/</w:t>
            </w:r>
            <w:r w:rsidR="00E30F16">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tcPr>
          <w:p w14:paraId="5A5863E0" w14:textId="27DD0A43" w:rsidR="007666C7" w:rsidRPr="00124093" w:rsidRDefault="00B4346C" w:rsidP="007666C7">
            <w:pPr>
              <w:rPr>
                <w:rFonts w:asciiTheme="minorHAnsi" w:hAnsiTheme="minorHAnsi" w:cs="Calibri"/>
                <w:sz w:val="12"/>
                <w:szCs w:val="12"/>
              </w:rPr>
            </w:pPr>
            <w:r>
              <w:rPr>
                <w:rFonts w:asciiTheme="minorHAnsi" w:hAnsiTheme="minorHAnsi" w:cs="Calibri"/>
                <w:sz w:val="12"/>
                <w:szCs w:val="12"/>
              </w:rPr>
              <w:t>Kingfisher Research (2010a)</w:t>
            </w:r>
          </w:p>
        </w:tc>
        <w:tc>
          <w:tcPr>
            <w:tcW w:w="925" w:type="dxa"/>
            <w:noWrap/>
          </w:tcPr>
          <w:p w14:paraId="0BFC5DCC" w14:textId="403E032C" w:rsidR="007666C7" w:rsidRPr="00124093" w:rsidRDefault="007666C7" w:rsidP="007666C7">
            <w:pPr>
              <w:rPr>
                <w:rFonts w:asciiTheme="minorHAnsi" w:hAnsiTheme="minorHAnsi" w:cs="Calibri"/>
                <w:sz w:val="12"/>
                <w:szCs w:val="12"/>
              </w:rPr>
            </w:pPr>
          </w:p>
        </w:tc>
        <w:tc>
          <w:tcPr>
            <w:tcW w:w="1442" w:type="dxa"/>
            <w:noWrap/>
            <w:hideMark/>
          </w:tcPr>
          <w:p w14:paraId="6BA71148" w14:textId="42A66BD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0D0865B" w14:textId="77777777" w:rsidTr="006A003C">
        <w:trPr>
          <w:cantSplit/>
          <w:trHeight w:val="397"/>
        </w:trPr>
        <w:tc>
          <w:tcPr>
            <w:tcW w:w="851" w:type="dxa"/>
            <w:noWrap/>
            <w:hideMark/>
          </w:tcPr>
          <w:p w14:paraId="0394A2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7838BB92" w14:textId="0583041A" w:rsidR="007666C7" w:rsidRPr="00124093" w:rsidRDefault="009B3586" w:rsidP="007666C7">
            <w:pPr>
              <w:rPr>
                <w:rFonts w:asciiTheme="minorHAnsi" w:hAnsiTheme="minorHAnsi" w:cs="Calibri"/>
                <w:sz w:val="12"/>
                <w:szCs w:val="12"/>
              </w:rPr>
            </w:pPr>
            <w:r>
              <w:rPr>
                <w:rFonts w:asciiTheme="minorHAnsi" w:hAnsiTheme="minorHAnsi" w:cs="Calibri"/>
                <w:sz w:val="12"/>
                <w:szCs w:val="12"/>
              </w:rPr>
              <w:t>l</w:t>
            </w:r>
            <w:r w:rsidRPr="00124093">
              <w:rPr>
                <w:rFonts w:asciiTheme="minorHAnsi" w:hAnsiTheme="minorHAnsi" w:cs="Calibri"/>
                <w:sz w:val="12"/>
                <w:szCs w:val="12"/>
              </w:rPr>
              <w:t xml:space="preserve">ower </w:t>
            </w:r>
            <w:r w:rsidR="007666C7" w:rsidRPr="00124093">
              <w:rPr>
                <w:rFonts w:asciiTheme="minorHAnsi" w:hAnsiTheme="minorHAnsi" w:cs="Calibri"/>
                <w:sz w:val="12"/>
                <w:szCs w:val="12"/>
              </w:rPr>
              <w:t>breakwater</w:t>
            </w:r>
          </w:p>
        </w:tc>
        <w:tc>
          <w:tcPr>
            <w:tcW w:w="702" w:type="dxa"/>
            <w:noWrap/>
            <w:hideMark/>
          </w:tcPr>
          <w:p w14:paraId="3380C5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E1AC3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273920</w:t>
            </w:r>
          </w:p>
        </w:tc>
        <w:tc>
          <w:tcPr>
            <w:tcW w:w="667" w:type="dxa"/>
            <w:noWrap/>
            <w:hideMark/>
          </w:tcPr>
          <w:p w14:paraId="13C4E4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5766640</w:t>
            </w:r>
          </w:p>
        </w:tc>
        <w:tc>
          <w:tcPr>
            <w:tcW w:w="667" w:type="dxa"/>
            <w:noWrap/>
            <w:hideMark/>
          </w:tcPr>
          <w:p w14:paraId="037291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D337F7B" w14:textId="6E6BE47E"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w:t>
            </w:r>
            <w:r w:rsidR="00CC5EA2">
              <w:rPr>
                <w:rFonts w:asciiTheme="minorHAnsi" w:hAnsiTheme="minorHAnsi" w:cs="Calibri"/>
                <w:sz w:val="12"/>
                <w:szCs w:val="12"/>
              </w:rPr>
              <w:t>vertical slot</w:t>
            </w:r>
          </w:p>
        </w:tc>
        <w:tc>
          <w:tcPr>
            <w:tcW w:w="926" w:type="dxa"/>
            <w:noWrap/>
            <w:hideMark/>
          </w:tcPr>
          <w:p w14:paraId="1BAE70C5" w14:textId="1D4279A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1995/2013 </w:t>
            </w:r>
            <w:r w:rsidR="00CC5EA2">
              <w:rPr>
                <w:rFonts w:asciiTheme="minorHAnsi" w:hAnsiTheme="minorHAnsi" w:cs="Calibri"/>
                <w:sz w:val="12"/>
                <w:szCs w:val="12"/>
              </w:rPr>
              <w:t>vertical slot</w:t>
            </w:r>
          </w:p>
        </w:tc>
        <w:tc>
          <w:tcPr>
            <w:tcW w:w="925" w:type="dxa"/>
            <w:hideMark/>
          </w:tcPr>
          <w:p w14:paraId="0E28FC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5563DB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812" w:type="dxa"/>
            <w:hideMark/>
          </w:tcPr>
          <w:p w14:paraId="72E5F3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7AB7E4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7BD633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6385D316" w14:textId="32888A4B"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preliminary only</w:t>
            </w:r>
          </w:p>
        </w:tc>
        <w:tc>
          <w:tcPr>
            <w:tcW w:w="839" w:type="dxa"/>
            <w:noWrap/>
            <w:hideMark/>
          </w:tcPr>
          <w:p w14:paraId="1FFFEBDB" w14:textId="1A41F18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E30F16">
              <w:rPr>
                <w:rFonts w:asciiTheme="minorHAnsi" w:hAnsiTheme="minorHAnsi" w:cs="Calibri"/>
                <w:sz w:val="12"/>
                <w:szCs w:val="12"/>
              </w:rPr>
              <w:t>/</w:t>
            </w:r>
            <w:r w:rsidR="00E30F16">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3807E3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w:t>
            </w:r>
          </w:p>
        </w:tc>
        <w:tc>
          <w:tcPr>
            <w:tcW w:w="925" w:type="dxa"/>
            <w:noWrap/>
            <w:hideMark/>
          </w:tcPr>
          <w:p w14:paraId="21AFDF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w:t>
            </w:r>
          </w:p>
        </w:tc>
        <w:tc>
          <w:tcPr>
            <w:tcW w:w="1442" w:type="dxa"/>
            <w:noWrap/>
            <w:hideMark/>
          </w:tcPr>
          <w:p w14:paraId="732B57B4" w14:textId="6EDBBD8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A44457E" w14:textId="77777777" w:rsidTr="006A003C">
        <w:trPr>
          <w:cantSplit/>
          <w:trHeight w:val="397"/>
        </w:trPr>
        <w:tc>
          <w:tcPr>
            <w:tcW w:w="851" w:type="dxa"/>
            <w:noWrap/>
            <w:hideMark/>
          </w:tcPr>
          <w:p w14:paraId="3ABF35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5475B8DD" w14:textId="7F02DD0C" w:rsidR="007666C7" w:rsidRPr="00124093" w:rsidRDefault="009B3586" w:rsidP="007666C7">
            <w:pPr>
              <w:rPr>
                <w:rFonts w:asciiTheme="minorHAnsi" w:hAnsiTheme="minorHAnsi" w:cs="Calibri"/>
                <w:sz w:val="12"/>
                <w:szCs w:val="12"/>
              </w:rPr>
            </w:pPr>
            <w:r>
              <w:rPr>
                <w:rFonts w:asciiTheme="minorHAnsi" w:hAnsiTheme="minorHAnsi" w:cs="Calibri"/>
                <w:sz w:val="12"/>
                <w:szCs w:val="12"/>
              </w:rPr>
              <w:t>o</w:t>
            </w:r>
            <w:r w:rsidRPr="00124093">
              <w:rPr>
                <w:rFonts w:asciiTheme="minorHAnsi" w:hAnsiTheme="minorHAnsi" w:cs="Calibri"/>
                <w:sz w:val="12"/>
                <w:szCs w:val="12"/>
              </w:rPr>
              <w:t xml:space="preserve">ld </w:t>
            </w:r>
            <w:r w:rsidR="007666C7" w:rsidRPr="00124093">
              <w:rPr>
                <w:rFonts w:asciiTheme="minorHAnsi" w:hAnsiTheme="minorHAnsi" w:cs="Calibri"/>
                <w:sz w:val="12"/>
                <w:szCs w:val="12"/>
              </w:rPr>
              <w:t>bluestone weir near Inverleigh</w:t>
            </w:r>
          </w:p>
        </w:tc>
        <w:tc>
          <w:tcPr>
            <w:tcW w:w="702" w:type="dxa"/>
            <w:noWrap/>
            <w:hideMark/>
          </w:tcPr>
          <w:p w14:paraId="4341C5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D533E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243750</w:t>
            </w:r>
          </w:p>
        </w:tc>
        <w:tc>
          <w:tcPr>
            <w:tcW w:w="667" w:type="dxa"/>
            <w:noWrap/>
            <w:hideMark/>
          </w:tcPr>
          <w:p w14:paraId="0DA054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5777920</w:t>
            </w:r>
          </w:p>
        </w:tc>
        <w:tc>
          <w:tcPr>
            <w:tcW w:w="667" w:type="dxa"/>
            <w:noWrap/>
            <w:hideMark/>
          </w:tcPr>
          <w:p w14:paraId="5AE4B0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1259AEA4" w14:textId="2BE7230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158D97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w:t>
            </w:r>
          </w:p>
        </w:tc>
        <w:tc>
          <w:tcPr>
            <w:tcW w:w="925" w:type="dxa"/>
            <w:noWrap/>
            <w:hideMark/>
          </w:tcPr>
          <w:p w14:paraId="73F446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7D3C42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0BCF94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56F53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0AEB9F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0C3F7EB9" w14:textId="72DE85E0"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AED29C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776824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7152525C" w14:textId="5D386FC7"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7E2E88D5" w14:textId="59251F2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41BEE7A" w14:textId="77777777" w:rsidTr="006A003C">
        <w:trPr>
          <w:cantSplit/>
          <w:trHeight w:val="397"/>
        </w:trPr>
        <w:tc>
          <w:tcPr>
            <w:tcW w:w="851" w:type="dxa"/>
            <w:noWrap/>
            <w:hideMark/>
          </w:tcPr>
          <w:p w14:paraId="082AE5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70A74A49" w14:textId="180D97E3" w:rsidR="007666C7" w:rsidRPr="00124093" w:rsidRDefault="009B3586">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tream </w:t>
            </w:r>
            <w:r>
              <w:rPr>
                <w:rFonts w:asciiTheme="minorHAnsi" w:hAnsiTheme="minorHAnsi" w:cs="Calibri"/>
                <w:sz w:val="12"/>
                <w:szCs w:val="12"/>
              </w:rPr>
              <w:t>g</w:t>
            </w:r>
            <w:r w:rsidRPr="00124093">
              <w:rPr>
                <w:rFonts w:asciiTheme="minorHAnsi" w:hAnsiTheme="minorHAnsi" w:cs="Calibri"/>
                <w:sz w:val="12"/>
                <w:szCs w:val="12"/>
              </w:rPr>
              <w:t xml:space="preserve">auge </w:t>
            </w:r>
            <w:r w:rsidR="007666C7" w:rsidRPr="00124093">
              <w:rPr>
                <w:rFonts w:asciiTheme="minorHAnsi" w:hAnsiTheme="minorHAnsi" w:cs="Calibri"/>
                <w:sz w:val="12"/>
                <w:szCs w:val="12"/>
              </w:rPr>
              <w:t>@ Inverleigh (McMillans)</w:t>
            </w:r>
          </w:p>
        </w:tc>
        <w:tc>
          <w:tcPr>
            <w:tcW w:w="702" w:type="dxa"/>
            <w:noWrap/>
            <w:hideMark/>
          </w:tcPr>
          <w:p w14:paraId="5CD9C9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A0BA5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762320</w:t>
            </w:r>
          </w:p>
        </w:tc>
        <w:tc>
          <w:tcPr>
            <w:tcW w:w="667" w:type="dxa"/>
            <w:noWrap/>
            <w:hideMark/>
          </w:tcPr>
          <w:p w14:paraId="1BCF56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5773570</w:t>
            </w:r>
          </w:p>
        </w:tc>
        <w:tc>
          <w:tcPr>
            <w:tcW w:w="667" w:type="dxa"/>
            <w:noWrap/>
            <w:hideMark/>
          </w:tcPr>
          <w:p w14:paraId="7C40D1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DB41671" w14:textId="5C888DD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0CDCF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noWrap/>
            <w:hideMark/>
          </w:tcPr>
          <w:p w14:paraId="52A15B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34005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1A1495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Private</w:t>
            </w:r>
          </w:p>
        </w:tc>
        <w:tc>
          <w:tcPr>
            <w:tcW w:w="757" w:type="dxa"/>
            <w:hideMark/>
          </w:tcPr>
          <w:p w14:paraId="22BB01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7B3AD7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w:t>
            </w:r>
          </w:p>
        </w:tc>
        <w:tc>
          <w:tcPr>
            <w:tcW w:w="796" w:type="dxa"/>
            <w:noWrap/>
            <w:hideMark/>
          </w:tcPr>
          <w:p w14:paraId="1B5FC66E" w14:textId="15C378D0"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44C35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3AA43A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495AE30B" w14:textId="7DB69061"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EC4EF45" w14:textId="5FCDE7C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CD8C936" w14:textId="77777777" w:rsidTr="006A003C">
        <w:trPr>
          <w:cantSplit/>
          <w:trHeight w:val="397"/>
        </w:trPr>
        <w:tc>
          <w:tcPr>
            <w:tcW w:w="851" w:type="dxa"/>
            <w:noWrap/>
            <w:hideMark/>
          </w:tcPr>
          <w:p w14:paraId="5E9891F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River</w:t>
            </w:r>
          </w:p>
        </w:tc>
        <w:tc>
          <w:tcPr>
            <w:tcW w:w="993" w:type="dxa"/>
            <w:noWrap/>
            <w:hideMark/>
          </w:tcPr>
          <w:p w14:paraId="1E23994E" w14:textId="79409D0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tream </w:t>
            </w:r>
            <w:r w:rsidR="007666C7" w:rsidRPr="00124093">
              <w:rPr>
                <w:rFonts w:asciiTheme="minorHAnsi" w:hAnsiTheme="minorHAnsi" w:cs="Calibri"/>
                <w:sz w:val="12"/>
                <w:szCs w:val="12"/>
              </w:rPr>
              <w:t>gauge @ Ricketts Marsh (Conns)</w:t>
            </w:r>
          </w:p>
        </w:tc>
        <w:tc>
          <w:tcPr>
            <w:tcW w:w="702" w:type="dxa"/>
            <w:noWrap/>
            <w:hideMark/>
          </w:tcPr>
          <w:p w14:paraId="56BCF5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A153B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747660</w:t>
            </w:r>
          </w:p>
        </w:tc>
        <w:tc>
          <w:tcPr>
            <w:tcW w:w="667" w:type="dxa"/>
            <w:noWrap/>
            <w:hideMark/>
          </w:tcPr>
          <w:p w14:paraId="0B9B33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5754284</w:t>
            </w:r>
          </w:p>
        </w:tc>
        <w:tc>
          <w:tcPr>
            <w:tcW w:w="667" w:type="dxa"/>
            <w:noWrap/>
            <w:hideMark/>
          </w:tcPr>
          <w:p w14:paraId="5C153D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5EDE76E" w14:textId="3ED4B4B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2D43F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 and 2008</w:t>
            </w:r>
          </w:p>
        </w:tc>
        <w:tc>
          <w:tcPr>
            <w:tcW w:w="925" w:type="dxa"/>
            <w:noWrap/>
            <w:hideMark/>
          </w:tcPr>
          <w:p w14:paraId="23878C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2238AD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735ADA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7F6FA7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796FBB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120</w:t>
            </w:r>
          </w:p>
        </w:tc>
        <w:tc>
          <w:tcPr>
            <w:tcW w:w="796" w:type="dxa"/>
            <w:noWrap/>
            <w:hideMark/>
          </w:tcPr>
          <w:p w14:paraId="4E709731" w14:textId="6C1DE14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50650B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4F6943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45C47D4" w14:textId="0125998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33C56C0" w14:textId="1A7FFA6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1A24296" w14:textId="77777777" w:rsidTr="006A003C">
        <w:trPr>
          <w:cantSplit/>
          <w:trHeight w:val="397"/>
        </w:trPr>
        <w:tc>
          <w:tcPr>
            <w:tcW w:w="851" w:type="dxa"/>
            <w:noWrap/>
            <w:hideMark/>
          </w:tcPr>
          <w:p w14:paraId="13ABDE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Blind Creek</w:t>
            </w:r>
          </w:p>
        </w:tc>
        <w:tc>
          <w:tcPr>
            <w:tcW w:w="993" w:type="dxa"/>
            <w:noWrap/>
            <w:hideMark/>
          </w:tcPr>
          <w:p w14:paraId="438B81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Anglesea Estuary Tributary</w:t>
            </w:r>
          </w:p>
        </w:tc>
        <w:tc>
          <w:tcPr>
            <w:tcW w:w="702" w:type="dxa"/>
            <w:noWrap/>
            <w:hideMark/>
          </w:tcPr>
          <w:p w14:paraId="59E750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1A0423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778403</w:t>
            </w:r>
          </w:p>
        </w:tc>
        <w:tc>
          <w:tcPr>
            <w:tcW w:w="667" w:type="dxa"/>
            <w:noWrap/>
            <w:hideMark/>
          </w:tcPr>
          <w:p w14:paraId="2BD6E7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5743939</w:t>
            </w:r>
          </w:p>
        </w:tc>
        <w:tc>
          <w:tcPr>
            <w:tcW w:w="667" w:type="dxa"/>
            <w:noWrap/>
            <w:hideMark/>
          </w:tcPr>
          <w:p w14:paraId="6E7231F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DF438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culvert removal</w:t>
            </w:r>
          </w:p>
        </w:tc>
        <w:tc>
          <w:tcPr>
            <w:tcW w:w="926" w:type="dxa"/>
            <w:noWrap/>
            <w:hideMark/>
          </w:tcPr>
          <w:p w14:paraId="0D305F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p>
        </w:tc>
        <w:tc>
          <w:tcPr>
            <w:tcW w:w="925" w:type="dxa"/>
            <w:noWrap/>
            <w:hideMark/>
          </w:tcPr>
          <w:p w14:paraId="13C7EE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7805F1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16FF38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Surf Coast Shire</w:t>
            </w:r>
          </w:p>
        </w:tc>
        <w:tc>
          <w:tcPr>
            <w:tcW w:w="757" w:type="dxa"/>
            <w:hideMark/>
          </w:tcPr>
          <w:p w14:paraId="5835DF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SCS</w:t>
            </w:r>
          </w:p>
        </w:tc>
        <w:tc>
          <w:tcPr>
            <w:tcW w:w="491" w:type="dxa"/>
            <w:noWrap/>
            <w:hideMark/>
          </w:tcPr>
          <w:p w14:paraId="25D335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32B89C83" w14:textId="73BA002D"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F5910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engineering consultants</w:t>
            </w:r>
          </w:p>
        </w:tc>
        <w:tc>
          <w:tcPr>
            <w:tcW w:w="796" w:type="dxa"/>
            <w:noWrap/>
            <w:hideMark/>
          </w:tcPr>
          <w:p w14:paraId="46E37F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0AB6372" w14:textId="3AB729C0"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6A12E3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2217C458" w14:textId="77777777" w:rsidTr="006A003C">
        <w:trPr>
          <w:cantSplit/>
          <w:trHeight w:val="397"/>
        </w:trPr>
        <w:tc>
          <w:tcPr>
            <w:tcW w:w="851" w:type="dxa"/>
            <w:noWrap/>
            <w:hideMark/>
          </w:tcPr>
          <w:p w14:paraId="78E15D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Carisbrook Creek</w:t>
            </w:r>
          </w:p>
        </w:tc>
        <w:tc>
          <w:tcPr>
            <w:tcW w:w="993" w:type="dxa"/>
            <w:noWrap/>
            <w:hideMark/>
          </w:tcPr>
          <w:p w14:paraId="78C8AA8E" w14:textId="1FC97D49" w:rsidR="007666C7" w:rsidRPr="00124093" w:rsidRDefault="005F3F4C" w:rsidP="007666C7">
            <w:pPr>
              <w:rPr>
                <w:rFonts w:asciiTheme="minorHAnsi" w:hAnsiTheme="minorHAnsi" w:cs="Calibri"/>
                <w:sz w:val="12"/>
                <w:szCs w:val="12"/>
              </w:rPr>
            </w:pPr>
            <w:r>
              <w:rPr>
                <w:rFonts w:asciiTheme="minorHAnsi" w:hAnsiTheme="minorHAnsi" w:cs="Calibri"/>
                <w:sz w:val="12"/>
                <w:szCs w:val="12"/>
              </w:rPr>
              <w:t>o</w:t>
            </w:r>
            <w:r w:rsidRPr="00124093">
              <w:rPr>
                <w:rFonts w:asciiTheme="minorHAnsi" w:hAnsiTheme="minorHAnsi" w:cs="Calibri"/>
                <w:sz w:val="12"/>
                <w:szCs w:val="12"/>
              </w:rPr>
              <w:t xml:space="preserve">ld </w:t>
            </w:r>
            <w:r w:rsidR="007666C7" w:rsidRPr="00124093">
              <w:rPr>
                <w:rFonts w:asciiTheme="minorHAnsi" w:hAnsiTheme="minorHAnsi" w:cs="Calibri"/>
                <w:sz w:val="12"/>
                <w:szCs w:val="12"/>
              </w:rPr>
              <w:t>road crossing</w:t>
            </w:r>
          </w:p>
        </w:tc>
        <w:tc>
          <w:tcPr>
            <w:tcW w:w="702" w:type="dxa"/>
            <w:noWrap/>
            <w:hideMark/>
          </w:tcPr>
          <w:p w14:paraId="4543F2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5AC303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744300</w:t>
            </w:r>
          </w:p>
        </w:tc>
        <w:tc>
          <w:tcPr>
            <w:tcW w:w="667" w:type="dxa"/>
            <w:noWrap/>
            <w:hideMark/>
          </w:tcPr>
          <w:p w14:paraId="067BD8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5713800</w:t>
            </w:r>
          </w:p>
        </w:tc>
        <w:tc>
          <w:tcPr>
            <w:tcW w:w="667" w:type="dxa"/>
            <w:noWrap/>
            <w:hideMark/>
          </w:tcPr>
          <w:p w14:paraId="581B27F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4D9C5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culvert removal</w:t>
            </w:r>
          </w:p>
        </w:tc>
        <w:tc>
          <w:tcPr>
            <w:tcW w:w="926" w:type="dxa"/>
            <w:noWrap/>
            <w:hideMark/>
          </w:tcPr>
          <w:p w14:paraId="516DB5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78CD30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72C304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3E9C8F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742CF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79240D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7714D8ED" w14:textId="0FA88C3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5D2E1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360F96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F18CE14" w14:textId="0FD8232D"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5A6910F" w14:textId="76BA73B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46124F6" w14:textId="77777777" w:rsidTr="006A003C">
        <w:trPr>
          <w:cantSplit/>
          <w:trHeight w:val="397"/>
        </w:trPr>
        <w:tc>
          <w:tcPr>
            <w:tcW w:w="851" w:type="dxa"/>
            <w:noWrap/>
            <w:hideMark/>
          </w:tcPr>
          <w:p w14:paraId="04D419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Cumberland River</w:t>
            </w:r>
          </w:p>
        </w:tc>
        <w:tc>
          <w:tcPr>
            <w:tcW w:w="993" w:type="dxa"/>
            <w:noWrap/>
            <w:hideMark/>
          </w:tcPr>
          <w:p w14:paraId="57F31DD1" w14:textId="69F670AC"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Lorne</w:t>
            </w:r>
          </w:p>
        </w:tc>
        <w:tc>
          <w:tcPr>
            <w:tcW w:w="702" w:type="dxa"/>
            <w:noWrap/>
            <w:hideMark/>
          </w:tcPr>
          <w:p w14:paraId="24CBC5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386F17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756800</w:t>
            </w:r>
          </w:p>
        </w:tc>
        <w:tc>
          <w:tcPr>
            <w:tcW w:w="667" w:type="dxa"/>
            <w:noWrap/>
            <w:hideMark/>
          </w:tcPr>
          <w:p w14:paraId="18E613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5726500</w:t>
            </w:r>
          </w:p>
        </w:tc>
        <w:tc>
          <w:tcPr>
            <w:tcW w:w="667" w:type="dxa"/>
            <w:noWrap/>
            <w:hideMark/>
          </w:tcPr>
          <w:p w14:paraId="4D9801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B7CB779" w14:textId="2E4D690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A9792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p>
        </w:tc>
        <w:tc>
          <w:tcPr>
            <w:tcW w:w="925" w:type="dxa"/>
            <w:noWrap/>
            <w:hideMark/>
          </w:tcPr>
          <w:p w14:paraId="03D152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054D3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213097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603C48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03AE67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69</w:t>
            </w:r>
          </w:p>
        </w:tc>
        <w:tc>
          <w:tcPr>
            <w:tcW w:w="796" w:type="dxa"/>
            <w:noWrap/>
            <w:hideMark/>
          </w:tcPr>
          <w:p w14:paraId="54CA1AB3" w14:textId="688EF435"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86F19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094524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C9ECC49" w14:textId="6AC3E725"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30FE8C2" w14:textId="788764F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95A4161" w14:textId="77777777" w:rsidTr="006A003C">
        <w:trPr>
          <w:cantSplit/>
          <w:trHeight w:val="397"/>
        </w:trPr>
        <w:tc>
          <w:tcPr>
            <w:tcW w:w="851" w:type="dxa"/>
            <w:noWrap/>
            <w:hideMark/>
          </w:tcPr>
          <w:p w14:paraId="1DD393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Cumberland River</w:t>
            </w:r>
          </w:p>
        </w:tc>
        <w:tc>
          <w:tcPr>
            <w:tcW w:w="993" w:type="dxa"/>
            <w:noWrap/>
            <w:hideMark/>
          </w:tcPr>
          <w:p w14:paraId="58D2A1E2" w14:textId="7D390821" w:rsidR="007666C7" w:rsidRPr="00124093" w:rsidRDefault="005F3F4C"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oad </w:t>
            </w:r>
            <w:r w:rsidR="007666C7" w:rsidRPr="00124093">
              <w:rPr>
                <w:rFonts w:asciiTheme="minorHAnsi" w:hAnsiTheme="minorHAnsi" w:cs="Calibri"/>
                <w:sz w:val="12"/>
                <w:szCs w:val="12"/>
              </w:rPr>
              <w:t>crossing at caravan park</w:t>
            </w:r>
          </w:p>
        </w:tc>
        <w:tc>
          <w:tcPr>
            <w:tcW w:w="702" w:type="dxa"/>
            <w:noWrap/>
            <w:hideMark/>
          </w:tcPr>
          <w:p w14:paraId="23994F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4B9025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756940</w:t>
            </w:r>
          </w:p>
        </w:tc>
        <w:tc>
          <w:tcPr>
            <w:tcW w:w="667" w:type="dxa"/>
            <w:noWrap/>
            <w:hideMark/>
          </w:tcPr>
          <w:p w14:paraId="73EF4C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5726243</w:t>
            </w:r>
          </w:p>
        </w:tc>
        <w:tc>
          <w:tcPr>
            <w:tcW w:w="667" w:type="dxa"/>
            <w:noWrap/>
            <w:hideMark/>
          </w:tcPr>
          <w:p w14:paraId="3E4A147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B00FD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modified culvert</w:t>
            </w:r>
          </w:p>
        </w:tc>
        <w:tc>
          <w:tcPr>
            <w:tcW w:w="926" w:type="dxa"/>
            <w:noWrap/>
            <w:hideMark/>
          </w:tcPr>
          <w:p w14:paraId="3015FE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p>
        </w:tc>
        <w:tc>
          <w:tcPr>
            <w:tcW w:w="925" w:type="dxa"/>
            <w:noWrap/>
            <w:hideMark/>
          </w:tcPr>
          <w:p w14:paraId="56DD3A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00245C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0E08F805" w14:textId="083F7E6F"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091F9F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1D3A99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6C159154" w14:textId="39607804"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27543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37ADFB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8A39C6F" w14:textId="0FF9E73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7B517AE" w14:textId="0128850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8D34BA3" w14:textId="77777777" w:rsidTr="006A003C">
        <w:trPr>
          <w:cantSplit/>
          <w:trHeight w:val="397"/>
        </w:trPr>
        <w:tc>
          <w:tcPr>
            <w:tcW w:w="851" w:type="dxa"/>
            <w:noWrap/>
            <w:hideMark/>
          </w:tcPr>
          <w:p w14:paraId="468B17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Curdies River</w:t>
            </w:r>
          </w:p>
        </w:tc>
        <w:tc>
          <w:tcPr>
            <w:tcW w:w="993" w:type="dxa"/>
            <w:noWrap/>
            <w:hideMark/>
          </w:tcPr>
          <w:p w14:paraId="6120E7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private crossing D/S (Nisjken property)</w:t>
            </w:r>
          </w:p>
        </w:tc>
        <w:tc>
          <w:tcPr>
            <w:tcW w:w="702" w:type="dxa"/>
            <w:noWrap/>
            <w:hideMark/>
          </w:tcPr>
          <w:p w14:paraId="4669E9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683B7C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668420</w:t>
            </w:r>
          </w:p>
        </w:tc>
        <w:tc>
          <w:tcPr>
            <w:tcW w:w="667" w:type="dxa"/>
            <w:noWrap/>
            <w:hideMark/>
          </w:tcPr>
          <w:p w14:paraId="4D22F2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5739850</w:t>
            </w:r>
          </w:p>
        </w:tc>
        <w:tc>
          <w:tcPr>
            <w:tcW w:w="667" w:type="dxa"/>
            <w:noWrap/>
            <w:hideMark/>
          </w:tcPr>
          <w:p w14:paraId="50B8D3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DA0FB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culvert removal</w:t>
            </w:r>
          </w:p>
        </w:tc>
        <w:tc>
          <w:tcPr>
            <w:tcW w:w="926" w:type="dxa"/>
            <w:noWrap/>
            <w:hideMark/>
          </w:tcPr>
          <w:p w14:paraId="03D628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49E024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6ED3D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4661DEFE" w14:textId="2C2BCF51"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33B49522" w14:textId="0A84E332" w:rsidR="007666C7" w:rsidRPr="00124093" w:rsidRDefault="001D5B2D" w:rsidP="007666C7">
            <w:pPr>
              <w:rPr>
                <w:rFonts w:asciiTheme="minorHAnsi" w:hAnsiTheme="minorHAnsi" w:cs="Calibri"/>
                <w:sz w:val="12"/>
                <w:szCs w:val="12"/>
              </w:rPr>
            </w:pPr>
            <w:r>
              <w:rPr>
                <w:rFonts w:asciiTheme="minorHAnsi" w:hAnsiTheme="minorHAnsi" w:cs="Calibri"/>
                <w:sz w:val="12"/>
                <w:szCs w:val="12"/>
              </w:rPr>
              <w:t>p</w:t>
            </w:r>
            <w:r w:rsidRPr="00124093">
              <w:rPr>
                <w:rFonts w:asciiTheme="minorHAnsi" w:hAnsiTheme="minorHAnsi" w:cs="Calibri"/>
                <w:sz w:val="12"/>
                <w:szCs w:val="12"/>
              </w:rPr>
              <w:t>rivate</w:t>
            </w:r>
          </w:p>
        </w:tc>
        <w:tc>
          <w:tcPr>
            <w:tcW w:w="491" w:type="dxa"/>
            <w:noWrap/>
            <w:hideMark/>
          </w:tcPr>
          <w:p w14:paraId="31CA11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300FD352" w14:textId="3B0FB1AB"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A2AB1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796" w:type="dxa"/>
            <w:noWrap/>
            <w:hideMark/>
          </w:tcPr>
          <w:p w14:paraId="02F1FF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8D42E96" w14:textId="270CB3B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1F0BF5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535FBBEB" w14:textId="77777777" w:rsidTr="006A003C">
        <w:trPr>
          <w:cantSplit/>
          <w:trHeight w:val="397"/>
        </w:trPr>
        <w:tc>
          <w:tcPr>
            <w:tcW w:w="851" w:type="dxa"/>
            <w:noWrap/>
            <w:hideMark/>
          </w:tcPr>
          <w:p w14:paraId="4D097B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Curdies River</w:t>
            </w:r>
          </w:p>
        </w:tc>
        <w:tc>
          <w:tcPr>
            <w:tcW w:w="993" w:type="dxa"/>
            <w:noWrap/>
            <w:hideMark/>
          </w:tcPr>
          <w:p w14:paraId="7FD06B1E" w14:textId="2D57E59D"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Curdie</w:t>
            </w:r>
          </w:p>
        </w:tc>
        <w:tc>
          <w:tcPr>
            <w:tcW w:w="702" w:type="dxa"/>
            <w:noWrap/>
            <w:hideMark/>
          </w:tcPr>
          <w:p w14:paraId="79AA67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194D4D2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670300</w:t>
            </w:r>
          </w:p>
        </w:tc>
        <w:tc>
          <w:tcPr>
            <w:tcW w:w="667" w:type="dxa"/>
            <w:noWrap/>
            <w:hideMark/>
          </w:tcPr>
          <w:p w14:paraId="4595CB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5744000</w:t>
            </w:r>
          </w:p>
        </w:tc>
        <w:tc>
          <w:tcPr>
            <w:tcW w:w="667" w:type="dxa"/>
            <w:noWrap/>
            <w:hideMark/>
          </w:tcPr>
          <w:p w14:paraId="1EB385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6802A3C5" w14:textId="20107D9C"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/weir removal 2013</w:t>
            </w:r>
          </w:p>
        </w:tc>
        <w:tc>
          <w:tcPr>
            <w:tcW w:w="926" w:type="dxa"/>
            <w:noWrap/>
            <w:hideMark/>
          </w:tcPr>
          <w:p w14:paraId="4851BB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 and 2010/2013</w:t>
            </w:r>
          </w:p>
        </w:tc>
        <w:tc>
          <w:tcPr>
            <w:tcW w:w="925" w:type="dxa"/>
            <w:noWrap/>
            <w:hideMark/>
          </w:tcPr>
          <w:p w14:paraId="028186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3E06B1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21C39E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68AF6C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2CD0D8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w:t>
            </w:r>
          </w:p>
        </w:tc>
        <w:tc>
          <w:tcPr>
            <w:tcW w:w="796" w:type="dxa"/>
            <w:noWrap/>
            <w:hideMark/>
          </w:tcPr>
          <w:p w14:paraId="631B405D" w14:textId="32B8F630"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7811996" w14:textId="444DEF9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1D5B2D">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1EBF55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D365636" w14:textId="33AF8308"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189626EB" w14:textId="6F42925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48CB463" w14:textId="77777777" w:rsidTr="006A003C">
        <w:trPr>
          <w:cantSplit/>
          <w:trHeight w:val="397"/>
        </w:trPr>
        <w:tc>
          <w:tcPr>
            <w:tcW w:w="851" w:type="dxa"/>
            <w:noWrap/>
            <w:hideMark/>
          </w:tcPr>
          <w:p w14:paraId="1AB909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Dewing Creek</w:t>
            </w:r>
          </w:p>
        </w:tc>
        <w:tc>
          <w:tcPr>
            <w:tcW w:w="993" w:type="dxa"/>
            <w:noWrap/>
            <w:hideMark/>
          </w:tcPr>
          <w:p w14:paraId="47A2D9C5" w14:textId="2398F54D" w:rsidR="007666C7" w:rsidRPr="00124093" w:rsidRDefault="005F3F4C">
            <w:pPr>
              <w:rPr>
                <w:rFonts w:asciiTheme="minorHAnsi" w:hAnsiTheme="minorHAnsi" w:cs="Calibri"/>
                <w:sz w:val="12"/>
                <w:szCs w:val="12"/>
              </w:rPr>
            </w:pPr>
            <w:r>
              <w:rPr>
                <w:rFonts w:asciiTheme="minorHAnsi" w:hAnsiTheme="minorHAnsi" w:cs="Calibri"/>
                <w:sz w:val="12"/>
                <w:szCs w:val="12"/>
              </w:rPr>
              <w:t>w</w:t>
            </w:r>
            <w:r w:rsidRPr="00124093">
              <w:rPr>
                <w:rFonts w:asciiTheme="minorHAnsi" w:hAnsiTheme="minorHAnsi" w:cs="Calibri"/>
                <w:sz w:val="12"/>
                <w:szCs w:val="12"/>
              </w:rPr>
              <w:t xml:space="preserve">eir </w:t>
            </w:r>
            <w:r w:rsidR="007666C7" w:rsidRPr="00124093">
              <w:rPr>
                <w:rFonts w:asciiTheme="minorHAnsi" w:hAnsiTheme="minorHAnsi" w:cs="Calibri"/>
                <w:sz w:val="12"/>
                <w:szCs w:val="12"/>
              </w:rPr>
              <w:t xml:space="preserve">at Barwon Downs </w:t>
            </w:r>
            <w:r>
              <w:rPr>
                <w:rFonts w:asciiTheme="minorHAnsi" w:hAnsiTheme="minorHAnsi" w:cs="Calibri"/>
                <w:sz w:val="12"/>
                <w:szCs w:val="12"/>
              </w:rPr>
              <w:t xml:space="preserve">– </w:t>
            </w:r>
            <w:r w:rsidR="007666C7" w:rsidRPr="00124093">
              <w:rPr>
                <w:rFonts w:asciiTheme="minorHAnsi" w:hAnsiTheme="minorHAnsi" w:cs="Calibri"/>
                <w:sz w:val="12"/>
                <w:szCs w:val="12"/>
              </w:rPr>
              <w:t>flows to East Barwon</w:t>
            </w:r>
          </w:p>
        </w:tc>
        <w:tc>
          <w:tcPr>
            <w:tcW w:w="702" w:type="dxa"/>
            <w:noWrap/>
            <w:hideMark/>
          </w:tcPr>
          <w:p w14:paraId="4D8938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43C04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741790</w:t>
            </w:r>
          </w:p>
        </w:tc>
        <w:tc>
          <w:tcPr>
            <w:tcW w:w="667" w:type="dxa"/>
            <w:noWrap/>
            <w:hideMark/>
          </w:tcPr>
          <w:p w14:paraId="2D9829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5738610</w:t>
            </w:r>
          </w:p>
        </w:tc>
        <w:tc>
          <w:tcPr>
            <w:tcW w:w="667" w:type="dxa"/>
            <w:noWrap/>
            <w:hideMark/>
          </w:tcPr>
          <w:p w14:paraId="416C2B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6DD800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hybrid rock ramp/slot</w:t>
            </w:r>
          </w:p>
        </w:tc>
        <w:tc>
          <w:tcPr>
            <w:tcW w:w="926" w:type="dxa"/>
            <w:noWrap/>
            <w:hideMark/>
          </w:tcPr>
          <w:p w14:paraId="1286EA9C" w14:textId="370D7249"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Prop. 2011 </w:t>
            </w:r>
            <w:r w:rsidR="009B3586">
              <w:rPr>
                <w:rFonts w:asciiTheme="minorHAnsi" w:hAnsiTheme="minorHAnsi" w:cs="Calibri"/>
                <w:sz w:val="12"/>
                <w:szCs w:val="12"/>
              </w:rPr>
              <w:t>–</w:t>
            </w:r>
            <w:r w:rsidR="009B3586" w:rsidRPr="00124093">
              <w:rPr>
                <w:rFonts w:asciiTheme="minorHAnsi" w:hAnsiTheme="minorHAnsi" w:cs="Calibri"/>
                <w:sz w:val="12"/>
                <w:szCs w:val="12"/>
              </w:rPr>
              <w:t xml:space="preserve"> </w:t>
            </w:r>
            <w:r w:rsidRPr="00124093">
              <w:rPr>
                <w:rFonts w:asciiTheme="minorHAnsi" w:hAnsiTheme="minorHAnsi" w:cs="Calibri"/>
                <w:sz w:val="12"/>
                <w:szCs w:val="12"/>
              </w:rPr>
              <w:t xml:space="preserve">Phil M email 30/3/11 constructed </w:t>
            </w:r>
            <w:r w:rsidR="009B3586">
              <w:rPr>
                <w:rFonts w:asciiTheme="minorHAnsi" w:hAnsiTheme="minorHAnsi" w:cs="Calibri"/>
                <w:sz w:val="12"/>
                <w:szCs w:val="12"/>
              </w:rPr>
              <w:t>~</w:t>
            </w:r>
            <w:r w:rsidRPr="00124093">
              <w:rPr>
                <w:rFonts w:asciiTheme="minorHAnsi" w:hAnsiTheme="minorHAnsi" w:cs="Calibri"/>
                <w:sz w:val="12"/>
                <w:szCs w:val="12"/>
              </w:rPr>
              <w:t>2012</w:t>
            </w:r>
          </w:p>
        </w:tc>
        <w:tc>
          <w:tcPr>
            <w:tcW w:w="925" w:type="dxa"/>
            <w:noWrap/>
            <w:hideMark/>
          </w:tcPr>
          <w:p w14:paraId="5CE32E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126D58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07D95B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Barwon Water</w:t>
            </w:r>
          </w:p>
        </w:tc>
        <w:tc>
          <w:tcPr>
            <w:tcW w:w="757" w:type="dxa"/>
            <w:hideMark/>
          </w:tcPr>
          <w:p w14:paraId="38A09B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BW</w:t>
            </w:r>
          </w:p>
        </w:tc>
        <w:tc>
          <w:tcPr>
            <w:tcW w:w="491" w:type="dxa"/>
            <w:noWrap/>
            <w:hideMark/>
          </w:tcPr>
          <w:p w14:paraId="046FE3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14.5 max.</w:t>
            </w:r>
          </w:p>
        </w:tc>
        <w:tc>
          <w:tcPr>
            <w:tcW w:w="796" w:type="dxa"/>
            <w:noWrap/>
            <w:hideMark/>
          </w:tcPr>
          <w:p w14:paraId="5383003F" w14:textId="51CAE927"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3AD43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08FEDF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4E101A1" w14:textId="19E6352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7084D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227C413B" w14:textId="77777777" w:rsidTr="006A003C">
        <w:trPr>
          <w:cantSplit/>
          <w:trHeight w:val="397"/>
        </w:trPr>
        <w:tc>
          <w:tcPr>
            <w:tcW w:w="851" w:type="dxa"/>
            <w:hideMark/>
          </w:tcPr>
          <w:p w14:paraId="34F11E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 Barham River</w:t>
            </w:r>
          </w:p>
        </w:tc>
        <w:tc>
          <w:tcPr>
            <w:tcW w:w="993" w:type="dxa"/>
            <w:hideMark/>
          </w:tcPr>
          <w:p w14:paraId="2126E5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Barham River Road</w:t>
            </w:r>
          </w:p>
        </w:tc>
        <w:tc>
          <w:tcPr>
            <w:tcW w:w="702" w:type="dxa"/>
            <w:noWrap/>
            <w:hideMark/>
          </w:tcPr>
          <w:p w14:paraId="6C3682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022DBB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727711</w:t>
            </w:r>
          </w:p>
        </w:tc>
        <w:tc>
          <w:tcPr>
            <w:tcW w:w="667" w:type="dxa"/>
            <w:hideMark/>
          </w:tcPr>
          <w:p w14:paraId="2F73FA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5707669</w:t>
            </w:r>
          </w:p>
        </w:tc>
        <w:tc>
          <w:tcPr>
            <w:tcW w:w="667" w:type="dxa"/>
            <w:noWrap/>
            <w:hideMark/>
          </w:tcPr>
          <w:p w14:paraId="0F704C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622FAE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barrier removed</w:t>
            </w:r>
          </w:p>
        </w:tc>
        <w:tc>
          <w:tcPr>
            <w:tcW w:w="926" w:type="dxa"/>
            <w:noWrap/>
            <w:hideMark/>
          </w:tcPr>
          <w:p w14:paraId="5A3465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p>
        </w:tc>
        <w:tc>
          <w:tcPr>
            <w:tcW w:w="925" w:type="dxa"/>
            <w:noWrap/>
            <w:hideMark/>
          </w:tcPr>
          <w:p w14:paraId="27386E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AEB607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2E000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6850D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0952D9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52</w:t>
            </w:r>
          </w:p>
        </w:tc>
        <w:tc>
          <w:tcPr>
            <w:tcW w:w="796" w:type="dxa"/>
            <w:noWrap/>
            <w:hideMark/>
          </w:tcPr>
          <w:p w14:paraId="4A7F655D" w14:textId="134688A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4607B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47B1B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1E392C1" w14:textId="2F931DAC"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6281A3F8" w14:textId="39E621E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C0A38C6" w14:textId="77777777" w:rsidTr="006A003C">
        <w:trPr>
          <w:cantSplit/>
          <w:trHeight w:val="397"/>
        </w:trPr>
        <w:tc>
          <w:tcPr>
            <w:tcW w:w="851" w:type="dxa"/>
            <w:noWrap/>
            <w:hideMark/>
          </w:tcPr>
          <w:p w14:paraId="13DF29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 Barham River</w:t>
            </w:r>
          </w:p>
        </w:tc>
        <w:tc>
          <w:tcPr>
            <w:tcW w:w="993" w:type="dxa"/>
            <w:noWrap/>
            <w:hideMark/>
          </w:tcPr>
          <w:p w14:paraId="734D0457" w14:textId="4CAF93A1"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Apollo Bay</w:t>
            </w:r>
          </w:p>
        </w:tc>
        <w:tc>
          <w:tcPr>
            <w:tcW w:w="702" w:type="dxa"/>
            <w:noWrap/>
            <w:hideMark/>
          </w:tcPr>
          <w:p w14:paraId="6CAC6B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D9D3F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728100</w:t>
            </w:r>
          </w:p>
        </w:tc>
        <w:tc>
          <w:tcPr>
            <w:tcW w:w="667" w:type="dxa"/>
            <w:hideMark/>
          </w:tcPr>
          <w:p w14:paraId="04A5FC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5707114</w:t>
            </w:r>
          </w:p>
        </w:tc>
        <w:tc>
          <w:tcPr>
            <w:tcW w:w="667" w:type="dxa"/>
            <w:noWrap/>
            <w:hideMark/>
          </w:tcPr>
          <w:p w14:paraId="6ED3E6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23BEB71" w14:textId="06BF52D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FC434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 and 2010</w:t>
            </w:r>
          </w:p>
        </w:tc>
        <w:tc>
          <w:tcPr>
            <w:tcW w:w="925" w:type="dxa"/>
            <w:noWrap/>
            <w:hideMark/>
          </w:tcPr>
          <w:p w14:paraId="050CD2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57F635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1B62E3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BCDE5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64EEA9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w:t>
            </w:r>
          </w:p>
        </w:tc>
        <w:tc>
          <w:tcPr>
            <w:tcW w:w="796" w:type="dxa"/>
            <w:noWrap/>
            <w:hideMark/>
          </w:tcPr>
          <w:p w14:paraId="32F9C689" w14:textId="4D7C86B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3423CA7" w14:textId="74DADE2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F1DA6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7F789404" w14:textId="0B8926E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FD36659" w14:textId="27A74B1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2D112D3" w14:textId="77777777" w:rsidTr="006A003C">
        <w:trPr>
          <w:cantSplit/>
          <w:trHeight w:val="397"/>
        </w:trPr>
        <w:tc>
          <w:tcPr>
            <w:tcW w:w="851" w:type="dxa"/>
            <w:noWrap/>
            <w:hideMark/>
          </w:tcPr>
          <w:p w14:paraId="2F30F8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04CC1172" w14:textId="57F9320F" w:rsidR="007666C7" w:rsidRPr="00124093" w:rsidRDefault="005F3F4C"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ord </w:t>
            </w:r>
            <w:r w:rsidR="007666C7" w:rsidRPr="00124093">
              <w:rPr>
                <w:rFonts w:asciiTheme="minorHAnsi" w:hAnsiTheme="minorHAnsi" w:cs="Calibri"/>
                <w:sz w:val="12"/>
                <w:szCs w:val="12"/>
              </w:rPr>
              <w:t>below Stevensons Falls</w:t>
            </w:r>
          </w:p>
        </w:tc>
        <w:tc>
          <w:tcPr>
            <w:tcW w:w="702" w:type="dxa"/>
            <w:noWrap/>
            <w:hideMark/>
          </w:tcPr>
          <w:p w14:paraId="23C603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7E8505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731394</w:t>
            </w:r>
          </w:p>
        </w:tc>
        <w:tc>
          <w:tcPr>
            <w:tcW w:w="667" w:type="dxa"/>
            <w:noWrap/>
            <w:hideMark/>
          </w:tcPr>
          <w:p w14:paraId="503DA2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5727805</w:t>
            </w:r>
          </w:p>
        </w:tc>
        <w:tc>
          <w:tcPr>
            <w:tcW w:w="667" w:type="dxa"/>
            <w:noWrap/>
            <w:hideMark/>
          </w:tcPr>
          <w:p w14:paraId="679E7E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465ABE5D" w14:textId="0E024ED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2245DC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noWrap/>
            <w:hideMark/>
          </w:tcPr>
          <w:p w14:paraId="6D3AA7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7E4352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7AF0D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1B4CF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609A7B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21</w:t>
            </w:r>
          </w:p>
        </w:tc>
        <w:tc>
          <w:tcPr>
            <w:tcW w:w="796" w:type="dxa"/>
            <w:noWrap/>
            <w:hideMark/>
          </w:tcPr>
          <w:p w14:paraId="21798455" w14:textId="2FBE22E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DD663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34AC8A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5A4BBCDA" w14:textId="0996EBA4"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698E68A" w14:textId="7DDAB72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0239CF2" w14:textId="77777777" w:rsidTr="006A003C">
        <w:trPr>
          <w:cantSplit/>
          <w:trHeight w:val="397"/>
        </w:trPr>
        <w:tc>
          <w:tcPr>
            <w:tcW w:w="851" w:type="dxa"/>
            <w:noWrap/>
            <w:hideMark/>
          </w:tcPr>
          <w:p w14:paraId="39CC08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Gellibrand River</w:t>
            </w:r>
          </w:p>
        </w:tc>
        <w:tc>
          <w:tcPr>
            <w:tcW w:w="993" w:type="dxa"/>
            <w:noWrap/>
            <w:hideMark/>
          </w:tcPr>
          <w:p w14:paraId="637142F8" w14:textId="4AB09B45"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Burrupa</w:t>
            </w:r>
          </w:p>
        </w:tc>
        <w:tc>
          <w:tcPr>
            <w:tcW w:w="702" w:type="dxa"/>
            <w:noWrap/>
            <w:hideMark/>
          </w:tcPr>
          <w:p w14:paraId="0B2308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5A1B18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695641</w:t>
            </w:r>
          </w:p>
        </w:tc>
        <w:tc>
          <w:tcPr>
            <w:tcW w:w="667" w:type="dxa"/>
            <w:noWrap/>
            <w:hideMark/>
          </w:tcPr>
          <w:p w14:paraId="5C872E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5714161</w:t>
            </w:r>
          </w:p>
        </w:tc>
        <w:tc>
          <w:tcPr>
            <w:tcW w:w="667" w:type="dxa"/>
            <w:noWrap/>
            <w:hideMark/>
          </w:tcPr>
          <w:p w14:paraId="490DF71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7CC7310" w14:textId="744192E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966FA84" w14:textId="171D0B80" w:rsidR="007666C7" w:rsidRPr="00124093" w:rsidRDefault="001D5B2D" w:rsidP="007666C7">
            <w:pPr>
              <w:rPr>
                <w:rFonts w:asciiTheme="minorHAnsi" w:hAnsiTheme="minorHAnsi" w:cs="Calibri"/>
                <w:sz w:val="12"/>
                <w:szCs w:val="12"/>
              </w:rPr>
            </w:pPr>
            <w:r w:rsidRPr="00501D24">
              <w:rPr>
                <w:rFonts w:asciiTheme="minorHAnsi" w:hAnsiTheme="minorHAnsi" w:cs="Calibri"/>
                <w:sz w:val="12"/>
                <w:szCs w:val="12"/>
              </w:rPr>
              <w:t>unknown</w:t>
            </w:r>
            <w:r w:rsidRPr="001D5B2D">
              <w:rPr>
                <w:rFonts w:asciiTheme="minorHAnsi" w:hAnsiTheme="minorHAnsi"/>
                <w:noProof/>
                <w:lang w:val="en-US"/>
              </w:rPr>
              <w:t xml:space="preserve"> </w:t>
            </w:r>
            <w:r w:rsidR="00961FCF" w:rsidRPr="00124093">
              <w:rPr>
                <w:rFonts w:asciiTheme="minorHAnsi" w:hAnsiTheme="minorHAnsi"/>
                <w:noProof/>
                <w:lang w:eastAsia="en-AU"/>
              </w:rPr>
              <mc:AlternateContent>
                <mc:Choice Requires="wps">
                  <w:drawing>
                    <wp:anchor distT="4294967294" distB="4294967294" distL="114298" distR="114298" simplePos="0" relativeHeight="251704320" behindDoc="0" locked="0" layoutInCell="1" allowOverlap="1" wp14:anchorId="5F0AC137" wp14:editId="3AA34D9F">
                      <wp:simplePos x="0" y="0"/>
                      <wp:positionH relativeFrom="column">
                        <wp:posOffset>266699</wp:posOffset>
                      </wp:positionH>
                      <wp:positionV relativeFrom="paragraph">
                        <wp:posOffset>161924</wp:posOffset>
                      </wp:positionV>
                      <wp:extent cx="0" cy="0"/>
                      <wp:effectExtent l="0" t="0" r="0" b="0"/>
                      <wp:wrapNone/>
                      <wp:docPr id="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0" cy="0"/>
                              </a:xfrm>
                              <a:prstGeom prst="rect">
                                <a:avLst/>
                              </a:prstGeom>
                              <a:solidFill>
                                <a:srgbClr val="FFFFFF"/>
                              </a:solidFill>
                              <a:ln w="9525">
                                <a:solidFill>
                                  <a:srgbClr val="000000"/>
                                </a:solidFill>
                                <a:miter lim="800000"/>
                                <a:headEnd/>
                                <a:tailEnd/>
                              </a:ln>
                            </wps:spPr>
                            <wps:txbx>
                              <w:txbxContent>
                                <w:p w14:paraId="06F7EEA8" w14:textId="77777777" w:rsidR="0020393C" w:rsidRDefault="0020393C" w:rsidP="007666C7"/>
                              </w:txbxContent>
                            </wps:txbx>
                            <wps:bodyPr vertOverflow="clip" wrap="square" lIns="27432" tIns="22860" rIns="0" bIns="0" anchor="t" upright="1"/>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2" o:spid="_x0000_s1064" type="#_x0000_t202" style="position:absolute;margin-left:21pt;margin-top:12.75pt;width:0;height:0;z-index:251704320;visibility:visible;mso-wrap-style:square;mso-width-percent:0;mso-height-percent:0;mso-wrap-distance-left:114298emu;mso-wrap-distance-top:-2emu;mso-wrap-distance-right:114298emu;mso-wrap-distance-bottom:-2emu;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">
                      <v:textbox inset="2.16pt,1.8pt,0,0">
                        <w:txbxContent>
                          <w:p w14:paraId="06F7EEA8" w14:textId="77777777" w:rsidR="0020393C" w:rsidRDefault="0020393C" w:rsidP="007666C7"/>
                        </w:txbxContent>
                      </v:textbox>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820"/>
            </w:tblGrid>
            <w:tr w:rsidR="007666C7" w:rsidRPr="000F75B7" w14:paraId="68AC0EB5" w14:textId="77777777" w:rsidTr="007666C7">
              <w:trPr>
                <w:trHeight w:val="255"/>
                <w:tblCellSpacing w:w="0" w:type="dxa"/>
              </w:trPr>
              <w:tc>
                <w:tcPr>
                  <w:tcW w:w="820" w:type="dxa"/>
                  <w:tcBorders>
                    <w:bottom w:val="single" w:sz="4" w:space="0" w:color="auto"/>
                    <w:right w:val="single" w:sz="4" w:space="0" w:color="auto"/>
                  </w:tcBorders>
                  <w:shd w:val="clear" w:color="000000" w:fill="FFFFFF"/>
                  <w:noWrap/>
                  <w:vAlign w:val="center"/>
                  <w:hideMark/>
                </w:tcPr>
                <w:p w14:paraId="3EA55B4A" w14:textId="12AED81B" w:rsidR="007666C7" w:rsidRPr="000F75B7" w:rsidRDefault="007666C7" w:rsidP="007666C7">
                  <w:pPr>
                    <w:spacing w:after="200" w:line="276" w:lineRule="auto"/>
                    <w:rPr>
                      <w:rFonts w:asciiTheme="minorHAnsi" w:hAnsiTheme="minorHAnsi" w:cs="Calibri"/>
                      <w:sz w:val="12"/>
                      <w:szCs w:val="12"/>
                    </w:rPr>
                  </w:pPr>
                </w:p>
              </w:tc>
            </w:tr>
          </w:tbl>
          <w:p w14:paraId="2BBD1404" w14:textId="77777777" w:rsidR="007666C7" w:rsidRPr="00124093" w:rsidRDefault="007666C7" w:rsidP="007666C7">
            <w:pPr>
              <w:rPr>
                <w:rFonts w:asciiTheme="minorHAnsi" w:hAnsiTheme="minorHAnsi" w:cs="Calibri"/>
                <w:sz w:val="12"/>
                <w:szCs w:val="12"/>
              </w:rPr>
            </w:pPr>
          </w:p>
        </w:tc>
        <w:tc>
          <w:tcPr>
            <w:tcW w:w="925" w:type="dxa"/>
            <w:noWrap/>
            <w:hideMark/>
          </w:tcPr>
          <w:p w14:paraId="0FB5A4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466B6A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21EBC5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6D05D4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13B870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80</w:t>
            </w:r>
          </w:p>
        </w:tc>
        <w:tc>
          <w:tcPr>
            <w:tcW w:w="796" w:type="dxa"/>
            <w:noWrap/>
            <w:hideMark/>
          </w:tcPr>
          <w:p w14:paraId="25B55747" w14:textId="376239A5"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8E217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4A132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472DA225" w14:textId="58A55242"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CB252EA" w14:textId="59518EA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2BB0BEB" w14:textId="77777777" w:rsidTr="006A003C">
        <w:trPr>
          <w:cantSplit/>
          <w:trHeight w:val="397"/>
        </w:trPr>
        <w:tc>
          <w:tcPr>
            <w:tcW w:w="851" w:type="dxa"/>
            <w:noWrap/>
            <w:hideMark/>
          </w:tcPr>
          <w:p w14:paraId="1148C3C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2F8ACD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North Otway Pump Station (Wannon Water)</w:t>
            </w:r>
          </w:p>
        </w:tc>
        <w:tc>
          <w:tcPr>
            <w:tcW w:w="702" w:type="dxa"/>
            <w:noWrap/>
            <w:hideMark/>
          </w:tcPr>
          <w:p w14:paraId="7AEC5B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5871E4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706320</w:t>
            </w:r>
          </w:p>
        </w:tc>
        <w:tc>
          <w:tcPr>
            <w:tcW w:w="667" w:type="dxa"/>
            <w:noWrap/>
            <w:hideMark/>
          </w:tcPr>
          <w:p w14:paraId="244A5E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5729460</w:t>
            </w:r>
          </w:p>
        </w:tc>
        <w:tc>
          <w:tcPr>
            <w:tcW w:w="667" w:type="dxa"/>
            <w:noWrap/>
            <w:hideMark/>
          </w:tcPr>
          <w:p w14:paraId="542190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6A47F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 ramp</w:t>
            </w:r>
          </w:p>
        </w:tc>
        <w:tc>
          <w:tcPr>
            <w:tcW w:w="926" w:type="dxa"/>
            <w:noWrap/>
            <w:hideMark/>
          </w:tcPr>
          <w:p w14:paraId="0FC53F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 and 2010</w:t>
            </w:r>
          </w:p>
        </w:tc>
        <w:tc>
          <w:tcPr>
            <w:tcW w:w="925" w:type="dxa"/>
            <w:noWrap/>
            <w:hideMark/>
          </w:tcPr>
          <w:p w14:paraId="1D1DAE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6CE89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0C8C6D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Wannon Water</w:t>
            </w:r>
          </w:p>
        </w:tc>
        <w:tc>
          <w:tcPr>
            <w:tcW w:w="757" w:type="dxa"/>
            <w:hideMark/>
          </w:tcPr>
          <w:p w14:paraId="0251D5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18865D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80</w:t>
            </w:r>
          </w:p>
        </w:tc>
        <w:tc>
          <w:tcPr>
            <w:tcW w:w="796" w:type="dxa"/>
            <w:noWrap/>
            <w:hideMark/>
          </w:tcPr>
          <w:p w14:paraId="75C26A89" w14:textId="119AC08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2012</w:t>
            </w:r>
          </w:p>
        </w:tc>
        <w:tc>
          <w:tcPr>
            <w:tcW w:w="839" w:type="dxa"/>
            <w:noWrap/>
            <w:hideMark/>
          </w:tcPr>
          <w:p w14:paraId="3E7E0F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CMA</w:t>
            </w:r>
          </w:p>
        </w:tc>
        <w:tc>
          <w:tcPr>
            <w:tcW w:w="796" w:type="dxa"/>
            <w:noWrap/>
            <w:hideMark/>
          </w:tcPr>
          <w:p w14:paraId="05233D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4026866" w14:textId="28D9C2D5"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B6BD4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2676E07A" w14:textId="77777777" w:rsidTr="006A003C">
        <w:trPr>
          <w:cantSplit/>
          <w:trHeight w:val="397"/>
        </w:trPr>
        <w:tc>
          <w:tcPr>
            <w:tcW w:w="851" w:type="dxa"/>
            <w:noWrap/>
            <w:hideMark/>
          </w:tcPr>
          <w:p w14:paraId="6CC520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61841CD6" w14:textId="45142106"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Carlisle River</w:t>
            </w:r>
          </w:p>
        </w:tc>
        <w:tc>
          <w:tcPr>
            <w:tcW w:w="702" w:type="dxa"/>
            <w:noWrap/>
            <w:hideMark/>
          </w:tcPr>
          <w:p w14:paraId="245325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4CD69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706495</w:t>
            </w:r>
          </w:p>
        </w:tc>
        <w:tc>
          <w:tcPr>
            <w:tcW w:w="667" w:type="dxa"/>
            <w:noWrap/>
            <w:hideMark/>
          </w:tcPr>
          <w:p w14:paraId="77422D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5729385</w:t>
            </w:r>
          </w:p>
        </w:tc>
        <w:tc>
          <w:tcPr>
            <w:tcW w:w="667" w:type="dxa"/>
            <w:noWrap/>
            <w:hideMark/>
          </w:tcPr>
          <w:p w14:paraId="40E1BE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F624E3D" w14:textId="3043AD2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9604C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2001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2006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2010</w:t>
            </w:r>
          </w:p>
        </w:tc>
        <w:tc>
          <w:tcPr>
            <w:tcW w:w="925" w:type="dxa"/>
            <w:noWrap/>
            <w:hideMark/>
          </w:tcPr>
          <w:p w14:paraId="2E6C82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3CC617C" w14:textId="721525CD" w:rsidR="007666C7" w:rsidRPr="00124093" w:rsidRDefault="001D5B2D" w:rsidP="007666C7">
            <w:pPr>
              <w:rPr>
                <w:rFonts w:asciiTheme="minorHAnsi" w:hAnsiTheme="minorHAnsi" w:cs="Calibri"/>
                <w:sz w:val="12"/>
                <w:szCs w:val="12"/>
              </w:rPr>
            </w:pPr>
            <w:r w:rsidRPr="00501D24">
              <w:rPr>
                <w:rFonts w:asciiTheme="minorHAnsi" w:hAnsiTheme="minorHAnsi" w:cs="Calibri"/>
                <w:sz w:val="12"/>
                <w:szCs w:val="12"/>
              </w:rPr>
              <w:t>1</w:t>
            </w:r>
          </w:p>
          <w:tbl>
            <w:tblPr>
              <w:tblW w:w="0" w:type="auto"/>
              <w:tblCellSpacing w:w="0" w:type="dxa"/>
              <w:tblLayout w:type="fixed"/>
              <w:tblCellMar>
                <w:left w:w="0" w:type="dxa"/>
                <w:right w:w="0" w:type="dxa"/>
              </w:tblCellMar>
              <w:tblLook w:val="04A0" w:firstRow="1" w:lastRow="0" w:firstColumn="1" w:lastColumn="0" w:noHBand="0" w:noVBand="1"/>
            </w:tblPr>
            <w:tblGrid>
              <w:gridCol w:w="820"/>
            </w:tblGrid>
            <w:tr w:rsidR="007666C7" w:rsidRPr="000F75B7" w14:paraId="66D347E7" w14:textId="77777777" w:rsidTr="007666C7">
              <w:trPr>
                <w:trHeight w:val="255"/>
                <w:tblCellSpacing w:w="0" w:type="dxa"/>
              </w:trPr>
              <w:tc>
                <w:tcPr>
                  <w:tcW w:w="820" w:type="dxa"/>
                  <w:tcBorders>
                    <w:bottom w:val="single" w:sz="4" w:space="0" w:color="auto"/>
                    <w:right w:val="single" w:sz="4" w:space="0" w:color="auto"/>
                  </w:tcBorders>
                  <w:shd w:val="clear" w:color="000000" w:fill="FFFFFF"/>
                  <w:noWrap/>
                  <w:vAlign w:val="center"/>
                  <w:hideMark/>
                </w:tcPr>
                <w:p w14:paraId="22C47BEF" w14:textId="2F55D5E8" w:rsidR="007666C7" w:rsidRPr="000F75B7" w:rsidRDefault="007666C7" w:rsidP="007666C7">
                  <w:pPr>
                    <w:spacing w:after="200" w:line="276" w:lineRule="auto"/>
                    <w:rPr>
                      <w:rFonts w:asciiTheme="minorHAnsi" w:hAnsiTheme="minorHAnsi" w:cs="Calibri"/>
                      <w:sz w:val="12"/>
                      <w:szCs w:val="12"/>
                    </w:rPr>
                  </w:pPr>
                </w:p>
              </w:tc>
            </w:tr>
          </w:tbl>
          <w:p w14:paraId="527A5F14" w14:textId="77777777" w:rsidR="007666C7" w:rsidRPr="00124093" w:rsidRDefault="007666C7" w:rsidP="007666C7">
            <w:pPr>
              <w:rPr>
                <w:rFonts w:asciiTheme="minorHAnsi" w:hAnsiTheme="minorHAnsi" w:cs="Calibri"/>
                <w:sz w:val="12"/>
                <w:szCs w:val="12"/>
              </w:rPr>
            </w:pPr>
          </w:p>
        </w:tc>
        <w:tc>
          <w:tcPr>
            <w:tcW w:w="812" w:type="dxa"/>
            <w:hideMark/>
          </w:tcPr>
          <w:p w14:paraId="3B9E6D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47D28B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734C86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796" w:type="dxa"/>
            <w:noWrap/>
            <w:hideMark/>
          </w:tcPr>
          <w:p w14:paraId="59BEDE8F" w14:textId="588A7133"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A6D05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1371C77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EFD4426" w14:textId="0AFBF5FC"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52C1037" w14:textId="7F1869B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67663C4" w14:textId="77777777" w:rsidTr="006A003C">
        <w:trPr>
          <w:cantSplit/>
          <w:trHeight w:val="397"/>
        </w:trPr>
        <w:tc>
          <w:tcPr>
            <w:tcW w:w="851" w:type="dxa"/>
            <w:noWrap/>
            <w:hideMark/>
          </w:tcPr>
          <w:p w14:paraId="398E81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2B101179" w14:textId="669C488D"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 xml:space="preserve">Clancy access ford </w:t>
            </w:r>
            <w:r w:rsidR="001D5B2D">
              <w:rPr>
                <w:rFonts w:asciiTheme="minorHAnsi" w:hAnsiTheme="minorHAnsi" w:cs="Calibri"/>
                <w:sz w:val="12"/>
                <w:szCs w:val="12"/>
              </w:rPr>
              <w:t>c</w:t>
            </w:r>
            <w:r w:rsidR="001D5B2D" w:rsidRPr="00124093">
              <w:rPr>
                <w:rFonts w:asciiTheme="minorHAnsi" w:hAnsiTheme="minorHAnsi" w:cs="Calibri"/>
                <w:sz w:val="12"/>
                <w:szCs w:val="12"/>
              </w:rPr>
              <w:t>rossing</w:t>
            </w:r>
          </w:p>
        </w:tc>
        <w:tc>
          <w:tcPr>
            <w:tcW w:w="702" w:type="dxa"/>
            <w:noWrap/>
            <w:hideMark/>
          </w:tcPr>
          <w:p w14:paraId="227B1E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685A9C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722955</w:t>
            </w:r>
          </w:p>
        </w:tc>
        <w:tc>
          <w:tcPr>
            <w:tcW w:w="667" w:type="dxa"/>
            <w:noWrap/>
            <w:hideMark/>
          </w:tcPr>
          <w:p w14:paraId="77452D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5731805</w:t>
            </w:r>
          </w:p>
        </w:tc>
        <w:tc>
          <w:tcPr>
            <w:tcW w:w="667" w:type="dxa"/>
            <w:noWrap/>
            <w:hideMark/>
          </w:tcPr>
          <w:p w14:paraId="33F2BC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023ACD3F" w14:textId="67BCD870"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modified fo</w:t>
            </w:r>
            <w:r w:rsidR="007666C7" w:rsidRPr="00124093">
              <w:rPr>
                <w:rFonts w:asciiTheme="minorHAnsi" w:hAnsiTheme="minorHAnsi" w:cs="Calibri"/>
                <w:sz w:val="12"/>
                <w:szCs w:val="12"/>
              </w:rPr>
              <w:t>rd</w:t>
            </w:r>
          </w:p>
        </w:tc>
        <w:tc>
          <w:tcPr>
            <w:tcW w:w="926" w:type="dxa"/>
            <w:noWrap/>
            <w:hideMark/>
          </w:tcPr>
          <w:p w14:paraId="24E0A7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2011</w:t>
            </w:r>
          </w:p>
        </w:tc>
        <w:tc>
          <w:tcPr>
            <w:tcW w:w="925" w:type="dxa"/>
            <w:noWrap/>
            <w:hideMark/>
          </w:tcPr>
          <w:p w14:paraId="597A59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noWrap/>
            <w:hideMark/>
          </w:tcPr>
          <w:p w14:paraId="45C90A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4CA779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Colac Otway Shire</w:t>
            </w:r>
          </w:p>
        </w:tc>
        <w:tc>
          <w:tcPr>
            <w:tcW w:w="757" w:type="dxa"/>
            <w:hideMark/>
          </w:tcPr>
          <w:p w14:paraId="4FE464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COS</w:t>
            </w:r>
          </w:p>
        </w:tc>
        <w:tc>
          <w:tcPr>
            <w:tcW w:w="491" w:type="dxa"/>
            <w:noWrap/>
            <w:hideMark/>
          </w:tcPr>
          <w:p w14:paraId="07EC5B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w:t>
            </w:r>
          </w:p>
        </w:tc>
        <w:tc>
          <w:tcPr>
            <w:tcW w:w="796" w:type="dxa"/>
            <w:noWrap/>
            <w:hideMark/>
          </w:tcPr>
          <w:p w14:paraId="116F90D9" w14:textId="09993633"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01482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CMA</w:t>
            </w:r>
          </w:p>
        </w:tc>
        <w:tc>
          <w:tcPr>
            <w:tcW w:w="796" w:type="dxa"/>
            <w:noWrap/>
            <w:hideMark/>
          </w:tcPr>
          <w:p w14:paraId="2DD53A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683F64C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63094A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6C9BA27D" w14:textId="77777777" w:rsidTr="006A003C">
        <w:trPr>
          <w:cantSplit/>
          <w:trHeight w:val="397"/>
        </w:trPr>
        <w:tc>
          <w:tcPr>
            <w:tcW w:w="851" w:type="dxa"/>
            <w:noWrap/>
            <w:hideMark/>
          </w:tcPr>
          <w:p w14:paraId="36DE46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084FC06E" w14:textId="1498368C"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Gellibrand</w:t>
            </w:r>
          </w:p>
        </w:tc>
        <w:tc>
          <w:tcPr>
            <w:tcW w:w="702" w:type="dxa"/>
            <w:noWrap/>
            <w:hideMark/>
          </w:tcPr>
          <w:p w14:paraId="769603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74036B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722461</w:t>
            </w:r>
          </w:p>
        </w:tc>
        <w:tc>
          <w:tcPr>
            <w:tcW w:w="667" w:type="dxa"/>
            <w:noWrap/>
            <w:hideMark/>
          </w:tcPr>
          <w:p w14:paraId="423A05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5731952</w:t>
            </w:r>
          </w:p>
        </w:tc>
        <w:tc>
          <w:tcPr>
            <w:tcW w:w="667" w:type="dxa"/>
            <w:noWrap/>
            <w:hideMark/>
          </w:tcPr>
          <w:p w14:paraId="46E3AE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79964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weir cut</w:t>
            </w:r>
          </w:p>
        </w:tc>
        <w:tc>
          <w:tcPr>
            <w:tcW w:w="926" w:type="dxa"/>
            <w:noWrap/>
            <w:hideMark/>
          </w:tcPr>
          <w:p w14:paraId="42C256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2011</w:t>
            </w:r>
          </w:p>
        </w:tc>
        <w:tc>
          <w:tcPr>
            <w:tcW w:w="925" w:type="dxa"/>
            <w:noWrap/>
            <w:hideMark/>
          </w:tcPr>
          <w:p w14:paraId="3470FA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6D4222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1D37F1C1" w14:textId="49185B20" w:rsidR="007666C7" w:rsidRPr="00124093" w:rsidRDefault="007666C7" w:rsidP="00D7162C">
            <w:pPr>
              <w:rPr>
                <w:rFonts w:asciiTheme="minorHAnsi" w:hAnsiTheme="minorHAnsi" w:cs="Calibri"/>
                <w:sz w:val="12"/>
                <w:szCs w:val="12"/>
              </w:rPr>
            </w:pPr>
            <w:r w:rsidRPr="00124093">
              <w:rPr>
                <w:rFonts w:asciiTheme="minorHAnsi" w:hAnsiTheme="minorHAnsi" w:cs="Calibri"/>
                <w:sz w:val="12"/>
                <w:szCs w:val="12"/>
              </w:rPr>
              <w:t>DE</w:t>
            </w:r>
            <w:r w:rsidR="00D7162C">
              <w:rPr>
                <w:rFonts w:asciiTheme="minorHAnsi" w:hAnsiTheme="minorHAnsi" w:cs="Calibri"/>
                <w:sz w:val="12"/>
                <w:szCs w:val="12"/>
              </w:rPr>
              <w:t>LWP</w:t>
            </w:r>
          </w:p>
        </w:tc>
        <w:tc>
          <w:tcPr>
            <w:tcW w:w="757" w:type="dxa"/>
            <w:hideMark/>
          </w:tcPr>
          <w:p w14:paraId="06423C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491" w:type="dxa"/>
            <w:noWrap/>
            <w:hideMark/>
          </w:tcPr>
          <w:p w14:paraId="3616D3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796" w:type="dxa"/>
            <w:noWrap/>
            <w:hideMark/>
          </w:tcPr>
          <w:p w14:paraId="24ADBB41" w14:textId="645A30AD"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7F57D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FDDD1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5BAF88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782633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1F8C1C89" w14:textId="77777777" w:rsidTr="006A003C">
        <w:trPr>
          <w:cantSplit/>
          <w:trHeight w:val="397"/>
        </w:trPr>
        <w:tc>
          <w:tcPr>
            <w:tcW w:w="851" w:type="dxa"/>
            <w:noWrap/>
            <w:hideMark/>
          </w:tcPr>
          <w:p w14:paraId="29B584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Gellibrand River</w:t>
            </w:r>
          </w:p>
        </w:tc>
        <w:tc>
          <w:tcPr>
            <w:tcW w:w="993" w:type="dxa"/>
            <w:noWrap/>
            <w:hideMark/>
          </w:tcPr>
          <w:p w14:paraId="33AA1745" w14:textId="2E714CDC"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Upper Gellibrand</w:t>
            </w:r>
          </w:p>
        </w:tc>
        <w:tc>
          <w:tcPr>
            <w:tcW w:w="702" w:type="dxa"/>
            <w:noWrap/>
            <w:hideMark/>
          </w:tcPr>
          <w:p w14:paraId="1F4B7E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E51CB5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731434</w:t>
            </w:r>
          </w:p>
        </w:tc>
        <w:tc>
          <w:tcPr>
            <w:tcW w:w="667" w:type="dxa"/>
            <w:noWrap/>
            <w:hideMark/>
          </w:tcPr>
          <w:p w14:paraId="12F21E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5728345</w:t>
            </w:r>
          </w:p>
        </w:tc>
        <w:tc>
          <w:tcPr>
            <w:tcW w:w="667" w:type="dxa"/>
            <w:noWrap/>
            <w:hideMark/>
          </w:tcPr>
          <w:p w14:paraId="6D9A04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489A5445" w14:textId="4B9E7002"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39FA4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noWrap/>
            <w:hideMark/>
          </w:tcPr>
          <w:p w14:paraId="7E6816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7A4437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2612D6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BC6C5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538F8E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w:t>
            </w:r>
          </w:p>
        </w:tc>
        <w:tc>
          <w:tcPr>
            <w:tcW w:w="796" w:type="dxa"/>
            <w:noWrap/>
            <w:hideMark/>
          </w:tcPr>
          <w:p w14:paraId="455ACA66" w14:textId="6A8D47D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71375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08551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5A38287" w14:textId="183BDFA2"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0CD341B3" w14:textId="4BFF1AB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EA81217" w14:textId="77777777" w:rsidTr="006A003C">
        <w:trPr>
          <w:cantSplit/>
          <w:trHeight w:val="397"/>
        </w:trPr>
        <w:tc>
          <w:tcPr>
            <w:tcW w:w="851" w:type="dxa"/>
            <w:noWrap/>
            <w:hideMark/>
          </w:tcPr>
          <w:p w14:paraId="5D2F89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Grassy Creek</w:t>
            </w:r>
          </w:p>
        </w:tc>
        <w:tc>
          <w:tcPr>
            <w:tcW w:w="993" w:type="dxa"/>
            <w:noWrap/>
            <w:hideMark/>
          </w:tcPr>
          <w:p w14:paraId="03BD3255" w14:textId="14B01E7F" w:rsidR="007666C7" w:rsidRPr="00124093" w:rsidRDefault="005F3F4C"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arm </w:t>
            </w:r>
            <w:r w:rsidR="007666C7" w:rsidRPr="00124093">
              <w:rPr>
                <w:rFonts w:asciiTheme="minorHAnsi" w:hAnsiTheme="minorHAnsi" w:cs="Calibri"/>
                <w:sz w:val="12"/>
                <w:szCs w:val="12"/>
              </w:rPr>
              <w:t>culvert</w:t>
            </w:r>
          </w:p>
        </w:tc>
        <w:tc>
          <w:tcPr>
            <w:tcW w:w="702" w:type="dxa"/>
            <w:noWrap/>
            <w:hideMark/>
          </w:tcPr>
          <w:p w14:paraId="0C4092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437F4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240500</w:t>
            </w:r>
          </w:p>
        </w:tc>
        <w:tc>
          <w:tcPr>
            <w:tcW w:w="667" w:type="dxa"/>
            <w:noWrap/>
            <w:hideMark/>
          </w:tcPr>
          <w:p w14:paraId="11B341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5736400</w:t>
            </w:r>
          </w:p>
        </w:tc>
        <w:tc>
          <w:tcPr>
            <w:tcW w:w="667" w:type="dxa"/>
            <w:noWrap/>
            <w:hideMark/>
          </w:tcPr>
          <w:p w14:paraId="24D6817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43214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modified culvert</w:t>
            </w:r>
          </w:p>
        </w:tc>
        <w:tc>
          <w:tcPr>
            <w:tcW w:w="926" w:type="dxa"/>
            <w:noWrap/>
            <w:hideMark/>
          </w:tcPr>
          <w:p w14:paraId="203B75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2411FA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60C1F8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0C5AAD7E" w14:textId="50B1AA3A"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0DBE77C5" w14:textId="79B5BDA8"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491" w:type="dxa"/>
            <w:noWrap/>
            <w:hideMark/>
          </w:tcPr>
          <w:p w14:paraId="5F056E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6E6CE53C" w14:textId="291258F2"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2A32C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28F2E8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9DD173F" w14:textId="438E9CF8"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01D18A02" w14:textId="51289DB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577EC9C" w14:textId="77777777" w:rsidTr="006A003C">
        <w:trPr>
          <w:cantSplit/>
          <w:trHeight w:val="397"/>
        </w:trPr>
        <w:tc>
          <w:tcPr>
            <w:tcW w:w="851" w:type="dxa"/>
            <w:noWrap/>
            <w:hideMark/>
          </w:tcPr>
          <w:p w14:paraId="70CAF2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Grassy Creek</w:t>
            </w:r>
          </w:p>
        </w:tc>
        <w:tc>
          <w:tcPr>
            <w:tcW w:w="993" w:type="dxa"/>
            <w:noWrap/>
            <w:hideMark/>
          </w:tcPr>
          <w:p w14:paraId="34C0F437" w14:textId="1E37B4ED" w:rsidR="007666C7" w:rsidRPr="00124093" w:rsidRDefault="005F3F4C"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arm </w:t>
            </w:r>
            <w:r w:rsidR="007666C7" w:rsidRPr="00124093">
              <w:rPr>
                <w:rFonts w:asciiTheme="minorHAnsi" w:hAnsiTheme="minorHAnsi" w:cs="Calibri"/>
                <w:sz w:val="12"/>
                <w:szCs w:val="12"/>
              </w:rPr>
              <w:t>culvert</w:t>
            </w:r>
          </w:p>
        </w:tc>
        <w:tc>
          <w:tcPr>
            <w:tcW w:w="702" w:type="dxa"/>
            <w:noWrap/>
            <w:hideMark/>
          </w:tcPr>
          <w:p w14:paraId="6965A3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B3A23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240700</w:t>
            </w:r>
          </w:p>
        </w:tc>
        <w:tc>
          <w:tcPr>
            <w:tcW w:w="667" w:type="dxa"/>
            <w:noWrap/>
            <w:hideMark/>
          </w:tcPr>
          <w:p w14:paraId="006236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5736400</w:t>
            </w:r>
          </w:p>
        </w:tc>
        <w:tc>
          <w:tcPr>
            <w:tcW w:w="667" w:type="dxa"/>
            <w:noWrap/>
            <w:hideMark/>
          </w:tcPr>
          <w:p w14:paraId="52CDD4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D64C0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modified culvert</w:t>
            </w:r>
          </w:p>
        </w:tc>
        <w:tc>
          <w:tcPr>
            <w:tcW w:w="926" w:type="dxa"/>
            <w:noWrap/>
            <w:hideMark/>
          </w:tcPr>
          <w:p w14:paraId="5D4253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547E84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4B871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02D6DB3E" w14:textId="00377B8E"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07A59E3D" w14:textId="5F220CE5"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491" w:type="dxa"/>
            <w:noWrap/>
            <w:hideMark/>
          </w:tcPr>
          <w:p w14:paraId="77B42C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9.3</w:t>
            </w:r>
          </w:p>
        </w:tc>
        <w:tc>
          <w:tcPr>
            <w:tcW w:w="796" w:type="dxa"/>
            <w:noWrap/>
            <w:hideMark/>
          </w:tcPr>
          <w:p w14:paraId="562C7BB8" w14:textId="382A24BC"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39327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3F65C5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E58AAC8" w14:textId="5A249F18"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6A9C9E75" w14:textId="49F841F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6C9908C" w14:textId="77777777" w:rsidTr="006A003C">
        <w:trPr>
          <w:cantSplit/>
          <w:trHeight w:val="397"/>
        </w:trPr>
        <w:tc>
          <w:tcPr>
            <w:tcW w:w="851" w:type="dxa"/>
            <w:noWrap/>
            <w:hideMark/>
          </w:tcPr>
          <w:p w14:paraId="34BCEB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Grassy Creek</w:t>
            </w:r>
          </w:p>
        </w:tc>
        <w:tc>
          <w:tcPr>
            <w:tcW w:w="993" w:type="dxa"/>
            <w:noWrap/>
            <w:hideMark/>
          </w:tcPr>
          <w:p w14:paraId="4E92050C" w14:textId="5408AB27" w:rsidR="007666C7" w:rsidRPr="00124093" w:rsidRDefault="005F3F4C" w:rsidP="007666C7">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mall </w:t>
            </w:r>
            <w:r w:rsidR="007666C7" w:rsidRPr="00124093">
              <w:rPr>
                <w:rFonts w:asciiTheme="minorHAnsi" w:hAnsiTheme="minorHAnsi" w:cs="Calibri"/>
                <w:sz w:val="12"/>
                <w:szCs w:val="12"/>
              </w:rPr>
              <w:t xml:space="preserve">farm weir </w:t>
            </w:r>
          </w:p>
        </w:tc>
        <w:tc>
          <w:tcPr>
            <w:tcW w:w="702" w:type="dxa"/>
            <w:noWrap/>
            <w:hideMark/>
          </w:tcPr>
          <w:p w14:paraId="52D887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7D175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240900</w:t>
            </w:r>
          </w:p>
        </w:tc>
        <w:tc>
          <w:tcPr>
            <w:tcW w:w="667" w:type="dxa"/>
            <w:noWrap/>
            <w:hideMark/>
          </w:tcPr>
          <w:p w14:paraId="19878D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5736400</w:t>
            </w:r>
          </w:p>
        </w:tc>
        <w:tc>
          <w:tcPr>
            <w:tcW w:w="667" w:type="dxa"/>
            <w:noWrap/>
            <w:hideMark/>
          </w:tcPr>
          <w:p w14:paraId="004063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4139B368" w14:textId="6B9AD700"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DA479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09E60C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596C2D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2609F8A3" w14:textId="6627EF15"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67944AAC" w14:textId="44B12980"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491" w:type="dxa"/>
            <w:noWrap/>
            <w:hideMark/>
          </w:tcPr>
          <w:p w14:paraId="3F0190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3A22029B" w14:textId="2120070B"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5CACF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108FB6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74632669" w14:textId="2E37010E"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1AC5869A" w14:textId="0F3038B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444AA34" w14:textId="77777777" w:rsidTr="006A003C">
        <w:trPr>
          <w:cantSplit/>
          <w:trHeight w:val="397"/>
        </w:trPr>
        <w:tc>
          <w:tcPr>
            <w:tcW w:w="851" w:type="dxa"/>
            <w:noWrap/>
            <w:hideMark/>
          </w:tcPr>
          <w:p w14:paraId="1DBB13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Jamieson River</w:t>
            </w:r>
          </w:p>
        </w:tc>
        <w:tc>
          <w:tcPr>
            <w:tcW w:w="993" w:type="dxa"/>
            <w:noWrap/>
            <w:hideMark/>
          </w:tcPr>
          <w:p w14:paraId="2CD83718" w14:textId="47FBF0DC" w:rsidR="007666C7" w:rsidRPr="00124093" w:rsidRDefault="005F3F4C" w:rsidP="007666C7">
            <w:pPr>
              <w:rPr>
                <w:rFonts w:asciiTheme="minorHAnsi" w:hAnsiTheme="minorHAnsi" w:cs="Calibri"/>
                <w:sz w:val="12"/>
                <w:szCs w:val="12"/>
              </w:rPr>
            </w:pPr>
            <w:r>
              <w:rPr>
                <w:rFonts w:asciiTheme="minorHAnsi" w:hAnsiTheme="minorHAnsi" w:cs="Calibri"/>
                <w:sz w:val="12"/>
                <w:szCs w:val="12"/>
              </w:rPr>
              <w:t>o</w:t>
            </w:r>
            <w:r w:rsidRPr="00124093">
              <w:rPr>
                <w:rFonts w:asciiTheme="minorHAnsi" w:hAnsiTheme="minorHAnsi" w:cs="Calibri"/>
                <w:sz w:val="12"/>
                <w:szCs w:val="12"/>
              </w:rPr>
              <w:t xml:space="preserve">ld </w:t>
            </w:r>
            <w:r w:rsidR="007666C7" w:rsidRPr="00124093">
              <w:rPr>
                <w:rFonts w:asciiTheme="minorHAnsi" w:hAnsiTheme="minorHAnsi" w:cs="Calibri"/>
                <w:sz w:val="12"/>
                <w:szCs w:val="12"/>
              </w:rPr>
              <w:t>road crossing</w:t>
            </w:r>
          </w:p>
        </w:tc>
        <w:tc>
          <w:tcPr>
            <w:tcW w:w="702" w:type="dxa"/>
            <w:noWrap/>
            <w:hideMark/>
          </w:tcPr>
          <w:p w14:paraId="7DC650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3BFC2B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754100</w:t>
            </w:r>
          </w:p>
        </w:tc>
        <w:tc>
          <w:tcPr>
            <w:tcW w:w="667" w:type="dxa"/>
            <w:noWrap/>
            <w:hideMark/>
          </w:tcPr>
          <w:p w14:paraId="541B96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5723700</w:t>
            </w:r>
          </w:p>
        </w:tc>
        <w:tc>
          <w:tcPr>
            <w:tcW w:w="667" w:type="dxa"/>
            <w:noWrap/>
            <w:hideMark/>
          </w:tcPr>
          <w:p w14:paraId="415DD7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482413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removed</w:t>
            </w:r>
          </w:p>
        </w:tc>
        <w:tc>
          <w:tcPr>
            <w:tcW w:w="926" w:type="dxa"/>
            <w:noWrap/>
            <w:hideMark/>
          </w:tcPr>
          <w:p w14:paraId="2B0600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2048C5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22DC17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0754CF7" w14:textId="53568317"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private</w:t>
            </w:r>
          </w:p>
        </w:tc>
        <w:tc>
          <w:tcPr>
            <w:tcW w:w="757" w:type="dxa"/>
            <w:hideMark/>
          </w:tcPr>
          <w:p w14:paraId="5F1681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491" w:type="dxa"/>
            <w:noWrap/>
            <w:hideMark/>
          </w:tcPr>
          <w:p w14:paraId="7D763A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3B9CCC8D" w14:textId="75C6CEFB"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96005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43AFB1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463A32AD" w14:textId="27540CD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1B6FE40" w14:textId="5E7DD45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36A47BA" w14:textId="77777777" w:rsidTr="006A003C">
        <w:trPr>
          <w:cantSplit/>
          <w:trHeight w:val="397"/>
        </w:trPr>
        <w:tc>
          <w:tcPr>
            <w:tcW w:w="851" w:type="dxa"/>
            <w:noWrap/>
            <w:hideMark/>
          </w:tcPr>
          <w:p w14:paraId="79425545" w14:textId="1C491DC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Kennedys Creek</w:t>
            </w:r>
          </w:p>
        </w:tc>
        <w:tc>
          <w:tcPr>
            <w:tcW w:w="993" w:type="dxa"/>
            <w:noWrap/>
            <w:hideMark/>
          </w:tcPr>
          <w:p w14:paraId="00CE23BE" w14:textId="3F7BB682" w:rsidR="007666C7" w:rsidRPr="00124093" w:rsidRDefault="005F3F4C"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McIntyres Bridge</w:t>
            </w:r>
          </w:p>
        </w:tc>
        <w:tc>
          <w:tcPr>
            <w:tcW w:w="702" w:type="dxa"/>
            <w:noWrap/>
            <w:hideMark/>
          </w:tcPr>
          <w:p w14:paraId="7F3DE4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046A35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696649</w:t>
            </w:r>
          </w:p>
        </w:tc>
        <w:tc>
          <w:tcPr>
            <w:tcW w:w="667" w:type="dxa"/>
            <w:hideMark/>
          </w:tcPr>
          <w:p w14:paraId="79A1DA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5726554</w:t>
            </w:r>
          </w:p>
        </w:tc>
        <w:tc>
          <w:tcPr>
            <w:tcW w:w="667" w:type="dxa"/>
            <w:noWrap/>
            <w:hideMark/>
          </w:tcPr>
          <w:p w14:paraId="51547B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107A70D" w14:textId="3AC3BB26"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w:t>
            </w:r>
            <w:r w:rsidR="009B3586">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DA06E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1999 </w:t>
            </w:r>
            <w:r w:rsidR="00210EAA" w:rsidRPr="00124093">
              <w:rPr>
                <w:rFonts w:asciiTheme="minorHAnsi" w:hAnsiTheme="minorHAnsi" w:cs="Calibri"/>
                <w:sz w:val="12"/>
                <w:szCs w:val="12"/>
              </w:rPr>
              <w:t>and</w:t>
            </w:r>
            <w:r w:rsidRPr="00124093">
              <w:rPr>
                <w:rFonts w:asciiTheme="minorHAnsi" w:hAnsiTheme="minorHAnsi" w:cs="Calibri"/>
                <w:sz w:val="12"/>
                <w:szCs w:val="12"/>
              </w:rPr>
              <w:t>2011</w:t>
            </w:r>
          </w:p>
        </w:tc>
        <w:tc>
          <w:tcPr>
            <w:tcW w:w="925" w:type="dxa"/>
            <w:noWrap/>
            <w:hideMark/>
          </w:tcPr>
          <w:p w14:paraId="5EC750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F5957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418769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02EE6D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0FDBD1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7EF7E33C" w14:textId="709E72D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6D57B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46E4E8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56A87E8A" w14:textId="01EF7806"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190B5937" w14:textId="5ADC422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1DC37A1" w14:textId="77777777" w:rsidTr="006A003C">
        <w:trPr>
          <w:cantSplit/>
          <w:trHeight w:val="397"/>
        </w:trPr>
        <w:tc>
          <w:tcPr>
            <w:tcW w:w="851" w:type="dxa"/>
            <w:noWrap/>
            <w:hideMark/>
          </w:tcPr>
          <w:p w14:paraId="7F4EA5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Lardners Creek</w:t>
            </w:r>
          </w:p>
        </w:tc>
        <w:tc>
          <w:tcPr>
            <w:tcW w:w="993" w:type="dxa"/>
            <w:noWrap/>
            <w:hideMark/>
          </w:tcPr>
          <w:p w14:paraId="074247E2" w14:textId="4EE22F41"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Gellibrand east Road </w:t>
            </w:r>
            <w:r w:rsidR="005F3F4C">
              <w:rPr>
                <w:rFonts w:asciiTheme="minorHAnsi" w:hAnsiTheme="minorHAnsi" w:cs="Calibri"/>
                <w:sz w:val="12"/>
                <w:szCs w:val="12"/>
              </w:rPr>
              <w:t>–</w:t>
            </w:r>
            <w:r w:rsidR="005F3F4C" w:rsidRPr="00124093">
              <w:rPr>
                <w:rFonts w:asciiTheme="minorHAnsi" w:hAnsiTheme="minorHAnsi" w:cs="Calibri"/>
                <w:sz w:val="12"/>
                <w:szCs w:val="12"/>
              </w:rPr>
              <w:t xml:space="preserve"> </w:t>
            </w:r>
            <w:r w:rsidRPr="00124093">
              <w:rPr>
                <w:rFonts w:asciiTheme="minorHAnsi" w:hAnsiTheme="minorHAnsi" w:cs="Calibri"/>
                <w:sz w:val="12"/>
                <w:szCs w:val="12"/>
              </w:rPr>
              <w:t>stream gauge</w:t>
            </w:r>
          </w:p>
        </w:tc>
        <w:tc>
          <w:tcPr>
            <w:tcW w:w="702" w:type="dxa"/>
            <w:noWrap/>
            <w:hideMark/>
          </w:tcPr>
          <w:p w14:paraId="14CC57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7E44F4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721785</w:t>
            </w:r>
          </w:p>
        </w:tc>
        <w:tc>
          <w:tcPr>
            <w:tcW w:w="667" w:type="dxa"/>
            <w:noWrap/>
            <w:hideMark/>
          </w:tcPr>
          <w:p w14:paraId="365A60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5731881</w:t>
            </w:r>
          </w:p>
        </w:tc>
        <w:tc>
          <w:tcPr>
            <w:tcW w:w="667" w:type="dxa"/>
            <w:noWrap/>
            <w:hideMark/>
          </w:tcPr>
          <w:p w14:paraId="44355C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4E351A4E" w14:textId="563BA8BA"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63EFE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19AD98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33BC5A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5BDB16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7EEDD8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05A1C8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14</w:t>
            </w:r>
          </w:p>
        </w:tc>
        <w:tc>
          <w:tcPr>
            <w:tcW w:w="796" w:type="dxa"/>
            <w:noWrap/>
            <w:hideMark/>
          </w:tcPr>
          <w:p w14:paraId="2A843D1E" w14:textId="2EA5381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E2969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05C84A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925" w:type="dxa"/>
            <w:noWrap/>
            <w:hideMark/>
          </w:tcPr>
          <w:p w14:paraId="6FEC2C5D" w14:textId="49C4D8C9"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26EDB34" w14:textId="1FBD827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11B45D7" w14:textId="77777777" w:rsidTr="006A003C">
        <w:trPr>
          <w:cantSplit/>
          <w:trHeight w:val="397"/>
        </w:trPr>
        <w:tc>
          <w:tcPr>
            <w:tcW w:w="851" w:type="dxa"/>
            <w:noWrap/>
            <w:hideMark/>
          </w:tcPr>
          <w:p w14:paraId="784ED7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Loves Creek</w:t>
            </w:r>
          </w:p>
        </w:tc>
        <w:tc>
          <w:tcPr>
            <w:tcW w:w="993" w:type="dxa"/>
            <w:noWrap/>
            <w:hideMark/>
          </w:tcPr>
          <w:p w14:paraId="03BCBC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Gauging weir @ Gellibrand</w:t>
            </w:r>
          </w:p>
        </w:tc>
        <w:tc>
          <w:tcPr>
            <w:tcW w:w="702" w:type="dxa"/>
            <w:noWrap/>
            <w:hideMark/>
          </w:tcPr>
          <w:p w14:paraId="7A85B7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76E8FE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724316</w:t>
            </w:r>
          </w:p>
        </w:tc>
        <w:tc>
          <w:tcPr>
            <w:tcW w:w="667" w:type="dxa"/>
            <w:noWrap/>
            <w:hideMark/>
          </w:tcPr>
          <w:p w14:paraId="6385C0D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5737455</w:t>
            </w:r>
          </w:p>
        </w:tc>
        <w:tc>
          <w:tcPr>
            <w:tcW w:w="667" w:type="dxa"/>
            <w:noWrap/>
            <w:hideMark/>
          </w:tcPr>
          <w:p w14:paraId="1D43FB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4183AAE" w14:textId="4442FB3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09009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70B996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ABED4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25E85A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5DD55E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5D9C0F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4707656A" w14:textId="3745C9CD"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1CA77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4F58AF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84E5DE3" w14:textId="58ABC9E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117498EC" w14:textId="516DEF8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1D951C6" w14:textId="77777777" w:rsidTr="006A003C">
        <w:trPr>
          <w:cantSplit/>
          <w:trHeight w:val="397"/>
        </w:trPr>
        <w:tc>
          <w:tcPr>
            <w:tcW w:w="851" w:type="dxa"/>
            <w:noWrap/>
            <w:hideMark/>
          </w:tcPr>
          <w:p w14:paraId="4E5314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Scotts Creek</w:t>
            </w:r>
          </w:p>
        </w:tc>
        <w:tc>
          <w:tcPr>
            <w:tcW w:w="993" w:type="dxa"/>
            <w:noWrap/>
            <w:hideMark/>
          </w:tcPr>
          <w:p w14:paraId="64374931" w14:textId="018BAA06"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Murfitts </w:t>
            </w:r>
            <w:r w:rsidR="005F3F4C">
              <w:rPr>
                <w:rFonts w:asciiTheme="minorHAnsi" w:hAnsiTheme="minorHAnsi" w:cs="Calibri"/>
                <w:sz w:val="12"/>
                <w:szCs w:val="12"/>
              </w:rPr>
              <w:t>R</w:t>
            </w:r>
            <w:r w:rsidR="005F3F4C" w:rsidRPr="00124093">
              <w:rPr>
                <w:rFonts w:asciiTheme="minorHAnsi" w:hAnsiTheme="minorHAnsi" w:cs="Calibri"/>
                <w:sz w:val="12"/>
                <w:szCs w:val="12"/>
              </w:rPr>
              <w:t xml:space="preserve">d </w:t>
            </w:r>
            <w:r w:rsidRPr="00124093">
              <w:rPr>
                <w:rFonts w:asciiTheme="minorHAnsi" w:hAnsiTheme="minorHAnsi" w:cs="Calibri"/>
                <w:sz w:val="12"/>
                <w:szCs w:val="12"/>
              </w:rPr>
              <w:t>weir (grade control weir)</w:t>
            </w:r>
          </w:p>
        </w:tc>
        <w:tc>
          <w:tcPr>
            <w:tcW w:w="702" w:type="dxa"/>
            <w:noWrap/>
            <w:hideMark/>
          </w:tcPr>
          <w:p w14:paraId="37FFC0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6989F2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687260</w:t>
            </w:r>
          </w:p>
        </w:tc>
        <w:tc>
          <w:tcPr>
            <w:tcW w:w="667" w:type="dxa"/>
            <w:noWrap/>
            <w:hideMark/>
          </w:tcPr>
          <w:p w14:paraId="6C1CA1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5742450</w:t>
            </w:r>
          </w:p>
        </w:tc>
        <w:tc>
          <w:tcPr>
            <w:tcW w:w="667" w:type="dxa"/>
            <w:noWrap/>
            <w:hideMark/>
          </w:tcPr>
          <w:p w14:paraId="216147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C0373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 ramp</w:t>
            </w:r>
          </w:p>
        </w:tc>
        <w:tc>
          <w:tcPr>
            <w:tcW w:w="926" w:type="dxa"/>
            <w:noWrap/>
            <w:hideMark/>
          </w:tcPr>
          <w:p w14:paraId="1B6AFA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721832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255BEE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hideMark/>
          </w:tcPr>
          <w:p w14:paraId="52E17E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2FCD51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72BCC4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4EDB12EF" w14:textId="546102E1"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57231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796" w:type="dxa"/>
            <w:noWrap/>
            <w:hideMark/>
          </w:tcPr>
          <w:p w14:paraId="48D135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D038D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2C5C09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7FB7ABD0" w14:textId="77777777" w:rsidTr="006A003C">
        <w:trPr>
          <w:cantSplit/>
          <w:trHeight w:val="397"/>
        </w:trPr>
        <w:tc>
          <w:tcPr>
            <w:tcW w:w="851" w:type="dxa"/>
            <w:noWrap/>
            <w:hideMark/>
          </w:tcPr>
          <w:p w14:paraId="692302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Scotts Creek</w:t>
            </w:r>
          </w:p>
        </w:tc>
        <w:tc>
          <w:tcPr>
            <w:tcW w:w="993" w:type="dxa"/>
            <w:noWrap/>
            <w:hideMark/>
          </w:tcPr>
          <w:p w14:paraId="7F3245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Digneys Bridge</w:t>
            </w:r>
          </w:p>
        </w:tc>
        <w:tc>
          <w:tcPr>
            <w:tcW w:w="702" w:type="dxa"/>
            <w:noWrap/>
            <w:hideMark/>
          </w:tcPr>
          <w:p w14:paraId="469E89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4AFC3D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673586</w:t>
            </w:r>
          </w:p>
        </w:tc>
        <w:tc>
          <w:tcPr>
            <w:tcW w:w="667" w:type="dxa"/>
            <w:noWrap/>
            <w:hideMark/>
          </w:tcPr>
          <w:p w14:paraId="49BEA4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5742558</w:t>
            </w:r>
          </w:p>
        </w:tc>
        <w:tc>
          <w:tcPr>
            <w:tcW w:w="667" w:type="dxa"/>
            <w:noWrap/>
            <w:hideMark/>
          </w:tcPr>
          <w:p w14:paraId="31C792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0432EB1" w14:textId="1F5E320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C631D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415DA8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412391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0C819C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636F44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3E91EF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w:t>
            </w:r>
          </w:p>
        </w:tc>
        <w:tc>
          <w:tcPr>
            <w:tcW w:w="796" w:type="dxa"/>
            <w:noWrap/>
            <w:hideMark/>
          </w:tcPr>
          <w:p w14:paraId="7FA67FF8" w14:textId="42EA4AE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1883F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2F0A6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925" w:type="dxa"/>
            <w:noWrap/>
            <w:hideMark/>
          </w:tcPr>
          <w:p w14:paraId="752EFFFD" w14:textId="7BB21BD8"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71F882B" w14:textId="7AE31D7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A29EC8A" w14:textId="77777777" w:rsidTr="006A003C">
        <w:trPr>
          <w:cantSplit/>
          <w:trHeight w:val="397"/>
        </w:trPr>
        <w:tc>
          <w:tcPr>
            <w:tcW w:w="851" w:type="dxa"/>
            <w:noWrap/>
            <w:hideMark/>
          </w:tcPr>
          <w:p w14:paraId="444754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Skenes Creek</w:t>
            </w:r>
          </w:p>
        </w:tc>
        <w:tc>
          <w:tcPr>
            <w:tcW w:w="993" w:type="dxa"/>
            <w:noWrap/>
            <w:hideMark/>
          </w:tcPr>
          <w:p w14:paraId="7F8A61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private ford crossing (Bufe)</w:t>
            </w:r>
          </w:p>
        </w:tc>
        <w:tc>
          <w:tcPr>
            <w:tcW w:w="702" w:type="dxa"/>
            <w:noWrap/>
            <w:hideMark/>
          </w:tcPr>
          <w:p w14:paraId="7AD1F8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642C7C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734980</w:t>
            </w:r>
          </w:p>
        </w:tc>
        <w:tc>
          <w:tcPr>
            <w:tcW w:w="667" w:type="dxa"/>
            <w:noWrap/>
            <w:hideMark/>
          </w:tcPr>
          <w:p w14:paraId="19B2D8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5711128</w:t>
            </w:r>
          </w:p>
        </w:tc>
        <w:tc>
          <w:tcPr>
            <w:tcW w:w="667" w:type="dxa"/>
            <w:noWrap/>
            <w:hideMark/>
          </w:tcPr>
          <w:p w14:paraId="7D2C92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203743A" w14:textId="6ED8EC7B"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w:t>
            </w:r>
            <w:r w:rsidR="009B3586">
              <w:rPr>
                <w:rFonts w:asciiTheme="minorHAnsi" w:hAnsiTheme="minorHAnsi" w:cs="Calibri"/>
                <w:sz w:val="12"/>
                <w:szCs w:val="12"/>
              </w:rPr>
              <w:t>rock ramp</w:t>
            </w:r>
            <w:r w:rsidR="007666C7" w:rsidRPr="00124093">
              <w:rPr>
                <w:rFonts w:asciiTheme="minorHAnsi" w:hAnsiTheme="minorHAnsi" w:cs="Calibri"/>
                <w:sz w:val="12"/>
                <w:szCs w:val="12"/>
              </w:rPr>
              <w:t xml:space="preserve">s </w:t>
            </w:r>
          </w:p>
        </w:tc>
        <w:tc>
          <w:tcPr>
            <w:tcW w:w="926" w:type="dxa"/>
            <w:noWrap/>
            <w:hideMark/>
          </w:tcPr>
          <w:p w14:paraId="498EA1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2011</w:t>
            </w:r>
          </w:p>
        </w:tc>
        <w:tc>
          <w:tcPr>
            <w:tcW w:w="925" w:type="dxa"/>
            <w:noWrap/>
            <w:hideMark/>
          </w:tcPr>
          <w:p w14:paraId="7FCDC9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14C59E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C66A952" w14:textId="673EF793" w:rsidR="007666C7" w:rsidRPr="00124093" w:rsidRDefault="005F3F4C" w:rsidP="007666C7">
            <w:pPr>
              <w:rPr>
                <w:rFonts w:asciiTheme="minorHAnsi" w:hAnsiTheme="minorHAnsi" w:cs="Calibri"/>
                <w:sz w:val="12"/>
                <w:szCs w:val="12"/>
              </w:rPr>
            </w:pPr>
            <w:r w:rsidRPr="000F75B7">
              <w:rPr>
                <w:rFonts w:asciiTheme="minorHAnsi" w:hAnsiTheme="minorHAnsi" w:cs="Calibri"/>
                <w:sz w:val="12"/>
                <w:szCs w:val="12"/>
              </w:rPr>
              <w:t>pr</w:t>
            </w:r>
            <w:r w:rsidR="007666C7" w:rsidRPr="00124093">
              <w:rPr>
                <w:rFonts w:asciiTheme="minorHAnsi" w:hAnsiTheme="minorHAnsi" w:cs="Calibri"/>
                <w:sz w:val="12"/>
                <w:szCs w:val="12"/>
              </w:rPr>
              <w:t>ivate</w:t>
            </w:r>
          </w:p>
        </w:tc>
        <w:tc>
          <w:tcPr>
            <w:tcW w:w="757" w:type="dxa"/>
            <w:hideMark/>
          </w:tcPr>
          <w:p w14:paraId="097A9CA3" w14:textId="12F51E00" w:rsidR="007666C7" w:rsidRPr="00124093" w:rsidRDefault="005F3F4C" w:rsidP="007666C7">
            <w:pPr>
              <w:rPr>
                <w:rFonts w:asciiTheme="minorHAnsi" w:hAnsiTheme="minorHAnsi" w:cs="Calibri"/>
                <w:sz w:val="12"/>
                <w:szCs w:val="12"/>
              </w:rPr>
            </w:pPr>
            <w:r>
              <w:rPr>
                <w:rFonts w:asciiTheme="minorHAnsi" w:hAnsiTheme="minorHAnsi" w:cs="Calibri"/>
                <w:sz w:val="12"/>
                <w:szCs w:val="12"/>
              </w:rPr>
              <w:t>p</w:t>
            </w:r>
            <w:r w:rsidRPr="00124093">
              <w:rPr>
                <w:rFonts w:asciiTheme="minorHAnsi" w:hAnsiTheme="minorHAnsi" w:cs="Calibri"/>
                <w:sz w:val="12"/>
                <w:szCs w:val="12"/>
              </w:rPr>
              <w:t>rivate</w:t>
            </w:r>
          </w:p>
        </w:tc>
        <w:tc>
          <w:tcPr>
            <w:tcW w:w="491" w:type="dxa"/>
            <w:noWrap/>
            <w:hideMark/>
          </w:tcPr>
          <w:p w14:paraId="3FD7D7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567DE0D5" w14:textId="49D1A41C"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2010/2012</w:t>
            </w:r>
          </w:p>
        </w:tc>
        <w:tc>
          <w:tcPr>
            <w:tcW w:w="839" w:type="dxa"/>
            <w:noWrap/>
            <w:hideMark/>
          </w:tcPr>
          <w:p w14:paraId="362728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174FE1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6E7A24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5EE31F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50CF8083" w14:textId="77777777" w:rsidTr="006A003C">
        <w:trPr>
          <w:cantSplit/>
          <w:trHeight w:val="397"/>
        </w:trPr>
        <w:tc>
          <w:tcPr>
            <w:tcW w:w="851" w:type="dxa"/>
            <w:noWrap/>
            <w:hideMark/>
          </w:tcPr>
          <w:p w14:paraId="45644F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Skenes Creek</w:t>
            </w:r>
          </w:p>
        </w:tc>
        <w:tc>
          <w:tcPr>
            <w:tcW w:w="993" w:type="dxa"/>
            <w:noWrap/>
            <w:hideMark/>
          </w:tcPr>
          <w:p w14:paraId="3442859A" w14:textId="63D943C1"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pipe culvert crossing (</w:t>
            </w:r>
            <w:r w:rsidR="002E5F19">
              <w:rPr>
                <w:rFonts w:asciiTheme="minorHAnsi" w:hAnsiTheme="minorHAnsi" w:cs="Calibri"/>
                <w:sz w:val="12"/>
                <w:szCs w:val="12"/>
              </w:rPr>
              <w:t>S</w:t>
            </w:r>
            <w:r w:rsidR="002E5F19" w:rsidRPr="00124093">
              <w:rPr>
                <w:rFonts w:asciiTheme="minorHAnsi" w:hAnsiTheme="minorHAnsi" w:cs="Calibri"/>
                <w:sz w:val="12"/>
                <w:szCs w:val="12"/>
              </w:rPr>
              <w:t xml:space="preserve">kenes </w:t>
            </w:r>
            <w:r w:rsidR="002E5F19">
              <w:rPr>
                <w:rFonts w:asciiTheme="minorHAnsi" w:hAnsiTheme="minorHAnsi" w:cs="Calibri"/>
                <w:sz w:val="12"/>
                <w:szCs w:val="12"/>
              </w:rPr>
              <w:t>C</w:t>
            </w:r>
            <w:r w:rsidR="002E5F19" w:rsidRPr="00124093">
              <w:rPr>
                <w:rFonts w:asciiTheme="minorHAnsi" w:hAnsiTheme="minorHAnsi" w:cs="Calibri"/>
                <w:sz w:val="12"/>
                <w:szCs w:val="12"/>
              </w:rPr>
              <w:t xml:space="preserve">reek </w:t>
            </w:r>
            <w:r w:rsidR="002E5F19">
              <w:rPr>
                <w:rFonts w:asciiTheme="minorHAnsi" w:hAnsiTheme="minorHAnsi" w:cs="Calibri"/>
                <w:sz w:val="12"/>
                <w:szCs w:val="12"/>
              </w:rPr>
              <w:t>V</w:t>
            </w:r>
            <w:r w:rsidR="002E5F19" w:rsidRPr="00124093">
              <w:rPr>
                <w:rFonts w:asciiTheme="minorHAnsi" w:hAnsiTheme="minorHAnsi" w:cs="Calibri"/>
                <w:sz w:val="12"/>
                <w:szCs w:val="12"/>
              </w:rPr>
              <w:t xml:space="preserve">alley </w:t>
            </w:r>
            <w:r w:rsidR="002E5F19">
              <w:rPr>
                <w:rFonts w:asciiTheme="minorHAnsi" w:hAnsiTheme="minorHAnsi" w:cs="Calibri"/>
                <w:sz w:val="12"/>
                <w:szCs w:val="12"/>
              </w:rPr>
              <w:t>R</w:t>
            </w:r>
            <w:r w:rsidR="002E5F19" w:rsidRPr="00124093">
              <w:rPr>
                <w:rFonts w:asciiTheme="minorHAnsi" w:hAnsiTheme="minorHAnsi" w:cs="Calibri"/>
                <w:sz w:val="12"/>
                <w:szCs w:val="12"/>
              </w:rPr>
              <w:t>d</w:t>
            </w:r>
            <w:r w:rsidRPr="00124093">
              <w:rPr>
                <w:rFonts w:asciiTheme="minorHAnsi" w:hAnsiTheme="minorHAnsi" w:cs="Calibri"/>
                <w:sz w:val="12"/>
                <w:szCs w:val="12"/>
              </w:rPr>
              <w:t>)</w:t>
            </w:r>
          </w:p>
        </w:tc>
        <w:tc>
          <w:tcPr>
            <w:tcW w:w="702" w:type="dxa"/>
            <w:noWrap/>
            <w:hideMark/>
          </w:tcPr>
          <w:p w14:paraId="770C35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A7B66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735251</w:t>
            </w:r>
          </w:p>
        </w:tc>
        <w:tc>
          <w:tcPr>
            <w:tcW w:w="667" w:type="dxa"/>
            <w:noWrap/>
            <w:hideMark/>
          </w:tcPr>
          <w:p w14:paraId="5B0804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5710868</w:t>
            </w:r>
          </w:p>
        </w:tc>
        <w:tc>
          <w:tcPr>
            <w:tcW w:w="667" w:type="dxa"/>
            <w:noWrap/>
            <w:hideMark/>
          </w:tcPr>
          <w:p w14:paraId="5DAC15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2DB8BCC7" w14:textId="7B00D0C0"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w:t>
            </w:r>
            <w:r w:rsidR="009B3586">
              <w:rPr>
                <w:rFonts w:asciiTheme="minorHAnsi" w:hAnsiTheme="minorHAnsi" w:cs="Calibri"/>
                <w:sz w:val="12"/>
                <w:szCs w:val="12"/>
              </w:rPr>
              <w:t>rock ramp</w:t>
            </w:r>
            <w:r w:rsidR="007666C7" w:rsidRPr="00124093">
              <w:rPr>
                <w:rFonts w:asciiTheme="minorHAnsi" w:hAnsiTheme="minorHAnsi" w:cs="Calibri"/>
                <w:sz w:val="12"/>
                <w:szCs w:val="12"/>
              </w:rPr>
              <w:t xml:space="preserve">s </w:t>
            </w:r>
          </w:p>
        </w:tc>
        <w:tc>
          <w:tcPr>
            <w:tcW w:w="926" w:type="dxa"/>
            <w:noWrap/>
            <w:hideMark/>
          </w:tcPr>
          <w:p w14:paraId="232EE7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2011</w:t>
            </w:r>
          </w:p>
        </w:tc>
        <w:tc>
          <w:tcPr>
            <w:tcW w:w="925" w:type="dxa"/>
            <w:noWrap/>
            <w:hideMark/>
          </w:tcPr>
          <w:p w14:paraId="5970FE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5EEE3B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47EC7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EA6F5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26185C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796" w:type="dxa"/>
            <w:noWrap/>
            <w:hideMark/>
          </w:tcPr>
          <w:p w14:paraId="0F9B8120" w14:textId="0E6413E5"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2010/2013</w:t>
            </w:r>
          </w:p>
        </w:tc>
        <w:tc>
          <w:tcPr>
            <w:tcW w:w="839" w:type="dxa"/>
            <w:noWrap/>
            <w:hideMark/>
          </w:tcPr>
          <w:p w14:paraId="5BB564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58D754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57E08F42" w14:textId="69555068"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CE4CE69" w14:textId="08FA8CF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1B65E63" w14:textId="77777777" w:rsidTr="006A003C">
        <w:trPr>
          <w:cantSplit/>
          <w:trHeight w:val="397"/>
        </w:trPr>
        <w:tc>
          <w:tcPr>
            <w:tcW w:w="851" w:type="dxa"/>
            <w:noWrap/>
            <w:hideMark/>
          </w:tcPr>
          <w:p w14:paraId="438210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St George River</w:t>
            </w:r>
          </w:p>
        </w:tc>
        <w:tc>
          <w:tcPr>
            <w:tcW w:w="993" w:type="dxa"/>
            <w:noWrap/>
            <w:hideMark/>
          </w:tcPr>
          <w:p w14:paraId="6FCAB7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footbridge U/s GOR</w:t>
            </w:r>
          </w:p>
        </w:tc>
        <w:tc>
          <w:tcPr>
            <w:tcW w:w="702" w:type="dxa"/>
            <w:noWrap/>
            <w:hideMark/>
          </w:tcPr>
          <w:p w14:paraId="4EF90F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43C45E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758257</w:t>
            </w:r>
          </w:p>
        </w:tc>
        <w:tc>
          <w:tcPr>
            <w:tcW w:w="667" w:type="dxa"/>
            <w:noWrap/>
            <w:hideMark/>
          </w:tcPr>
          <w:p w14:paraId="5F7159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5728480</w:t>
            </w:r>
          </w:p>
        </w:tc>
        <w:tc>
          <w:tcPr>
            <w:tcW w:w="667" w:type="dxa"/>
            <w:noWrap/>
            <w:hideMark/>
          </w:tcPr>
          <w:p w14:paraId="1A7FD1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34A682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bedrock cut</w:t>
            </w:r>
          </w:p>
        </w:tc>
        <w:tc>
          <w:tcPr>
            <w:tcW w:w="926" w:type="dxa"/>
            <w:noWrap/>
            <w:hideMark/>
          </w:tcPr>
          <w:p w14:paraId="72E5F1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2012</w:t>
            </w:r>
          </w:p>
        </w:tc>
        <w:tc>
          <w:tcPr>
            <w:tcW w:w="925" w:type="dxa"/>
            <w:noWrap/>
            <w:hideMark/>
          </w:tcPr>
          <w:p w14:paraId="7A650E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1F58D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143C055F" w14:textId="3544A5EC" w:rsidR="007666C7" w:rsidRPr="00124093" w:rsidRDefault="007666C7" w:rsidP="00D7162C">
            <w:pPr>
              <w:rPr>
                <w:rFonts w:asciiTheme="minorHAnsi" w:hAnsiTheme="minorHAnsi" w:cs="Calibri"/>
                <w:sz w:val="12"/>
                <w:szCs w:val="12"/>
              </w:rPr>
            </w:pPr>
            <w:r w:rsidRPr="00124093">
              <w:rPr>
                <w:rFonts w:asciiTheme="minorHAnsi" w:hAnsiTheme="minorHAnsi" w:cs="Calibri"/>
                <w:sz w:val="12"/>
                <w:szCs w:val="12"/>
              </w:rPr>
              <w:t>DE</w:t>
            </w:r>
            <w:r w:rsidR="00D7162C">
              <w:rPr>
                <w:rFonts w:asciiTheme="minorHAnsi" w:hAnsiTheme="minorHAnsi" w:cs="Calibri"/>
                <w:sz w:val="12"/>
                <w:szCs w:val="12"/>
              </w:rPr>
              <w:t>LWP</w:t>
            </w:r>
          </w:p>
        </w:tc>
        <w:tc>
          <w:tcPr>
            <w:tcW w:w="757" w:type="dxa"/>
            <w:hideMark/>
          </w:tcPr>
          <w:p w14:paraId="5DA6BA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DEPI</w:t>
            </w:r>
          </w:p>
        </w:tc>
        <w:tc>
          <w:tcPr>
            <w:tcW w:w="491" w:type="dxa"/>
            <w:noWrap/>
            <w:hideMark/>
          </w:tcPr>
          <w:p w14:paraId="605DA6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3B85B61" w14:textId="54A00BE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529648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796" w:type="dxa"/>
            <w:noWrap/>
            <w:hideMark/>
          </w:tcPr>
          <w:p w14:paraId="6A5983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7113F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3BC9A4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09B32C62" w14:textId="77777777" w:rsidTr="006A003C">
        <w:trPr>
          <w:cantSplit/>
          <w:trHeight w:val="397"/>
        </w:trPr>
        <w:tc>
          <w:tcPr>
            <w:tcW w:w="851" w:type="dxa"/>
            <w:noWrap/>
            <w:hideMark/>
          </w:tcPr>
          <w:p w14:paraId="0C4FE5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St George River</w:t>
            </w:r>
          </w:p>
        </w:tc>
        <w:tc>
          <w:tcPr>
            <w:tcW w:w="993" w:type="dxa"/>
            <w:noWrap/>
            <w:hideMark/>
          </w:tcPr>
          <w:p w14:paraId="703415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disused stream gauge at Allenvale</w:t>
            </w:r>
          </w:p>
        </w:tc>
        <w:tc>
          <w:tcPr>
            <w:tcW w:w="702" w:type="dxa"/>
            <w:noWrap/>
            <w:hideMark/>
          </w:tcPr>
          <w:p w14:paraId="193170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18A6B4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757832</w:t>
            </w:r>
          </w:p>
        </w:tc>
        <w:tc>
          <w:tcPr>
            <w:tcW w:w="667" w:type="dxa"/>
            <w:noWrap/>
            <w:hideMark/>
          </w:tcPr>
          <w:p w14:paraId="4E5C9E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5729130</w:t>
            </w:r>
          </w:p>
        </w:tc>
        <w:tc>
          <w:tcPr>
            <w:tcW w:w="667" w:type="dxa"/>
            <w:noWrap/>
            <w:hideMark/>
          </w:tcPr>
          <w:p w14:paraId="522E5D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57C9AA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weir cut</w:t>
            </w:r>
          </w:p>
        </w:tc>
        <w:tc>
          <w:tcPr>
            <w:tcW w:w="926" w:type="dxa"/>
            <w:noWrap/>
            <w:hideMark/>
          </w:tcPr>
          <w:p w14:paraId="6EA183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2012</w:t>
            </w:r>
          </w:p>
        </w:tc>
        <w:tc>
          <w:tcPr>
            <w:tcW w:w="925" w:type="dxa"/>
            <w:noWrap/>
            <w:hideMark/>
          </w:tcPr>
          <w:p w14:paraId="454909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DFEC4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51CA0664" w14:textId="0C875FFA" w:rsidR="007666C7" w:rsidRPr="00124093" w:rsidRDefault="007666C7" w:rsidP="00D7162C">
            <w:pPr>
              <w:rPr>
                <w:rFonts w:asciiTheme="minorHAnsi" w:hAnsiTheme="minorHAnsi" w:cs="Calibri"/>
                <w:sz w:val="12"/>
                <w:szCs w:val="12"/>
              </w:rPr>
            </w:pPr>
            <w:r w:rsidRPr="00124093">
              <w:rPr>
                <w:rFonts w:asciiTheme="minorHAnsi" w:hAnsiTheme="minorHAnsi" w:cs="Calibri"/>
                <w:sz w:val="12"/>
                <w:szCs w:val="12"/>
              </w:rPr>
              <w:t>DE</w:t>
            </w:r>
            <w:r w:rsidR="00D7162C">
              <w:rPr>
                <w:rFonts w:asciiTheme="minorHAnsi" w:hAnsiTheme="minorHAnsi" w:cs="Calibri"/>
                <w:sz w:val="12"/>
                <w:szCs w:val="12"/>
              </w:rPr>
              <w:t>LWP</w:t>
            </w:r>
          </w:p>
        </w:tc>
        <w:tc>
          <w:tcPr>
            <w:tcW w:w="757" w:type="dxa"/>
            <w:hideMark/>
          </w:tcPr>
          <w:p w14:paraId="4E6403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DEPI</w:t>
            </w:r>
          </w:p>
        </w:tc>
        <w:tc>
          <w:tcPr>
            <w:tcW w:w="491" w:type="dxa"/>
            <w:noWrap/>
            <w:hideMark/>
          </w:tcPr>
          <w:p w14:paraId="6DD879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24AAC72B" w14:textId="05FCB7BB"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6A785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796" w:type="dxa"/>
            <w:noWrap/>
            <w:hideMark/>
          </w:tcPr>
          <w:p w14:paraId="23C01B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1BEC26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4D7B2E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239D6A18" w14:textId="77777777" w:rsidTr="006A003C">
        <w:trPr>
          <w:cantSplit/>
          <w:trHeight w:val="397"/>
        </w:trPr>
        <w:tc>
          <w:tcPr>
            <w:tcW w:w="851" w:type="dxa"/>
            <w:hideMark/>
          </w:tcPr>
          <w:p w14:paraId="39BA5D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Thompson Creek</w:t>
            </w:r>
          </w:p>
        </w:tc>
        <w:tc>
          <w:tcPr>
            <w:tcW w:w="993" w:type="dxa"/>
            <w:hideMark/>
          </w:tcPr>
          <w:p w14:paraId="3D9677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Horseshoe Bend Road</w:t>
            </w:r>
          </w:p>
        </w:tc>
        <w:tc>
          <w:tcPr>
            <w:tcW w:w="702" w:type="dxa"/>
            <w:noWrap/>
            <w:hideMark/>
          </w:tcPr>
          <w:p w14:paraId="5066A0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C20E1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268171</w:t>
            </w:r>
          </w:p>
        </w:tc>
        <w:tc>
          <w:tcPr>
            <w:tcW w:w="667" w:type="dxa"/>
            <w:noWrap/>
            <w:hideMark/>
          </w:tcPr>
          <w:p w14:paraId="6487F1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5760808</w:t>
            </w:r>
          </w:p>
        </w:tc>
        <w:tc>
          <w:tcPr>
            <w:tcW w:w="667" w:type="dxa"/>
            <w:hideMark/>
          </w:tcPr>
          <w:p w14:paraId="4E5421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hideMark/>
          </w:tcPr>
          <w:p w14:paraId="0CA3CD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box culvert and baffles</w:t>
            </w:r>
          </w:p>
        </w:tc>
        <w:tc>
          <w:tcPr>
            <w:tcW w:w="926" w:type="dxa"/>
            <w:hideMark/>
          </w:tcPr>
          <w:p w14:paraId="030942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155AFF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hideMark/>
          </w:tcPr>
          <w:p w14:paraId="5EF7A9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5E30AB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0C3F14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hideMark/>
          </w:tcPr>
          <w:p w14:paraId="6B0662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79</w:t>
            </w:r>
          </w:p>
        </w:tc>
        <w:tc>
          <w:tcPr>
            <w:tcW w:w="796" w:type="dxa"/>
            <w:noWrap/>
            <w:hideMark/>
          </w:tcPr>
          <w:p w14:paraId="6F08A91C" w14:textId="569932A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A4C8D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25D121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62F3E5FD" w14:textId="0EFE716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1CAFECA" w14:textId="5251C44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D765135" w14:textId="77777777" w:rsidTr="006A003C">
        <w:trPr>
          <w:cantSplit/>
          <w:trHeight w:val="663"/>
        </w:trPr>
        <w:tc>
          <w:tcPr>
            <w:tcW w:w="851" w:type="dxa"/>
            <w:hideMark/>
          </w:tcPr>
          <w:p w14:paraId="68FBE4F8"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Thompson Creek</w:t>
            </w:r>
          </w:p>
        </w:tc>
        <w:tc>
          <w:tcPr>
            <w:tcW w:w="993" w:type="dxa"/>
            <w:hideMark/>
          </w:tcPr>
          <w:p w14:paraId="228BFE86"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Point Impossible Road wetlands culvert</w:t>
            </w:r>
          </w:p>
        </w:tc>
        <w:tc>
          <w:tcPr>
            <w:tcW w:w="702" w:type="dxa"/>
            <w:noWrap/>
            <w:hideMark/>
          </w:tcPr>
          <w:p w14:paraId="6FB01AE4"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2049038"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270342</w:t>
            </w:r>
          </w:p>
        </w:tc>
        <w:tc>
          <w:tcPr>
            <w:tcW w:w="667" w:type="dxa"/>
            <w:noWrap/>
            <w:hideMark/>
          </w:tcPr>
          <w:p w14:paraId="141D83B2"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5757614</w:t>
            </w:r>
          </w:p>
        </w:tc>
        <w:tc>
          <w:tcPr>
            <w:tcW w:w="667" w:type="dxa"/>
            <w:hideMark/>
          </w:tcPr>
          <w:p w14:paraId="4B5204DA"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CCMA</w:t>
            </w:r>
          </w:p>
        </w:tc>
        <w:tc>
          <w:tcPr>
            <w:tcW w:w="1125" w:type="dxa"/>
            <w:hideMark/>
          </w:tcPr>
          <w:p w14:paraId="2490FA16"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box culvert</w:t>
            </w:r>
          </w:p>
        </w:tc>
        <w:tc>
          <w:tcPr>
            <w:tcW w:w="926" w:type="dxa"/>
            <w:noWrap/>
            <w:hideMark/>
          </w:tcPr>
          <w:tbl>
            <w:tblPr>
              <w:tblW w:w="0" w:type="auto"/>
              <w:tblCellSpacing w:w="0" w:type="dxa"/>
              <w:tblLayout w:type="fixed"/>
              <w:tblCellMar>
                <w:left w:w="0" w:type="dxa"/>
                <w:right w:w="0" w:type="dxa"/>
              </w:tblCellMar>
              <w:tblLook w:val="04A0" w:firstRow="1" w:lastRow="0" w:firstColumn="1" w:lastColumn="0" w:noHBand="0" w:noVBand="1"/>
            </w:tblPr>
            <w:tblGrid>
              <w:gridCol w:w="820"/>
            </w:tblGrid>
            <w:tr w:rsidR="007666C7" w:rsidRPr="000F75B7" w14:paraId="2C28839E" w14:textId="77777777" w:rsidTr="00124093">
              <w:trPr>
                <w:trHeight w:val="659"/>
                <w:tblCellSpacing w:w="0" w:type="dxa"/>
              </w:trPr>
              <w:tc>
                <w:tcPr>
                  <w:tcW w:w="820" w:type="dxa"/>
                  <w:tcBorders>
                    <w:bottom w:val="single" w:sz="4" w:space="0" w:color="auto"/>
                    <w:right w:val="single" w:sz="4" w:space="0" w:color="auto"/>
                  </w:tcBorders>
                  <w:shd w:val="clear" w:color="000000" w:fill="FFFFFF"/>
                  <w:hideMark/>
                </w:tcPr>
                <w:p w14:paraId="1614846A" w14:textId="77777777" w:rsidR="007666C7" w:rsidRPr="000F75B7" w:rsidRDefault="007666C7" w:rsidP="00124093">
                  <w:pPr>
                    <w:spacing w:line="276" w:lineRule="auto"/>
                    <w:rPr>
                      <w:rFonts w:asciiTheme="minorHAnsi" w:hAnsiTheme="minorHAnsi" w:cs="Calibri"/>
                      <w:sz w:val="12"/>
                      <w:szCs w:val="12"/>
                    </w:rPr>
                  </w:pPr>
                  <w:r w:rsidRPr="00124093">
                    <w:rPr>
                      <w:rFonts w:asciiTheme="minorHAnsi" w:hAnsiTheme="minorHAnsi" w:cs="Calibri"/>
                      <w:sz w:val="12"/>
                      <w:szCs w:val="12"/>
                    </w:rPr>
                    <w:t>2004</w:t>
                  </w:r>
                </w:p>
              </w:tc>
            </w:tr>
          </w:tbl>
          <w:p w14:paraId="294E0537" w14:textId="77777777" w:rsidR="007666C7" w:rsidRPr="00124093" w:rsidRDefault="007666C7" w:rsidP="001D5B2D">
            <w:pPr>
              <w:rPr>
                <w:rFonts w:asciiTheme="minorHAnsi" w:hAnsiTheme="minorHAnsi" w:cs="Calibri"/>
                <w:sz w:val="12"/>
                <w:szCs w:val="12"/>
              </w:rPr>
            </w:pPr>
          </w:p>
        </w:tc>
        <w:tc>
          <w:tcPr>
            <w:tcW w:w="925" w:type="dxa"/>
            <w:hideMark/>
          </w:tcPr>
          <w:p w14:paraId="312AC707"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5</w:t>
            </w:r>
          </w:p>
        </w:tc>
        <w:tc>
          <w:tcPr>
            <w:tcW w:w="667" w:type="dxa"/>
            <w:hideMark/>
          </w:tcPr>
          <w:p w14:paraId="51222C49"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2709D712"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F8C8C41"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CCMA</w:t>
            </w:r>
          </w:p>
        </w:tc>
        <w:tc>
          <w:tcPr>
            <w:tcW w:w="491" w:type="dxa"/>
            <w:hideMark/>
          </w:tcPr>
          <w:p w14:paraId="0DED74BB"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69A3D89D" w14:textId="7827CA84" w:rsidR="007666C7" w:rsidRPr="00124093" w:rsidRDefault="00147CCE" w:rsidP="001D5B2D">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DB9DF18"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6EB0704F" w14:textId="77777777"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1D189AE" w14:textId="25E2B5CD" w:rsidR="007666C7" w:rsidRPr="00124093" w:rsidRDefault="008F1694" w:rsidP="001D5B2D">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E9B78CE" w14:textId="05653831" w:rsidR="007666C7" w:rsidRPr="00124093" w:rsidRDefault="007666C7" w:rsidP="001D5B2D">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E760550" w14:textId="77777777" w:rsidTr="006A003C">
        <w:trPr>
          <w:cantSplit/>
          <w:trHeight w:val="397"/>
        </w:trPr>
        <w:tc>
          <w:tcPr>
            <w:tcW w:w="851" w:type="dxa"/>
            <w:noWrap/>
            <w:hideMark/>
          </w:tcPr>
          <w:p w14:paraId="0F1604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Thompson Creek</w:t>
            </w:r>
          </w:p>
        </w:tc>
        <w:tc>
          <w:tcPr>
            <w:tcW w:w="993" w:type="dxa"/>
            <w:noWrap/>
            <w:hideMark/>
          </w:tcPr>
          <w:p w14:paraId="5ABBFB3C" w14:textId="1729648E" w:rsidR="007666C7" w:rsidRPr="00124093" w:rsidRDefault="002E5F19" w:rsidP="007666C7">
            <w:pPr>
              <w:rPr>
                <w:rFonts w:asciiTheme="minorHAnsi" w:hAnsiTheme="minorHAnsi" w:cs="Calibri"/>
                <w:sz w:val="12"/>
                <w:szCs w:val="12"/>
              </w:rPr>
            </w:pPr>
            <w:r>
              <w:rPr>
                <w:rFonts w:asciiTheme="minorHAnsi" w:hAnsiTheme="minorHAnsi" w:cs="Calibri"/>
                <w:sz w:val="12"/>
                <w:szCs w:val="12"/>
              </w:rPr>
              <w:t>t</w:t>
            </w:r>
            <w:r w:rsidRPr="00124093">
              <w:rPr>
                <w:rFonts w:asciiTheme="minorHAnsi" w:hAnsiTheme="minorHAnsi" w:cs="Calibri"/>
                <w:sz w:val="12"/>
                <w:szCs w:val="12"/>
              </w:rPr>
              <w:t xml:space="preserve">idal </w:t>
            </w:r>
            <w:r w:rsidR="007666C7" w:rsidRPr="00124093">
              <w:rPr>
                <w:rFonts w:asciiTheme="minorHAnsi" w:hAnsiTheme="minorHAnsi" w:cs="Calibri"/>
                <w:sz w:val="12"/>
                <w:szCs w:val="12"/>
              </w:rPr>
              <w:t>barrage</w:t>
            </w:r>
          </w:p>
        </w:tc>
        <w:tc>
          <w:tcPr>
            <w:tcW w:w="702" w:type="dxa"/>
            <w:noWrap/>
            <w:hideMark/>
          </w:tcPr>
          <w:p w14:paraId="78A224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F6BD8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271303</w:t>
            </w:r>
          </w:p>
        </w:tc>
        <w:tc>
          <w:tcPr>
            <w:tcW w:w="667" w:type="dxa"/>
            <w:noWrap/>
            <w:hideMark/>
          </w:tcPr>
          <w:p w14:paraId="6767CB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5759880</w:t>
            </w:r>
          </w:p>
        </w:tc>
        <w:tc>
          <w:tcPr>
            <w:tcW w:w="667" w:type="dxa"/>
            <w:noWrap/>
            <w:hideMark/>
          </w:tcPr>
          <w:p w14:paraId="1404D6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18A3A23E" w14:textId="2A034A4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893DB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3B50C3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noWrap/>
            <w:hideMark/>
          </w:tcPr>
          <w:p w14:paraId="247B58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812" w:type="dxa"/>
            <w:hideMark/>
          </w:tcPr>
          <w:p w14:paraId="2AEE3C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094AAF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326E6C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11</w:t>
            </w:r>
          </w:p>
        </w:tc>
        <w:tc>
          <w:tcPr>
            <w:tcW w:w="796" w:type="dxa"/>
            <w:noWrap/>
            <w:hideMark/>
          </w:tcPr>
          <w:p w14:paraId="5154270A" w14:textId="3E3992AA"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46A9E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293D1B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855F198" w14:textId="5B44F2C3"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04222F1C" w14:textId="7F21F76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4BB36D5" w14:textId="77777777" w:rsidTr="006A003C">
        <w:trPr>
          <w:cantSplit/>
          <w:trHeight w:val="397"/>
        </w:trPr>
        <w:tc>
          <w:tcPr>
            <w:tcW w:w="851" w:type="dxa"/>
            <w:hideMark/>
          </w:tcPr>
          <w:p w14:paraId="00B694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West Barham River</w:t>
            </w:r>
          </w:p>
        </w:tc>
        <w:tc>
          <w:tcPr>
            <w:tcW w:w="993" w:type="dxa"/>
            <w:hideMark/>
          </w:tcPr>
          <w:p w14:paraId="775D3CBB" w14:textId="551E39EF"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edundant </w:t>
            </w:r>
            <w:r w:rsidR="007666C7" w:rsidRPr="00124093">
              <w:rPr>
                <w:rFonts w:asciiTheme="minorHAnsi" w:hAnsiTheme="minorHAnsi" w:cs="Calibri"/>
                <w:sz w:val="12"/>
                <w:szCs w:val="12"/>
              </w:rPr>
              <w:t>weir</w:t>
            </w:r>
          </w:p>
        </w:tc>
        <w:tc>
          <w:tcPr>
            <w:tcW w:w="702" w:type="dxa"/>
            <w:noWrap/>
            <w:hideMark/>
          </w:tcPr>
          <w:p w14:paraId="4EEFB9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5D9D51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728642</w:t>
            </w:r>
          </w:p>
        </w:tc>
        <w:tc>
          <w:tcPr>
            <w:tcW w:w="667" w:type="dxa"/>
            <w:hideMark/>
          </w:tcPr>
          <w:p w14:paraId="7740C5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5705960</w:t>
            </w:r>
          </w:p>
        </w:tc>
        <w:tc>
          <w:tcPr>
            <w:tcW w:w="667" w:type="dxa"/>
            <w:noWrap/>
            <w:hideMark/>
          </w:tcPr>
          <w:p w14:paraId="0AF227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06E684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barrier removed</w:t>
            </w:r>
          </w:p>
        </w:tc>
        <w:tc>
          <w:tcPr>
            <w:tcW w:w="926" w:type="dxa"/>
            <w:noWrap/>
            <w:hideMark/>
          </w:tcPr>
          <w:p w14:paraId="54772E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noWrap/>
            <w:hideMark/>
          </w:tcPr>
          <w:p w14:paraId="7B4836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1C5E43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7412E8F" w14:textId="03A17326" w:rsidR="007666C7" w:rsidRPr="00124093" w:rsidRDefault="002E5F19" w:rsidP="007666C7">
            <w:pPr>
              <w:rPr>
                <w:rFonts w:asciiTheme="minorHAnsi" w:hAnsiTheme="minorHAnsi" w:cs="Calibri"/>
                <w:sz w:val="12"/>
                <w:szCs w:val="12"/>
              </w:rPr>
            </w:pPr>
            <w:r>
              <w:rPr>
                <w:rFonts w:asciiTheme="minorHAnsi" w:hAnsiTheme="minorHAnsi" w:cs="Calibri"/>
                <w:sz w:val="12"/>
                <w:szCs w:val="12"/>
              </w:rPr>
              <w:t>p</w:t>
            </w:r>
            <w:r w:rsidRPr="00124093">
              <w:rPr>
                <w:rFonts w:asciiTheme="minorHAnsi" w:hAnsiTheme="minorHAnsi" w:cs="Calibri"/>
                <w:sz w:val="12"/>
                <w:szCs w:val="12"/>
              </w:rPr>
              <w:t>rivate</w:t>
            </w:r>
          </w:p>
        </w:tc>
        <w:tc>
          <w:tcPr>
            <w:tcW w:w="757" w:type="dxa"/>
            <w:hideMark/>
          </w:tcPr>
          <w:p w14:paraId="4AA416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13F7F5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w:t>
            </w:r>
          </w:p>
        </w:tc>
        <w:tc>
          <w:tcPr>
            <w:tcW w:w="796" w:type="dxa"/>
            <w:noWrap/>
            <w:hideMark/>
          </w:tcPr>
          <w:p w14:paraId="2A9C34B9" w14:textId="7217AB7C"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59F72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1105E0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979B76C" w14:textId="63CB2CCE"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D7E637B" w14:textId="0482B6E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1A933A0" w14:textId="77777777" w:rsidTr="006A003C">
        <w:trPr>
          <w:cantSplit/>
          <w:trHeight w:val="827"/>
        </w:trPr>
        <w:tc>
          <w:tcPr>
            <w:tcW w:w="851" w:type="dxa"/>
            <w:hideMark/>
          </w:tcPr>
          <w:p w14:paraId="0D3358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Waurn Ponds Creek</w:t>
            </w:r>
          </w:p>
        </w:tc>
        <w:tc>
          <w:tcPr>
            <w:tcW w:w="993" w:type="dxa"/>
            <w:hideMark/>
          </w:tcPr>
          <w:p w14:paraId="05D15FC6" w14:textId="25B05EA4"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pedestrian crossing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notch removed, rock ramp constructed</w:t>
            </w:r>
          </w:p>
        </w:tc>
        <w:tc>
          <w:tcPr>
            <w:tcW w:w="702" w:type="dxa"/>
            <w:noWrap/>
            <w:hideMark/>
          </w:tcPr>
          <w:p w14:paraId="4C53D1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6A07E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792617</w:t>
            </w:r>
          </w:p>
        </w:tc>
        <w:tc>
          <w:tcPr>
            <w:tcW w:w="667" w:type="dxa"/>
            <w:hideMark/>
          </w:tcPr>
          <w:p w14:paraId="1619DA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5767597</w:t>
            </w:r>
          </w:p>
        </w:tc>
        <w:tc>
          <w:tcPr>
            <w:tcW w:w="667" w:type="dxa"/>
            <w:noWrap/>
            <w:hideMark/>
          </w:tcPr>
          <w:p w14:paraId="78F00A6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tbl>
            <w:tblPr>
              <w:tblW w:w="0" w:type="auto"/>
              <w:tblCellSpacing w:w="0" w:type="dxa"/>
              <w:tblLayout w:type="fixed"/>
              <w:tblCellMar>
                <w:left w:w="0" w:type="dxa"/>
                <w:right w:w="0" w:type="dxa"/>
              </w:tblCellMar>
              <w:tblLook w:val="04A0" w:firstRow="1" w:lastRow="0" w:firstColumn="1" w:lastColumn="0" w:noHBand="0" w:noVBand="1"/>
            </w:tblPr>
            <w:tblGrid>
              <w:gridCol w:w="820"/>
            </w:tblGrid>
            <w:tr w:rsidR="007666C7" w:rsidRPr="000F75B7" w14:paraId="10ED41F6" w14:textId="77777777" w:rsidTr="00124093">
              <w:trPr>
                <w:trHeight w:val="823"/>
                <w:tblCellSpacing w:w="0" w:type="dxa"/>
              </w:trPr>
              <w:tc>
                <w:tcPr>
                  <w:tcW w:w="820" w:type="dxa"/>
                  <w:tcBorders>
                    <w:top w:val="nil"/>
                    <w:left w:val="nil"/>
                    <w:bottom w:val="nil"/>
                    <w:right w:val="nil"/>
                  </w:tcBorders>
                  <w:shd w:val="clear" w:color="000000" w:fill="auto"/>
                  <w:noWrap/>
                  <w:hideMark/>
                </w:tcPr>
                <w:p w14:paraId="5AE4A726" w14:textId="736A510F" w:rsidR="007666C7" w:rsidRPr="000F75B7" w:rsidRDefault="009B3586" w:rsidP="001D5B2D">
                  <w:pPr>
                    <w:spacing w:after="200" w:line="276" w:lineRule="auto"/>
                    <w:rPr>
                      <w:rFonts w:asciiTheme="minorHAnsi" w:hAnsiTheme="minorHAnsi" w:cs="Calibri"/>
                      <w:sz w:val="12"/>
                      <w:szCs w:val="12"/>
                    </w:rPr>
                  </w:pPr>
                  <w:r>
                    <w:rPr>
                      <w:rFonts w:asciiTheme="minorHAnsi" w:hAnsiTheme="minorHAnsi" w:cs="Calibri"/>
                      <w:sz w:val="12"/>
                      <w:szCs w:val="12"/>
                    </w:rPr>
                    <w:t>rock ramp</w:t>
                  </w:r>
                </w:p>
              </w:tc>
            </w:tr>
          </w:tbl>
          <w:p w14:paraId="79083615" w14:textId="77777777" w:rsidR="007666C7" w:rsidRPr="00124093" w:rsidRDefault="007666C7" w:rsidP="007666C7">
            <w:pPr>
              <w:rPr>
                <w:rFonts w:asciiTheme="minorHAnsi" w:hAnsiTheme="minorHAnsi" w:cs="Calibri"/>
                <w:sz w:val="12"/>
                <w:szCs w:val="12"/>
              </w:rPr>
            </w:pPr>
          </w:p>
        </w:tc>
        <w:tc>
          <w:tcPr>
            <w:tcW w:w="926" w:type="dxa"/>
            <w:noWrap/>
            <w:hideMark/>
          </w:tcPr>
          <w:p w14:paraId="4B0FBA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358283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AF957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hideMark/>
          </w:tcPr>
          <w:p w14:paraId="7A902E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57" w:type="dxa"/>
            <w:hideMark/>
          </w:tcPr>
          <w:p w14:paraId="0859C5C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491" w:type="dxa"/>
            <w:noWrap/>
            <w:hideMark/>
          </w:tcPr>
          <w:p w14:paraId="770473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0C72F6E" w14:textId="46A1C285"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747351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6FBFB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BD984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32CD1B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194190C4" w14:textId="77777777" w:rsidTr="006A003C">
        <w:trPr>
          <w:cantSplit/>
          <w:trHeight w:val="542"/>
        </w:trPr>
        <w:tc>
          <w:tcPr>
            <w:tcW w:w="851" w:type="dxa"/>
            <w:hideMark/>
          </w:tcPr>
          <w:p w14:paraId="532E2F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Wild Dog Creek</w:t>
            </w:r>
          </w:p>
        </w:tc>
        <w:tc>
          <w:tcPr>
            <w:tcW w:w="993" w:type="dxa"/>
            <w:hideMark/>
          </w:tcPr>
          <w:p w14:paraId="2DE432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‘Binnawee’ upstream of GOR</w:t>
            </w:r>
          </w:p>
        </w:tc>
        <w:tc>
          <w:tcPr>
            <w:tcW w:w="702" w:type="dxa"/>
            <w:noWrap/>
            <w:hideMark/>
          </w:tcPr>
          <w:p w14:paraId="2669E0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46D961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732862</w:t>
            </w:r>
          </w:p>
        </w:tc>
        <w:tc>
          <w:tcPr>
            <w:tcW w:w="667" w:type="dxa"/>
            <w:hideMark/>
          </w:tcPr>
          <w:p w14:paraId="1C7421F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5710146</w:t>
            </w:r>
          </w:p>
        </w:tc>
        <w:tc>
          <w:tcPr>
            <w:tcW w:w="667" w:type="dxa"/>
            <w:noWrap/>
            <w:hideMark/>
          </w:tcPr>
          <w:p w14:paraId="2E482B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tbl>
            <w:tblPr>
              <w:tblW w:w="0" w:type="auto"/>
              <w:tblCellSpacing w:w="0" w:type="dxa"/>
              <w:tblLayout w:type="fixed"/>
              <w:tblCellMar>
                <w:left w:w="0" w:type="dxa"/>
                <w:right w:w="0" w:type="dxa"/>
              </w:tblCellMar>
              <w:tblLook w:val="04A0" w:firstRow="1" w:lastRow="0" w:firstColumn="1" w:lastColumn="0" w:noHBand="0" w:noVBand="1"/>
            </w:tblPr>
            <w:tblGrid>
              <w:gridCol w:w="820"/>
            </w:tblGrid>
            <w:tr w:rsidR="001D5B2D" w:rsidRPr="000F75B7" w14:paraId="591C7C74" w14:textId="77777777" w:rsidTr="00BE3434">
              <w:trPr>
                <w:trHeight w:val="630"/>
                <w:tblCellSpacing w:w="0" w:type="dxa"/>
              </w:trPr>
              <w:tc>
                <w:tcPr>
                  <w:tcW w:w="820" w:type="dxa"/>
                  <w:tcBorders>
                    <w:bottom w:val="single" w:sz="4" w:space="0" w:color="auto"/>
                  </w:tcBorders>
                  <w:shd w:val="clear" w:color="000000" w:fill="FFFFFF"/>
                  <w:noWrap/>
                  <w:hideMark/>
                </w:tcPr>
                <w:p w14:paraId="05F9BEE1" w14:textId="77777777" w:rsidR="001D5B2D" w:rsidRPr="000F75B7" w:rsidRDefault="001D5B2D" w:rsidP="001D5B2D">
                  <w:pPr>
                    <w:spacing w:after="200" w:line="276" w:lineRule="auto"/>
                    <w:rPr>
                      <w:rFonts w:asciiTheme="minorHAnsi" w:hAnsiTheme="minorHAnsi" w:cs="Calibri"/>
                      <w:sz w:val="12"/>
                      <w:szCs w:val="12"/>
                    </w:rPr>
                  </w:pPr>
                  <w:r w:rsidRPr="00124093">
                    <w:rPr>
                      <w:rFonts w:asciiTheme="minorHAnsi" w:hAnsiTheme="minorHAnsi" w:cs="Calibri"/>
                      <w:sz w:val="12"/>
                      <w:szCs w:val="12"/>
                    </w:rPr>
                    <w:t>barrier removed</w:t>
                  </w:r>
                </w:p>
              </w:tc>
            </w:tr>
          </w:tbl>
          <w:p w14:paraId="34DF4941" w14:textId="77777777" w:rsidR="007666C7" w:rsidRPr="00124093" w:rsidRDefault="007666C7" w:rsidP="007666C7">
            <w:pPr>
              <w:rPr>
                <w:rFonts w:asciiTheme="minorHAnsi" w:hAnsiTheme="minorHAnsi" w:cs="Calibri"/>
                <w:sz w:val="12"/>
                <w:szCs w:val="12"/>
              </w:rPr>
            </w:pPr>
          </w:p>
        </w:tc>
        <w:tc>
          <w:tcPr>
            <w:tcW w:w="926" w:type="dxa"/>
            <w:noWrap/>
            <w:hideMark/>
          </w:tcPr>
          <w:p w14:paraId="750A17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2009</w:t>
            </w:r>
          </w:p>
        </w:tc>
        <w:tc>
          <w:tcPr>
            <w:tcW w:w="925" w:type="dxa"/>
            <w:noWrap/>
            <w:hideMark/>
          </w:tcPr>
          <w:p w14:paraId="1F3A68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EB80F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16281CA2" w14:textId="50B4A801" w:rsidR="007666C7" w:rsidRPr="00124093" w:rsidRDefault="002E5F19" w:rsidP="007666C7">
            <w:pPr>
              <w:rPr>
                <w:rFonts w:asciiTheme="minorHAnsi" w:hAnsiTheme="minorHAnsi" w:cs="Calibri"/>
                <w:sz w:val="12"/>
                <w:szCs w:val="12"/>
              </w:rPr>
            </w:pPr>
            <w:r>
              <w:rPr>
                <w:rFonts w:asciiTheme="minorHAnsi" w:hAnsiTheme="minorHAnsi" w:cs="Calibri"/>
                <w:sz w:val="12"/>
                <w:szCs w:val="12"/>
              </w:rPr>
              <w:t>p</w:t>
            </w:r>
            <w:r w:rsidRPr="00124093">
              <w:rPr>
                <w:rFonts w:asciiTheme="minorHAnsi" w:hAnsiTheme="minorHAnsi" w:cs="Calibri"/>
                <w:sz w:val="12"/>
                <w:szCs w:val="12"/>
              </w:rPr>
              <w:t>rivate</w:t>
            </w:r>
          </w:p>
        </w:tc>
        <w:tc>
          <w:tcPr>
            <w:tcW w:w="757" w:type="dxa"/>
            <w:hideMark/>
          </w:tcPr>
          <w:p w14:paraId="1BDF31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491" w:type="dxa"/>
            <w:noWrap/>
            <w:hideMark/>
          </w:tcPr>
          <w:p w14:paraId="5C7D62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w:t>
            </w:r>
          </w:p>
        </w:tc>
        <w:tc>
          <w:tcPr>
            <w:tcW w:w="796" w:type="dxa"/>
            <w:noWrap/>
            <w:hideMark/>
          </w:tcPr>
          <w:p w14:paraId="5143B46D" w14:textId="727C6EFC"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D6D99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60AC96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581B54BC" w14:textId="3D9E1C6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B8E9D9E" w14:textId="75B5A1A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82921C6" w14:textId="77777777" w:rsidTr="006A003C">
        <w:trPr>
          <w:cantSplit/>
          <w:trHeight w:val="397"/>
        </w:trPr>
        <w:tc>
          <w:tcPr>
            <w:tcW w:w="851" w:type="dxa"/>
            <w:hideMark/>
          </w:tcPr>
          <w:p w14:paraId="035B64E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Yahoo Creek</w:t>
            </w:r>
          </w:p>
        </w:tc>
        <w:tc>
          <w:tcPr>
            <w:tcW w:w="993" w:type="dxa"/>
            <w:noWrap/>
            <w:hideMark/>
          </w:tcPr>
          <w:p w14:paraId="643BBB00" w14:textId="5407102E"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edundant </w:t>
            </w:r>
            <w:r w:rsidR="007666C7" w:rsidRPr="00124093">
              <w:rPr>
                <w:rFonts w:asciiTheme="minorHAnsi" w:hAnsiTheme="minorHAnsi" w:cs="Calibri"/>
                <w:sz w:val="12"/>
                <w:szCs w:val="12"/>
              </w:rPr>
              <w:t>weir</w:t>
            </w:r>
          </w:p>
        </w:tc>
        <w:tc>
          <w:tcPr>
            <w:tcW w:w="702" w:type="dxa"/>
            <w:noWrap/>
            <w:hideMark/>
          </w:tcPr>
          <w:p w14:paraId="6281E6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2C697F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725424</w:t>
            </w:r>
          </w:p>
        </w:tc>
        <w:tc>
          <w:tcPr>
            <w:tcW w:w="667" w:type="dxa"/>
            <w:noWrap/>
            <w:hideMark/>
          </w:tcPr>
          <w:p w14:paraId="663D1D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5738126</w:t>
            </w:r>
          </w:p>
        </w:tc>
        <w:tc>
          <w:tcPr>
            <w:tcW w:w="667" w:type="dxa"/>
            <w:noWrap/>
            <w:hideMark/>
          </w:tcPr>
          <w:p w14:paraId="51ADEF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1125" w:type="dxa"/>
            <w:noWrap/>
            <w:hideMark/>
          </w:tcPr>
          <w:p w14:paraId="18C18F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barrier removed</w:t>
            </w:r>
          </w:p>
        </w:tc>
        <w:tc>
          <w:tcPr>
            <w:tcW w:w="926" w:type="dxa"/>
            <w:noWrap/>
            <w:hideMark/>
          </w:tcPr>
          <w:p w14:paraId="54B93B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2011</w:t>
            </w:r>
          </w:p>
        </w:tc>
        <w:tc>
          <w:tcPr>
            <w:tcW w:w="925" w:type="dxa"/>
            <w:noWrap/>
            <w:hideMark/>
          </w:tcPr>
          <w:p w14:paraId="612791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4610C9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D1E5C64" w14:textId="3893233E" w:rsidR="007666C7" w:rsidRPr="00124093" w:rsidRDefault="007666C7" w:rsidP="00D7162C">
            <w:pPr>
              <w:rPr>
                <w:rFonts w:asciiTheme="minorHAnsi" w:hAnsiTheme="minorHAnsi" w:cs="Calibri"/>
                <w:sz w:val="12"/>
                <w:szCs w:val="12"/>
              </w:rPr>
            </w:pPr>
            <w:r w:rsidRPr="00124093">
              <w:rPr>
                <w:rFonts w:asciiTheme="minorHAnsi" w:hAnsiTheme="minorHAnsi" w:cs="Calibri"/>
                <w:sz w:val="12"/>
                <w:szCs w:val="12"/>
              </w:rPr>
              <w:t>DE</w:t>
            </w:r>
            <w:r w:rsidR="00D7162C">
              <w:rPr>
                <w:rFonts w:asciiTheme="minorHAnsi" w:hAnsiTheme="minorHAnsi" w:cs="Calibri"/>
                <w:sz w:val="12"/>
                <w:szCs w:val="12"/>
              </w:rPr>
              <w:t>LWP</w:t>
            </w:r>
          </w:p>
        </w:tc>
        <w:tc>
          <w:tcPr>
            <w:tcW w:w="757" w:type="dxa"/>
            <w:noWrap/>
            <w:hideMark/>
          </w:tcPr>
          <w:p w14:paraId="60CB28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DEPI</w:t>
            </w:r>
          </w:p>
        </w:tc>
        <w:tc>
          <w:tcPr>
            <w:tcW w:w="491" w:type="dxa"/>
            <w:noWrap/>
            <w:hideMark/>
          </w:tcPr>
          <w:p w14:paraId="6CCB0A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445BE3CB" w14:textId="583E2EE1"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43EC7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CCMA</w:t>
            </w:r>
          </w:p>
        </w:tc>
        <w:tc>
          <w:tcPr>
            <w:tcW w:w="796" w:type="dxa"/>
            <w:noWrap/>
            <w:hideMark/>
          </w:tcPr>
          <w:p w14:paraId="477F05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6EF094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1E7C78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2A601140" w14:textId="77777777" w:rsidTr="006A003C">
        <w:trPr>
          <w:cantSplit/>
          <w:trHeight w:val="397"/>
        </w:trPr>
        <w:tc>
          <w:tcPr>
            <w:tcW w:w="851" w:type="dxa"/>
            <w:noWrap/>
            <w:hideMark/>
          </w:tcPr>
          <w:p w14:paraId="4D0162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Betka River</w:t>
            </w:r>
          </w:p>
        </w:tc>
        <w:tc>
          <w:tcPr>
            <w:tcW w:w="993" w:type="dxa"/>
            <w:noWrap/>
            <w:hideMark/>
          </w:tcPr>
          <w:p w14:paraId="491A69C1" w14:textId="2E049B70" w:rsidR="007666C7" w:rsidRPr="00124093" w:rsidRDefault="002E5F19" w:rsidP="007666C7">
            <w:pPr>
              <w:rPr>
                <w:rFonts w:asciiTheme="minorHAnsi" w:hAnsiTheme="minorHAnsi" w:cs="Calibri"/>
                <w:sz w:val="12"/>
                <w:szCs w:val="12"/>
              </w:rPr>
            </w:pPr>
            <w:r>
              <w:rPr>
                <w:rFonts w:asciiTheme="minorHAnsi" w:hAnsiTheme="minorHAnsi" w:cs="Calibri"/>
                <w:sz w:val="12"/>
                <w:szCs w:val="12"/>
              </w:rPr>
              <w:t>w</w:t>
            </w:r>
            <w:r w:rsidRPr="00124093">
              <w:rPr>
                <w:rFonts w:asciiTheme="minorHAnsi" w:hAnsiTheme="minorHAnsi" w:cs="Calibri"/>
                <w:sz w:val="12"/>
                <w:szCs w:val="12"/>
              </w:rPr>
              <w:t xml:space="preserve">ater </w:t>
            </w:r>
            <w:r w:rsidR="007666C7" w:rsidRPr="00124093">
              <w:rPr>
                <w:rFonts w:asciiTheme="minorHAnsi" w:hAnsiTheme="minorHAnsi" w:cs="Calibri"/>
                <w:sz w:val="12"/>
                <w:szCs w:val="12"/>
              </w:rPr>
              <w:t>supply pump weir</w:t>
            </w:r>
          </w:p>
        </w:tc>
        <w:tc>
          <w:tcPr>
            <w:tcW w:w="702" w:type="dxa"/>
            <w:noWrap/>
            <w:hideMark/>
          </w:tcPr>
          <w:p w14:paraId="1557E8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878C8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737200</w:t>
            </w:r>
          </w:p>
        </w:tc>
        <w:tc>
          <w:tcPr>
            <w:tcW w:w="667" w:type="dxa"/>
            <w:noWrap/>
            <w:hideMark/>
          </w:tcPr>
          <w:p w14:paraId="7CBDB0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5836700</w:t>
            </w:r>
          </w:p>
        </w:tc>
        <w:tc>
          <w:tcPr>
            <w:tcW w:w="667" w:type="dxa"/>
            <w:noWrap/>
            <w:hideMark/>
          </w:tcPr>
          <w:p w14:paraId="14207B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1125" w:type="dxa"/>
            <w:noWrap/>
            <w:hideMark/>
          </w:tcPr>
          <w:p w14:paraId="3D25DA10" w14:textId="01CBF2A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02B63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4B835E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09CF6B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7557B4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SRW</w:t>
            </w:r>
          </w:p>
        </w:tc>
        <w:tc>
          <w:tcPr>
            <w:tcW w:w="757" w:type="dxa"/>
            <w:hideMark/>
          </w:tcPr>
          <w:p w14:paraId="40A8A5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SRW/EGCMA</w:t>
            </w:r>
          </w:p>
        </w:tc>
        <w:tc>
          <w:tcPr>
            <w:tcW w:w="491" w:type="dxa"/>
            <w:noWrap/>
            <w:hideMark/>
          </w:tcPr>
          <w:p w14:paraId="20F42A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50</w:t>
            </w:r>
          </w:p>
        </w:tc>
        <w:tc>
          <w:tcPr>
            <w:tcW w:w="796" w:type="dxa"/>
            <w:noWrap/>
            <w:hideMark/>
          </w:tcPr>
          <w:p w14:paraId="52012AAD" w14:textId="6786E87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1CEFD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4CEF2C3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0E80BECF" w14:textId="0828B7C7"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7C24C9D6" w14:textId="1D1F0F3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6C26A53" w14:textId="77777777" w:rsidTr="006A003C">
        <w:trPr>
          <w:cantSplit/>
          <w:trHeight w:val="397"/>
        </w:trPr>
        <w:tc>
          <w:tcPr>
            <w:tcW w:w="851" w:type="dxa"/>
            <w:hideMark/>
          </w:tcPr>
          <w:p w14:paraId="42829D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Gippsland Lakes</w:t>
            </w:r>
          </w:p>
        </w:tc>
        <w:tc>
          <w:tcPr>
            <w:tcW w:w="993" w:type="dxa"/>
            <w:hideMark/>
          </w:tcPr>
          <w:p w14:paraId="27E0AB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Eastern Beach Cunningham Arm causeway</w:t>
            </w:r>
          </w:p>
        </w:tc>
        <w:tc>
          <w:tcPr>
            <w:tcW w:w="702" w:type="dxa"/>
            <w:noWrap/>
            <w:hideMark/>
          </w:tcPr>
          <w:p w14:paraId="710F58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4CEC8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589327</w:t>
            </w:r>
          </w:p>
        </w:tc>
        <w:tc>
          <w:tcPr>
            <w:tcW w:w="667" w:type="dxa"/>
            <w:noWrap/>
            <w:hideMark/>
          </w:tcPr>
          <w:p w14:paraId="3BEBE5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5807606</w:t>
            </w:r>
          </w:p>
        </w:tc>
        <w:tc>
          <w:tcPr>
            <w:tcW w:w="667" w:type="dxa"/>
            <w:hideMark/>
          </w:tcPr>
          <w:p w14:paraId="63D11D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1125" w:type="dxa"/>
            <w:noWrap/>
            <w:hideMark/>
          </w:tcPr>
          <w:p w14:paraId="685707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barrier removed</w:t>
            </w:r>
          </w:p>
        </w:tc>
        <w:tc>
          <w:tcPr>
            <w:tcW w:w="926" w:type="dxa"/>
            <w:noWrap/>
            <w:hideMark/>
          </w:tcPr>
          <w:p w14:paraId="6DB940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2003</w:t>
            </w:r>
          </w:p>
        </w:tc>
        <w:tc>
          <w:tcPr>
            <w:tcW w:w="925" w:type="dxa"/>
            <w:noWrap/>
            <w:hideMark/>
          </w:tcPr>
          <w:p w14:paraId="76F7BA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8C2A1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7DB972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757" w:type="dxa"/>
            <w:hideMark/>
          </w:tcPr>
          <w:p w14:paraId="4E5F072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491" w:type="dxa"/>
            <w:hideMark/>
          </w:tcPr>
          <w:p w14:paraId="2EA29A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F1A257C" w14:textId="2D8BF48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91CCC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00E03A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5313550" w14:textId="4B983546"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BD71EB9" w14:textId="294089C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5C69A92" w14:textId="77777777" w:rsidTr="006A003C">
        <w:trPr>
          <w:cantSplit/>
          <w:trHeight w:val="397"/>
        </w:trPr>
        <w:tc>
          <w:tcPr>
            <w:tcW w:w="851" w:type="dxa"/>
            <w:noWrap/>
            <w:hideMark/>
          </w:tcPr>
          <w:p w14:paraId="2B75BC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Mitchell River</w:t>
            </w:r>
          </w:p>
        </w:tc>
        <w:tc>
          <w:tcPr>
            <w:tcW w:w="993" w:type="dxa"/>
            <w:noWrap/>
            <w:hideMark/>
          </w:tcPr>
          <w:p w14:paraId="5ECC9BB7" w14:textId="2BF229CD"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Bairnsdale Barrage (Hillside Weir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rock)</w:t>
            </w:r>
          </w:p>
        </w:tc>
        <w:tc>
          <w:tcPr>
            <w:tcW w:w="702" w:type="dxa"/>
            <w:noWrap/>
            <w:hideMark/>
          </w:tcPr>
          <w:p w14:paraId="6A7E9D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67DCD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552140</w:t>
            </w:r>
          </w:p>
        </w:tc>
        <w:tc>
          <w:tcPr>
            <w:tcW w:w="667" w:type="dxa"/>
            <w:noWrap/>
            <w:hideMark/>
          </w:tcPr>
          <w:p w14:paraId="7344E5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5813330</w:t>
            </w:r>
          </w:p>
        </w:tc>
        <w:tc>
          <w:tcPr>
            <w:tcW w:w="667" w:type="dxa"/>
            <w:noWrap/>
            <w:hideMark/>
          </w:tcPr>
          <w:p w14:paraId="352C3D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1125" w:type="dxa"/>
            <w:noWrap/>
            <w:hideMark/>
          </w:tcPr>
          <w:p w14:paraId="7D40F426" w14:textId="043A722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FE35808" w14:textId="5139B2A8"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2001</w:t>
            </w:r>
            <w:r w:rsidR="002E5F19">
              <w:rPr>
                <w:rFonts w:asciiTheme="minorHAnsi" w:hAnsiTheme="minorHAnsi" w:cs="Calibri"/>
                <w:sz w:val="12"/>
                <w:szCs w:val="12"/>
              </w:rPr>
              <w:t xml:space="preserve"> – </w:t>
            </w:r>
            <w:r w:rsidRPr="00124093">
              <w:rPr>
                <w:rFonts w:asciiTheme="minorHAnsi" w:hAnsiTheme="minorHAnsi" w:cs="Calibri"/>
                <w:sz w:val="12"/>
                <w:szCs w:val="12"/>
              </w:rPr>
              <w:t>washed out 2009</w:t>
            </w:r>
          </w:p>
        </w:tc>
        <w:tc>
          <w:tcPr>
            <w:tcW w:w="925" w:type="dxa"/>
            <w:noWrap/>
            <w:hideMark/>
          </w:tcPr>
          <w:p w14:paraId="0FB4F9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667" w:type="dxa"/>
            <w:noWrap/>
            <w:hideMark/>
          </w:tcPr>
          <w:p w14:paraId="2CC379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812" w:type="dxa"/>
            <w:hideMark/>
          </w:tcPr>
          <w:p w14:paraId="620EC2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SRW</w:t>
            </w:r>
          </w:p>
        </w:tc>
        <w:tc>
          <w:tcPr>
            <w:tcW w:w="757" w:type="dxa"/>
            <w:hideMark/>
          </w:tcPr>
          <w:p w14:paraId="6B57AB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EGCMA</w:t>
            </w:r>
          </w:p>
        </w:tc>
        <w:tc>
          <w:tcPr>
            <w:tcW w:w="491" w:type="dxa"/>
            <w:noWrap/>
            <w:hideMark/>
          </w:tcPr>
          <w:p w14:paraId="1D62CA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450</w:t>
            </w:r>
          </w:p>
        </w:tc>
        <w:tc>
          <w:tcPr>
            <w:tcW w:w="796" w:type="dxa"/>
            <w:noWrap/>
            <w:hideMark/>
          </w:tcPr>
          <w:p w14:paraId="71EED87F" w14:textId="0869D49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2F476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 consultants</w:t>
            </w:r>
          </w:p>
        </w:tc>
        <w:tc>
          <w:tcPr>
            <w:tcW w:w="796" w:type="dxa"/>
            <w:noWrap/>
            <w:hideMark/>
          </w:tcPr>
          <w:p w14:paraId="27798C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7D00F01A" w14:textId="2D87C03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807FECC" w14:textId="4BE6722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3465AC8" w14:textId="77777777" w:rsidTr="006A003C">
        <w:trPr>
          <w:cantSplit/>
          <w:trHeight w:val="397"/>
        </w:trPr>
        <w:tc>
          <w:tcPr>
            <w:tcW w:w="851" w:type="dxa"/>
            <w:hideMark/>
          </w:tcPr>
          <w:p w14:paraId="3F24B1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Campaspe River</w:t>
            </w:r>
          </w:p>
        </w:tc>
        <w:tc>
          <w:tcPr>
            <w:tcW w:w="993" w:type="dxa"/>
            <w:hideMark/>
          </w:tcPr>
          <w:p w14:paraId="7DB29D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Echuca gauging weir</w:t>
            </w:r>
          </w:p>
        </w:tc>
        <w:tc>
          <w:tcPr>
            <w:tcW w:w="702" w:type="dxa"/>
            <w:hideMark/>
          </w:tcPr>
          <w:p w14:paraId="485BCE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hideMark/>
          </w:tcPr>
          <w:p w14:paraId="04FDDF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296267</w:t>
            </w:r>
          </w:p>
        </w:tc>
        <w:tc>
          <w:tcPr>
            <w:tcW w:w="667" w:type="dxa"/>
            <w:hideMark/>
          </w:tcPr>
          <w:p w14:paraId="1A859C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5997646</w:t>
            </w:r>
          </w:p>
        </w:tc>
        <w:tc>
          <w:tcPr>
            <w:tcW w:w="667" w:type="dxa"/>
            <w:hideMark/>
          </w:tcPr>
          <w:p w14:paraId="12C4A8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hideMark/>
          </w:tcPr>
          <w:p w14:paraId="1D8C0355" w14:textId="62B6DA8C"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rock ramp</w:t>
            </w:r>
          </w:p>
        </w:tc>
        <w:tc>
          <w:tcPr>
            <w:tcW w:w="926" w:type="dxa"/>
            <w:hideMark/>
          </w:tcPr>
          <w:p w14:paraId="1F68A55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 2014</w:t>
            </w:r>
          </w:p>
        </w:tc>
        <w:tc>
          <w:tcPr>
            <w:tcW w:w="925" w:type="dxa"/>
            <w:hideMark/>
          </w:tcPr>
          <w:p w14:paraId="0C9B4C01" w14:textId="1BEB2186"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construction </w:t>
            </w:r>
            <w:r w:rsidR="002E5F19" w:rsidRPr="00124093">
              <w:rPr>
                <w:rFonts w:asciiTheme="minorHAnsi" w:hAnsiTheme="minorHAnsi" w:cs="Calibri"/>
                <w:sz w:val="12"/>
                <w:szCs w:val="12"/>
              </w:rPr>
              <w:t>mid</w:t>
            </w:r>
            <w:r w:rsidR="002E5F19">
              <w:rPr>
                <w:rFonts w:asciiTheme="minorHAnsi" w:hAnsiTheme="minorHAnsi" w:cs="Calibri"/>
                <w:sz w:val="12"/>
                <w:szCs w:val="12"/>
              </w:rPr>
              <w:t>-</w:t>
            </w:r>
            <w:r w:rsidRPr="00124093">
              <w:rPr>
                <w:rFonts w:asciiTheme="minorHAnsi" w:hAnsiTheme="minorHAnsi" w:cs="Calibri"/>
                <w:sz w:val="12"/>
                <w:szCs w:val="12"/>
              </w:rPr>
              <w:t>2014</w:t>
            </w:r>
          </w:p>
        </w:tc>
        <w:tc>
          <w:tcPr>
            <w:tcW w:w="667" w:type="dxa"/>
            <w:hideMark/>
          </w:tcPr>
          <w:p w14:paraId="3CBF76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183549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757" w:type="dxa"/>
            <w:hideMark/>
          </w:tcPr>
          <w:p w14:paraId="4F50F0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6F2AA2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hideMark/>
          </w:tcPr>
          <w:p w14:paraId="51B56DEA" w14:textId="4B87BA43"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hideMark/>
          </w:tcPr>
          <w:p w14:paraId="38468E30" w14:textId="2671E467"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796" w:type="dxa"/>
            <w:hideMark/>
          </w:tcPr>
          <w:p w14:paraId="05C99BA9" w14:textId="7A540B45"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hideMark/>
          </w:tcPr>
          <w:p w14:paraId="22655C2B" w14:textId="05415DB1"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hideMark/>
          </w:tcPr>
          <w:p w14:paraId="258D92D2" w14:textId="37B3F9F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89B8B52" w14:textId="77777777" w:rsidTr="006A003C">
        <w:trPr>
          <w:cantSplit/>
          <w:trHeight w:val="397"/>
        </w:trPr>
        <w:tc>
          <w:tcPr>
            <w:tcW w:w="851" w:type="dxa"/>
            <w:noWrap/>
            <w:hideMark/>
          </w:tcPr>
          <w:p w14:paraId="7D1571F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Gunbower Creek</w:t>
            </w:r>
          </w:p>
        </w:tc>
        <w:tc>
          <w:tcPr>
            <w:tcW w:w="993" w:type="dxa"/>
            <w:noWrap/>
            <w:hideMark/>
          </w:tcPr>
          <w:p w14:paraId="3AC2CD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Cohuna Weir</w:t>
            </w:r>
          </w:p>
        </w:tc>
        <w:tc>
          <w:tcPr>
            <w:tcW w:w="702" w:type="dxa"/>
            <w:noWrap/>
            <w:hideMark/>
          </w:tcPr>
          <w:p w14:paraId="5E5C2CA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12A87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248916</w:t>
            </w:r>
          </w:p>
        </w:tc>
        <w:tc>
          <w:tcPr>
            <w:tcW w:w="667" w:type="dxa"/>
            <w:noWrap/>
            <w:hideMark/>
          </w:tcPr>
          <w:p w14:paraId="27AB31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6033844</w:t>
            </w:r>
          </w:p>
        </w:tc>
        <w:tc>
          <w:tcPr>
            <w:tcW w:w="667" w:type="dxa"/>
            <w:noWrap/>
            <w:hideMark/>
          </w:tcPr>
          <w:p w14:paraId="6D88A4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2E2A99DE" w14:textId="193BD706"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proposed</w:t>
            </w:r>
          </w:p>
        </w:tc>
        <w:tc>
          <w:tcPr>
            <w:tcW w:w="926" w:type="dxa"/>
            <w:hideMark/>
          </w:tcPr>
          <w:p w14:paraId="335DA7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w:t>
            </w:r>
          </w:p>
        </w:tc>
        <w:tc>
          <w:tcPr>
            <w:tcW w:w="925" w:type="dxa"/>
            <w:hideMark/>
          </w:tcPr>
          <w:p w14:paraId="2AFB28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00443C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54C1856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1F27E5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89034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F42EE87" w14:textId="27B4C990" w:rsidR="007666C7" w:rsidRPr="00124093" w:rsidRDefault="00147CCE"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35C584AA" w14:textId="5DA55E9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796" w:type="dxa"/>
            <w:noWrap/>
            <w:hideMark/>
          </w:tcPr>
          <w:p w14:paraId="757F3C81" w14:textId="2C2BD447"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2D411D65" w14:textId="287B6B74"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6118156" w14:textId="21D61BC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335A3CF" w14:textId="77777777" w:rsidTr="006A003C">
        <w:trPr>
          <w:cantSplit/>
          <w:trHeight w:val="397"/>
        </w:trPr>
        <w:tc>
          <w:tcPr>
            <w:tcW w:w="851" w:type="dxa"/>
            <w:noWrap/>
            <w:hideMark/>
          </w:tcPr>
          <w:p w14:paraId="623CA2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Gunbower Creek</w:t>
            </w:r>
          </w:p>
        </w:tc>
        <w:tc>
          <w:tcPr>
            <w:tcW w:w="993" w:type="dxa"/>
            <w:noWrap/>
            <w:hideMark/>
          </w:tcPr>
          <w:p w14:paraId="4B3D8B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Gunbower Weir</w:t>
            </w:r>
          </w:p>
        </w:tc>
        <w:tc>
          <w:tcPr>
            <w:tcW w:w="702" w:type="dxa"/>
            <w:noWrap/>
            <w:hideMark/>
          </w:tcPr>
          <w:p w14:paraId="132CEE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DB5D1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263413</w:t>
            </w:r>
          </w:p>
        </w:tc>
        <w:tc>
          <w:tcPr>
            <w:tcW w:w="667" w:type="dxa"/>
            <w:noWrap/>
            <w:hideMark/>
          </w:tcPr>
          <w:p w14:paraId="032589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6018000</w:t>
            </w:r>
          </w:p>
        </w:tc>
        <w:tc>
          <w:tcPr>
            <w:tcW w:w="667" w:type="dxa"/>
            <w:noWrap/>
            <w:hideMark/>
          </w:tcPr>
          <w:p w14:paraId="522745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47B03A48" w14:textId="2DF57F6F"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hideMark/>
          </w:tcPr>
          <w:p w14:paraId="4EB8A4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2012</w:t>
            </w:r>
          </w:p>
        </w:tc>
        <w:tc>
          <w:tcPr>
            <w:tcW w:w="925" w:type="dxa"/>
            <w:hideMark/>
          </w:tcPr>
          <w:p w14:paraId="1C8A27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2009</w:t>
            </w:r>
          </w:p>
        </w:tc>
        <w:tc>
          <w:tcPr>
            <w:tcW w:w="667" w:type="dxa"/>
            <w:noWrap/>
            <w:hideMark/>
          </w:tcPr>
          <w:p w14:paraId="7B1CEA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1F63B2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4EB5A0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8E24D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CCC2DCA" w14:textId="77777777" w:rsidR="007666C7" w:rsidRPr="00124093" w:rsidRDefault="00210EAA" w:rsidP="007666C7">
            <w:pPr>
              <w:rPr>
                <w:rFonts w:asciiTheme="minorHAnsi" w:hAnsiTheme="minorHAnsi" w:cs="Calibri"/>
                <w:sz w:val="12"/>
                <w:szCs w:val="12"/>
              </w:rPr>
            </w:pPr>
            <w:r w:rsidRPr="00124093">
              <w:rPr>
                <w:rFonts w:asciiTheme="minorHAnsi" w:hAnsiTheme="minorHAnsi" w:cs="Calibri"/>
                <w:sz w:val="12"/>
                <w:szCs w:val="12"/>
              </w:rPr>
              <w:t xml:space="preserve">Stuart and </w:t>
            </w:r>
            <w:r w:rsidR="007666C7" w:rsidRPr="00124093">
              <w:rPr>
                <w:rFonts w:asciiTheme="minorHAnsi" w:hAnsiTheme="minorHAnsi" w:cs="Calibri"/>
                <w:sz w:val="12"/>
                <w:szCs w:val="12"/>
              </w:rPr>
              <w:t>Sharpe 2012</w:t>
            </w:r>
          </w:p>
        </w:tc>
        <w:tc>
          <w:tcPr>
            <w:tcW w:w="839" w:type="dxa"/>
            <w:hideMark/>
          </w:tcPr>
          <w:p w14:paraId="10055CBA" w14:textId="3E2697BF"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 (SKM design - Ross Middleton)</w:t>
            </w:r>
          </w:p>
        </w:tc>
        <w:tc>
          <w:tcPr>
            <w:tcW w:w="796" w:type="dxa"/>
            <w:noWrap/>
            <w:hideMark/>
          </w:tcPr>
          <w:p w14:paraId="38C303D8" w14:textId="12C493AE" w:rsidR="007666C7" w:rsidRPr="00124093" w:rsidRDefault="008F1694">
            <w:pPr>
              <w:rPr>
                <w:rFonts w:asciiTheme="minorHAnsi" w:hAnsiTheme="minorHAnsi" w:cs="Calibri"/>
                <w:sz w:val="12"/>
                <w:szCs w:val="12"/>
              </w:rPr>
            </w:pPr>
            <w:r>
              <w:rPr>
                <w:rFonts w:asciiTheme="minorHAnsi" w:hAnsiTheme="minorHAnsi" w:cs="Calibri"/>
                <w:sz w:val="12"/>
                <w:szCs w:val="12"/>
              </w:rPr>
              <w:t>none</w:t>
            </w:r>
            <w:r w:rsidR="007666C7" w:rsidRPr="00124093">
              <w:rPr>
                <w:rFonts w:asciiTheme="minorHAnsi" w:hAnsiTheme="minorHAnsi" w:cs="Calibri"/>
                <w:sz w:val="12"/>
                <w:szCs w:val="12"/>
              </w:rPr>
              <w:t xml:space="preserve"> </w:t>
            </w:r>
            <w:r w:rsidR="00195742">
              <w:rPr>
                <w:rFonts w:asciiTheme="minorHAnsi" w:hAnsiTheme="minorHAnsi" w:cs="Calibri"/>
                <w:sz w:val="12"/>
                <w:szCs w:val="12"/>
              </w:rPr>
              <w:t>–</w:t>
            </w:r>
            <w:r w:rsidR="00195742" w:rsidRPr="00124093">
              <w:rPr>
                <w:rFonts w:asciiTheme="minorHAnsi" w:hAnsiTheme="minorHAnsi" w:cs="Calibri"/>
                <w:sz w:val="12"/>
                <w:szCs w:val="12"/>
              </w:rPr>
              <w:t xml:space="preserve"> </w:t>
            </w:r>
            <w:r w:rsidR="007666C7" w:rsidRPr="00124093">
              <w:rPr>
                <w:rFonts w:asciiTheme="minorHAnsi" w:hAnsiTheme="minorHAnsi" w:cs="Calibri"/>
                <w:sz w:val="12"/>
                <w:szCs w:val="12"/>
              </w:rPr>
              <w:t>drafted by CMA but not finalised</w:t>
            </w:r>
            <w:r w:rsidR="00195742">
              <w:rPr>
                <w:rFonts w:asciiTheme="minorHAnsi" w:hAnsiTheme="minorHAnsi" w:cs="Calibri"/>
                <w:sz w:val="12"/>
                <w:szCs w:val="12"/>
              </w:rPr>
              <w:t>;</w:t>
            </w:r>
            <w:r w:rsidR="007666C7" w:rsidRPr="00124093">
              <w:rPr>
                <w:rFonts w:asciiTheme="minorHAnsi" w:hAnsiTheme="minorHAnsi" w:cs="Calibri"/>
                <w:sz w:val="12"/>
                <w:szCs w:val="12"/>
              </w:rPr>
              <w:t xml:space="preserve"> nothing official</w:t>
            </w:r>
          </w:p>
        </w:tc>
        <w:tc>
          <w:tcPr>
            <w:tcW w:w="925" w:type="dxa"/>
            <w:noWrap/>
            <w:hideMark/>
          </w:tcPr>
          <w:p w14:paraId="2C7738C2" w14:textId="1A622359"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74C9224C" w14:textId="41F2DC7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93FA728" w14:textId="77777777" w:rsidTr="006A003C">
        <w:trPr>
          <w:cantSplit/>
          <w:trHeight w:val="397"/>
        </w:trPr>
        <w:tc>
          <w:tcPr>
            <w:tcW w:w="851" w:type="dxa"/>
            <w:noWrap/>
            <w:hideMark/>
          </w:tcPr>
          <w:p w14:paraId="1BDA33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Gunbower Creek</w:t>
            </w:r>
          </w:p>
        </w:tc>
        <w:tc>
          <w:tcPr>
            <w:tcW w:w="993" w:type="dxa"/>
            <w:noWrap/>
            <w:hideMark/>
          </w:tcPr>
          <w:p w14:paraId="1CE79D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Thompson's Weir</w:t>
            </w:r>
          </w:p>
        </w:tc>
        <w:tc>
          <w:tcPr>
            <w:tcW w:w="702" w:type="dxa"/>
            <w:noWrap/>
            <w:hideMark/>
          </w:tcPr>
          <w:p w14:paraId="7C83BA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48F08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263406</w:t>
            </w:r>
          </w:p>
        </w:tc>
        <w:tc>
          <w:tcPr>
            <w:tcW w:w="667" w:type="dxa"/>
            <w:noWrap/>
            <w:hideMark/>
          </w:tcPr>
          <w:p w14:paraId="5E44BE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6017940</w:t>
            </w:r>
          </w:p>
        </w:tc>
        <w:tc>
          <w:tcPr>
            <w:tcW w:w="667" w:type="dxa"/>
            <w:noWrap/>
            <w:hideMark/>
          </w:tcPr>
          <w:p w14:paraId="0E3B1B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0CAC8B28" w14:textId="1D00472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fishway 2012</w:t>
            </w:r>
          </w:p>
        </w:tc>
        <w:tc>
          <w:tcPr>
            <w:tcW w:w="926" w:type="dxa"/>
            <w:hideMark/>
          </w:tcPr>
          <w:p w14:paraId="526328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fishway constructed then de-commissioned 2012</w:t>
            </w:r>
          </w:p>
        </w:tc>
        <w:tc>
          <w:tcPr>
            <w:tcW w:w="925" w:type="dxa"/>
            <w:hideMark/>
          </w:tcPr>
          <w:p w14:paraId="41115A45" w14:textId="26295277"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3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works in a very limited fashion currently</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scheduled for re-design post 2014</w:t>
            </w:r>
          </w:p>
        </w:tc>
        <w:tc>
          <w:tcPr>
            <w:tcW w:w="667" w:type="dxa"/>
            <w:noWrap/>
            <w:hideMark/>
          </w:tcPr>
          <w:p w14:paraId="51C0F0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71C4B9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23065F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4699BD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30C1F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Stuart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Sharpe 2012</w:t>
            </w:r>
          </w:p>
        </w:tc>
        <w:tc>
          <w:tcPr>
            <w:tcW w:w="839" w:type="dxa"/>
            <w:noWrap/>
            <w:hideMark/>
          </w:tcPr>
          <w:p w14:paraId="532822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SKM design - Ross Middleton</w:t>
            </w:r>
          </w:p>
        </w:tc>
        <w:tc>
          <w:tcPr>
            <w:tcW w:w="796" w:type="dxa"/>
            <w:noWrap/>
            <w:hideMark/>
          </w:tcPr>
          <w:p w14:paraId="45BD0BEF" w14:textId="1A4D6FD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007F97FC" w14:textId="27C8E91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39F64EF4" w14:textId="61A4057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AC6C288" w14:textId="77777777" w:rsidTr="006A003C">
        <w:trPr>
          <w:cantSplit/>
          <w:trHeight w:val="397"/>
        </w:trPr>
        <w:tc>
          <w:tcPr>
            <w:tcW w:w="851" w:type="dxa"/>
            <w:noWrap/>
            <w:hideMark/>
          </w:tcPr>
          <w:p w14:paraId="59FC77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Gunbower Creek</w:t>
            </w:r>
          </w:p>
        </w:tc>
        <w:tc>
          <w:tcPr>
            <w:tcW w:w="993" w:type="dxa"/>
            <w:noWrap/>
            <w:hideMark/>
          </w:tcPr>
          <w:p w14:paraId="4582799E" w14:textId="6C722002"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Hipwell Road Weir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in Gunbower Creek</w:t>
            </w:r>
          </w:p>
        </w:tc>
        <w:tc>
          <w:tcPr>
            <w:tcW w:w="702" w:type="dxa"/>
            <w:noWrap/>
            <w:hideMark/>
          </w:tcPr>
          <w:p w14:paraId="39807A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0F184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2611438</w:t>
            </w:r>
          </w:p>
        </w:tc>
        <w:tc>
          <w:tcPr>
            <w:tcW w:w="667" w:type="dxa"/>
            <w:noWrap/>
            <w:hideMark/>
          </w:tcPr>
          <w:p w14:paraId="1C71DB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6028664</w:t>
            </w:r>
          </w:p>
        </w:tc>
        <w:tc>
          <w:tcPr>
            <w:tcW w:w="667" w:type="dxa"/>
            <w:noWrap/>
            <w:hideMark/>
          </w:tcPr>
          <w:p w14:paraId="57100C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1DC5741F" w14:textId="7142EA01"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hideMark/>
          </w:tcPr>
          <w:p w14:paraId="3B048B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late 2103</w:t>
            </w:r>
          </w:p>
        </w:tc>
        <w:tc>
          <w:tcPr>
            <w:tcW w:w="925" w:type="dxa"/>
            <w:hideMark/>
          </w:tcPr>
          <w:p w14:paraId="3862B7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late 2103</w:t>
            </w:r>
          </w:p>
        </w:tc>
        <w:tc>
          <w:tcPr>
            <w:tcW w:w="667" w:type="dxa"/>
            <w:hideMark/>
          </w:tcPr>
          <w:p w14:paraId="3E17AEF3" w14:textId="2F181D2E"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7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environmental watering</w:t>
            </w:r>
          </w:p>
        </w:tc>
        <w:tc>
          <w:tcPr>
            <w:tcW w:w="812" w:type="dxa"/>
            <w:noWrap/>
            <w:hideMark/>
          </w:tcPr>
          <w:p w14:paraId="2D9F6A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MDBA</w:t>
            </w:r>
          </w:p>
        </w:tc>
        <w:tc>
          <w:tcPr>
            <w:tcW w:w="757" w:type="dxa"/>
            <w:noWrap/>
            <w:hideMark/>
          </w:tcPr>
          <w:p w14:paraId="57D23C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377932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3F9C24D2" w14:textId="4B242814" w:rsidR="007666C7" w:rsidRPr="00124093" w:rsidRDefault="00E974ED"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unding </w:t>
            </w:r>
            <w:r w:rsidR="007666C7" w:rsidRPr="00124093">
              <w:rPr>
                <w:rFonts w:asciiTheme="minorHAnsi" w:hAnsiTheme="minorHAnsi" w:cs="Calibri"/>
                <w:sz w:val="12"/>
                <w:szCs w:val="12"/>
              </w:rPr>
              <w:t>available from MDBA</w:t>
            </w:r>
          </w:p>
        </w:tc>
        <w:tc>
          <w:tcPr>
            <w:tcW w:w="839" w:type="dxa"/>
            <w:noWrap/>
            <w:hideMark/>
          </w:tcPr>
          <w:p w14:paraId="643D73EA" w14:textId="55D11980"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 - URS Steve Slarke and MMC</w:t>
            </w:r>
          </w:p>
        </w:tc>
        <w:tc>
          <w:tcPr>
            <w:tcW w:w="796" w:type="dxa"/>
            <w:hideMark/>
          </w:tcPr>
          <w:p w14:paraId="2494B9DE" w14:textId="51CC3431" w:rsidR="007666C7" w:rsidRPr="00124093" w:rsidRDefault="00195742" w:rsidP="007666C7">
            <w:pPr>
              <w:rPr>
                <w:rFonts w:asciiTheme="minorHAnsi" w:hAnsiTheme="minorHAnsi" w:cs="Calibri"/>
                <w:sz w:val="12"/>
                <w:szCs w:val="12"/>
              </w:rPr>
            </w:pPr>
            <w:r>
              <w:rPr>
                <w:rFonts w:asciiTheme="minorHAnsi" w:hAnsiTheme="minorHAnsi" w:cs="Calibri"/>
                <w:sz w:val="12"/>
                <w:szCs w:val="12"/>
              </w:rPr>
              <w:t>t</w:t>
            </w:r>
            <w:r w:rsidRPr="00124093">
              <w:rPr>
                <w:rFonts w:asciiTheme="minorHAnsi" w:hAnsiTheme="minorHAnsi" w:cs="Calibri"/>
                <w:sz w:val="12"/>
                <w:szCs w:val="12"/>
              </w:rPr>
              <w:t xml:space="preserve">o </w:t>
            </w:r>
            <w:r w:rsidR="007666C7" w:rsidRPr="00124093">
              <w:rPr>
                <w:rFonts w:asciiTheme="minorHAnsi" w:hAnsiTheme="minorHAnsi" w:cs="Calibri"/>
                <w:sz w:val="12"/>
                <w:szCs w:val="12"/>
              </w:rPr>
              <w:t>be completed prior to structure being handed over to GMW operations</w:t>
            </w:r>
          </w:p>
        </w:tc>
        <w:tc>
          <w:tcPr>
            <w:tcW w:w="925" w:type="dxa"/>
            <w:hideMark/>
          </w:tcPr>
          <w:p w14:paraId="78AB35AA" w14:textId="21FB1CD6"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GMW </w:t>
            </w:r>
            <w:r w:rsidR="00195742">
              <w:rPr>
                <w:rFonts w:asciiTheme="minorHAnsi" w:hAnsiTheme="minorHAnsi" w:cs="Calibri"/>
                <w:sz w:val="12"/>
                <w:szCs w:val="12"/>
              </w:rPr>
              <w:t>m</w:t>
            </w:r>
            <w:r w:rsidR="00195742" w:rsidRPr="00124093">
              <w:rPr>
                <w:rFonts w:asciiTheme="minorHAnsi" w:hAnsiTheme="minorHAnsi" w:cs="Calibri"/>
                <w:sz w:val="12"/>
                <w:szCs w:val="12"/>
              </w:rPr>
              <w:t xml:space="preserve">aintenance </w:t>
            </w:r>
            <w:r w:rsidRPr="00124093">
              <w:rPr>
                <w:rFonts w:asciiTheme="minorHAnsi" w:hAnsiTheme="minorHAnsi" w:cs="Calibri"/>
                <w:sz w:val="12"/>
                <w:szCs w:val="12"/>
              </w:rPr>
              <w:t>manual will be completed</w:t>
            </w:r>
          </w:p>
        </w:tc>
        <w:tc>
          <w:tcPr>
            <w:tcW w:w="1442" w:type="dxa"/>
            <w:noWrap/>
            <w:hideMark/>
          </w:tcPr>
          <w:p w14:paraId="5B36A78D" w14:textId="398DF9D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133D26A" w14:textId="77777777" w:rsidTr="006A003C">
        <w:trPr>
          <w:cantSplit/>
          <w:trHeight w:val="397"/>
        </w:trPr>
        <w:tc>
          <w:tcPr>
            <w:tcW w:w="851" w:type="dxa"/>
            <w:noWrap/>
            <w:hideMark/>
          </w:tcPr>
          <w:p w14:paraId="2771E4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Taylor's Lagoon</w:t>
            </w:r>
          </w:p>
        </w:tc>
        <w:tc>
          <w:tcPr>
            <w:tcW w:w="993" w:type="dxa"/>
            <w:noWrap/>
            <w:hideMark/>
          </w:tcPr>
          <w:p w14:paraId="57605C7B" w14:textId="14EC53F6" w:rsidR="007666C7" w:rsidRPr="00124093" w:rsidRDefault="002E5F19" w:rsidP="007666C7">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 xml:space="preserve">urrently </w:t>
            </w:r>
            <w:r w:rsidR="007666C7" w:rsidRPr="00124093">
              <w:rPr>
                <w:rFonts w:asciiTheme="minorHAnsi" w:hAnsiTheme="minorHAnsi" w:cs="Calibri"/>
                <w:sz w:val="12"/>
                <w:szCs w:val="12"/>
              </w:rPr>
              <w:t>unregulated</w:t>
            </w:r>
          </w:p>
        </w:tc>
        <w:tc>
          <w:tcPr>
            <w:tcW w:w="702" w:type="dxa"/>
            <w:noWrap/>
            <w:hideMark/>
          </w:tcPr>
          <w:p w14:paraId="26C8BB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DC4FE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96C72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067A4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hideMark/>
          </w:tcPr>
          <w:p w14:paraId="4320312D" w14:textId="495DD25E" w:rsidR="007666C7" w:rsidRPr="00124093" w:rsidRDefault="002E5F19"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 xml:space="preserve">ew </w:t>
            </w:r>
            <w:r w:rsidR="007666C7" w:rsidRPr="00124093">
              <w:rPr>
                <w:rFonts w:asciiTheme="minorHAnsi" w:hAnsiTheme="minorHAnsi" w:cs="Calibri"/>
                <w:sz w:val="12"/>
                <w:szCs w:val="12"/>
              </w:rPr>
              <w:t>regulating structure proposed in GMW CP Business Case to remove lagoon from irrigation system and return to the environment</w:t>
            </w:r>
          </w:p>
        </w:tc>
        <w:tc>
          <w:tcPr>
            <w:tcW w:w="926" w:type="dxa"/>
            <w:hideMark/>
          </w:tcPr>
          <w:p w14:paraId="450B6C88" w14:textId="2F5C3D5C" w:rsidR="007666C7" w:rsidRPr="00124093" w:rsidRDefault="002E5F19" w:rsidP="007666C7">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ubject </w:t>
            </w:r>
            <w:r w:rsidR="007666C7" w:rsidRPr="00124093">
              <w:rPr>
                <w:rFonts w:asciiTheme="minorHAnsi" w:hAnsiTheme="minorHAnsi" w:cs="Calibri"/>
                <w:sz w:val="12"/>
                <w:szCs w:val="12"/>
              </w:rPr>
              <w:t>to success of Business Case</w:t>
            </w:r>
          </w:p>
        </w:tc>
        <w:tc>
          <w:tcPr>
            <w:tcW w:w="925" w:type="dxa"/>
            <w:hideMark/>
          </w:tcPr>
          <w:p w14:paraId="624F67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B3FF8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003A69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5BEAAD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4FD7F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C0887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E4163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DA54A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4933AA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5E25F4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6D85B6EA" w14:textId="77777777" w:rsidTr="006A003C">
        <w:trPr>
          <w:cantSplit/>
          <w:trHeight w:val="397"/>
        </w:trPr>
        <w:tc>
          <w:tcPr>
            <w:tcW w:w="851" w:type="dxa"/>
            <w:noWrap/>
            <w:hideMark/>
          </w:tcPr>
          <w:p w14:paraId="6C1C24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Cockatoo Lagoon</w:t>
            </w:r>
          </w:p>
        </w:tc>
        <w:tc>
          <w:tcPr>
            <w:tcW w:w="993" w:type="dxa"/>
            <w:noWrap/>
            <w:hideMark/>
          </w:tcPr>
          <w:p w14:paraId="0EA4629C" w14:textId="33317A99" w:rsidR="007666C7" w:rsidRPr="00124093" w:rsidRDefault="002E5F19">
            <w:pPr>
              <w:rPr>
                <w:rFonts w:asciiTheme="minorHAnsi" w:hAnsiTheme="minorHAnsi" w:cs="Calibri"/>
                <w:sz w:val="12"/>
                <w:szCs w:val="12"/>
              </w:rPr>
            </w:pPr>
            <w:r>
              <w:rPr>
                <w:rFonts w:asciiTheme="minorHAnsi" w:hAnsiTheme="minorHAnsi" w:cs="Calibri"/>
                <w:sz w:val="12"/>
                <w:szCs w:val="12"/>
              </w:rPr>
              <w:t>p</w:t>
            </w:r>
            <w:r w:rsidRPr="00124093">
              <w:rPr>
                <w:rFonts w:asciiTheme="minorHAnsi" w:hAnsiTheme="minorHAnsi" w:cs="Calibri"/>
                <w:sz w:val="12"/>
                <w:szCs w:val="12"/>
              </w:rPr>
              <w:t xml:space="preserve">ipe </w:t>
            </w:r>
            <w:r>
              <w:rPr>
                <w:rFonts w:asciiTheme="minorHAnsi" w:hAnsiTheme="minorHAnsi" w:cs="Calibri"/>
                <w:sz w:val="12"/>
                <w:szCs w:val="12"/>
              </w:rPr>
              <w:t>c</w:t>
            </w:r>
            <w:r w:rsidRPr="00124093">
              <w:rPr>
                <w:rFonts w:asciiTheme="minorHAnsi" w:hAnsiTheme="minorHAnsi" w:cs="Calibri"/>
                <w:sz w:val="12"/>
                <w:szCs w:val="12"/>
              </w:rPr>
              <w:t xml:space="preserve">ulverts </w:t>
            </w:r>
            <w:r w:rsidR="007666C7" w:rsidRPr="00124093">
              <w:rPr>
                <w:rFonts w:asciiTheme="minorHAnsi" w:hAnsiTheme="minorHAnsi" w:cs="Calibri"/>
                <w:sz w:val="12"/>
                <w:szCs w:val="12"/>
              </w:rPr>
              <w:t>and vertical lift gate</w:t>
            </w:r>
          </w:p>
        </w:tc>
        <w:tc>
          <w:tcPr>
            <w:tcW w:w="702" w:type="dxa"/>
            <w:noWrap/>
            <w:hideMark/>
          </w:tcPr>
          <w:p w14:paraId="5367BE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DF7DD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904DB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A5E5D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hideMark/>
          </w:tcPr>
          <w:p w14:paraId="613ECEAF" w14:textId="52FC6F2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 in GMW CP Business Case to Australian Government</w:t>
            </w:r>
            <w:r w:rsidR="002E5F19">
              <w:rPr>
                <w:rFonts w:asciiTheme="minorHAnsi" w:hAnsiTheme="minorHAnsi" w:cs="Calibri"/>
                <w:sz w:val="12"/>
                <w:szCs w:val="12"/>
              </w:rPr>
              <w:t>:</w:t>
            </w:r>
            <w:r w:rsidRPr="00124093">
              <w:rPr>
                <w:rFonts w:asciiTheme="minorHAnsi" w:hAnsiTheme="minorHAnsi" w:cs="Calibri"/>
                <w:sz w:val="12"/>
                <w:szCs w:val="12"/>
              </w:rPr>
              <w:t xml:space="preserve"> remove lagoon from irrigation system and return to the environment. Replace pipe culvert with box culverts (flows without fish passage when closed). Replace vertical</w:t>
            </w:r>
            <w:r w:rsidR="0081244A">
              <w:rPr>
                <w:rFonts w:asciiTheme="minorHAnsi" w:hAnsiTheme="minorHAnsi" w:cs="Calibri"/>
                <w:sz w:val="12"/>
                <w:szCs w:val="12"/>
              </w:rPr>
              <w:t>-</w:t>
            </w:r>
            <w:r w:rsidRPr="00124093">
              <w:rPr>
                <w:rFonts w:asciiTheme="minorHAnsi" w:hAnsiTheme="minorHAnsi" w:cs="Calibri"/>
                <w:sz w:val="12"/>
                <w:szCs w:val="12"/>
              </w:rPr>
              <w:t>lift gate with side</w:t>
            </w:r>
            <w:r w:rsidR="002E5F19">
              <w:rPr>
                <w:rFonts w:asciiTheme="minorHAnsi" w:hAnsiTheme="minorHAnsi" w:cs="Calibri"/>
                <w:sz w:val="12"/>
                <w:szCs w:val="12"/>
              </w:rPr>
              <w:t>-</w:t>
            </w:r>
            <w:r w:rsidRPr="00124093">
              <w:rPr>
                <w:rFonts w:asciiTheme="minorHAnsi" w:hAnsiTheme="minorHAnsi" w:cs="Calibri"/>
                <w:sz w:val="12"/>
                <w:szCs w:val="12"/>
              </w:rPr>
              <w:t>winding gate.</w:t>
            </w:r>
          </w:p>
        </w:tc>
        <w:tc>
          <w:tcPr>
            <w:tcW w:w="926" w:type="dxa"/>
            <w:hideMark/>
          </w:tcPr>
          <w:p w14:paraId="418C042A" w14:textId="21E97EDD" w:rsidR="007666C7" w:rsidRPr="00124093" w:rsidRDefault="002E5F19" w:rsidP="007666C7">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ubject </w:t>
            </w:r>
            <w:r w:rsidR="007666C7" w:rsidRPr="00124093">
              <w:rPr>
                <w:rFonts w:asciiTheme="minorHAnsi" w:hAnsiTheme="minorHAnsi" w:cs="Calibri"/>
                <w:sz w:val="12"/>
                <w:szCs w:val="12"/>
              </w:rPr>
              <w:t>to success of Business Case</w:t>
            </w:r>
          </w:p>
        </w:tc>
        <w:tc>
          <w:tcPr>
            <w:tcW w:w="925" w:type="dxa"/>
            <w:hideMark/>
          </w:tcPr>
          <w:p w14:paraId="33888B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849BE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600D73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7F03DA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1F431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024EA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3510E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7A6DF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77E4B3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1BC19B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7D76B680" w14:textId="77777777" w:rsidTr="006A003C">
        <w:trPr>
          <w:cantSplit/>
          <w:trHeight w:val="397"/>
        </w:trPr>
        <w:tc>
          <w:tcPr>
            <w:tcW w:w="851" w:type="dxa"/>
            <w:noWrap/>
            <w:hideMark/>
          </w:tcPr>
          <w:p w14:paraId="569D46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Pyramid Creek</w:t>
            </w:r>
          </w:p>
        </w:tc>
        <w:tc>
          <w:tcPr>
            <w:tcW w:w="993" w:type="dxa"/>
            <w:noWrap/>
            <w:hideMark/>
          </w:tcPr>
          <w:p w14:paraId="6AAE96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Box Creek Weir</w:t>
            </w:r>
          </w:p>
        </w:tc>
        <w:tc>
          <w:tcPr>
            <w:tcW w:w="702" w:type="dxa"/>
            <w:noWrap/>
            <w:hideMark/>
          </w:tcPr>
          <w:p w14:paraId="46E1B2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B7C86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33201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078BA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72AAA9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fish lock</w:t>
            </w:r>
          </w:p>
        </w:tc>
        <w:tc>
          <w:tcPr>
            <w:tcW w:w="926" w:type="dxa"/>
            <w:hideMark/>
          </w:tcPr>
          <w:p w14:paraId="183907B5" w14:textId="792ADDB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construction to be complete</w:t>
            </w:r>
            <w:r w:rsidR="00BE3434">
              <w:rPr>
                <w:rFonts w:asciiTheme="minorHAnsi" w:hAnsiTheme="minorHAnsi" w:cs="Calibri"/>
                <w:sz w:val="12"/>
                <w:szCs w:val="12"/>
              </w:rPr>
              <w:t>d</w:t>
            </w:r>
            <w:r w:rsidRPr="00124093">
              <w:rPr>
                <w:rFonts w:asciiTheme="minorHAnsi" w:hAnsiTheme="minorHAnsi" w:cs="Calibri"/>
                <w:sz w:val="12"/>
                <w:szCs w:val="12"/>
              </w:rPr>
              <w:t xml:space="preserve"> by August 2015</w:t>
            </w:r>
          </w:p>
        </w:tc>
        <w:tc>
          <w:tcPr>
            <w:tcW w:w="925" w:type="dxa"/>
            <w:hideMark/>
          </w:tcPr>
          <w:p w14:paraId="5EE97C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yet constructed</w:t>
            </w:r>
          </w:p>
        </w:tc>
        <w:tc>
          <w:tcPr>
            <w:tcW w:w="667" w:type="dxa"/>
            <w:noWrap/>
            <w:hideMark/>
          </w:tcPr>
          <w:p w14:paraId="3E545B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453860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1ED11C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7362C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provides access to Kow Swamp</w:t>
            </w:r>
          </w:p>
        </w:tc>
        <w:tc>
          <w:tcPr>
            <w:tcW w:w="796" w:type="dxa"/>
            <w:noWrap/>
            <w:hideMark/>
          </w:tcPr>
          <w:p w14:paraId="544A96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C69EA19" w14:textId="4F4B21B0"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 - detailed design by GHD with</w:t>
            </w:r>
            <w:r w:rsidR="00AC2616" w:rsidRPr="00124093">
              <w:rPr>
                <w:rFonts w:asciiTheme="minorHAnsi" w:hAnsiTheme="minorHAnsi" w:cs="Calibri"/>
                <w:sz w:val="12"/>
                <w:szCs w:val="12"/>
              </w:rPr>
              <w:t xml:space="preserve"> </w:t>
            </w:r>
            <w:r w:rsidR="007666C7" w:rsidRPr="00124093">
              <w:rPr>
                <w:rFonts w:asciiTheme="minorHAnsi" w:hAnsiTheme="minorHAnsi" w:cs="Calibri"/>
                <w:sz w:val="12"/>
                <w:szCs w:val="12"/>
              </w:rPr>
              <w:t xml:space="preserve">Dr Ivor Stuart </w:t>
            </w:r>
          </w:p>
        </w:tc>
        <w:tc>
          <w:tcPr>
            <w:tcW w:w="796" w:type="dxa"/>
            <w:noWrap/>
            <w:hideMark/>
          </w:tcPr>
          <w:p w14:paraId="1646A856" w14:textId="24905294" w:rsidR="007666C7" w:rsidRPr="00124093" w:rsidRDefault="008F1694">
            <w:pPr>
              <w:rPr>
                <w:rFonts w:asciiTheme="minorHAnsi" w:hAnsiTheme="minorHAnsi" w:cs="Calibri"/>
                <w:sz w:val="12"/>
                <w:szCs w:val="12"/>
              </w:rPr>
            </w:pPr>
            <w:r>
              <w:rPr>
                <w:rFonts w:asciiTheme="minorHAnsi" w:hAnsiTheme="minorHAnsi" w:cs="Calibri"/>
                <w:sz w:val="12"/>
                <w:szCs w:val="12"/>
              </w:rPr>
              <w:t>none</w:t>
            </w:r>
            <w:r w:rsidR="007666C7" w:rsidRPr="00124093">
              <w:rPr>
                <w:rFonts w:asciiTheme="minorHAnsi" w:hAnsiTheme="minorHAnsi" w:cs="Calibri"/>
                <w:sz w:val="12"/>
                <w:szCs w:val="12"/>
              </w:rPr>
              <w:t xml:space="preserve"> </w:t>
            </w:r>
            <w:r w:rsidR="00195742">
              <w:rPr>
                <w:rFonts w:asciiTheme="minorHAnsi" w:hAnsiTheme="minorHAnsi" w:cs="Calibri"/>
                <w:sz w:val="12"/>
                <w:szCs w:val="12"/>
              </w:rPr>
              <w:t>–</w:t>
            </w:r>
            <w:r w:rsidR="00195742" w:rsidRPr="00124093">
              <w:rPr>
                <w:rFonts w:asciiTheme="minorHAnsi" w:hAnsiTheme="minorHAnsi" w:cs="Calibri"/>
                <w:sz w:val="12"/>
                <w:szCs w:val="12"/>
              </w:rPr>
              <w:t xml:space="preserve"> </w:t>
            </w:r>
            <w:r w:rsidR="007666C7" w:rsidRPr="00124093">
              <w:rPr>
                <w:rFonts w:asciiTheme="minorHAnsi" w:hAnsiTheme="minorHAnsi" w:cs="Calibri"/>
                <w:sz w:val="12"/>
                <w:szCs w:val="12"/>
              </w:rPr>
              <w:t>will be completed at end of construction</w:t>
            </w:r>
          </w:p>
        </w:tc>
        <w:tc>
          <w:tcPr>
            <w:tcW w:w="925" w:type="dxa"/>
            <w:noWrap/>
            <w:hideMark/>
          </w:tcPr>
          <w:p w14:paraId="2FB4AA42" w14:textId="4FBCB31C"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GMW </w:t>
            </w:r>
            <w:r w:rsidR="00195742">
              <w:rPr>
                <w:rFonts w:asciiTheme="minorHAnsi" w:hAnsiTheme="minorHAnsi" w:cs="Calibri"/>
                <w:sz w:val="12"/>
                <w:szCs w:val="12"/>
              </w:rPr>
              <w:t>m</w:t>
            </w:r>
            <w:r w:rsidR="00195742" w:rsidRPr="00124093">
              <w:rPr>
                <w:rFonts w:asciiTheme="minorHAnsi" w:hAnsiTheme="minorHAnsi" w:cs="Calibri"/>
                <w:sz w:val="12"/>
                <w:szCs w:val="12"/>
              </w:rPr>
              <w:t xml:space="preserve">aintenance </w:t>
            </w:r>
            <w:r w:rsidRPr="00124093">
              <w:rPr>
                <w:rFonts w:asciiTheme="minorHAnsi" w:hAnsiTheme="minorHAnsi" w:cs="Calibri"/>
                <w:sz w:val="12"/>
                <w:szCs w:val="12"/>
              </w:rPr>
              <w:t>manual will be completed</w:t>
            </w:r>
          </w:p>
        </w:tc>
        <w:tc>
          <w:tcPr>
            <w:tcW w:w="1442" w:type="dxa"/>
            <w:noWrap/>
            <w:hideMark/>
          </w:tcPr>
          <w:p w14:paraId="40F4769A" w14:textId="15300D9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DE3F59F" w14:textId="77777777" w:rsidTr="006A003C">
        <w:trPr>
          <w:cantSplit/>
          <w:trHeight w:val="397"/>
        </w:trPr>
        <w:tc>
          <w:tcPr>
            <w:tcW w:w="851" w:type="dxa"/>
            <w:noWrap/>
            <w:hideMark/>
          </w:tcPr>
          <w:p w14:paraId="4E44546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Loddon River</w:t>
            </w:r>
          </w:p>
        </w:tc>
        <w:tc>
          <w:tcPr>
            <w:tcW w:w="993" w:type="dxa"/>
            <w:noWrap/>
            <w:hideMark/>
          </w:tcPr>
          <w:p w14:paraId="2E6779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Kerang Weir</w:t>
            </w:r>
          </w:p>
        </w:tc>
        <w:tc>
          <w:tcPr>
            <w:tcW w:w="702" w:type="dxa"/>
            <w:noWrap/>
            <w:hideMark/>
          </w:tcPr>
          <w:p w14:paraId="52BC04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120C73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764144</w:t>
            </w:r>
          </w:p>
        </w:tc>
        <w:tc>
          <w:tcPr>
            <w:tcW w:w="667" w:type="dxa"/>
            <w:noWrap/>
            <w:hideMark/>
          </w:tcPr>
          <w:p w14:paraId="02C2A1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6045014</w:t>
            </w:r>
          </w:p>
        </w:tc>
        <w:tc>
          <w:tcPr>
            <w:tcW w:w="667" w:type="dxa"/>
            <w:noWrap/>
            <w:hideMark/>
          </w:tcPr>
          <w:p w14:paraId="7FA9C1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2E7A9B8D" w14:textId="6F873512"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hideMark/>
          </w:tcPr>
          <w:p w14:paraId="30AE2E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hideMark/>
          </w:tcPr>
          <w:p w14:paraId="254008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249F1F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078683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4E774C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1C69E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w:t>
            </w:r>
          </w:p>
        </w:tc>
        <w:tc>
          <w:tcPr>
            <w:tcW w:w="796" w:type="dxa"/>
            <w:noWrap/>
            <w:hideMark/>
          </w:tcPr>
          <w:p w14:paraId="4BAA8B47" w14:textId="310BE91A" w:rsidR="007666C7" w:rsidRPr="00124093" w:rsidRDefault="00147CCE">
            <w:pPr>
              <w:rPr>
                <w:rFonts w:asciiTheme="minorHAnsi" w:hAnsiTheme="minorHAnsi" w:cs="Calibri"/>
                <w:sz w:val="12"/>
                <w:szCs w:val="12"/>
              </w:rPr>
            </w:pPr>
            <w:r w:rsidRPr="000F75B7">
              <w:rPr>
                <w:rFonts w:asciiTheme="minorHAnsi" w:hAnsiTheme="minorHAnsi" w:cs="Calibri"/>
                <w:sz w:val="12"/>
                <w:szCs w:val="12"/>
              </w:rPr>
              <w:t>pre- and post</w:t>
            </w:r>
            <w:r>
              <w:rPr>
                <w:rFonts w:asciiTheme="minorHAnsi" w:hAnsiTheme="minorHAnsi" w:cs="Calibri"/>
                <w:sz w:val="12"/>
                <w:szCs w:val="12"/>
              </w:rPr>
              <w:t>-</w:t>
            </w:r>
            <w:r w:rsidRPr="000F75B7">
              <w:rPr>
                <w:rFonts w:asciiTheme="minorHAnsi" w:hAnsiTheme="minorHAnsi" w:cs="Calibri"/>
                <w:sz w:val="12"/>
                <w:szCs w:val="12"/>
              </w:rPr>
              <w:t>fish surveys</w:t>
            </w:r>
          </w:p>
        </w:tc>
        <w:tc>
          <w:tcPr>
            <w:tcW w:w="839" w:type="dxa"/>
            <w:noWrap/>
            <w:hideMark/>
          </w:tcPr>
          <w:p w14:paraId="68ADF6DC" w14:textId="30FA6423"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4E44E7B" w14:textId="10E05674"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75A3A87C" w14:textId="09615B6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22839B27" w14:textId="76FC989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23DECC9" w14:textId="77777777" w:rsidTr="006A003C">
        <w:trPr>
          <w:cantSplit/>
          <w:trHeight w:val="397"/>
        </w:trPr>
        <w:tc>
          <w:tcPr>
            <w:tcW w:w="851" w:type="dxa"/>
            <w:noWrap/>
            <w:hideMark/>
          </w:tcPr>
          <w:p w14:paraId="1D528F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Loddon River</w:t>
            </w:r>
          </w:p>
        </w:tc>
        <w:tc>
          <w:tcPr>
            <w:tcW w:w="993" w:type="dxa"/>
            <w:noWrap/>
            <w:hideMark/>
          </w:tcPr>
          <w:p w14:paraId="0346F2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sill at bridge upstream of Kerang Weir</w:t>
            </w:r>
          </w:p>
        </w:tc>
        <w:tc>
          <w:tcPr>
            <w:tcW w:w="702" w:type="dxa"/>
            <w:noWrap/>
            <w:hideMark/>
          </w:tcPr>
          <w:p w14:paraId="53C131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54</w:t>
            </w:r>
          </w:p>
        </w:tc>
        <w:tc>
          <w:tcPr>
            <w:tcW w:w="667" w:type="dxa"/>
            <w:noWrap/>
            <w:hideMark/>
          </w:tcPr>
          <w:p w14:paraId="35A10F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764040</w:t>
            </w:r>
          </w:p>
        </w:tc>
        <w:tc>
          <w:tcPr>
            <w:tcW w:w="667" w:type="dxa"/>
            <w:noWrap/>
            <w:hideMark/>
          </w:tcPr>
          <w:p w14:paraId="7ED2B9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6044951</w:t>
            </w:r>
          </w:p>
        </w:tc>
        <w:tc>
          <w:tcPr>
            <w:tcW w:w="667" w:type="dxa"/>
            <w:noWrap/>
            <w:hideMark/>
          </w:tcPr>
          <w:p w14:paraId="751322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hideMark/>
          </w:tcPr>
          <w:p w14:paraId="7A1630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Rectangular channel in sill</w:t>
            </w:r>
          </w:p>
        </w:tc>
        <w:tc>
          <w:tcPr>
            <w:tcW w:w="926" w:type="dxa"/>
            <w:hideMark/>
          </w:tcPr>
          <w:p w14:paraId="4056D3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2008</w:t>
            </w:r>
          </w:p>
        </w:tc>
        <w:tc>
          <w:tcPr>
            <w:tcW w:w="925" w:type="dxa"/>
            <w:hideMark/>
          </w:tcPr>
          <w:p w14:paraId="5E05C0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DBB47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34BCDF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noWrap/>
            <w:hideMark/>
          </w:tcPr>
          <w:p w14:paraId="4CE76A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64DA79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2C68E615" w14:textId="12A1B523"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4F4F88D2" w14:textId="5377DE8E"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796" w:type="dxa"/>
            <w:noWrap/>
            <w:hideMark/>
          </w:tcPr>
          <w:p w14:paraId="3940CE49" w14:textId="38A1E2D9"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063692E0" w14:textId="358882F0"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76AD525F" w14:textId="5113FE7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7FD316C" w14:textId="77777777" w:rsidTr="006A003C">
        <w:trPr>
          <w:cantSplit/>
          <w:trHeight w:val="397"/>
        </w:trPr>
        <w:tc>
          <w:tcPr>
            <w:tcW w:w="851" w:type="dxa"/>
            <w:noWrap/>
            <w:hideMark/>
          </w:tcPr>
          <w:p w14:paraId="4CB1D8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Spur Creek</w:t>
            </w:r>
          </w:p>
        </w:tc>
        <w:tc>
          <w:tcPr>
            <w:tcW w:w="993" w:type="dxa"/>
            <w:noWrap/>
            <w:hideMark/>
          </w:tcPr>
          <w:p w14:paraId="5DDDAF55" w14:textId="0714F2F2"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Hipwells Rd Offtake regulator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on channel</w:t>
            </w:r>
          </w:p>
        </w:tc>
        <w:tc>
          <w:tcPr>
            <w:tcW w:w="702" w:type="dxa"/>
            <w:noWrap/>
            <w:hideMark/>
          </w:tcPr>
          <w:p w14:paraId="1C9C38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03B0F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2611438</w:t>
            </w:r>
          </w:p>
        </w:tc>
        <w:tc>
          <w:tcPr>
            <w:tcW w:w="667" w:type="dxa"/>
            <w:noWrap/>
            <w:hideMark/>
          </w:tcPr>
          <w:p w14:paraId="64CF4A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6028664</w:t>
            </w:r>
          </w:p>
        </w:tc>
        <w:tc>
          <w:tcPr>
            <w:tcW w:w="667" w:type="dxa"/>
            <w:noWrap/>
            <w:hideMark/>
          </w:tcPr>
          <w:p w14:paraId="7F64C4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57E47F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fish lock</w:t>
            </w:r>
          </w:p>
        </w:tc>
        <w:tc>
          <w:tcPr>
            <w:tcW w:w="926" w:type="dxa"/>
            <w:hideMark/>
          </w:tcPr>
          <w:p w14:paraId="73EC3C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 late 2013</w:t>
            </w:r>
          </w:p>
        </w:tc>
        <w:tc>
          <w:tcPr>
            <w:tcW w:w="925" w:type="dxa"/>
            <w:hideMark/>
          </w:tcPr>
          <w:p w14:paraId="48DB7A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w:t>
            </w:r>
          </w:p>
        </w:tc>
        <w:tc>
          <w:tcPr>
            <w:tcW w:w="667" w:type="dxa"/>
            <w:hideMark/>
          </w:tcPr>
          <w:p w14:paraId="26EE2732" w14:textId="49B8E2BD"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7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environmental watering</w:t>
            </w:r>
          </w:p>
        </w:tc>
        <w:tc>
          <w:tcPr>
            <w:tcW w:w="812" w:type="dxa"/>
            <w:noWrap/>
            <w:hideMark/>
          </w:tcPr>
          <w:p w14:paraId="19626E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MDBA</w:t>
            </w:r>
          </w:p>
        </w:tc>
        <w:tc>
          <w:tcPr>
            <w:tcW w:w="757" w:type="dxa"/>
            <w:noWrap/>
            <w:hideMark/>
          </w:tcPr>
          <w:p w14:paraId="702C52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6F7391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N/A</w:t>
            </w:r>
          </w:p>
        </w:tc>
        <w:tc>
          <w:tcPr>
            <w:tcW w:w="796" w:type="dxa"/>
            <w:noWrap/>
            <w:hideMark/>
          </w:tcPr>
          <w:p w14:paraId="3FB2CA74" w14:textId="54DF48AC" w:rsidR="007666C7" w:rsidRPr="00124093" w:rsidRDefault="00147CCE"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unding </w:t>
            </w:r>
            <w:r w:rsidR="007666C7" w:rsidRPr="00124093">
              <w:rPr>
                <w:rFonts w:asciiTheme="minorHAnsi" w:hAnsiTheme="minorHAnsi" w:cs="Calibri"/>
                <w:sz w:val="12"/>
                <w:szCs w:val="12"/>
              </w:rPr>
              <w:t>available from MDBA</w:t>
            </w:r>
          </w:p>
        </w:tc>
        <w:tc>
          <w:tcPr>
            <w:tcW w:w="839" w:type="dxa"/>
            <w:hideMark/>
          </w:tcPr>
          <w:p w14:paraId="490DA061" w14:textId="14F3CA6D"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 - - URS Steve Slarke and MMC</w:t>
            </w:r>
          </w:p>
        </w:tc>
        <w:tc>
          <w:tcPr>
            <w:tcW w:w="796" w:type="dxa"/>
            <w:hideMark/>
          </w:tcPr>
          <w:p w14:paraId="2ACE73B8" w14:textId="67A96633" w:rsidR="007666C7" w:rsidRPr="00124093" w:rsidRDefault="00195742" w:rsidP="007666C7">
            <w:pPr>
              <w:rPr>
                <w:rFonts w:asciiTheme="minorHAnsi" w:hAnsiTheme="minorHAnsi" w:cs="Calibri"/>
                <w:sz w:val="12"/>
                <w:szCs w:val="12"/>
              </w:rPr>
            </w:pPr>
            <w:r>
              <w:rPr>
                <w:rFonts w:asciiTheme="minorHAnsi" w:hAnsiTheme="minorHAnsi" w:cs="Calibri"/>
                <w:sz w:val="12"/>
                <w:szCs w:val="12"/>
              </w:rPr>
              <w:t>t</w:t>
            </w:r>
            <w:r w:rsidRPr="00124093">
              <w:rPr>
                <w:rFonts w:asciiTheme="minorHAnsi" w:hAnsiTheme="minorHAnsi" w:cs="Calibri"/>
                <w:sz w:val="12"/>
                <w:szCs w:val="12"/>
              </w:rPr>
              <w:t xml:space="preserve">o </w:t>
            </w:r>
            <w:r w:rsidR="007666C7" w:rsidRPr="00124093">
              <w:rPr>
                <w:rFonts w:asciiTheme="minorHAnsi" w:hAnsiTheme="minorHAnsi" w:cs="Calibri"/>
                <w:sz w:val="12"/>
                <w:szCs w:val="12"/>
              </w:rPr>
              <w:t>be completed prior to structure being handed over to GMW operations</w:t>
            </w:r>
          </w:p>
        </w:tc>
        <w:tc>
          <w:tcPr>
            <w:tcW w:w="925" w:type="dxa"/>
            <w:hideMark/>
          </w:tcPr>
          <w:p w14:paraId="4D3A2273" w14:textId="68C2B1FA"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GMW </w:t>
            </w:r>
            <w:r w:rsidR="00195742">
              <w:rPr>
                <w:rFonts w:asciiTheme="minorHAnsi" w:hAnsiTheme="minorHAnsi" w:cs="Calibri"/>
                <w:sz w:val="12"/>
                <w:szCs w:val="12"/>
              </w:rPr>
              <w:t>m</w:t>
            </w:r>
            <w:r w:rsidR="00195742" w:rsidRPr="00124093">
              <w:rPr>
                <w:rFonts w:asciiTheme="minorHAnsi" w:hAnsiTheme="minorHAnsi" w:cs="Calibri"/>
                <w:sz w:val="12"/>
                <w:szCs w:val="12"/>
              </w:rPr>
              <w:t xml:space="preserve">aintenance </w:t>
            </w:r>
            <w:r w:rsidRPr="00124093">
              <w:rPr>
                <w:rFonts w:asciiTheme="minorHAnsi" w:hAnsiTheme="minorHAnsi" w:cs="Calibri"/>
                <w:sz w:val="12"/>
                <w:szCs w:val="12"/>
              </w:rPr>
              <w:t>manual will be completed</w:t>
            </w:r>
          </w:p>
        </w:tc>
        <w:tc>
          <w:tcPr>
            <w:tcW w:w="1442" w:type="dxa"/>
            <w:noWrap/>
            <w:hideMark/>
          </w:tcPr>
          <w:p w14:paraId="4A486FFE" w14:textId="1032C2E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6D46C4D" w14:textId="77777777" w:rsidTr="006A003C">
        <w:trPr>
          <w:cantSplit/>
          <w:trHeight w:val="397"/>
        </w:trPr>
        <w:tc>
          <w:tcPr>
            <w:tcW w:w="851" w:type="dxa"/>
            <w:noWrap/>
            <w:hideMark/>
          </w:tcPr>
          <w:p w14:paraId="275DE7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Yarran Creek</w:t>
            </w:r>
          </w:p>
        </w:tc>
        <w:tc>
          <w:tcPr>
            <w:tcW w:w="993" w:type="dxa"/>
            <w:noWrap/>
            <w:hideMark/>
          </w:tcPr>
          <w:p w14:paraId="58826A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Yarran Ck regulator</w:t>
            </w:r>
          </w:p>
        </w:tc>
        <w:tc>
          <w:tcPr>
            <w:tcW w:w="702" w:type="dxa"/>
            <w:noWrap/>
            <w:hideMark/>
          </w:tcPr>
          <w:p w14:paraId="1E4435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9C6A0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249730</w:t>
            </w:r>
          </w:p>
        </w:tc>
        <w:tc>
          <w:tcPr>
            <w:tcW w:w="667" w:type="dxa"/>
            <w:noWrap/>
            <w:hideMark/>
          </w:tcPr>
          <w:p w14:paraId="14140F7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6038821</w:t>
            </w:r>
          </w:p>
        </w:tc>
        <w:tc>
          <w:tcPr>
            <w:tcW w:w="667" w:type="dxa"/>
            <w:noWrap/>
            <w:hideMark/>
          </w:tcPr>
          <w:p w14:paraId="60A177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2D84C3C8" w14:textId="066BCDCC"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hideMark/>
          </w:tcPr>
          <w:p w14:paraId="5957A3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2010/2011</w:t>
            </w:r>
          </w:p>
        </w:tc>
        <w:tc>
          <w:tcPr>
            <w:tcW w:w="925" w:type="dxa"/>
            <w:hideMark/>
          </w:tcPr>
          <w:p w14:paraId="121CC9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w:t>
            </w:r>
          </w:p>
        </w:tc>
        <w:tc>
          <w:tcPr>
            <w:tcW w:w="667" w:type="dxa"/>
            <w:hideMark/>
          </w:tcPr>
          <w:p w14:paraId="7571A5C5" w14:textId="70C2AF39"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7 </w:t>
            </w:r>
            <w:r w:rsidR="002E5F19">
              <w:rPr>
                <w:rFonts w:asciiTheme="minorHAnsi" w:hAnsiTheme="minorHAnsi" w:cs="Calibri"/>
                <w:sz w:val="12"/>
                <w:szCs w:val="12"/>
              </w:rPr>
              <w:t>–</w:t>
            </w:r>
            <w:r w:rsidR="002E5F19" w:rsidRPr="00124093">
              <w:rPr>
                <w:rFonts w:asciiTheme="minorHAnsi" w:hAnsiTheme="minorHAnsi" w:cs="Calibri"/>
                <w:sz w:val="12"/>
                <w:szCs w:val="12"/>
              </w:rPr>
              <w:t xml:space="preserve"> </w:t>
            </w:r>
            <w:r w:rsidRPr="00124093">
              <w:rPr>
                <w:rFonts w:asciiTheme="minorHAnsi" w:hAnsiTheme="minorHAnsi" w:cs="Calibri"/>
                <w:sz w:val="12"/>
                <w:szCs w:val="12"/>
              </w:rPr>
              <w:t>environmental watering</w:t>
            </w:r>
          </w:p>
        </w:tc>
        <w:tc>
          <w:tcPr>
            <w:tcW w:w="812" w:type="dxa"/>
            <w:noWrap/>
            <w:hideMark/>
          </w:tcPr>
          <w:p w14:paraId="23F172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MDBA</w:t>
            </w:r>
          </w:p>
        </w:tc>
        <w:tc>
          <w:tcPr>
            <w:tcW w:w="757" w:type="dxa"/>
            <w:noWrap/>
            <w:hideMark/>
          </w:tcPr>
          <w:p w14:paraId="00B11D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5C12F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F45B8AC" w14:textId="76F82322" w:rsidR="007666C7" w:rsidRPr="00124093" w:rsidRDefault="00147CCE">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unding </w:t>
            </w:r>
            <w:r w:rsidR="00E974ED" w:rsidRPr="00124093">
              <w:rPr>
                <w:rFonts w:asciiTheme="minorHAnsi" w:hAnsiTheme="minorHAnsi" w:cs="Calibri"/>
                <w:sz w:val="12"/>
                <w:szCs w:val="12"/>
              </w:rPr>
              <w:t>avai</w:t>
            </w:r>
            <w:r w:rsidR="00E974ED">
              <w:rPr>
                <w:rFonts w:asciiTheme="minorHAnsi" w:hAnsiTheme="minorHAnsi" w:cs="Calibri"/>
                <w:sz w:val="12"/>
                <w:szCs w:val="12"/>
              </w:rPr>
              <w:t>la</w:t>
            </w:r>
            <w:r w:rsidR="00E974ED" w:rsidRPr="00124093">
              <w:rPr>
                <w:rFonts w:asciiTheme="minorHAnsi" w:hAnsiTheme="minorHAnsi" w:cs="Calibri"/>
                <w:sz w:val="12"/>
                <w:szCs w:val="12"/>
              </w:rPr>
              <w:t xml:space="preserve">ble </w:t>
            </w:r>
            <w:r w:rsidR="007666C7" w:rsidRPr="00124093">
              <w:rPr>
                <w:rFonts w:asciiTheme="minorHAnsi" w:hAnsiTheme="minorHAnsi" w:cs="Calibri"/>
                <w:sz w:val="12"/>
                <w:szCs w:val="12"/>
              </w:rPr>
              <w:t>from MDBA</w:t>
            </w:r>
          </w:p>
        </w:tc>
        <w:tc>
          <w:tcPr>
            <w:tcW w:w="839" w:type="dxa"/>
            <w:noWrap/>
            <w:hideMark/>
          </w:tcPr>
          <w:p w14:paraId="30CA93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SKM Ross Middleton</w:t>
            </w:r>
          </w:p>
        </w:tc>
        <w:tc>
          <w:tcPr>
            <w:tcW w:w="796" w:type="dxa"/>
            <w:hideMark/>
          </w:tcPr>
          <w:p w14:paraId="66945A76" w14:textId="573D145A"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r w:rsidR="007666C7" w:rsidRPr="00124093">
              <w:rPr>
                <w:rFonts w:asciiTheme="minorHAnsi" w:hAnsiTheme="minorHAnsi" w:cs="Calibri"/>
                <w:sz w:val="12"/>
                <w:szCs w:val="12"/>
              </w:rPr>
              <w:t xml:space="preserve"> </w:t>
            </w:r>
            <w:r w:rsidR="00195742">
              <w:rPr>
                <w:rFonts w:asciiTheme="minorHAnsi" w:hAnsiTheme="minorHAnsi" w:cs="Calibri"/>
                <w:sz w:val="12"/>
                <w:szCs w:val="12"/>
              </w:rPr>
              <w:t>–</w:t>
            </w:r>
            <w:r w:rsidR="007666C7" w:rsidRPr="00124093">
              <w:rPr>
                <w:rFonts w:asciiTheme="minorHAnsi" w:hAnsiTheme="minorHAnsi" w:cs="Calibri"/>
                <w:sz w:val="12"/>
                <w:szCs w:val="12"/>
              </w:rPr>
              <w:t xml:space="preserve"> but to be completed</w:t>
            </w:r>
          </w:p>
        </w:tc>
        <w:tc>
          <w:tcPr>
            <w:tcW w:w="925" w:type="dxa"/>
            <w:hideMark/>
          </w:tcPr>
          <w:p w14:paraId="645F55E7" w14:textId="5D429404"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GMW </w:t>
            </w:r>
            <w:r w:rsidR="00195742">
              <w:rPr>
                <w:rFonts w:asciiTheme="minorHAnsi" w:hAnsiTheme="minorHAnsi" w:cs="Calibri"/>
                <w:sz w:val="12"/>
                <w:szCs w:val="12"/>
              </w:rPr>
              <w:t>m</w:t>
            </w:r>
            <w:r w:rsidR="00195742" w:rsidRPr="00124093">
              <w:rPr>
                <w:rFonts w:asciiTheme="minorHAnsi" w:hAnsiTheme="minorHAnsi" w:cs="Calibri"/>
                <w:sz w:val="12"/>
                <w:szCs w:val="12"/>
              </w:rPr>
              <w:t xml:space="preserve">aintenance </w:t>
            </w:r>
            <w:r w:rsidRPr="00124093">
              <w:rPr>
                <w:rFonts w:asciiTheme="minorHAnsi" w:hAnsiTheme="minorHAnsi" w:cs="Calibri"/>
                <w:sz w:val="12"/>
                <w:szCs w:val="12"/>
              </w:rPr>
              <w:t>manual will be completed by 2014</w:t>
            </w:r>
          </w:p>
        </w:tc>
        <w:tc>
          <w:tcPr>
            <w:tcW w:w="1442" w:type="dxa"/>
            <w:noWrap/>
            <w:hideMark/>
          </w:tcPr>
          <w:p w14:paraId="386F747B" w14:textId="5E3536B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1801AFA" w14:textId="77777777" w:rsidTr="006A003C">
        <w:trPr>
          <w:cantSplit/>
          <w:trHeight w:val="397"/>
        </w:trPr>
        <w:tc>
          <w:tcPr>
            <w:tcW w:w="851" w:type="dxa"/>
            <w:noWrap/>
            <w:hideMark/>
          </w:tcPr>
          <w:p w14:paraId="3E4B82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Avoca River</w:t>
            </w:r>
          </w:p>
        </w:tc>
        <w:tc>
          <w:tcPr>
            <w:tcW w:w="993" w:type="dxa"/>
            <w:noWrap/>
            <w:hideMark/>
          </w:tcPr>
          <w:p w14:paraId="71E37269" w14:textId="3A800AF4" w:rsidR="007666C7" w:rsidRPr="00124093" w:rsidRDefault="002E5F19" w:rsidP="007666C7">
            <w:pPr>
              <w:rPr>
                <w:rFonts w:asciiTheme="minorHAnsi" w:hAnsiTheme="minorHAnsi" w:cs="Calibri"/>
                <w:sz w:val="12"/>
                <w:szCs w:val="12"/>
              </w:rPr>
            </w:pPr>
            <w:r>
              <w:rPr>
                <w:rFonts w:asciiTheme="minorHAnsi" w:hAnsiTheme="minorHAnsi" w:cs="Calibri"/>
                <w:sz w:val="12"/>
                <w:szCs w:val="12"/>
              </w:rPr>
              <w:t>m</w:t>
            </w:r>
            <w:r w:rsidRPr="00124093">
              <w:rPr>
                <w:rFonts w:asciiTheme="minorHAnsi" w:hAnsiTheme="minorHAnsi" w:cs="Calibri"/>
                <w:sz w:val="12"/>
                <w:szCs w:val="12"/>
              </w:rPr>
              <w:t xml:space="preserve">osquito </w:t>
            </w:r>
            <w:r w:rsidR="007666C7" w:rsidRPr="00124093">
              <w:rPr>
                <w:rFonts w:asciiTheme="minorHAnsi" w:hAnsiTheme="minorHAnsi" w:cs="Calibri"/>
                <w:sz w:val="12"/>
                <w:szCs w:val="12"/>
              </w:rPr>
              <w:t>sills</w:t>
            </w:r>
          </w:p>
        </w:tc>
        <w:tc>
          <w:tcPr>
            <w:tcW w:w="702" w:type="dxa"/>
            <w:noWrap/>
            <w:hideMark/>
          </w:tcPr>
          <w:p w14:paraId="3DA919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B484C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F9AEC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564AAC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71F7B7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 ramp</w:t>
            </w:r>
          </w:p>
        </w:tc>
        <w:tc>
          <w:tcPr>
            <w:tcW w:w="926" w:type="dxa"/>
            <w:hideMark/>
          </w:tcPr>
          <w:p w14:paraId="47543A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2014</w:t>
            </w:r>
          </w:p>
        </w:tc>
        <w:tc>
          <w:tcPr>
            <w:tcW w:w="925" w:type="dxa"/>
            <w:hideMark/>
          </w:tcPr>
          <w:p w14:paraId="055BBF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hideMark/>
          </w:tcPr>
          <w:p w14:paraId="2BD494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flow control</w:t>
            </w:r>
          </w:p>
        </w:tc>
        <w:tc>
          <w:tcPr>
            <w:tcW w:w="812" w:type="dxa"/>
            <w:noWrap/>
            <w:hideMark/>
          </w:tcPr>
          <w:p w14:paraId="155D77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757" w:type="dxa"/>
            <w:noWrap/>
            <w:hideMark/>
          </w:tcPr>
          <w:p w14:paraId="3DC153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491" w:type="dxa"/>
            <w:noWrap/>
            <w:hideMark/>
          </w:tcPr>
          <w:p w14:paraId="3CA609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48B985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10377DD9" w14:textId="5D3106A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SKM</w:t>
            </w:r>
            <w:r w:rsidR="00AC2616" w:rsidRPr="00124093">
              <w:rPr>
                <w:rFonts w:asciiTheme="minorHAnsi" w:hAnsiTheme="minorHAnsi" w:cs="Calibri"/>
                <w:sz w:val="12"/>
                <w:szCs w:val="12"/>
              </w:rPr>
              <w:t xml:space="preserve"> </w:t>
            </w:r>
          </w:p>
        </w:tc>
        <w:tc>
          <w:tcPr>
            <w:tcW w:w="796" w:type="dxa"/>
            <w:hideMark/>
          </w:tcPr>
          <w:p w14:paraId="3BE3A7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maintain existing height</w:t>
            </w:r>
          </w:p>
        </w:tc>
        <w:tc>
          <w:tcPr>
            <w:tcW w:w="925" w:type="dxa"/>
            <w:hideMark/>
          </w:tcPr>
          <w:p w14:paraId="279EBA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0F6ADB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3F161612" w14:textId="77777777" w:rsidTr="006A003C">
        <w:trPr>
          <w:cantSplit/>
          <w:trHeight w:val="397"/>
        </w:trPr>
        <w:tc>
          <w:tcPr>
            <w:tcW w:w="851" w:type="dxa"/>
            <w:noWrap/>
            <w:hideMark/>
          </w:tcPr>
          <w:p w14:paraId="7A979C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Loddon River</w:t>
            </w:r>
          </w:p>
        </w:tc>
        <w:tc>
          <w:tcPr>
            <w:tcW w:w="993" w:type="dxa"/>
            <w:noWrap/>
            <w:hideMark/>
          </w:tcPr>
          <w:p w14:paraId="25680061" w14:textId="3CD86672" w:rsidR="007666C7" w:rsidRPr="00124093" w:rsidRDefault="002E5F19" w:rsidP="007666C7">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hute</w:t>
            </w:r>
          </w:p>
        </w:tc>
        <w:tc>
          <w:tcPr>
            <w:tcW w:w="702" w:type="dxa"/>
            <w:noWrap/>
            <w:hideMark/>
          </w:tcPr>
          <w:p w14:paraId="21E345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6FBBA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229CA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83F9B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1125" w:type="dxa"/>
            <w:noWrap/>
            <w:hideMark/>
          </w:tcPr>
          <w:p w14:paraId="7B4D24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to be determined</w:t>
            </w:r>
          </w:p>
        </w:tc>
        <w:tc>
          <w:tcPr>
            <w:tcW w:w="926" w:type="dxa"/>
            <w:hideMark/>
          </w:tcPr>
          <w:p w14:paraId="596F71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2014</w:t>
            </w:r>
          </w:p>
        </w:tc>
        <w:tc>
          <w:tcPr>
            <w:tcW w:w="925" w:type="dxa"/>
            <w:hideMark/>
          </w:tcPr>
          <w:p w14:paraId="234F38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31490A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 diversion</w:t>
            </w:r>
          </w:p>
        </w:tc>
        <w:tc>
          <w:tcPr>
            <w:tcW w:w="812" w:type="dxa"/>
            <w:noWrap/>
            <w:hideMark/>
          </w:tcPr>
          <w:p w14:paraId="5A12DE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757" w:type="dxa"/>
            <w:noWrap/>
            <w:hideMark/>
          </w:tcPr>
          <w:p w14:paraId="20FC14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NCCMA</w:t>
            </w:r>
          </w:p>
        </w:tc>
        <w:tc>
          <w:tcPr>
            <w:tcW w:w="491" w:type="dxa"/>
            <w:noWrap/>
            <w:hideMark/>
          </w:tcPr>
          <w:p w14:paraId="019951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1DDFF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6C9FEC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TBA</w:t>
            </w:r>
          </w:p>
        </w:tc>
        <w:tc>
          <w:tcPr>
            <w:tcW w:w="796" w:type="dxa"/>
            <w:noWrap/>
            <w:hideMark/>
          </w:tcPr>
          <w:p w14:paraId="4E41D5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925" w:type="dxa"/>
            <w:noWrap/>
            <w:hideMark/>
          </w:tcPr>
          <w:p w14:paraId="4EA3B8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79DA19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4AA19A46" w14:textId="77777777" w:rsidTr="006A003C">
        <w:trPr>
          <w:cantSplit/>
          <w:trHeight w:val="397"/>
        </w:trPr>
        <w:tc>
          <w:tcPr>
            <w:tcW w:w="851" w:type="dxa"/>
            <w:hideMark/>
          </w:tcPr>
          <w:p w14:paraId="4D598F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Albert River</w:t>
            </w:r>
          </w:p>
        </w:tc>
        <w:tc>
          <w:tcPr>
            <w:tcW w:w="993" w:type="dxa"/>
            <w:hideMark/>
          </w:tcPr>
          <w:p w14:paraId="7FE7B3DB" w14:textId="54DEE4FA"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iver </w:t>
            </w:r>
            <w:r w:rsidR="007666C7" w:rsidRPr="00124093">
              <w:rPr>
                <w:rFonts w:asciiTheme="minorHAnsi" w:hAnsiTheme="minorHAnsi" w:cs="Calibri"/>
                <w:sz w:val="12"/>
                <w:szCs w:val="12"/>
              </w:rPr>
              <w:t>crossing at Hiawatha Falls</w:t>
            </w:r>
          </w:p>
        </w:tc>
        <w:tc>
          <w:tcPr>
            <w:tcW w:w="702" w:type="dxa"/>
            <w:noWrap/>
            <w:hideMark/>
          </w:tcPr>
          <w:p w14:paraId="76EBC4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DD9A5C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453839</w:t>
            </w:r>
          </w:p>
        </w:tc>
        <w:tc>
          <w:tcPr>
            <w:tcW w:w="667" w:type="dxa"/>
            <w:noWrap/>
            <w:hideMark/>
          </w:tcPr>
          <w:p w14:paraId="31B912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5735217</w:t>
            </w:r>
          </w:p>
        </w:tc>
        <w:tc>
          <w:tcPr>
            <w:tcW w:w="667" w:type="dxa"/>
            <w:hideMark/>
          </w:tcPr>
          <w:p w14:paraId="240DE2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3A4A0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hideMark/>
          </w:tcPr>
          <w:p w14:paraId="1DB2E68E" w14:textId="06032231"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007666C7" w:rsidRPr="00124093">
              <w:rPr>
                <w:rFonts w:asciiTheme="minorHAnsi" w:hAnsiTheme="minorHAnsi" w:cs="Calibri"/>
                <w:sz w:val="12"/>
                <w:szCs w:val="12"/>
              </w:rPr>
              <w:t>eported August 2004</w:t>
            </w:r>
          </w:p>
        </w:tc>
        <w:tc>
          <w:tcPr>
            <w:tcW w:w="925" w:type="dxa"/>
            <w:hideMark/>
          </w:tcPr>
          <w:p w14:paraId="734393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02806A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137DE3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5F8505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0D1F57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0661486D" w14:textId="41435D56" w:rsidR="007666C7" w:rsidRPr="00124093" w:rsidRDefault="00147CCE"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5D242B9A" w14:textId="5060742C"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796" w:type="dxa"/>
            <w:noWrap/>
            <w:hideMark/>
          </w:tcPr>
          <w:p w14:paraId="4FA9A104" w14:textId="1F55A436"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3992E9C6" w14:textId="3389787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541F2A2B" w14:textId="3BE0618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AE848F1" w14:textId="77777777" w:rsidTr="006A003C">
        <w:trPr>
          <w:cantSplit/>
          <w:trHeight w:val="397"/>
        </w:trPr>
        <w:tc>
          <w:tcPr>
            <w:tcW w:w="851" w:type="dxa"/>
            <w:hideMark/>
          </w:tcPr>
          <w:p w14:paraId="34A843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Alsop Creek</w:t>
            </w:r>
          </w:p>
        </w:tc>
        <w:tc>
          <w:tcPr>
            <w:tcW w:w="993" w:type="dxa"/>
            <w:hideMark/>
          </w:tcPr>
          <w:p w14:paraId="362F77D4" w14:textId="2A0B27A7" w:rsidR="007666C7" w:rsidRPr="00124093" w:rsidRDefault="009B3586">
            <w:pPr>
              <w:rPr>
                <w:rFonts w:asciiTheme="minorHAnsi" w:hAnsiTheme="minorHAnsi" w:cs="Calibri"/>
                <w:sz w:val="12"/>
                <w:szCs w:val="12"/>
              </w:rPr>
            </w:pPr>
            <w:r w:rsidRPr="000F75B7">
              <w:rPr>
                <w:rFonts w:asciiTheme="minorHAnsi" w:hAnsiTheme="minorHAnsi" w:cs="Calibri"/>
                <w:sz w:val="12"/>
                <w:szCs w:val="12"/>
              </w:rPr>
              <w:t>gauging sta</w:t>
            </w:r>
            <w:r w:rsidR="007666C7" w:rsidRPr="00124093">
              <w:rPr>
                <w:rFonts w:asciiTheme="minorHAnsi" w:hAnsiTheme="minorHAnsi" w:cs="Calibri"/>
                <w:sz w:val="12"/>
                <w:szCs w:val="12"/>
              </w:rPr>
              <w:t xml:space="preserve">tion at </w:t>
            </w:r>
            <w:r w:rsidRPr="00124093">
              <w:rPr>
                <w:rFonts w:asciiTheme="minorHAnsi" w:hAnsiTheme="minorHAnsi" w:cs="Calibri"/>
                <w:sz w:val="12"/>
                <w:szCs w:val="12"/>
              </w:rPr>
              <w:t>Loc</w:t>
            </w:r>
            <w:r>
              <w:rPr>
                <w:rFonts w:asciiTheme="minorHAnsi" w:hAnsiTheme="minorHAnsi" w:cs="Calibri"/>
                <w:sz w:val="12"/>
                <w:szCs w:val="12"/>
              </w:rPr>
              <w:t>h</w:t>
            </w:r>
          </w:p>
        </w:tc>
        <w:tc>
          <w:tcPr>
            <w:tcW w:w="702" w:type="dxa"/>
            <w:noWrap/>
            <w:hideMark/>
          </w:tcPr>
          <w:p w14:paraId="5614C1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55322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387451</w:t>
            </w:r>
          </w:p>
        </w:tc>
        <w:tc>
          <w:tcPr>
            <w:tcW w:w="667" w:type="dxa"/>
            <w:noWrap/>
            <w:hideMark/>
          </w:tcPr>
          <w:p w14:paraId="115144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5752350</w:t>
            </w:r>
          </w:p>
        </w:tc>
        <w:tc>
          <w:tcPr>
            <w:tcW w:w="667" w:type="dxa"/>
            <w:hideMark/>
          </w:tcPr>
          <w:p w14:paraId="75B413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185393CF" w14:textId="0F193783"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rock</w:t>
            </w:r>
            <w:r w:rsidR="00A46C63">
              <w:rPr>
                <w:rFonts w:asciiTheme="minorHAnsi" w:hAnsiTheme="minorHAnsi" w:cs="Calibri"/>
                <w:sz w:val="12"/>
                <w:szCs w:val="12"/>
              </w:rPr>
              <w:t xml:space="preserve"> ramp</w:t>
            </w:r>
          </w:p>
        </w:tc>
        <w:tc>
          <w:tcPr>
            <w:tcW w:w="926" w:type="dxa"/>
            <w:hideMark/>
          </w:tcPr>
          <w:p w14:paraId="595A34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74AE5C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602A9D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5DEEFB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43892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795CF77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7E8F2C35" w14:textId="3B75EB30"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559FD747" w14:textId="55734606"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796" w:type="dxa"/>
            <w:noWrap/>
            <w:hideMark/>
          </w:tcPr>
          <w:p w14:paraId="70129987" w14:textId="42523F2D"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925" w:type="dxa"/>
            <w:noWrap/>
            <w:hideMark/>
          </w:tcPr>
          <w:p w14:paraId="1498CEF9" w14:textId="684E89DF" w:rsidR="007666C7" w:rsidRPr="00124093" w:rsidRDefault="008F1694" w:rsidP="007666C7">
            <w:pPr>
              <w:rPr>
                <w:rFonts w:asciiTheme="minorHAnsi" w:hAnsiTheme="minorHAnsi" w:cs="Calibri"/>
                <w:sz w:val="12"/>
                <w:szCs w:val="12"/>
              </w:rPr>
            </w:pPr>
            <w:r>
              <w:rPr>
                <w:rFonts w:asciiTheme="minorHAnsi" w:hAnsiTheme="minorHAnsi" w:cs="Calibri"/>
                <w:sz w:val="12"/>
                <w:szCs w:val="12"/>
              </w:rPr>
              <w:t>none</w:t>
            </w:r>
          </w:p>
        </w:tc>
        <w:tc>
          <w:tcPr>
            <w:tcW w:w="1442" w:type="dxa"/>
            <w:noWrap/>
            <w:hideMark/>
          </w:tcPr>
          <w:p w14:paraId="4548F4E8" w14:textId="280C18C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265F40E" w14:textId="77777777" w:rsidTr="006A003C">
        <w:trPr>
          <w:cantSplit/>
          <w:trHeight w:val="397"/>
        </w:trPr>
        <w:tc>
          <w:tcPr>
            <w:tcW w:w="851" w:type="dxa"/>
            <w:hideMark/>
          </w:tcPr>
          <w:p w14:paraId="5C4305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Archies Creek</w:t>
            </w:r>
          </w:p>
        </w:tc>
        <w:tc>
          <w:tcPr>
            <w:tcW w:w="993" w:type="dxa"/>
            <w:hideMark/>
          </w:tcPr>
          <w:p w14:paraId="1229FE44" w14:textId="731EC821" w:rsidR="007666C7" w:rsidRPr="00124093" w:rsidRDefault="009B3586" w:rsidP="007666C7">
            <w:pPr>
              <w:rPr>
                <w:rFonts w:asciiTheme="minorHAnsi" w:hAnsiTheme="minorHAnsi" w:cs="Calibri"/>
                <w:sz w:val="12"/>
                <w:szCs w:val="12"/>
              </w:rPr>
            </w:pPr>
            <w:r>
              <w:rPr>
                <w:rFonts w:asciiTheme="minorHAnsi" w:hAnsiTheme="minorHAnsi" w:cs="Calibri"/>
                <w:sz w:val="12"/>
                <w:szCs w:val="12"/>
              </w:rPr>
              <w:t>w</w:t>
            </w:r>
            <w:r w:rsidRPr="00124093">
              <w:rPr>
                <w:rFonts w:asciiTheme="minorHAnsi" w:hAnsiTheme="minorHAnsi" w:cs="Calibri"/>
                <w:sz w:val="12"/>
                <w:szCs w:val="12"/>
              </w:rPr>
              <w:t xml:space="preserve">ater </w:t>
            </w:r>
            <w:r w:rsidR="007666C7" w:rsidRPr="00124093">
              <w:rPr>
                <w:rFonts w:asciiTheme="minorHAnsi" w:hAnsiTheme="minorHAnsi" w:cs="Calibri"/>
                <w:sz w:val="12"/>
                <w:szCs w:val="12"/>
              </w:rPr>
              <w:t>diversion</w:t>
            </w:r>
          </w:p>
        </w:tc>
        <w:tc>
          <w:tcPr>
            <w:tcW w:w="702" w:type="dxa"/>
            <w:noWrap/>
            <w:hideMark/>
          </w:tcPr>
          <w:p w14:paraId="700C40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11951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374733</w:t>
            </w:r>
          </w:p>
        </w:tc>
        <w:tc>
          <w:tcPr>
            <w:tcW w:w="667" w:type="dxa"/>
            <w:noWrap/>
            <w:hideMark/>
          </w:tcPr>
          <w:p w14:paraId="635BB8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5732099</w:t>
            </w:r>
          </w:p>
        </w:tc>
        <w:tc>
          <w:tcPr>
            <w:tcW w:w="667" w:type="dxa"/>
            <w:hideMark/>
          </w:tcPr>
          <w:p w14:paraId="50BBBB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D0476BB" w14:textId="6D1C1535"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3F4BD1EE" w14:textId="69667A2D"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5AC163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81EFF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684CE7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694735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491" w:type="dxa"/>
            <w:hideMark/>
          </w:tcPr>
          <w:p w14:paraId="6BE05B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21</w:t>
            </w:r>
          </w:p>
        </w:tc>
        <w:tc>
          <w:tcPr>
            <w:tcW w:w="796" w:type="dxa"/>
            <w:noWrap/>
            <w:hideMark/>
          </w:tcPr>
          <w:p w14:paraId="19155A22" w14:textId="7ADFF374"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32F8D1C" w14:textId="2EF8C11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3245654E" w14:textId="6DCD6DD1"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2B4C3E06" w14:textId="402F6D5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26F43A1B" w14:textId="1B6A0E2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98FB62B" w14:textId="77777777" w:rsidTr="006A003C">
        <w:trPr>
          <w:cantSplit/>
          <w:trHeight w:val="397"/>
        </w:trPr>
        <w:tc>
          <w:tcPr>
            <w:tcW w:w="851" w:type="dxa"/>
            <w:hideMark/>
          </w:tcPr>
          <w:p w14:paraId="1C507330" w14:textId="26CFB26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Billy</w:t>
            </w:r>
            <w:r w:rsidR="00D7162C">
              <w:rPr>
                <w:rFonts w:asciiTheme="minorHAnsi" w:hAnsiTheme="minorHAnsi" w:cs="Calibri"/>
                <w:sz w:val="12"/>
                <w:szCs w:val="12"/>
              </w:rPr>
              <w:t>’</w:t>
            </w:r>
            <w:r w:rsidRPr="00124093">
              <w:rPr>
                <w:rFonts w:asciiTheme="minorHAnsi" w:hAnsiTheme="minorHAnsi" w:cs="Calibri"/>
                <w:sz w:val="12"/>
                <w:szCs w:val="12"/>
              </w:rPr>
              <w:t>s Creek</w:t>
            </w:r>
          </w:p>
        </w:tc>
        <w:tc>
          <w:tcPr>
            <w:tcW w:w="993" w:type="dxa"/>
            <w:hideMark/>
          </w:tcPr>
          <w:p w14:paraId="555FB176" w14:textId="6368051F"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we</w:t>
            </w:r>
            <w:r w:rsidR="007666C7" w:rsidRPr="00124093">
              <w:rPr>
                <w:rFonts w:asciiTheme="minorHAnsi" w:hAnsiTheme="minorHAnsi" w:cs="Calibri"/>
                <w:sz w:val="12"/>
                <w:szCs w:val="12"/>
              </w:rPr>
              <w:t>ir at Jerralang</w:t>
            </w:r>
          </w:p>
        </w:tc>
        <w:tc>
          <w:tcPr>
            <w:tcW w:w="702" w:type="dxa"/>
            <w:noWrap/>
            <w:hideMark/>
          </w:tcPr>
          <w:p w14:paraId="5327CF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9415D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448178</w:t>
            </w:r>
          </w:p>
        </w:tc>
        <w:tc>
          <w:tcPr>
            <w:tcW w:w="667" w:type="dxa"/>
            <w:noWrap/>
            <w:hideMark/>
          </w:tcPr>
          <w:p w14:paraId="1BB892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5755411</w:t>
            </w:r>
          </w:p>
        </w:tc>
        <w:tc>
          <w:tcPr>
            <w:tcW w:w="667" w:type="dxa"/>
            <w:hideMark/>
          </w:tcPr>
          <w:p w14:paraId="12DD3E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CAB91FF" w14:textId="7BB96814"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6D0CB9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1C40E9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01441F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2D69C4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4DB446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17F284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DC7F512" w14:textId="11E72995"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B11965F" w14:textId="06D0346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3CC28464" w14:textId="60ED97CC"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0D5DCDEB" w14:textId="1B10053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62B15ED3" w14:textId="12DAAFD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064492F" w14:textId="77777777" w:rsidTr="006A003C">
        <w:trPr>
          <w:cantSplit/>
          <w:trHeight w:val="397"/>
        </w:trPr>
        <w:tc>
          <w:tcPr>
            <w:tcW w:w="851" w:type="dxa"/>
            <w:hideMark/>
          </w:tcPr>
          <w:p w14:paraId="294C70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Flynn Creek</w:t>
            </w:r>
          </w:p>
        </w:tc>
        <w:tc>
          <w:tcPr>
            <w:tcW w:w="993" w:type="dxa"/>
            <w:hideMark/>
          </w:tcPr>
          <w:p w14:paraId="7487B940" w14:textId="211513E8"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we</w:t>
            </w:r>
            <w:r w:rsidR="007666C7" w:rsidRPr="00124093">
              <w:rPr>
                <w:rFonts w:asciiTheme="minorHAnsi" w:hAnsiTheme="minorHAnsi" w:cs="Calibri"/>
                <w:sz w:val="12"/>
                <w:szCs w:val="12"/>
              </w:rPr>
              <w:t>ir</w:t>
            </w:r>
          </w:p>
        </w:tc>
        <w:tc>
          <w:tcPr>
            <w:tcW w:w="702" w:type="dxa"/>
            <w:noWrap/>
            <w:hideMark/>
          </w:tcPr>
          <w:p w14:paraId="15DAC4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4A33E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473758</w:t>
            </w:r>
          </w:p>
        </w:tc>
        <w:tc>
          <w:tcPr>
            <w:tcW w:w="667" w:type="dxa"/>
            <w:noWrap/>
            <w:hideMark/>
          </w:tcPr>
          <w:p w14:paraId="0594CE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5777511</w:t>
            </w:r>
          </w:p>
        </w:tc>
        <w:tc>
          <w:tcPr>
            <w:tcW w:w="667" w:type="dxa"/>
            <w:hideMark/>
          </w:tcPr>
          <w:p w14:paraId="38B313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8FA8371" w14:textId="22C27689"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4D9169C8" w14:textId="194A3113"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5E93EE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6C2EC4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593395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2B0760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550FAA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796" w:type="dxa"/>
            <w:noWrap/>
            <w:hideMark/>
          </w:tcPr>
          <w:p w14:paraId="5515B9E6" w14:textId="7A1BB76C"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D8990F6" w14:textId="6A076FEE"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618AF020" w14:textId="4055516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2A2AF5C3" w14:textId="1087D281"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4D22F02A" w14:textId="4E496E6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43D7F17" w14:textId="77777777" w:rsidTr="006A003C">
        <w:trPr>
          <w:cantSplit/>
          <w:trHeight w:val="397"/>
        </w:trPr>
        <w:tc>
          <w:tcPr>
            <w:tcW w:w="851" w:type="dxa"/>
            <w:hideMark/>
          </w:tcPr>
          <w:p w14:paraId="325866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Franklin River</w:t>
            </w:r>
          </w:p>
        </w:tc>
        <w:tc>
          <w:tcPr>
            <w:tcW w:w="993" w:type="dxa"/>
            <w:hideMark/>
          </w:tcPr>
          <w:p w14:paraId="045A0DE4" w14:textId="14119250" w:rsidR="007666C7" w:rsidRPr="00124093" w:rsidRDefault="009B3586" w:rsidP="00611C9D">
            <w:pPr>
              <w:rPr>
                <w:rFonts w:asciiTheme="minorHAnsi" w:hAnsiTheme="minorHAnsi" w:cs="Calibri"/>
                <w:sz w:val="12"/>
                <w:szCs w:val="12"/>
              </w:rPr>
            </w:pPr>
            <w:r w:rsidRPr="000F75B7">
              <w:rPr>
                <w:rFonts w:asciiTheme="minorHAnsi" w:hAnsiTheme="minorHAnsi" w:cs="Calibri"/>
                <w:sz w:val="12"/>
                <w:szCs w:val="12"/>
              </w:rPr>
              <w:t>con</w:t>
            </w:r>
            <w:r w:rsidR="007666C7" w:rsidRPr="00124093">
              <w:rPr>
                <w:rFonts w:asciiTheme="minorHAnsi" w:hAnsiTheme="minorHAnsi" w:cs="Calibri"/>
                <w:sz w:val="12"/>
                <w:szCs w:val="12"/>
              </w:rPr>
              <w:t xml:space="preserve">crete wall </w:t>
            </w:r>
            <w:r w:rsidR="00611C9D" w:rsidRPr="00124093">
              <w:rPr>
                <w:rFonts w:asciiTheme="minorHAnsi" w:hAnsiTheme="minorHAnsi" w:cs="Calibri"/>
                <w:sz w:val="12"/>
                <w:szCs w:val="12"/>
              </w:rPr>
              <w:t>(</w:t>
            </w:r>
            <w:r w:rsidR="00611C9D">
              <w:rPr>
                <w:rFonts w:asciiTheme="minorHAnsi" w:hAnsiTheme="minorHAnsi" w:cs="Calibri"/>
                <w:sz w:val="12"/>
                <w:szCs w:val="12"/>
              </w:rPr>
              <w:t>‘</w:t>
            </w:r>
            <w:r w:rsidR="007666C7" w:rsidRPr="00124093">
              <w:rPr>
                <w:rFonts w:asciiTheme="minorHAnsi" w:hAnsiTheme="minorHAnsi" w:cs="Calibri"/>
                <w:sz w:val="12"/>
                <w:szCs w:val="12"/>
              </w:rPr>
              <w:t>Old Hydro</w:t>
            </w:r>
            <w:r w:rsidR="00611C9D">
              <w:rPr>
                <w:rFonts w:asciiTheme="minorHAnsi" w:hAnsiTheme="minorHAnsi" w:cs="Calibri"/>
                <w:sz w:val="12"/>
                <w:szCs w:val="12"/>
              </w:rPr>
              <w:t>’</w:t>
            </w:r>
            <w:r w:rsidR="00611C9D" w:rsidRPr="00124093">
              <w:rPr>
                <w:rFonts w:asciiTheme="minorHAnsi" w:hAnsiTheme="minorHAnsi" w:cs="Calibri"/>
                <w:sz w:val="12"/>
                <w:szCs w:val="12"/>
              </w:rPr>
              <w:t xml:space="preserve">) </w:t>
            </w:r>
            <w:r w:rsidR="007666C7" w:rsidRPr="00124093">
              <w:rPr>
                <w:rFonts w:asciiTheme="minorHAnsi" w:hAnsiTheme="minorHAnsi" w:cs="Calibri"/>
                <w:sz w:val="12"/>
                <w:szCs w:val="12"/>
              </w:rPr>
              <w:t>at Toora</w:t>
            </w:r>
          </w:p>
        </w:tc>
        <w:tc>
          <w:tcPr>
            <w:tcW w:w="702" w:type="dxa"/>
            <w:noWrap/>
            <w:hideMark/>
          </w:tcPr>
          <w:p w14:paraId="0DD39C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A3513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439770</w:t>
            </w:r>
          </w:p>
        </w:tc>
        <w:tc>
          <w:tcPr>
            <w:tcW w:w="667" w:type="dxa"/>
            <w:noWrap/>
            <w:hideMark/>
          </w:tcPr>
          <w:p w14:paraId="31378B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5724093</w:t>
            </w:r>
          </w:p>
        </w:tc>
        <w:tc>
          <w:tcPr>
            <w:tcW w:w="667" w:type="dxa"/>
            <w:hideMark/>
          </w:tcPr>
          <w:p w14:paraId="3ADD4F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573178A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hideMark/>
          </w:tcPr>
          <w:p w14:paraId="1FEFA74B" w14:textId="0126CB7A"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47F1BA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1F84A5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noWrap/>
            <w:hideMark/>
          </w:tcPr>
          <w:p w14:paraId="3EBF29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46A8A0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4E331E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44</w:t>
            </w:r>
          </w:p>
        </w:tc>
        <w:tc>
          <w:tcPr>
            <w:tcW w:w="796" w:type="dxa"/>
            <w:noWrap/>
            <w:hideMark/>
          </w:tcPr>
          <w:p w14:paraId="1A1D9D1B" w14:textId="29F3CC6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D20CC54" w14:textId="26BA185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6E4BA335" w14:textId="06362394"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66C10949" w14:textId="1C1B363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168E180E" w14:textId="4858B49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569B182" w14:textId="77777777" w:rsidTr="006A003C">
        <w:trPr>
          <w:cantSplit/>
          <w:trHeight w:val="397"/>
        </w:trPr>
        <w:tc>
          <w:tcPr>
            <w:tcW w:w="851" w:type="dxa"/>
            <w:hideMark/>
          </w:tcPr>
          <w:p w14:paraId="264183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Franklin River</w:t>
            </w:r>
          </w:p>
        </w:tc>
        <w:tc>
          <w:tcPr>
            <w:tcW w:w="993" w:type="dxa"/>
            <w:hideMark/>
          </w:tcPr>
          <w:p w14:paraId="3A5BBFEB" w14:textId="13F9B407"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riv</w:t>
            </w:r>
            <w:r w:rsidR="007666C7" w:rsidRPr="00124093">
              <w:rPr>
                <w:rFonts w:asciiTheme="minorHAnsi" w:hAnsiTheme="minorHAnsi" w:cs="Calibri"/>
                <w:sz w:val="12"/>
                <w:szCs w:val="12"/>
              </w:rPr>
              <w:t>er crossing at Toora</w:t>
            </w:r>
          </w:p>
        </w:tc>
        <w:tc>
          <w:tcPr>
            <w:tcW w:w="702" w:type="dxa"/>
            <w:noWrap/>
            <w:hideMark/>
          </w:tcPr>
          <w:p w14:paraId="6CDE73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D060E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440550</w:t>
            </w:r>
          </w:p>
        </w:tc>
        <w:tc>
          <w:tcPr>
            <w:tcW w:w="667" w:type="dxa"/>
            <w:noWrap/>
            <w:hideMark/>
          </w:tcPr>
          <w:p w14:paraId="5C605A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5724945</w:t>
            </w:r>
          </w:p>
        </w:tc>
        <w:tc>
          <w:tcPr>
            <w:tcW w:w="667" w:type="dxa"/>
            <w:hideMark/>
          </w:tcPr>
          <w:p w14:paraId="7774EE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5BF901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hideMark/>
          </w:tcPr>
          <w:p w14:paraId="7ABFBC39" w14:textId="3EC78996"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28A4CE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55A1E8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3F540C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670F0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491" w:type="dxa"/>
            <w:hideMark/>
          </w:tcPr>
          <w:p w14:paraId="05C57D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796" w:type="dxa"/>
            <w:noWrap/>
            <w:hideMark/>
          </w:tcPr>
          <w:p w14:paraId="046A0FBA" w14:textId="429D52D2"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3EA0478" w14:textId="635E53D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73BA6EBF" w14:textId="539A10B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523778AA" w14:textId="2B1782A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351D0586" w14:textId="07F60CF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31B9F46" w14:textId="77777777" w:rsidTr="006A003C">
        <w:trPr>
          <w:cantSplit/>
          <w:trHeight w:val="397"/>
        </w:trPr>
        <w:tc>
          <w:tcPr>
            <w:tcW w:w="851" w:type="dxa"/>
            <w:hideMark/>
          </w:tcPr>
          <w:p w14:paraId="32CB9B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Macks Creek</w:t>
            </w:r>
          </w:p>
        </w:tc>
        <w:tc>
          <w:tcPr>
            <w:tcW w:w="993" w:type="dxa"/>
            <w:hideMark/>
          </w:tcPr>
          <w:p w14:paraId="480CC3BF" w14:textId="517B4316"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sta</w:t>
            </w:r>
            <w:r w:rsidR="007666C7" w:rsidRPr="00124093">
              <w:rPr>
                <w:rFonts w:asciiTheme="minorHAnsi" w:hAnsiTheme="minorHAnsi" w:cs="Calibri"/>
                <w:sz w:val="12"/>
                <w:szCs w:val="12"/>
              </w:rPr>
              <w:t>tion at Macks Creek</w:t>
            </w:r>
          </w:p>
        </w:tc>
        <w:tc>
          <w:tcPr>
            <w:tcW w:w="702" w:type="dxa"/>
            <w:noWrap/>
            <w:hideMark/>
          </w:tcPr>
          <w:p w14:paraId="2CBE4B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B5ADB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437710</w:t>
            </w:r>
          </w:p>
        </w:tc>
        <w:tc>
          <w:tcPr>
            <w:tcW w:w="667" w:type="dxa"/>
            <w:noWrap/>
            <w:hideMark/>
          </w:tcPr>
          <w:p w14:paraId="079B0F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5742005</w:t>
            </w:r>
          </w:p>
        </w:tc>
        <w:tc>
          <w:tcPr>
            <w:tcW w:w="667" w:type="dxa"/>
            <w:hideMark/>
          </w:tcPr>
          <w:p w14:paraId="62B36F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18C39DB3" w14:textId="7611744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 ramp</w:t>
            </w:r>
          </w:p>
        </w:tc>
        <w:tc>
          <w:tcPr>
            <w:tcW w:w="926" w:type="dxa"/>
            <w:hideMark/>
          </w:tcPr>
          <w:p w14:paraId="238592E0" w14:textId="055C58E5"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566073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D4413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47A2EA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500139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5A0C4E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11</w:t>
            </w:r>
          </w:p>
        </w:tc>
        <w:tc>
          <w:tcPr>
            <w:tcW w:w="796" w:type="dxa"/>
            <w:noWrap/>
            <w:hideMark/>
          </w:tcPr>
          <w:p w14:paraId="2521A2CC" w14:textId="30E53E7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66F2788" w14:textId="44ABC93F"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414C4175" w14:textId="741C3FE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2577F00F" w14:textId="239F0EE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5413F07" w14:textId="7EA570C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3B3891B" w14:textId="77777777" w:rsidTr="006A003C">
        <w:trPr>
          <w:cantSplit/>
          <w:trHeight w:val="397"/>
        </w:trPr>
        <w:tc>
          <w:tcPr>
            <w:tcW w:w="851" w:type="dxa"/>
            <w:hideMark/>
          </w:tcPr>
          <w:p w14:paraId="45BA0E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Middle Creek</w:t>
            </w:r>
          </w:p>
        </w:tc>
        <w:tc>
          <w:tcPr>
            <w:tcW w:w="993" w:type="dxa"/>
            <w:hideMark/>
          </w:tcPr>
          <w:p w14:paraId="0DDC8E45" w14:textId="4F282DA2"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st</w:t>
            </w:r>
            <w:r w:rsidR="007666C7" w:rsidRPr="00124093">
              <w:rPr>
                <w:rFonts w:asciiTheme="minorHAnsi" w:hAnsiTheme="minorHAnsi" w:cs="Calibri"/>
                <w:sz w:val="12"/>
                <w:szCs w:val="12"/>
              </w:rPr>
              <w:t>ation at Tarra Valley</w:t>
            </w:r>
          </w:p>
        </w:tc>
        <w:tc>
          <w:tcPr>
            <w:tcW w:w="702" w:type="dxa"/>
            <w:noWrap/>
            <w:hideMark/>
          </w:tcPr>
          <w:p w14:paraId="614AA8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83158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8167B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41857C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38F351A9" w14:textId="19A8B523"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6990A0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6C70F6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4A784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699610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CFB97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1AE7B2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5B3B597" w14:textId="607B3B36"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A4A4716" w14:textId="722FB7F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2E95D9AE" w14:textId="6847B7C4"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45CCB503" w14:textId="1A2231B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594914E5" w14:textId="7839B80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9C8078A" w14:textId="77777777" w:rsidTr="006A003C">
        <w:trPr>
          <w:cantSplit/>
          <w:trHeight w:val="397"/>
        </w:trPr>
        <w:tc>
          <w:tcPr>
            <w:tcW w:w="851" w:type="dxa"/>
            <w:hideMark/>
          </w:tcPr>
          <w:p w14:paraId="799FAA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Ness Gully </w:t>
            </w:r>
          </w:p>
        </w:tc>
        <w:tc>
          <w:tcPr>
            <w:tcW w:w="993" w:type="dxa"/>
            <w:hideMark/>
          </w:tcPr>
          <w:p w14:paraId="7D5F941A" w14:textId="5E648A36"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stat</w:t>
            </w:r>
            <w:r w:rsidR="007666C7" w:rsidRPr="00124093">
              <w:rPr>
                <w:rFonts w:asciiTheme="minorHAnsi" w:hAnsiTheme="minorHAnsi" w:cs="Calibri"/>
                <w:sz w:val="12"/>
                <w:szCs w:val="12"/>
              </w:rPr>
              <w:t>ion at Korumburra</w:t>
            </w:r>
          </w:p>
        </w:tc>
        <w:tc>
          <w:tcPr>
            <w:tcW w:w="702" w:type="dxa"/>
            <w:noWrap/>
            <w:hideMark/>
          </w:tcPr>
          <w:p w14:paraId="56C1AD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F25D0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397227</w:t>
            </w:r>
          </w:p>
        </w:tc>
        <w:tc>
          <w:tcPr>
            <w:tcW w:w="667" w:type="dxa"/>
            <w:noWrap/>
            <w:hideMark/>
          </w:tcPr>
          <w:p w14:paraId="48BFDC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5747251</w:t>
            </w:r>
          </w:p>
        </w:tc>
        <w:tc>
          <w:tcPr>
            <w:tcW w:w="667" w:type="dxa"/>
            <w:hideMark/>
          </w:tcPr>
          <w:p w14:paraId="037F4F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627F9E0" w14:textId="7ADD4E50"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06A9D461" w14:textId="1712409C"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3C4544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851D8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6E514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D5590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768DA0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325B0537" w14:textId="503FFE1D"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8E3D124" w14:textId="3DC3776E"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06DB3AD5" w14:textId="6343D6F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236CAE4F" w14:textId="2EBA5A6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1B67D7A1" w14:textId="3245699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1C2DF54" w14:textId="77777777" w:rsidTr="006A003C">
        <w:trPr>
          <w:cantSplit/>
          <w:trHeight w:val="397"/>
        </w:trPr>
        <w:tc>
          <w:tcPr>
            <w:tcW w:w="851" w:type="dxa"/>
            <w:hideMark/>
          </w:tcPr>
          <w:p w14:paraId="09D620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Spring Creek</w:t>
            </w:r>
          </w:p>
        </w:tc>
        <w:tc>
          <w:tcPr>
            <w:tcW w:w="993" w:type="dxa"/>
            <w:hideMark/>
          </w:tcPr>
          <w:p w14:paraId="76BC3417" w14:textId="5A1BA3A2"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sta</w:t>
            </w:r>
            <w:r w:rsidR="007666C7" w:rsidRPr="00124093">
              <w:rPr>
                <w:rFonts w:asciiTheme="minorHAnsi" w:hAnsiTheme="minorHAnsi" w:cs="Calibri"/>
                <w:sz w:val="12"/>
                <w:szCs w:val="12"/>
              </w:rPr>
              <w:t>tion at Won Wron</w:t>
            </w:r>
          </w:p>
        </w:tc>
        <w:tc>
          <w:tcPr>
            <w:tcW w:w="702" w:type="dxa"/>
            <w:noWrap/>
            <w:hideMark/>
          </w:tcPr>
          <w:p w14:paraId="2D2760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AB48C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475145</w:t>
            </w:r>
          </w:p>
        </w:tc>
        <w:tc>
          <w:tcPr>
            <w:tcW w:w="667" w:type="dxa"/>
            <w:noWrap/>
            <w:hideMark/>
          </w:tcPr>
          <w:p w14:paraId="5B77AD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5742416</w:t>
            </w:r>
          </w:p>
        </w:tc>
        <w:tc>
          <w:tcPr>
            <w:tcW w:w="667" w:type="dxa"/>
            <w:hideMark/>
          </w:tcPr>
          <w:p w14:paraId="1939C3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580FB5AA" w14:textId="3667F971" w:rsidR="007666C7" w:rsidRPr="00124093" w:rsidRDefault="009B3586">
            <w:pPr>
              <w:rPr>
                <w:rFonts w:asciiTheme="minorHAnsi" w:hAnsiTheme="minorHAnsi" w:cs="Calibri"/>
                <w:sz w:val="12"/>
                <w:szCs w:val="12"/>
              </w:rPr>
            </w:pPr>
            <w:r>
              <w:rPr>
                <w:rFonts w:asciiTheme="minorHAnsi" w:hAnsiTheme="minorHAnsi" w:cs="Calibri"/>
                <w:sz w:val="12"/>
                <w:szCs w:val="12"/>
              </w:rPr>
              <w:t>rock ramp</w:t>
            </w:r>
          </w:p>
        </w:tc>
        <w:tc>
          <w:tcPr>
            <w:tcW w:w="926" w:type="dxa"/>
            <w:hideMark/>
          </w:tcPr>
          <w:p w14:paraId="6DB9127F" w14:textId="4DD92A55"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700786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6BCE19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5CAA24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064FD4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3F84FB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8</w:t>
            </w:r>
          </w:p>
        </w:tc>
        <w:tc>
          <w:tcPr>
            <w:tcW w:w="796" w:type="dxa"/>
            <w:noWrap/>
            <w:hideMark/>
          </w:tcPr>
          <w:p w14:paraId="6BAEBFB1" w14:textId="3EB361C2"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9FCD87F" w14:textId="7B8F46A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640A48E4" w14:textId="1D00AF8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799B3AFA" w14:textId="2C28768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53327517" w14:textId="1F39E74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D012185" w14:textId="77777777" w:rsidTr="006A003C">
        <w:trPr>
          <w:cantSplit/>
          <w:trHeight w:val="397"/>
        </w:trPr>
        <w:tc>
          <w:tcPr>
            <w:tcW w:w="851" w:type="dxa"/>
            <w:hideMark/>
          </w:tcPr>
          <w:p w14:paraId="3BFE69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Tarra River</w:t>
            </w:r>
          </w:p>
        </w:tc>
        <w:tc>
          <w:tcPr>
            <w:tcW w:w="993" w:type="dxa"/>
            <w:hideMark/>
          </w:tcPr>
          <w:p w14:paraId="2A23ACAC" w14:textId="3E991108"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wa</w:t>
            </w:r>
            <w:r w:rsidR="007666C7" w:rsidRPr="00124093">
              <w:rPr>
                <w:rFonts w:asciiTheme="minorHAnsi" w:hAnsiTheme="minorHAnsi" w:cs="Calibri"/>
                <w:sz w:val="12"/>
                <w:szCs w:val="12"/>
              </w:rPr>
              <w:t>ter diversion</w:t>
            </w:r>
          </w:p>
        </w:tc>
        <w:tc>
          <w:tcPr>
            <w:tcW w:w="702" w:type="dxa"/>
            <w:noWrap/>
            <w:hideMark/>
          </w:tcPr>
          <w:p w14:paraId="35A41E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43889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471684</w:t>
            </w:r>
          </w:p>
        </w:tc>
        <w:tc>
          <w:tcPr>
            <w:tcW w:w="667" w:type="dxa"/>
            <w:noWrap/>
            <w:hideMark/>
          </w:tcPr>
          <w:p w14:paraId="380BE3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5734392</w:t>
            </w:r>
          </w:p>
        </w:tc>
        <w:tc>
          <w:tcPr>
            <w:tcW w:w="667" w:type="dxa"/>
            <w:hideMark/>
          </w:tcPr>
          <w:p w14:paraId="3B2957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3C0EE7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hideMark/>
          </w:tcPr>
          <w:p w14:paraId="22E33BF2" w14:textId="0B69836E"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027F81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708A0D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7B4170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18804B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0CCAD1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5BCCC360" w14:textId="388B3439"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5970277E" w14:textId="041940F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3EA80303" w14:textId="01E73BC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4E8855B1" w14:textId="7A95418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5F4C4BB4" w14:textId="69E3CC2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5D7BEC5" w14:textId="77777777" w:rsidTr="006A003C">
        <w:trPr>
          <w:cantSplit/>
          <w:trHeight w:val="397"/>
        </w:trPr>
        <w:tc>
          <w:tcPr>
            <w:tcW w:w="851" w:type="dxa"/>
            <w:hideMark/>
          </w:tcPr>
          <w:p w14:paraId="7F6F98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Tarwin River</w:t>
            </w:r>
          </w:p>
        </w:tc>
        <w:tc>
          <w:tcPr>
            <w:tcW w:w="993" w:type="dxa"/>
            <w:hideMark/>
          </w:tcPr>
          <w:p w14:paraId="7742CDE4" w14:textId="5DF4CCF8"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w</w:t>
            </w:r>
            <w:r w:rsidR="007666C7" w:rsidRPr="00124093">
              <w:rPr>
                <w:rFonts w:asciiTheme="minorHAnsi" w:hAnsiTheme="minorHAnsi" w:cs="Calibri"/>
                <w:sz w:val="12"/>
                <w:szCs w:val="12"/>
              </w:rPr>
              <w:t>eir at South Gippsland Highway</w:t>
            </w:r>
          </w:p>
        </w:tc>
        <w:tc>
          <w:tcPr>
            <w:tcW w:w="702" w:type="dxa"/>
            <w:noWrap/>
            <w:hideMark/>
          </w:tcPr>
          <w:p w14:paraId="58E198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1986D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412172</w:t>
            </w:r>
          </w:p>
        </w:tc>
        <w:tc>
          <w:tcPr>
            <w:tcW w:w="667" w:type="dxa"/>
            <w:noWrap/>
            <w:hideMark/>
          </w:tcPr>
          <w:p w14:paraId="2F9DC4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5729155</w:t>
            </w:r>
          </w:p>
        </w:tc>
        <w:tc>
          <w:tcPr>
            <w:tcW w:w="667" w:type="dxa"/>
            <w:hideMark/>
          </w:tcPr>
          <w:p w14:paraId="528099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hideMark/>
          </w:tcPr>
          <w:p w14:paraId="2A91D522" w14:textId="239F6B33" w:rsidR="007666C7" w:rsidRPr="00124093" w:rsidRDefault="009752E9">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w:t>
            </w:r>
            <w:r w:rsidR="009B3586">
              <w:rPr>
                <w:rFonts w:asciiTheme="minorHAnsi" w:hAnsiTheme="minorHAnsi" w:cs="Calibri"/>
                <w:sz w:val="12"/>
                <w:szCs w:val="12"/>
              </w:rPr>
              <w:t>rock ramp</w:t>
            </w:r>
          </w:p>
        </w:tc>
        <w:tc>
          <w:tcPr>
            <w:tcW w:w="926" w:type="dxa"/>
            <w:hideMark/>
          </w:tcPr>
          <w:p w14:paraId="37AA3C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hideMark/>
          </w:tcPr>
          <w:p w14:paraId="18E237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97920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76DB86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 CMA</w:t>
            </w:r>
          </w:p>
        </w:tc>
        <w:tc>
          <w:tcPr>
            <w:tcW w:w="757" w:type="dxa"/>
            <w:hideMark/>
          </w:tcPr>
          <w:p w14:paraId="5EBCDF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0ECE07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w:t>
            </w:r>
          </w:p>
        </w:tc>
        <w:tc>
          <w:tcPr>
            <w:tcW w:w="796" w:type="dxa"/>
            <w:noWrap/>
            <w:hideMark/>
          </w:tcPr>
          <w:p w14:paraId="110A2942" w14:textId="7970C794"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O'Connor</w:t>
            </w:r>
            <w:r w:rsidR="00E974ED">
              <w:rPr>
                <w:rFonts w:asciiTheme="minorHAnsi" w:hAnsiTheme="minorHAnsi" w:cs="Calibri"/>
                <w:sz w:val="12"/>
                <w:szCs w:val="12"/>
              </w:rPr>
              <w:t xml:space="preserve"> </w:t>
            </w:r>
            <w:r w:rsidRPr="00124093">
              <w:rPr>
                <w:rFonts w:asciiTheme="minorHAnsi" w:hAnsiTheme="minorHAnsi" w:cs="Calibri"/>
                <w:sz w:val="12"/>
                <w:szCs w:val="12"/>
              </w:rPr>
              <w:t>2010</w:t>
            </w:r>
          </w:p>
        </w:tc>
        <w:tc>
          <w:tcPr>
            <w:tcW w:w="839" w:type="dxa"/>
            <w:noWrap/>
            <w:hideMark/>
          </w:tcPr>
          <w:p w14:paraId="4DDD8A8A" w14:textId="76A574EB"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718A780" w14:textId="425E669E" w:rsidR="007666C7" w:rsidRPr="00124093" w:rsidRDefault="00646B2A" w:rsidP="007666C7">
            <w:pPr>
              <w:rPr>
                <w:rFonts w:asciiTheme="minorHAnsi" w:hAnsiTheme="minorHAnsi" w:cs="Calibri"/>
                <w:sz w:val="12"/>
                <w:szCs w:val="12"/>
              </w:rPr>
            </w:pPr>
            <w:r>
              <w:rPr>
                <w:rFonts w:asciiTheme="minorHAnsi" w:hAnsiTheme="minorHAnsi" w:cs="Calibri"/>
                <w:sz w:val="12"/>
                <w:szCs w:val="12"/>
              </w:rPr>
              <w:t>Kingfisher Research 2007</w:t>
            </w:r>
          </w:p>
        </w:tc>
        <w:tc>
          <w:tcPr>
            <w:tcW w:w="925" w:type="dxa"/>
            <w:noWrap/>
            <w:hideMark/>
          </w:tcPr>
          <w:p w14:paraId="17DEAB66" w14:textId="5DCDEC75" w:rsidR="007666C7" w:rsidRPr="00124093" w:rsidRDefault="00646B2A" w:rsidP="007666C7">
            <w:pPr>
              <w:rPr>
                <w:rFonts w:asciiTheme="minorHAnsi" w:hAnsiTheme="minorHAnsi" w:cs="Calibri"/>
                <w:sz w:val="12"/>
                <w:szCs w:val="12"/>
              </w:rPr>
            </w:pPr>
            <w:r>
              <w:rPr>
                <w:rFonts w:asciiTheme="minorHAnsi" w:hAnsiTheme="minorHAnsi" w:cs="Calibri"/>
                <w:sz w:val="12"/>
                <w:szCs w:val="12"/>
              </w:rPr>
              <w:t>Kingfisher Research 2007</w:t>
            </w:r>
          </w:p>
        </w:tc>
        <w:tc>
          <w:tcPr>
            <w:tcW w:w="1442" w:type="dxa"/>
            <w:noWrap/>
            <w:hideMark/>
          </w:tcPr>
          <w:p w14:paraId="54622FFC" w14:textId="7E40297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31DE461" w14:textId="77777777" w:rsidTr="006A003C">
        <w:trPr>
          <w:cantSplit/>
          <w:trHeight w:val="397"/>
        </w:trPr>
        <w:tc>
          <w:tcPr>
            <w:tcW w:w="851" w:type="dxa"/>
            <w:hideMark/>
          </w:tcPr>
          <w:p w14:paraId="50BE7E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Tarwin River East</w:t>
            </w:r>
          </w:p>
        </w:tc>
        <w:tc>
          <w:tcPr>
            <w:tcW w:w="993" w:type="dxa"/>
            <w:hideMark/>
          </w:tcPr>
          <w:p w14:paraId="37138C9D" w14:textId="10CD62AE"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gauging stat</w:t>
            </w:r>
            <w:r w:rsidR="007666C7" w:rsidRPr="00124093">
              <w:rPr>
                <w:rFonts w:asciiTheme="minorHAnsi" w:hAnsiTheme="minorHAnsi" w:cs="Calibri"/>
                <w:sz w:val="12"/>
                <w:szCs w:val="12"/>
              </w:rPr>
              <w:t>ion at Turtons Creek</w:t>
            </w:r>
          </w:p>
        </w:tc>
        <w:tc>
          <w:tcPr>
            <w:tcW w:w="702" w:type="dxa"/>
            <w:noWrap/>
            <w:hideMark/>
          </w:tcPr>
          <w:p w14:paraId="04062C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BE4AB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481238</w:t>
            </w:r>
          </w:p>
        </w:tc>
        <w:tc>
          <w:tcPr>
            <w:tcW w:w="667" w:type="dxa"/>
            <w:noWrap/>
            <w:hideMark/>
          </w:tcPr>
          <w:p w14:paraId="0E8F22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5733552</w:t>
            </w:r>
          </w:p>
        </w:tc>
        <w:tc>
          <w:tcPr>
            <w:tcW w:w="667" w:type="dxa"/>
            <w:hideMark/>
          </w:tcPr>
          <w:p w14:paraId="2432CF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C57A381" w14:textId="2E4E1D4C"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rock</w:t>
            </w:r>
            <w:r w:rsidR="00A46C63">
              <w:rPr>
                <w:rFonts w:asciiTheme="minorHAnsi" w:hAnsiTheme="minorHAnsi" w:cs="Calibri"/>
                <w:sz w:val="12"/>
                <w:szCs w:val="12"/>
              </w:rPr>
              <w:t xml:space="preserve"> ramp</w:t>
            </w:r>
          </w:p>
        </w:tc>
        <w:tc>
          <w:tcPr>
            <w:tcW w:w="926" w:type="dxa"/>
            <w:hideMark/>
          </w:tcPr>
          <w:p w14:paraId="592867A6" w14:textId="05C6CA59" w:rsidR="007666C7" w:rsidRPr="00124093" w:rsidRDefault="002E5F19" w:rsidP="007666C7">
            <w:pPr>
              <w:rPr>
                <w:rFonts w:asciiTheme="minorHAnsi" w:hAnsiTheme="minorHAnsi" w:cs="Calibri"/>
                <w:sz w:val="12"/>
                <w:szCs w:val="12"/>
              </w:rPr>
            </w:pPr>
            <w:r>
              <w:rPr>
                <w:rFonts w:asciiTheme="minorHAnsi" w:hAnsiTheme="minorHAnsi" w:cs="Calibri"/>
                <w:sz w:val="12"/>
                <w:szCs w:val="12"/>
              </w:rPr>
              <w:t>r</w:t>
            </w:r>
            <w:r w:rsidRPr="00124093">
              <w:rPr>
                <w:rFonts w:asciiTheme="minorHAnsi" w:hAnsiTheme="minorHAnsi" w:cs="Calibri"/>
                <w:sz w:val="12"/>
                <w:szCs w:val="12"/>
              </w:rPr>
              <w:t xml:space="preserve">eported </w:t>
            </w:r>
            <w:r w:rsidR="007666C7" w:rsidRPr="00124093">
              <w:rPr>
                <w:rFonts w:asciiTheme="minorHAnsi" w:hAnsiTheme="minorHAnsi" w:cs="Calibri"/>
                <w:sz w:val="12"/>
                <w:szCs w:val="12"/>
              </w:rPr>
              <w:t>August 2004</w:t>
            </w:r>
          </w:p>
        </w:tc>
        <w:tc>
          <w:tcPr>
            <w:tcW w:w="925" w:type="dxa"/>
            <w:hideMark/>
          </w:tcPr>
          <w:p w14:paraId="7E1D38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2150C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3C87FD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481382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hideMark/>
          </w:tcPr>
          <w:p w14:paraId="2F7382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w:t>
            </w:r>
          </w:p>
        </w:tc>
        <w:tc>
          <w:tcPr>
            <w:tcW w:w="796" w:type="dxa"/>
            <w:noWrap/>
            <w:hideMark/>
          </w:tcPr>
          <w:p w14:paraId="7D530B0A" w14:textId="364D74BA" w:rsidR="007666C7" w:rsidRPr="00124093" w:rsidRDefault="00147CCE"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75DB788A" w14:textId="5D0D936E"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7FAC3459" w14:textId="1433188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0C614208" w14:textId="5E3FB1E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A2EDE96" w14:textId="5483C67B"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ACEE990" w14:textId="77777777" w:rsidTr="006A003C">
        <w:trPr>
          <w:cantSplit/>
          <w:trHeight w:val="397"/>
        </w:trPr>
        <w:tc>
          <w:tcPr>
            <w:tcW w:w="851" w:type="dxa"/>
            <w:noWrap/>
            <w:hideMark/>
          </w:tcPr>
          <w:p w14:paraId="6CCF26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Thomson River</w:t>
            </w:r>
          </w:p>
        </w:tc>
        <w:tc>
          <w:tcPr>
            <w:tcW w:w="993" w:type="dxa"/>
            <w:noWrap/>
            <w:hideMark/>
          </w:tcPr>
          <w:p w14:paraId="6202A8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Cowwarr knife-edge weir</w:t>
            </w:r>
          </w:p>
        </w:tc>
        <w:tc>
          <w:tcPr>
            <w:tcW w:w="702" w:type="dxa"/>
            <w:noWrap/>
            <w:hideMark/>
          </w:tcPr>
          <w:p w14:paraId="1B0CBB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28F61F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469820</w:t>
            </w:r>
          </w:p>
        </w:tc>
        <w:tc>
          <w:tcPr>
            <w:tcW w:w="667" w:type="dxa"/>
            <w:noWrap/>
            <w:hideMark/>
          </w:tcPr>
          <w:p w14:paraId="61AE8E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5794492</w:t>
            </w:r>
          </w:p>
        </w:tc>
        <w:tc>
          <w:tcPr>
            <w:tcW w:w="667" w:type="dxa"/>
            <w:noWrap/>
            <w:hideMark/>
          </w:tcPr>
          <w:p w14:paraId="008E9D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7A3506E8" w14:textId="5E623E6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F56E91E" w14:textId="7A0056C5"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1998 </w:t>
            </w:r>
            <w:r w:rsidR="00B24593">
              <w:rPr>
                <w:rFonts w:asciiTheme="minorHAnsi" w:hAnsiTheme="minorHAnsi" w:cs="Calibri"/>
                <w:sz w:val="12"/>
                <w:szCs w:val="12"/>
              </w:rPr>
              <w:t>–</w:t>
            </w:r>
            <w:r w:rsidR="00B24593" w:rsidRPr="00124093">
              <w:rPr>
                <w:rFonts w:asciiTheme="minorHAnsi" w:hAnsiTheme="minorHAnsi" w:cs="Calibri"/>
                <w:sz w:val="12"/>
                <w:szCs w:val="12"/>
              </w:rPr>
              <w:t xml:space="preserve"> </w:t>
            </w:r>
            <w:r w:rsidRPr="00124093">
              <w:rPr>
                <w:rFonts w:asciiTheme="minorHAnsi" w:hAnsiTheme="minorHAnsi" w:cs="Calibri"/>
                <w:sz w:val="12"/>
                <w:szCs w:val="12"/>
              </w:rPr>
              <w:t>upgrade complete 2013</w:t>
            </w:r>
          </w:p>
        </w:tc>
        <w:tc>
          <w:tcPr>
            <w:tcW w:w="925" w:type="dxa"/>
            <w:noWrap/>
            <w:hideMark/>
          </w:tcPr>
          <w:p w14:paraId="243A0C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61FB73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69D61D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5EBF40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6A0865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5F23E2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Koster 2002</w:t>
            </w:r>
          </w:p>
        </w:tc>
        <w:tc>
          <w:tcPr>
            <w:tcW w:w="839" w:type="dxa"/>
            <w:noWrap/>
            <w:hideMark/>
          </w:tcPr>
          <w:p w14:paraId="7EBA7DF9" w14:textId="7A0DB89A"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8F1694" w:rsidRPr="000F75B7">
              <w:rPr>
                <w:rFonts w:asciiTheme="minorHAnsi" w:hAnsiTheme="minorHAnsi" w:cs="Calibri"/>
                <w:sz w:val="12"/>
                <w:szCs w:val="12"/>
              </w:rPr>
              <w:t>engineering consultants</w:t>
            </w:r>
          </w:p>
        </w:tc>
        <w:tc>
          <w:tcPr>
            <w:tcW w:w="796" w:type="dxa"/>
            <w:noWrap/>
            <w:hideMark/>
          </w:tcPr>
          <w:p w14:paraId="537FB5D6" w14:textId="38B9D291"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656FC0A9" w14:textId="7F564E1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B3EFF25" w14:textId="7B6FE18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3DA4F18" w14:textId="77777777" w:rsidTr="006A003C">
        <w:trPr>
          <w:cantSplit/>
          <w:trHeight w:val="397"/>
        </w:trPr>
        <w:tc>
          <w:tcPr>
            <w:tcW w:w="851" w:type="dxa"/>
            <w:noWrap/>
            <w:hideMark/>
          </w:tcPr>
          <w:p w14:paraId="3EE2F8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Thomson River</w:t>
            </w:r>
          </w:p>
        </w:tc>
        <w:tc>
          <w:tcPr>
            <w:tcW w:w="993" w:type="dxa"/>
            <w:noWrap/>
            <w:hideMark/>
          </w:tcPr>
          <w:p w14:paraId="24719E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Easton Weir</w:t>
            </w:r>
          </w:p>
        </w:tc>
        <w:tc>
          <w:tcPr>
            <w:tcW w:w="702" w:type="dxa"/>
            <w:noWrap/>
            <w:hideMark/>
          </w:tcPr>
          <w:p w14:paraId="35D031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F161C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435600</w:t>
            </w:r>
          </w:p>
        </w:tc>
        <w:tc>
          <w:tcPr>
            <w:tcW w:w="667" w:type="dxa"/>
            <w:noWrap/>
            <w:hideMark/>
          </w:tcPr>
          <w:p w14:paraId="5E4458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5826300</w:t>
            </w:r>
          </w:p>
        </w:tc>
        <w:tc>
          <w:tcPr>
            <w:tcW w:w="667" w:type="dxa"/>
            <w:noWrap/>
            <w:hideMark/>
          </w:tcPr>
          <w:p w14:paraId="7EF197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155F20D8" w14:textId="0E2B11EB"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D7BB0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1995</w:t>
            </w:r>
          </w:p>
        </w:tc>
        <w:tc>
          <w:tcPr>
            <w:tcW w:w="925" w:type="dxa"/>
            <w:hideMark/>
          </w:tcPr>
          <w:p w14:paraId="0D3864A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77A4F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3A5381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30A851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SRW</w:t>
            </w:r>
          </w:p>
        </w:tc>
        <w:tc>
          <w:tcPr>
            <w:tcW w:w="491" w:type="dxa"/>
            <w:noWrap/>
            <w:hideMark/>
          </w:tcPr>
          <w:p w14:paraId="443DDB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230</w:t>
            </w:r>
          </w:p>
        </w:tc>
        <w:tc>
          <w:tcPr>
            <w:tcW w:w="796" w:type="dxa"/>
            <w:noWrap/>
            <w:hideMark/>
          </w:tcPr>
          <w:p w14:paraId="142BB526" w14:textId="255B282F" w:rsidR="007666C7" w:rsidRPr="00124093" w:rsidRDefault="00147CCE"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6BD12B4C" w14:textId="5C7C9D8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5277012A" w14:textId="37770994"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3A747A28" w14:textId="4D6D5A3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217F1877" w14:textId="3521555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E564DB4" w14:textId="77777777" w:rsidTr="006A003C">
        <w:trPr>
          <w:cantSplit/>
          <w:trHeight w:val="397"/>
        </w:trPr>
        <w:tc>
          <w:tcPr>
            <w:tcW w:w="851" w:type="dxa"/>
            <w:noWrap/>
            <w:hideMark/>
          </w:tcPr>
          <w:p w14:paraId="091918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Thomson River</w:t>
            </w:r>
          </w:p>
        </w:tc>
        <w:tc>
          <w:tcPr>
            <w:tcW w:w="993" w:type="dxa"/>
            <w:noWrap/>
            <w:hideMark/>
          </w:tcPr>
          <w:p w14:paraId="22D166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Horseshoe tunnel</w:t>
            </w:r>
          </w:p>
        </w:tc>
        <w:tc>
          <w:tcPr>
            <w:tcW w:w="702" w:type="dxa"/>
            <w:noWrap/>
            <w:hideMark/>
          </w:tcPr>
          <w:p w14:paraId="56690E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74D7C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448800</w:t>
            </w:r>
          </w:p>
        </w:tc>
        <w:tc>
          <w:tcPr>
            <w:tcW w:w="667" w:type="dxa"/>
            <w:noWrap/>
            <w:hideMark/>
          </w:tcPr>
          <w:p w14:paraId="12A6F6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5797500</w:t>
            </w:r>
          </w:p>
        </w:tc>
        <w:tc>
          <w:tcPr>
            <w:tcW w:w="667" w:type="dxa"/>
            <w:noWrap/>
            <w:hideMark/>
          </w:tcPr>
          <w:p w14:paraId="2A4F87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481108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bypass proposed</w:t>
            </w:r>
          </w:p>
        </w:tc>
        <w:tc>
          <w:tcPr>
            <w:tcW w:w="926" w:type="dxa"/>
            <w:noWrap/>
            <w:hideMark/>
          </w:tcPr>
          <w:p w14:paraId="507F8770" w14:textId="67A4AD7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proposed 2010/</w:t>
            </w:r>
            <w:r w:rsidR="00B24593">
              <w:rPr>
                <w:rFonts w:asciiTheme="minorHAnsi" w:hAnsiTheme="minorHAnsi" w:cs="Calibri"/>
                <w:sz w:val="12"/>
                <w:szCs w:val="12"/>
              </w:rPr>
              <w:t>20</w:t>
            </w:r>
            <w:r w:rsidRPr="00124093">
              <w:rPr>
                <w:rFonts w:asciiTheme="minorHAnsi" w:hAnsiTheme="minorHAnsi" w:cs="Calibri"/>
                <w:sz w:val="12"/>
                <w:szCs w:val="12"/>
              </w:rPr>
              <w:t>11</w:t>
            </w:r>
          </w:p>
        </w:tc>
        <w:tc>
          <w:tcPr>
            <w:tcW w:w="925" w:type="dxa"/>
            <w:noWrap/>
            <w:hideMark/>
          </w:tcPr>
          <w:p w14:paraId="477BC0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718E65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noWrap/>
            <w:hideMark/>
          </w:tcPr>
          <w:p w14:paraId="7ECF49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7140BA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491" w:type="dxa"/>
            <w:noWrap/>
            <w:hideMark/>
          </w:tcPr>
          <w:p w14:paraId="5B3174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250</w:t>
            </w:r>
          </w:p>
        </w:tc>
        <w:tc>
          <w:tcPr>
            <w:tcW w:w="796" w:type="dxa"/>
            <w:noWrap/>
            <w:hideMark/>
          </w:tcPr>
          <w:p w14:paraId="13533873" w14:textId="5AD2A76A" w:rsidR="007666C7" w:rsidRPr="00124093" w:rsidRDefault="00147CCE" w:rsidP="007666C7">
            <w:pPr>
              <w:rPr>
                <w:rFonts w:asciiTheme="minorHAnsi" w:hAnsiTheme="minorHAnsi" w:cs="Calibri"/>
                <w:sz w:val="12"/>
                <w:szCs w:val="12"/>
              </w:rPr>
            </w:pPr>
            <w:r>
              <w:rPr>
                <w:rFonts w:asciiTheme="minorHAnsi" w:hAnsiTheme="minorHAnsi" w:cs="Calibri"/>
                <w:sz w:val="12"/>
                <w:szCs w:val="12"/>
              </w:rPr>
              <w:t>pre-</w:t>
            </w:r>
            <w:r w:rsidR="007666C7" w:rsidRPr="00124093">
              <w:rPr>
                <w:rFonts w:asciiTheme="minorHAnsi" w:hAnsiTheme="minorHAnsi" w:cs="Calibri"/>
                <w:sz w:val="12"/>
                <w:szCs w:val="12"/>
              </w:rPr>
              <w:t>fishway assessment (Koster and Crowther 2003)</w:t>
            </w:r>
          </w:p>
        </w:tc>
        <w:tc>
          <w:tcPr>
            <w:tcW w:w="839" w:type="dxa"/>
            <w:noWrap/>
            <w:hideMark/>
          </w:tcPr>
          <w:p w14:paraId="7AA95AF5" w14:textId="405685E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4E135846" w14:textId="2EA32AE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572E453A" w14:textId="66E14FDE"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2522AD12" w14:textId="5E6D870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0308B5F" w14:textId="77777777" w:rsidTr="006A003C">
        <w:trPr>
          <w:cantSplit/>
          <w:trHeight w:val="397"/>
        </w:trPr>
        <w:tc>
          <w:tcPr>
            <w:tcW w:w="851" w:type="dxa"/>
            <w:noWrap/>
            <w:hideMark/>
          </w:tcPr>
          <w:p w14:paraId="0FEFB4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Thomson River</w:t>
            </w:r>
          </w:p>
        </w:tc>
        <w:tc>
          <w:tcPr>
            <w:tcW w:w="993" w:type="dxa"/>
            <w:noWrap/>
            <w:hideMark/>
          </w:tcPr>
          <w:p w14:paraId="79F70D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Rainbow Creek confluence</w:t>
            </w:r>
          </w:p>
        </w:tc>
        <w:tc>
          <w:tcPr>
            <w:tcW w:w="702" w:type="dxa"/>
            <w:noWrap/>
            <w:hideMark/>
          </w:tcPr>
          <w:p w14:paraId="15D0FE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DBD41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481835</w:t>
            </w:r>
          </w:p>
        </w:tc>
        <w:tc>
          <w:tcPr>
            <w:tcW w:w="667" w:type="dxa"/>
            <w:noWrap/>
            <w:hideMark/>
          </w:tcPr>
          <w:p w14:paraId="307E75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5793887</w:t>
            </w:r>
          </w:p>
        </w:tc>
        <w:tc>
          <w:tcPr>
            <w:tcW w:w="667" w:type="dxa"/>
            <w:noWrap/>
            <w:hideMark/>
          </w:tcPr>
          <w:p w14:paraId="7E698D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3275F9AA" w14:textId="2AE27C4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2F7B650" w14:textId="4DC75E81"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1998</w:t>
            </w:r>
            <w:r w:rsidR="00B24593">
              <w:rPr>
                <w:rFonts w:asciiTheme="minorHAnsi" w:hAnsiTheme="minorHAnsi" w:cs="Calibri"/>
                <w:sz w:val="12"/>
                <w:szCs w:val="12"/>
              </w:rPr>
              <w:t xml:space="preserve"> –</w:t>
            </w:r>
            <w:r w:rsidRPr="00124093">
              <w:rPr>
                <w:rFonts w:asciiTheme="minorHAnsi" w:hAnsiTheme="minorHAnsi" w:cs="Calibri"/>
                <w:sz w:val="12"/>
                <w:szCs w:val="12"/>
              </w:rPr>
              <w:t xml:space="preserve"> upgrade due 2009</w:t>
            </w:r>
          </w:p>
        </w:tc>
        <w:tc>
          <w:tcPr>
            <w:tcW w:w="925" w:type="dxa"/>
            <w:hideMark/>
          </w:tcPr>
          <w:p w14:paraId="241A06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158414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noWrap/>
            <w:hideMark/>
          </w:tcPr>
          <w:p w14:paraId="071FFC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 CMA</w:t>
            </w:r>
          </w:p>
        </w:tc>
        <w:tc>
          <w:tcPr>
            <w:tcW w:w="757" w:type="dxa"/>
            <w:hideMark/>
          </w:tcPr>
          <w:p w14:paraId="713430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7A2FE1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19F9783D" w14:textId="50B373A3"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2868D9C" w14:textId="6603D23F"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4EF35E28" w14:textId="5F7D393C"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696FFF1E" w14:textId="2439D15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89B12E5" w14:textId="74814E1B" w:rsidR="007666C7" w:rsidRPr="00124093" w:rsidRDefault="007666C7" w:rsidP="007666C7">
            <w:pPr>
              <w:spacing w:before="80"/>
              <w:ind w:left="1296" w:hanging="1296"/>
              <w:outlineLvl w:val="6"/>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249FA7E" w14:textId="77777777" w:rsidTr="006A003C">
        <w:trPr>
          <w:cantSplit/>
          <w:trHeight w:val="397"/>
        </w:trPr>
        <w:tc>
          <w:tcPr>
            <w:tcW w:w="851" w:type="dxa"/>
            <w:noWrap/>
            <w:hideMark/>
          </w:tcPr>
          <w:p w14:paraId="215F8D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Tidal River</w:t>
            </w:r>
          </w:p>
        </w:tc>
        <w:tc>
          <w:tcPr>
            <w:tcW w:w="993" w:type="dxa"/>
            <w:noWrap/>
            <w:hideMark/>
          </w:tcPr>
          <w:p w14:paraId="69C39CF2" w14:textId="1F9E5A72" w:rsidR="007666C7" w:rsidRPr="00124093" w:rsidRDefault="009B3586" w:rsidP="007666C7">
            <w:pPr>
              <w:rPr>
                <w:rFonts w:asciiTheme="minorHAnsi" w:hAnsiTheme="minorHAnsi" w:cs="Calibri"/>
                <w:sz w:val="12"/>
                <w:szCs w:val="12"/>
              </w:rPr>
            </w:pPr>
            <w:r>
              <w:rPr>
                <w:rFonts w:asciiTheme="minorHAnsi" w:hAnsiTheme="minorHAnsi" w:cs="Calibri"/>
                <w:sz w:val="12"/>
                <w:szCs w:val="12"/>
              </w:rPr>
              <w:t>S</w:t>
            </w:r>
            <w:r w:rsidRPr="00124093">
              <w:rPr>
                <w:rFonts w:asciiTheme="minorHAnsi" w:hAnsiTheme="minorHAnsi" w:cs="Calibri"/>
                <w:sz w:val="12"/>
                <w:szCs w:val="12"/>
              </w:rPr>
              <w:t xml:space="preserve">torage </w:t>
            </w:r>
            <w:r w:rsidR="007666C7" w:rsidRPr="00124093">
              <w:rPr>
                <w:rFonts w:asciiTheme="minorHAnsi" w:hAnsiTheme="minorHAnsi" w:cs="Calibri"/>
                <w:sz w:val="12"/>
                <w:szCs w:val="12"/>
              </w:rPr>
              <w:t>pump weir</w:t>
            </w:r>
          </w:p>
        </w:tc>
        <w:tc>
          <w:tcPr>
            <w:tcW w:w="702" w:type="dxa"/>
            <w:noWrap/>
            <w:hideMark/>
          </w:tcPr>
          <w:p w14:paraId="1068D4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09A91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442400</w:t>
            </w:r>
          </w:p>
        </w:tc>
        <w:tc>
          <w:tcPr>
            <w:tcW w:w="667" w:type="dxa"/>
            <w:noWrap/>
            <w:hideMark/>
          </w:tcPr>
          <w:p w14:paraId="64BC1D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5680300</w:t>
            </w:r>
          </w:p>
        </w:tc>
        <w:tc>
          <w:tcPr>
            <w:tcW w:w="667" w:type="dxa"/>
            <w:noWrap/>
            <w:hideMark/>
          </w:tcPr>
          <w:p w14:paraId="1FC1E0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WGCMA</w:t>
            </w:r>
          </w:p>
        </w:tc>
        <w:tc>
          <w:tcPr>
            <w:tcW w:w="1125" w:type="dxa"/>
            <w:noWrap/>
            <w:hideMark/>
          </w:tcPr>
          <w:p w14:paraId="6BC0EDD0" w14:textId="19008BD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37046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655B615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DB1B3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542E3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PV</w:t>
            </w:r>
          </w:p>
        </w:tc>
        <w:tc>
          <w:tcPr>
            <w:tcW w:w="757" w:type="dxa"/>
            <w:hideMark/>
          </w:tcPr>
          <w:p w14:paraId="120B2D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PV</w:t>
            </w:r>
          </w:p>
        </w:tc>
        <w:tc>
          <w:tcPr>
            <w:tcW w:w="491" w:type="dxa"/>
            <w:noWrap/>
            <w:hideMark/>
          </w:tcPr>
          <w:p w14:paraId="51D697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306EB082" w14:textId="24AE0F3F" w:rsidR="007666C7" w:rsidRPr="00124093" w:rsidRDefault="00147CCE"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17647B1" w14:textId="38A481C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51A90A52" w14:textId="0AD432FD"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5CFDCE65" w14:textId="7627001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FE3D408" w14:textId="4500F14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8B9DC2C" w14:textId="77777777" w:rsidTr="006A003C">
        <w:trPr>
          <w:cantSplit/>
          <w:trHeight w:val="397"/>
        </w:trPr>
        <w:tc>
          <w:tcPr>
            <w:tcW w:w="851" w:type="dxa"/>
            <w:noWrap/>
            <w:hideMark/>
          </w:tcPr>
          <w:p w14:paraId="5B1B87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Big Pats Creek</w:t>
            </w:r>
          </w:p>
        </w:tc>
        <w:tc>
          <w:tcPr>
            <w:tcW w:w="993" w:type="dxa"/>
            <w:noWrap/>
            <w:hideMark/>
          </w:tcPr>
          <w:p w14:paraId="4A28DC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McLeans Road</w:t>
            </w:r>
          </w:p>
        </w:tc>
        <w:tc>
          <w:tcPr>
            <w:tcW w:w="702" w:type="dxa"/>
            <w:noWrap/>
            <w:hideMark/>
          </w:tcPr>
          <w:p w14:paraId="1C98BB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A4EF7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389750</w:t>
            </w:r>
          </w:p>
        </w:tc>
        <w:tc>
          <w:tcPr>
            <w:tcW w:w="667" w:type="dxa"/>
            <w:noWrap/>
            <w:hideMark/>
          </w:tcPr>
          <w:p w14:paraId="32681A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5820106</w:t>
            </w:r>
          </w:p>
        </w:tc>
        <w:tc>
          <w:tcPr>
            <w:tcW w:w="667" w:type="dxa"/>
            <w:hideMark/>
          </w:tcPr>
          <w:p w14:paraId="5ED1ED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67EDF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debris blockage removed</w:t>
            </w:r>
          </w:p>
        </w:tc>
        <w:tc>
          <w:tcPr>
            <w:tcW w:w="926" w:type="dxa"/>
            <w:noWrap/>
            <w:hideMark/>
          </w:tcPr>
          <w:p w14:paraId="3C60DA97" w14:textId="10FA011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r w:rsidR="00CA76F8">
              <w:rPr>
                <w:rFonts w:asciiTheme="minorHAnsi" w:hAnsiTheme="minorHAnsi" w:cs="Calibri"/>
                <w:sz w:val="12"/>
                <w:szCs w:val="12"/>
              </w:rPr>
              <w:t>20</w:t>
            </w:r>
            <w:r w:rsidRPr="00124093">
              <w:rPr>
                <w:rFonts w:asciiTheme="minorHAnsi" w:hAnsiTheme="minorHAnsi" w:cs="Calibri"/>
                <w:sz w:val="12"/>
                <w:szCs w:val="12"/>
              </w:rPr>
              <w:t>08</w:t>
            </w:r>
          </w:p>
        </w:tc>
        <w:tc>
          <w:tcPr>
            <w:tcW w:w="925" w:type="dxa"/>
            <w:noWrap/>
            <w:hideMark/>
          </w:tcPr>
          <w:p w14:paraId="6AAEB0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4ABF33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noWrap/>
            <w:hideMark/>
          </w:tcPr>
          <w:p w14:paraId="2421E4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35096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059857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072AABE" w14:textId="5034D92E"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0A0D0DF9" w14:textId="167C8FE2"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1DDBFDB" w14:textId="6612E38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31609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F7579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7AF3CF9D" w14:textId="77777777" w:rsidTr="006A003C">
        <w:trPr>
          <w:cantSplit/>
          <w:trHeight w:val="397"/>
        </w:trPr>
        <w:tc>
          <w:tcPr>
            <w:tcW w:w="851" w:type="dxa"/>
            <w:noWrap/>
            <w:hideMark/>
          </w:tcPr>
          <w:p w14:paraId="0D40863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7F6993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11 Mile Road (concrete drop structure)</w:t>
            </w:r>
          </w:p>
        </w:tc>
        <w:tc>
          <w:tcPr>
            <w:tcW w:w="702" w:type="dxa"/>
            <w:noWrap/>
            <w:hideMark/>
          </w:tcPr>
          <w:p w14:paraId="1056B1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8DE99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380000</w:t>
            </w:r>
          </w:p>
        </w:tc>
        <w:tc>
          <w:tcPr>
            <w:tcW w:w="667" w:type="dxa"/>
            <w:noWrap/>
            <w:hideMark/>
          </w:tcPr>
          <w:p w14:paraId="3EC4A0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5777600</w:t>
            </w:r>
          </w:p>
        </w:tc>
        <w:tc>
          <w:tcPr>
            <w:tcW w:w="667" w:type="dxa"/>
            <w:hideMark/>
          </w:tcPr>
          <w:p w14:paraId="186126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20C5B52" w14:textId="43A8803B"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F1841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308E82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663D3C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565468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7F394F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54AA49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3DAE865" w14:textId="324C3AF1"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 and post</w:t>
            </w:r>
            <w:r>
              <w:rPr>
                <w:rFonts w:asciiTheme="minorHAnsi" w:hAnsiTheme="minorHAnsi" w:cs="Calibri"/>
                <w:sz w:val="12"/>
                <w:szCs w:val="12"/>
              </w:rPr>
              <w:t>-</w:t>
            </w:r>
            <w:r w:rsidRPr="000F75B7">
              <w:rPr>
                <w:rFonts w:asciiTheme="minorHAnsi" w:hAnsiTheme="minorHAnsi" w:cs="Calibri"/>
                <w:sz w:val="12"/>
                <w:szCs w:val="12"/>
              </w:rPr>
              <w:t>fish surveys</w:t>
            </w:r>
          </w:p>
        </w:tc>
        <w:tc>
          <w:tcPr>
            <w:tcW w:w="839" w:type="dxa"/>
            <w:noWrap/>
            <w:hideMark/>
          </w:tcPr>
          <w:p w14:paraId="20122849" w14:textId="317DEB6B"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3A037D5" w14:textId="492A7B4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48AD2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CC8B5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C829C24" w14:textId="77777777" w:rsidTr="006A003C">
        <w:trPr>
          <w:cantSplit/>
          <w:trHeight w:val="397"/>
        </w:trPr>
        <w:tc>
          <w:tcPr>
            <w:tcW w:w="851" w:type="dxa"/>
            <w:noWrap/>
            <w:hideMark/>
          </w:tcPr>
          <w:p w14:paraId="7670BF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5E633F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Ellis Road (rock chutes)</w:t>
            </w:r>
          </w:p>
        </w:tc>
        <w:tc>
          <w:tcPr>
            <w:tcW w:w="702" w:type="dxa"/>
            <w:noWrap/>
            <w:hideMark/>
          </w:tcPr>
          <w:p w14:paraId="2082FC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C1D7D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390680</w:t>
            </w:r>
          </w:p>
        </w:tc>
        <w:tc>
          <w:tcPr>
            <w:tcW w:w="667" w:type="dxa"/>
            <w:noWrap/>
            <w:hideMark/>
          </w:tcPr>
          <w:p w14:paraId="727525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578500</w:t>
            </w:r>
          </w:p>
        </w:tc>
        <w:tc>
          <w:tcPr>
            <w:tcW w:w="667" w:type="dxa"/>
            <w:hideMark/>
          </w:tcPr>
          <w:p w14:paraId="133D92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C386CD3" w14:textId="46BD46BB"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w:t>
            </w:r>
            <w:r w:rsidR="00A46C63">
              <w:rPr>
                <w:rFonts w:asciiTheme="minorHAnsi" w:hAnsiTheme="minorHAnsi" w:cs="Calibri"/>
                <w:sz w:val="12"/>
                <w:szCs w:val="12"/>
              </w:rPr>
              <w:t xml:space="preserve"> chutes</w:t>
            </w:r>
          </w:p>
        </w:tc>
        <w:tc>
          <w:tcPr>
            <w:tcW w:w="926" w:type="dxa"/>
            <w:noWrap/>
            <w:hideMark/>
          </w:tcPr>
          <w:p w14:paraId="5BB39F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14ECDC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5DCC66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0596E8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095997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D1219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A621C88" w14:textId="710631F1"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30ED5AA9" w14:textId="664F4C1F"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CBBC34A" w14:textId="04118CC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A3FA2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2651D5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0AC804A" w14:textId="77777777" w:rsidTr="006A003C">
        <w:trPr>
          <w:cantSplit/>
          <w:trHeight w:val="397"/>
        </w:trPr>
        <w:tc>
          <w:tcPr>
            <w:tcW w:w="851" w:type="dxa"/>
            <w:noWrap/>
            <w:hideMark/>
          </w:tcPr>
          <w:p w14:paraId="29ACE6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690233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Evans Road (steel sheet drop structure)</w:t>
            </w:r>
          </w:p>
        </w:tc>
        <w:tc>
          <w:tcPr>
            <w:tcW w:w="702" w:type="dxa"/>
            <w:noWrap/>
            <w:hideMark/>
          </w:tcPr>
          <w:p w14:paraId="147C9B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B660D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387300</w:t>
            </w:r>
          </w:p>
        </w:tc>
        <w:tc>
          <w:tcPr>
            <w:tcW w:w="667" w:type="dxa"/>
            <w:noWrap/>
            <w:hideMark/>
          </w:tcPr>
          <w:p w14:paraId="650DF6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5780400</w:t>
            </w:r>
          </w:p>
        </w:tc>
        <w:tc>
          <w:tcPr>
            <w:tcW w:w="667" w:type="dxa"/>
            <w:hideMark/>
          </w:tcPr>
          <w:p w14:paraId="63B907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C671F28" w14:textId="0B28397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2B230FA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7B1D71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3392A6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1C0B1C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716082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E7DB4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57801CB4" w14:textId="2130B1BE"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 and post</w:t>
            </w:r>
            <w:r>
              <w:rPr>
                <w:rFonts w:asciiTheme="minorHAnsi" w:hAnsiTheme="minorHAnsi" w:cs="Calibri"/>
                <w:sz w:val="12"/>
                <w:szCs w:val="12"/>
              </w:rPr>
              <w:t>-</w:t>
            </w:r>
            <w:r w:rsidRPr="000F75B7">
              <w:rPr>
                <w:rFonts w:asciiTheme="minorHAnsi" w:hAnsiTheme="minorHAnsi" w:cs="Calibri"/>
                <w:sz w:val="12"/>
                <w:szCs w:val="12"/>
              </w:rPr>
              <w:t>fish surveys</w:t>
            </w:r>
          </w:p>
        </w:tc>
        <w:tc>
          <w:tcPr>
            <w:tcW w:w="839" w:type="dxa"/>
            <w:noWrap/>
            <w:hideMark/>
          </w:tcPr>
          <w:p w14:paraId="68DA146F" w14:textId="641F8C01"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14EC782" w14:textId="556336AC"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164890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78D2F9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38FC68A7" w14:textId="77777777" w:rsidTr="006A003C">
        <w:trPr>
          <w:cantSplit/>
          <w:trHeight w:val="397"/>
        </w:trPr>
        <w:tc>
          <w:tcPr>
            <w:tcW w:w="851" w:type="dxa"/>
            <w:noWrap/>
            <w:hideMark/>
          </w:tcPr>
          <w:p w14:paraId="04C289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361A10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Iona gauge (steel sheet)</w:t>
            </w:r>
          </w:p>
        </w:tc>
        <w:tc>
          <w:tcPr>
            <w:tcW w:w="702" w:type="dxa"/>
            <w:noWrap/>
            <w:hideMark/>
          </w:tcPr>
          <w:p w14:paraId="20F64F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44BB9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384800</w:t>
            </w:r>
          </w:p>
        </w:tc>
        <w:tc>
          <w:tcPr>
            <w:tcW w:w="667" w:type="dxa"/>
            <w:noWrap/>
            <w:hideMark/>
          </w:tcPr>
          <w:p w14:paraId="0820B5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5779000</w:t>
            </w:r>
          </w:p>
        </w:tc>
        <w:tc>
          <w:tcPr>
            <w:tcW w:w="667" w:type="dxa"/>
            <w:hideMark/>
          </w:tcPr>
          <w:p w14:paraId="69E9E5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D198CF9" w14:textId="3BAE9D5E"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684212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49C72E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794E32F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48052B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096B793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B168D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B32A86D" w14:textId="34D7FD2F"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51743689" w14:textId="5D18CC5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25D16E9" w14:textId="47208DC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844CD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027E0E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9B6DFAD" w14:textId="77777777" w:rsidTr="006A003C">
        <w:trPr>
          <w:cantSplit/>
          <w:trHeight w:val="397"/>
        </w:trPr>
        <w:tc>
          <w:tcPr>
            <w:tcW w:w="851" w:type="dxa"/>
            <w:noWrap/>
            <w:hideMark/>
          </w:tcPr>
          <w:p w14:paraId="4647AE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470141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Tonimbuk Gauge (steel sheet)</w:t>
            </w:r>
          </w:p>
        </w:tc>
        <w:tc>
          <w:tcPr>
            <w:tcW w:w="702" w:type="dxa"/>
            <w:noWrap/>
            <w:hideMark/>
          </w:tcPr>
          <w:p w14:paraId="1637CE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5F572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390800</w:t>
            </w:r>
          </w:p>
        </w:tc>
        <w:tc>
          <w:tcPr>
            <w:tcW w:w="667" w:type="dxa"/>
            <w:noWrap/>
            <w:hideMark/>
          </w:tcPr>
          <w:p w14:paraId="644981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5789200</w:t>
            </w:r>
          </w:p>
        </w:tc>
        <w:tc>
          <w:tcPr>
            <w:tcW w:w="667" w:type="dxa"/>
            <w:hideMark/>
          </w:tcPr>
          <w:p w14:paraId="730BDF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297C059A" w14:textId="66234BE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15EFAE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26FE93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0F5FBD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66FF10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238DA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3A27B1A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120</w:t>
            </w:r>
          </w:p>
        </w:tc>
        <w:tc>
          <w:tcPr>
            <w:tcW w:w="796" w:type="dxa"/>
            <w:noWrap/>
            <w:hideMark/>
          </w:tcPr>
          <w:p w14:paraId="1FD7D7E5" w14:textId="73237CE9"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36823FD0" w14:textId="3332F19A"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DD6DD50" w14:textId="5C9AE1E4"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6F51C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448D8E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FC72CE4" w14:textId="77777777" w:rsidTr="006A003C">
        <w:trPr>
          <w:cantSplit/>
          <w:trHeight w:val="397"/>
        </w:trPr>
        <w:tc>
          <w:tcPr>
            <w:tcW w:w="851" w:type="dxa"/>
            <w:noWrap/>
            <w:hideMark/>
          </w:tcPr>
          <w:p w14:paraId="27AFD9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20267C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Vervale (steel sheet drop structure)</w:t>
            </w:r>
          </w:p>
        </w:tc>
        <w:tc>
          <w:tcPr>
            <w:tcW w:w="702" w:type="dxa"/>
            <w:noWrap/>
            <w:hideMark/>
          </w:tcPr>
          <w:p w14:paraId="7F73A3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259E5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383800</w:t>
            </w:r>
          </w:p>
        </w:tc>
        <w:tc>
          <w:tcPr>
            <w:tcW w:w="667" w:type="dxa"/>
            <w:noWrap/>
            <w:hideMark/>
          </w:tcPr>
          <w:p w14:paraId="1DCA3E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5778800</w:t>
            </w:r>
          </w:p>
        </w:tc>
        <w:tc>
          <w:tcPr>
            <w:tcW w:w="667" w:type="dxa"/>
            <w:hideMark/>
          </w:tcPr>
          <w:p w14:paraId="72BD60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63103FC" w14:textId="6B3B183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0172D2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2CFCD7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7AF3B9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732E76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87728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E5221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5FDA7FA3" w14:textId="551CDAD5"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5C5F6D0D" w14:textId="4F0409F3"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3E76795" w14:textId="6775962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F7DB3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45BC5F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5EB7734" w14:textId="77777777" w:rsidTr="006A003C">
        <w:trPr>
          <w:cantSplit/>
          <w:trHeight w:val="397"/>
        </w:trPr>
        <w:tc>
          <w:tcPr>
            <w:tcW w:w="851" w:type="dxa"/>
            <w:noWrap/>
            <w:hideMark/>
          </w:tcPr>
          <w:p w14:paraId="6711E0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Bunyip River</w:t>
            </w:r>
          </w:p>
        </w:tc>
        <w:tc>
          <w:tcPr>
            <w:tcW w:w="993" w:type="dxa"/>
            <w:noWrap/>
            <w:hideMark/>
          </w:tcPr>
          <w:p w14:paraId="33D3C9CB" w14:textId="03DDD53E" w:rsidR="007666C7" w:rsidRPr="00124093" w:rsidRDefault="009B3586" w:rsidP="007666C7">
            <w:pPr>
              <w:rPr>
                <w:rFonts w:asciiTheme="minorHAnsi" w:hAnsiTheme="minorHAnsi" w:cs="Calibri"/>
                <w:sz w:val="12"/>
                <w:szCs w:val="12"/>
              </w:rPr>
            </w:pPr>
            <w:r w:rsidRPr="000F75B7">
              <w:rPr>
                <w:rFonts w:asciiTheme="minorHAnsi" w:hAnsiTheme="minorHAnsi" w:cs="Calibri"/>
                <w:sz w:val="12"/>
                <w:szCs w:val="12"/>
              </w:rPr>
              <w:t>water to</w:t>
            </w:r>
            <w:r w:rsidR="007666C7" w:rsidRPr="00124093">
              <w:rPr>
                <w:rFonts w:asciiTheme="minorHAnsi" w:hAnsiTheme="minorHAnsi" w:cs="Calibri"/>
                <w:sz w:val="12"/>
                <w:szCs w:val="12"/>
              </w:rPr>
              <w:t>wer (concrete drop structure)</w:t>
            </w:r>
          </w:p>
        </w:tc>
        <w:tc>
          <w:tcPr>
            <w:tcW w:w="702" w:type="dxa"/>
            <w:noWrap/>
            <w:hideMark/>
          </w:tcPr>
          <w:p w14:paraId="5EF137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6EA2F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367200</w:t>
            </w:r>
          </w:p>
        </w:tc>
        <w:tc>
          <w:tcPr>
            <w:tcW w:w="667" w:type="dxa"/>
            <w:noWrap/>
            <w:hideMark/>
          </w:tcPr>
          <w:p w14:paraId="411F60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5771600</w:t>
            </w:r>
          </w:p>
        </w:tc>
        <w:tc>
          <w:tcPr>
            <w:tcW w:w="667" w:type="dxa"/>
            <w:hideMark/>
          </w:tcPr>
          <w:p w14:paraId="6BC6FC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BDE0611" w14:textId="0901688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1F9B84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2C3FC9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262256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0E5656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13A22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E519B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14</w:t>
            </w:r>
          </w:p>
        </w:tc>
        <w:tc>
          <w:tcPr>
            <w:tcW w:w="796" w:type="dxa"/>
            <w:noWrap/>
            <w:hideMark/>
          </w:tcPr>
          <w:p w14:paraId="2BD29D21" w14:textId="16132263"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49E2C16C" w14:textId="771AFDAA"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B231C2F" w14:textId="2638D4C1"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CFD09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0267DF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FA8F51B" w14:textId="77777777" w:rsidTr="006A003C">
        <w:trPr>
          <w:cantSplit/>
          <w:trHeight w:val="397"/>
        </w:trPr>
        <w:tc>
          <w:tcPr>
            <w:tcW w:w="851" w:type="dxa"/>
            <w:noWrap/>
            <w:hideMark/>
          </w:tcPr>
          <w:p w14:paraId="1548FC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Cardinia Creek</w:t>
            </w:r>
          </w:p>
        </w:tc>
        <w:tc>
          <w:tcPr>
            <w:tcW w:w="993" w:type="dxa"/>
            <w:noWrap/>
            <w:hideMark/>
          </w:tcPr>
          <w:p w14:paraId="2C0BBF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Chadwick Road</w:t>
            </w:r>
          </w:p>
        </w:tc>
        <w:tc>
          <w:tcPr>
            <w:tcW w:w="702" w:type="dxa"/>
            <w:noWrap/>
            <w:hideMark/>
          </w:tcPr>
          <w:p w14:paraId="59CF94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B6DFC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357907</w:t>
            </w:r>
          </w:p>
        </w:tc>
        <w:tc>
          <w:tcPr>
            <w:tcW w:w="667" w:type="dxa"/>
            <w:noWrap/>
            <w:hideMark/>
          </w:tcPr>
          <w:p w14:paraId="157E6F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5794744</w:t>
            </w:r>
          </w:p>
        </w:tc>
        <w:tc>
          <w:tcPr>
            <w:tcW w:w="667" w:type="dxa"/>
            <w:hideMark/>
          </w:tcPr>
          <w:p w14:paraId="2E810B7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27A24919" w14:textId="5E6F535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17DB0EA3" w14:textId="2DC8F20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w:t>
            </w:r>
            <w:r w:rsidR="00CA76F8">
              <w:rPr>
                <w:rFonts w:asciiTheme="minorHAnsi" w:hAnsiTheme="minorHAnsi" w:cs="Calibri"/>
                <w:sz w:val="12"/>
                <w:szCs w:val="12"/>
              </w:rPr>
              <w:t>20</w:t>
            </w:r>
            <w:r w:rsidRPr="00124093">
              <w:rPr>
                <w:rFonts w:asciiTheme="minorHAnsi" w:hAnsiTheme="minorHAnsi" w:cs="Calibri"/>
                <w:sz w:val="12"/>
                <w:szCs w:val="12"/>
              </w:rPr>
              <w:t>08</w:t>
            </w:r>
          </w:p>
        </w:tc>
        <w:tc>
          <w:tcPr>
            <w:tcW w:w="925" w:type="dxa"/>
            <w:noWrap/>
            <w:hideMark/>
          </w:tcPr>
          <w:p w14:paraId="49CD52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hideMark/>
          </w:tcPr>
          <w:p w14:paraId="64EDE57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158947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E9611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E1AA7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796" w:type="dxa"/>
            <w:noWrap/>
            <w:hideMark/>
          </w:tcPr>
          <w:p w14:paraId="0F9B94C9" w14:textId="6FDC9BC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5EA7A987" w14:textId="7D50E81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11F76F5" w14:textId="4C714D5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F2389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616AF7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408AFE3D" w14:textId="77777777" w:rsidTr="006A003C">
        <w:trPr>
          <w:cantSplit/>
          <w:trHeight w:val="397"/>
        </w:trPr>
        <w:tc>
          <w:tcPr>
            <w:tcW w:w="851" w:type="dxa"/>
            <w:noWrap/>
            <w:hideMark/>
          </w:tcPr>
          <w:p w14:paraId="6FCFEE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Cardinia Creek</w:t>
            </w:r>
          </w:p>
        </w:tc>
        <w:tc>
          <w:tcPr>
            <w:tcW w:w="993" w:type="dxa"/>
            <w:noWrap/>
            <w:hideMark/>
          </w:tcPr>
          <w:p w14:paraId="170991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McCormicks Road</w:t>
            </w:r>
          </w:p>
        </w:tc>
        <w:tc>
          <w:tcPr>
            <w:tcW w:w="702" w:type="dxa"/>
            <w:noWrap/>
            <w:hideMark/>
          </w:tcPr>
          <w:p w14:paraId="652E49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BC172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359890</w:t>
            </w:r>
          </w:p>
        </w:tc>
        <w:tc>
          <w:tcPr>
            <w:tcW w:w="667" w:type="dxa"/>
            <w:noWrap/>
            <w:hideMark/>
          </w:tcPr>
          <w:p w14:paraId="075E83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5779740</w:t>
            </w:r>
          </w:p>
        </w:tc>
        <w:tc>
          <w:tcPr>
            <w:tcW w:w="667" w:type="dxa"/>
            <w:hideMark/>
          </w:tcPr>
          <w:p w14:paraId="4FE131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D3C16AA" w14:textId="2255A44A"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553E36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4EBF7A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22DC40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76A242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9D9C7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2C382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796" w:type="dxa"/>
            <w:noWrap/>
            <w:hideMark/>
          </w:tcPr>
          <w:p w14:paraId="6175182B" w14:textId="4A8C698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642D107F" w14:textId="07B90DD4"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FDEC10A" w14:textId="60CDB1C0"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FA05B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5E300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385B81FE" w14:textId="77777777" w:rsidTr="006A003C">
        <w:trPr>
          <w:cantSplit/>
          <w:trHeight w:val="397"/>
        </w:trPr>
        <w:tc>
          <w:tcPr>
            <w:tcW w:w="851" w:type="dxa"/>
            <w:noWrap/>
            <w:hideMark/>
          </w:tcPr>
          <w:p w14:paraId="2F484A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Cardinia Creek </w:t>
            </w:r>
          </w:p>
        </w:tc>
        <w:tc>
          <w:tcPr>
            <w:tcW w:w="993" w:type="dxa"/>
            <w:noWrap/>
            <w:hideMark/>
          </w:tcPr>
          <w:p w14:paraId="0370D9A6" w14:textId="615430D1" w:rsidR="007666C7" w:rsidRPr="00124093" w:rsidRDefault="009B3586" w:rsidP="007666C7">
            <w:pPr>
              <w:rPr>
                <w:rFonts w:asciiTheme="minorHAnsi" w:hAnsiTheme="minorHAnsi" w:cs="Calibri"/>
                <w:sz w:val="12"/>
                <w:szCs w:val="12"/>
              </w:rPr>
            </w:pPr>
            <w:r>
              <w:rPr>
                <w:rFonts w:asciiTheme="minorHAnsi" w:hAnsiTheme="minorHAnsi" w:cs="Calibri"/>
                <w:sz w:val="12"/>
                <w:szCs w:val="12"/>
              </w:rPr>
              <w:t>b</w:t>
            </w:r>
            <w:r w:rsidRPr="00124093">
              <w:rPr>
                <w:rFonts w:asciiTheme="minorHAnsi" w:hAnsiTheme="minorHAnsi" w:cs="Calibri"/>
                <w:sz w:val="12"/>
                <w:szCs w:val="12"/>
              </w:rPr>
              <w:t xml:space="preserve">arriers </w:t>
            </w:r>
            <w:r w:rsidR="007666C7" w:rsidRPr="00124093">
              <w:rPr>
                <w:rFonts w:asciiTheme="minorHAnsi" w:hAnsiTheme="minorHAnsi" w:cs="Calibri"/>
                <w:sz w:val="12"/>
                <w:szCs w:val="12"/>
              </w:rPr>
              <w:t>downstream of Thompsons Road</w:t>
            </w:r>
          </w:p>
        </w:tc>
        <w:tc>
          <w:tcPr>
            <w:tcW w:w="702" w:type="dxa"/>
            <w:noWrap/>
            <w:hideMark/>
          </w:tcPr>
          <w:p w14:paraId="1B5A68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66FB2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358810</w:t>
            </w:r>
          </w:p>
        </w:tc>
        <w:tc>
          <w:tcPr>
            <w:tcW w:w="667" w:type="dxa"/>
            <w:noWrap/>
            <w:hideMark/>
          </w:tcPr>
          <w:p w14:paraId="361E10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5782500</w:t>
            </w:r>
          </w:p>
        </w:tc>
        <w:tc>
          <w:tcPr>
            <w:tcW w:w="667" w:type="dxa"/>
            <w:hideMark/>
          </w:tcPr>
          <w:p w14:paraId="3A5937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BAB7A9D" w14:textId="6C01B5C9"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4C8B93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2005/2006</w:t>
            </w:r>
          </w:p>
        </w:tc>
        <w:tc>
          <w:tcPr>
            <w:tcW w:w="925" w:type="dxa"/>
            <w:noWrap/>
            <w:hideMark/>
          </w:tcPr>
          <w:p w14:paraId="219D03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FA0D0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777A84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323671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DBAC3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8</w:t>
            </w:r>
          </w:p>
        </w:tc>
        <w:tc>
          <w:tcPr>
            <w:tcW w:w="796" w:type="dxa"/>
            <w:noWrap/>
            <w:hideMark/>
          </w:tcPr>
          <w:p w14:paraId="30FB9ED0" w14:textId="18A7D13D"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4008561F" w14:textId="7912D651"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ADCC4D2" w14:textId="169B456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27772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5B7BD3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40A9048C" w14:textId="77777777" w:rsidTr="006A003C">
        <w:trPr>
          <w:cantSplit/>
          <w:trHeight w:val="397"/>
        </w:trPr>
        <w:tc>
          <w:tcPr>
            <w:tcW w:w="851" w:type="dxa"/>
            <w:noWrap/>
            <w:hideMark/>
          </w:tcPr>
          <w:p w14:paraId="2996CD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Cardinia Creek </w:t>
            </w:r>
          </w:p>
        </w:tc>
        <w:tc>
          <w:tcPr>
            <w:tcW w:w="993" w:type="dxa"/>
            <w:noWrap/>
            <w:hideMark/>
          </w:tcPr>
          <w:p w14:paraId="19670971" w14:textId="62B4D45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d</w:t>
            </w:r>
            <w:r w:rsidRPr="00124093">
              <w:rPr>
                <w:rFonts w:asciiTheme="minorHAnsi" w:hAnsiTheme="minorHAnsi" w:cs="Calibri"/>
                <w:sz w:val="12"/>
                <w:szCs w:val="12"/>
              </w:rPr>
              <w:t xml:space="preserve">rop </w:t>
            </w:r>
            <w:r w:rsidR="007666C7" w:rsidRPr="00124093">
              <w:rPr>
                <w:rFonts w:asciiTheme="minorHAnsi" w:hAnsiTheme="minorHAnsi" w:cs="Calibri"/>
                <w:sz w:val="12"/>
                <w:szCs w:val="12"/>
              </w:rPr>
              <w:t>structure near Thomsons Road</w:t>
            </w:r>
          </w:p>
        </w:tc>
        <w:tc>
          <w:tcPr>
            <w:tcW w:w="702" w:type="dxa"/>
            <w:noWrap/>
            <w:hideMark/>
          </w:tcPr>
          <w:p w14:paraId="20E1EF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6B549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358200</w:t>
            </w:r>
          </w:p>
        </w:tc>
        <w:tc>
          <w:tcPr>
            <w:tcW w:w="667" w:type="dxa"/>
            <w:noWrap/>
            <w:hideMark/>
          </w:tcPr>
          <w:p w14:paraId="43D616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5782840</w:t>
            </w:r>
          </w:p>
        </w:tc>
        <w:tc>
          <w:tcPr>
            <w:tcW w:w="667" w:type="dxa"/>
            <w:hideMark/>
          </w:tcPr>
          <w:p w14:paraId="073B5F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BC55823" w14:textId="4E43E60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Bypass</w:t>
            </w:r>
          </w:p>
        </w:tc>
        <w:tc>
          <w:tcPr>
            <w:tcW w:w="926" w:type="dxa"/>
            <w:noWrap/>
            <w:hideMark/>
          </w:tcPr>
          <w:p w14:paraId="2CD2ED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2005/2006</w:t>
            </w:r>
          </w:p>
        </w:tc>
        <w:tc>
          <w:tcPr>
            <w:tcW w:w="925" w:type="dxa"/>
            <w:noWrap/>
            <w:hideMark/>
          </w:tcPr>
          <w:p w14:paraId="32F925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1B1775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6DF420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98799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2154B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360F9E51" w14:textId="1DDD5AA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103958C7" w14:textId="4FEAF7DB"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30F8B7C" w14:textId="0310730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666C8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0296F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76AD4651" w14:textId="77777777" w:rsidTr="006A003C">
        <w:trPr>
          <w:cantSplit/>
          <w:trHeight w:val="397"/>
        </w:trPr>
        <w:tc>
          <w:tcPr>
            <w:tcW w:w="851" w:type="dxa"/>
            <w:noWrap/>
            <w:hideMark/>
          </w:tcPr>
          <w:p w14:paraId="2F2050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Cardinia Creek </w:t>
            </w:r>
          </w:p>
        </w:tc>
        <w:tc>
          <w:tcPr>
            <w:tcW w:w="993" w:type="dxa"/>
            <w:noWrap/>
            <w:hideMark/>
          </w:tcPr>
          <w:p w14:paraId="05B86F69" w14:textId="043361D5"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Princes </w:t>
            </w:r>
            <w:r w:rsidR="00CA76F8">
              <w:rPr>
                <w:rFonts w:asciiTheme="minorHAnsi" w:hAnsiTheme="minorHAnsi" w:cs="Calibri"/>
                <w:sz w:val="12"/>
                <w:szCs w:val="12"/>
              </w:rPr>
              <w:t>F</w:t>
            </w:r>
            <w:r w:rsidR="00CA76F8" w:rsidRPr="00124093">
              <w:rPr>
                <w:rFonts w:asciiTheme="minorHAnsi" w:hAnsiTheme="minorHAnsi" w:cs="Calibri"/>
                <w:sz w:val="12"/>
                <w:szCs w:val="12"/>
              </w:rPr>
              <w:t xml:space="preserve">reeway </w:t>
            </w:r>
            <w:r w:rsidRPr="00124093">
              <w:rPr>
                <w:rFonts w:asciiTheme="minorHAnsi" w:hAnsiTheme="minorHAnsi" w:cs="Calibri"/>
                <w:sz w:val="12"/>
                <w:szCs w:val="12"/>
              </w:rPr>
              <w:t>crossing, Beaconsfield</w:t>
            </w:r>
          </w:p>
        </w:tc>
        <w:tc>
          <w:tcPr>
            <w:tcW w:w="702" w:type="dxa"/>
            <w:noWrap/>
            <w:hideMark/>
          </w:tcPr>
          <w:p w14:paraId="0F96BE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50E66F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48FC1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09EE14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DA6601C" w14:textId="321C05A1"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rock ramp</w:t>
            </w:r>
          </w:p>
        </w:tc>
        <w:tc>
          <w:tcPr>
            <w:tcW w:w="926" w:type="dxa"/>
            <w:noWrap/>
            <w:hideMark/>
          </w:tcPr>
          <w:p w14:paraId="42C1BD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2013</w:t>
            </w:r>
          </w:p>
        </w:tc>
        <w:tc>
          <w:tcPr>
            <w:tcW w:w="925" w:type="dxa"/>
            <w:noWrap/>
            <w:hideMark/>
          </w:tcPr>
          <w:p w14:paraId="1D94B0D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6C5007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554C42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99270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31FEC0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52E4ED3" w14:textId="621C7AAB"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2C92A775" w14:textId="7810CF38"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12EECD4" w14:textId="5BA6FD0C"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504032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9E87A6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033B286" w14:textId="77777777" w:rsidTr="006A003C">
        <w:trPr>
          <w:cantSplit/>
          <w:trHeight w:val="397"/>
        </w:trPr>
        <w:tc>
          <w:tcPr>
            <w:tcW w:w="851" w:type="dxa"/>
            <w:noWrap/>
            <w:hideMark/>
          </w:tcPr>
          <w:p w14:paraId="706F7D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Dandenong Creek</w:t>
            </w:r>
          </w:p>
        </w:tc>
        <w:tc>
          <w:tcPr>
            <w:tcW w:w="993" w:type="dxa"/>
            <w:noWrap/>
            <w:hideMark/>
          </w:tcPr>
          <w:p w14:paraId="002A82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Ferntree Gully Road</w:t>
            </w:r>
          </w:p>
        </w:tc>
        <w:tc>
          <w:tcPr>
            <w:tcW w:w="702" w:type="dxa"/>
            <w:noWrap/>
            <w:hideMark/>
          </w:tcPr>
          <w:p w14:paraId="79CFF2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9A08EC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342220</w:t>
            </w:r>
          </w:p>
        </w:tc>
        <w:tc>
          <w:tcPr>
            <w:tcW w:w="667" w:type="dxa"/>
            <w:noWrap/>
            <w:hideMark/>
          </w:tcPr>
          <w:p w14:paraId="5F919C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5802820</w:t>
            </w:r>
          </w:p>
        </w:tc>
        <w:tc>
          <w:tcPr>
            <w:tcW w:w="667" w:type="dxa"/>
            <w:hideMark/>
          </w:tcPr>
          <w:p w14:paraId="704081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75A3EC8B" w14:textId="37EAA07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2CB697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73DCA9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73516A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156D83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5507D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BE49B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C2FD46D" w14:textId="3F1AB82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41F52487" w14:textId="7F171EC8"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4871B18" w14:textId="1FB974A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E274F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52464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44CE290" w14:textId="77777777" w:rsidTr="006A003C">
        <w:trPr>
          <w:cantSplit/>
          <w:trHeight w:val="397"/>
        </w:trPr>
        <w:tc>
          <w:tcPr>
            <w:tcW w:w="851" w:type="dxa"/>
            <w:noWrap/>
            <w:hideMark/>
          </w:tcPr>
          <w:p w14:paraId="7A5484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Darebin Creek</w:t>
            </w:r>
          </w:p>
        </w:tc>
        <w:tc>
          <w:tcPr>
            <w:tcW w:w="993" w:type="dxa"/>
            <w:noWrap/>
            <w:hideMark/>
          </w:tcPr>
          <w:p w14:paraId="177DB9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Bell St crossing stabilisation</w:t>
            </w:r>
          </w:p>
        </w:tc>
        <w:tc>
          <w:tcPr>
            <w:tcW w:w="702" w:type="dxa"/>
            <w:noWrap/>
            <w:hideMark/>
          </w:tcPr>
          <w:p w14:paraId="4D4B88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5D039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326736</w:t>
            </w:r>
          </w:p>
        </w:tc>
        <w:tc>
          <w:tcPr>
            <w:tcW w:w="667" w:type="dxa"/>
            <w:noWrap/>
            <w:hideMark/>
          </w:tcPr>
          <w:p w14:paraId="002D2C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5820210</w:t>
            </w:r>
          </w:p>
        </w:tc>
        <w:tc>
          <w:tcPr>
            <w:tcW w:w="667" w:type="dxa"/>
            <w:hideMark/>
          </w:tcPr>
          <w:p w14:paraId="601EED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1D93EC4B" w14:textId="3504D97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EDCBF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05B246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noWrap/>
            <w:hideMark/>
          </w:tcPr>
          <w:p w14:paraId="233A65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125366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49099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5A4DD7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77551D63" w14:textId="161778FC"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17555521" w14:textId="1D890B5B"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FAF97B3" w14:textId="5EDCAFD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4E5B77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25F71E2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9CAB311" w14:textId="77777777" w:rsidTr="006A003C">
        <w:trPr>
          <w:cantSplit/>
          <w:trHeight w:val="397"/>
        </w:trPr>
        <w:tc>
          <w:tcPr>
            <w:tcW w:w="851" w:type="dxa"/>
            <w:noWrap/>
            <w:hideMark/>
          </w:tcPr>
          <w:p w14:paraId="649C75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Darebin Creek</w:t>
            </w:r>
          </w:p>
        </w:tc>
        <w:tc>
          <w:tcPr>
            <w:tcW w:w="993" w:type="dxa"/>
            <w:noWrap/>
            <w:hideMark/>
          </w:tcPr>
          <w:p w14:paraId="615CF1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Darebin Parklands ford</w:t>
            </w:r>
          </w:p>
        </w:tc>
        <w:tc>
          <w:tcPr>
            <w:tcW w:w="702" w:type="dxa"/>
            <w:noWrap/>
            <w:hideMark/>
          </w:tcPr>
          <w:p w14:paraId="45AF7D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86A4A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329922</w:t>
            </w:r>
          </w:p>
        </w:tc>
        <w:tc>
          <w:tcPr>
            <w:tcW w:w="667" w:type="dxa"/>
            <w:noWrap/>
            <w:hideMark/>
          </w:tcPr>
          <w:p w14:paraId="20B832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5817656</w:t>
            </w:r>
          </w:p>
        </w:tc>
        <w:tc>
          <w:tcPr>
            <w:tcW w:w="667" w:type="dxa"/>
            <w:hideMark/>
          </w:tcPr>
          <w:p w14:paraId="55805A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8113DEE" w14:textId="2D855131"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881A0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hideMark/>
          </w:tcPr>
          <w:p w14:paraId="6FF3CA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6BB52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0B4AE3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2FEF2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99847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1EE244C" w14:textId="6E8881F1"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27F32086" w14:textId="05EDDCC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5336EE7" w14:textId="1F05895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113263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55228E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302D19A7" w14:textId="77777777" w:rsidTr="006A003C">
        <w:trPr>
          <w:cantSplit/>
          <w:trHeight w:val="397"/>
        </w:trPr>
        <w:tc>
          <w:tcPr>
            <w:tcW w:w="851" w:type="dxa"/>
            <w:noWrap/>
            <w:hideMark/>
          </w:tcPr>
          <w:p w14:paraId="604454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Darebin Creek</w:t>
            </w:r>
          </w:p>
        </w:tc>
        <w:tc>
          <w:tcPr>
            <w:tcW w:w="993" w:type="dxa"/>
            <w:noWrap/>
            <w:hideMark/>
          </w:tcPr>
          <w:p w14:paraId="38768DE6" w14:textId="5FD60227"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La</w:t>
            </w:r>
            <w:r w:rsidR="00CA76F8">
              <w:rPr>
                <w:rFonts w:asciiTheme="minorHAnsi" w:hAnsiTheme="minorHAnsi" w:cs="Calibri"/>
                <w:sz w:val="12"/>
                <w:szCs w:val="12"/>
              </w:rPr>
              <w:t>t</w:t>
            </w:r>
            <w:r w:rsidRPr="00124093">
              <w:rPr>
                <w:rFonts w:asciiTheme="minorHAnsi" w:hAnsiTheme="minorHAnsi" w:cs="Calibri"/>
                <w:sz w:val="12"/>
                <w:szCs w:val="12"/>
              </w:rPr>
              <w:t xml:space="preserve">robe </w:t>
            </w:r>
            <w:r w:rsidR="00CA76F8">
              <w:rPr>
                <w:rFonts w:asciiTheme="minorHAnsi" w:hAnsiTheme="minorHAnsi" w:cs="Calibri"/>
                <w:sz w:val="12"/>
                <w:szCs w:val="12"/>
              </w:rPr>
              <w:t>G</w:t>
            </w:r>
            <w:r w:rsidR="00CA76F8" w:rsidRPr="00124093">
              <w:rPr>
                <w:rFonts w:asciiTheme="minorHAnsi" w:hAnsiTheme="minorHAnsi" w:cs="Calibri"/>
                <w:sz w:val="12"/>
                <w:szCs w:val="12"/>
              </w:rPr>
              <w:t xml:space="preserve">olf </w:t>
            </w:r>
            <w:r w:rsidR="00CA76F8">
              <w:rPr>
                <w:rFonts w:asciiTheme="minorHAnsi" w:hAnsiTheme="minorHAnsi" w:cs="Calibri"/>
                <w:sz w:val="12"/>
                <w:szCs w:val="12"/>
              </w:rPr>
              <w:t>C</w:t>
            </w:r>
            <w:r w:rsidR="00CA76F8" w:rsidRPr="00124093">
              <w:rPr>
                <w:rFonts w:asciiTheme="minorHAnsi" w:hAnsiTheme="minorHAnsi" w:cs="Calibri"/>
                <w:sz w:val="12"/>
                <w:szCs w:val="12"/>
              </w:rPr>
              <w:t xml:space="preserve">ourse </w:t>
            </w:r>
            <w:r w:rsidRPr="00124093">
              <w:rPr>
                <w:rFonts w:asciiTheme="minorHAnsi" w:hAnsiTheme="minorHAnsi" w:cs="Calibri"/>
                <w:sz w:val="12"/>
                <w:szCs w:val="12"/>
              </w:rPr>
              <w:t>weir</w:t>
            </w:r>
          </w:p>
        </w:tc>
        <w:tc>
          <w:tcPr>
            <w:tcW w:w="702" w:type="dxa"/>
            <w:noWrap/>
            <w:hideMark/>
          </w:tcPr>
          <w:p w14:paraId="372E7E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DB14B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327334</w:t>
            </w:r>
          </w:p>
        </w:tc>
        <w:tc>
          <w:tcPr>
            <w:tcW w:w="667" w:type="dxa"/>
            <w:noWrap/>
            <w:hideMark/>
          </w:tcPr>
          <w:p w14:paraId="659E2E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5825527</w:t>
            </w:r>
          </w:p>
        </w:tc>
        <w:tc>
          <w:tcPr>
            <w:tcW w:w="667" w:type="dxa"/>
            <w:hideMark/>
          </w:tcPr>
          <w:p w14:paraId="007566E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2FA7BBF" w14:textId="301D79D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E6A2C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5A3CCE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hideMark/>
          </w:tcPr>
          <w:p w14:paraId="69D42E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0BFC8E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72FE29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B8FEE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80</w:t>
            </w:r>
          </w:p>
        </w:tc>
        <w:tc>
          <w:tcPr>
            <w:tcW w:w="796" w:type="dxa"/>
            <w:noWrap/>
            <w:hideMark/>
          </w:tcPr>
          <w:p w14:paraId="7BB65165" w14:textId="75D9227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1C5D83D5" w14:textId="260C5A38"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A974AD6" w14:textId="7927105C"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91EC0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BB956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47BDB01F" w14:textId="77777777" w:rsidTr="006A003C">
        <w:trPr>
          <w:cantSplit/>
          <w:trHeight w:val="397"/>
        </w:trPr>
        <w:tc>
          <w:tcPr>
            <w:tcW w:w="851" w:type="dxa"/>
            <w:hideMark/>
          </w:tcPr>
          <w:p w14:paraId="4D3DF2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Deep Creek</w:t>
            </w:r>
          </w:p>
        </w:tc>
        <w:tc>
          <w:tcPr>
            <w:tcW w:w="993" w:type="dxa"/>
            <w:hideMark/>
          </w:tcPr>
          <w:p w14:paraId="5C98D28D" w14:textId="42EDDD2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 xml:space="preserve">oncrete </w:t>
            </w:r>
            <w:r w:rsidR="007666C7" w:rsidRPr="00124093">
              <w:rPr>
                <w:rFonts w:asciiTheme="minorHAnsi" w:hAnsiTheme="minorHAnsi" w:cs="Calibri"/>
                <w:sz w:val="12"/>
                <w:szCs w:val="12"/>
              </w:rPr>
              <w:t>weir at Bolinda</w:t>
            </w:r>
          </w:p>
        </w:tc>
        <w:tc>
          <w:tcPr>
            <w:tcW w:w="702" w:type="dxa"/>
            <w:noWrap/>
            <w:hideMark/>
          </w:tcPr>
          <w:p w14:paraId="6DD265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B9B4F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306700</w:t>
            </w:r>
          </w:p>
        </w:tc>
        <w:tc>
          <w:tcPr>
            <w:tcW w:w="667" w:type="dxa"/>
            <w:noWrap/>
            <w:hideMark/>
          </w:tcPr>
          <w:p w14:paraId="5052C2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5855300</w:t>
            </w:r>
          </w:p>
        </w:tc>
        <w:tc>
          <w:tcPr>
            <w:tcW w:w="667" w:type="dxa"/>
            <w:hideMark/>
          </w:tcPr>
          <w:p w14:paraId="11FE4D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3F89C61" w14:textId="3A49ED9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hideMark/>
          </w:tcPr>
          <w:p w14:paraId="53941D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74498A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4451A4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0B0EDF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49125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hideMark/>
          </w:tcPr>
          <w:p w14:paraId="5F56EA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47D4009" w14:textId="412CC48C"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740E56A2" w14:textId="6D7D1103"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51E7BFC" w14:textId="538D8851"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5D876B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2F360D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04E8C70" w14:textId="77777777" w:rsidTr="006A003C">
        <w:trPr>
          <w:cantSplit/>
          <w:trHeight w:val="397"/>
        </w:trPr>
        <w:tc>
          <w:tcPr>
            <w:tcW w:w="851" w:type="dxa"/>
            <w:hideMark/>
          </w:tcPr>
          <w:p w14:paraId="531A65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Deep Creek</w:t>
            </w:r>
          </w:p>
        </w:tc>
        <w:tc>
          <w:tcPr>
            <w:tcW w:w="993" w:type="dxa"/>
            <w:hideMark/>
          </w:tcPr>
          <w:p w14:paraId="36C37A06" w14:textId="72029E5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d</w:t>
            </w:r>
            <w:r w:rsidRPr="00124093">
              <w:rPr>
                <w:rFonts w:asciiTheme="minorHAnsi" w:hAnsiTheme="minorHAnsi" w:cs="Calibri"/>
                <w:sz w:val="12"/>
                <w:szCs w:val="12"/>
              </w:rPr>
              <w:t xml:space="preserve">isused </w:t>
            </w:r>
            <w:r w:rsidR="007666C7" w:rsidRPr="00124093">
              <w:rPr>
                <w:rFonts w:asciiTheme="minorHAnsi" w:hAnsiTheme="minorHAnsi" w:cs="Calibri"/>
                <w:sz w:val="12"/>
                <w:szCs w:val="12"/>
              </w:rPr>
              <w:t>gauge at Darraweit Guim</w:t>
            </w:r>
          </w:p>
        </w:tc>
        <w:tc>
          <w:tcPr>
            <w:tcW w:w="702" w:type="dxa"/>
            <w:noWrap/>
            <w:hideMark/>
          </w:tcPr>
          <w:p w14:paraId="042D19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1412E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312700</w:t>
            </w:r>
          </w:p>
        </w:tc>
        <w:tc>
          <w:tcPr>
            <w:tcW w:w="667" w:type="dxa"/>
            <w:noWrap/>
            <w:hideMark/>
          </w:tcPr>
          <w:p w14:paraId="4C94FE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5858500</w:t>
            </w:r>
          </w:p>
        </w:tc>
        <w:tc>
          <w:tcPr>
            <w:tcW w:w="667" w:type="dxa"/>
            <w:hideMark/>
          </w:tcPr>
          <w:p w14:paraId="0AF5C2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hideMark/>
          </w:tcPr>
          <w:p w14:paraId="1136AE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hideMark/>
          </w:tcPr>
          <w:p w14:paraId="79DC3A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10D02A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1D00C5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41B4C6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F395E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hideMark/>
          </w:tcPr>
          <w:p w14:paraId="66DB3D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3D3F4C2" w14:textId="6981725A"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756156FE" w14:textId="260CE58D"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2534808" w14:textId="3AFB33F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FFF3B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D8E89F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29AF491" w14:textId="77777777" w:rsidTr="006A003C">
        <w:trPr>
          <w:cantSplit/>
          <w:trHeight w:val="397"/>
        </w:trPr>
        <w:tc>
          <w:tcPr>
            <w:tcW w:w="851" w:type="dxa"/>
            <w:hideMark/>
          </w:tcPr>
          <w:p w14:paraId="006E6C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Deep Creek</w:t>
            </w:r>
          </w:p>
        </w:tc>
        <w:tc>
          <w:tcPr>
            <w:tcW w:w="993" w:type="dxa"/>
            <w:hideMark/>
          </w:tcPr>
          <w:p w14:paraId="274F915E" w14:textId="57CF198E" w:rsidR="007666C7" w:rsidRPr="00124093" w:rsidRDefault="009B3586"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 xml:space="preserve">ord </w:t>
            </w:r>
            <w:r w:rsidR="007666C7" w:rsidRPr="00124093">
              <w:rPr>
                <w:rFonts w:asciiTheme="minorHAnsi" w:hAnsiTheme="minorHAnsi" w:cs="Calibri"/>
                <w:sz w:val="12"/>
                <w:szCs w:val="12"/>
              </w:rPr>
              <w:t>at Darraweit Guim</w:t>
            </w:r>
          </w:p>
        </w:tc>
        <w:tc>
          <w:tcPr>
            <w:tcW w:w="702" w:type="dxa"/>
            <w:noWrap/>
            <w:hideMark/>
          </w:tcPr>
          <w:p w14:paraId="328887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ACDF7A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312700</w:t>
            </w:r>
          </w:p>
        </w:tc>
        <w:tc>
          <w:tcPr>
            <w:tcW w:w="667" w:type="dxa"/>
            <w:noWrap/>
            <w:hideMark/>
          </w:tcPr>
          <w:p w14:paraId="0AA3C5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5858500</w:t>
            </w:r>
          </w:p>
        </w:tc>
        <w:tc>
          <w:tcPr>
            <w:tcW w:w="667" w:type="dxa"/>
            <w:hideMark/>
          </w:tcPr>
          <w:p w14:paraId="47E0C9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1598D604" w14:textId="3F14336E"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hideMark/>
          </w:tcPr>
          <w:p w14:paraId="23570E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5DE377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A63C3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6060FC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03D693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hideMark/>
          </w:tcPr>
          <w:p w14:paraId="59EA95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176CAB91" w14:textId="40514F7B"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3EFEA2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796" w:type="dxa"/>
            <w:noWrap/>
            <w:hideMark/>
          </w:tcPr>
          <w:p w14:paraId="499BDEC2" w14:textId="1C4A571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BBD92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2BCDD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7FA0898" w14:textId="77777777" w:rsidTr="006A003C">
        <w:trPr>
          <w:cantSplit/>
          <w:trHeight w:val="397"/>
        </w:trPr>
        <w:tc>
          <w:tcPr>
            <w:tcW w:w="851" w:type="dxa"/>
            <w:hideMark/>
          </w:tcPr>
          <w:p w14:paraId="5DA510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Deep Creek</w:t>
            </w:r>
          </w:p>
        </w:tc>
        <w:tc>
          <w:tcPr>
            <w:tcW w:w="993" w:type="dxa"/>
            <w:hideMark/>
          </w:tcPr>
          <w:p w14:paraId="2085560A" w14:textId="0505CA72" w:rsidR="007666C7" w:rsidRPr="00124093" w:rsidRDefault="009B3586" w:rsidP="007666C7">
            <w:pPr>
              <w:rPr>
                <w:rFonts w:asciiTheme="minorHAnsi" w:hAnsiTheme="minorHAnsi" w:cs="Calibri"/>
                <w:sz w:val="12"/>
                <w:szCs w:val="12"/>
              </w:rPr>
            </w:pPr>
            <w:r>
              <w:rPr>
                <w:rFonts w:asciiTheme="minorHAnsi" w:hAnsiTheme="minorHAnsi" w:cs="Calibri"/>
                <w:sz w:val="12"/>
                <w:szCs w:val="12"/>
              </w:rPr>
              <w:t>w</w:t>
            </w:r>
            <w:r w:rsidRPr="00124093">
              <w:rPr>
                <w:rFonts w:asciiTheme="minorHAnsi" w:hAnsiTheme="minorHAnsi" w:cs="Calibri"/>
                <w:sz w:val="12"/>
                <w:szCs w:val="12"/>
              </w:rPr>
              <w:t xml:space="preserve">eir </w:t>
            </w:r>
            <w:r w:rsidR="007666C7" w:rsidRPr="00124093">
              <w:rPr>
                <w:rFonts w:asciiTheme="minorHAnsi" w:hAnsiTheme="minorHAnsi" w:cs="Calibri"/>
                <w:sz w:val="12"/>
                <w:szCs w:val="12"/>
              </w:rPr>
              <w:t>at Bulla</w:t>
            </w:r>
          </w:p>
        </w:tc>
        <w:tc>
          <w:tcPr>
            <w:tcW w:w="702" w:type="dxa"/>
            <w:noWrap/>
            <w:hideMark/>
          </w:tcPr>
          <w:p w14:paraId="364290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2A8BA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305913</w:t>
            </w:r>
          </w:p>
        </w:tc>
        <w:tc>
          <w:tcPr>
            <w:tcW w:w="667" w:type="dxa"/>
            <w:noWrap/>
            <w:hideMark/>
          </w:tcPr>
          <w:p w14:paraId="0E1784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5832795</w:t>
            </w:r>
          </w:p>
        </w:tc>
        <w:tc>
          <w:tcPr>
            <w:tcW w:w="667" w:type="dxa"/>
            <w:hideMark/>
          </w:tcPr>
          <w:p w14:paraId="3739F5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593BB6E" w14:textId="4A3435D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hideMark/>
          </w:tcPr>
          <w:p w14:paraId="4F8A37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048FD4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1CD3C5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0351D8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75F441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hideMark/>
          </w:tcPr>
          <w:p w14:paraId="36853E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30CA4CC7" w14:textId="10BD07D9"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5BF03E9D" w14:textId="5001EB9E"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A9F0273" w14:textId="4164776D"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12DC1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3636A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43405A6" w14:textId="77777777" w:rsidTr="006A003C">
        <w:trPr>
          <w:cantSplit/>
          <w:trHeight w:val="397"/>
        </w:trPr>
        <w:tc>
          <w:tcPr>
            <w:tcW w:w="851" w:type="dxa"/>
            <w:noWrap/>
            <w:hideMark/>
          </w:tcPr>
          <w:p w14:paraId="2E2883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Dunns Creek</w:t>
            </w:r>
          </w:p>
        </w:tc>
        <w:tc>
          <w:tcPr>
            <w:tcW w:w="993" w:type="dxa"/>
            <w:noWrap/>
            <w:hideMark/>
          </w:tcPr>
          <w:p w14:paraId="63445F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Dunns Creek Road</w:t>
            </w:r>
          </w:p>
        </w:tc>
        <w:tc>
          <w:tcPr>
            <w:tcW w:w="702" w:type="dxa"/>
            <w:noWrap/>
            <w:hideMark/>
          </w:tcPr>
          <w:p w14:paraId="5121CC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8C0D1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329219</w:t>
            </w:r>
          </w:p>
        </w:tc>
        <w:tc>
          <w:tcPr>
            <w:tcW w:w="667" w:type="dxa"/>
            <w:noWrap/>
            <w:hideMark/>
          </w:tcPr>
          <w:p w14:paraId="38314C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5754039</w:t>
            </w:r>
          </w:p>
        </w:tc>
        <w:tc>
          <w:tcPr>
            <w:tcW w:w="667" w:type="dxa"/>
            <w:hideMark/>
          </w:tcPr>
          <w:p w14:paraId="565FFF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BC68EF9" w14:textId="74B8F1EC"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B67B67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2009/10</w:t>
            </w:r>
          </w:p>
        </w:tc>
        <w:tc>
          <w:tcPr>
            <w:tcW w:w="925" w:type="dxa"/>
            <w:hideMark/>
          </w:tcPr>
          <w:p w14:paraId="64D066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9EE74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3C0652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998AB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50F48E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51103B6F" w14:textId="7625EFA7"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76C4EAB6" w14:textId="2867E2B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B6D3CB4" w14:textId="16349EF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8BEB7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792C2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9CDDFD3" w14:textId="77777777" w:rsidTr="006A003C">
        <w:trPr>
          <w:cantSplit/>
          <w:trHeight w:val="397"/>
        </w:trPr>
        <w:tc>
          <w:tcPr>
            <w:tcW w:w="851" w:type="dxa"/>
            <w:hideMark/>
          </w:tcPr>
          <w:p w14:paraId="2AC95B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Emu Creek</w:t>
            </w:r>
          </w:p>
        </w:tc>
        <w:tc>
          <w:tcPr>
            <w:tcW w:w="993" w:type="dxa"/>
            <w:hideMark/>
          </w:tcPr>
          <w:p w14:paraId="09C1EEA0" w14:textId="3471428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Clarkefield</w:t>
            </w:r>
          </w:p>
        </w:tc>
        <w:tc>
          <w:tcPr>
            <w:tcW w:w="702" w:type="dxa"/>
            <w:noWrap/>
            <w:hideMark/>
          </w:tcPr>
          <w:p w14:paraId="6FEC37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420F9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299700</w:t>
            </w:r>
          </w:p>
        </w:tc>
        <w:tc>
          <w:tcPr>
            <w:tcW w:w="667" w:type="dxa"/>
            <w:noWrap/>
            <w:hideMark/>
          </w:tcPr>
          <w:p w14:paraId="10220D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5850900</w:t>
            </w:r>
          </w:p>
        </w:tc>
        <w:tc>
          <w:tcPr>
            <w:tcW w:w="667" w:type="dxa"/>
            <w:hideMark/>
          </w:tcPr>
          <w:p w14:paraId="0571F3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7F9EA018" w14:textId="7810EEEE"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hideMark/>
          </w:tcPr>
          <w:p w14:paraId="0370AD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2004</w:t>
            </w:r>
          </w:p>
        </w:tc>
        <w:tc>
          <w:tcPr>
            <w:tcW w:w="925" w:type="dxa"/>
            <w:hideMark/>
          </w:tcPr>
          <w:p w14:paraId="14CC7A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03812C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D8B2A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EE690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hideMark/>
          </w:tcPr>
          <w:p w14:paraId="5E340C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DC68097" w14:textId="3CAB16C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133FE112" w14:textId="0A957C94"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4AA3C91" w14:textId="710E8BBB"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1E256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30B0B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6826C2C" w14:textId="77777777" w:rsidTr="006A003C">
        <w:trPr>
          <w:cantSplit/>
          <w:trHeight w:val="397"/>
        </w:trPr>
        <w:tc>
          <w:tcPr>
            <w:tcW w:w="851" w:type="dxa"/>
            <w:noWrap/>
            <w:hideMark/>
          </w:tcPr>
          <w:p w14:paraId="0A1061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Eumemmerring Creek</w:t>
            </w:r>
          </w:p>
        </w:tc>
        <w:tc>
          <w:tcPr>
            <w:tcW w:w="993" w:type="dxa"/>
            <w:noWrap/>
            <w:hideMark/>
          </w:tcPr>
          <w:p w14:paraId="31846E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Abbotts Road</w:t>
            </w:r>
          </w:p>
        </w:tc>
        <w:tc>
          <w:tcPr>
            <w:tcW w:w="702" w:type="dxa"/>
            <w:noWrap/>
            <w:hideMark/>
          </w:tcPr>
          <w:p w14:paraId="409BA8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E949F8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343934</w:t>
            </w:r>
          </w:p>
        </w:tc>
        <w:tc>
          <w:tcPr>
            <w:tcW w:w="667" w:type="dxa"/>
            <w:noWrap/>
            <w:hideMark/>
          </w:tcPr>
          <w:p w14:paraId="16B843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5789042</w:t>
            </w:r>
          </w:p>
        </w:tc>
        <w:tc>
          <w:tcPr>
            <w:tcW w:w="667" w:type="dxa"/>
            <w:hideMark/>
          </w:tcPr>
          <w:p w14:paraId="35EF2B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36E0293" w14:textId="23D8FAA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1E6580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2007/08</w:t>
            </w:r>
          </w:p>
        </w:tc>
        <w:tc>
          <w:tcPr>
            <w:tcW w:w="925" w:type="dxa"/>
            <w:hideMark/>
          </w:tcPr>
          <w:p w14:paraId="36F0DA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50E87A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1A24A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A0D72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00F799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35BFE4DA" w14:textId="5614BE0C"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1DBB518C" w14:textId="74CBA2FB"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6341857" w14:textId="42D984A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79689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515F5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B89528C" w14:textId="77777777" w:rsidTr="006A003C">
        <w:trPr>
          <w:cantSplit/>
          <w:trHeight w:val="397"/>
        </w:trPr>
        <w:tc>
          <w:tcPr>
            <w:tcW w:w="851" w:type="dxa"/>
            <w:noWrap/>
            <w:hideMark/>
          </w:tcPr>
          <w:p w14:paraId="747C93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Grace Burn Creek</w:t>
            </w:r>
          </w:p>
        </w:tc>
        <w:tc>
          <w:tcPr>
            <w:tcW w:w="993" w:type="dxa"/>
            <w:noWrap/>
            <w:hideMark/>
          </w:tcPr>
          <w:p w14:paraId="6A25F7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Wallace Parade</w:t>
            </w:r>
          </w:p>
        </w:tc>
        <w:tc>
          <w:tcPr>
            <w:tcW w:w="702" w:type="dxa"/>
            <w:noWrap/>
            <w:hideMark/>
          </w:tcPr>
          <w:p w14:paraId="4D8F8D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738B0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371076</w:t>
            </w:r>
          </w:p>
        </w:tc>
        <w:tc>
          <w:tcPr>
            <w:tcW w:w="667" w:type="dxa"/>
            <w:noWrap/>
            <w:hideMark/>
          </w:tcPr>
          <w:p w14:paraId="74CF71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5831678</w:t>
            </w:r>
          </w:p>
        </w:tc>
        <w:tc>
          <w:tcPr>
            <w:tcW w:w="667" w:type="dxa"/>
            <w:hideMark/>
          </w:tcPr>
          <w:p w14:paraId="553D6B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040E99B" w14:textId="65188770"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454E99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2007/08</w:t>
            </w:r>
          </w:p>
        </w:tc>
        <w:tc>
          <w:tcPr>
            <w:tcW w:w="925" w:type="dxa"/>
            <w:hideMark/>
          </w:tcPr>
          <w:p w14:paraId="73730E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1FFC7D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345FE4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DD8EF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67649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62E2FC8C" w14:textId="7910C78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38FF6A97" w14:textId="13C358D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9A8F3A1" w14:textId="119C6006"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19739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19851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2E73B65" w14:textId="77777777" w:rsidTr="006A003C">
        <w:trPr>
          <w:cantSplit/>
          <w:trHeight w:val="397"/>
        </w:trPr>
        <w:tc>
          <w:tcPr>
            <w:tcW w:w="851" w:type="dxa"/>
            <w:noWrap/>
            <w:hideMark/>
          </w:tcPr>
          <w:p w14:paraId="2E306E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Hoddles Creek</w:t>
            </w:r>
          </w:p>
        </w:tc>
        <w:tc>
          <w:tcPr>
            <w:tcW w:w="993" w:type="dxa"/>
            <w:noWrap/>
            <w:hideMark/>
          </w:tcPr>
          <w:p w14:paraId="1306FE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Glenview Road</w:t>
            </w:r>
          </w:p>
        </w:tc>
        <w:tc>
          <w:tcPr>
            <w:tcW w:w="702" w:type="dxa"/>
            <w:noWrap/>
            <w:hideMark/>
          </w:tcPr>
          <w:p w14:paraId="0E4F82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B5F1A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375441</w:t>
            </w:r>
          </w:p>
        </w:tc>
        <w:tc>
          <w:tcPr>
            <w:tcW w:w="667" w:type="dxa"/>
            <w:noWrap/>
            <w:hideMark/>
          </w:tcPr>
          <w:p w14:paraId="2A8142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5815704</w:t>
            </w:r>
          </w:p>
        </w:tc>
        <w:tc>
          <w:tcPr>
            <w:tcW w:w="667" w:type="dxa"/>
            <w:hideMark/>
          </w:tcPr>
          <w:p w14:paraId="3BEDC2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2B3AD41A" w14:textId="0DCAAD79"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0AE7BF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2007/08</w:t>
            </w:r>
          </w:p>
        </w:tc>
        <w:tc>
          <w:tcPr>
            <w:tcW w:w="925" w:type="dxa"/>
            <w:hideMark/>
          </w:tcPr>
          <w:p w14:paraId="77B19F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43CEB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60210A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E979A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91019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9BC1D0F" w14:textId="336DA1D9"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10B374A9" w14:textId="0FE6BFBA"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F8F3150" w14:textId="5DF7AB3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 </w:t>
            </w:r>
          </w:p>
        </w:tc>
        <w:tc>
          <w:tcPr>
            <w:tcW w:w="925" w:type="dxa"/>
            <w:hideMark/>
          </w:tcPr>
          <w:p w14:paraId="4363B3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62EC6B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ECA1FCC" w14:textId="77777777" w:rsidTr="006A003C">
        <w:trPr>
          <w:cantSplit/>
          <w:trHeight w:val="397"/>
        </w:trPr>
        <w:tc>
          <w:tcPr>
            <w:tcW w:w="851" w:type="dxa"/>
            <w:noWrap/>
            <w:hideMark/>
          </w:tcPr>
          <w:p w14:paraId="1BDE617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Jacksons Creek</w:t>
            </w:r>
          </w:p>
        </w:tc>
        <w:tc>
          <w:tcPr>
            <w:tcW w:w="993" w:type="dxa"/>
            <w:noWrap/>
            <w:hideMark/>
          </w:tcPr>
          <w:p w14:paraId="3D4EE369" w14:textId="2255F766" w:rsidR="007666C7" w:rsidRPr="00124093" w:rsidRDefault="009B3586"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Sunbury</w:t>
            </w:r>
          </w:p>
        </w:tc>
        <w:tc>
          <w:tcPr>
            <w:tcW w:w="702" w:type="dxa"/>
            <w:noWrap/>
            <w:hideMark/>
          </w:tcPr>
          <w:p w14:paraId="1676F5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CAD9A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300565</w:t>
            </w:r>
          </w:p>
        </w:tc>
        <w:tc>
          <w:tcPr>
            <w:tcW w:w="667" w:type="dxa"/>
            <w:noWrap/>
            <w:hideMark/>
          </w:tcPr>
          <w:p w14:paraId="5AFD15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5838012</w:t>
            </w:r>
          </w:p>
        </w:tc>
        <w:tc>
          <w:tcPr>
            <w:tcW w:w="667" w:type="dxa"/>
            <w:hideMark/>
          </w:tcPr>
          <w:p w14:paraId="3A265C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CB853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fishway</w:t>
            </w:r>
          </w:p>
        </w:tc>
        <w:tc>
          <w:tcPr>
            <w:tcW w:w="926" w:type="dxa"/>
            <w:noWrap/>
            <w:hideMark/>
          </w:tcPr>
          <w:p w14:paraId="766FDD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fishway</w:t>
            </w:r>
          </w:p>
        </w:tc>
        <w:tc>
          <w:tcPr>
            <w:tcW w:w="925" w:type="dxa"/>
            <w:noWrap/>
            <w:hideMark/>
          </w:tcPr>
          <w:p w14:paraId="3C9B2C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fishway</w:t>
            </w:r>
          </w:p>
        </w:tc>
        <w:tc>
          <w:tcPr>
            <w:tcW w:w="667" w:type="dxa"/>
            <w:noWrap/>
            <w:hideMark/>
          </w:tcPr>
          <w:p w14:paraId="280045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2D7E73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7205F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005C8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58F34796" w14:textId="34031CF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80E3D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796" w:type="dxa"/>
            <w:noWrap/>
            <w:hideMark/>
          </w:tcPr>
          <w:p w14:paraId="255B3D6F" w14:textId="568CEB5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85099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hideMark/>
          </w:tcPr>
          <w:p w14:paraId="071F81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54DF1443" w14:textId="77777777" w:rsidTr="006A003C">
        <w:trPr>
          <w:cantSplit/>
          <w:trHeight w:val="397"/>
        </w:trPr>
        <w:tc>
          <w:tcPr>
            <w:tcW w:w="851" w:type="dxa"/>
            <w:noWrap/>
            <w:hideMark/>
          </w:tcPr>
          <w:p w14:paraId="0B32B5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Lang Lang River</w:t>
            </w:r>
          </w:p>
        </w:tc>
        <w:tc>
          <w:tcPr>
            <w:tcW w:w="993" w:type="dxa"/>
            <w:noWrap/>
            <w:hideMark/>
          </w:tcPr>
          <w:p w14:paraId="337CA5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Heads Road drop structure</w:t>
            </w:r>
          </w:p>
        </w:tc>
        <w:tc>
          <w:tcPr>
            <w:tcW w:w="702" w:type="dxa"/>
            <w:noWrap/>
            <w:hideMark/>
          </w:tcPr>
          <w:p w14:paraId="4FF132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326F1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380864</w:t>
            </w:r>
          </w:p>
        </w:tc>
        <w:tc>
          <w:tcPr>
            <w:tcW w:w="667" w:type="dxa"/>
            <w:noWrap/>
            <w:hideMark/>
          </w:tcPr>
          <w:p w14:paraId="3807FC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5767438</w:t>
            </w:r>
          </w:p>
        </w:tc>
        <w:tc>
          <w:tcPr>
            <w:tcW w:w="667" w:type="dxa"/>
            <w:hideMark/>
          </w:tcPr>
          <w:p w14:paraId="2578F1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2BCBFC5E" w14:textId="41560D7C"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noWrap/>
            <w:hideMark/>
          </w:tcPr>
          <w:p w14:paraId="4B9D6D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Designed 2010</w:t>
            </w:r>
          </w:p>
        </w:tc>
        <w:tc>
          <w:tcPr>
            <w:tcW w:w="925" w:type="dxa"/>
            <w:hideMark/>
          </w:tcPr>
          <w:p w14:paraId="716B84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hideMark/>
          </w:tcPr>
          <w:p w14:paraId="44C4F5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5306A7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143F1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68DAE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6478E543" w14:textId="571CC7AA"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0D002AE9" w14:textId="1D502724"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A7AF1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TBD</w:t>
            </w:r>
          </w:p>
        </w:tc>
        <w:tc>
          <w:tcPr>
            <w:tcW w:w="925" w:type="dxa"/>
            <w:hideMark/>
          </w:tcPr>
          <w:p w14:paraId="399E18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011670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49BB83A" w14:textId="77777777" w:rsidTr="006A003C">
        <w:trPr>
          <w:cantSplit/>
          <w:trHeight w:val="397"/>
        </w:trPr>
        <w:tc>
          <w:tcPr>
            <w:tcW w:w="851" w:type="dxa"/>
            <w:noWrap/>
            <w:hideMark/>
          </w:tcPr>
          <w:p w14:paraId="0D1923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Lerderderg River </w:t>
            </w:r>
          </w:p>
        </w:tc>
        <w:tc>
          <w:tcPr>
            <w:tcW w:w="993" w:type="dxa"/>
            <w:noWrap/>
            <w:hideMark/>
          </w:tcPr>
          <w:p w14:paraId="187231FF" w14:textId="26FA426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d</w:t>
            </w:r>
            <w:r w:rsidRPr="00124093">
              <w:rPr>
                <w:rFonts w:asciiTheme="minorHAnsi" w:hAnsiTheme="minorHAnsi" w:cs="Calibri"/>
                <w:sz w:val="12"/>
                <w:szCs w:val="12"/>
              </w:rPr>
              <w:t xml:space="preserve">iversion </w:t>
            </w:r>
            <w:r w:rsidR="007666C7" w:rsidRPr="00124093">
              <w:rPr>
                <w:rFonts w:asciiTheme="minorHAnsi" w:hAnsiTheme="minorHAnsi" w:cs="Calibri"/>
                <w:sz w:val="12"/>
                <w:szCs w:val="12"/>
              </w:rPr>
              <w:t>weir in gorge</w:t>
            </w:r>
          </w:p>
        </w:tc>
        <w:tc>
          <w:tcPr>
            <w:tcW w:w="702" w:type="dxa"/>
            <w:noWrap/>
            <w:hideMark/>
          </w:tcPr>
          <w:p w14:paraId="6FF4CC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D4681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270925</w:t>
            </w:r>
          </w:p>
        </w:tc>
        <w:tc>
          <w:tcPr>
            <w:tcW w:w="667" w:type="dxa"/>
            <w:noWrap/>
            <w:hideMark/>
          </w:tcPr>
          <w:p w14:paraId="34CF8D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5837765</w:t>
            </w:r>
          </w:p>
        </w:tc>
        <w:tc>
          <w:tcPr>
            <w:tcW w:w="667" w:type="dxa"/>
            <w:noWrap/>
            <w:hideMark/>
          </w:tcPr>
          <w:p w14:paraId="1967EFA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362DB7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pool and weir</w:t>
            </w:r>
          </w:p>
        </w:tc>
        <w:tc>
          <w:tcPr>
            <w:tcW w:w="926" w:type="dxa"/>
            <w:noWrap/>
            <w:hideMark/>
          </w:tcPr>
          <w:p w14:paraId="428A95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1980</w:t>
            </w:r>
          </w:p>
        </w:tc>
        <w:tc>
          <w:tcPr>
            <w:tcW w:w="925" w:type="dxa"/>
            <w:noWrap/>
            <w:hideMark/>
          </w:tcPr>
          <w:p w14:paraId="598554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667" w:type="dxa"/>
            <w:hideMark/>
          </w:tcPr>
          <w:p w14:paraId="6AF6CE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194C3D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1CDAF4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6F0F1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347D9538" w14:textId="69D35232"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50D25ECF" w14:textId="6B053901"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18C0065" w14:textId="2947CEB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2F7EA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5BE53E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E771EB5" w14:textId="77777777" w:rsidTr="006A003C">
        <w:trPr>
          <w:cantSplit/>
          <w:trHeight w:val="397"/>
        </w:trPr>
        <w:tc>
          <w:tcPr>
            <w:tcW w:w="851" w:type="dxa"/>
            <w:noWrap/>
            <w:hideMark/>
          </w:tcPr>
          <w:p w14:paraId="64F748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Little Yarra River</w:t>
            </w:r>
          </w:p>
        </w:tc>
        <w:tc>
          <w:tcPr>
            <w:tcW w:w="993" w:type="dxa"/>
            <w:noWrap/>
            <w:hideMark/>
          </w:tcPr>
          <w:p w14:paraId="7DB7C30F" w14:textId="4268CA5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station @ Yarra Junction</w:t>
            </w:r>
          </w:p>
        </w:tc>
        <w:tc>
          <w:tcPr>
            <w:tcW w:w="702" w:type="dxa"/>
            <w:noWrap/>
            <w:hideMark/>
          </w:tcPr>
          <w:p w14:paraId="0DC31C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12ECC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379073</w:t>
            </w:r>
          </w:p>
        </w:tc>
        <w:tc>
          <w:tcPr>
            <w:tcW w:w="667" w:type="dxa"/>
            <w:noWrap/>
            <w:hideMark/>
          </w:tcPr>
          <w:p w14:paraId="4B5798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5817451</w:t>
            </w:r>
          </w:p>
        </w:tc>
        <w:tc>
          <w:tcPr>
            <w:tcW w:w="667" w:type="dxa"/>
            <w:hideMark/>
          </w:tcPr>
          <w:p w14:paraId="7A739E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0A69BC3" w14:textId="7731BBBD" w:rsidR="007666C7" w:rsidRPr="00124093" w:rsidRDefault="00CA76F8">
            <w:pPr>
              <w:rPr>
                <w:rFonts w:asciiTheme="minorHAnsi" w:hAnsiTheme="minorHAnsi" w:cs="Calibri"/>
                <w:sz w:val="12"/>
                <w:szCs w:val="12"/>
              </w:rPr>
            </w:pPr>
            <w:r w:rsidRPr="000F75B7">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52B2517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2005/2006</w:t>
            </w:r>
          </w:p>
        </w:tc>
        <w:tc>
          <w:tcPr>
            <w:tcW w:w="925" w:type="dxa"/>
            <w:noWrap/>
            <w:hideMark/>
          </w:tcPr>
          <w:p w14:paraId="1DED3D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hideMark/>
          </w:tcPr>
          <w:p w14:paraId="31695C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31FF68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E4D58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837B7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100</w:t>
            </w:r>
          </w:p>
        </w:tc>
        <w:tc>
          <w:tcPr>
            <w:tcW w:w="796" w:type="dxa"/>
            <w:noWrap/>
            <w:hideMark/>
          </w:tcPr>
          <w:p w14:paraId="3C7FD0E0" w14:textId="49FC28B0"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0E7CFB4B" w14:textId="69B1B87C"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BC11E85" w14:textId="1310B665"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ABCCF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68826C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C1743BC" w14:textId="77777777" w:rsidTr="006A003C">
        <w:trPr>
          <w:cantSplit/>
          <w:trHeight w:val="397"/>
        </w:trPr>
        <w:tc>
          <w:tcPr>
            <w:tcW w:w="851" w:type="dxa"/>
            <w:noWrap/>
            <w:hideMark/>
          </w:tcPr>
          <w:p w14:paraId="6AE201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Maribyrnong River</w:t>
            </w:r>
          </w:p>
        </w:tc>
        <w:tc>
          <w:tcPr>
            <w:tcW w:w="993" w:type="dxa"/>
            <w:noWrap/>
            <w:hideMark/>
          </w:tcPr>
          <w:p w14:paraId="7B64A1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Arundell Rd Weir</w:t>
            </w:r>
          </w:p>
        </w:tc>
        <w:tc>
          <w:tcPr>
            <w:tcW w:w="702" w:type="dxa"/>
            <w:noWrap/>
            <w:hideMark/>
          </w:tcPr>
          <w:p w14:paraId="5E8AFD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52CDF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308800</w:t>
            </w:r>
          </w:p>
        </w:tc>
        <w:tc>
          <w:tcPr>
            <w:tcW w:w="667" w:type="dxa"/>
            <w:noWrap/>
            <w:hideMark/>
          </w:tcPr>
          <w:p w14:paraId="75858D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5824700</w:t>
            </w:r>
          </w:p>
        </w:tc>
        <w:tc>
          <w:tcPr>
            <w:tcW w:w="667" w:type="dxa"/>
            <w:hideMark/>
          </w:tcPr>
          <w:p w14:paraId="1F89CD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4A58EC5" w14:textId="1AD352AE" w:rsidR="007666C7" w:rsidRPr="00124093" w:rsidRDefault="00CA76F8">
            <w:pPr>
              <w:rPr>
                <w:rFonts w:asciiTheme="minorHAnsi" w:hAnsiTheme="minorHAnsi" w:cs="Calibri"/>
                <w:sz w:val="12"/>
                <w:szCs w:val="12"/>
              </w:rPr>
            </w:pPr>
            <w:r w:rsidRPr="000F75B7">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5E62D2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1999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2009</w:t>
            </w:r>
          </w:p>
        </w:tc>
        <w:tc>
          <w:tcPr>
            <w:tcW w:w="925" w:type="dxa"/>
            <w:noWrap/>
            <w:hideMark/>
          </w:tcPr>
          <w:p w14:paraId="102945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hideMark/>
          </w:tcPr>
          <w:p w14:paraId="1A4D04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17BE57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7C30F0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C88F32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2CE5770A" w14:textId="3817A35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7A1479F2" w14:textId="7DE2416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E972568" w14:textId="2D5733F8"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78307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8C6C2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DDB112E" w14:textId="77777777" w:rsidTr="006A003C">
        <w:trPr>
          <w:cantSplit/>
          <w:trHeight w:val="397"/>
        </w:trPr>
        <w:tc>
          <w:tcPr>
            <w:tcW w:w="851" w:type="dxa"/>
            <w:noWrap/>
            <w:hideMark/>
          </w:tcPr>
          <w:p w14:paraId="738E2A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Maribyrnong River</w:t>
            </w:r>
          </w:p>
        </w:tc>
        <w:tc>
          <w:tcPr>
            <w:tcW w:w="993" w:type="dxa"/>
            <w:noWrap/>
            <w:hideMark/>
          </w:tcPr>
          <w:p w14:paraId="2FEF71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Brimbank Park Ford</w:t>
            </w:r>
          </w:p>
        </w:tc>
        <w:tc>
          <w:tcPr>
            <w:tcW w:w="702" w:type="dxa"/>
            <w:noWrap/>
            <w:hideMark/>
          </w:tcPr>
          <w:p w14:paraId="0FE56A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F43BA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308600</w:t>
            </w:r>
          </w:p>
        </w:tc>
        <w:tc>
          <w:tcPr>
            <w:tcW w:w="667" w:type="dxa"/>
            <w:noWrap/>
            <w:hideMark/>
          </w:tcPr>
          <w:p w14:paraId="1469AB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5822000</w:t>
            </w:r>
          </w:p>
        </w:tc>
        <w:tc>
          <w:tcPr>
            <w:tcW w:w="667" w:type="dxa"/>
            <w:hideMark/>
          </w:tcPr>
          <w:p w14:paraId="34E9A4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2508733" w14:textId="0DF69188" w:rsidR="007666C7" w:rsidRPr="00124093" w:rsidRDefault="00CA76F8">
            <w:pPr>
              <w:rPr>
                <w:rFonts w:asciiTheme="minorHAnsi" w:hAnsiTheme="minorHAnsi" w:cs="Calibri"/>
                <w:sz w:val="12"/>
                <w:szCs w:val="12"/>
              </w:rPr>
            </w:pPr>
            <w:r w:rsidRPr="000F75B7">
              <w:rPr>
                <w:rFonts w:asciiTheme="minorHAnsi" w:hAnsiTheme="minorHAnsi" w:cs="Calibri"/>
                <w:sz w:val="12"/>
                <w:szCs w:val="12"/>
              </w:rPr>
              <w:t xml:space="preserve">culvert and </w:t>
            </w:r>
            <w:r w:rsidR="009B3586">
              <w:rPr>
                <w:rFonts w:asciiTheme="minorHAnsi" w:hAnsiTheme="minorHAnsi" w:cs="Calibri"/>
                <w:sz w:val="12"/>
                <w:szCs w:val="12"/>
              </w:rPr>
              <w:t>rock ramp</w:t>
            </w:r>
          </w:p>
        </w:tc>
        <w:tc>
          <w:tcPr>
            <w:tcW w:w="926" w:type="dxa"/>
            <w:noWrap/>
            <w:hideMark/>
          </w:tcPr>
          <w:p w14:paraId="665F5A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2001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2009</w:t>
            </w:r>
          </w:p>
        </w:tc>
        <w:tc>
          <w:tcPr>
            <w:tcW w:w="925" w:type="dxa"/>
            <w:noWrap/>
            <w:hideMark/>
          </w:tcPr>
          <w:p w14:paraId="7323FD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6C1C8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134554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5BC4C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03D441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00E7B854" w14:textId="4739B957"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54973060" w14:textId="0C881B8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727C61E" w14:textId="6D22FB9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5BE839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76FD48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7F98FE80" w14:textId="77777777" w:rsidTr="006A003C">
        <w:trPr>
          <w:cantSplit/>
          <w:trHeight w:val="397"/>
        </w:trPr>
        <w:tc>
          <w:tcPr>
            <w:tcW w:w="851" w:type="dxa"/>
            <w:noWrap/>
            <w:hideMark/>
          </w:tcPr>
          <w:p w14:paraId="082F123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Maribyrnong River</w:t>
            </w:r>
          </w:p>
        </w:tc>
        <w:tc>
          <w:tcPr>
            <w:tcW w:w="993" w:type="dxa"/>
            <w:noWrap/>
            <w:hideMark/>
          </w:tcPr>
          <w:p w14:paraId="10DA8F3E" w14:textId="5C9479C8"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Garden Avenue Weir/Ford </w:t>
            </w:r>
            <w:r w:rsidR="00CA76F8">
              <w:rPr>
                <w:rFonts w:asciiTheme="minorHAnsi" w:hAnsiTheme="minorHAnsi" w:cs="Calibri"/>
                <w:sz w:val="12"/>
                <w:szCs w:val="12"/>
              </w:rPr>
              <w:t>–</w:t>
            </w:r>
            <w:r w:rsidR="00CA76F8" w:rsidRPr="00124093">
              <w:rPr>
                <w:rFonts w:asciiTheme="minorHAnsi" w:hAnsiTheme="minorHAnsi" w:cs="Calibri"/>
                <w:sz w:val="12"/>
                <w:szCs w:val="12"/>
              </w:rPr>
              <w:t xml:space="preserve"> </w:t>
            </w:r>
            <w:r w:rsidRPr="00124093">
              <w:rPr>
                <w:rFonts w:asciiTheme="minorHAnsi" w:hAnsiTheme="minorHAnsi" w:cs="Calibri"/>
                <w:sz w:val="12"/>
                <w:szCs w:val="12"/>
              </w:rPr>
              <w:t>Brimbank Park</w:t>
            </w:r>
          </w:p>
        </w:tc>
        <w:tc>
          <w:tcPr>
            <w:tcW w:w="702" w:type="dxa"/>
            <w:noWrap/>
            <w:hideMark/>
          </w:tcPr>
          <w:p w14:paraId="2BB5E7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C6D0F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309310</w:t>
            </w:r>
          </w:p>
        </w:tc>
        <w:tc>
          <w:tcPr>
            <w:tcW w:w="667" w:type="dxa"/>
            <w:noWrap/>
            <w:hideMark/>
          </w:tcPr>
          <w:p w14:paraId="7F06C26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5822250</w:t>
            </w:r>
          </w:p>
        </w:tc>
        <w:tc>
          <w:tcPr>
            <w:tcW w:w="667" w:type="dxa"/>
            <w:hideMark/>
          </w:tcPr>
          <w:p w14:paraId="415D45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2452BB3" w14:textId="24489FE6" w:rsidR="007666C7" w:rsidRPr="00124093" w:rsidRDefault="00CA76F8">
            <w:pPr>
              <w:rPr>
                <w:rFonts w:asciiTheme="minorHAnsi" w:hAnsiTheme="minorHAnsi" w:cs="Calibri"/>
                <w:sz w:val="12"/>
                <w:szCs w:val="12"/>
              </w:rPr>
            </w:pPr>
            <w:r w:rsidRPr="000F75B7">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22AA2F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2001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2009</w:t>
            </w:r>
          </w:p>
        </w:tc>
        <w:tc>
          <w:tcPr>
            <w:tcW w:w="925" w:type="dxa"/>
            <w:noWrap/>
            <w:hideMark/>
          </w:tcPr>
          <w:p w14:paraId="75E626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19636B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162CC9A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F4209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336DA6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108CD615" w14:textId="112B05B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05FD8CEB" w14:textId="3A86D1B6"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B13CA11" w14:textId="696FF46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13BDE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20E4AB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E3349E5" w14:textId="77777777" w:rsidTr="006A003C">
        <w:trPr>
          <w:cantSplit/>
          <w:trHeight w:val="397"/>
        </w:trPr>
        <w:tc>
          <w:tcPr>
            <w:tcW w:w="851" w:type="dxa"/>
            <w:noWrap/>
            <w:hideMark/>
          </w:tcPr>
          <w:p w14:paraId="2B686B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Maribyrnong River</w:t>
            </w:r>
          </w:p>
        </w:tc>
        <w:tc>
          <w:tcPr>
            <w:tcW w:w="993" w:type="dxa"/>
            <w:noWrap/>
            <w:hideMark/>
          </w:tcPr>
          <w:p w14:paraId="5FF05E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McNabs Weir</w:t>
            </w:r>
          </w:p>
        </w:tc>
        <w:tc>
          <w:tcPr>
            <w:tcW w:w="702" w:type="dxa"/>
            <w:noWrap/>
            <w:hideMark/>
          </w:tcPr>
          <w:p w14:paraId="237831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5159A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308100</w:t>
            </w:r>
          </w:p>
        </w:tc>
        <w:tc>
          <w:tcPr>
            <w:tcW w:w="667" w:type="dxa"/>
            <w:noWrap/>
            <w:hideMark/>
          </w:tcPr>
          <w:p w14:paraId="38C887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5824900</w:t>
            </w:r>
          </w:p>
        </w:tc>
        <w:tc>
          <w:tcPr>
            <w:tcW w:w="667" w:type="dxa"/>
            <w:hideMark/>
          </w:tcPr>
          <w:p w14:paraId="7FFA0A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6645AD4" w14:textId="61280E9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42FD36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2002 (in re-design)</w:t>
            </w:r>
          </w:p>
        </w:tc>
        <w:tc>
          <w:tcPr>
            <w:tcW w:w="925" w:type="dxa"/>
            <w:noWrap/>
            <w:hideMark/>
          </w:tcPr>
          <w:p w14:paraId="072B60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hideMark/>
          </w:tcPr>
          <w:p w14:paraId="2617C5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790EE1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AE6AA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0E17B0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w:t>
            </w:r>
          </w:p>
        </w:tc>
        <w:tc>
          <w:tcPr>
            <w:tcW w:w="796" w:type="dxa"/>
            <w:noWrap/>
            <w:hideMark/>
          </w:tcPr>
          <w:p w14:paraId="3DD687C1" w14:textId="58C521D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6A22BD05" w14:textId="7892C8D8"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1BA54B6" w14:textId="36C76D9F"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450B9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57EA9A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74C89EF" w14:textId="77777777" w:rsidTr="006A003C">
        <w:trPr>
          <w:cantSplit/>
          <w:trHeight w:val="397"/>
        </w:trPr>
        <w:tc>
          <w:tcPr>
            <w:tcW w:w="851" w:type="dxa"/>
            <w:noWrap/>
            <w:hideMark/>
          </w:tcPr>
          <w:p w14:paraId="70A6D1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Maribyrnong River</w:t>
            </w:r>
          </w:p>
        </w:tc>
        <w:tc>
          <w:tcPr>
            <w:tcW w:w="993" w:type="dxa"/>
            <w:noWrap/>
            <w:hideMark/>
          </w:tcPr>
          <w:p w14:paraId="4AC0DAC5" w14:textId="322FF7D6" w:rsidR="007666C7" w:rsidRPr="00124093" w:rsidRDefault="009B3586" w:rsidP="007666C7">
            <w:pPr>
              <w:rPr>
                <w:rFonts w:asciiTheme="minorHAnsi" w:hAnsiTheme="minorHAnsi" w:cs="Calibri"/>
                <w:sz w:val="12"/>
                <w:szCs w:val="12"/>
              </w:rPr>
            </w:pPr>
            <w:r>
              <w:rPr>
                <w:rFonts w:asciiTheme="minorHAnsi" w:hAnsiTheme="minorHAnsi" w:cs="Calibri"/>
                <w:sz w:val="12"/>
                <w:szCs w:val="12"/>
              </w:rPr>
              <w:t>o</w:t>
            </w:r>
            <w:r w:rsidRPr="00124093">
              <w:rPr>
                <w:rFonts w:asciiTheme="minorHAnsi" w:hAnsiTheme="minorHAnsi" w:cs="Calibri"/>
                <w:sz w:val="12"/>
                <w:szCs w:val="12"/>
              </w:rPr>
              <w:t xml:space="preserve">ld </w:t>
            </w:r>
            <w:r w:rsidR="007666C7" w:rsidRPr="00124093">
              <w:rPr>
                <w:rFonts w:asciiTheme="minorHAnsi" w:hAnsiTheme="minorHAnsi" w:cs="Calibri"/>
                <w:sz w:val="12"/>
                <w:szCs w:val="12"/>
              </w:rPr>
              <w:t>weir near Keilor Park Drive/Brimbank Park</w:t>
            </w:r>
          </w:p>
        </w:tc>
        <w:tc>
          <w:tcPr>
            <w:tcW w:w="702" w:type="dxa"/>
            <w:noWrap/>
            <w:hideMark/>
          </w:tcPr>
          <w:p w14:paraId="639590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BCFD6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310340</w:t>
            </w:r>
          </w:p>
        </w:tc>
        <w:tc>
          <w:tcPr>
            <w:tcW w:w="667" w:type="dxa"/>
            <w:noWrap/>
            <w:hideMark/>
          </w:tcPr>
          <w:p w14:paraId="6F5BB5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5822025</w:t>
            </w:r>
          </w:p>
        </w:tc>
        <w:tc>
          <w:tcPr>
            <w:tcW w:w="667" w:type="dxa"/>
            <w:hideMark/>
          </w:tcPr>
          <w:p w14:paraId="2C3DEF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5F27F5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1AFD93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D0AF3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hideMark/>
          </w:tcPr>
          <w:p w14:paraId="7825E5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812" w:type="dxa"/>
            <w:noWrap/>
            <w:hideMark/>
          </w:tcPr>
          <w:p w14:paraId="60E57F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F69E8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D1A15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6CB2198D" w14:textId="75439FD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078B19CE" w14:textId="3E57BF71"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E69B6BE" w14:textId="7A9F8EB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8949F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8A830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08A15E6" w14:textId="77777777" w:rsidTr="006A003C">
        <w:trPr>
          <w:cantSplit/>
          <w:trHeight w:val="397"/>
        </w:trPr>
        <w:tc>
          <w:tcPr>
            <w:tcW w:w="851" w:type="dxa"/>
            <w:noWrap/>
            <w:hideMark/>
          </w:tcPr>
          <w:p w14:paraId="3E5465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Merri Creek</w:t>
            </w:r>
          </w:p>
        </w:tc>
        <w:tc>
          <w:tcPr>
            <w:tcW w:w="993" w:type="dxa"/>
            <w:noWrap/>
            <w:hideMark/>
          </w:tcPr>
          <w:p w14:paraId="46B470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Coburg Lake</w:t>
            </w:r>
          </w:p>
        </w:tc>
        <w:tc>
          <w:tcPr>
            <w:tcW w:w="702" w:type="dxa"/>
            <w:noWrap/>
            <w:hideMark/>
          </w:tcPr>
          <w:p w14:paraId="1357FE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1D9BD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321300</w:t>
            </w:r>
          </w:p>
        </w:tc>
        <w:tc>
          <w:tcPr>
            <w:tcW w:w="667" w:type="dxa"/>
            <w:noWrap/>
            <w:hideMark/>
          </w:tcPr>
          <w:p w14:paraId="093968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5821500</w:t>
            </w:r>
          </w:p>
        </w:tc>
        <w:tc>
          <w:tcPr>
            <w:tcW w:w="667" w:type="dxa"/>
            <w:hideMark/>
          </w:tcPr>
          <w:p w14:paraId="7A5B10A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129B79EB" w14:textId="47581EB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1A0E1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w:t>
            </w:r>
          </w:p>
        </w:tc>
        <w:tc>
          <w:tcPr>
            <w:tcW w:w="925" w:type="dxa"/>
            <w:noWrap/>
            <w:hideMark/>
          </w:tcPr>
          <w:p w14:paraId="43F1D6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FCEC9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2B0A26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3F7905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20C267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90</w:t>
            </w:r>
          </w:p>
        </w:tc>
        <w:tc>
          <w:tcPr>
            <w:tcW w:w="796" w:type="dxa"/>
            <w:noWrap/>
            <w:hideMark/>
          </w:tcPr>
          <w:p w14:paraId="5D06E643" w14:textId="1A9EB24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6CBC897B" w14:textId="55298A22"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7F3182A" w14:textId="6671D46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63F2CD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74B1B5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DF7C145" w14:textId="77777777" w:rsidTr="006A003C">
        <w:trPr>
          <w:cantSplit/>
          <w:trHeight w:val="397"/>
        </w:trPr>
        <w:tc>
          <w:tcPr>
            <w:tcW w:w="851" w:type="dxa"/>
            <w:noWrap/>
            <w:hideMark/>
          </w:tcPr>
          <w:p w14:paraId="2C7709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Merri Creek</w:t>
            </w:r>
          </w:p>
        </w:tc>
        <w:tc>
          <w:tcPr>
            <w:tcW w:w="993" w:type="dxa"/>
            <w:noWrap/>
            <w:hideMark/>
          </w:tcPr>
          <w:p w14:paraId="6DBEB603" w14:textId="35A5135E"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Craigieburn East gauge </w:t>
            </w:r>
            <w:r w:rsidR="00CA76F8">
              <w:rPr>
                <w:rFonts w:asciiTheme="minorHAnsi" w:hAnsiTheme="minorHAnsi" w:cs="Calibri"/>
                <w:sz w:val="12"/>
                <w:szCs w:val="12"/>
              </w:rPr>
              <w:t>–</w:t>
            </w:r>
            <w:r w:rsidR="00CA76F8" w:rsidRPr="00124093">
              <w:rPr>
                <w:rFonts w:asciiTheme="minorHAnsi" w:hAnsiTheme="minorHAnsi" w:cs="Calibri"/>
                <w:sz w:val="12"/>
                <w:szCs w:val="12"/>
              </w:rPr>
              <w:t xml:space="preserve"> </w:t>
            </w:r>
            <w:r w:rsidRPr="00124093">
              <w:rPr>
                <w:rFonts w:asciiTheme="minorHAnsi" w:hAnsiTheme="minorHAnsi" w:cs="Calibri"/>
                <w:sz w:val="12"/>
                <w:szCs w:val="12"/>
              </w:rPr>
              <w:t>dilution monitoring</w:t>
            </w:r>
          </w:p>
        </w:tc>
        <w:tc>
          <w:tcPr>
            <w:tcW w:w="702" w:type="dxa"/>
            <w:noWrap/>
            <w:hideMark/>
          </w:tcPr>
          <w:p w14:paraId="48597D1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C1F9E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42031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720A7D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17724481" w14:textId="18E4CEE6"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15BAD2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3B1F81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42B870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38B75C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D64BA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C5286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14F449FF" w14:textId="0DF8870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7AC776D4" w14:textId="1CE2078D"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1268FE3" w14:textId="36F7C1E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4F6ACE7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F7F33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DA74243" w14:textId="77777777" w:rsidTr="006A003C">
        <w:trPr>
          <w:cantSplit/>
          <w:trHeight w:val="397"/>
        </w:trPr>
        <w:tc>
          <w:tcPr>
            <w:tcW w:w="851" w:type="dxa"/>
            <w:noWrap/>
            <w:hideMark/>
          </w:tcPr>
          <w:p w14:paraId="04BE5A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Merricks Creek</w:t>
            </w:r>
          </w:p>
        </w:tc>
        <w:tc>
          <w:tcPr>
            <w:tcW w:w="993" w:type="dxa"/>
            <w:noWrap/>
            <w:hideMark/>
          </w:tcPr>
          <w:p w14:paraId="159F995C" w14:textId="44F040A5" w:rsidR="007666C7" w:rsidRPr="00124093" w:rsidRDefault="009B3586">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 xml:space="preserve">ulverts </w:t>
            </w:r>
            <w:r w:rsidR="00CA76F8">
              <w:rPr>
                <w:rFonts w:asciiTheme="minorHAnsi" w:hAnsiTheme="minorHAnsi" w:cs="Calibri"/>
                <w:sz w:val="12"/>
                <w:szCs w:val="12"/>
              </w:rPr>
              <w:t>–</w:t>
            </w:r>
            <w:r w:rsidR="00CA76F8" w:rsidRPr="00124093">
              <w:rPr>
                <w:rFonts w:asciiTheme="minorHAnsi" w:hAnsiTheme="minorHAnsi" w:cs="Calibri"/>
                <w:sz w:val="12"/>
                <w:szCs w:val="12"/>
              </w:rPr>
              <w:t xml:space="preserve"> </w:t>
            </w:r>
            <w:r w:rsidR="007666C7" w:rsidRPr="00124093">
              <w:rPr>
                <w:rFonts w:asciiTheme="minorHAnsi" w:hAnsiTheme="minorHAnsi" w:cs="Calibri"/>
                <w:sz w:val="12"/>
                <w:szCs w:val="12"/>
              </w:rPr>
              <w:t>Balnarring Road</w:t>
            </w:r>
          </w:p>
        </w:tc>
        <w:tc>
          <w:tcPr>
            <w:tcW w:w="702" w:type="dxa"/>
            <w:noWrap/>
            <w:hideMark/>
          </w:tcPr>
          <w:p w14:paraId="26CB13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7C252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334439</w:t>
            </w:r>
          </w:p>
        </w:tc>
        <w:tc>
          <w:tcPr>
            <w:tcW w:w="667" w:type="dxa"/>
            <w:noWrap/>
            <w:hideMark/>
          </w:tcPr>
          <w:p w14:paraId="54F6BF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5749848</w:t>
            </w:r>
          </w:p>
        </w:tc>
        <w:tc>
          <w:tcPr>
            <w:tcW w:w="667" w:type="dxa"/>
            <w:hideMark/>
          </w:tcPr>
          <w:p w14:paraId="19261A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5C67DB2" w14:textId="4FECC26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0AD0F7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noWrap/>
            <w:hideMark/>
          </w:tcPr>
          <w:p w14:paraId="0DB76B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50A682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1EE387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19BF99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67EA5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23994C87" w14:textId="48EA8F55"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4B1995AF" w14:textId="6989864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F902EB8" w14:textId="23DD007D"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495D22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4EE86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7ABC30A3" w14:textId="77777777" w:rsidTr="006A003C">
        <w:trPr>
          <w:cantSplit/>
          <w:trHeight w:val="397"/>
        </w:trPr>
        <w:tc>
          <w:tcPr>
            <w:tcW w:w="851" w:type="dxa"/>
            <w:noWrap/>
            <w:hideMark/>
          </w:tcPr>
          <w:p w14:paraId="34A5CF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Merricks Creek</w:t>
            </w:r>
          </w:p>
        </w:tc>
        <w:tc>
          <w:tcPr>
            <w:tcW w:w="993" w:type="dxa"/>
            <w:noWrap/>
            <w:hideMark/>
          </w:tcPr>
          <w:p w14:paraId="580A763F" w14:textId="422012F1" w:rsidR="007666C7" w:rsidRPr="00124093" w:rsidRDefault="009B3586">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 xml:space="preserve">ulverts </w:t>
            </w:r>
            <w:r w:rsidR="00CA76F8">
              <w:rPr>
                <w:rFonts w:asciiTheme="minorHAnsi" w:hAnsiTheme="minorHAnsi" w:cs="Calibri"/>
                <w:sz w:val="12"/>
                <w:szCs w:val="12"/>
              </w:rPr>
              <w:t>–</w:t>
            </w:r>
            <w:r w:rsidR="00CA76F8" w:rsidRPr="00124093">
              <w:rPr>
                <w:rFonts w:asciiTheme="minorHAnsi" w:hAnsiTheme="minorHAnsi" w:cs="Calibri"/>
                <w:sz w:val="12"/>
                <w:szCs w:val="12"/>
              </w:rPr>
              <w:t xml:space="preserve"> </w:t>
            </w:r>
            <w:r w:rsidR="007666C7" w:rsidRPr="00124093">
              <w:rPr>
                <w:rFonts w:asciiTheme="minorHAnsi" w:hAnsiTheme="minorHAnsi" w:cs="Calibri"/>
                <w:sz w:val="12"/>
                <w:szCs w:val="12"/>
              </w:rPr>
              <w:t>Bittern</w:t>
            </w:r>
            <w:r w:rsidR="00CA76F8">
              <w:rPr>
                <w:rFonts w:asciiTheme="minorHAnsi" w:hAnsiTheme="minorHAnsi" w:cs="Calibri"/>
                <w:sz w:val="12"/>
                <w:szCs w:val="12"/>
              </w:rPr>
              <w:t>–</w:t>
            </w:r>
            <w:r w:rsidR="007666C7" w:rsidRPr="00124093">
              <w:rPr>
                <w:rFonts w:asciiTheme="minorHAnsi" w:hAnsiTheme="minorHAnsi" w:cs="Calibri"/>
                <w:sz w:val="12"/>
                <w:szCs w:val="12"/>
              </w:rPr>
              <w:t>Dromana</w:t>
            </w:r>
          </w:p>
        </w:tc>
        <w:tc>
          <w:tcPr>
            <w:tcW w:w="702" w:type="dxa"/>
            <w:noWrap/>
            <w:hideMark/>
          </w:tcPr>
          <w:p w14:paraId="24673A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749D9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334549</w:t>
            </w:r>
          </w:p>
        </w:tc>
        <w:tc>
          <w:tcPr>
            <w:tcW w:w="667" w:type="dxa"/>
            <w:noWrap/>
            <w:hideMark/>
          </w:tcPr>
          <w:p w14:paraId="573AF2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5753244</w:t>
            </w:r>
          </w:p>
        </w:tc>
        <w:tc>
          <w:tcPr>
            <w:tcW w:w="667" w:type="dxa"/>
            <w:hideMark/>
          </w:tcPr>
          <w:p w14:paraId="0B7428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23AFBDA" w14:textId="63838EA6"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2BDC80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noWrap/>
            <w:hideMark/>
          </w:tcPr>
          <w:p w14:paraId="453CC7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47C979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173604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0E61EE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5E19DE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0.2</w:t>
            </w:r>
          </w:p>
        </w:tc>
        <w:tc>
          <w:tcPr>
            <w:tcW w:w="796" w:type="dxa"/>
            <w:noWrap/>
            <w:hideMark/>
          </w:tcPr>
          <w:p w14:paraId="2187894C" w14:textId="4904741C"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67AAE73F" w14:textId="4AE72F0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2765666" w14:textId="7330581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0DD39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20166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AEC6152" w14:textId="77777777" w:rsidTr="006A003C">
        <w:trPr>
          <w:cantSplit/>
          <w:trHeight w:val="397"/>
        </w:trPr>
        <w:tc>
          <w:tcPr>
            <w:tcW w:w="851" w:type="dxa"/>
            <w:noWrap/>
            <w:hideMark/>
          </w:tcPr>
          <w:p w14:paraId="20A2CE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Merricks Creek</w:t>
            </w:r>
          </w:p>
        </w:tc>
        <w:tc>
          <w:tcPr>
            <w:tcW w:w="993" w:type="dxa"/>
            <w:noWrap/>
            <w:hideMark/>
          </w:tcPr>
          <w:p w14:paraId="20D63D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Disused gauge at Hanns Creek Reserve </w:t>
            </w:r>
          </w:p>
        </w:tc>
        <w:tc>
          <w:tcPr>
            <w:tcW w:w="702" w:type="dxa"/>
            <w:noWrap/>
            <w:hideMark/>
          </w:tcPr>
          <w:p w14:paraId="56018A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42FE8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334221</w:t>
            </w:r>
          </w:p>
        </w:tc>
        <w:tc>
          <w:tcPr>
            <w:tcW w:w="667" w:type="dxa"/>
            <w:noWrap/>
            <w:hideMark/>
          </w:tcPr>
          <w:p w14:paraId="0CE52E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5751749</w:t>
            </w:r>
          </w:p>
        </w:tc>
        <w:tc>
          <w:tcPr>
            <w:tcW w:w="667" w:type="dxa"/>
            <w:hideMark/>
          </w:tcPr>
          <w:p w14:paraId="4F3417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1C68BB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weir removed</w:t>
            </w:r>
          </w:p>
        </w:tc>
        <w:tc>
          <w:tcPr>
            <w:tcW w:w="926" w:type="dxa"/>
            <w:noWrap/>
            <w:hideMark/>
          </w:tcPr>
          <w:p w14:paraId="78F603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noWrap/>
            <w:hideMark/>
          </w:tcPr>
          <w:p w14:paraId="10F972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hideMark/>
          </w:tcPr>
          <w:p w14:paraId="4C9A20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4FE2EF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01CE6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FBE85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15</w:t>
            </w:r>
          </w:p>
        </w:tc>
        <w:tc>
          <w:tcPr>
            <w:tcW w:w="796" w:type="dxa"/>
            <w:noWrap/>
            <w:hideMark/>
          </w:tcPr>
          <w:p w14:paraId="4B21F701" w14:textId="22045672"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710DB01C" w14:textId="1B7515A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52A1EB4" w14:textId="27292D6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2BE8B5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975E5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F755B48" w14:textId="77777777" w:rsidTr="006A003C">
        <w:trPr>
          <w:cantSplit/>
          <w:trHeight w:val="397"/>
        </w:trPr>
        <w:tc>
          <w:tcPr>
            <w:tcW w:w="851" w:type="dxa"/>
            <w:noWrap/>
            <w:hideMark/>
          </w:tcPr>
          <w:p w14:paraId="395E66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Mordialloc Creek</w:t>
            </w:r>
          </w:p>
        </w:tc>
        <w:tc>
          <w:tcPr>
            <w:tcW w:w="993" w:type="dxa"/>
            <w:noWrap/>
            <w:hideMark/>
          </w:tcPr>
          <w:p w14:paraId="758B2833" w14:textId="75CC710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w</w:t>
            </w:r>
            <w:r w:rsidRPr="00124093">
              <w:rPr>
                <w:rFonts w:asciiTheme="minorHAnsi" w:hAnsiTheme="minorHAnsi" w:cs="Calibri"/>
                <w:sz w:val="12"/>
                <w:szCs w:val="12"/>
              </w:rPr>
              <w:t xml:space="preserve">aterways </w:t>
            </w:r>
            <w:r w:rsidR="007666C7" w:rsidRPr="00124093">
              <w:rPr>
                <w:rFonts w:asciiTheme="minorHAnsi" w:hAnsiTheme="minorHAnsi" w:cs="Calibri"/>
                <w:sz w:val="12"/>
                <w:szCs w:val="12"/>
              </w:rPr>
              <w:t xml:space="preserve">Estate wetland </w:t>
            </w:r>
          </w:p>
        </w:tc>
        <w:tc>
          <w:tcPr>
            <w:tcW w:w="702" w:type="dxa"/>
            <w:noWrap/>
            <w:hideMark/>
          </w:tcPr>
          <w:p w14:paraId="769221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F2A06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335198</w:t>
            </w:r>
          </w:p>
        </w:tc>
        <w:tc>
          <w:tcPr>
            <w:tcW w:w="667" w:type="dxa"/>
            <w:noWrap/>
            <w:hideMark/>
          </w:tcPr>
          <w:p w14:paraId="6A4880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5790611</w:t>
            </w:r>
          </w:p>
        </w:tc>
        <w:tc>
          <w:tcPr>
            <w:tcW w:w="667" w:type="dxa"/>
            <w:hideMark/>
          </w:tcPr>
          <w:p w14:paraId="7A7179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E4F1E28" w14:textId="3F18C65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6C44CB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2006/2007</w:t>
            </w:r>
          </w:p>
        </w:tc>
        <w:tc>
          <w:tcPr>
            <w:tcW w:w="925" w:type="dxa"/>
            <w:noWrap/>
            <w:hideMark/>
          </w:tcPr>
          <w:p w14:paraId="2647BD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noWrap/>
            <w:hideMark/>
          </w:tcPr>
          <w:p w14:paraId="2933A8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3DE539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1DD46D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967A3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9.5</w:t>
            </w:r>
          </w:p>
        </w:tc>
        <w:tc>
          <w:tcPr>
            <w:tcW w:w="796" w:type="dxa"/>
            <w:noWrap/>
            <w:hideMark/>
          </w:tcPr>
          <w:p w14:paraId="1806854B" w14:textId="347E3600"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4D345BA6" w14:textId="68EA668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CACBB21" w14:textId="68408DBF"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993DA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782A72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40FA226A" w14:textId="77777777" w:rsidTr="006A003C">
        <w:trPr>
          <w:cantSplit/>
          <w:trHeight w:val="397"/>
        </w:trPr>
        <w:tc>
          <w:tcPr>
            <w:tcW w:w="851" w:type="dxa"/>
            <w:noWrap/>
            <w:hideMark/>
          </w:tcPr>
          <w:p w14:paraId="243B80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Mordialloc/Dandenong Creek</w:t>
            </w:r>
          </w:p>
        </w:tc>
        <w:tc>
          <w:tcPr>
            <w:tcW w:w="993" w:type="dxa"/>
            <w:noWrap/>
            <w:hideMark/>
          </w:tcPr>
          <w:p w14:paraId="19CE88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Pillars Crossing</w:t>
            </w:r>
          </w:p>
        </w:tc>
        <w:tc>
          <w:tcPr>
            <w:tcW w:w="702" w:type="dxa"/>
            <w:noWrap/>
            <w:hideMark/>
          </w:tcPr>
          <w:p w14:paraId="235F0B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03AAB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336126</w:t>
            </w:r>
          </w:p>
        </w:tc>
        <w:tc>
          <w:tcPr>
            <w:tcW w:w="667" w:type="dxa"/>
            <w:noWrap/>
            <w:hideMark/>
          </w:tcPr>
          <w:p w14:paraId="35C40F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5789627</w:t>
            </w:r>
          </w:p>
        </w:tc>
        <w:tc>
          <w:tcPr>
            <w:tcW w:w="667" w:type="dxa"/>
            <w:hideMark/>
          </w:tcPr>
          <w:p w14:paraId="3D8F59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3F6C4BF9" w14:textId="036C42A8"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8AB54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2006/2007</w:t>
            </w:r>
          </w:p>
        </w:tc>
        <w:tc>
          <w:tcPr>
            <w:tcW w:w="925" w:type="dxa"/>
            <w:noWrap/>
            <w:hideMark/>
          </w:tcPr>
          <w:p w14:paraId="1FDCDD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667" w:type="dxa"/>
            <w:hideMark/>
          </w:tcPr>
          <w:p w14:paraId="773795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2A7382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C5B7F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D3140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796" w:type="dxa"/>
            <w:noWrap/>
            <w:hideMark/>
          </w:tcPr>
          <w:p w14:paraId="75961014" w14:textId="6B45D2F0"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18F3D2FE" w14:textId="70BA2BF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CF21A56" w14:textId="31355010" w:rsidR="007666C7" w:rsidRPr="00124093" w:rsidRDefault="008F1694" w:rsidP="007666C7">
            <w:pPr>
              <w:rPr>
                <w:rFonts w:asciiTheme="minorHAnsi" w:hAnsiTheme="minorHAnsi" w:cs="Calibri"/>
                <w:sz w:val="12"/>
                <w:szCs w:val="12"/>
              </w:rPr>
            </w:pPr>
            <w:r>
              <w:rPr>
                <w:rFonts w:asciiTheme="minorHAnsi" w:hAnsiTheme="minorHAnsi" w:cs="Calibri"/>
                <w:sz w:val="12"/>
                <w:szCs w:val="12"/>
              </w:rPr>
              <w:t>m</w:t>
            </w:r>
            <w:r w:rsidRPr="00124093">
              <w:rPr>
                <w:rFonts w:asciiTheme="minorHAnsi" w:hAnsiTheme="minorHAnsi" w:cs="Calibri"/>
                <w:sz w:val="12"/>
                <w:szCs w:val="12"/>
              </w:rPr>
              <w:t xml:space="preserve">aintain </w:t>
            </w:r>
            <w:r w:rsidR="007666C7" w:rsidRPr="00124093">
              <w:rPr>
                <w:rFonts w:asciiTheme="minorHAnsi" w:hAnsiTheme="minorHAnsi" w:cs="Calibri"/>
                <w:sz w:val="12"/>
                <w:szCs w:val="12"/>
              </w:rPr>
              <w:t>flows to Mordialloc Ck/</w:t>
            </w:r>
            <w:r w:rsidR="00195742">
              <w:rPr>
                <w:rFonts w:asciiTheme="minorHAnsi" w:hAnsiTheme="minorHAnsi" w:cs="Calibri"/>
                <w:sz w:val="12"/>
                <w:szCs w:val="12"/>
              </w:rPr>
              <w:br/>
            </w:r>
            <w:r w:rsidR="007666C7" w:rsidRPr="00124093">
              <w:rPr>
                <w:rFonts w:asciiTheme="minorHAnsi" w:hAnsiTheme="minorHAnsi" w:cs="Calibri"/>
                <w:sz w:val="12"/>
                <w:szCs w:val="12"/>
              </w:rPr>
              <w:t>Patterson River</w:t>
            </w:r>
          </w:p>
        </w:tc>
        <w:tc>
          <w:tcPr>
            <w:tcW w:w="925" w:type="dxa"/>
            <w:hideMark/>
          </w:tcPr>
          <w:p w14:paraId="4EE93A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647D96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0BDC8C7C" w14:textId="77777777" w:rsidTr="006A003C">
        <w:trPr>
          <w:cantSplit/>
          <w:trHeight w:val="397"/>
        </w:trPr>
        <w:tc>
          <w:tcPr>
            <w:tcW w:w="851" w:type="dxa"/>
            <w:noWrap/>
            <w:hideMark/>
          </w:tcPr>
          <w:p w14:paraId="57071E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Mullum Mullum Creek</w:t>
            </w:r>
          </w:p>
        </w:tc>
        <w:tc>
          <w:tcPr>
            <w:tcW w:w="993" w:type="dxa"/>
            <w:noWrap/>
            <w:hideMark/>
          </w:tcPr>
          <w:p w14:paraId="47279809" w14:textId="654D4B9A" w:rsidR="007666C7" w:rsidRPr="00124093" w:rsidRDefault="009B3586" w:rsidP="007666C7">
            <w:pPr>
              <w:rPr>
                <w:rFonts w:asciiTheme="minorHAnsi" w:hAnsiTheme="minorHAnsi" w:cs="Calibri"/>
                <w:sz w:val="12"/>
                <w:szCs w:val="12"/>
              </w:rPr>
            </w:pPr>
            <w:r>
              <w:rPr>
                <w:rFonts w:asciiTheme="minorHAnsi" w:hAnsiTheme="minorHAnsi" w:cs="Calibri"/>
                <w:sz w:val="12"/>
                <w:szCs w:val="12"/>
              </w:rPr>
              <w:t>d</w:t>
            </w:r>
            <w:r w:rsidRPr="00124093">
              <w:rPr>
                <w:rFonts w:asciiTheme="minorHAnsi" w:hAnsiTheme="minorHAnsi" w:cs="Calibri"/>
                <w:sz w:val="12"/>
                <w:szCs w:val="12"/>
              </w:rPr>
              <w:t xml:space="preserve">ownstream </w:t>
            </w:r>
            <w:r w:rsidR="007666C7" w:rsidRPr="00124093">
              <w:rPr>
                <w:rFonts w:asciiTheme="minorHAnsi" w:hAnsiTheme="minorHAnsi" w:cs="Calibri"/>
                <w:sz w:val="12"/>
                <w:szCs w:val="12"/>
              </w:rPr>
              <w:t>of Reynolds Road</w:t>
            </w:r>
          </w:p>
        </w:tc>
        <w:tc>
          <w:tcPr>
            <w:tcW w:w="702" w:type="dxa"/>
            <w:noWrap/>
            <w:hideMark/>
          </w:tcPr>
          <w:p w14:paraId="550079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E5309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340080</w:t>
            </w:r>
          </w:p>
        </w:tc>
        <w:tc>
          <w:tcPr>
            <w:tcW w:w="667" w:type="dxa"/>
            <w:noWrap/>
            <w:hideMark/>
          </w:tcPr>
          <w:p w14:paraId="229638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5818630</w:t>
            </w:r>
          </w:p>
        </w:tc>
        <w:tc>
          <w:tcPr>
            <w:tcW w:w="667" w:type="dxa"/>
            <w:hideMark/>
          </w:tcPr>
          <w:p w14:paraId="77F73B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2AA979E" w14:textId="615A5252"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5876D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777FBC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hideMark/>
          </w:tcPr>
          <w:p w14:paraId="7A6CC3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noWrap/>
            <w:hideMark/>
          </w:tcPr>
          <w:p w14:paraId="398FCD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CC31E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448131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B498177" w14:textId="55A5372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3DF88973" w14:textId="61150BE6"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2BDC4BE" w14:textId="7F7656E9" w:rsidR="007666C7" w:rsidRPr="00124093" w:rsidRDefault="008F1694" w:rsidP="007666C7">
            <w:pPr>
              <w:rPr>
                <w:rFonts w:asciiTheme="minorHAnsi" w:hAnsiTheme="minorHAnsi" w:cs="Calibri"/>
                <w:sz w:val="12"/>
                <w:szCs w:val="12"/>
              </w:rPr>
            </w:pPr>
            <w:r>
              <w:rPr>
                <w:rFonts w:asciiTheme="minorHAnsi" w:hAnsiTheme="minorHAnsi" w:cs="Calibri"/>
                <w:sz w:val="12"/>
                <w:szCs w:val="12"/>
              </w:rPr>
              <w:t>m</w:t>
            </w:r>
            <w:r w:rsidRPr="00124093">
              <w:rPr>
                <w:rFonts w:asciiTheme="minorHAnsi" w:hAnsiTheme="minorHAnsi" w:cs="Calibri"/>
                <w:sz w:val="12"/>
                <w:szCs w:val="12"/>
              </w:rPr>
              <w:t xml:space="preserve">aintain </w:t>
            </w:r>
            <w:r w:rsidR="007666C7" w:rsidRPr="00124093">
              <w:rPr>
                <w:rFonts w:asciiTheme="minorHAnsi" w:hAnsiTheme="minorHAnsi" w:cs="Calibri"/>
                <w:sz w:val="12"/>
                <w:szCs w:val="12"/>
              </w:rPr>
              <w:t>flows to Mordialloc Ck/</w:t>
            </w:r>
            <w:r w:rsidR="00195742">
              <w:rPr>
                <w:rFonts w:asciiTheme="minorHAnsi" w:hAnsiTheme="minorHAnsi" w:cs="Calibri"/>
                <w:sz w:val="12"/>
                <w:szCs w:val="12"/>
              </w:rPr>
              <w:br/>
            </w:r>
            <w:r w:rsidR="007666C7" w:rsidRPr="00124093">
              <w:rPr>
                <w:rFonts w:asciiTheme="minorHAnsi" w:hAnsiTheme="minorHAnsi" w:cs="Calibri"/>
                <w:sz w:val="12"/>
                <w:szCs w:val="12"/>
              </w:rPr>
              <w:t>Patterson River</w:t>
            </w:r>
          </w:p>
        </w:tc>
        <w:tc>
          <w:tcPr>
            <w:tcW w:w="925" w:type="dxa"/>
            <w:hideMark/>
          </w:tcPr>
          <w:p w14:paraId="453156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0DD10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EF84DD6" w14:textId="77777777" w:rsidTr="006A003C">
        <w:trPr>
          <w:cantSplit/>
          <w:trHeight w:val="397"/>
        </w:trPr>
        <w:tc>
          <w:tcPr>
            <w:tcW w:w="851" w:type="dxa"/>
            <w:noWrap/>
            <w:hideMark/>
          </w:tcPr>
          <w:p w14:paraId="27062C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Patterson River</w:t>
            </w:r>
          </w:p>
        </w:tc>
        <w:tc>
          <w:tcPr>
            <w:tcW w:w="993" w:type="dxa"/>
            <w:noWrap/>
            <w:hideMark/>
          </w:tcPr>
          <w:p w14:paraId="32DC0D08" w14:textId="79F1191C"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National </w:t>
            </w:r>
            <w:r w:rsidR="00CA76F8" w:rsidRPr="00124093">
              <w:rPr>
                <w:rFonts w:asciiTheme="minorHAnsi" w:hAnsiTheme="minorHAnsi" w:cs="Calibri"/>
                <w:sz w:val="12"/>
                <w:szCs w:val="12"/>
              </w:rPr>
              <w:t>Water</w:t>
            </w:r>
            <w:r w:rsidR="00CA76F8">
              <w:rPr>
                <w:rFonts w:asciiTheme="minorHAnsi" w:hAnsiTheme="minorHAnsi" w:cs="Calibri"/>
                <w:sz w:val="12"/>
                <w:szCs w:val="12"/>
              </w:rPr>
              <w:t xml:space="preserve"> S</w:t>
            </w:r>
            <w:r w:rsidR="00CA76F8" w:rsidRPr="00124093">
              <w:rPr>
                <w:rFonts w:asciiTheme="minorHAnsi" w:hAnsiTheme="minorHAnsi" w:cs="Calibri"/>
                <w:sz w:val="12"/>
                <w:szCs w:val="12"/>
              </w:rPr>
              <w:t xml:space="preserve">ports </w:t>
            </w:r>
            <w:r w:rsidRPr="00124093">
              <w:rPr>
                <w:rFonts w:asciiTheme="minorHAnsi" w:hAnsiTheme="minorHAnsi" w:cs="Calibri"/>
                <w:sz w:val="12"/>
                <w:szCs w:val="12"/>
              </w:rPr>
              <w:t>Centre</w:t>
            </w:r>
          </w:p>
        </w:tc>
        <w:tc>
          <w:tcPr>
            <w:tcW w:w="702" w:type="dxa"/>
            <w:noWrap/>
            <w:hideMark/>
          </w:tcPr>
          <w:p w14:paraId="3EECC2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BFAE7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337537</w:t>
            </w:r>
          </w:p>
        </w:tc>
        <w:tc>
          <w:tcPr>
            <w:tcW w:w="667" w:type="dxa"/>
            <w:noWrap/>
            <w:hideMark/>
          </w:tcPr>
          <w:p w14:paraId="0380B1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5786154</w:t>
            </w:r>
          </w:p>
        </w:tc>
        <w:tc>
          <w:tcPr>
            <w:tcW w:w="667" w:type="dxa"/>
            <w:hideMark/>
          </w:tcPr>
          <w:p w14:paraId="7B17186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010C93E" w14:textId="315D39B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partial </w:t>
            </w:r>
            <w:r w:rsidR="009B3586">
              <w:rPr>
                <w:rFonts w:asciiTheme="minorHAnsi" w:hAnsiTheme="minorHAnsi" w:cs="Calibri"/>
                <w:sz w:val="12"/>
                <w:szCs w:val="12"/>
              </w:rPr>
              <w:t>rock ramp</w:t>
            </w:r>
          </w:p>
        </w:tc>
        <w:tc>
          <w:tcPr>
            <w:tcW w:w="926" w:type="dxa"/>
            <w:noWrap/>
            <w:hideMark/>
          </w:tcPr>
          <w:p w14:paraId="5F0519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2006/2007</w:t>
            </w:r>
          </w:p>
        </w:tc>
        <w:tc>
          <w:tcPr>
            <w:tcW w:w="925" w:type="dxa"/>
            <w:noWrap/>
            <w:hideMark/>
          </w:tcPr>
          <w:p w14:paraId="61AF41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hideMark/>
          </w:tcPr>
          <w:p w14:paraId="1B7EFF1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noWrap/>
            <w:hideMark/>
          </w:tcPr>
          <w:p w14:paraId="720C47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5C1D24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50A24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16.9</w:t>
            </w:r>
          </w:p>
        </w:tc>
        <w:tc>
          <w:tcPr>
            <w:tcW w:w="796" w:type="dxa"/>
            <w:noWrap/>
            <w:hideMark/>
          </w:tcPr>
          <w:p w14:paraId="51146174" w14:textId="607CD72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15EB7B3B" w14:textId="30570F0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5E342F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925" w:type="dxa"/>
            <w:hideMark/>
          </w:tcPr>
          <w:p w14:paraId="7A8D41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81D16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337B4B64" w14:textId="77777777" w:rsidTr="006A003C">
        <w:trPr>
          <w:cantSplit/>
          <w:trHeight w:val="397"/>
        </w:trPr>
        <w:tc>
          <w:tcPr>
            <w:tcW w:w="851" w:type="dxa"/>
            <w:noWrap/>
            <w:hideMark/>
          </w:tcPr>
          <w:p w14:paraId="06CEE0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Patterson River</w:t>
            </w:r>
          </w:p>
        </w:tc>
        <w:tc>
          <w:tcPr>
            <w:tcW w:w="993" w:type="dxa"/>
            <w:noWrap/>
            <w:hideMark/>
          </w:tcPr>
          <w:p w14:paraId="498021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Pillars Crossing</w:t>
            </w:r>
          </w:p>
        </w:tc>
        <w:tc>
          <w:tcPr>
            <w:tcW w:w="702" w:type="dxa"/>
            <w:noWrap/>
            <w:hideMark/>
          </w:tcPr>
          <w:p w14:paraId="538573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19D3E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340500</w:t>
            </w:r>
          </w:p>
        </w:tc>
        <w:tc>
          <w:tcPr>
            <w:tcW w:w="667" w:type="dxa"/>
            <w:noWrap/>
            <w:hideMark/>
          </w:tcPr>
          <w:p w14:paraId="4884EB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5788900</w:t>
            </w:r>
          </w:p>
        </w:tc>
        <w:tc>
          <w:tcPr>
            <w:tcW w:w="667" w:type="dxa"/>
            <w:hideMark/>
          </w:tcPr>
          <w:p w14:paraId="2E4419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58AA1FF" w14:textId="16E8057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27568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2007/2008</w:t>
            </w:r>
          </w:p>
        </w:tc>
        <w:tc>
          <w:tcPr>
            <w:tcW w:w="925" w:type="dxa"/>
            <w:noWrap/>
            <w:hideMark/>
          </w:tcPr>
          <w:p w14:paraId="5D2413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667" w:type="dxa"/>
            <w:hideMark/>
          </w:tcPr>
          <w:p w14:paraId="4C12E2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0B81A9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085440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2346D9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796" w:type="dxa"/>
            <w:noWrap/>
            <w:hideMark/>
          </w:tcPr>
          <w:p w14:paraId="701BABEE" w14:textId="5E26671E"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709FB0DC" w14:textId="024ECF48"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950DB3D" w14:textId="2472A76B" w:rsidR="007666C7" w:rsidRPr="00124093" w:rsidRDefault="008F1694" w:rsidP="007666C7">
            <w:pPr>
              <w:rPr>
                <w:rFonts w:asciiTheme="minorHAnsi" w:hAnsiTheme="minorHAnsi" w:cs="Calibri"/>
                <w:sz w:val="12"/>
                <w:szCs w:val="12"/>
              </w:rPr>
            </w:pPr>
            <w:r>
              <w:rPr>
                <w:rFonts w:asciiTheme="minorHAnsi" w:hAnsiTheme="minorHAnsi" w:cs="Calibri"/>
                <w:sz w:val="12"/>
                <w:szCs w:val="12"/>
              </w:rPr>
              <w:t>m</w:t>
            </w:r>
            <w:r w:rsidRPr="00124093">
              <w:rPr>
                <w:rFonts w:asciiTheme="minorHAnsi" w:hAnsiTheme="minorHAnsi" w:cs="Calibri"/>
                <w:sz w:val="12"/>
                <w:szCs w:val="12"/>
              </w:rPr>
              <w:t xml:space="preserve">aintain </w:t>
            </w:r>
            <w:r w:rsidR="007666C7" w:rsidRPr="00124093">
              <w:rPr>
                <w:rFonts w:asciiTheme="minorHAnsi" w:hAnsiTheme="minorHAnsi" w:cs="Calibri"/>
                <w:sz w:val="12"/>
                <w:szCs w:val="12"/>
              </w:rPr>
              <w:t>flows to Mordialloc Ck/</w:t>
            </w:r>
            <w:r w:rsidR="00195742">
              <w:rPr>
                <w:rFonts w:asciiTheme="minorHAnsi" w:hAnsiTheme="minorHAnsi" w:cs="Calibri"/>
                <w:sz w:val="12"/>
                <w:szCs w:val="12"/>
              </w:rPr>
              <w:br/>
            </w:r>
            <w:r w:rsidR="007666C7" w:rsidRPr="00124093">
              <w:rPr>
                <w:rFonts w:asciiTheme="minorHAnsi" w:hAnsiTheme="minorHAnsi" w:cs="Calibri"/>
                <w:sz w:val="12"/>
                <w:szCs w:val="12"/>
              </w:rPr>
              <w:t>Patterson River</w:t>
            </w:r>
          </w:p>
        </w:tc>
        <w:tc>
          <w:tcPr>
            <w:tcW w:w="925" w:type="dxa"/>
            <w:hideMark/>
          </w:tcPr>
          <w:p w14:paraId="6DF77B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4A4E28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4E6295B5" w14:textId="77777777" w:rsidTr="006A003C">
        <w:trPr>
          <w:cantSplit/>
          <w:trHeight w:val="397"/>
        </w:trPr>
        <w:tc>
          <w:tcPr>
            <w:tcW w:w="851" w:type="dxa"/>
            <w:noWrap/>
            <w:hideMark/>
          </w:tcPr>
          <w:p w14:paraId="1C080D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Stoney Creek </w:t>
            </w:r>
          </w:p>
        </w:tc>
        <w:tc>
          <w:tcPr>
            <w:tcW w:w="993" w:type="dxa"/>
            <w:noWrap/>
            <w:hideMark/>
          </w:tcPr>
          <w:p w14:paraId="7BF311DE" w14:textId="5D8D786E"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Research</w:t>
            </w:r>
            <w:r w:rsidR="00CA76F8">
              <w:rPr>
                <w:rFonts w:asciiTheme="minorHAnsi" w:hAnsiTheme="minorHAnsi" w:cs="Calibri"/>
                <w:sz w:val="12"/>
                <w:szCs w:val="12"/>
              </w:rPr>
              <w:t>–</w:t>
            </w:r>
            <w:r w:rsidRPr="00124093">
              <w:rPr>
                <w:rFonts w:asciiTheme="minorHAnsi" w:hAnsiTheme="minorHAnsi" w:cs="Calibri"/>
                <w:sz w:val="12"/>
                <w:szCs w:val="12"/>
              </w:rPr>
              <w:t>Warrandyte Road</w:t>
            </w:r>
          </w:p>
        </w:tc>
        <w:tc>
          <w:tcPr>
            <w:tcW w:w="702" w:type="dxa"/>
            <w:noWrap/>
            <w:hideMark/>
          </w:tcPr>
          <w:p w14:paraId="37017C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F0358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342356</w:t>
            </w:r>
          </w:p>
        </w:tc>
        <w:tc>
          <w:tcPr>
            <w:tcW w:w="667" w:type="dxa"/>
            <w:noWrap/>
            <w:hideMark/>
          </w:tcPr>
          <w:p w14:paraId="4E598E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5823070</w:t>
            </w:r>
          </w:p>
        </w:tc>
        <w:tc>
          <w:tcPr>
            <w:tcW w:w="667" w:type="dxa"/>
            <w:hideMark/>
          </w:tcPr>
          <w:p w14:paraId="5CABB0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1A4393A" w14:textId="41B72E1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43442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2007/2008</w:t>
            </w:r>
          </w:p>
        </w:tc>
        <w:tc>
          <w:tcPr>
            <w:tcW w:w="925" w:type="dxa"/>
            <w:hideMark/>
          </w:tcPr>
          <w:p w14:paraId="73D51B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19454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428448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7EDA9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237DF6F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3278EA87" w14:textId="2B713301"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63CA13BC" w14:textId="30BE7BBD"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A63F334" w14:textId="07C8AF5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4775FE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4C115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B0F1D84" w14:textId="77777777" w:rsidTr="006A003C">
        <w:trPr>
          <w:cantSplit/>
          <w:trHeight w:val="397"/>
        </w:trPr>
        <w:tc>
          <w:tcPr>
            <w:tcW w:w="851" w:type="dxa"/>
            <w:noWrap/>
            <w:hideMark/>
          </w:tcPr>
          <w:p w14:paraId="3716222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Tarago River</w:t>
            </w:r>
          </w:p>
        </w:tc>
        <w:tc>
          <w:tcPr>
            <w:tcW w:w="993" w:type="dxa"/>
            <w:noWrap/>
            <w:hideMark/>
          </w:tcPr>
          <w:p w14:paraId="67295D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Gauging station at Fishers Road, Robin Hood</w:t>
            </w:r>
          </w:p>
        </w:tc>
        <w:tc>
          <w:tcPr>
            <w:tcW w:w="702" w:type="dxa"/>
            <w:noWrap/>
            <w:hideMark/>
          </w:tcPr>
          <w:p w14:paraId="39016D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6C625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397546</w:t>
            </w:r>
          </w:p>
        </w:tc>
        <w:tc>
          <w:tcPr>
            <w:tcW w:w="667" w:type="dxa"/>
            <w:noWrap/>
            <w:hideMark/>
          </w:tcPr>
          <w:p w14:paraId="7A8825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5783864</w:t>
            </w:r>
          </w:p>
        </w:tc>
        <w:tc>
          <w:tcPr>
            <w:tcW w:w="667" w:type="dxa"/>
            <w:hideMark/>
          </w:tcPr>
          <w:p w14:paraId="540299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02BEF0C5" w14:textId="169DDB5A"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2275CF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2009</w:t>
            </w:r>
          </w:p>
        </w:tc>
        <w:tc>
          <w:tcPr>
            <w:tcW w:w="925" w:type="dxa"/>
            <w:noWrap/>
            <w:hideMark/>
          </w:tcPr>
          <w:p w14:paraId="6B26D1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hideMark/>
          </w:tcPr>
          <w:p w14:paraId="4B3FA4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6387E8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6FF0E7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07F0CC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72</w:t>
            </w:r>
          </w:p>
        </w:tc>
        <w:tc>
          <w:tcPr>
            <w:tcW w:w="796" w:type="dxa"/>
            <w:noWrap/>
            <w:hideMark/>
          </w:tcPr>
          <w:p w14:paraId="3BDDF803" w14:textId="40F4CF6E"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4D806334" w14:textId="0AC6909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16AB31B" w14:textId="27540787"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0565FE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34D7EF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60730639" w14:textId="77777777" w:rsidTr="006A003C">
        <w:trPr>
          <w:cantSplit/>
          <w:trHeight w:val="397"/>
        </w:trPr>
        <w:tc>
          <w:tcPr>
            <w:tcW w:w="851" w:type="dxa"/>
            <w:noWrap/>
            <w:hideMark/>
          </w:tcPr>
          <w:p w14:paraId="6DEC2A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Trib Coolart Creek</w:t>
            </w:r>
          </w:p>
        </w:tc>
        <w:tc>
          <w:tcPr>
            <w:tcW w:w="993" w:type="dxa"/>
            <w:noWrap/>
            <w:hideMark/>
          </w:tcPr>
          <w:p w14:paraId="1826FFF0" w14:textId="3D435376" w:rsidR="007666C7" w:rsidRPr="00124093" w:rsidRDefault="009B3586">
            <w:pPr>
              <w:rPr>
                <w:rFonts w:asciiTheme="minorHAnsi" w:hAnsiTheme="minorHAnsi" w:cs="Calibri"/>
                <w:sz w:val="12"/>
                <w:szCs w:val="12"/>
              </w:rPr>
            </w:pPr>
            <w:r>
              <w:rPr>
                <w:rFonts w:asciiTheme="minorHAnsi" w:hAnsiTheme="minorHAnsi" w:cs="Calibri"/>
                <w:sz w:val="12"/>
                <w:szCs w:val="12"/>
              </w:rPr>
              <w:t>c</w:t>
            </w:r>
            <w:r w:rsidRPr="00124093">
              <w:rPr>
                <w:rFonts w:asciiTheme="minorHAnsi" w:hAnsiTheme="minorHAnsi" w:cs="Calibri"/>
                <w:sz w:val="12"/>
                <w:szCs w:val="12"/>
              </w:rPr>
              <w:t xml:space="preserve">ulverts </w:t>
            </w:r>
            <w:r w:rsidR="00CA76F8">
              <w:rPr>
                <w:rFonts w:asciiTheme="minorHAnsi" w:hAnsiTheme="minorHAnsi" w:cs="Calibri"/>
                <w:sz w:val="12"/>
                <w:szCs w:val="12"/>
              </w:rPr>
              <w:t>–</w:t>
            </w:r>
            <w:r w:rsidR="00CA76F8" w:rsidRPr="00124093">
              <w:rPr>
                <w:rFonts w:asciiTheme="minorHAnsi" w:hAnsiTheme="minorHAnsi" w:cs="Calibri"/>
                <w:sz w:val="12"/>
                <w:szCs w:val="12"/>
              </w:rPr>
              <w:t xml:space="preserve"> </w:t>
            </w:r>
            <w:r w:rsidR="007666C7" w:rsidRPr="00124093">
              <w:rPr>
                <w:rFonts w:asciiTheme="minorHAnsi" w:hAnsiTheme="minorHAnsi" w:cs="Calibri"/>
                <w:sz w:val="12"/>
                <w:szCs w:val="12"/>
              </w:rPr>
              <w:t>Stanleys Road</w:t>
            </w:r>
          </w:p>
        </w:tc>
        <w:tc>
          <w:tcPr>
            <w:tcW w:w="702" w:type="dxa"/>
            <w:noWrap/>
            <w:hideMark/>
          </w:tcPr>
          <w:p w14:paraId="2B355D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95E28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332141</w:t>
            </w:r>
          </w:p>
        </w:tc>
        <w:tc>
          <w:tcPr>
            <w:tcW w:w="667" w:type="dxa"/>
            <w:noWrap/>
            <w:hideMark/>
          </w:tcPr>
          <w:p w14:paraId="6C4461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5750920</w:t>
            </w:r>
          </w:p>
        </w:tc>
        <w:tc>
          <w:tcPr>
            <w:tcW w:w="667" w:type="dxa"/>
            <w:hideMark/>
          </w:tcPr>
          <w:p w14:paraId="16663B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6B0DD4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Box culvert</w:t>
            </w:r>
          </w:p>
        </w:tc>
        <w:tc>
          <w:tcPr>
            <w:tcW w:w="926" w:type="dxa"/>
            <w:noWrap/>
            <w:hideMark/>
          </w:tcPr>
          <w:p w14:paraId="0C9227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noWrap/>
            <w:hideMark/>
          </w:tcPr>
          <w:p w14:paraId="5DF5DF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3C86A9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noWrap/>
            <w:hideMark/>
          </w:tcPr>
          <w:p w14:paraId="1520C4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251D57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71BD4B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796" w:type="dxa"/>
            <w:noWrap/>
            <w:hideMark/>
          </w:tcPr>
          <w:p w14:paraId="060B2D45" w14:textId="5AE5A4C4"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75D45228" w14:textId="36EED74F"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D60BB2B" w14:textId="017ABC5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32F95D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2385D6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5E95DF76" w14:textId="77777777" w:rsidTr="006A003C">
        <w:trPr>
          <w:cantSplit/>
          <w:trHeight w:val="397"/>
        </w:trPr>
        <w:tc>
          <w:tcPr>
            <w:tcW w:w="851" w:type="dxa"/>
            <w:noWrap/>
            <w:hideMark/>
          </w:tcPr>
          <w:p w14:paraId="37C298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Watsons Creek</w:t>
            </w:r>
          </w:p>
        </w:tc>
        <w:tc>
          <w:tcPr>
            <w:tcW w:w="993" w:type="dxa"/>
            <w:noWrap/>
            <w:hideMark/>
          </w:tcPr>
          <w:p w14:paraId="3F688BED" w14:textId="03C6BEF4"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Eltham</w:t>
            </w:r>
            <w:r w:rsidR="00CA76F8">
              <w:rPr>
                <w:rFonts w:asciiTheme="minorHAnsi" w:hAnsiTheme="minorHAnsi" w:cs="Calibri"/>
                <w:sz w:val="12"/>
                <w:szCs w:val="12"/>
              </w:rPr>
              <w:t>–</w:t>
            </w:r>
            <w:r w:rsidRPr="00124093">
              <w:rPr>
                <w:rFonts w:asciiTheme="minorHAnsi" w:hAnsiTheme="minorHAnsi" w:cs="Calibri"/>
                <w:sz w:val="12"/>
                <w:szCs w:val="12"/>
              </w:rPr>
              <w:t>Yarra Glen Road</w:t>
            </w:r>
          </w:p>
        </w:tc>
        <w:tc>
          <w:tcPr>
            <w:tcW w:w="702" w:type="dxa"/>
            <w:noWrap/>
            <w:hideMark/>
          </w:tcPr>
          <w:p w14:paraId="28CCE3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74D28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346276</w:t>
            </w:r>
          </w:p>
        </w:tc>
        <w:tc>
          <w:tcPr>
            <w:tcW w:w="667" w:type="dxa"/>
            <w:noWrap/>
            <w:hideMark/>
          </w:tcPr>
          <w:p w14:paraId="462943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5829353</w:t>
            </w:r>
          </w:p>
        </w:tc>
        <w:tc>
          <w:tcPr>
            <w:tcW w:w="667" w:type="dxa"/>
            <w:hideMark/>
          </w:tcPr>
          <w:p w14:paraId="3805DE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5446A495" w14:textId="7A98548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524CA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2007/08</w:t>
            </w:r>
          </w:p>
        </w:tc>
        <w:tc>
          <w:tcPr>
            <w:tcW w:w="925" w:type="dxa"/>
            <w:hideMark/>
          </w:tcPr>
          <w:p w14:paraId="5F7CA9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C8E82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121ECC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42A231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6355B5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6A2DCB3A" w14:textId="40EFC09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pre-fish survey</w:t>
            </w:r>
          </w:p>
        </w:tc>
        <w:tc>
          <w:tcPr>
            <w:tcW w:w="839" w:type="dxa"/>
            <w:noWrap/>
            <w:hideMark/>
          </w:tcPr>
          <w:p w14:paraId="79DA4CE7" w14:textId="48BC634E"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6C53C25" w14:textId="5AC4BC0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17A1259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C2BFD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D4380B4" w14:textId="77777777" w:rsidTr="006A003C">
        <w:trPr>
          <w:cantSplit/>
          <w:trHeight w:val="397"/>
        </w:trPr>
        <w:tc>
          <w:tcPr>
            <w:tcW w:w="851" w:type="dxa"/>
            <w:noWrap/>
            <w:hideMark/>
          </w:tcPr>
          <w:p w14:paraId="36AA92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Woori Yallock Creek</w:t>
            </w:r>
          </w:p>
        </w:tc>
        <w:tc>
          <w:tcPr>
            <w:tcW w:w="993" w:type="dxa"/>
            <w:noWrap/>
            <w:hideMark/>
          </w:tcPr>
          <w:p w14:paraId="48BE44EA" w14:textId="7E3A8A3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g</w:t>
            </w:r>
            <w:r w:rsidRPr="00124093">
              <w:rPr>
                <w:rFonts w:asciiTheme="minorHAnsi" w:hAnsiTheme="minorHAnsi" w:cs="Calibri"/>
                <w:sz w:val="12"/>
                <w:szCs w:val="12"/>
              </w:rPr>
              <w:t xml:space="preserve">auging </w:t>
            </w:r>
            <w:r w:rsidR="007666C7" w:rsidRPr="00124093">
              <w:rPr>
                <w:rFonts w:asciiTheme="minorHAnsi" w:hAnsiTheme="minorHAnsi" w:cs="Calibri"/>
                <w:sz w:val="12"/>
                <w:szCs w:val="12"/>
              </w:rPr>
              <w:t>weir @ Woori Yallock, Seville East</w:t>
            </w:r>
          </w:p>
        </w:tc>
        <w:tc>
          <w:tcPr>
            <w:tcW w:w="702" w:type="dxa"/>
            <w:noWrap/>
            <w:hideMark/>
          </w:tcPr>
          <w:p w14:paraId="4666AF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C5E402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368990</w:t>
            </w:r>
          </w:p>
        </w:tc>
        <w:tc>
          <w:tcPr>
            <w:tcW w:w="667" w:type="dxa"/>
            <w:noWrap/>
            <w:hideMark/>
          </w:tcPr>
          <w:p w14:paraId="76D110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5818644</w:t>
            </w:r>
          </w:p>
        </w:tc>
        <w:tc>
          <w:tcPr>
            <w:tcW w:w="667" w:type="dxa"/>
            <w:hideMark/>
          </w:tcPr>
          <w:p w14:paraId="4D6B7A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2F3D8ABF" w14:textId="26D63D5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7007C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2006/2007</w:t>
            </w:r>
          </w:p>
        </w:tc>
        <w:tc>
          <w:tcPr>
            <w:tcW w:w="925" w:type="dxa"/>
            <w:noWrap/>
            <w:hideMark/>
          </w:tcPr>
          <w:p w14:paraId="18ACA7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667" w:type="dxa"/>
            <w:hideMark/>
          </w:tcPr>
          <w:p w14:paraId="32956A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noWrap/>
            <w:hideMark/>
          </w:tcPr>
          <w:p w14:paraId="29262F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757" w:type="dxa"/>
            <w:noWrap/>
            <w:hideMark/>
          </w:tcPr>
          <w:p w14:paraId="390BEB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491" w:type="dxa"/>
            <w:noWrap/>
            <w:hideMark/>
          </w:tcPr>
          <w:p w14:paraId="195C51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174</w:t>
            </w:r>
          </w:p>
        </w:tc>
        <w:tc>
          <w:tcPr>
            <w:tcW w:w="796" w:type="dxa"/>
            <w:noWrap/>
            <w:hideMark/>
          </w:tcPr>
          <w:p w14:paraId="05A9511F" w14:textId="03FD3F0E"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4B99D5EC" w14:textId="2568B1E3"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7B09965" w14:textId="2DFB665F"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hideMark/>
          </w:tcPr>
          <w:p w14:paraId="7CF9AF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11D46C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18DCCD3A" w14:textId="77777777" w:rsidTr="006A003C">
        <w:trPr>
          <w:cantSplit/>
          <w:trHeight w:val="397"/>
        </w:trPr>
        <w:tc>
          <w:tcPr>
            <w:tcW w:w="851" w:type="dxa"/>
            <w:noWrap/>
            <w:hideMark/>
          </w:tcPr>
          <w:p w14:paraId="41AD44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Yarra River</w:t>
            </w:r>
          </w:p>
        </w:tc>
        <w:tc>
          <w:tcPr>
            <w:tcW w:w="993" w:type="dxa"/>
            <w:noWrap/>
            <w:hideMark/>
          </w:tcPr>
          <w:p w14:paraId="2F340911" w14:textId="3C7D14FA" w:rsidR="007666C7" w:rsidRPr="00124093" w:rsidRDefault="00CA76F8">
            <w:pPr>
              <w:rPr>
                <w:rFonts w:asciiTheme="minorHAnsi" w:hAnsiTheme="minorHAnsi" w:cs="Calibri"/>
                <w:sz w:val="12"/>
                <w:szCs w:val="12"/>
              </w:rPr>
            </w:pPr>
            <w:r w:rsidRPr="00124093">
              <w:rPr>
                <w:rFonts w:asciiTheme="minorHAnsi" w:hAnsiTheme="minorHAnsi" w:cs="Calibri"/>
                <w:sz w:val="12"/>
                <w:szCs w:val="12"/>
              </w:rPr>
              <w:t>Dight</w:t>
            </w:r>
            <w:r>
              <w:rPr>
                <w:rFonts w:asciiTheme="minorHAnsi" w:hAnsiTheme="minorHAnsi" w:cs="Calibri"/>
                <w:sz w:val="12"/>
                <w:szCs w:val="12"/>
              </w:rPr>
              <w:t>’</w:t>
            </w:r>
            <w:r w:rsidRPr="00124093">
              <w:rPr>
                <w:rFonts w:asciiTheme="minorHAnsi" w:hAnsiTheme="minorHAnsi" w:cs="Calibri"/>
                <w:sz w:val="12"/>
                <w:szCs w:val="12"/>
              </w:rPr>
              <w:t xml:space="preserve">s </w:t>
            </w:r>
            <w:r w:rsidR="007666C7" w:rsidRPr="00124093">
              <w:rPr>
                <w:rFonts w:asciiTheme="minorHAnsi" w:hAnsiTheme="minorHAnsi" w:cs="Calibri"/>
                <w:sz w:val="12"/>
                <w:szCs w:val="12"/>
              </w:rPr>
              <w:t>Falls</w:t>
            </w:r>
          </w:p>
        </w:tc>
        <w:tc>
          <w:tcPr>
            <w:tcW w:w="702" w:type="dxa"/>
            <w:noWrap/>
            <w:hideMark/>
          </w:tcPr>
          <w:p w14:paraId="7A4CA0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8AE7C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324000</w:t>
            </w:r>
          </w:p>
        </w:tc>
        <w:tc>
          <w:tcPr>
            <w:tcW w:w="667" w:type="dxa"/>
            <w:noWrap/>
            <w:hideMark/>
          </w:tcPr>
          <w:p w14:paraId="08EFA0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5814828</w:t>
            </w:r>
          </w:p>
        </w:tc>
        <w:tc>
          <w:tcPr>
            <w:tcW w:w="667" w:type="dxa"/>
            <w:hideMark/>
          </w:tcPr>
          <w:p w14:paraId="6BF5C5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w:t>
            </w:r>
          </w:p>
        </w:tc>
        <w:tc>
          <w:tcPr>
            <w:tcW w:w="1125" w:type="dxa"/>
            <w:noWrap/>
            <w:hideMark/>
          </w:tcPr>
          <w:p w14:paraId="4EA8A516" w14:textId="344EDFB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r w:rsidR="00210EAA" w:rsidRPr="00124093">
              <w:rPr>
                <w:rFonts w:asciiTheme="minorHAnsi" w:hAnsiTheme="minorHAnsi" w:cs="Calibri"/>
                <w:sz w:val="12"/>
                <w:szCs w:val="12"/>
              </w:rPr>
              <w:t>and</w:t>
            </w:r>
            <w:r w:rsidR="007666C7" w:rsidRPr="00124093">
              <w:rPr>
                <w:rFonts w:asciiTheme="minorHAnsi" w:hAnsiTheme="minorHAnsi" w:cs="Calibri"/>
                <w:sz w:val="12"/>
                <w:szCs w:val="12"/>
              </w:rPr>
              <w:t xml:space="preserve"> </w:t>
            </w:r>
            <w:r w:rsidR="00CC5EA2">
              <w:rPr>
                <w:rFonts w:asciiTheme="minorHAnsi" w:hAnsiTheme="minorHAnsi" w:cs="Calibri"/>
                <w:sz w:val="12"/>
                <w:szCs w:val="12"/>
              </w:rPr>
              <w:t>vertical slot</w:t>
            </w:r>
          </w:p>
        </w:tc>
        <w:tc>
          <w:tcPr>
            <w:tcW w:w="926" w:type="dxa"/>
            <w:noWrap/>
            <w:hideMark/>
          </w:tcPr>
          <w:p w14:paraId="36D2285E" w14:textId="50E8A7B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1994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w:t>
            </w:r>
            <w:r w:rsidR="00CC5EA2">
              <w:rPr>
                <w:rFonts w:asciiTheme="minorHAnsi" w:hAnsiTheme="minorHAnsi" w:cs="Calibri"/>
                <w:sz w:val="12"/>
                <w:szCs w:val="12"/>
              </w:rPr>
              <w:t>vertical slot</w:t>
            </w:r>
            <w:r w:rsidRPr="00124093">
              <w:rPr>
                <w:rFonts w:asciiTheme="minorHAnsi" w:hAnsiTheme="minorHAnsi" w:cs="Calibri"/>
                <w:sz w:val="12"/>
                <w:szCs w:val="12"/>
              </w:rPr>
              <w:t xml:space="preserve"> 2012</w:t>
            </w:r>
          </w:p>
        </w:tc>
        <w:tc>
          <w:tcPr>
            <w:tcW w:w="925" w:type="dxa"/>
            <w:noWrap/>
            <w:hideMark/>
          </w:tcPr>
          <w:p w14:paraId="37635C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hideMark/>
          </w:tcPr>
          <w:p w14:paraId="79EB85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noWrap/>
            <w:hideMark/>
          </w:tcPr>
          <w:p w14:paraId="5B6E65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MW/PV</w:t>
            </w:r>
          </w:p>
        </w:tc>
        <w:tc>
          <w:tcPr>
            <w:tcW w:w="757" w:type="dxa"/>
            <w:noWrap/>
            <w:hideMark/>
          </w:tcPr>
          <w:p w14:paraId="352D82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PV</w:t>
            </w:r>
          </w:p>
        </w:tc>
        <w:tc>
          <w:tcPr>
            <w:tcW w:w="491" w:type="dxa"/>
            <w:noWrap/>
            <w:hideMark/>
          </w:tcPr>
          <w:p w14:paraId="2DE46C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1200</w:t>
            </w:r>
          </w:p>
        </w:tc>
        <w:tc>
          <w:tcPr>
            <w:tcW w:w="796" w:type="dxa"/>
            <w:noWrap/>
            <w:hideMark/>
          </w:tcPr>
          <w:p w14:paraId="2F11CAF9" w14:textId="0876576C"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xml:space="preserve">pre- and </w:t>
            </w:r>
            <w:r>
              <w:rPr>
                <w:rFonts w:asciiTheme="minorHAnsi" w:hAnsiTheme="minorHAnsi" w:cs="Calibri"/>
                <w:sz w:val="12"/>
                <w:szCs w:val="12"/>
              </w:rPr>
              <w:t>post-fish</w:t>
            </w:r>
            <w:r w:rsidRPr="000F75B7">
              <w:rPr>
                <w:rFonts w:asciiTheme="minorHAnsi" w:hAnsiTheme="minorHAnsi" w:cs="Calibri"/>
                <w:sz w:val="12"/>
                <w:szCs w:val="12"/>
              </w:rPr>
              <w:t xml:space="preserve"> surveys</w:t>
            </w:r>
          </w:p>
        </w:tc>
        <w:tc>
          <w:tcPr>
            <w:tcW w:w="839" w:type="dxa"/>
            <w:noWrap/>
            <w:hideMark/>
          </w:tcPr>
          <w:p w14:paraId="58A4784A" w14:textId="3F04721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8A793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TBD</w:t>
            </w:r>
          </w:p>
        </w:tc>
        <w:tc>
          <w:tcPr>
            <w:tcW w:w="925" w:type="dxa"/>
            <w:hideMark/>
          </w:tcPr>
          <w:p w14:paraId="0FDE5F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Capital Maintenance Program</w:t>
            </w:r>
          </w:p>
        </w:tc>
        <w:tc>
          <w:tcPr>
            <w:tcW w:w="1442" w:type="dxa"/>
            <w:hideMark/>
          </w:tcPr>
          <w:p w14:paraId="610BB2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MW CEPHA</w:t>
            </w:r>
          </w:p>
        </w:tc>
      </w:tr>
      <w:tr w:rsidR="003177BA" w:rsidRPr="000F75B7" w14:paraId="2CC56015" w14:textId="77777777" w:rsidTr="006A003C">
        <w:trPr>
          <w:cantSplit/>
          <w:trHeight w:val="397"/>
        </w:trPr>
        <w:tc>
          <w:tcPr>
            <w:tcW w:w="851" w:type="dxa"/>
            <w:noWrap/>
            <w:hideMark/>
          </w:tcPr>
          <w:p w14:paraId="69B9DF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Murray River</w:t>
            </w:r>
          </w:p>
        </w:tc>
        <w:tc>
          <w:tcPr>
            <w:tcW w:w="993" w:type="dxa"/>
            <w:noWrap/>
            <w:hideMark/>
          </w:tcPr>
          <w:p w14:paraId="1ABA126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Mildura Weir</w:t>
            </w:r>
          </w:p>
        </w:tc>
        <w:tc>
          <w:tcPr>
            <w:tcW w:w="702" w:type="dxa"/>
            <w:noWrap/>
            <w:hideMark/>
          </w:tcPr>
          <w:p w14:paraId="6F61C9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56F74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FC9B2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7DF25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1125" w:type="dxa"/>
            <w:noWrap/>
            <w:hideMark/>
          </w:tcPr>
          <w:p w14:paraId="36A96E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Denil</w:t>
            </w:r>
          </w:p>
        </w:tc>
        <w:tc>
          <w:tcPr>
            <w:tcW w:w="926" w:type="dxa"/>
            <w:hideMark/>
          </w:tcPr>
          <w:p w14:paraId="1D0B83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2013</w:t>
            </w:r>
          </w:p>
        </w:tc>
        <w:tc>
          <w:tcPr>
            <w:tcW w:w="925" w:type="dxa"/>
            <w:hideMark/>
          </w:tcPr>
          <w:p w14:paraId="5DCB98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commissioning late 2013</w:t>
            </w:r>
          </w:p>
        </w:tc>
        <w:tc>
          <w:tcPr>
            <w:tcW w:w="667" w:type="dxa"/>
            <w:noWrap/>
            <w:hideMark/>
          </w:tcPr>
          <w:p w14:paraId="66A26D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005D14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0DDAA2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7862D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1878D62" w14:textId="1CD0382F"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847958B" w14:textId="2899F4D6"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sidR="008F1694">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D40B039" w14:textId="5500FB03"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05B5459F" w14:textId="23D45179"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163C924D" w14:textId="355281B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F9E429D" w14:textId="77777777" w:rsidTr="006A003C">
        <w:trPr>
          <w:cantSplit/>
          <w:trHeight w:val="397"/>
        </w:trPr>
        <w:tc>
          <w:tcPr>
            <w:tcW w:w="851" w:type="dxa"/>
            <w:noWrap/>
            <w:hideMark/>
          </w:tcPr>
          <w:p w14:paraId="2B03D5E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Murray River</w:t>
            </w:r>
          </w:p>
        </w:tc>
        <w:tc>
          <w:tcPr>
            <w:tcW w:w="993" w:type="dxa"/>
            <w:noWrap/>
            <w:hideMark/>
          </w:tcPr>
          <w:p w14:paraId="4D3308B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Yarrawonga Weir</w:t>
            </w:r>
          </w:p>
        </w:tc>
        <w:tc>
          <w:tcPr>
            <w:tcW w:w="702" w:type="dxa"/>
            <w:noWrap/>
            <w:hideMark/>
          </w:tcPr>
          <w:p w14:paraId="39E32F7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BA115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DC70E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8716B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1125" w:type="dxa"/>
            <w:noWrap/>
            <w:hideMark/>
          </w:tcPr>
          <w:p w14:paraId="622668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fish lock</w:t>
            </w:r>
          </w:p>
        </w:tc>
        <w:tc>
          <w:tcPr>
            <w:tcW w:w="926" w:type="dxa"/>
            <w:hideMark/>
          </w:tcPr>
          <w:p w14:paraId="767205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1996</w:t>
            </w:r>
          </w:p>
        </w:tc>
        <w:tc>
          <w:tcPr>
            <w:tcW w:w="925" w:type="dxa"/>
            <w:hideMark/>
          </w:tcPr>
          <w:p w14:paraId="0F5640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AEF88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524CB0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noWrap/>
            <w:hideMark/>
          </w:tcPr>
          <w:p w14:paraId="63094C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6BDAD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65BF7B6F" w14:textId="03414F46"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7DEF45AF" w14:textId="394750BA"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sidR="008F1694">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5F514E26" w14:textId="5AE23D50"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4D2FE025" w14:textId="0964A9EE"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40B6CB33" w14:textId="7FF0C41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6889047" w14:textId="77777777" w:rsidTr="006A003C">
        <w:trPr>
          <w:cantSplit/>
          <w:trHeight w:val="397"/>
        </w:trPr>
        <w:tc>
          <w:tcPr>
            <w:tcW w:w="851" w:type="dxa"/>
            <w:noWrap/>
            <w:hideMark/>
          </w:tcPr>
          <w:p w14:paraId="356E47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Chalka Creek</w:t>
            </w:r>
          </w:p>
        </w:tc>
        <w:tc>
          <w:tcPr>
            <w:tcW w:w="993" w:type="dxa"/>
            <w:noWrap/>
            <w:hideMark/>
          </w:tcPr>
          <w:p w14:paraId="62C416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Chalka Creek North</w:t>
            </w:r>
          </w:p>
        </w:tc>
        <w:tc>
          <w:tcPr>
            <w:tcW w:w="702" w:type="dxa"/>
            <w:noWrap/>
            <w:hideMark/>
          </w:tcPr>
          <w:p w14:paraId="178DCC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5F01E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7C618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65A5F1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Mallee CMA</w:t>
            </w:r>
          </w:p>
        </w:tc>
        <w:tc>
          <w:tcPr>
            <w:tcW w:w="1125" w:type="dxa"/>
            <w:noWrap/>
            <w:hideMark/>
          </w:tcPr>
          <w:p w14:paraId="2A2480BC" w14:textId="529F7BFF"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556B82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fishway</w:t>
            </w:r>
          </w:p>
        </w:tc>
        <w:tc>
          <w:tcPr>
            <w:tcW w:w="925" w:type="dxa"/>
            <w:noWrap/>
            <w:hideMark/>
          </w:tcPr>
          <w:p w14:paraId="187604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2A506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100388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 constructing</w:t>
            </w:r>
          </w:p>
        </w:tc>
        <w:tc>
          <w:tcPr>
            <w:tcW w:w="757" w:type="dxa"/>
            <w:noWrap/>
            <w:hideMark/>
          </w:tcPr>
          <w:p w14:paraId="728AD5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491" w:type="dxa"/>
            <w:noWrap/>
            <w:hideMark/>
          </w:tcPr>
          <w:p w14:paraId="5339DD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6DE3824F" w14:textId="1AB208D2"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4C0B11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5FA85ED5" w14:textId="702AB0B2"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 </w:t>
            </w:r>
          </w:p>
        </w:tc>
        <w:tc>
          <w:tcPr>
            <w:tcW w:w="925" w:type="dxa"/>
            <w:hideMark/>
          </w:tcPr>
          <w:p w14:paraId="594B0238" w14:textId="3E9CE48A" w:rsidR="007666C7" w:rsidRPr="00124093" w:rsidRDefault="008F1694" w:rsidP="007666C7">
            <w:pPr>
              <w:rPr>
                <w:rFonts w:asciiTheme="minorHAnsi" w:hAnsiTheme="minorHAnsi" w:cs="Calibri"/>
                <w:sz w:val="12"/>
                <w:szCs w:val="12"/>
              </w:rPr>
            </w:pPr>
            <w:r w:rsidRPr="000F75B7">
              <w:rPr>
                <w:rFonts w:asciiTheme="minorHAnsi" w:hAnsiTheme="minorHAnsi" w:cs="Calibri"/>
                <w:sz w:val="12"/>
                <w:szCs w:val="12"/>
              </w:rPr>
              <w:t> </w:t>
            </w:r>
          </w:p>
        </w:tc>
        <w:tc>
          <w:tcPr>
            <w:tcW w:w="1442" w:type="dxa"/>
            <w:hideMark/>
          </w:tcPr>
          <w:p w14:paraId="2DA10D50" w14:textId="769ED41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see </w:t>
            </w:r>
            <w:r w:rsidR="008F1694">
              <w:rPr>
                <w:rFonts w:asciiTheme="minorHAnsi" w:hAnsiTheme="minorHAnsi" w:cs="Calibri"/>
                <w:sz w:val="12"/>
                <w:szCs w:val="12"/>
              </w:rPr>
              <w:t>S</w:t>
            </w:r>
            <w:r w:rsidRPr="00124093">
              <w:rPr>
                <w:rFonts w:asciiTheme="minorHAnsi" w:hAnsiTheme="minorHAnsi" w:cs="Calibri"/>
                <w:sz w:val="12"/>
                <w:szCs w:val="12"/>
              </w:rPr>
              <w:t xml:space="preserve">teve </w:t>
            </w:r>
            <w:r w:rsidR="008F1694">
              <w:rPr>
                <w:rFonts w:asciiTheme="minorHAnsi" w:hAnsiTheme="minorHAnsi" w:cs="Calibri"/>
                <w:sz w:val="12"/>
                <w:szCs w:val="12"/>
              </w:rPr>
              <w:t>N</w:t>
            </w:r>
            <w:r w:rsidRPr="00124093">
              <w:rPr>
                <w:rFonts w:asciiTheme="minorHAnsi" w:hAnsiTheme="minorHAnsi" w:cs="Calibri"/>
                <w:sz w:val="12"/>
                <w:szCs w:val="12"/>
              </w:rPr>
              <w:t>icol email 23/11/12</w:t>
            </w:r>
          </w:p>
        </w:tc>
      </w:tr>
      <w:tr w:rsidR="003177BA" w:rsidRPr="000F75B7" w14:paraId="0B0AA3B3" w14:textId="77777777" w:rsidTr="006A003C">
        <w:trPr>
          <w:cantSplit/>
          <w:trHeight w:val="397"/>
        </w:trPr>
        <w:tc>
          <w:tcPr>
            <w:tcW w:w="851" w:type="dxa"/>
            <w:noWrap/>
            <w:hideMark/>
          </w:tcPr>
          <w:p w14:paraId="1013C1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Chalka Creek</w:t>
            </w:r>
          </w:p>
        </w:tc>
        <w:tc>
          <w:tcPr>
            <w:tcW w:w="993" w:type="dxa"/>
            <w:noWrap/>
            <w:hideMark/>
          </w:tcPr>
          <w:p w14:paraId="610425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Chalka Creek South</w:t>
            </w:r>
          </w:p>
        </w:tc>
        <w:tc>
          <w:tcPr>
            <w:tcW w:w="702" w:type="dxa"/>
            <w:noWrap/>
            <w:hideMark/>
          </w:tcPr>
          <w:p w14:paraId="772714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13BF02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37820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127F86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Mallee CMA</w:t>
            </w:r>
          </w:p>
        </w:tc>
        <w:tc>
          <w:tcPr>
            <w:tcW w:w="1125" w:type="dxa"/>
            <w:noWrap/>
            <w:hideMark/>
          </w:tcPr>
          <w:p w14:paraId="415AA4F9" w14:textId="463CAB1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D77A9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fishway</w:t>
            </w:r>
          </w:p>
        </w:tc>
        <w:tc>
          <w:tcPr>
            <w:tcW w:w="925" w:type="dxa"/>
            <w:noWrap/>
            <w:hideMark/>
          </w:tcPr>
          <w:p w14:paraId="02B5BE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16752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43D92B5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 constructing</w:t>
            </w:r>
          </w:p>
        </w:tc>
        <w:tc>
          <w:tcPr>
            <w:tcW w:w="757" w:type="dxa"/>
            <w:noWrap/>
            <w:hideMark/>
          </w:tcPr>
          <w:p w14:paraId="7D5FFB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491" w:type="dxa"/>
            <w:noWrap/>
            <w:hideMark/>
          </w:tcPr>
          <w:p w14:paraId="66378A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BC4EFC6" w14:textId="67284DC9"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4D2F69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EF9D2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40FB557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hideMark/>
          </w:tcPr>
          <w:p w14:paraId="050AD143" w14:textId="11ABD14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see </w:t>
            </w:r>
            <w:r w:rsidR="008F1694">
              <w:rPr>
                <w:rFonts w:asciiTheme="minorHAnsi" w:hAnsiTheme="minorHAnsi" w:cs="Calibri"/>
                <w:sz w:val="12"/>
                <w:szCs w:val="12"/>
              </w:rPr>
              <w:t>S</w:t>
            </w:r>
            <w:r w:rsidRPr="00124093">
              <w:rPr>
                <w:rFonts w:asciiTheme="minorHAnsi" w:hAnsiTheme="minorHAnsi" w:cs="Calibri"/>
                <w:sz w:val="12"/>
                <w:szCs w:val="12"/>
              </w:rPr>
              <w:t xml:space="preserve">teve </w:t>
            </w:r>
            <w:r w:rsidR="008F1694">
              <w:rPr>
                <w:rFonts w:asciiTheme="minorHAnsi" w:hAnsiTheme="minorHAnsi" w:cs="Calibri"/>
                <w:sz w:val="12"/>
                <w:szCs w:val="12"/>
              </w:rPr>
              <w:t>N</w:t>
            </w:r>
            <w:r w:rsidRPr="00124093">
              <w:rPr>
                <w:rFonts w:asciiTheme="minorHAnsi" w:hAnsiTheme="minorHAnsi" w:cs="Calibri"/>
                <w:sz w:val="12"/>
                <w:szCs w:val="12"/>
              </w:rPr>
              <w:t>icol email 23/1/13</w:t>
            </w:r>
          </w:p>
        </w:tc>
      </w:tr>
      <w:tr w:rsidR="003177BA" w:rsidRPr="000F75B7" w14:paraId="57B77DA0" w14:textId="77777777" w:rsidTr="006A003C">
        <w:trPr>
          <w:cantSplit/>
          <w:trHeight w:val="397"/>
        </w:trPr>
        <w:tc>
          <w:tcPr>
            <w:tcW w:w="851" w:type="dxa"/>
            <w:noWrap/>
            <w:hideMark/>
          </w:tcPr>
          <w:p w14:paraId="3236D1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Mullarroo Creek</w:t>
            </w:r>
          </w:p>
        </w:tc>
        <w:tc>
          <w:tcPr>
            <w:tcW w:w="993" w:type="dxa"/>
            <w:noWrap/>
            <w:hideMark/>
          </w:tcPr>
          <w:p w14:paraId="7C1EAC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inlet ford crossing</w:t>
            </w:r>
          </w:p>
        </w:tc>
        <w:tc>
          <w:tcPr>
            <w:tcW w:w="702" w:type="dxa"/>
            <w:noWrap/>
            <w:hideMark/>
          </w:tcPr>
          <w:p w14:paraId="3FC7166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3B3EE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8CBA0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6CFA1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Mallee CMA</w:t>
            </w:r>
          </w:p>
        </w:tc>
        <w:tc>
          <w:tcPr>
            <w:tcW w:w="1125" w:type="dxa"/>
            <w:noWrap/>
            <w:hideMark/>
          </w:tcPr>
          <w:p w14:paraId="1681D410" w14:textId="07885C2D"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hideMark/>
          </w:tcPr>
          <w:p w14:paraId="0DB11A9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completed 2012/13</w:t>
            </w:r>
          </w:p>
        </w:tc>
        <w:tc>
          <w:tcPr>
            <w:tcW w:w="925" w:type="dxa"/>
            <w:hideMark/>
          </w:tcPr>
          <w:p w14:paraId="5E55F6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complete</w:t>
            </w:r>
          </w:p>
        </w:tc>
        <w:tc>
          <w:tcPr>
            <w:tcW w:w="667" w:type="dxa"/>
            <w:noWrap/>
            <w:hideMark/>
          </w:tcPr>
          <w:p w14:paraId="22D349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hideMark/>
          </w:tcPr>
          <w:p w14:paraId="1EC756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57" w:type="dxa"/>
            <w:noWrap/>
            <w:hideMark/>
          </w:tcPr>
          <w:p w14:paraId="6057B4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491" w:type="dxa"/>
            <w:noWrap/>
            <w:hideMark/>
          </w:tcPr>
          <w:p w14:paraId="1FC101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4A71FEE9" w14:textId="10982E3F"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 </w:t>
            </w:r>
          </w:p>
        </w:tc>
        <w:tc>
          <w:tcPr>
            <w:tcW w:w="839" w:type="dxa"/>
            <w:noWrap/>
            <w:hideMark/>
          </w:tcPr>
          <w:p w14:paraId="124D193F" w14:textId="782F379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32CE4F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noWrap/>
            <w:hideMark/>
          </w:tcPr>
          <w:p w14:paraId="2FC2D0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1442" w:type="dxa"/>
            <w:noWrap/>
            <w:hideMark/>
          </w:tcPr>
          <w:p w14:paraId="5FCD07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r>
      <w:tr w:rsidR="003177BA" w:rsidRPr="000F75B7" w14:paraId="1C68F40C" w14:textId="77777777" w:rsidTr="006A003C">
        <w:trPr>
          <w:cantSplit/>
          <w:trHeight w:val="397"/>
        </w:trPr>
        <w:tc>
          <w:tcPr>
            <w:tcW w:w="851" w:type="dxa"/>
            <w:noWrap/>
            <w:hideMark/>
          </w:tcPr>
          <w:p w14:paraId="355B36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Boosey Creek</w:t>
            </w:r>
          </w:p>
        </w:tc>
        <w:tc>
          <w:tcPr>
            <w:tcW w:w="993" w:type="dxa"/>
            <w:noWrap/>
            <w:hideMark/>
          </w:tcPr>
          <w:p w14:paraId="0741AC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Katamatite Weir</w:t>
            </w:r>
          </w:p>
        </w:tc>
        <w:tc>
          <w:tcPr>
            <w:tcW w:w="702" w:type="dxa"/>
            <w:noWrap/>
            <w:hideMark/>
          </w:tcPr>
          <w:p w14:paraId="7D8E5F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9EFD2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06E6C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753C9E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4759EC7" w14:textId="1544DEF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1F58F5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32CC85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6B2C77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3EF28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28F594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0437D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30</w:t>
            </w:r>
          </w:p>
        </w:tc>
        <w:tc>
          <w:tcPr>
            <w:tcW w:w="796" w:type="dxa"/>
            <w:noWrap/>
            <w:hideMark/>
          </w:tcPr>
          <w:p w14:paraId="68265C4C" w14:textId="71A79428"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22AFC2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4BD5C6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32C21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2F20E7CA" w14:textId="2D5BE7D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2BF9EDC" w14:textId="77777777" w:rsidTr="006A003C">
        <w:trPr>
          <w:cantSplit/>
          <w:trHeight w:val="397"/>
        </w:trPr>
        <w:tc>
          <w:tcPr>
            <w:tcW w:w="851" w:type="dxa"/>
            <w:noWrap/>
            <w:hideMark/>
          </w:tcPr>
          <w:p w14:paraId="016724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Boosey Creek</w:t>
            </w:r>
          </w:p>
        </w:tc>
        <w:tc>
          <w:tcPr>
            <w:tcW w:w="993" w:type="dxa"/>
            <w:noWrap/>
            <w:hideMark/>
          </w:tcPr>
          <w:p w14:paraId="6CF638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Mid Boosey</w:t>
            </w:r>
          </w:p>
        </w:tc>
        <w:tc>
          <w:tcPr>
            <w:tcW w:w="702" w:type="dxa"/>
            <w:noWrap/>
            <w:hideMark/>
          </w:tcPr>
          <w:p w14:paraId="3CF53A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6D99C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55797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C5DDD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7FDE91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32E324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 2002</w:t>
            </w:r>
          </w:p>
        </w:tc>
        <w:tc>
          <w:tcPr>
            <w:tcW w:w="925" w:type="dxa"/>
            <w:hideMark/>
          </w:tcPr>
          <w:p w14:paraId="4F0CFD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06145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EA7F8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3D01FE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09285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12</w:t>
            </w:r>
          </w:p>
        </w:tc>
        <w:tc>
          <w:tcPr>
            <w:tcW w:w="796" w:type="dxa"/>
            <w:noWrap/>
            <w:hideMark/>
          </w:tcPr>
          <w:p w14:paraId="6014F0F3" w14:textId="238EF890"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1E6C72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415EF8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736449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69642A82" w14:textId="39DA43D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9C6E842" w14:textId="77777777" w:rsidTr="006A003C">
        <w:trPr>
          <w:cantSplit/>
          <w:trHeight w:val="397"/>
        </w:trPr>
        <w:tc>
          <w:tcPr>
            <w:tcW w:w="851" w:type="dxa"/>
            <w:noWrap/>
            <w:hideMark/>
          </w:tcPr>
          <w:p w14:paraId="4C3E2B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Boosey Creek</w:t>
            </w:r>
          </w:p>
        </w:tc>
        <w:tc>
          <w:tcPr>
            <w:tcW w:w="993" w:type="dxa"/>
            <w:noWrap/>
            <w:hideMark/>
          </w:tcPr>
          <w:p w14:paraId="0813BA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Tungamah Weir</w:t>
            </w:r>
          </w:p>
        </w:tc>
        <w:tc>
          <w:tcPr>
            <w:tcW w:w="702" w:type="dxa"/>
            <w:noWrap/>
            <w:hideMark/>
          </w:tcPr>
          <w:p w14:paraId="77F40C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87DF8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3C47A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38C88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16A7A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0CF1C9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designed at 2002</w:t>
            </w:r>
          </w:p>
        </w:tc>
        <w:tc>
          <w:tcPr>
            <w:tcW w:w="925" w:type="dxa"/>
            <w:hideMark/>
          </w:tcPr>
          <w:p w14:paraId="32C418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7F7CF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8DAA4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26F72F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3D712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36</w:t>
            </w:r>
          </w:p>
        </w:tc>
        <w:tc>
          <w:tcPr>
            <w:tcW w:w="796" w:type="dxa"/>
            <w:noWrap/>
            <w:hideMark/>
          </w:tcPr>
          <w:p w14:paraId="1CEA9D7E" w14:textId="10F4125B" w:rsidR="007666C7" w:rsidRPr="00124093" w:rsidRDefault="008B3A56" w:rsidP="007666C7">
            <w:pPr>
              <w:rPr>
                <w:rFonts w:asciiTheme="minorHAnsi" w:hAnsiTheme="minorHAnsi" w:cs="Calibri"/>
                <w:sz w:val="12"/>
                <w:szCs w:val="12"/>
              </w:rPr>
            </w:pPr>
            <w:r w:rsidRPr="000F75B7">
              <w:rPr>
                <w:rFonts w:asciiTheme="minorHAnsi" w:hAnsiTheme="minorHAnsi" w:cs="Calibri"/>
                <w:sz w:val="12"/>
                <w:szCs w:val="12"/>
              </w:rPr>
              <w:t>none</w:t>
            </w:r>
          </w:p>
        </w:tc>
        <w:tc>
          <w:tcPr>
            <w:tcW w:w="839" w:type="dxa"/>
            <w:noWrap/>
            <w:hideMark/>
          </w:tcPr>
          <w:p w14:paraId="6FA89F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33054C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D4E53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0D656A5" w14:textId="056A572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E8B3951" w14:textId="77777777" w:rsidTr="006A003C">
        <w:trPr>
          <w:cantSplit/>
          <w:trHeight w:val="397"/>
        </w:trPr>
        <w:tc>
          <w:tcPr>
            <w:tcW w:w="851" w:type="dxa"/>
            <w:noWrap/>
            <w:hideMark/>
          </w:tcPr>
          <w:p w14:paraId="0EC9109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528EE1F9" w14:textId="4BD52FA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Chinaman</w:t>
            </w:r>
            <w:r w:rsidR="00D7162C">
              <w:rPr>
                <w:rFonts w:asciiTheme="minorHAnsi" w:hAnsiTheme="minorHAnsi" w:cs="Calibri"/>
                <w:sz w:val="12"/>
                <w:szCs w:val="12"/>
              </w:rPr>
              <w:t>’</w:t>
            </w:r>
            <w:r w:rsidRPr="00124093">
              <w:rPr>
                <w:rFonts w:asciiTheme="minorHAnsi" w:hAnsiTheme="minorHAnsi" w:cs="Calibri"/>
                <w:sz w:val="12"/>
                <w:szCs w:val="12"/>
              </w:rPr>
              <w:t>s Weir</w:t>
            </w:r>
          </w:p>
        </w:tc>
        <w:tc>
          <w:tcPr>
            <w:tcW w:w="702" w:type="dxa"/>
            <w:noWrap/>
            <w:hideMark/>
          </w:tcPr>
          <w:p w14:paraId="4E7FFB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ED5BD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337822</w:t>
            </w:r>
          </w:p>
        </w:tc>
        <w:tc>
          <w:tcPr>
            <w:tcW w:w="667" w:type="dxa"/>
            <w:noWrap/>
            <w:hideMark/>
          </w:tcPr>
          <w:p w14:paraId="08E24A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6009296</w:t>
            </w:r>
          </w:p>
        </w:tc>
        <w:tc>
          <w:tcPr>
            <w:tcW w:w="667" w:type="dxa"/>
            <w:noWrap/>
            <w:hideMark/>
          </w:tcPr>
          <w:p w14:paraId="6C4F760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F6F7FE6" w14:textId="5B9F526E"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338A6B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604CE7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015EB2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8E271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22EB2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48717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6D8C2007" w14:textId="0A2A342F"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33B5ADFC" w14:textId="4673FED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5BE05AF6" w14:textId="1020A9F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490E74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AAA339F" w14:textId="5025601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4B035D0" w14:textId="77777777" w:rsidTr="006A003C">
        <w:trPr>
          <w:cantSplit/>
          <w:trHeight w:val="397"/>
        </w:trPr>
        <w:tc>
          <w:tcPr>
            <w:tcW w:w="851" w:type="dxa"/>
            <w:noWrap/>
            <w:hideMark/>
          </w:tcPr>
          <w:p w14:paraId="3E22E1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5B309A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Gilmours Bridge gauge</w:t>
            </w:r>
          </w:p>
        </w:tc>
        <w:tc>
          <w:tcPr>
            <w:tcW w:w="702" w:type="dxa"/>
            <w:noWrap/>
            <w:hideMark/>
          </w:tcPr>
          <w:p w14:paraId="72B62F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23FA0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DFF86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EE94C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571F3F24" w14:textId="44E439C2"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4C626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20C7FD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335F26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64508A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0D164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7BFCA99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70252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1F13C1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53EE603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7AEEA7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0AC150C" w14:textId="0288946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D3B320D" w14:textId="77777777" w:rsidTr="006A003C">
        <w:trPr>
          <w:cantSplit/>
          <w:trHeight w:val="397"/>
        </w:trPr>
        <w:tc>
          <w:tcPr>
            <w:tcW w:w="851" w:type="dxa"/>
            <w:noWrap/>
            <w:hideMark/>
          </w:tcPr>
          <w:p w14:paraId="070D5F3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270A24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Harding’s Weir</w:t>
            </w:r>
          </w:p>
        </w:tc>
        <w:tc>
          <w:tcPr>
            <w:tcW w:w="702" w:type="dxa"/>
            <w:noWrap/>
            <w:hideMark/>
          </w:tcPr>
          <w:p w14:paraId="4B1EC8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700C6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327311</w:t>
            </w:r>
          </w:p>
        </w:tc>
        <w:tc>
          <w:tcPr>
            <w:tcW w:w="667" w:type="dxa"/>
            <w:noWrap/>
            <w:hideMark/>
          </w:tcPr>
          <w:p w14:paraId="73D4B0E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6008830</w:t>
            </w:r>
          </w:p>
        </w:tc>
        <w:tc>
          <w:tcPr>
            <w:tcW w:w="667" w:type="dxa"/>
            <w:noWrap/>
            <w:hideMark/>
          </w:tcPr>
          <w:p w14:paraId="419448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70AFCB3E" w14:textId="4CB30857"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231506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78961C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1D8FD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C6F363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1803C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FA242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13</w:t>
            </w:r>
          </w:p>
        </w:tc>
        <w:tc>
          <w:tcPr>
            <w:tcW w:w="796" w:type="dxa"/>
            <w:noWrap/>
            <w:hideMark/>
          </w:tcPr>
          <w:p w14:paraId="7EDC39CC" w14:textId="0B53DD4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61A254C2" w14:textId="6B050C8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2B9A92A2" w14:textId="2B5CDE5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63F829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26AFB65" w14:textId="24C95DA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52FE69D" w14:textId="77777777" w:rsidTr="006A003C">
        <w:trPr>
          <w:cantSplit/>
          <w:trHeight w:val="397"/>
        </w:trPr>
        <w:tc>
          <w:tcPr>
            <w:tcW w:w="851" w:type="dxa"/>
            <w:noWrap/>
            <w:hideMark/>
          </w:tcPr>
          <w:p w14:paraId="02FBE6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14D31F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Irvine's Weir- Tungamah</w:t>
            </w:r>
          </w:p>
        </w:tc>
        <w:tc>
          <w:tcPr>
            <w:tcW w:w="702" w:type="dxa"/>
            <w:noWrap/>
            <w:hideMark/>
          </w:tcPr>
          <w:p w14:paraId="025E96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1CFD8D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DBE571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A1F29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883F46B" w14:textId="5C1AD18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9444F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hideMark/>
          </w:tcPr>
          <w:p w14:paraId="5CAA45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0B29D6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812" w:type="dxa"/>
            <w:hideMark/>
          </w:tcPr>
          <w:p w14:paraId="5F1127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302D7C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C07B57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2EC8DE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6B0090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FA17B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411A81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0DFCFB3" w14:textId="5EC77F8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C0EA45E" w14:textId="77777777" w:rsidTr="006A003C">
        <w:trPr>
          <w:cantSplit/>
          <w:trHeight w:val="397"/>
        </w:trPr>
        <w:tc>
          <w:tcPr>
            <w:tcW w:w="851" w:type="dxa"/>
            <w:noWrap/>
            <w:hideMark/>
          </w:tcPr>
          <w:p w14:paraId="69AECD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721572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Katandra Weir (Broken Weir)</w:t>
            </w:r>
          </w:p>
        </w:tc>
        <w:tc>
          <w:tcPr>
            <w:tcW w:w="702" w:type="dxa"/>
            <w:noWrap/>
            <w:hideMark/>
          </w:tcPr>
          <w:p w14:paraId="3BD03D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EC81C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374664</w:t>
            </w:r>
          </w:p>
        </w:tc>
        <w:tc>
          <w:tcPr>
            <w:tcW w:w="667" w:type="dxa"/>
            <w:noWrap/>
            <w:hideMark/>
          </w:tcPr>
          <w:p w14:paraId="1DF282D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6003186</w:t>
            </w:r>
          </w:p>
        </w:tc>
        <w:tc>
          <w:tcPr>
            <w:tcW w:w="667" w:type="dxa"/>
            <w:noWrap/>
            <w:hideMark/>
          </w:tcPr>
          <w:p w14:paraId="7B92A6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440E781A" w14:textId="2675676B"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7A2257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1286DC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ACCA1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776BF8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42C21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C100B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100</w:t>
            </w:r>
          </w:p>
        </w:tc>
        <w:tc>
          <w:tcPr>
            <w:tcW w:w="796" w:type="dxa"/>
            <w:noWrap/>
            <w:hideMark/>
          </w:tcPr>
          <w:p w14:paraId="7E9D6D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788280C9" w14:textId="3BBE38E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4193A91D" w14:textId="010D3EE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58CB8E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14221F12" w14:textId="7431EA6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01E4C04" w14:textId="77777777" w:rsidTr="006A003C">
        <w:trPr>
          <w:cantSplit/>
          <w:trHeight w:val="397"/>
        </w:trPr>
        <w:tc>
          <w:tcPr>
            <w:tcW w:w="851" w:type="dxa"/>
            <w:noWrap/>
            <w:hideMark/>
          </w:tcPr>
          <w:p w14:paraId="58C498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090D8F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Kennedy’s Weir</w:t>
            </w:r>
          </w:p>
        </w:tc>
        <w:tc>
          <w:tcPr>
            <w:tcW w:w="702" w:type="dxa"/>
            <w:noWrap/>
            <w:hideMark/>
          </w:tcPr>
          <w:p w14:paraId="68523C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5D8BE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320900</w:t>
            </w:r>
          </w:p>
        </w:tc>
        <w:tc>
          <w:tcPr>
            <w:tcW w:w="667" w:type="dxa"/>
            <w:noWrap/>
            <w:hideMark/>
          </w:tcPr>
          <w:p w14:paraId="570129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6011700</w:t>
            </w:r>
          </w:p>
        </w:tc>
        <w:tc>
          <w:tcPr>
            <w:tcW w:w="667" w:type="dxa"/>
            <w:noWrap/>
            <w:hideMark/>
          </w:tcPr>
          <w:p w14:paraId="62A240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5806581" w14:textId="39FA086C"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29C2C8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1997</w:t>
            </w:r>
          </w:p>
        </w:tc>
        <w:tc>
          <w:tcPr>
            <w:tcW w:w="925" w:type="dxa"/>
            <w:noWrap/>
            <w:hideMark/>
          </w:tcPr>
          <w:p w14:paraId="3091B6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6105DB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38B31B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A2990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379039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330070F1" w14:textId="4821F37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32F9AD03" w14:textId="0B9A206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2F6F0F4D" w14:textId="5986336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52AAD43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E9B1FC2" w14:textId="0C70184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ABD4124" w14:textId="77777777" w:rsidTr="006A003C">
        <w:trPr>
          <w:cantSplit/>
          <w:trHeight w:val="397"/>
        </w:trPr>
        <w:tc>
          <w:tcPr>
            <w:tcW w:w="851" w:type="dxa"/>
            <w:noWrap/>
            <w:hideMark/>
          </w:tcPr>
          <w:p w14:paraId="4556F6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3443AC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Luckes Weir</w:t>
            </w:r>
          </w:p>
        </w:tc>
        <w:tc>
          <w:tcPr>
            <w:tcW w:w="702" w:type="dxa"/>
            <w:noWrap/>
            <w:hideMark/>
          </w:tcPr>
          <w:p w14:paraId="233741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9DD5D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331779</w:t>
            </w:r>
          </w:p>
        </w:tc>
        <w:tc>
          <w:tcPr>
            <w:tcW w:w="667" w:type="dxa"/>
            <w:noWrap/>
            <w:hideMark/>
          </w:tcPr>
          <w:p w14:paraId="5C5B06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6009193</w:t>
            </w:r>
          </w:p>
        </w:tc>
        <w:tc>
          <w:tcPr>
            <w:tcW w:w="667" w:type="dxa"/>
            <w:noWrap/>
            <w:hideMark/>
          </w:tcPr>
          <w:p w14:paraId="2B2478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12143E9" w14:textId="7403B004"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643704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2DBF3C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C9058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89AB7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281BA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5CE46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2566088E" w14:textId="4C84749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566306E0" w14:textId="32D90BF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300BB0AB" w14:textId="107A080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4B855C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562DEBD5" w14:textId="34936E8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0069AC3" w14:textId="77777777" w:rsidTr="006A003C">
        <w:trPr>
          <w:cantSplit/>
          <w:trHeight w:val="397"/>
        </w:trPr>
        <w:tc>
          <w:tcPr>
            <w:tcW w:w="851" w:type="dxa"/>
            <w:noWrap/>
            <w:hideMark/>
          </w:tcPr>
          <w:p w14:paraId="0978D8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Broken Creek</w:t>
            </w:r>
          </w:p>
        </w:tc>
        <w:tc>
          <w:tcPr>
            <w:tcW w:w="993" w:type="dxa"/>
            <w:noWrap/>
            <w:hideMark/>
          </w:tcPr>
          <w:p w14:paraId="7C06FEA3" w14:textId="170322E8" w:rsidR="007666C7" w:rsidRPr="00124093" w:rsidRDefault="00CA76F8">
            <w:pPr>
              <w:rPr>
                <w:rFonts w:asciiTheme="minorHAnsi" w:hAnsiTheme="minorHAnsi" w:cs="Calibri"/>
                <w:sz w:val="12"/>
                <w:szCs w:val="12"/>
              </w:rPr>
            </w:pPr>
            <w:r w:rsidRPr="00124093">
              <w:rPr>
                <w:rFonts w:asciiTheme="minorHAnsi" w:hAnsiTheme="minorHAnsi" w:cs="Calibri"/>
                <w:sz w:val="12"/>
                <w:szCs w:val="12"/>
              </w:rPr>
              <w:t>Magnasson</w:t>
            </w:r>
            <w:r>
              <w:rPr>
                <w:rFonts w:asciiTheme="minorHAnsi" w:hAnsiTheme="minorHAnsi" w:cs="Calibri"/>
                <w:sz w:val="12"/>
                <w:szCs w:val="12"/>
              </w:rPr>
              <w:t>’</w:t>
            </w:r>
            <w:r w:rsidRPr="00124093">
              <w:rPr>
                <w:rFonts w:asciiTheme="minorHAnsi" w:hAnsiTheme="minorHAnsi" w:cs="Calibri"/>
                <w:sz w:val="12"/>
                <w:szCs w:val="12"/>
              </w:rPr>
              <w:t xml:space="preserve">s </w:t>
            </w:r>
            <w:r w:rsidR="007666C7" w:rsidRPr="00124093">
              <w:rPr>
                <w:rFonts w:asciiTheme="minorHAnsi" w:hAnsiTheme="minorHAnsi" w:cs="Calibri"/>
                <w:sz w:val="12"/>
                <w:szCs w:val="12"/>
              </w:rPr>
              <w:t>(Ball's) Weir</w:t>
            </w:r>
          </w:p>
        </w:tc>
        <w:tc>
          <w:tcPr>
            <w:tcW w:w="702" w:type="dxa"/>
            <w:noWrap/>
            <w:hideMark/>
          </w:tcPr>
          <w:p w14:paraId="33639E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FD625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334657</w:t>
            </w:r>
          </w:p>
        </w:tc>
        <w:tc>
          <w:tcPr>
            <w:tcW w:w="667" w:type="dxa"/>
            <w:noWrap/>
            <w:hideMark/>
          </w:tcPr>
          <w:p w14:paraId="25563E7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6010840</w:t>
            </w:r>
          </w:p>
        </w:tc>
        <w:tc>
          <w:tcPr>
            <w:tcW w:w="667" w:type="dxa"/>
            <w:noWrap/>
            <w:hideMark/>
          </w:tcPr>
          <w:p w14:paraId="78A7A1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51DCCAB9" w14:textId="6E5EE22A"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1E59F85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2002</w:t>
            </w:r>
          </w:p>
        </w:tc>
        <w:tc>
          <w:tcPr>
            <w:tcW w:w="925" w:type="dxa"/>
            <w:noWrap/>
            <w:hideMark/>
          </w:tcPr>
          <w:p w14:paraId="7C9919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186E027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4F622D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485159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09A8A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3CF0D6B" w14:textId="491754D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79428B60" w14:textId="4BADF88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08E9CE73" w14:textId="1F1E0E5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0CA1CC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63E5318" w14:textId="5F1860A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6ECFB4B" w14:textId="77777777" w:rsidTr="006A003C">
        <w:trPr>
          <w:cantSplit/>
          <w:trHeight w:val="397"/>
        </w:trPr>
        <w:tc>
          <w:tcPr>
            <w:tcW w:w="851" w:type="dxa"/>
            <w:noWrap/>
            <w:hideMark/>
          </w:tcPr>
          <w:p w14:paraId="686BD28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0B794F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Melville St Numurkah Weir</w:t>
            </w:r>
          </w:p>
        </w:tc>
        <w:tc>
          <w:tcPr>
            <w:tcW w:w="702" w:type="dxa"/>
            <w:noWrap/>
            <w:hideMark/>
          </w:tcPr>
          <w:p w14:paraId="47E7F6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8EDAB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359736</w:t>
            </w:r>
          </w:p>
        </w:tc>
        <w:tc>
          <w:tcPr>
            <w:tcW w:w="667" w:type="dxa"/>
            <w:noWrap/>
            <w:hideMark/>
          </w:tcPr>
          <w:p w14:paraId="40D350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6004469</w:t>
            </w:r>
          </w:p>
        </w:tc>
        <w:tc>
          <w:tcPr>
            <w:tcW w:w="667" w:type="dxa"/>
            <w:noWrap/>
            <w:hideMark/>
          </w:tcPr>
          <w:p w14:paraId="05D339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1358B5E9" w14:textId="454143C8"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4D475C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w:t>
            </w:r>
          </w:p>
        </w:tc>
        <w:tc>
          <w:tcPr>
            <w:tcW w:w="925" w:type="dxa"/>
            <w:noWrap/>
            <w:hideMark/>
          </w:tcPr>
          <w:p w14:paraId="45A5FF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0C3893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7182C71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11CC9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861548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25</w:t>
            </w:r>
          </w:p>
        </w:tc>
        <w:tc>
          <w:tcPr>
            <w:tcW w:w="796" w:type="dxa"/>
            <w:noWrap/>
            <w:hideMark/>
          </w:tcPr>
          <w:p w14:paraId="18F45BF8" w14:textId="73D22A5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7178F0EA" w14:textId="6C24F49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ecological/</w:t>
            </w:r>
            <w:r w:rsidR="008F1694">
              <w:rPr>
                <w:rFonts w:asciiTheme="minorHAnsi" w:hAnsiTheme="minorHAnsi" w:cs="Calibri"/>
                <w:sz w:val="12"/>
                <w:szCs w:val="12"/>
              </w:rPr>
              <w:br/>
            </w:r>
            <w:r w:rsidRPr="00124093">
              <w:rPr>
                <w:rFonts w:asciiTheme="minorHAnsi" w:hAnsiTheme="minorHAnsi" w:cs="Calibri"/>
                <w:sz w:val="12"/>
                <w:szCs w:val="12"/>
              </w:rPr>
              <w:t>engineering consultants</w:t>
            </w:r>
          </w:p>
        </w:tc>
        <w:tc>
          <w:tcPr>
            <w:tcW w:w="796" w:type="dxa"/>
            <w:noWrap/>
            <w:hideMark/>
          </w:tcPr>
          <w:p w14:paraId="47BF2736" w14:textId="60AE5D6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0B5013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19FC1637" w14:textId="1C4171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5DA95AA" w14:textId="77777777" w:rsidTr="006A003C">
        <w:trPr>
          <w:cantSplit/>
          <w:trHeight w:val="397"/>
        </w:trPr>
        <w:tc>
          <w:tcPr>
            <w:tcW w:w="851" w:type="dxa"/>
            <w:noWrap/>
            <w:hideMark/>
          </w:tcPr>
          <w:p w14:paraId="7C7158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23664B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Nathalia Town Weir</w:t>
            </w:r>
          </w:p>
        </w:tc>
        <w:tc>
          <w:tcPr>
            <w:tcW w:w="702" w:type="dxa"/>
            <w:noWrap/>
            <w:hideMark/>
          </w:tcPr>
          <w:p w14:paraId="2669D1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483AC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338887</w:t>
            </w:r>
          </w:p>
        </w:tc>
        <w:tc>
          <w:tcPr>
            <w:tcW w:w="667" w:type="dxa"/>
            <w:noWrap/>
            <w:hideMark/>
          </w:tcPr>
          <w:p w14:paraId="0A7945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6007294</w:t>
            </w:r>
          </w:p>
        </w:tc>
        <w:tc>
          <w:tcPr>
            <w:tcW w:w="667" w:type="dxa"/>
            <w:noWrap/>
            <w:hideMark/>
          </w:tcPr>
          <w:p w14:paraId="696963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B127E3A" w14:textId="15AA952F"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5F812B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noWrap/>
            <w:hideMark/>
          </w:tcPr>
          <w:p w14:paraId="7980AC1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58562CB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7CFE64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6565B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9EE1FF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45</w:t>
            </w:r>
          </w:p>
        </w:tc>
        <w:tc>
          <w:tcPr>
            <w:tcW w:w="796" w:type="dxa"/>
            <w:noWrap/>
            <w:hideMark/>
          </w:tcPr>
          <w:p w14:paraId="3F4DF298" w14:textId="4C29F35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2C60885D" w14:textId="50905EB7"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0E5C14C8" w14:textId="4D8E76E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7D95EA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B556397" w14:textId="6D73B39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973AD03" w14:textId="77777777" w:rsidTr="006A003C">
        <w:trPr>
          <w:cantSplit/>
          <w:trHeight w:val="397"/>
        </w:trPr>
        <w:tc>
          <w:tcPr>
            <w:tcW w:w="851" w:type="dxa"/>
            <w:noWrap/>
            <w:hideMark/>
          </w:tcPr>
          <w:p w14:paraId="7DAC4D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561FA705" w14:textId="0ABE5D03" w:rsidR="007666C7" w:rsidRPr="00124093" w:rsidRDefault="00CA76F8">
            <w:pPr>
              <w:rPr>
                <w:rFonts w:asciiTheme="minorHAnsi" w:hAnsiTheme="minorHAnsi" w:cs="Calibri"/>
                <w:sz w:val="12"/>
                <w:szCs w:val="12"/>
              </w:rPr>
            </w:pPr>
            <w:r w:rsidRPr="00124093">
              <w:rPr>
                <w:rFonts w:asciiTheme="minorHAnsi" w:hAnsiTheme="minorHAnsi" w:cs="Calibri"/>
                <w:sz w:val="12"/>
                <w:szCs w:val="12"/>
              </w:rPr>
              <w:t>O</w:t>
            </w:r>
            <w:r>
              <w:rPr>
                <w:rFonts w:asciiTheme="minorHAnsi" w:hAnsiTheme="minorHAnsi" w:cs="Calibri"/>
                <w:sz w:val="12"/>
                <w:szCs w:val="12"/>
              </w:rPr>
              <w:t>’</w:t>
            </w:r>
            <w:r w:rsidRPr="00124093">
              <w:rPr>
                <w:rFonts w:asciiTheme="minorHAnsi" w:hAnsiTheme="minorHAnsi" w:cs="Calibri"/>
                <w:sz w:val="12"/>
                <w:szCs w:val="12"/>
              </w:rPr>
              <w:t>Reilly</w:t>
            </w:r>
            <w:r>
              <w:rPr>
                <w:rFonts w:asciiTheme="minorHAnsi" w:hAnsiTheme="minorHAnsi" w:cs="Calibri"/>
                <w:sz w:val="12"/>
                <w:szCs w:val="12"/>
              </w:rPr>
              <w:t>’</w:t>
            </w:r>
            <w:r w:rsidRPr="00124093">
              <w:rPr>
                <w:rFonts w:asciiTheme="minorHAnsi" w:hAnsiTheme="minorHAnsi" w:cs="Calibri"/>
                <w:sz w:val="12"/>
                <w:szCs w:val="12"/>
              </w:rPr>
              <w:t xml:space="preserve">s </w:t>
            </w:r>
            <w:r w:rsidR="007666C7" w:rsidRPr="00124093">
              <w:rPr>
                <w:rFonts w:asciiTheme="minorHAnsi" w:hAnsiTheme="minorHAnsi" w:cs="Calibri"/>
                <w:sz w:val="12"/>
                <w:szCs w:val="12"/>
              </w:rPr>
              <w:t>Weir- Tungamah</w:t>
            </w:r>
          </w:p>
        </w:tc>
        <w:tc>
          <w:tcPr>
            <w:tcW w:w="702" w:type="dxa"/>
            <w:noWrap/>
            <w:hideMark/>
          </w:tcPr>
          <w:p w14:paraId="17574F7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0B8FA0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398850</w:t>
            </w:r>
          </w:p>
        </w:tc>
        <w:tc>
          <w:tcPr>
            <w:tcW w:w="667" w:type="dxa"/>
            <w:noWrap/>
            <w:hideMark/>
          </w:tcPr>
          <w:p w14:paraId="1FFD0D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5996975</w:t>
            </w:r>
          </w:p>
        </w:tc>
        <w:tc>
          <w:tcPr>
            <w:tcW w:w="667" w:type="dxa"/>
            <w:noWrap/>
            <w:hideMark/>
          </w:tcPr>
          <w:p w14:paraId="49E9F0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EAC18FE" w14:textId="440300C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designed</w:t>
            </w:r>
          </w:p>
        </w:tc>
        <w:tc>
          <w:tcPr>
            <w:tcW w:w="926" w:type="dxa"/>
            <w:noWrap/>
            <w:hideMark/>
          </w:tcPr>
          <w:p w14:paraId="1B4787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925" w:type="dxa"/>
            <w:hideMark/>
          </w:tcPr>
          <w:p w14:paraId="221552E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2719EC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883F4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69599F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E3BFC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4E5775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C3C93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AF523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79655D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0B5CC84" w14:textId="4242819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EF77AD1" w14:textId="77777777" w:rsidTr="006A003C">
        <w:trPr>
          <w:cantSplit/>
          <w:trHeight w:val="397"/>
        </w:trPr>
        <w:tc>
          <w:tcPr>
            <w:tcW w:w="851" w:type="dxa"/>
            <w:noWrap/>
            <w:hideMark/>
          </w:tcPr>
          <w:p w14:paraId="05C103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58ABC8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Rices Weir</w:t>
            </w:r>
          </w:p>
        </w:tc>
        <w:tc>
          <w:tcPr>
            <w:tcW w:w="702" w:type="dxa"/>
            <w:noWrap/>
            <w:hideMark/>
          </w:tcPr>
          <w:p w14:paraId="51415B2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3527B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316400</w:t>
            </w:r>
          </w:p>
        </w:tc>
        <w:tc>
          <w:tcPr>
            <w:tcW w:w="667" w:type="dxa"/>
            <w:noWrap/>
            <w:hideMark/>
          </w:tcPr>
          <w:p w14:paraId="1E6332E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5917600</w:t>
            </w:r>
          </w:p>
        </w:tc>
        <w:tc>
          <w:tcPr>
            <w:tcW w:w="667" w:type="dxa"/>
            <w:noWrap/>
            <w:hideMark/>
          </w:tcPr>
          <w:p w14:paraId="5EA45E7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62C91548" w14:textId="0C72D594"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5742566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1997</w:t>
            </w:r>
          </w:p>
        </w:tc>
        <w:tc>
          <w:tcPr>
            <w:tcW w:w="925" w:type="dxa"/>
            <w:noWrap/>
            <w:hideMark/>
          </w:tcPr>
          <w:p w14:paraId="26F89E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2ADDF2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1FB57B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054697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15FBB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13</w:t>
            </w:r>
          </w:p>
        </w:tc>
        <w:tc>
          <w:tcPr>
            <w:tcW w:w="796" w:type="dxa"/>
            <w:noWrap/>
            <w:hideMark/>
          </w:tcPr>
          <w:p w14:paraId="20A418FC" w14:textId="2C78401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525F3D7C" w14:textId="1C3EB9F3"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AC691E5" w14:textId="2D7056B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1ED7BB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55404DDA" w14:textId="47B0EF9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E85EBCD" w14:textId="77777777" w:rsidTr="006A003C">
        <w:trPr>
          <w:cantSplit/>
          <w:trHeight w:val="397"/>
        </w:trPr>
        <w:tc>
          <w:tcPr>
            <w:tcW w:w="851" w:type="dxa"/>
            <w:noWrap/>
            <w:hideMark/>
          </w:tcPr>
          <w:p w14:paraId="172F56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0E165D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Schiers Weir</w:t>
            </w:r>
          </w:p>
        </w:tc>
        <w:tc>
          <w:tcPr>
            <w:tcW w:w="702" w:type="dxa"/>
            <w:noWrap/>
            <w:hideMark/>
          </w:tcPr>
          <w:p w14:paraId="0B1341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CB3A6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323300</w:t>
            </w:r>
          </w:p>
        </w:tc>
        <w:tc>
          <w:tcPr>
            <w:tcW w:w="667" w:type="dxa"/>
            <w:noWrap/>
            <w:hideMark/>
          </w:tcPr>
          <w:p w14:paraId="12FB025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5917600</w:t>
            </w:r>
          </w:p>
        </w:tc>
        <w:tc>
          <w:tcPr>
            <w:tcW w:w="667" w:type="dxa"/>
            <w:noWrap/>
            <w:hideMark/>
          </w:tcPr>
          <w:p w14:paraId="429660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1E031F53" w14:textId="69E53C1D"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78D570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2F502E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2216B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472AFF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57A89A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A3F39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9</w:t>
            </w:r>
          </w:p>
        </w:tc>
        <w:tc>
          <w:tcPr>
            <w:tcW w:w="796" w:type="dxa"/>
            <w:noWrap/>
            <w:hideMark/>
          </w:tcPr>
          <w:p w14:paraId="668E72AA" w14:textId="1A401BD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01D1CB63" w14:textId="287827B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8745075" w14:textId="2498B54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513F7AE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0B5A33E7" w14:textId="116F532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C039BC8" w14:textId="77777777" w:rsidTr="006A003C">
        <w:trPr>
          <w:cantSplit/>
          <w:trHeight w:val="397"/>
        </w:trPr>
        <w:tc>
          <w:tcPr>
            <w:tcW w:w="851" w:type="dxa"/>
            <w:noWrap/>
            <w:hideMark/>
          </w:tcPr>
          <w:p w14:paraId="12B3EA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w:t>
            </w:r>
          </w:p>
        </w:tc>
        <w:tc>
          <w:tcPr>
            <w:tcW w:w="993" w:type="dxa"/>
            <w:noWrap/>
            <w:hideMark/>
          </w:tcPr>
          <w:p w14:paraId="1B4626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Station St Numurkah Weir</w:t>
            </w:r>
          </w:p>
        </w:tc>
        <w:tc>
          <w:tcPr>
            <w:tcW w:w="702" w:type="dxa"/>
            <w:noWrap/>
            <w:hideMark/>
          </w:tcPr>
          <w:p w14:paraId="6D4D82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18480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359065</w:t>
            </w:r>
          </w:p>
        </w:tc>
        <w:tc>
          <w:tcPr>
            <w:tcW w:w="667" w:type="dxa"/>
            <w:noWrap/>
            <w:hideMark/>
          </w:tcPr>
          <w:p w14:paraId="634B27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6003988</w:t>
            </w:r>
          </w:p>
        </w:tc>
        <w:tc>
          <w:tcPr>
            <w:tcW w:w="667" w:type="dxa"/>
            <w:noWrap/>
            <w:hideMark/>
          </w:tcPr>
          <w:p w14:paraId="553461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559ADF8E" w14:textId="76D63B16"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317F31F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2003</w:t>
            </w:r>
          </w:p>
        </w:tc>
        <w:tc>
          <w:tcPr>
            <w:tcW w:w="925" w:type="dxa"/>
            <w:noWrap/>
            <w:hideMark/>
          </w:tcPr>
          <w:p w14:paraId="77AD83D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56A87D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18E9CE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5CA6EC3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AC0DBC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796" w:type="dxa"/>
            <w:noWrap/>
            <w:hideMark/>
          </w:tcPr>
          <w:p w14:paraId="23BBA341" w14:textId="13A5AA1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7072BF2A" w14:textId="557BDC65"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7D1CA431" w14:textId="0BC301E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4ED3E8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287BA52" w14:textId="532DEF3C"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A569B81" w14:textId="77777777" w:rsidTr="006A003C">
        <w:trPr>
          <w:cantSplit/>
          <w:trHeight w:val="397"/>
        </w:trPr>
        <w:tc>
          <w:tcPr>
            <w:tcW w:w="851" w:type="dxa"/>
            <w:noWrap/>
            <w:hideMark/>
          </w:tcPr>
          <w:p w14:paraId="517BFF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1D10510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Benalla Weir</w:t>
            </w:r>
          </w:p>
        </w:tc>
        <w:tc>
          <w:tcPr>
            <w:tcW w:w="702" w:type="dxa"/>
            <w:noWrap/>
            <w:hideMark/>
          </w:tcPr>
          <w:p w14:paraId="160079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B4D1F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408362</w:t>
            </w:r>
          </w:p>
        </w:tc>
        <w:tc>
          <w:tcPr>
            <w:tcW w:w="667" w:type="dxa"/>
            <w:noWrap/>
            <w:hideMark/>
          </w:tcPr>
          <w:p w14:paraId="48CB2C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5954782</w:t>
            </w:r>
          </w:p>
        </w:tc>
        <w:tc>
          <w:tcPr>
            <w:tcW w:w="667" w:type="dxa"/>
            <w:noWrap/>
            <w:hideMark/>
          </w:tcPr>
          <w:p w14:paraId="35709FA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CAAB825" w14:textId="243FC098"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7C67266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noWrap/>
            <w:hideMark/>
          </w:tcPr>
          <w:p w14:paraId="1C3A0C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667" w:type="dxa"/>
            <w:noWrap/>
            <w:hideMark/>
          </w:tcPr>
          <w:p w14:paraId="79F5A9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08100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FEB20D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A572A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100</w:t>
            </w:r>
          </w:p>
        </w:tc>
        <w:tc>
          <w:tcPr>
            <w:tcW w:w="796" w:type="dxa"/>
            <w:noWrap/>
            <w:hideMark/>
          </w:tcPr>
          <w:p w14:paraId="4D026C89" w14:textId="02000FD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Close and Aland 2001</w:t>
            </w:r>
          </w:p>
        </w:tc>
        <w:tc>
          <w:tcPr>
            <w:tcW w:w="839" w:type="dxa"/>
            <w:noWrap/>
            <w:hideMark/>
          </w:tcPr>
          <w:p w14:paraId="710AA9AB" w14:textId="576BB431"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411C0686" w14:textId="59ECB1E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O'Mahony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Saddlier 2007</w:t>
            </w:r>
          </w:p>
        </w:tc>
        <w:tc>
          <w:tcPr>
            <w:tcW w:w="925" w:type="dxa"/>
            <w:noWrap/>
            <w:hideMark/>
          </w:tcPr>
          <w:p w14:paraId="6B3310D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2119802A" w14:textId="68714C7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748E6DA" w14:textId="77777777" w:rsidTr="006A003C">
        <w:trPr>
          <w:cantSplit/>
          <w:trHeight w:val="397"/>
        </w:trPr>
        <w:tc>
          <w:tcPr>
            <w:tcW w:w="851" w:type="dxa"/>
            <w:noWrap/>
            <w:hideMark/>
          </w:tcPr>
          <w:p w14:paraId="179892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5331B0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Creek Offtake</w:t>
            </w:r>
          </w:p>
        </w:tc>
        <w:tc>
          <w:tcPr>
            <w:tcW w:w="702" w:type="dxa"/>
            <w:noWrap/>
            <w:hideMark/>
          </w:tcPr>
          <w:p w14:paraId="344CE3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4B277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DADB5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C0A63E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55A7F9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w:t>
            </w:r>
          </w:p>
        </w:tc>
        <w:tc>
          <w:tcPr>
            <w:tcW w:w="926" w:type="dxa"/>
            <w:noWrap/>
            <w:hideMark/>
          </w:tcPr>
          <w:p w14:paraId="2813CB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w:t>
            </w:r>
          </w:p>
        </w:tc>
        <w:tc>
          <w:tcPr>
            <w:tcW w:w="925" w:type="dxa"/>
            <w:noWrap/>
            <w:hideMark/>
          </w:tcPr>
          <w:p w14:paraId="1A608D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050F3C4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348952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32934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ED456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312182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834DC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6F00746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7F7FBAC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622CAF2B" w14:textId="5D9087B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5325866" w14:textId="77777777" w:rsidTr="006A003C">
        <w:trPr>
          <w:cantSplit/>
          <w:trHeight w:val="397"/>
        </w:trPr>
        <w:tc>
          <w:tcPr>
            <w:tcW w:w="851" w:type="dxa"/>
            <w:hideMark/>
          </w:tcPr>
          <w:p w14:paraId="72CD18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hideMark/>
          </w:tcPr>
          <w:p w14:paraId="4120A94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Casey’s Weir</w:t>
            </w:r>
          </w:p>
        </w:tc>
        <w:tc>
          <w:tcPr>
            <w:tcW w:w="702" w:type="dxa"/>
            <w:noWrap/>
            <w:hideMark/>
          </w:tcPr>
          <w:p w14:paraId="1D0ADAB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474803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405069</w:t>
            </w:r>
          </w:p>
        </w:tc>
        <w:tc>
          <w:tcPr>
            <w:tcW w:w="667" w:type="dxa"/>
            <w:noWrap/>
            <w:hideMark/>
          </w:tcPr>
          <w:p w14:paraId="44683FA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5962808</w:t>
            </w:r>
          </w:p>
        </w:tc>
        <w:tc>
          <w:tcPr>
            <w:tcW w:w="667" w:type="dxa"/>
            <w:hideMark/>
          </w:tcPr>
          <w:p w14:paraId="6E5F03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4E0D55D7" w14:textId="0CB360AF"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70A308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noWrap/>
            <w:hideMark/>
          </w:tcPr>
          <w:p w14:paraId="399C19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48D92B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364325F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9135A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hideMark/>
          </w:tcPr>
          <w:p w14:paraId="068D6D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w:t>
            </w:r>
          </w:p>
        </w:tc>
        <w:tc>
          <w:tcPr>
            <w:tcW w:w="796" w:type="dxa"/>
            <w:noWrap/>
            <w:hideMark/>
          </w:tcPr>
          <w:p w14:paraId="7AB00F49" w14:textId="5890CDF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O'Connor 2006</w:t>
            </w:r>
          </w:p>
        </w:tc>
        <w:tc>
          <w:tcPr>
            <w:tcW w:w="839" w:type="dxa"/>
            <w:noWrap/>
            <w:hideMark/>
          </w:tcPr>
          <w:p w14:paraId="4F4760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053A7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244738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5B49B1AE" w14:textId="4639BBD8"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C151B5E" w14:textId="77777777" w:rsidTr="006A003C">
        <w:trPr>
          <w:cantSplit/>
          <w:trHeight w:val="397"/>
        </w:trPr>
        <w:tc>
          <w:tcPr>
            <w:tcW w:w="851" w:type="dxa"/>
            <w:noWrap/>
            <w:hideMark/>
          </w:tcPr>
          <w:p w14:paraId="677602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35383F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Gowangardie Weir</w:t>
            </w:r>
          </w:p>
        </w:tc>
        <w:tc>
          <w:tcPr>
            <w:tcW w:w="702" w:type="dxa"/>
            <w:noWrap/>
            <w:hideMark/>
          </w:tcPr>
          <w:p w14:paraId="49F467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045A6C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381990</w:t>
            </w:r>
          </w:p>
        </w:tc>
        <w:tc>
          <w:tcPr>
            <w:tcW w:w="667" w:type="dxa"/>
            <w:noWrap/>
            <w:hideMark/>
          </w:tcPr>
          <w:p w14:paraId="4B1B182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5967067</w:t>
            </w:r>
          </w:p>
        </w:tc>
        <w:tc>
          <w:tcPr>
            <w:tcW w:w="667" w:type="dxa"/>
            <w:hideMark/>
          </w:tcPr>
          <w:p w14:paraId="697A42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124585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remove/v-slot proposed</w:t>
            </w:r>
          </w:p>
        </w:tc>
        <w:tc>
          <w:tcPr>
            <w:tcW w:w="926" w:type="dxa"/>
            <w:noWrap/>
            <w:hideMark/>
          </w:tcPr>
          <w:p w14:paraId="1018CA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deferred 02/03</w:t>
            </w:r>
          </w:p>
        </w:tc>
        <w:tc>
          <w:tcPr>
            <w:tcW w:w="925" w:type="dxa"/>
            <w:hideMark/>
          </w:tcPr>
          <w:p w14:paraId="2225E1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224B40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3BFC43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57BEF0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530E75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6CC0AD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36CA8E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3C05B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55817D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63B4D9D1" w14:textId="2FE81BC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120A455" w14:textId="77777777" w:rsidTr="006A003C">
        <w:trPr>
          <w:cantSplit/>
          <w:trHeight w:val="397"/>
        </w:trPr>
        <w:tc>
          <w:tcPr>
            <w:tcW w:w="851" w:type="dxa"/>
            <w:noWrap/>
            <w:hideMark/>
          </w:tcPr>
          <w:p w14:paraId="40C7A2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45C3B1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Hollands Creek Offtake</w:t>
            </w:r>
          </w:p>
        </w:tc>
        <w:tc>
          <w:tcPr>
            <w:tcW w:w="702" w:type="dxa"/>
            <w:noWrap/>
            <w:hideMark/>
          </w:tcPr>
          <w:p w14:paraId="7F8E97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C5372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86462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4E1F91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C2F58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2F74EA5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 2002</w:t>
            </w:r>
          </w:p>
        </w:tc>
        <w:tc>
          <w:tcPr>
            <w:tcW w:w="925" w:type="dxa"/>
            <w:hideMark/>
          </w:tcPr>
          <w:p w14:paraId="334E4F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E5B9A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7B383F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37ED72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B3F4A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36106E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2F63DC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4FEEB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2938C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5187C86B" w14:textId="767E274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DA10F47" w14:textId="77777777" w:rsidTr="006A003C">
        <w:trPr>
          <w:cantSplit/>
          <w:trHeight w:val="397"/>
        </w:trPr>
        <w:tc>
          <w:tcPr>
            <w:tcW w:w="851" w:type="dxa"/>
            <w:noWrap/>
            <w:hideMark/>
          </w:tcPr>
          <w:p w14:paraId="3C4D4D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7CA54A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Rupertsdale ford</w:t>
            </w:r>
          </w:p>
        </w:tc>
        <w:tc>
          <w:tcPr>
            <w:tcW w:w="702" w:type="dxa"/>
            <w:noWrap/>
            <w:hideMark/>
          </w:tcPr>
          <w:p w14:paraId="6C2346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0547F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4B129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7B8ADC7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1939C6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bridge 2013</w:t>
            </w:r>
          </w:p>
        </w:tc>
        <w:tc>
          <w:tcPr>
            <w:tcW w:w="926" w:type="dxa"/>
            <w:noWrap/>
            <w:hideMark/>
          </w:tcPr>
          <w:p w14:paraId="587A8EC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70C3872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82606B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05DB8E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noWrap/>
            <w:hideMark/>
          </w:tcPr>
          <w:p w14:paraId="52F44C3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011D62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5F60631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FC73392" w14:textId="60B609BD"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681213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187FF69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0023EF54" w14:textId="42A078F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CD5361A" w14:textId="77777777" w:rsidTr="006A003C">
        <w:trPr>
          <w:cantSplit/>
          <w:trHeight w:val="397"/>
        </w:trPr>
        <w:tc>
          <w:tcPr>
            <w:tcW w:w="851" w:type="dxa"/>
            <w:noWrap/>
            <w:hideMark/>
          </w:tcPr>
          <w:p w14:paraId="26D405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2EE832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Harris property crossing</w:t>
            </w:r>
          </w:p>
        </w:tc>
        <w:tc>
          <w:tcPr>
            <w:tcW w:w="702" w:type="dxa"/>
            <w:noWrap/>
            <w:hideMark/>
          </w:tcPr>
          <w:p w14:paraId="1CF0AE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8630C7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AE0F7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53803F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79FDC45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rock ramp</w:t>
            </w:r>
          </w:p>
        </w:tc>
        <w:tc>
          <w:tcPr>
            <w:tcW w:w="926" w:type="dxa"/>
            <w:noWrap/>
            <w:hideMark/>
          </w:tcPr>
          <w:p w14:paraId="1761C8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investigation 2013</w:t>
            </w:r>
          </w:p>
        </w:tc>
        <w:tc>
          <w:tcPr>
            <w:tcW w:w="925" w:type="dxa"/>
            <w:noWrap/>
            <w:hideMark/>
          </w:tcPr>
          <w:p w14:paraId="1D62E9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investigation 2013</w:t>
            </w:r>
          </w:p>
        </w:tc>
        <w:tc>
          <w:tcPr>
            <w:tcW w:w="667" w:type="dxa"/>
            <w:noWrap/>
            <w:hideMark/>
          </w:tcPr>
          <w:p w14:paraId="76B3F7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7136EF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noWrap/>
            <w:hideMark/>
          </w:tcPr>
          <w:p w14:paraId="639E6F2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501BC7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54BC5F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59B8EDD3" w14:textId="214E803E"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68892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06D7E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639B0329" w14:textId="5B9A877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67A541A" w14:textId="77777777" w:rsidTr="006A003C">
        <w:trPr>
          <w:cantSplit/>
          <w:trHeight w:val="397"/>
        </w:trPr>
        <w:tc>
          <w:tcPr>
            <w:tcW w:w="851" w:type="dxa"/>
            <w:noWrap/>
            <w:hideMark/>
          </w:tcPr>
          <w:p w14:paraId="2A8967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w:t>
            </w:r>
          </w:p>
        </w:tc>
        <w:tc>
          <w:tcPr>
            <w:tcW w:w="993" w:type="dxa"/>
            <w:noWrap/>
            <w:hideMark/>
          </w:tcPr>
          <w:p w14:paraId="74451A3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Broken River Weir (Mokoan offtake)</w:t>
            </w:r>
          </w:p>
        </w:tc>
        <w:tc>
          <w:tcPr>
            <w:tcW w:w="702" w:type="dxa"/>
            <w:noWrap/>
            <w:hideMark/>
          </w:tcPr>
          <w:p w14:paraId="1A0CDF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AF520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8F00B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1BFB2A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D9988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investigation 2013</w:t>
            </w:r>
          </w:p>
        </w:tc>
        <w:tc>
          <w:tcPr>
            <w:tcW w:w="926" w:type="dxa"/>
            <w:noWrap/>
            <w:hideMark/>
          </w:tcPr>
          <w:p w14:paraId="5610AC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investigation 2013</w:t>
            </w:r>
          </w:p>
        </w:tc>
        <w:tc>
          <w:tcPr>
            <w:tcW w:w="925" w:type="dxa"/>
            <w:noWrap/>
            <w:hideMark/>
          </w:tcPr>
          <w:p w14:paraId="58A73F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investigation 2013</w:t>
            </w:r>
          </w:p>
        </w:tc>
        <w:tc>
          <w:tcPr>
            <w:tcW w:w="667" w:type="dxa"/>
            <w:noWrap/>
            <w:hideMark/>
          </w:tcPr>
          <w:p w14:paraId="23328A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12" w:type="dxa"/>
            <w:noWrap/>
            <w:hideMark/>
          </w:tcPr>
          <w:p w14:paraId="64F1EA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noWrap/>
            <w:hideMark/>
          </w:tcPr>
          <w:p w14:paraId="2FBA06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0EA2AAD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48.5</w:t>
            </w:r>
          </w:p>
        </w:tc>
        <w:tc>
          <w:tcPr>
            <w:tcW w:w="796" w:type="dxa"/>
            <w:noWrap/>
            <w:hideMark/>
          </w:tcPr>
          <w:p w14:paraId="11814DA2" w14:textId="27D883EE" w:rsidR="007666C7" w:rsidRPr="00124093" w:rsidRDefault="007666C7" w:rsidP="007666C7">
            <w:pPr>
              <w:rPr>
                <w:rFonts w:asciiTheme="minorHAnsi" w:hAnsiTheme="minorHAnsi" w:cs="Calibri"/>
                <w:sz w:val="12"/>
                <w:szCs w:val="12"/>
              </w:rPr>
            </w:pPr>
          </w:p>
        </w:tc>
        <w:tc>
          <w:tcPr>
            <w:tcW w:w="839" w:type="dxa"/>
            <w:noWrap/>
            <w:hideMark/>
          </w:tcPr>
          <w:p w14:paraId="288BEA90" w14:textId="524AC760"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1AB25E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47D938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35DF484" w14:textId="19CF991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986E3A5" w14:textId="77777777" w:rsidTr="006A003C">
        <w:trPr>
          <w:cantSplit/>
          <w:trHeight w:val="397"/>
        </w:trPr>
        <w:tc>
          <w:tcPr>
            <w:tcW w:w="851" w:type="dxa"/>
            <w:noWrap/>
            <w:hideMark/>
          </w:tcPr>
          <w:p w14:paraId="4DF955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Castle Creek</w:t>
            </w:r>
          </w:p>
        </w:tc>
        <w:tc>
          <w:tcPr>
            <w:tcW w:w="993" w:type="dxa"/>
            <w:noWrap/>
            <w:hideMark/>
          </w:tcPr>
          <w:p w14:paraId="715FF9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 Goulburn Main Channel Syphon</w:t>
            </w:r>
          </w:p>
        </w:tc>
        <w:tc>
          <w:tcPr>
            <w:tcW w:w="702" w:type="dxa"/>
            <w:noWrap/>
            <w:hideMark/>
          </w:tcPr>
          <w:p w14:paraId="09E7BA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9FBB0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7A94F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56557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7BDBF3FD" w14:textId="4C312B26"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02C2D3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2002</w:t>
            </w:r>
          </w:p>
        </w:tc>
        <w:tc>
          <w:tcPr>
            <w:tcW w:w="925" w:type="dxa"/>
            <w:hideMark/>
          </w:tcPr>
          <w:p w14:paraId="79CF7E0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821E3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hideMark/>
          </w:tcPr>
          <w:p w14:paraId="3715F8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60F163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774CC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46E43F5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3D5F76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258A4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DBB65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92708BC" w14:textId="15512D3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90AE405" w14:textId="77777777" w:rsidTr="006A003C">
        <w:trPr>
          <w:cantSplit/>
          <w:trHeight w:val="397"/>
        </w:trPr>
        <w:tc>
          <w:tcPr>
            <w:tcW w:w="851" w:type="dxa"/>
            <w:noWrap/>
            <w:hideMark/>
          </w:tcPr>
          <w:p w14:paraId="46D8187E" w14:textId="5CC7606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Castle,</w:t>
            </w:r>
            <w:r w:rsidR="0084058B">
              <w:rPr>
                <w:rFonts w:asciiTheme="minorHAnsi" w:hAnsiTheme="minorHAnsi" w:cs="Calibri"/>
                <w:sz w:val="12"/>
                <w:szCs w:val="12"/>
              </w:rPr>
              <w:t xml:space="preserve"> </w:t>
            </w:r>
            <w:r w:rsidRPr="00124093">
              <w:rPr>
                <w:rFonts w:asciiTheme="minorHAnsi" w:hAnsiTheme="minorHAnsi" w:cs="Calibri"/>
                <w:sz w:val="12"/>
                <w:szCs w:val="12"/>
              </w:rPr>
              <w:t>Creightons,</w:t>
            </w:r>
            <w:r w:rsidR="0084058B">
              <w:rPr>
                <w:rFonts w:asciiTheme="minorHAnsi" w:hAnsiTheme="minorHAnsi" w:cs="Calibri"/>
                <w:sz w:val="12"/>
                <w:szCs w:val="12"/>
              </w:rPr>
              <w:t xml:space="preserve"> </w:t>
            </w:r>
            <w:r w:rsidRPr="00124093">
              <w:rPr>
                <w:rFonts w:asciiTheme="minorHAnsi" w:hAnsiTheme="minorHAnsi" w:cs="Calibri"/>
                <w:sz w:val="12"/>
                <w:szCs w:val="12"/>
              </w:rPr>
              <w:t>Pranjip Creeks</w:t>
            </w:r>
          </w:p>
        </w:tc>
        <w:tc>
          <w:tcPr>
            <w:tcW w:w="993" w:type="dxa"/>
            <w:noWrap/>
            <w:hideMark/>
          </w:tcPr>
          <w:p w14:paraId="6B3074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grade controls x 5 completed</w:t>
            </w:r>
          </w:p>
        </w:tc>
        <w:tc>
          <w:tcPr>
            <w:tcW w:w="702" w:type="dxa"/>
            <w:noWrap/>
            <w:hideMark/>
          </w:tcPr>
          <w:p w14:paraId="3CFE1D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BC3DA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3A3E8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22126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CD6D801" w14:textId="663F893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492967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547711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6DE7D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5093A79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4B91996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2BB627A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061C36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36FC12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151A4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42A1A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E414543" w14:textId="2E7FE9B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B2BB024" w14:textId="77777777" w:rsidTr="006A003C">
        <w:trPr>
          <w:cantSplit/>
          <w:trHeight w:val="397"/>
        </w:trPr>
        <w:tc>
          <w:tcPr>
            <w:tcW w:w="851" w:type="dxa"/>
            <w:noWrap/>
            <w:hideMark/>
          </w:tcPr>
          <w:p w14:paraId="61DA74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Goulburn River</w:t>
            </w:r>
          </w:p>
        </w:tc>
        <w:tc>
          <w:tcPr>
            <w:tcW w:w="993" w:type="dxa"/>
            <w:noWrap/>
            <w:hideMark/>
          </w:tcPr>
          <w:p w14:paraId="14C74B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Cooks Cut</w:t>
            </w:r>
          </w:p>
        </w:tc>
        <w:tc>
          <w:tcPr>
            <w:tcW w:w="702" w:type="dxa"/>
            <w:noWrap/>
            <w:hideMark/>
          </w:tcPr>
          <w:p w14:paraId="3C9637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9CB53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858DF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447076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979CCCA" w14:textId="7C359FB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40B236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hideMark/>
          </w:tcPr>
          <w:p w14:paraId="0FE773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3D3DE6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0AB8CF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6EF745B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1F3AB3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2A0457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039C4B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E0EC3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376EAE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2C315236" w14:textId="303D1CF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715C1F4" w14:textId="77777777" w:rsidTr="006A003C">
        <w:trPr>
          <w:cantSplit/>
          <w:trHeight w:val="397"/>
        </w:trPr>
        <w:tc>
          <w:tcPr>
            <w:tcW w:w="851" w:type="dxa"/>
            <w:noWrap/>
            <w:hideMark/>
          </w:tcPr>
          <w:p w14:paraId="56113C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6E52A75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Fidge's Cutting</w:t>
            </w:r>
          </w:p>
        </w:tc>
        <w:tc>
          <w:tcPr>
            <w:tcW w:w="702" w:type="dxa"/>
            <w:noWrap/>
            <w:hideMark/>
          </w:tcPr>
          <w:p w14:paraId="73E9DE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DFBCD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009057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5239A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61E8D6C3" w14:textId="338C7EA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3C83DE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29F77D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168B8D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02BF94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0AA1A34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7601C1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3C7B3C7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5ECCB6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6E9411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41825B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0EB89E4" w14:textId="2FE3A77B"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DEBC97D" w14:textId="77777777" w:rsidTr="006A003C">
        <w:trPr>
          <w:cantSplit/>
          <w:trHeight w:val="397"/>
        </w:trPr>
        <w:tc>
          <w:tcPr>
            <w:tcW w:w="851" w:type="dxa"/>
            <w:noWrap/>
            <w:hideMark/>
          </w:tcPr>
          <w:p w14:paraId="08BE641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0B1388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Jordan's Bend</w:t>
            </w:r>
          </w:p>
        </w:tc>
        <w:tc>
          <w:tcPr>
            <w:tcW w:w="702" w:type="dxa"/>
            <w:noWrap/>
            <w:hideMark/>
          </w:tcPr>
          <w:p w14:paraId="07647F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56B194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8B650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54C5A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4D26EA5A" w14:textId="4B9CF93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68F96B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43A910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47DF83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64BE82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7B9CEB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4DFEB2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3F1DE5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78F630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17B9268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35077E0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B7AB7D8" w14:textId="6011A385"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1C837EC7" w14:textId="77777777" w:rsidTr="006A003C">
        <w:trPr>
          <w:cantSplit/>
          <w:trHeight w:val="397"/>
        </w:trPr>
        <w:tc>
          <w:tcPr>
            <w:tcW w:w="851" w:type="dxa"/>
            <w:noWrap/>
            <w:hideMark/>
          </w:tcPr>
          <w:p w14:paraId="499D892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3BA3F86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Nobbies Cut</w:t>
            </w:r>
          </w:p>
        </w:tc>
        <w:tc>
          <w:tcPr>
            <w:tcW w:w="702" w:type="dxa"/>
            <w:noWrap/>
            <w:hideMark/>
          </w:tcPr>
          <w:p w14:paraId="1C7D9A0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198BD09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3CF2C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DF72B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6E4FF547" w14:textId="1FBB1EC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0C81923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2001</w:t>
            </w:r>
          </w:p>
        </w:tc>
        <w:tc>
          <w:tcPr>
            <w:tcW w:w="925" w:type="dxa"/>
            <w:hideMark/>
          </w:tcPr>
          <w:p w14:paraId="61D21C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4A689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13F709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073B72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0E9B5F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79ADEE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209EDB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95C61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3819B1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CC429C6" w14:textId="68987CA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D590EE4" w14:textId="77777777" w:rsidTr="006A003C">
        <w:trPr>
          <w:cantSplit/>
          <w:trHeight w:val="397"/>
        </w:trPr>
        <w:tc>
          <w:tcPr>
            <w:tcW w:w="851" w:type="dxa"/>
            <w:noWrap/>
            <w:hideMark/>
          </w:tcPr>
          <w:p w14:paraId="7BA356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444243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Pells Cut</w:t>
            </w:r>
          </w:p>
        </w:tc>
        <w:tc>
          <w:tcPr>
            <w:tcW w:w="702" w:type="dxa"/>
            <w:noWrap/>
            <w:hideMark/>
          </w:tcPr>
          <w:p w14:paraId="3D1EDF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4745C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EFC41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E65EE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77841508" w14:textId="3CF1F92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erosion </w:t>
            </w:r>
            <w:r w:rsidR="009B3586">
              <w:rPr>
                <w:rFonts w:asciiTheme="minorHAnsi" w:hAnsiTheme="minorHAnsi" w:cs="Calibri"/>
                <w:sz w:val="12"/>
                <w:szCs w:val="12"/>
              </w:rPr>
              <w:t>rock ramp</w:t>
            </w:r>
            <w:r w:rsidRPr="00124093">
              <w:rPr>
                <w:rFonts w:asciiTheme="minorHAnsi" w:hAnsiTheme="minorHAnsi" w:cs="Calibri"/>
                <w:sz w:val="12"/>
                <w:szCs w:val="12"/>
              </w:rPr>
              <w:t xml:space="preserve"> </w:t>
            </w:r>
          </w:p>
        </w:tc>
        <w:tc>
          <w:tcPr>
            <w:tcW w:w="926" w:type="dxa"/>
            <w:noWrap/>
            <w:hideMark/>
          </w:tcPr>
          <w:p w14:paraId="2127CE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1999</w:t>
            </w:r>
          </w:p>
        </w:tc>
        <w:tc>
          <w:tcPr>
            <w:tcW w:w="925" w:type="dxa"/>
            <w:hideMark/>
          </w:tcPr>
          <w:p w14:paraId="0F23B1F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676EA9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812" w:type="dxa"/>
            <w:hideMark/>
          </w:tcPr>
          <w:p w14:paraId="1B56F4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71E796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5C8771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532838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91E94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353F6F5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5D9F218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CD6892B" w14:textId="29EFACF3"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FE561E9" w14:textId="77777777" w:rsidTr="006A003C">
        <w:trPr>
          <w:cantSplit/>
          <w:trHeight w:val="397"/>
        </w:trPr>
        <w:tc>
          <w:tcPr>
            <w:tcW w:w="851" w:type="dxa"/>
            <w:noWrap/>
            <w:hideMark/>
          </w:tcPr>
          <w:p w14:paraId="2C9CF34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1C2CE7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Shepparton Weir</w:t>
            </w:r>
          </w:p>
        </w:tc>
        <w:tc>
          <w:tcPr>
            <w:tcW w:w="702" w:type="dxa"/>
            <w:noWrap/>
            <w:hideMark/>
          </w:tcPr>
          <w:p w14:paraId="01C629A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2A388E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353740</w:t>
            </w:r>
          </w:p>
        </w:tc>
        <w:tc>
          <w:tcPr>
            <w:tcW w:w="667" w:type="dxa"/>
            <w:noWrap/>
            <w:hideMark/>
          </w:tcPr>
          <w:p w14:paraId="56B75D3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5974626</w:t>
            </w:r>
          </w:p>
        </w:tc>
        <w:tc>
          <w:tcPr>
            <w:tcW w:w="667" w:type="dxa"/>
            <w:noWrap/>
            <w:hideMark/>
          </w:tcPr>
          <w:p w14:paraId="537FD78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6A7C39FF" w14:textId="7E9DD78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AC9D1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2009</w:t>
            </w:r>
          </w:p>
        </w:tc>
        <w:tc>
          <w:tcPr>
            <w:tcW w:w="925" w:type="dxa"/>
            <w:noWrap/>
            <w:hideMark/>
          </w:tcPr>
          <w:p w14:paraId="6B6FD68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C87066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230CE7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410A697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477D14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100</w:t>
            </w:r>
          </w:p>
        </w:tc>
        <w:tc>
          <w:tcPr>
            <w:tcW w:w="796" w:type="dxa"/>
            <w:noWrap/>
            <w:hideMark/>
          </w:tcPr>
          <w:p w14:paraId="247759C5" w14:textId="0CC43017" w:rsidR="007666C7" w:rsidRPr="00124093" w:rsidRDefault="00646B2A" w:rsidP="00D16A7C">
            <w:pPr>
              <w:rPr>
                <w:rFonts w:asciiTheme="minorHAnsi" w:hAnsiTheme="minorHAnsi" w:cs="Calibri"/>
                <w:sz w:val="12"/>
                <w:szCs w:val="12"/>
              </w:rPr>
            </w:pPr>
            <w:r>
              <w:rPr>
                <w:rFonts w:asciiTheme="minorHAnsi" w:hAnsiTheme="minorHAnsi" w:cs="Calibri"/>
                <w:sz w:val="12"/>
                <w:szCs w:val="12"/>
              </w:rPr>
              <w:t xml:space="preserve">O’Mahony and Lyon </w:t>
            </w:r>
            <w:r w:rsidR="00D16A7C">
              <w:rPr>
                <w:rFonts w:asciiTheme="minorHAnsi" w:hAnsiTheme="minorHAnsi" w:cs="Calibri"/>
                <w:sz w:val="12"/>
                <w:szCs w:val="12"/>
              </w:rPr>
              <w:t>2007</w:t>
            </w:r>
          </w:p>
        </w:tc>
        <w:tc>
          <w:tcPr>
            <w:tcW w:w="839" w:type="dxa"/>
            <w:noWrap/>
            <w:hideMark/>
          </w:tcPr>
          <w:p w14:paraId="11BB97A3" w14:textId="60DB814F"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tcPr>
          <w:p w14:paraId="64B4FD1D" w14:textId="49AA35B6" w:rsidR="007666C7" w:rsidRPr="00124093" w:rsidRDefault="00B4346C" w:rsidP="007666C7">
            <w:pPr>
              <w:rPr>
                <w:rFonts w:asciiTheme="minorHAnsi" w:hAnsiTheme="minorHAnsi" w:cs="Calibri"/>
                <w:sz w:val="12"/>
                <w:szCs w:val="12"/>
              </w:rPr>
            </w:pPr>
            <w:r>
              <w:rPr>
                <w:rFonts w:asciiTheme="minorHAnsi" w:hAnsiTheme="minorHAnsi" w:cs="Calibri"/>
                <w:sz w:val="12"/>
                <w:szCs w:val="12"/>
              </w:rPr>
              <w:t>Kingfisher Research (2008)</w:t>
            </w:r>
          </w:p>
        </w:tc>
        <w:tc>
          <w:tcPr>
            <w:tcW w:w="925" w:type="dxa"/>
            <w:noWrap/>
          </w:tcPr>
          <w:p w14:paraId="0E5F2485" w14:textId="6F5CA0CE" w:rsidR="007666C7" w:rsidRPr="00124093" w:rsidRDefault="00B4346C" w:rsidP="007666C7">
            <w:pPr>
              <w:rPr>
                <w:rFonts w:asciiTheme="minorHAnsi" w:hAnsiTheme="minorHAnsi" w:cs="Calibri"/>
                <w:sz w:val="12"/>
                <w:szCs w:val="12"/>
              </w:rPr>
            </w:pPr>
            <w:r>
              <w:rPr>
                <w:rFonts w:asciiTheme="minorHAnsi" w:hAnsiTheme="minorHAnsi" w:cs="Calibri"/>
                <w:sz w:val="12"/>
                <w:szCs w:val="12"/>
              </w:rPr>
              <w:t>Kingfisher Research (2008)</w:t>
            </w:r>
          </w:p>
        </w:tc>
        <w:tc>
          <w:tcPr>
            <w:tcW w:w="1442" w:type="dxa"/>
            <w:noWrap/>
            <w:hideMark/>
          </w:tcPr>
          <w:p w14:paraId="7308B3C4" w14:textId="1A39F30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09CBC91" w14:textId="77777777" w:rsidTr="006A003C">
        <w:trPr>
          <w:cantSplit/>
          <w:trHeight w:val="397"/>
        </w:trPr>
        <w:tc>
          <w:tcPr>
            <w:tcW w:w="851" w:type="dxa"/>
            <w:noWrap/>
            <w:hideMark/>
          </w:tcPr>
          <w:p w14:paraId="0DE9FD4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Goulburn River</w:t>
            </w:r>
          </w:p>
        </w:tc>
        <w:tc>
          <w:tcPr>
            <w:tcW w:w="993" w:type="dxa"/>
            <w:noWrap/>
            <w:hideMark/>
          </w:tcPr>
          <w:p w14:paraId="64A6CAF6" w14:textId="1C7CE75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Thomson</w:t>
            </w:r>
            <w:r w:rsidR="00646B2A">
              <w:rPr>
                <w:rFonts w:asciiTheme="minorHAnsi" w:hAnsiTheme="minorHAnsi" w:cs="Calibri"/>
                <w:sz w:val="12"/>
                <w:szCs w:val="12"/>
              </w:rPr>
              <w:t>’</w:t>
            </w:r>
            <w:r w:rsidRPr="00124093">
              <w:rPr>
                <w:rFonts w:asciiTheme="minorHAnsi" w:hAnsiTheme="minorHAnsi" w:cs="Calibri"/>
                <w:sz w:val="12"/>
                <w:szCs w:val="12"/>
              </w:rPr>
              <w:t>s Cuttting</w:t>
            </w:r>
          </w:p>
        </w:tc>
        <w:tc>
          <w:tcPr>
            <w:tcW w:w="702" w:type="dxa"/>
            <w:noWrap/>
            <w:hideMark/>
          </w:tcPr>
          <w:p w14:paraId="6DC519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D6A97A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D494C4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FFFC20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51C3E4B4" w14:textId="3C2D8F64"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329BC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hideMark/>
          </w:tcPr>
          <w:p w14:paraId="53400E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B81F3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812" w:type="dxa"/>
            <w:hideMark/>
          </w:tcPr>
          <w:p w14:paraId="236B22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757" w:type="dxa"/>
            <w:hideMark/>
          </w:tcPr>
          <w:p w14:paraId="6011B48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2246A29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AD839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2428510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39B9241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EAAD9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B755DCF" w14:textId="3AE2B11E"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F77473A" w14:textId="77777777" w:rsidTr="006A003C">
        <w:trPr>
          <w:cantSplit/>
          <w:trHeight w:val="397"/>
        </w:trPr>
        <w:tc>
          <w:tcPr>
            <w:tcW w:w="851" w:type="dxa"/>
            <w:noWrap/>
            <w:hideMark/>
          </w:tcPr>
          <w:p w14:paraId="47FAF5D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Gulf Creek</w:t>
            </w:r>
          </w:p>
        </w:tc>
        <w:tc>
          <w:tcPr>
            <w:tcW w:w="993" w:type="dxa"/>
            <w:noWrap/>
            <w:hideMark/>
          </w:tcPr>
          <w:p w14:paraId="01B734C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Gulf regulators</w:t>
            </w:r>
          </w:p>
        </w:tc>
        <w:tc>
          <w:tcPr>
            <w:tcW w:w="702" w:type="dxa"/>
            <w:noWrap/>
            <w:hideMark/>
          </w:tcPr>
          <w:p w14:paraId="6C702B5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263C07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680A91A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7881B3D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2DD1D98" w14:textId="25B191CF"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proposed</w:t>
            </w:r>
          </w:p>
        </w:tc>
        <w:tc>
          <w:tcPr>
            <w:tcW w:w="926" w:type="dxa"/>
            <w:noWrap/>
            <w:hideMark/>
          </w:tcPr>
          <w:p w14:paraId="17C505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 design 2010</w:t>
            </w:r>
          </w:p>
        </w:tc>
        <w:tc>
          <w:tcPr>
            <w:tcW w:w="925" w:type="dxa"/>
            <w:hideMark/>
          </w:tcPr>
          <w:p w14:paraId="7C7651F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62339EC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812" w:type="dxa"/>
            <w:hideMark/>
          </w:tcPr>
          <w:p w14:paraId="715F83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7841B07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B1C4E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0</w:t>
            </w:r>
          </w:p>
        </w:tc>
        <w:tc>
          <w:tcPr>
            <w:tcW w:w="796" w:type="dxa"/>
            <w:noWrap/>
            <w:hideMark/>
          </w:tcPr>
          <w:p w14:paraId="57F898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77058407" w14:textId="283377BC"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9A6EB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39E56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6C5AB8FA" w14:textId="5985305A"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04E352AD" w14:textId="77777777" w:rsidTr="006A003C">
        <w:trPr>
          <w:cantSplit/>
          <w:trHeight w:val="397"/>
        </w:trPr>
        <w:tc>
          <w:tcPr>
            <w:tcW w:w="851" w:type="dxa"/>
            <w:noWrap/>
            <w:hideMark/>
          </w:tcPr>
          <w:p w14:paraId="4DF4786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Hollands Creek</w:t>
            </w:r>
          </w:p>
        </w:tc>
        <w:tc>
          <w:tcPr>
            <w:tcW w:w="993" w:type="dxa"/>
            <w:noWrap/>
            <w:hideMark/>
          </w:tcPr>
          <w:p w14:paraId="36BAE1E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Mokoan Offtake Weir</w:t>
            </w:r>
          </w:p>
        </w:tc>
        <w:tc>
          <w:tcPr>
            <w:tcW w:w="702" w:type="dxa"/>
            <w:noWrap/>
            <w:hideMark/>
          </w:tcPr>
          <w:p w14:paraId="3A792B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582785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94E7E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hideMark/>
          </w:tcPr>
          <w:p w14:paraId="2365AA0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E3945F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463D994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 2002</w:t>
            </w:r>
          </w:p>
        </w:tc>
        <w:tc>
          <w:tcPr>
            <w:tcW w:w="925" w:type="dxa"/>
            <w:hideMark/>
          </w:tcPr>
          <w:p w14:paraId="442EFB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981EFE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8DE6D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38236FF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428B9EA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151C4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38F51A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2E1578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8B598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9A4DDF2" w14:textId="659CCA5B"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6C88CE2" w14:textId="77777777" w:rsidTr="006A003C">
        <w:trPr>
          <w:cantSplit/>
          <w:trHeight w:val="397"/>
        </w:trPr>
        <w:tc>
          <w:tcPr>
            <w:tcW w:w="851" w:type="dxa"/>
            <w:noWrap/>
            <w:hideMark/>
          </w:tcPr>
          <w:p w14:paraId="1FE76E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Honeysuckle Creek</w:t>
            </w:r>
          </w:p>
        </w:tc>
        <w:tc>
          <w:tcPr>
            <w:tcW w:w="993" w:type="dxa"/>
            <w:noWrap/>
            <w:hideMark/>
          </w:tcPr>
          <w:p w14:paraId="0C84DC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Honeysuckle Reservoir removal</w:t>
            </w:r>
          </w:p>
        </w:tc>
        <w:tc>
          <w:tcPr>
            <w:tcW w:w="702" w:type="dxa"/>
            <w:noWrap/>
            <w:hideMark/>
          </w:tcPr>
          <w:p w14:paraId="60140F0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7C9162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387850</w:t>
            </w:r>
          </w:p>
        </w:tc>
        <w:tc>
          <w:tcPr>
            <w:tcW w:w="667" w:type="dxa"/>
            <w:noWrap/>
            <w:hideMark/>
          </w:tcPr>
          <w:p w14:paraId="7077C6C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5938715</w:t>
            </w:r>
          </w:p>
        </w:tc>
        <w:tc>
          <w:tcPr>
            <w:tcW w:w="667" w:type="dxa"/>
            <w:noWrap/>
            <w:hideMark/>
          </w:tcPr>
          <w:p w14:paraId="3E10B7D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269E2AA" w14:textId="21BDABDE" w:rsidR="007666C7" w:rsidRPr="00124093" w:rsidRDefault="007666C7" w:rsidP="00611C9D">
            <w:pPr>
              <w:rPr>
                <w:rFonts w:asciiTheme="minorHAnsi" w:hAnsiTheme="minorHAnsi" w:cs="Calibri"/>
                <w:sz w:val="12"/>
                <w:szCs w:val="12"/>
              </w:rPr>
            </w:pPr>
            <w:r w:rsidRPr="00124093">
              <w:rPr>
                <w:rFonts w:asciiTheme="minorHAnsi" w:hAnsiTheme="minorHAnsi" w:cs="Calibri"/>
                <w:sz w:val="12"/>
                <w:szCs w:val="12"/>
              </w:rPr>
              <w:t>removed</w:t>
            </w:r>
            <w:r w:rsidR="00611C9D">
              <w:rPr>
                <w:rFonts w:asciiTheme="minorHAnsi" w:hAnsiTheme="minorHAnsi" w:cs="Calibri"/>
                <w:sz w:val="12"/>
                <w:szCs w:val="12"/>
              </w:rPr>
              <w:t xml:space="preserve"> </w:t>
            </w:r>
            <w:r w:rsidRPr="00124093">
              <w:rPr>
                <w:rFonts w:asciiTheme="minorHAnsi" w:hAnsiTheme="minorHAnsi" w:cs="Calibri"/>
                <w:sz w:val="12"/>
                <w:szCs w:val="12"/>
              </w:rPr>
              <w:t>chute</w:t>
            </w:r>
          </w:p>
        </w:tc>
        <w:tc>
          <w:tcPr>
            <w:tcW w:w="926" w:type="dxa"/>
            <w:noWrap/>
            <w:hideMark/>
          </w:tcPr>
          <w:p w14:paraId="53295DA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2005</w:t>
            </w:r>
          </w:p>
        </w:tc>
        <w:tc>
          <w:tcPr>
            <w:tcW w:w="925" w:type="dxa"/>
            <w:hideMark/>
          </w:tcPr>
          <w:p w14:paraId="74FA13C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38D6744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16382C6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40C26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611B1C9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68242B4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E9D815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B7796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5DD8F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1FC86B49" w14:textId="04771E9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E4F6392" w14:textId="77777777" w:rsidTr="006A003C">
        <w:trPr>
          <w:cantSplit/>
          <w:trHeight w:val="397"/>
        </w:trPr>
        <w:tc>
          <w:tcPr>
            <w:tcW w:w="851" w:type="dxa"/>
            <w:noWrap/>
            <w:hideMark/>
          </w:tcPr>
          <w:p w14:paraId="36D1B1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Hughes Creek</w:t>
            </w:r>
          </w:p>
        </w:tc>
        <w:tc>
          <w:tcPr>
            <w:tcW w:w="993" w:type="dxa"/>
            <w:noWrap/>
            <w:hideMark/>
          </w:tcPr>
          <w:p w14:paraId="258943A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Avenel gauge</w:t>
            </w:r>
          </w:p>
        </w:tc>
        <w:tc>
          <w:tcPr>
            <w:tcW w:w="702" w:type="dxa"/>
            <w:noWrap/>
            <w:hideMark/>
          </w:tcPr>
          <w:p w14:paraId="1DF55D5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90AE69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346900</w:t>
            </w:r>
          </w:p>
        </w:tc>
        <w:tc>
          <w:tcPr>
            <w:tcW w:w="667" w:type="dxa"/>
            <w:noWrap/>
            <w:hideMark/>
          </w:tcPr>
          <w:p w14:paraId="623CFEB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5908700</w:t>
            </w:r>
          </w:p>
        </w:tc>
        <w:tc>
          <w:tcPr>
            <w:tcW w:w="667" w:type="dxa"/>
            <w:noWrap/>
            <w:hideMark/>
          </w:tcPr>
          <w:p w14:paraId="590517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364C72D" w14:textId="68DE6B5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C39CC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105821F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01AF7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812" w:type="dxa"/>
            <w:hideMark/>
          </w:tcPr>
          <w:p w14:paraId="458BAD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A7BFB3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DSE</w:t>
            </w:r>
          </w:p>
        </w:tc>
        <w:tc>
          <w:tcPr>
            <w:tcW w:w="491" w:type="dxa"/>
            <w:noWrap/>
            <w:hideMark/>
          </w:tcPr>
          <w:p w14:paraId="2162094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50</w:t>
            </w:r>
          </w:p>
        </w:tc>
        <w:tc>
          <w:tcPr>
            <w:tcW w:w="796" w:type="dxa"/>
            <w:noWrap/>
            <w:hideMark/>
          </w:tcPr>
          <w:p w14:paraId="490A085C" w14:textId="37C9B211"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Snobs Creek </w:t>
            </w:r>
            <w:r w:rsidR="00E974ED">
              <w:rPr>
                <w:rFonts w:asciiTheme="minorHAnsi" w:hAnsiTheme="minorHAnsi" w:cs="Calibri"/>
                <w:sz w:val="12"/>
                <w:szCs w:val="12"/>
              </w:rPr>
              <w:t>–</w:t>
            </w:r>
            <w:r w:rsidRPr="00124093">
              <w:rPr>
                <w:rFonts w:asciiTheme="minorHAnsi" w:hAnsiTheme="minorHAnsi" w:cs="Calibri"/>
                <w:sz w:val="12"/>
                <w:szCs w:val="12"/>
              </w:rPr>
              <w:t>2000</w:t>
            </w:r>
          </w:p>
        </w:tc>
        <w:tc>
          <w:tcPr>
            <w:tcW w:w="839" w:type="dxa"/>
            <w:noWrap/>
            <w:hideMark/>
          </w:tcPr>
          <w:p w14:paraId="20EF9408" w14:textId="4FC10380"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220EABE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27E4C0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0DC0F3A3" w14:textId="3AB030B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8C89AFB" w14:textId="77777777" w:rsidTr="006A003C">
        <w:trPr>
          <w:cantSplit/>
          <w:trHeight w:val="397"/>
        </w:trPr>
        <w:tc>
          <w:tcPr>
            <w:tcW w:w="851" w:type="dxa"/>
            <w:noWrap/>
            <w:hideMark/>
          </w:tcPr>
          <w:p w14:paraId="06ABAA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Nine Mile Creek</w:t>
            </w:r>
          </w:p>
        </w:tc>
        <w:tc>
          <w:tcPr>
            <w:tcW w:w="993" w:type="dxa"/>
            <w:noWrap/>
            <w:hideMark/>
          </w:tcPr>
          <w:p w14:paraId="02A8E3D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Katandra Weir (Nine Mile Weir)</w:t>
            </w:r>
          </w:p>
        </w:tc>
        <w:tc>
          <w:tcPr>
            <w:tcW w:w="702" w:type="dxa"/>
            <w:noWrap/>
            <w:hideMark/>
          </w:tcPr>
          <w:p w14:paraId="243A4E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BF1E7E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374664</w:t>
            </w:r>
          </w:p>
        </w:tc>
        <w:tc>
          <w:tcPr>
            <w:tcW w:w="667" w:type="dxa"/>
            <w:noWrap/>
            <w:hideMark/>
          </w:tcPr>
          <w:p w14:paraId="3A5AA70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6003186</w:t>
            </w:r>
          </w:p>
        </w:tc>
        <w:tc>
          <w:tcPr>
            <w:tcW w:w="667" w:type="dxa"/>
            <w:noWrap/>
            <w:hideMark/>
          </w:tcPr>
          <w:p w14:paraId="42C6287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470BE354" w14:textId="144A0047"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r w:rsidR="007666C7" w:rsidRPr="00124093">
              <w:rPr>
                <w:rFonts w:asciiTheme="minorHAnsi" w:hAnsiTheme="minorHAnsi" w:cs="Calibri"/>
                <w:sz w:val="12"/>
                <w:szCs w:val="12"/>
              </w:rPr>
              <w:t xml:space="preserve"> </w:t>
            </w:r>
          </w:p>
        </w:tc>
        <w:tc>
          <w:tcPr>
            <w:tcW w:w="926" w:type="dxa"/>
            <w:noWrap/>
            <w:hideMark/>
          </w:tcPr>
          <w:p w14:paraId="2E1CF5E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925" w:type="dxa"/>
            <w:hideMark/>
          </w:tcPr>
          <w:p w14:paraId="281206A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695A11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45529F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0DC602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005DAC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w:t>
            </w:r>
          </w:p>
        </w:tc>
        <w:tc>
          <w:tcPr>
            <w:tcW w:w="796" w:type="dxa"/>
            <w:noWrap/>
            <w:hideMark/>
          </w:tcPr>
          <w:p w14:paraId="24A02E1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301547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engineering consultants</w:t>
            </w:r>
          </w:p>
        </w:tc>
        <w:tc>
          <w:tcPr>
            <w:tcW w:w="796" w:type="dxa"/>
            <w:noWrap/>
            <w:hideMark/>
          </w:tcPr>
          <w:p w14:paraId="3B763F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427B2F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0ADA6E5D" w14:textId="75F959D0"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CA049C2" w14:textId="77777777" w:rsidTr="006A003C">
        <w:trPr>
          <w:cantSplit/>
          <w:trHeight w:val="397"/>
        </w:trPr>
        <w:tc>
          <w:tcPr>
            <w:tcW w:w="851" w:type="dxa"/>
            <w:noWrap/>
            <w:hideMark/>
          </w:tcPr>
          <w:p w14:paraId="42EE8E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Nine Mile Creek</w:t>
            </w:r>
          </w:p>
        </w:tc>
        <w:tc>
          <w:tcPr>
            <w:tcW w:w="993" w:type="dxa"/>
            <w:noWrap/>
            <w:hideMark/>
          </w:tcPr>
          <w:p w14:paraId="54CBDD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Shep Drain 12 outfall weir</w:t>
            </w:r>
          </w:p>
        </w:tc>
        <w:tc>
          <w:tcPr>
            <w:tcW w:w="702" w:type="dxa"/>
            <w:noWrap/>
            <w:hideMark/>
          </w:tcPr>
          <w:p w14:paraId="2BEBA6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A5D26C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32A55F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0D3D8AB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CFF390B" w14:textId="79F77F57"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363C151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3A00FE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5326A54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0C9E9D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3C18D6F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FFB36C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0371CFA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03825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4505F4B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108A879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2D80AE02" w14:textId="26DD1356"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3AB7F2B" w14:textId="77777777" w:rsidTr="006A003C">
        <w:trPr>
          <w:cantSplit/>
          <w:trHeight w:val="397"/>
        </w:trPr>
        <w:tc>
          <w:tcPr>
            <w:tcW w:w="851" w:type="dxa"/>
            <w:noWrap/>
            <w:hideMark/>
          </w:tcPr>
          <w:p w14:paraId="6C3A78C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Nine Mile Creek</w:t>
            </w:r>
          </w:p>
        </w:tc>
        <w:tc>
          <w:tcPr>
            <w:tcW w:w="993" w:type="dxa"/>
            <w:noWrap/>
            <w:hideMark/>
          </w:tcPr>
          <w:p w14:paraId="1A39752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Wunghnu Weir</w:t>
            </w:r>
          </w:p>
        </w:tc>
        <w:tc>
          <w:tcPr>
            <w:tcW w:w="702" w:type="dxa"/>
            <w:noWrap/>
            <w:hideMark/>
          </w:tcPr>
          <w:p w14:paraId="2950AF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770CE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DA35D8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667" w:type="dxa"/>
            <w:noWrap/>
            <w:hideMark/>
          </w:tcPr>
          <w:p w14:paraId="5F471C0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460BA757" w14:textId="0A3B7EEC"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481F8A2C" w14:textId="2780CB73"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 xml:space="preserve">2000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upgrade proposed </w:t>
            </w:r>
            <w:r w:rsidR="0084058B" w:rsidRPr="00124093">
              <w:rPr>
                <w:rFonts w:asciiTheme="minorHAnsi" w:hAnsiTheme="minorHAnsi" w:cs="Calibri"/>
                <w:sz w:val="12"/>
                <w:szCs w:val="12"/>
              </w:rPr>
              <w:t>mid</w:t>
            </w:r>
            <w:r w:rsidR="0084058B">
              <w:rPr>
                <w:rFonts w:asciiTheme="minorHAnsi" w:hAnsiTheme="minorHAnsi" w:cs="Calibri"/>
                <w:sz w:val="12"/>
                <w:szCs w:val="12"/>
              </w:rPr>
              <w:t>-</w:t>
            </w:r>
            <w:r w:rsidRPr="00124093">
              <w:rPr>
                <w:rFonts w:asciiTheme="minorHAnsi" w:hAnsiTheme="minorHAnsi" w:cs="Calibri"/>
                <w:sz w:val="12"/>
                <w:szCs w:val="12"/>
              </w:rPr>
              <w:t>2014</w:t>
            </w:r>
          </w:p>
        </w:tc>
        <w:tc>
          <w:tcPr>
            <w:tcW w:w="925" w:type="dxa"/>
            <w:hideMark/>
          </w:tcPr>
          <w:p w14:paraId="7D04A4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3625FA9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6A0C38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71D783B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3E5A6E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4C3FC8A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6016A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3F4FA9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6E22C55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46F943D1" w14:textId="1309B89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6E32A75" w14:textId="77777777" w:rsidTr="006A003C">
        <w:trPr>
          <w:cantSplit/>
          <w:trHeight w:val="397"/>
        </w:trPr>
        <w:tc>
          <w:tcPr>
            <w:tcW w:w="851" w:type="dxa"/>
            <w:noWrap/>
            <w:hideMark/>
          </w:tcPr>
          <w:p w14:paraId="453A71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Pranjip Creek</w:t>
            </w:r>
          </w:p>
        </w:tc>
        <w:tc>
          <w:tcPr>
            <w:tcW w:w="993" w:type="dxa"/>
            <w:noWrap/>
            <w:hideMark/>
          </w:tcPr>
          <w:p w14:paraId="6E11120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 Goulburn Main Channel Syphon</w:t>
            </w:r>
          </w:p>
        </w:tc>
        <w:tc>
          <w:tcPr>
            <w:tcW w:w="702" w:type="dxa"/>
            <w:noWrap/>
            <w:hideMark/>
          </w:tcPr>
          <w:p w14:paraId="1FECDF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D4E8B0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348626</w:t>
            </w:r>
          </w:p>
        </w:tc>
        <w:tc>
          <w:tcPr>
            <w:tcW w:w="667" w:type="dxa"/>
            <w:noWrap/>
            <w:hideMark/>
          </w:tcPr>
          <w:p w14:paraId="293768F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5945817</w:t>
            </w:r>
          </w:p>
        </w:tc>
        <w:tc>
          <w:tcPr>
            <w:tcW w:w="667" w:type="dxa"/>
            <w:noWrap/>
            <w:hideMark/>
          </w:tcPr>
          <w:p w14:paraId="4DC205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276BF72D" w14:textId="27886FD3"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p>
        </w:tc>
        <w:tc>
          <w:tcPr>
            <w:tcW w:w="926" w:type="dxa"/>
            <w:noWrap/>
            <w:hideMark/>
          </w:tcPr>
          <w:p w14:paraId="73F64B6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2002</w:t>
            </w:r>
          </w:p>
        </w:tc>
        <w:tc>
          <w:tcPr>
            <w:tcW w:w="925" w:type="dxa"/>
            <w:hideMark/>
          </w:tcPr>
          <w:p w14:paraId="4AB737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71DB491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hideMark/>
          </w:tcPr>
          <w:p w14:paraId="048F86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111BDE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75316A5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796" w:type="dxa"/>
            <w:noWrap/>
            <w:hideMark/>
          </w:tcPr>
          <w:p w14:paraId="03C89A6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41D7B6A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0B86498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39C0AB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2F756CFE" w14:textId="3836A6ED"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508B6084" w14:textId="77777777" w:rsidTr="006A003C">
        <w:trPr>
          <w:cantSplit/>
          <w:trHeight w:val="397"/>
        </w:trPr>
        <w:tc>
          <w:tcPr>
            <w:tcW w:w="851" w:type="dxa"/>
            <w:noWrap/>
            <w:hideMark/>
          </w:tcPr>
          <w:p w14:paraId="13E0B0B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Seven Creeks</w:t>
            </w:r>
          </w:p>
        </w:tc>
        <w:tc>
          <w:tcPr>
            <w:tcW w:w="993" w:type="dxa"/>
            <w:noWrap/>
            <w:hideMark/>
          </w:tcPr>
          <w:p w14:paraId="2DE7E04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East Goulburn Main Channel Syphon</w:t>
            </w:r>
          </w:p>
        </w:tc>
        <w:tc>
          <w:tcPr>
            <w:tcW w:w="702" w:type="dxa"/>
            <w:noWrap/>
            <w:hideMark/>
          </w:tcPr>
          <w:p w14:paraId="3394CDE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6EACE2C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360132</w:t>
            </w:r>
          </w:p>
        </w:tc>
        <w:tc>
          <w:tcPr>
            <w:tcW w:w="667" w:type="dxa"/>
            <w:noWrap/>
            <w:hideMark/>
          </w:tcPr>
          <w:p w14:paraId="7984B26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5955771</w:t>
            </w:r>
          </w:p>
        </w:tc>
        <w:tc>
          <w:tcPr>
            <w:tcW w:w="667" w:type="dxa"/>
            <w:noWrap/>
            <w:hideMark/>
          </w:tcPr>
          <w:p w14:paraId="72BDDA0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78626E6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6" w:type="dxa"/>
            <w:noWrap/>
            <w:hideMark/>
          </w:tcPr>
          <w:p w14:paraId="733224E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investigate 2002</w:t>
            </w:r>
          </w:p>
        </w:tc>
        <w:tc>
          <w:tcPr>
            <w:tcW w:w="925" w:type="dxa"/>
            <w:hideMark/>
          </w:tcPr>
          <w:p w14:paraId="65BDC63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3C6B382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7</w:t>
            </w:r>
          </w:p>
        </w:tc>
        <w:tc>
          <w:tcPr>
            <w:tcW w:w="812" w:type="dxa"/>
            <w:hideMark/>
          </w:tcPr>
          <w:p w14:paraId="78550A4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717819C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278225B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10</w:t>
            </w:r>
          </w:p>
        </w:tc>
        <w:tc>
          <w:tcPr>
            <w:tcW w:w="796" w:type="dxa"/>
            <w:noWrap/>
            <w:hideMark/>
          </w:tcPr>
          <w:p w14:paraId="46EC99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839" w:type="dxa"/>
            <w:noWrap/>
            <w:hideMark/>
          </w:tcPr>
          <w:p w14:paraId="7DCB43B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79F16B4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3DACFAE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30232D3E" w14:textId="23AEB18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7CD0F1AD" w14:textId="77777777" w:rsidTr="006A003C">
        <w:trPr>
          <w:cantSplit/>
          <w:trHeight w:val="397"/>
        </w:trPr>
        <w:tc>
          <w:tcPr>
            <w:tcW w:w="851" w:type="dxa"/>
            <w:noWrap/>
            <w:hideMark/>
          </w:tcPr>
          <w:p w14:paraId="0E027C4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Seven Creeks</w:t>
            </w:r>
          </w:p>
        </w:tc>
        <w:tc>
          <w:tcPr>
            <w:tcW w:w="993" w:type="dxa"/>
            <w:noWrap/>
            <w:hideMark/>
          </w:tcPr>
          <w:p w14:paraId="106563F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Euroa Park Weir</w:t>
            </w:r>
          </w:p>
        </w:tc>
        <w:tc>
          <w:tcPr>
            <w:tcW w:w="702" w:type="dxa"/>
            <w:noWrap/>
            <w:hideMark/>
          </w:tcPr>
          <w:p w14:paraId="1CB9B85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1BE22D9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372726</w:t>
            </w:r>
          </w:p>
        </w:tc>
        <w:tc>
          <w:tcPr>
            <w:tcW w:w="667" w:type="dxa"/>
            <w:noWrap/>
            <w:hideMark/>
          </w:tcPr>
          <w:p w14:paraId="4EFAB11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5931634</w:t>
            </w:r>
          </w:p>
        </w:tc>
        <w:tc>
          <w:tcPr>
            <w:tcW w:w="667" w:type="dxa"/>
            <w:noWrap/>
            <w:hideMark/>
          </w:tcPr>
          <w:p w14:paraId="0269DAD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31FE19A4" w14:textId="7FDE7E28" w:rsidR="007666C7" w:rsidRPr="00124093" w:rsidRDefault="00CC5EA2" w:rsidP="007666C7">
            <w:pPr>
              <w:rPr>
                <w:rFonts w:asciiTheme="minorHAnsi" w:hAnsiTheme="minorHAnsi" w:cs="Calibri"/>
                <w:sz w:val="12"/>
                <w:szCs w:val="12"/>
              </w:rPr>
            </w:pPr>
            <w:r>
              <w:rPr>
                <w:rFonts w:asciiTheme="minorHAnsi" w:hAnsiTheme="minorHAnsi" w:cs="Calibri"/>
                <w:sz w:val="12"/>
                <w:szCs w:val="12"/>
              </w:rPr>
              <w:t>Vertical slot</w:t>
            </w:r>
          </w:p>
        </w:tc>
        <w:tc>
          <w:tcPr>
            <w:tcW w:w="926" w:type="dxa"/>
            <w:noWrap/>
            <w:hideMark/>
          </w:tcPr>
          <w:p w14:paraId="7C2A7B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2000</w:t>
            </w:r>
          </w:p>
        </w:tc>
        <w:tc>
          <w:tcPr>
            <w:tcW w:w="925" w:type="dxa"/>
            <w:hideMark/>
          </w:tcPr>
          <w:p w14:paraId="04DA570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474A99E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13FF7A1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757" w:type="dxa"/>
            <w:hideMark/>
          </w:tcPr>
          <w:p w14:paraId="4AFB23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1F8C49A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60</w:t>
            </w:r>
          </w:p>
        </w:tc>
        <w:tc>
          <w:tcPr>
            <w:tcW w:w="796" w:type="dxa"/>
            <w:noWrap/>
            <w:hideMark/>
          </w:tcPr>
          <w:p w14:paraId="63F32339" w14:textId="159AC21D"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Close and Aland 2001</w:t>
            </w:r>
          </w:p>
        </w:tc>
        <w:tc>
          <w:tcPr>
            <w:tcW w:w="839" w:type="dxa"/>
            <w:noWrap/>
            <w:hideMark/>
          </w:tcPr>
          <w:p w14:paraId="019B3673" w14:textId="6D15967E"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A848D1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925" w:type="dxa"/>
            <w:noWrap/>
            <w:hideMark/>
          </w:tcPr>
          <w:p w14:paraId="0A26088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1442" w:type="dxa"/>
            <w:noWrap/>
            <w:hideMark/>
          </w:tcPr>
          <w:p w14:paraId="7022A997" w14:textId="703B564F"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2B31DB71" w14:textId="77777777" w:rsidTr="006A003C">
        <w:trPr>
          <w:cantSplit/>
          <w:trHeight w:val="397"/>
        </w:trPr>
        <w:tc>
          <w:tcPr>
            <w:tcW w:w="851" w:type="dxa"/>
            <w:noWrap/>
            <w:hideMark/>
          </w:tcPr>
          <w:p w14:paraId="76D4625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Sugarloaf Creek</w:t>
            </w:r>
          </w:p>
        </w:tc>
        <w:tc>
          <w:tcPr>
            <w:tcW w:w="993" w:type="dxa"/>
            <w:noWrap/>
            <w:hideMark/>
          </w:tcPr>
          <w:p w14:paraId="4CCEBF56" w14:textId="2F6AFC2D" w:rsidR="007666C7" w:rsidRPr="00124093" w:rsidRDefault="009B3586" w:rsidP="007666C7">
            <w:pPr>
              <w:rPr>
                <w:rFonts w:asciiTheme="minorHAnsi" w:hAnsiTheme="minorHAnsi" w:cs="Calibri"/>
                <w:sz w:val="12"/>
                <w:szCs w:val="12"/>
              </w:rPr>
            </w:pPr>
            <w:r>
              <w:rPr>
                <w:rFonts w:asciiTheme="minorHAnsi" w:hAnsiTheme="minorHAnsi" w:cs="Calibri"/>
                <w:sz w:val="12"/>
                <w:szCs w:val="12"/>
              </w:rPr>
              <w:t>f</w:t>
            </w:r>
            <w:r w:rsidRPr="00124093">
              <w:rPr>
                <w:rFonts w:asciiTheme="minorHAnsi" w:hAnsiTheme="minorHAnsi" w:cs="Calibri"/>
                <w:sz w:val="12"/>
                <w:szCs w:val="12"/>
              </w:rPr>
              <w:t>ord</w:t>
            </w:r>
            <w:r>
              <w:rPr>
                <w:rFonts w:asciiTheme="minorHAnsi" w:hAnsiTheme="minorHAnsi" w:cs="Calibri"/>
                <w:sz w:val="12"/>
                <w:szCs w:val="12"/>
              </w:rPr>
              <w:t xml:space="preserve"> </w:t>
            </w:r>
            <w:r w:rsidR="007666C7" w:rsidRPr="00124093">
              <w:rPr>
                <w:rFonts w:asciiTheme="minorHAnsi" w:hAnsiTheme="minorHAnsi" w:cs="Calibri"/>
                <w:sz w:val="12"/>
                <w:szCs w:val="12"/>
              </w:rPr>
              <w:t>road crossing</w:t>
            </w:r>
          </w:p>
        </w:tc>
        <w:tc>
          <w:tcPr>
            <w:tcW w:w="702" w:type="dxa"/>
            <w:noWrap/>
            <w:hideMark/>
          </w:tcPr>
          <w:p w14:paraId="328F24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387B0F8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330101</w:t>
            </w:r>
          </w:p>
        </w:tc>
        <w:tc>
          <w:tcPr>
            <w:tcW w:w="667" w:type="dxa"/>
            <w:noWrap/>
            <w:hideMark/>
          </w:tcPr>
          <w:p w14:paraId="64100FC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5899313</w:t>
            </w:r>
          </w:p>
        </w:tc>
        <w:tc>
          <w:tcPr>
            <w:tcW w:w="667" w:type="dxa"/>
            <w:noWrap/>
            <w:hideMark/>
          </w:tcPr>
          <w:p w14:paraId="573B102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1125" w:type="dxa"/>
            <w:noWrap/>
            <w:hideMark/>
          </w:tcPr>
          <w:p w14:paraId="0FE86CFC" w14:textId="13EDE133" w:rsidR="007666C7" w:rsidRPr="00124093" w:rsidRDefault="009752E9" w:rsidP="007666C7">
            <w:pPr>
              <w:rPr>
                <w:rFonts w:asciiTheme="minorHAnsi" w:hAnsiTheme="minorHAnsi" w:cs="Calibri"/>
                <w:sz w:val="12"/>
                <w:szCs w:val="12"/>
              </w:rPr>
            </w:pPr>
            <w:r>
              <w:rPr>
                <w:rFonts w:asciiTheme="minorHAnsi" w:hAnsiTheme="minorHAnsi" w:cs="Calibri"/>
                <w:sz w:val="12"/>
                <w:szCs w:val="12"/>
              </w:rPr>
              <w:t>lateral-ridge</w:t>
            </w:r>
            <w:r w:rsidR="007666C7" w:rsidRPr="00124093">
              <w:rPr>
                <w:rFonts w:asciiTheme="minorHAnsi" w:hAnsiTheme="minorHAnsi" w:cs="Calibri"/>
                <w:sz w:val="12"/>
                <w:szCs w:val="12"/>
              </w:rPr>
              <w:t xml:space="preserve"> </w:t>
            </w:r>
            <w:r w:rsidR="009B3586">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62A9C2D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2010</w:t>
            </w:r>
          </w:p>
        </w:tc>
        <w:tc>
          <w:tcPr>
            <w:tcW w:w="925" w:type="dxa"/>
            <w:noWrap/>
            <w:hideMark/>
          </w:tcPr>
          <w:p w14:paraId="25A4439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667" w:type="dxa"/>
            <w:noWrap/>
            <w:hideMark/>
          </w:tcPr>
          <w:p w14:paraId="29C0D18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w:t>
            </w:r>
          </w:p>
        </w:tc>
        <w:tc>
          <w:tcPr>
            <w:tcW w:w="812" w:type="dxa"/>
            <w:hideMark/>
          </w:tcPr>
          <w:p w14:paraId="6532858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hideMark/>
          </w:tcPr>
          <w:p w14:paraId="5E3863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GBCMA</w:t>
            </w:r>
          </w:p>
        </w:tc>
        <w:tc>
          <w:tcPr>
            <w:tcW w:w="491" w:type="dxa"/>
            <w:noWrap/>
            <w:hideMark/>
          </w:tcPr>
          <w:p w14:paraId="344C3ED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3</w:t>
            </w:r>
          </w:p>
        </w:tc>
        <w:tc>
          <w:tcPr>
            <w:tcW w:w="796" w:type="dxa"/>
            <w:noWrap/>
            <w:hideMark/>
          </w:tcPr>
          <w:p w14:paraId="6C12C46B" w14:textId="27E52317" w:rsidR="007666C7" w:rsidRPr="00124093" w:rsidRDefault="00E974ED"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27063DAD" w14:textId="1C8000B9" w:rsidR="007666C7" w:rsidRPr="00124093" w:rsidRDefault="00E30F16" w:rsidP="007666C7">
            <w:pPr>
              <w:rPr>
                <w:rFonts w:asciiTheme="minorHAnsi" w:hAnsiTheme="minorHAnsi" w:cs="Calibri"/>
                <w:sz w:val="12"/>
                <w:szCs w:val="12"/>
              </w:rPr>
            </w:pPr>
            <w:r>
              <w:rPr>
                <w:rFonts w:asciiTheme="minorHAnsi" w:hAnsiTheme="minorHAnsi" w:cs="Calibri"/>
                <w:sz w:val="12"/>
                <w:szCs w:val="12"/>
              </w:rPr>
              <w:t>ecological/</w:t>
            </w:r>
            <w:r>
              <w:rPr>
                <w:rFonts w:asciiTheme="minorHAnsi" w:hAnsiTheme="minorHAnsi" w:cs="Calibri"/>
                <w:sz w:val="12"/>
                <w:szCs w:val="12"/>
              </w:rPr>
              <w:br/>
            </w:r>
            <w:r w:rsidR="007666C7" w:rsidRPr="00124093">
              <w:rPr>
                <w:rFonts w:asciiTheme="minorHAnsi" w:hAnsiTheme="minorHAnsi" w:cs="Calibri"/>
                <w:sz w:val="12"/>
                <w:szCs w:val="12"/>
              </w:rPr>
              <w:t>engineering consultants</w:t>
            </w:r>
          </w:p>
        </w:tc>
        <w:tc>
          <w:tcPr>
            <w:tcW w:w="796" w:type="dxa"/>
            <w:noWrap/>
            <w:hideMark/>
          </w:tcPr>
          <w:p w14:paraId="3578D2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none</w:t>
            </w:r>
          </w:p>
        </w:tc>
        <w:tc>
          <w:tcPr>
            <w:tcW w:w="925" w:type="dxa"/>
            <w:noWrap/>
            <w:hideMark/>
          </w:tcPr>
          <w:p w14:paraId="7734B6C9" w14:textId="1ED8CB8B" w:rsidR="007666C7" w:rsidRPr="00124093" w:rsidRDefault="00B4346C" w:rsidP="00B4346C">
            <w:pPr>
              <w:rPr>
                <w:rFonts w:asciiTheme="minorHAnsi" w:hAnsiTheme="minorHAnsi" w:cs="Calibri"/>
                <w:sz w:val="12"/>
                <w:szCs w:val="12"/>
              </w:rPr>
            </w:pPr>
            <w:r>
              <w:rPr>
                <w:rFonts w:asciiTheme="minorHAnsi" w:hAnsiTheme="minorHAnsi" w:cs="Calibri"/>
                <w:sz w:val="12"/>
                <w:szCs w:val="12"/>
              </w:rPr>
              <w:t>Kingfisher Research (2010b)</w:t>
            </w:r>
          </w:p>
        </w:tc>
        <w:tc>
          <w:tcPr>
            <w:tcW w:w="1442" w:type="dxa"/>
            <w:noWrap/>
            <w:hideMark/>
          </w:tcPr>
          <w:p w14:paraId="3C55307C" w14:textId="748C04E2"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668FA53C" w14:textId="77777777" w:rsidTr="006A003C">
        <w:trPr>
          <w:cantSplit/>
          <w:trHeight w:val="397"/>
        </w:trPr>
        <w:tc>
          <w:tcPr>
            <w:tcW w:w="851" w:type="dxa"/>
            <w:noWrap/>
            <w:hideMark/>
          </w:tcPr>
          <w:p w14:paraId="32BC421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Ovens River</w:t>
            </w:r>
          </w:p>
        </w:tc>
        <w:tc>
          <w:tcPr>
            <w:tcW w:w="993" w:type="dxa"/>
            <w:noWrap/>
            <w:hideMark/>
          </w:tcPr>
          <w:p w14:paraId="7B401D2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Sydney Beach Weir (Wangaratta)</w:t>
            </w:r>
          </w:p>
        </w:tc>
        <w:tc>
          <w:tcPr>
            <w:tcW w:w="702" w:type="dxa"/>
            <w:noWrap/>
            <w:hideMark/>
          </w:tcPr>
          <w:p w14:paraId="65AA84B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9B1E83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439000</w:t>
            </w:r>
          </w:p>
        </w:tc>
        <w:tc>
          <w:tcPr>
            <w:tcW w:w="667" w:type="dxa"/>
            <w:noWrap/>
            <w:hideMark/>
          </w:tcPr>
          <w:p w14:paraId="1925BB3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5976800</w:t>
            </w:r>
          </w:p>
        </w:tc>
        <w:tc>
          <w:tcPr>
            <w:tcW w:w="667" w:type="dxa"/>
            <w:noWrap/>
            <w:hideMark/>
          </w:tcPr>
          <w:p w14:paraId="578B891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NECMA</w:t>
            </w:r>
          </w:p>
        </w:tc>
        <w:tc>
          <w:tcPr>
            <w:tcW w:w="1125" w:type="dxa"/>
            <w:noWrap/>
            <w:hideMark/>
          </w:tcPr>
          <w:p w14:paraId="1F1710F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bypass</w:t>
            </w:r>
          </w:p>
        </w:tc>
        <w:tc>
          <w:tcPr>
            <w:tcW w:w="926" w:type="dxa"/>
            <w:noWrap/>
            <w:hideMark/>
          </w:tcPr>
          <w:p w14:paraId="52F2DD3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2000 </w:t>
            </w:r>
            <w:r w:rsidR="00210EAA" w:rsidRPr="00124093">
              <w:rPr>
                <w:rFonts w:asciiTheme="minorHAnsi" w:hAnsiTheme="minorHAnsi" w:cs="Calibri"/>
                <w:sz w:val="12"/>
                <w:szCs w:val="12"/>
              </w:rPr>
              <w:t>and</w:t>
            </w:r>
            <w:r w:rsidRPr="00124093">
              <w:rPr>
                <w:rFonts w:asciiTheme="minorHAnsi" w:hAnsiTheme="minorHAnsi" w:cs="Calibri"/>
                <w:sz w:val="12"/>
                <w:szCs w:val="12"/>
              </w:rPr>
              <w:t xml:space="preserve"> upgrade completed 2012</w:t>
            </w:r>
          </w:p>
        </w:tc>
        <w:tc>
          <w:tcPr>
            <w:tcW w:w="925" w:type="dxa"/>
            <w:noWrap/>
            <w:hideMark/>
          </w:tcPr>
          <w:p w14:paraId="4A1DB976"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6</w:t>
            </w:r>
          </w:p>
        </w:tc>
        <w:tc>
          <w:tcPr>
            <w:tcW w:w="667" w:type="dxa"/>
            <w:noWrap/>
            <w:hideMark/>
          </w:tcPr>
          <w:p w14:paraId="7160B0F7"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2571F06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noWrap/>
            <w:hideMark/>
          </w:tcPr>
          <w:p w14:paraId="1F20CF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48C815AA"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160</w:t>
            </w:r>
          </w:p>
        </w:tc>
        <w:tc>
          <w:tcPr>
            <w:tcW w:w="796" w:type="dxa"/>
            <w:noWrap/>
            <w:hideMark/>
          </w:tcPr>
          <w:p w14:paraId="3EF3FDBD" w14:textId="4B050261"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O’Mahony and Lyon 2007</w:t>
            </w:r>
          </w:p>
        </w:tc>
        <w:tc>
          <w:tcPr>
            <w:tcW w:w="839" w:type="dxa"/>
            <w:noWrap/>
            <w:hideMark/>
          </w:tcPr>
          <w:p w14:paraId="315A137A" w14:textId="4B8D0BBA"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67AA04A9" w14:textId="2C6583E1"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0081C355" w14:textId="6B6C7090"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0D2F31A1" w14:textId="1A393309"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4B925778" w14:textId="77777777" w:rsidTr="006A003C">
        <w:trPr>
          <w:cantSplit/>
          <w:trHeight w:val="397"/>
        </w:trPr>
        <w:tc>
          <w:tcPr>
            <w:tcW w:w="851" w:type="dxa"/>
            <w:noWrap/>
            <w:hideMark/>
          </w:tcPr>
          <w:p w14:paraId="2FC2D989"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lastRenderedPageBreak/>
              <w:t>Ovens River</w:t>
            </w:r>
          </w:p>
        </w:tc>
        <w:tc>
          <w:tcPr>
            <w:tcW w:w="993" w:type="dxa"/>
            <w:noWrap/>
            <w:hideMark/>
          </w:tcPr>
          <w:p w14:paraId="612019C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Tea Garden Creek diversion</w:t>
            </w:r>
          </w:p>
        </w:tc>
        <w:tc>
          <w:tcPr>
            <w:tcW w:w="702" w:type="dxa"/>
            <w:noWrap/>
            <w:hideMark/>
          </w:tcPr>
          <w:p w14:paraId="2789222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52EF597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457600</w:t>
            </w:r>
          </w:p>
        </w:tc>
        <w:tc>
          <w:tcPr>
            <w:tcW w:w="667" w:type="dxa"/>
            <w:noWrap/>
            <w:hideMark/>
          </w:tcPr>
          <w:p w14:paraId="43478E95"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5965670</w:t>
            </w:r>
          </w:p>
        </w:tc>
        <w:tc>
          <w:tcPr>
            <w:tcW w:w="667" w:type="dxa"/>
            <w:hideMark/>
          </w:tcPr>
          <w:p w14:paraId="2B35C2F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NECMA</w:t>
            </w:r>
          </w:p>
        </w:tc>
        <w:tc>
          <w:tcPr>
            <w:tcW w:w="1125" w:type="dxa"/>
            <w:noWrap/>
            <w:hideMark/>
          </w:tcPr>
          <w:p w14:paraId="48867472"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fishway proposed</w:t>
            </w:r>
          </w:p>
        </w:tc>
        <w:tc>
          <w:tcPr>
            <w:tcW w:w="926" w:type="dxa"/>
            <w:noWrap/>
            <w:hideMark/>
          </w:tcPr>
          <w:p w14:paraId="692E2203" w14:textId="1F67940C"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designed</w:t>
            </w:r>
            <w:r w:rsidR="0084058B">
              <w:rPr>
                <w:rFonts w:asciiTheme="minorHAnsi" w:hAnsiTheme="minorHAnsi" w:cs="Calibri"/>
                <w:sz w:val="12"/>
                <w:szCs w:val="12"/>
              </w:rPr>
              <w:t xml:space="preserve"> – </w:t>
            </w:r>
            <w:r w:rsidRPr="00124093">
              <w:rPr>
                <w:rFonts w:asciiTheme="minorHAnsi" w:hAnsiTheme="minorHAnsi" w:cs="Calibri"/>
                <w:sz w:val="12"/>
                <w:szCs w:val="12"/>
              </w:rPr>
              <w:t>funding issue</w:t>
            </w:r>
          </w:p>
        </w:tc>
        <w:tc>
          <w:tcPr>
            <w:tcW w:w="925" w:type="dxa"/>
            <w:noWrap/>
            <w:hideMark/>
          </w:tcPr>
          <w:p w14:paraId="29DBBCC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not constructed</w:t>
            </w:r>
          </w:p>
        </w:tc>
        <w:tc>
          <w:tcPr>
            <w:tcW w:w="667" w:type="dxa"/>
            <w:noWrap/>
            <w:hideMark/>
          </w:tcPr>
          <w:p w14:paraId="6DE7245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w:t>
            </w:r>
          </w:p>
        </w:tc>
        <w:tc>
          <w:tcPr>
            <w:tcW w:w="812" w:type="dxa"/>
            <w:hideMark/>
          </w:tcPr>
          <w:p w14:paraId="576B1BD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57" w:type="dxa"/>
            <w:noWrap/>
            <w:hideMark/>
          </w:tcPr>
          <w:p w14:paraId="4316E9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GMW</w:t>
            </w:r>
          </w:p>
        </w:tc>
        <w:tc>
          <w:tcPr>
            <w:tcW w:w="491" w:type="dxa"/>
            <w:noWrap/>
            <w:hideMark/>
          </w:tcPr>
          <w:p w14:paraId="6109E09E"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w:t>
            </w:r>
          </w:p>
        </w:tc>
        <w:tc>
          <w:tcPr>
            <w:tcW w:w="796" w:type="dxa"/>
            <w:noWrap/>
            <w:hideMark/>
          </w:tcPr>
          <w:p w14:paraId="52FB01E9" w14:textId="63A7578A" w:rsidR="007666C7" w:rsidRPr="00124093" w:rsidRDefault="00E974ED"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028532CC" w14:textId="0A970617"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796" w:type="dxa"/>
            <w:noWrap/>
            <w:hideMark/>
          </w:tcPr>
          <w:p w14:paraId="4AFA65D8" w14:textId="1F9283AA"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925" w:type="dxa"/>
            <w:noWrap/>
            <w:hideMark/>
          </w:tcPr>
          <w:p w14:paraId="0321EFFC" w14:textId="5836375E" w:rsidR="007666C7" w:rsidRPr="00124093" w:rsidRDefault="00E974ED" w:rsidP="007666C7">
            <w:pPr>
              <w:rPr>
                <w:rFonts w:asciiTheme="minorHAnsi" w:hAnsiTheme="minorHAnsi" w:cs="Calibri"/>
                <w:sz w:val="12"/>
                <w:szCs w:val="12"/>
              </w:rPr>
            </w:pPr>
            <w:r w:rsidRPr="000F75B7">
              <w:rPr>
                <w:rFonts w:asciiTheme="minorHAnsi" w:hAnsiTheme="minorHAnsi" w:cs="Calibri"/>
                <w:sz w:val="12"/>
                <w:szCs w:val="12"/>
              </w:rPr>
              <w:t>none</w:t>
            </w:r>
          </w:p>
        </w:tc>
        <w:tc>
          <w:tcPr>
            <w:tcW w:w="1442" w:type="dxa"/>
            <w:noWrap/>
            <w:hideMark/>
          </w:tcPr>
          <w:p w14:paraId="480038DD" w14:textId="25D6386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r w:rsidR="003177BA" w:rsidRPr="000F75B7" w14:paraId="30D6BAD6" w14:textId="77777777" w:rsidTr="006A003C">
        <w:trPr>
          <w:cantSplit/>
          <w:trHeight w:val="397"/>
        </w:trPr>
        <w:tc>
          <w:tcPr>
            <w:tcW w:w="851" w:type="dxa"/>
            <w:noWrap/>
            <w:hideMark/>
          </w:tcPr>
          <w:p w14:paraId="483277A0"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Snowy Creek</w:t>
            </w:r>
          </w:p>
        </w:tc>
        <w:tc>
          <w:tcPr>
            <w:tcW w:w="993" w:type="dxa"/>
            <w:noWrap/>
            <w:hideMark/>
          </w:tcPr>
          <w:p w14:paraId="53241794"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Snowy Creek Weir</w:t>
            </w:r>
          </w:p>
        </w:tc>
        <w:tc>
          <w:tcPr>
            <w:tcW w:w="702" w:type="dxa"/>
            <w:noWrap/>
            <w:hideMark/>
          </w:tcPr>
          <w:p w14:paraId="2AA97C8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55</w:t>
            </w:r>
          </w:p>
        </w:tc>
        <w:tc>
          <w:tcPr>
            <w:tcW w:w="667" w:type="dxa"/>
            <w:noWrap/>
            <w:hideMark/>
          </w:tcPr>
          <w:p w14:paraId="431B393C"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533817</w:t>
            </w:r>
          </w:p>
        </w:tc>
        <w:tc>
          <w:tcPr>
            <w:tcW w:w="667" w:type="dxa"/>
            <w:noWrap/>
            <w:hideMark/>
          </w:tcPr>
          <w:p w14:paraId="066F85BF"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5956523</w:t>
            </w:r>
          </w:p>
        </w:tc>
        <w:tc>
          <w:tcPr>
            <w:tcW w:w="667" w:type="dxa"/>
            <w:noWrap/>
            <w:hideMark/>
          </w:tcPr>
          <w:p w14:paraId="7F6AA6C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NECMA</w:t>
            </w:r>
          </w:p>
        </w:tc>
        <w:tc>
          <w:tcPr>
            <w:tcW w:w="1125" w:type="dxa"/>
            <w:noWrap/>
            <w:hideMark/>
          </w:tcPr>
          <w:p w14:paraId="398D41EA" w14:textId="263E9725" w:rsidR="007666C7" w:rsidRPr="00124093" w:rsidRDefault="009B3586" w:rsidP="007666C7">
            <w:pPr>
              <w:rPr>
                <w:rFonts w:asciiTheme="minorHAnsi" w:hAnsiTheme="minorHAnsi" w:cs="Calibri"/>
                <w:sz w:val="12"/>
                <w:szCs w:val="12"/>
              </w:rPr>
            </w:pPr>
            <w:r>
              <w:rPr>
                <w:rFonts w:asciiTheme="minorHAnsi" w:hAnsiTheme="minorHAnsi" w:cs="Calibri"/>
                <w:sz w:val="12"/>
                <w:szCs w:val="12"/>
              </w:rPr>
              <w:t>rock ramp</w:t>
            </w:r>
            <w:r w:rsidR="007666C7" w:rsidRPr="00124093">
              <w:rPr>
                <w:rFonts w:asciiTheme="minorHAnsi" w:hAnsiTheme="minorHAnsi" w:cs="Calibri"/>
                <w:sz w:val="12"/>
                <w:szCs w:val="12"/>
              </w:rPr>
              <w:t xml:space="preserve"> </w:t>
            </w:r>
          </w:p>
        </w:tc>
        <w:tc>
          <w:tcPr>
            <w:tcW w:w="926" w:type="dxa"/>
            <w:noWrap/>
            <w:hideMark/>
          </w:tcPr>
          <w:p w14:paraId="7B26803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1998</w:t>
            </w:r>
          </w:p>
        </w:tc>
        <w:tc>
          <w:tcPr>
            <w:tcW w:w="925" w:type="dxa"/>
            <w:noWrap/>
            <w:hideMark/>
          </w:tcPr>
          <w:p w14:paraId="0F112EB3"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2</w:t>
            </w:r>
          </w:p>
        </w:tc>
        <w:tc>
          <w:tcPr>
            <w:tcW w:w="667" w:type="dxa"/>
            <w:noWrap/>
            <w:hideMark/>
          </w:tcPr>
          <w:p w14:paraId="21393A6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5</w:t>
            </w:r>
          </w:p>
        </w:tc>
        <w:tc>
          <w:tcPr>
            <w:tcW w:w="812" w:type="dxa"/>
            <w:hideMark/>
          </w:tcPr>
          <w:p w14:paraId="2B82762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local COM</w:t>
            </w:r>
          </w:p>
        </w:tc>
        <w:tc>
          <w:tcPr>
            <w:tcW w:w="757" w:type="dxa"/>
            <w:noWrap/>
            <w:hideMark/>
          </w:tcPr>
          <w:p w14:paraId="46FBB638"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Mitta Mitta COM</w:t>
            </w:r>
          </w:p>
        </w:tc>
        <w:tc>
          <w:tcPr>
            <w:tcW w:w="491" w:type="dxa"/>
            <w:noWrap/>
            <w:hideMark/>
          </w:tcPr>
          <w:p w14:paraId="418A6C71"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40</w:t>
            </w:r>
          </w:p>
        </w:tc>
        <w:tc>
          <w:tcPr>
            <w:tcW w:w="796" w:type="dxa"/>
            <w:noWrap/>
            <w:hideMark/>
          </w:tcPr>
          <w:p w14:paraId="766F0CAE" w14:textId="4A39241B" w:rsidR="007666C7" w:rsidRPr="00124093" w:rsidRDefault="00E974ED" w:rsidP="007666C7">
            <w:pPr>
              <w:rPr>
                <w:rFonts w:asciiTheme="minorHAnsi" w:hAnsiTheme="minorHAnsi" w:cs="Calibri"/>
                <w:sz w:val="12"/>
                <w:szCs w:val="12"/>
              </w:rPr>
            </w:pPr>
            <w:r>
              <w:rPr>
                <w:rFonts w:asciiTheme="minorHAnsi" w:hAnsiTheme="minorHAnsi" w:cs="Calibri"/>
                <w:sz w:val="12"/>
                <w:szCs w:val="12"/>
              </w:rPr>
              <w:t>n</w:t>
            </w:r>
            <w:r w:rsidRPr="00124093">
              <w:rPr>
                <w:rFonts w:asciiTheme="minorHAnsi" w:hAnsiTheme="minorHAnsi" w:cs="Calibri"/>
                <w:sz w:val="12"/>
                <w:szCs w:val="12"/>
              </w:rPr>
              <w:t>one</w:t>
            </w:r>
          </w:p>
        </w:tc>
        <w:tc>
          <w:tcPr>
            <w:tcW w:w="839" w:type="dxa"/>
            <w:noWrap/>
            <w:hideMark/>
          </w:tcPr>
          <w:p w14:paraId="1D46630D"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unknown</w:t>
            </w:r>
          </w:p>
        </w:tc>
        <w:tc>
          <w:tcPr>
            <w:tcW w:w="796" w:type="dxa"/>
            <w:noWrap/>
            <w:hideMark/>
          </w:tcPr>
          <w:p w14:paraId="3052BCAB" w14:textId="77777777"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no rules, informal operation of boards in summer</w:t>
            </w:r>
          </w:p>
        </w:tc>
        <w:tc>
          <w:tcPr>
            <w:tcW w:w="925" w:type="dxa"/>
            <w:noWrap/>
            <w:hideMark/>
          </w:tcPr>
          <w:p w14:paraId="711CC8E1" w14:textId="0D2B0C75" w:rsidR="007666C7" w:rsidRPr="00124093" w:rsidRDefault="007666C7">
            <w:pPr>
              <w:rPr>
                <w:rFonts w:asciiTheme="minorHAnsi" w:hAnsiTheme="minorHAnsi" w:cs="Calibri"/>
                <w:sz w:val="12"/>
                <w:szCs w:val="12"/>
              </w:rPr>
            </w:pPr>
            <w:r w:rsidRPr="00124093">
              <w:rPr>
                <w:rFonts w:asciiTheme="minorHAnsi" w:hAnsiTheme="minorHAnsi" w:cs="Calibri"/>
                <w:sz w:val="12"/>
                <w:szCs w:val="12"/>
              </w:rPr>
              <w:t>Mitta Mitta Swimming Reserve Risk Assessment and Treatment Plan – Draft</w:t>
            </w:r>
            <w:r w:rsidR="00E974ED">
              <w:rPr>
                <w:rFonts w:asciiTheme="minorHAnsi" w:hAnsiTheme="minorHAnsi" w:cs="Calibri"/>
                <w:sz w:val="12"/>
                <w:szCs w:val="12"/>
              </w:rPr>
              <w:t xml:space="preserve">: </w:t>
            </w:r>
            <w:r w:rsidRPr="00124093">
              <w:rPr>
                <w:rFonts w:asciiTheme="minorHAnsi" w:hAnsiTheme="minorHAnsi" w:cs="Calibri"/>
                <w:sz w:val="12"/>
                <w:szCs w:val="12"/>
              </w:rPr>
              <w:t>January 2007</w:t>
            </w:r>
          </w:p>
        </w:tc>
        <w:tc>
          <w:tcPr>
            <w:tcW w:w="1442" w:type="dxa"/>
            <w:noWrap/>
            <w:hideMark/>
          </w:tcPr>
          <w:p w14:paraId="78535AFE" w14:textId="4789A684" w:rsidR="007666C7" w:rsidRPr="00124093" w:rsidRDefault="007666C7" w:rsidP="007666C7">
            <w:pPr>
              <w:rPr>
                <w:rFonts w:asciiTheme="minorHAnsi" w:hAnsiTheme="minorHAnsi" w:cs="Calibri"/>
                <w:sz w:val="12"/>
                <w:szCs w:val="12"/>
              </w:rPr>
            </w:pPr>
            <w:r w:rsidRPr="00124093">
              <w:rPr>
                <w:rFonts w:asciiTheme="minorHAnsi" w:hAnsiTheme="minorHAnsi" w:cs="Calibri"/>
                <w:sz w:val="12"/>
                <w:szCs w:val="12"/>
              </w:rPr>
              <w:t xml:space="preserve">WOW as </w:t>
            </w:r>
            <w:r w:rsidR="00257A91">
              <w:rPr>
                <w:rFonts w:asciiTheme="minorHAnsi" w:hAnsiTheme="minorHAnsi" w:cs="Calibri"/>
                <w:sz w:val="12"/>
                <w:szCs w:val="12"/>
              </w:rPr>
              <w:t>reference</w:t>
            </w:r>
            <w:r w:rsidRPr="00124093">
              <w:rPr>
                <w:rFonts w:asciiTheme="minorHAnsi" w:hAnsiTheme="minorHAnsi" w:cs="Calibri"/>
                <w:sz w:val="12"/>
                <w:szCs w:val="12"/>
              </w:rPr>
              <w:t xml:space="preserve"> only</w:t>
            </w:r>
          </w:p>
        </w:tc>
      </w:tr>
    </w:tbl>
    <w:p w14:paraId="38CA6142" w14:textId="77777777" w:rsidR="007666C7" w:rsidRPr="00124093" w:rsidRDefault="007666C7" w:rsidP="007666C7">
      <w:pPr>
        <w:rPr>
          <w:rFonts w:asciiTheme="minorHAnsi" w:hAnsiTheme="minorHAnsi"/>
        </w:rPr>
      </w:pPr>
    </w:p>
    <w:p w14:paraId="39FE0780" w14:textId="77777777" w:rsidR="007666C7" w:rsidRPr="00124093" w:rsidRDefault="007666C7" w:rsidP="007666C7">
      <w:pPr>
        <w:rPr>
          <w:rFonts w:asciiTheme="minorHAnsi" w:hAnsiTheme="minorHAnsi"/>
        </w:rPr>
      </w:pPr>
    </w:p>
    <w:p w14:paraId="61727C7C" w14:textId="77777777" w:rsidR="007666C7" w:rsidRPr="00124093" w:rsidRDefault="007666C7" w:rsidP="007666C7">
      <w:pPr>
        <w:rPr>
          <w:rFonts w:asciiTheme="minorHAnsi" w:hAnsiTheme="minorHAnsi"/>
        </w:rPr>
        <w:sectPr w:rsidR="007666C7" w:rsidRPr="00124093" w:rsidSect="006A003C">
          <w:headerReference w:type="even" r:id="rId87"/>
          <w:headerReference w:type="default" r:id="rId88"/>
          <w:footerReference w:type="even" r:id="rId89"/>
          <w:footerReference w:type="default" r:id="rId90"/>
          <w:headerReference w:type="first" r:id="rId91"/>
          <w:pgSz w:w="16838" w:h="11906" w:orient="landscape" w:code="9"/>
          <w:pgMar w:top="1701" w:right="1134" w:bottom="567" w:left="1134" w:header="709" w:footer="709" w:gutter="0"/>
          <w:cols w:space="708"/>
          <w:docGrid w:linePitch="360"/>
        </w:sectPr>
      </w:pPr>
    </w:p>
    <w:p w14:paraId="001E89BA" w14:textId="77777777" w:rsidR="007666C7" w:rsidRDefault="007666C7" w:rsidP="008A2F8E">
      <w:pPr>
        <w:pStyle w:val="Heading1"/>
        <w:rPr>
          <w:rFonts w:ascii="Calibri" w:eastAsia="Times New Roman" w:hAnsi="Calibri" w:cs="Arial"/>
          <w:b w:val="0"/>
          <w:bCs w:val="0"/>
          <w:color w:val="228591"/>
          <w:sz w:val="40"/>
          <w:szCs w:val="24"/>
        </w:rPr>
      </w:pPr>
      <w:bookmarkStart w:id="126" w:name="_Toc407187000"/>
      <w:bookmarkStart w:id="127" w:name="_Toc415651727"/>
      <w:r w:rsidRPr="00124093">
        <w:rPr>
          <w:rFonts w:ascii="Calibri" w:eastAsia="Times New Roman" w:hAnsi="Calibri" w:cs="Arial"/>
          <w:b w:val="0"/>
          <w:bCs w:val="0"/>
          <w:color w:val="228591"/>
          <w:sz w:val="40"/>
          <w:szCs w:val="24"/>
        </w:rPr>
        <w:lastRenderedPageBreak/>
        <w:t>Appendix 3: Timing of Victorian fish movements</w:t>
      </w:r>
      <w:bookmarkEnd w:id="126"/>
      <w:bookmarkEnd w:id="127"/>
    </w:p>
    <w:p w14:paraId="1B5750B8" w14:textId="77777777" w:rsidR="00A957D3" w:rsidRPr="006A003C" w:rsidRDefault="00A957D3" w:rsidP="006A003C">
      <w:pPr>
        <w:rPr>
          <w:b/>
          <w:bCs/>
        </w:rPr>
      </w:pPr>
    </w:p>
    <w:tbl>
      <w:tblPr>
        <w:tblW w:w="9369"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442"/>
        <w:gridCol w:w="1277"/>
        <w:gridCol w:w="1563"/>
        <w:gridCol w:w="423"/>
        <w:gridCol w:w="424"/>
        <w:gridCol w:w="424"/>
        <w:gridCol w:w="424"/>
        <w:gridCol w:w="424"/>
        <w:gridCol w:w="424"/>
        <w:gridCol w:w="424"/>
        <w:gridCol w:w="424"/>
        <w:gridCol w:w="424"/>
        <w:gridCol w:w="412"/>
        <w:gridCol w:w="436"/>
        <w:gridCol w:w="424"/>
      </w:tblGrid>
      <w:tr w:rsidR="007666C7" w:rsidRPr="000F75B7" w14:paraId="5096E303" w14:textId="77777777" w:rsidTr="00124093">
        <w:trPr>
          <w:cantSplit/>
          <w:trHeight w:val="717"/>
          <w:tblHeader/>
        </w:trPr>
        <w:tc>
          <w:tcPr>
            <w:tcW w:w="1442" w:type="dxa"/>
            <w:hideMark/>
          </w:tcPr>
          <w:p w14:paraId="2E964E88" w14:textId="06C5F0C5" w:rsidR="007666C7" w:rsidRPr="00124093" w:rsidRDefault="007666C7" w:rsidP="00124093">
            <w:pPr>
              <w:rPr>
                <w:rFonts w:asciiTheme="minorHAnsi" w:hAnsiTheme="minorHAnsi" w:cs="Calibri"/>
                <w:b/>
                <w:bCs/>
                <w:color w:val="000000"/>
                <w:szCs w:val="22"/>
              </w:rPr>
            </w:pPr>
            <w:r w:rsidRPr="00124093">
              <w:rPr>
                <w:rFonts w:asciiTheme="minorHAnsi" w:hAnsiTheme="minorHAnsi" w:cs="Calibri"/>
                <w:b/>
                <w:bCs/>
                <w:color w:val="000000"/>
                <w:szCs w:val="22"/>
              </w:rPr>
              <w:t xml:space="preserve">Common </w:t>
            </w:r>
            <w:r w:rsidR="00DE1167">
              <w:rPr>
                <w:rFonts w:asciiTheme="minorHAnsi" w:hAnsiTheme="minorHAnsi" w:cs="Calibri"/>
                <w:b/>
                <w:bCs/>
                <w:color w:val="000000"/>
                <w:szCs w:val="22"/>
              </w:rPr>
              <w:t>n</w:t>
            </w:r>
            <w:r w:rsidR="00DE1167" w:rsidRPr="00124093">
              <w:rPr>
                <w:rFonts w:asciiTheme="minorHAnsi" w:hAnsiTheme="minorHAnsi" w:cs="Calibri"/>
                <w:b/>
                <w:bCs/>
                <w:color w:val="000000"/>
                <w:szCs w:val="22"/>
              </w:rPr>
              <w:t>ame</w:t>
            </w:r>
          </w:p>
        </w:tc>
        <w:tc>
          <w:tcPr>
            <w:tcW w:w="1277" w:type="dxa"/>
          </w:tcPr>
          <w:p w14:paraId="574F8675" w14:textId="77777777" w:rsidR="007666C7" w:rsidRPr="00124093" w:rsidRDefault="007666C7" w:rsidP="00124093">
            <w:pPr>
              <w:rPr>
                <w:rFonts w:asciiTheme="minorHAnsi" w:hAnsiTheme="minorHAnsi" w:cs="Calibri"/>
                <w:b/>
                <w:bCs/>
                <w:color w:val="000000"/>
                <w:szCs w:val="22"/>
              </w:rPr>
            </w:pPr>
            <w:r w:rsidRPr="00124093">
              <w:rPr>
                <w:rFonts w:asciiTheme="minorHAnsi" w:hAnsiTheme="minorHAnsi" w:cs="Calibri"/>
                <w:b/>
                <w:bCs/>
                <w:color w:val="000000"/>
                <w:szCs w:val="22"/>
              </w:rPr>
              <w:t>Stage</w:t>
            </w:r>
          </w:p>
        </w:tc>
        <w:tc>
          <w:tcPr>
            <w:tcW w:w="1563" w:type="dxa"/>
          </w:tcPr>
          <w:p w14:paraId="20E61092" w14:textId="77777777" w:rsidR="007666C7" w:rsidRPr="00124093" w:rsidRDefault="007666C7" w:rsidP="00124093">
            <w:pPr>
              <w:rPr>
                <w:rFonts w:asciiTheme="minorHAnsi" w:hAnsiTheme="minorHAnsi" w:cs="Calibri"/>
                <w:b/>
                <w:bCs/>
                <w:color w:val="000000"/>
                <w:szCs w:val="22"/>
              </w:rPr>
            </w:pPr>
            <w:r w:rsidRPr="00124093">
              <w:rPr>
                <w:rFonts w:asciiTheme="minorHAnsi" w:hAnsiTheme="minorHAnsi" w:cs="Calibri"/>
                <w:b/>
                <w:bCs/>
                <w:color w:val="000000"/>
                <w:szCs w:val="22"/>
              </w:rPr>
              <w:t>Direction</w:t>
            </w:r>
          </w:p>
        </w:tc>
        <w:tc>
          <w:tcPr>
            <w:tcW w:w="423" w:type="dxa"/>
            <w:textDirection w:val="tbRl"/>
          </w:tcPr>
          <w:p w14:paraId="35167141"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Jan</w:t>
            </w:r>
          </w:p>
        </w:tc>
        <w:tc>
          <w:tcPr>
            <w:tcW w:w="424" w:type="dxa"/>
            <w:textDirection w:val="tbRl"/>
          </w:tcPr>
          <w:p w14:paraId="390397A4"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Feb</w:t>
            </w:r>
          </w:p>
        </w:tc>
        <w:tc>
          <w:tcPr>
            <w:tcW w:w="424" w:type="dxa"/>
            <w:textDirection w:val="tbRl"/>
          </w:tcPr>
          <w:p w14:paraId="59DD3DED" w14:textId="296E68FA"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Mar</w:t>
            </w:r>
          </w:p>
        </w:tc>
        <w:tc>
          <w:tcPr>
            <w:tcW w:w="424" w:type="dxa"/>
            <w:textDirection w:val="tbRl"/>
          </w:tcPr>
          <w:p w14:paraId="179D94A7"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Apr</w:t>
            </w:r>
          </w:p>
        </w:tc>
        <w:tc>
          <w:tcPr>
            <w:tcW w:w="424" w:type="dxa"/>
            <w:textDirection w:val="tbRl"/>
          </w:tcPr>
          <w:p w14:paraId="135C7F32"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May</w:t>
            </w:r>
          </w:p>
        </w:tc>
        <w:tc>
          <w:tcPr>
            <w:tcW w:w="424" w:type="dxa"/>
            <w:textDirection w:val="tbRl"/>
          </w:tcPr>
          <w:p w14:paraId="5E88614D"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Jun</w:t>
            </w:r>
          </w:p>
        </w:tc>
        <w:tc>
          <w:tcPr>
            <w:tcW w:w="424" w:type="dxa"/>
            <w:textDirection w:val="tbRl"/>
          </w:tcPr>
          <w:p w14:paraId="3109B365"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Jul</w:t>
            </w:r>
          </w:p>
        </w:tc>
        <w:tc>
          <w:tcPr>
            <w:tcW w:w="424" w:type="dxa"/>
            <w:textDirection w:val="tbRl"/>
          </w:tcPr>
          <w:p w14:paraId="5C33FD29"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Aug</w:t>
            </w:r>
          </w:p>
        </w:tc>
        <w:tc>
          <w:tcPr>
            <w:tcW w:w="424" w:type="dxa"/>
            <w:textDirection w:val="tbRl"/>
          </w:tcPr>
          <w:p w14:paraId="5183F512"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Sep</w:t>
            </w:r>
          </w:p>
        </w:tc>
        <w:tc>
          <w:tcPr>
            <w:tcW w:w="412" w:type="dxa"/>
            <w:textDirection w:val="tbRl"/>
          </w:tcPr>
          <w:p w14:paraId="4E5D91F3"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Oct</w:t>
            </w:r>
          </w:p>
        </w:tc>
        <w:tc>
          <w:tcPr>
            <w:tcW w:w="436" w:type="dxa"/>
            <w:textDirection w:val="tbRl"/>
          </w:tcPr>
          <w:p w14:paraId="76B4EC05"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Nov</w:t>
            </w:r>
          </w:p>
        </w:tc>
        <w:tc>
          <w:tcPr>
            <w:tcW w:w="424" w:type="dxa"/>
            <w:textDirection w:val="tbRl"/>
          </w:tcPr>
          <w:p w14:paraId="15CF665E" w14:textId="77777777" w:rsidR="007666C7" w:rsidRPr="00124093" w:rsidRDefault="007666C7" w:rsidP="007666C7">
            <w:pPr>
              <w:ind w:left="113" w:right="113"/>
              <w:jc w:val="center"/>
              <w:rPr>
                <w:rFonts w:asciiTheme="minorHAnsi" w:hAnsiTheme="minorHAnsi" w:cs="Calibri"/>
                <w:b/>
                <w:bCs/>
                <w:color w:val="000000"/>
                <w:szCs w:val="22"/>
              </w:rPr>
            </w:pPr>
            <w:r w:rsidRPr="00124093">
              <w:rPr>
                <w:rFonts w:asciiTheme="minorHAnsi" w:hAnsiTheme="minorHAnsi" w:cs="Calibri"/>
                <w:b/>
                <w:bCs/>
                <w:color w:val="000000"/>
                <w:szCs w:val="22"/>
              </w:rPr>
              <w:t>Dec</w:t>
            </w:r>
          </w:p>
        </w:tc>
      </w:tr>
      <w:tr w:rsidR="008A2F8E" w:rsidRPr="000F75B7" w14:paraId="676B7F91" w14:textId="77777777" w:rsidTr="00124093">
        <w:trPr>
          <w:trHeight w:val="397"/>
        </w:trPr>
        <w:tc>
          <w:tcPr>
            <w:tcW w:w="1442" w:type="dxa"/>
            <w:vMerge w:val="restart"/>
            <w:hideMark/>
          </w:tcPr>
          <w:p w14:paraId="478FD324" w14:textId="72B26EBC"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Silver </w:t>
            </w:r>
            <w:r>
              <w:rPr>
                <w:rFonts w:asciiTheme="minorHAnsi" w:hAnsiTheme="minorHAnsi" w:cs="Arial"/>
                <w:color w:val="000000"/>
                <w:sz w:val="18"/>
                <w:szCs w:val="18"/>
              </w:rPr>
              <w:t>P</w:t>
            </w:r>
            <w:r w:rsidRPr="00124093">
              <w:rPr>
                <w:rFonts w:asciiTheme="minorHAnsi" w:hAnsiTheme="minorHAnsi" w:cs="Arial"/>
                <w:color w:val="000000"/>
                <w:sz w:val="18"/>
                <w:szCs w:val="18"/>
              </w:rPr>
              <w:t>erch</w:t>
            </w:r>
          </w:p>
        </w:tc>
        <w:tc>
          <w:tcPr>
            <w:tcW w:w="1277" w:type="dxa"/>
          </w:tcPr>
          <w:p w14:paraId="73A3D8E0" w14:textId="424F12D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Larva</w:t>
            </w:r>
          </w:p>
        </w:tc>
        <w:tc>
          <w:tcPr>
            <w:tcW w:w="1563" w:type="dxa"/>
          </w:tcPr>
          <w:p w14:paraId="6FC4108B" w14:textId="77777777" w:rsidR="008A2F8E" w:rsidRPr="00124093" w:rsidRDefault="008A2F8E">
            <w:pPr>
              <w:rPr>
                <w:rFonts w:asciiTheme="minorHAnsi" w:hAnsiTheme="minorHAnsi" w:cs="Arial"/>
                <w:color w:val="000000"/>
                <w:sz w:val="18"/>
                <w:szCs w:val="18"/>
              </w:rPr>
            </w:pPr>
          </w:p>
        </w:tc>
        <w:tc>
          <w:tcPr>
            <w:tcW w:w="423" w:type="dxa"/>
          </w:tcPr>
          <w:p w14:paraId="4FBB9869" w14:textId="77777777" w:rsidR="008A2F8E" w:rsidRPr="00124093" w:rsidRDefault="008A2F8E" w:rsidP="007666C7">
            <w:pPr>
              <w:rPr>
                <w:rFonts w:asciiTheme="minorHAnsi" w:hAnsiTheme="minorHAnsi" w:cs="Arial"/>
                <w:color w:val="000000"/>
                <w:sz w:val="18"/>
                <w:szCs w:val="18"/>
              </w:rPr>
            </w:pPr>
          </w:p>
        </w:tc>
        <w:tc>
          <w:tcPr>
            <w:tcW w:w="424" w:type="dxa"/>
          </w:tcPr>
          <w:p w14:paraId="6AD2CDFB" w14:textId="77777777" w:rsidR="008A2F8E" w:rsidRPr="00124093" w:rsidRDefault="008A2F8E" w:rsidP="007666C7">
            <w:pPr>
              <w:rPr>
                <w:rFonts w:asciiTheme="minorHAnsi" w:hAnsiTheme="minorHAnsi" w:cs="Arial"/>
                <w:color w:val="000000"/>
                <w:sz w:val="18"/>
                <w:szCs w:val="18"/>
              </w:rPr>
            </w:pPr>
          </w:p>
        </w:tc>
        <w:tc>
          <w:tcPr>
            <w:tcW w:w="424" w:type="dxa"/>
          </w:tcPr>
          <w:p w14:paraId="34350E38" w14:textId="77777777" w:rsidR="008A2F8E" w:rsidRPr="00124093" w:rsidRDefault="008A2F8E" w:rsidP="007666C7">
            <w:pPr>
              <w:rPr>
                <w:rFonts w:asciiTheme="minorHAnsi" w:hAnsiTheme="minorHAnsi" w:cs="Arial"/>
                <w:color w:val="000000"/>
                <w:sz w:val="18"/>
                <w:szCs w:val="18"/>
              </w:rPr>
            </w:pPr>
          </w:p>
        </w:tc>
        <w:tc>
          <w:tcPr>
            <w:tcW w:w="424" w:type="dxa"/>
          </w:tcPr>
          <w:p w14:paraId="726F53E1" w14:textId="77777777" w:rsidR="008A2F8E" w:rsidRPr="00124093" w:rsidRDefault="008A2F8E" w:rsidP="007666C7">
            <w:pPr>
              <w:rPr>
                <w:rFonts w:asciiTheme="minorHAnsi" w:hAnsiTheme="minorHAnsi" w:cs="Arial"/>
                <w:color w:val="000000"/>
                <w:sz w:val="18"/>
                <w:szCs w:val="18"/>
              </w:rPr>
            </w:pPr>
          </w:p>
        </w:tc>
        <w:tc>
          <w:tcPr>
            <w:tcW w:w="424" w:type="dxa"/>
          </w:tcPr>
          <w:p w14:paraId="33F1E144" w14:textId="77777777" w:rsidR="008A2F8E" w:rsidRPr="00124093" w:rsidRDefault="008A2F8E" w:rsidP="007666C7">
            <w:pPr>
              <w:rPr>
                <w:rFonts w:asciiTheme="minorHAnsi" w:hAnsiTheme="minorHAnsi" w:cs="Arial"/>
                <w:color w:val="000000"/>
                <w:sz w:val="18"/>
                <w:szCs w:val="18"/>
              </w:rPr>
            </w:pPr>
          </w:p>
        </w:tc>
        <w:tc>
          <w:tcPr>
            <w:tcW w:w="424" w:type="dxa"/>
          </w:tcPr>
          <w:p w14:paraId="615BB15D" w14:textId="77777777" w:rsidR="008A2F8E" w:rsidRPr="00124093" w:rsidRDefault="008A2F8E" w:rsidP="007666C7">
            <w:pPr>
              <w:rPr>
                <w:rFonts w:asciiTheme="minorHAnsi" w:hAnsiTheme="minorHAnsi" w:cs="Arial"/>
                <w:color w:val="000000"/>
                <w:sz w:val="18"/>
                <w:szCs w:val="18"/>
              </w:rPr>
            </w:pPr>
          </w:p>
        </w:tc>
        <w:tc>
          <w:tcPr>
            <w:tcW w:w="424" w:type="dxa"/>
          </w:tcPr>
          <w:p w14:paraId="15B01774" w14:textId="77777777" w:rsidR="008A2F8E" w:rsidRPr="00124093" w:rsidRDefault="008A2F8E" w:rsidP="007666C7">
            <w:pPr>
              <w:rPr>
                <w:rFonts w:asciiTheme="minorHAnsi" w:hAnsiTheme="minorHAnsi" w:cs="Arial"/>
                <w:color w:val="000000"/>
                <w:sz w:val="18"/>
                <w:szCs w:val="18"/>
              </w:rPr>
            </w:pPr>
          </w:p>
        </w:tc>
        <w:tc>
          <w:tcPr>
            <w:tcW w:w="424" w:type="dxa"/>
          </w:tcPr>
          <w:p w14:paraId="1F806860" w14:textId="77777777" w:rsidR="008A2F8E" w:rsidRPr="00124093" w:rsidRDefault="008A2F8E" w:rsidP="007666C7">
            <w:pPr>
              <w:rPr>
                <w:rFonts w:asciiTheme="minorHAnsi" w:hAnsiTheme="minorHAnsi" w:cs="Arial"/>
                <w:color w:val="000000"/>
                <w:sz w:val="18"/>
                <w:szCs w:val="18"/>
              </w:rPr>
            </w:pPr>
          </w:p>
        </w:tc>
        <w:tc>
          <w:tcPr>
            <w:tcW w:w="424" w:type="dxa"/>
          </w:tcPr>
          <w:p w14:paraId="1C30FD4C" w14:textId="77777777" w:rsidR="008A2F8E" w:rsidRPr="00124093" w:rsidRDefault="008A2F8E" w:rsidP="007666C7">
            <w:pPr>
              <w:rPr>
                <w:rFonts w:asciiTheme="minorHAnsi" w:hAnsiTheme="minorHAnsi" w:cs="Arial"/>
                <w:color w:val="000000"/>
                <w:sz w:val="18"/>
                <w:szCs w:val="18"/>
              </w:rPr>
            </w:pPr>
          </w:p>
        </w:tc>
        <w:tc>
          <w:tcPr>
            <w:tcW w:w="412" w:type="dxa"/>
          </w:tcPr>
          <w:p w14:paraId="1E721EF5" w14:textId="77777777" w:rsidR="008A2F8E" w:rsidRPr="00124093" w:rsidRDefault="008A2F8E" w:rsidP="007666C7">
            <w:pPr>
              <w:rPr>
                <w:rFonts w:asciiTheme="minorHAnsi" w:hAnsiTheme="minorHAnsi" w:cs="Arial"/>
                <w:color w:val="000000"/>
                <w:sz w:val="18"/>
                <w:szCs w:val="18"/>
              </w:rPr>
            </w:pPr>
          </w:p>
        </w:tc>
        <w:tc>
          <w:tcPr>
            <w:tcW w:w="436" w:type="dxa"/>
          </w:tcPr>
          <w:p w14:paraId="1B1A6862" w14:textId="77777777" w:rsidR="008A2F8E" w:rsidRPr="00124093" w:rsidRDefault="008A2F8E" w:rsidP="007666C7">
            <w:pPr>
              <w:rPr>
                <w:rFonts w:asciiTheme="minorHAnsi" w:hAnsiTheme="minorHAnsi" w:cs="Arial"/>
                <w:color w:val="000000"/>
                <w:sz w:val="18"/>
                <w:szCs w:val="18"/>
              </w:rPr>
            </w:pPr>
          </w:p>
        </w:tc>
        <w:tc>
          <w:tcPr>
            <w:tcW w:w="424" w:type="dxa"/>
          </w:tcPr>
          <w:p w14:paraId="5F234719" w14:textId="77777777" w:rsidR="008A2F8E" w:rsidRPr="00124093" w:rsidRDefault="008A2F8E" w:rsidP="007666C7">
            <w:pPr>
              <w:rPr>
                <w:rFonts w:asciiTheme="minorHAnsi" w:hAnsiTheme="minorHAnsi" w:cs="Arial"/>
                <w:color w:val="000000"/>
                <w:sz w:val="18"/>
                <w:szCs w:val="18"/>
              </w:rPr>
            </w:pPr>
          </w:p>
        </w:tc>
      </w:tr>
      <w:tr w:rsidR="008A2F8E" w:rsidRPr="000F75B7" w14:paraId="300BC9A3" w14:textId="77777777" w:rsidTr="00124093">
        <w:trPr>
          <w:trHeight w:val="397"/>
        </w:trPr>
        <w:tc>
          <w:tcPr>
            <w:tcW w:w="1442" w:type="dxa"/>
            <w:vMerge/>
          </w:tcPr>
          <w:p w14:paraId="2209D6B0" w14:textId="77777777" w:rsidR="008A2F8E" w:rsidRPr="00124093" w:rsidRDefault="008A2F8E">
            <w:pPr>
              <w:rPr>
                <w:rFonts w:asciiTheme="minorHAnsi" w:hAnsiTheme="minorHAnsi" w:cs="Arial"/>
                <w:color w:val="000000"/>
                <w:sz w:val="18"/>
                <w:szCs w:val="18"/>
              </w:rPr>
            </w:pPr>
          </w:p>
        </w:tc>
        <w:tc>
          <w:tcPr>
            <w:tcW w:w="1277" w:type="dxa"/>
          </w:tcPr>
          <w:p w14:paraId="6E7DDED3"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6DDA2A07" w14:textId="77777777" w:rsidR="008A2F8E" w:rsidRPr="00124093" w:rsidRDefault="008A2F8E">
            <w:pPr>
              <w:rPr>
                <w:rFonts w:asciiTheme="minorHAnsi" w:hAnsiTheme="minorHAnsi" w:cs="Arial"/>
                <w:color w:val="000000"/>
                <w:sz w:val="18"/>
                <w:szCs w:val="18"/>
              </w:rPr>
            </w:pPr>
          </w:p>
        </w:tc>
        <w:tc>
          <w:tcPr>
            <w:tcW w:w="423" w:type="dxa"/>
          </w:tcPr>
          <w:p w14:paraId="658B459A" w14:textId="77777777" w:rsidR="008A2F8E" w:rsidRPr="00124093" w:rsidRDefault="008A2F8E" w:rsidP="007666C7">
            <w:pPr>
              <w:rPr>
                <w:rFonts w:asciiTheme="minorHAnsi" w:hAnsiTheme="minorHAnsi" w:cs="Arial"/>
                <w:color w:val="000000"/>
                <w:sz w:val="18"/>
                <w:szCs w:val="18"/>
              </w:rPr>
            </w:pPr>
          </w:p>
        </w:tc>
        <w:tc>
          <w:tcPr>
            <w:tcW w:w="424" w:type="dxa"/>
          </w:tcPr>
          <w:p w14:paraId="2AFA16EA" w14:textId="77777777" w:rsidR="008A2F8E" w:rsidRPr="00124093" w:rsidRDefault="008A2F8E" w:rsidP="007666C7">
            <w:pPr>
              <w:rPr>
                <w:rFonts w:asciiTheme="minorHAnsi" w:hAnsiTheme="minorHAnsi" w:cs="Arial"/>
                <w:color w:val="000000"/>
                <w:sz w:val="18"/>
                <w:szCs w:val="18"/>
              </w:rPr>
            </w:pPr>
          </w:p>
        </w:tc>
        <w:tc>
          <w:tcPr>
            <w:tcW w:w="424" w:type="dxa"/>
          </w:tcPr>
          <w:p w14:paraId="574DCD0C" w14:textId="77777777" w:rsidR="008A2F8E" w:rsidRPr="00124093" w:rsidRDefault="008A2F8E" w:rsidP="007666C7">
            <w:pPr>
              <w:rPr>
                <w:rFonts w:asciiTheme="minorHAnsi" w:hAnsiTheme="minorHAnsi" w:cs="Arial"/>
                <w:color w:val="000000"/>
                <w:sz w:val="18"/>
                <w:szCs w:val="18"/>
              </w:rPr>
            </w:pPr>
          </w:p>
        </w:tc>
        <w:tc>
          <w:tcPr>
            <w:tcW w:w="424" w:type="dxa"/>
          </w:tcPr>
          <w:p w14:paraId="5EC02E7B" w14:textId="77777777" w:rsidR="008A2F8E" w:rsidRPr="00124093" w:rsidRDefault="008A2F8E" w:rsidP="007666C7">
            <w:pPr>
              <w:rPr>
                <w:rFonts w:asciiTheme="minorHAnsi" w:hAnsiTheme="minorHAnsi" w:cs="Arial"/>
                <w:color w:val="000000"/>
                <w:sz w:val="18"/>
                <w:szCs w:val="18"/>
              </w:rPr>
            </w:pPr>
          </w:p>
        </w:tc>
        <w:tc>
          <w:tcPr>
            <w:tcW w:w="424" w:type="dxa"/>
          </w:tcPr>
          <w:p w14:paraId="0DC41ED2" w14:textId="77777777" w:rsidR="008A2F8E" w:rsidRPr="00124093" w:rsidRDefault="008A2F8E" w:rsidP="007666C7">
            <w:pPr>
              <w:rPr>
                <w:rFonts w:asciiTheme="minorHAnsi" w:hAnsiTheme="minorHAnsi" w:cs="Arial"/>
                <w:color w:val="000000"/>
                <w:sz w:val="18"/>
                <w:szCs w:val="18"/>
              </w:rPr>
            </w:pPr>
          </w:p>
        </w:tc>
        <w:tc>
          <w:tcPr>
            <w:tcW w:w="424" w:type="dxa"/>
          </w:tcPr>
          <w:p w14:paraId="37DF149D" w14:textId="77777777" w:rsidR="008A2F8E" w:rsidRPr="00124093" w:rsidRDefault="008A2F8E" w:rsidP="007666C7">
            <w:pPr>
              <w:rPr>
                <w:rFonts w:asciiTheme="minorHAnsi" w:hAnsiTheme="minorHAnsi" w:cs="Arial"/>
                <w:color w:val="000000"/>
                <w:sz w:val="18"/>
                <w:szCs w:val="18"/>
              </w:rPr>
            </w:pPr>
          </w:p>
        </w:tc>
        <w:tc>
          <w:tcPr>
            <w:tcW w:w="424" w:type="dxa"/>
          </w:tcPr>
          <w:p w14:paraId="042698F7" w14:textId="77777777" w:rsidR="008A2F8E" w:rsidRPr="00124093" w:rsidRDefault="008A2F8E" w:rsidP="007666C7">
            <w:pPr>
              <w:rPr>
                <w:rFonts w:asciiTheme="minorHAnsi" w:hAnsiTheme="minorHAnsi" w:cs="Arial"/>
                <w:color w:val="000000"/>
                <w:sz w:val="18"/>
                <w:szCs w:val="18"/>
              </w:rPr>
            </w:pPr>
          </w:p>
        </w:tc>
        <w:tc>
          <w:tcPr>
            <w:tcW w:w="424" w:type="dxa"/>
          </w:tcPr>
          <w:p w14:paraId="57C6EB9C" w14:textId="77777777" w:rsidR="008A2F8E" w:rsidRPr="00124093" w:rsidRDefault="008A2F8E" w:rsidP="007666C7">
            <w:pPr>
              <w:rPr>
                <w:rFonts w:asciiTheme="minorHAnsi" w:hAnsiTheme="minorHAnsi" w:cs="Arial"/>
                <w:color w:val="000000"/>
                <w:sz w:val="18"/>
                <w:szCs w:val="18"/>
              </w:rPr>
            </w:pPr>
          </w:p>
        </w:tc>
        <w:tc>
          <w:tcPr>
            <w:tcW w:w="424" w:type="dxa"/>
          </w:tcPr>
          <w:p w14:paraId="05499C23" w14:textId="77777777" w:rsidR="008A2F8E" w:rsidRPr="00124093" w:rsidRDefault="008A2F8E" w:rsidP="007666C7">
            <w:pPr>
              <w:rPr>
                <w:rFonts w:asciiTheme="minorHAnsi" w:hAnsiTheme="minorHAnsi" w:cs="Arial"/>
                <w:color w:val="000000"/>
                <w:sz w:val="18"/>
                <w:szCs w:val="18"/>
              </w:rPr>
            </w:pPr>
          </w:p>
        </w:tc>
        <w:tc>
          <w:tcPr>
            <w:tcW w:w="412" w:type="dxa"/>
          </w:tcPr>
          <w:p w14:paraId="73F7A3BC" w14:textId="77777777" w:rsidR="008A2F8E" w:rsidRPr="00124093" w:rsidRDefault="008A2F8E" w:rsidP="007666C7">
            <w:pPr>
              <w:rPr>
                <w:rFonts w:asciiTheme="minorHAnsi" w:hAnsiTheme="minorHAnsi" w:cs="Arial"/>
                <w:color w:val="000000"/>
                <w:sz w:val="18"/>
                <w:szCs w:val="18"/>
              </w:rPr>
            </w:pPr>
          </w:p>
        </w:tc>
        <w:tc>
          <w:tcPr>
            <w:tcW w:w="436" w:type="dxa"/>
          </w:tcPr>
          <w:p w14:paraId="7E5145E6" w14:textId="77777777" w:rsidR="008A2F8E" w:rsidRPr="00124093" w:rsidRDefault="008A2F8E" w:rsidP="007666C7">
            <w:pPr>
              <w:rPr>
                <w:rFonts w:asciiTheme="minorHAnsi" w:hAnsiTheme="minorHAnsi" w:cs="Arial"/>
                <w:color w:val="000000"/>
                <w:sz w:val="18"/>
                <w:szCs w:val="18"/>
              </w:rPr>
            </w:pPr>
          </w:p>
        </w:tc>
        <w:tc>
          <w:tcPr>
            <w:tcW w:w="424" w:type="dxa"/>
          </w:tcPr>
          <w:p w14:paraId="0EF38A42" w14:textId="77777777" w:rsidR="008A2F8E" w:rsidRPr="00124093" w:rsidRDefault="008A2F8E" w:rsidP="007666C7">
            <w:pPr>
              <w:rPr>
                <w:rFonts w:asciiTheme="minorHAnsi" w:hAnsiTheme="minorHAnsi" w:cs="Arial"/>
                <w:color w:val="000000"/>
                <w:sz w:val="18"/>
                <w:szCs w:val="18"/>
              </w:rPr>
            </w:pPr>
          </w:p>
        </w:tc>
      </w:tr>
      <w:tr w:rsidR="008A2F8E" w:rsidRPr="000F75B7" w14:paraId="7F5EF800" w14:textId="77777777" w:rsidTr="00124093">
        <w:trPr>
          <w:trHeight w:val="397"/>
        </w:trPr>
        <w:tc>
          <w:tcPr>
            <w:tcW w:w="1442" w:type="dxa"/>
            <w:vMerge/>
          </w:tcPr>
          <w:p w14:paraId="4F434CE1" w14:textId="77777777" w:rsidR="008A2F8E" w:rsidRPr="00124093" w:rsidRDefault="008A2F8E">
            <w:pPr>
              <w:rPr>
                <w:rFonts w:asciiTheme="minorHAnsi" w:hAnsiTheme="minorHAnsi" w:cs="Arial"/>
                <w:color w:val="000000"/>
                <w:sz w:val="18"/>
                <w:szCs w:val="18"/>
              </w:rPr>
            </w:pPr>
          </w:p>
        </w:tc>
        <w:tc>
          <w:tcPr>
            <w:tcW w:w="1277" w:type="dxa"/>
          </w:tcPr>
          <w:p w14:paraId="63E9255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24A26A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71BA1A1A" w14:textId="77777777" w:rsidR="008A2F8E" w:rsidRPr="00124093" w:rsidRDefault="008A2F8E" w:rsidP="007666C7">
            <w:pPr>
              <w:rPr>
                <w:rFonts w:asciiTheme="minorHAnsi" w:hAnsiTheme="minorHAnsi" w:cs="Arial"/>
                <w:color w:val="000000"/>
                <w:sz w:val="18"/>
                <w:szCs w:val="18"/>
              </w:rPr>
            </w:pPr>
          </w:p>
        </w:tc>
        <w:tc>
          <w:tcPr>
            <w:tcW w:w="424" w:type="dxa"/>
          </w:tcPr>
          <w:p w14:paraId="0B884931" w14:textId="77777777" w:rsidR="008A2F8E" w:rsidRPr="00124093" w:rsidRDefault="008A2F8E" w:rsidP="007666C7">
            <w:pPr>
              <w:rPr>
                <w:rFonts w:asciiTheme="minorHAnsi" w:hAnsiTheme="minorHAnsi" w:cs="Arial"/>
                <w:color w:val="000000"/>
                <w:sz w:val="18"/>
                <w:szCs w:val="18"/>
              </w:rPr>
            </w:pPr>
          </w:p>
        </w:tc>
        <w:tc>
          <w:tcPr>
            <w:tcW w:w="424" w:type="dxa"/>
          </w:tcPr>
          <w:p w14:paraId="066C9D05" w14:textId="77777777" w:rsidR="008A2F8E" w:rsidRPr="00124093" w:rsidRDefault="008A2F8E" w:rsidP="007666C7">
            <w:pPr>
              <w:rPr>
                <w:rFonts w:asciiTheme="minorHAnsi" w:hAnsiTheme="minorHAnsi" w:cs="Arial"/>
                <w:color w:val="000000"/>
                <w:sz w:val="18"/>
                <w:szCs w:val="18"/>
              </w:rPr>
            </w:pPr>
          </w:p>
        </w:tc>
        <w:tc>
          <w:tcPr>
            <w:tcW w:w="424" w:type="dxa"/>
          </w:tcPr>
          <w:p w14:paraId="0FD06F7C" w14:textId="77777777" w:rsidR="008A2F8E" w:rsidRPr="00124093" w:rsidRDefault="008A2F8E" w:rsidP="007666C7">
            <w:pPr>
              <w:rPr>
                <w:rFonts w:asciiTheme="minorHAnsi" w:hAnsiTheme="minorHAnsi" w:cs="Arial"/>
                <w:color w:val="000000"/>
                <w:sz w:val="18"/>
                <w:szCs w:val="18"/>
              </w:rPr>
            </w:pPr>
          </w:p>
        </w:tc>
        <w:tc>
          <w:tcPr>
            <w:tcW w:w="424" w:type="dxa"/>
          </w:tcPr>
          <w:p w14:paraId="4A519108" w14:textId="77777777" w:rsidR="008A2F8E" w:rsidRPr="00124093" w:rsidRDefault="008A2F8E" w:rsidP="007666C7">
            <w:pPr>
              <w:rPr>
                <w:rFonts w:asciiTheme="minorHAnsi" w:hAnsiTheme="minorHAnsi" w:cs="Arial"/>
                <w:color w:val="000000"/>
                <w:sz w:val="18"/>
                <w:szCs w:val="18"/>
              </w:rPr>
            </w:pPr>
          </w:p>
        </w:tc>
        <w:tc>
          <w:tcPr>
            <w:tcW w:w="424" w:type="dxa"/>
          </w:tcPr>
          <w:p w14:paraId="3635C775" w14:textId="77777777" w:rsidR="008A2F8E" w:rsidRPr="00124093" w:rsidRDefault="008A2F8E" w:rsidP="007666C7">
            <w:pPr>
              <w:rPr>
                <w:rFonts w:asciiTheme="minorHAnsi" w:hAnsiTheme="minorHAnsi" w:cs="Arial"/>
                <w:color w:val="000000"/>
                <w:sz w:val="18"/>
                <w:szCs w:val="18"/>
              </w:rPr>
            </w:pPr>
          </w:p>
        </w:tc>
        <w:tc>
          <w:tcPr>
            <w:tcW w:w="424" w:type="dxa"/>
          </w:tcPr>
          <w:p w14:paraId="4831AE64" w14:textId="77777777" w:rsidR="008A2F8E" w:rsidRPr="00124093" w:rsidRDefault="008A2F8E" w:rsidP="007666C7">
            <w:pPr>
              <w:rPr>
                <w:rFonts w:asciiTheme="minorHAnsi" w:hAnsiTheme="minorHAnsi" w:cs="Arial"/>
                <w:color w:val="000000"/>
                <w:sz w:val="18"/>
                <w:szCs w:val="18"/>
              </w:rPr>
            </w:pPr>
          </w:p>
        </w:tc>
        <w:tc>
          <w:tcPr>
            <w:tcW w:w="424" w:type="dxa"/>
          </w:tcPr>
          <w:p w14:paraId="34FC18D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6516970"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3C46C128"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016D02B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E0DB82A" w14:textId="77777777" w:rsidR="008A2F8E" w:rsidRPr="00124093" w:rsidRDefault="008A2F8E" w:rsidP="007666C7">
            <w:pPr>
              <w:rPr>
                <w:rFonts w:asciiTheme="minorHAnsi" w:hAnsiTheme="minorHAnsi" w:cs="Arial"/>
                <w:color w:val="000000"/>
                <w:sz w:val="18"/>
                <w:szCs w:val="18"/>
              </w:rPr>
            </w:pPr>
          </w:p>
        </w:tc>
      </w:tr>
      <w:tr w:rsidR="008A2F8E" w:rsidRPr="000F75B7" w14:paraId="110AEA61" w14:textId="77777777" w:rsidTr="00124093">
        <w:trPr>
          <w:trHeight w:val="397"/>
        </w:trPr>
        <w:tc>
          <w:tcPr>
            <w:tcW w:w="1442" w:type="dxa"/>
            <w:vMerge w:val="restart"/>
            <w:hideMark/>
          </w:tcPr>
          <w:p w14:paraId="795D0E02" w14:textId="6E929533"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Murray </w:t>
            </w:r>
            <w:r>
              <w:rPr>
                <w:rFonts w:asciiTheme="minorHAnsi" w:hAnsiTheme="minorHAnsi" w:cs="Arial"/>
                <w:color w:val="000000"/>
                <w:sz w:val="18"/>
                <w:szCs w:val="18"/>
              </w:rPr>
              <w:t>H</w:t>
            </w:r>
            <w:r w:rsidRPr="00124093">
              <w:rPr>
                <w:rFonts w:asciiTheme="minorHAnsi" w:hAnsiTheme="minorHAnsi" w:cs="Arial"/>
                <w:color w:val="000000"/>
                <w:sz w:val="18"/>
                <w:szCs w:val="18"/>
              </w:rPr>
              <w:t>ardyhead</w:t>
            </w:r>
          </w:p>
        </w:tc>
        <w:tc>
          <w:tcPr>
            <w:tcW w:w="1277" w:type="dxa"/>
          </w:tcPr>
          <w:p w14:paraId="01EF663B" w14:textId="0872B03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8319084"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unknown</w:t>
            </w:r>
          </w:p>
        </w:tc>
        <w:tc>
          <w:tcPr>
            <w:tcW w:w="423" w:type="dxa"/>
          </w:tcPr>
          <w:p w14:paraId="008202CF" w14:textId="77777777" w:rsidR="008A2F8E" w:rsidRPr="00124093" w:rsidRDefault="008A2F8E" w:rsidP="007666C7">
            <w:pPr>
              <w:rPr>
                <w:rFonts w:asciiTheme="minorHAnsi" w:hAnsiTheme="minorHAnsi" w:cs="Arial"/>
                <w:color w:val="000000"/>
                <w:sz w:val="18"/>
                <w:szCs w:val="18"/>
              </w:rPr>
            </w:pPr>
          </w:p>
        </w:tc>
        <w:tc>
          <w:tcPr>
            <w:tcW w:w="424" w:type="dxa"/>
          </w:tcPr>
          <w:p w14:paraId="16B26411" w14:textId="77777777" w:rsidR="008A2F8E" w:rsidRPr="00124093" w:rsidRDefault="008A2F8E" w:rsidP="007666C7">
            <w:pPr>
              <w:rPr>
                <w:rFonts w:asciiTheme="minorHAnsi" w:hAnsiTheme="minorHAnsi" w:cs="Arial"/>
                <w:color w:val="000000"/>
                <w:sz w:val="18"/>
                <w:szCs w:val="18"/>
              </w:rPr>
            </w:pPr>
          </w:p>
        </w:tc>
        <w:tc>
          <w:tcPr>
            <w:tcW w:w="424" w:type="dxa"/>
          </w:tcPr>
          <w:p w14:paraId="54B5A1BD" w14:textId="77777777" w:rsidR="008A2F8E" w:rsidRPr="00124093" w:rsidRDefault="008A2F8E" w:rsidP="007666C7">
            <w:pPr>
              <w:rPr>
                <w:rFonts w:asciiTheme="minorHAnsi" w:hAnsiTheme="minorHAnsi" w:cs="Arial"/>
                <w:color w:val="000000"/>
                <w:sz w:val="18"/>
                <w:szCs w:val="18"/>
              </w:rPr>
            </w:pPr>
          </w:p>
        </w:tc>
        <w:tc>
          <w:tcPr>
            <w:tcW w:w="424" w:type="dxa"/>
          </w:tcPr>
          <w:p w14:paraId="570AB287" w14:textId="77777777" w:rsidR="008A2F8E" w:rsidRPr="00124093" w:rsidRDefault="008A2F8E" w:rsidP="007666C7">
            <w:pPr>
              <w:rPr>
                <w:rFonts w:asciiTheme="minorHAnsi" w:hAnsiTheme="minorHAnsi" w:cs="Arial"/>
                <w:color w:val="000000"/>
                <w:sz w:val="18"/>
                <w:szCs w:val="18"/>
              </w:rPr>
            </w:pPr>
          </w:p>
        </w:tc>
        <w:tc>
          <w:tcPr>
            <w:tcW w:w="424" w:type="dxa"/>
          </w:tcPr>
          <w:p w14:paraId="506FC58D" w14:textId="77777777" w:rsidR="008A2F8E" w:rsidRPr="00124093" w:rsidRDefault="008A2F8E" w:rsidP="007666C7">
            <w:pPr>
              <w:rPr>
                <w:rFonts w:asciiTheme="minorHAnsi" w:hAnsiTheme="minorHAnsi" w:cs="Arial"/>
                <w:color w:val="000000"/>
                <w:sz w:val="18"/>
                <w:szCs w:val="18"/>
              </w:rPr>
            </w:pPr>
          </w:p>
        </w:tc>
        <w:tc>
          <w:tcPr>
            <w:tcW w:w="424" w:type="dxa"/>
          </w:tcPr>
          <w:p w14:paraId="6AFA8A43" w14:textId="77777777" w:rsidR="008A2F8E" w:rsidRPr="00124093" w:rsidRDefault="008A2F8E" w:rsidP="007666C7">
            <w:pPr>
              <w:rPr>
                <w:rFonts w:asciiTheme="minorHAnsi" w:hAnsiTheme="minorHAnsi" w:cs="Arial"/>
                <w:color w:val="000000"/>
                <w:sz w:val="18"/>
                <w:szCs w:val="18"/>
              </w:rPr>
            </w:pPr>
          </w:p>
        </w:tc>
        <w:tc>
          <w:tcPr>
            <w:tcW w:w="424" w:type="dxa"/>
          </w:tcPr>
          <w:p w14:paraId="28971697" w14:textId="77777777" w:rsidR="008A2F8E" w:rsidRPr="00124093" w:rsidRDefault="008A2F8E" w:rsidP="007666C7">
            <w:pPr>
              <w:rPr>
                <w:rFonts w:asciiTheme="minorHAnsi" w:hAnsiTheme="minorHAnsi" w:cs="Arial"/>
                <w:color w:val="000000"/>
                <w:sz w:val="18"/>
                <w:szCs w:val="18"/>
              </w:rPr>
            </w:pPr>
          </w:p>
        </w:tc>
        <w:tc>
          <w:tcPr>
            <w:tcW w:w="424" w:type="dxa"/>
          </w:tcPr>
          <w:p w14:paraId="474A6836" w14:textId="77777777" w:rsidR="008A2F8E" w:rsidRPr="00124093" w:rsidRDefault="008A2F8E" w:rsidP="007666C7">
            <w:pPr>
              <w:rPr>
                <w:rFonts w:asciiTheme="minorHAnsi" w:hAnsiTheme="minorHAnsi" w:cs="Arial"/>
                <w:color w:val="000000"/>
                <w:sz w:val="18"/>
                <w:szCs w:val="18"/>
              </w:rPr>
            </w:pPr>
          </w:p>
        </w:tc>
        <w:tc>
          <w:tcPr>
            <w:tcW w:w="424" w:type="dxa"/>
          </w:tcPr>
          <w:p w14:paraId="0C8CB2CB" w14:textId="77777777" w:rsidR="008A2F8E" w:rsidRPr="00124093" w:rsidRDefault="008A2F8E" w:rsidP="007666C7">
            <w:pPr>
              <w:rPr>
                <w:rFonts w:asciiTheme="minorHAnsi" w:hAnsiTheme="minorHAnsi" w:cs="Arial"/>
                <w:color w:val="000000"/>
                <w:sz w:val="18"/>
                <w:szCs w:val="18"/>
              </w:rPr>
            </w:pPr>
          </w:p>
        </w:tc>
        <w:tc>
          <w:tcPr>
            <w:tcW w:w="412" w:type="dxa"/>
          </w:tcPr>
          <w:p w14:paraId="0CB3BAB0" w14:textId="77777777" w:rsidR="008A2F8E" w:rsidRPr="00124093" w:rsidRDefault="008A2F8E" w:rsidP="007666C7">
            <w:pPr>
              <w:rPr>
                <w:rFonts w:asciiTheme="minorHAnsi" w:hAnsiTheme="minorHAnsi" w:cs="Arial"/>
                <w:color w:val="000000"/>
                <w:sz w:val="18"/>
                <w:szCs w:val="18"/>
              </w:rPr>
            </w:pPr>
          </w:p>
        </w:tc>
        <w:tc>
          <w:tcPr>
            <w:tcW w:w="436" w:type="dxa"/>
          </w:tcPr>
          <w:p w14:paraId="660DBA77" w14:textId="77777777" w:rsidR="008A2F8E" w:rsidRPr="00124093" w:rsidRDefault="008A2F8E" w:rsidP="007666C7">
            <w:pPr>
              <w:rPr>
                <w:rFonts w:asciiTheme="minorHAnsi" w:hAnsiTheme="minorHAnsi" w:cs="Arial"/>
                <w:color w:val="000000"/>
                <w:sz w:val="18"/>
                <w:szCs w:val="18"/>
              </w:rPr>
            </w:pPr>
          </w:p>
        </w:tc>
        <w:tc>
          <w:tcPr>
            <w:tcW w:w="424" w:type="dxa"/>
          </w:tcPr>
          <w:p w14:paraId="37B760D7" w14:textId="77777777" w:rsidR="008A2F8E" w:rsidRPr="00124093" w:rsidRDefault="008A2F8E" w:rsidP="007666C7">
            <w:pPr>
              <w:rPr>
                <w:rFonts w:asciiTheme="minorHAnsi" w:hAnsiTheme="minorHAnsi" w:cs="Arial"/>
                <w:color w:val="000000"/>
                <w:sz w:val="18"/>
                <w:szCs w:val="18"/>
              </w:rPr>
            </w:pPr>
          </w:p>
        </w:tc>
      </w:tr>
      <w:tr w:rsidR="008A2F8E" w:rsidRPr="000F75B7" w14:paraId="3F8066E7" w14:textId="77777777" w:rsidTr="00124093">
        <w:trPr>
          <w:trHeight w:val="397"/>
        </w:trPr>
        <w:tc>
          <w:tcPr>
            <w:tcW w:w="1442" w:type="dxa"/>
            <w:vMerge/>
          </w:tcPr>
          <w:p w14:paraId="6ACE4FA5" w14:textId="77777777" w:rsidR="008A2F8E" w:rsidRPr="00124093" w:rsidRDefault="008A2F8E">
            <w:pPr>
              <w:rPr>
                <w:rFonts w:asciiTheme="minorHAnsi" w:hAnsiTheme="minorHAnsi" w:cs="Arial"/>
                <w:color w:val="000000"/>
                <w:sz w:val="18"/>
                <w:szCs w:val="18"/>
              </w:rPr>
            </w:pPr>
          </w:p>
        </w:tc>
        <w:tc>
          <w:tcPr>
            <w:tcW w:w="1277" w:type="dxa"/>
          </w:tcPr>
          <w:p w14:paraId="07D266E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2DC360D9" w14:textId="77777777" w:rsidR="008A2F8E" w:rsidRPr="00124093" w:rsidRDefault="008A2F8E">
            <w:pPr>
              <w:rPr>
                <w:rFonts w:asciiTheme="minorHAnsi" w:hAnsiTheme="minorHAnsi" w:cs="Arial"/>
                <w:color w:val="000000"/>
                <w:sz w:val="18"/>
                <w:szCs w:val="18"/>
              </w:rPr>
            </w:pPr>
          </w:p>
        </w:tc>
        <w:tc>
          <w:tcPr>
            <w:tcW w:w="423" w:type="dxa"/>
          </w:tcPr>
          <w:p w14:paraId="3B673B00" w14:textId="77777777" w:rsidR="008A2F8E" w:rsidRPr="00124093" w:rsidRDefault="008A2F8E" w:rsidP="007666C7">
            <w:pPr>
              <w:rPr>
                <w:rFonts w:asciiTheme="minorHAnsi" w:hAnsiTheme="minorHAnsi" w:cs="Arial"/>
                <w:color w:val="000000"/>
                <w:sz w:val="18"/>
                <w:szCs w:val="18"/>
              </w:rPr>
            </w:pPr>
          </w:p>
        </w:tc>
        <w:tc>
          <w:tcPr>
            <w:tcW w:w="424" w:type="dxa"/>
          </w:tcPr>
          <w:p w14:paraId="024F447F" w14:textId="77777777" w:rsidR="008A2F8E" w:rsidRPr="00124093" w:rsidRDefault="008A2F8E" w:rsidP="007666C7">
            <w:pPr>
              <w:rPr>
                <w:rFonts w:asciiTheme="minorHAnsi" w:hAnsiTheme="minorHAnsi" w:cs="Arial"/>
                <w:color w:val="000000"/>
                <w:sz w:val="18"/>
                <w:szCs w:val="18"/>
              </w:rPr>
            </w:pPr>
          </w:p>
        </w:tc>
        <w:tc>
          <w:tcPr>
            <w:tcW w:w="424" w:type="dxa"/>
          </w:tcPr>
          <w:p w14:paraId="36037947" w14:textId="77777777" w:rsidR="008A2F8E" w:rsidRPr="00124093" w:rsidRDefault="008A2F8E" w:rsidP="007666C7">
            <w:pPr>
              <w:rPr>
                <w:rFonts w:asciiTheme="minorHAnsi" w:hAnsiTheme="minorHAnsi" w:cs="Arial"/>
                <w:color w:val="000000"/>
                <w:sz w:val="18"/>
                <w:szCs w:val="18"/>
              </w:rPr>
            </w:pPr>
          </w:p>
        </w:tc>
        <w:tc>
          <w:tcPr>
            <w:tcW w:w="424" w:type="dxa"/>
          </w:tcPr>
          <w:p w14:paraId="3E507B07" w14:textId="77777777" w:rsidR="008A2F8E" w:rsidRPr="00124093" w:rsidRDefault="008A2F8E" w:rsidP="007666C7">
            <w:pPr>
              <w:rPr>
                <w:rFonts w:asciiTheme="minorHAnsi" w:hAnsiTheme="minorHAnsi" w:cs="Arial"/>
                <w:color w:val="000000"/>
                <w:sz w:val="18"/>
                <w:szCs w:val="18"/>
              </w:rPr>
            </w:pPr>
          </w:p>
        </w:tc>
        <w:tc>
          <w:tcPr>
            <w:tcW w:w="424" w:type="dxa"/>
          </w:tcPr>
          <w:p w14:paraId="308C8B0B" w14:textId="77777777" w:rsidR="008A2F8E" w:rsidRPr="00124093" w:rsidRDefault="008A2F8E" w:rsidP="007666C7">
            <w:pPr>
              <w:rPr>
                <w:rFonts w:asciiTheme="minorHAnsi" w:hAnsiTheme="minorHAnsi" w:cs="Arial"/>
                <w:color w:val="000000"/>
                <w:sz w:val="18"/>
                <w:szCs w:val="18"/>
              </w:rPr>
            </w:pPr>
          </w:p>
        </w:tc>
        <w:tc>
          <w:tcPr>
            <w:tcW w:w="424" w:type="dxa"/>
          </w:tcPr>
          <w:p w14:paraId="1ABEF41F" w14:textId="77777777" w:rsidR="008A2F8E" w:rsidRPr="00124093" w:rsidRDefault="008A2F8E" w:rsidP="007666C7">
            <w:pPr>
              <w:rPr>
                <w:rFonts w:asciiTheme="minorHAnsi" w:hAnsiTheme="minorHAnsi" w:cs="Arial"/>
                <w:color w:val="000000"/>
                <w:sz w:val="18"/>
                <w:szCs w:val="18"/>
              </w:rPr>
            </w:pPr>
          </w:p>
        </w:tc>
        <w:tc>
          <w:tcPr>
            <w:tcW w:w="424" w:type="dxa"/>
          </w:tcPr>
          <w:p w14:paraId="2AA81BE9" w14:textId="77777777" w:rsidR="008A2F8E" w:rsidRPr="00124093" w:rsidRDefault="008A2F8E" w:rsidP="007666C7">
            <w:pPr>
              <w:rPr>
                <w:rFonts w:asciiTheme="minorHAnsi" w:hAnsiTheme="minorHAnsi" w:cs="Arial"/>
                <w:color w:val="000000"/>
                <w:sz w:val="18"/>
                <w:szCs w:val="18"/>
              </w:rPr>
            </w:pPr>
          </w:p>
        </w:tc>
        <w:tc>
          <w:tcPr>
            <w:tcW w:w="424" w:type="dxa"/>
          </w:tcPr>
          <w:p w14:paraId="0E437A89" w14:textId="77777777" w:rsidR="008A2F8E" w:rsidRPr="00124093" w:rsidRDefault="008A2F8E" w:rsidP="007666C7">
            <w:pPr>
              <w:rPr>
                <w:rFonts w:asciiTheme="minorHAnsi" w:hAnsiTheme="minorHAnsi" w:cs="Arial"/>
                <w:color w:val="000000"/>
                <w:sz w:val="18"/>
                <w:szCs w:val="18"/>
              </w:rPr>
            </w:pPr>
          </w:p>
        </w:tc>
        <w:tc>
          <w:tcPr>
            <w:tcW w:w="424" w:type="dxa"/>
          </w:tcPr>
          <w:p w14:paraId="4DC098C9" w14:textId="77777777" w:rsidR="008A2F8E" w:rsidRPr="00124093" w:rsidRDefault="008A2F8E" w:rsidP="007666C7">
            <w:pPr>
              <w:rPr>
                <w:rFonts w:asciiTheme="minorHAnsi" w:hAnsiTheme="minorHAnsi" w:cs="Arial"/>
                <w:color w:val="000000"/>
                <w:sz w:val="18"/>
                <w:szCs w:val="18"/>
              </w:rPr>
            </w:pPr>
          </w:p>
        </w:tc>
        <w:tc>
          <w:tcPr>
            <w:tcW w:w="412" w:type="dxa"/>
          </w:tcPr>
          <w:p w14:paraId="70B227A4" w14:textId="77777777" w:rsidR="008A2F8E" w:rsidRPr="00124093" w:rsidRDefault="008A2F8E" w:rsidP="007666C7">
            <w:pPr>
              <w:rPr>
                <w:rFonts w:asciiTheme="minorHAnsi" w:hAnsiTheme="minorHAnsi" w:cs="Arial"/>
                <w:color w:val="000000"/>
                <w:sz w:val="18"/>
                <w:szCs w:val="18"/>
              </w:rPr>
            </w:pPr>
          </w:p>
        </w:tc>
        <w:tc>
          <w:tcPr>
            <w:tcW w:w="436" w:type="dxa"/>
          </w:tcPr>
          <w:p w14:paraId="7DA7A97F" w14:textId="77777777" w:rsidR="008A2F8E" w:rsidRPr="00124093" w:rsidRDefault="008A2F8E" w:rsidP="007666C7">
            <w:pPr>
              <w:rPr>
                <w:rFonts w:asciiTheme="minorHAnsi" w:hAnsiTheme="minorHAnsi" w:cs="Arial"/>
                <w:color w:val="000000"/>
                <w:sz w:val="18"/>
                <w:szCs w:val="18"/>
              </w:rPr>
            </w:pPr>
          </w:p>
        </w:tc>
        <w:tc>
          <w:tcPr>
            <w:tcW w:w="424" w:type="dxa"/>
          </w:tcPr>
          <w:p w14:paraId="241E7522" w14:textId="77777777" w:rsidR="008A2F8E" w:rsidRPr="00124093" w:rsidRDefault="008A2F8E" w:rsidP="007666C7">
            <w:pPr>
              <w:rPr>
                <w:rFonts w:asciiTheme="minorHAnsi" w:hAnsiTheme="minorHAnsi" w:cs="Arial"/>
                <w:color w:val="000000"/>
                <w:sz w:val="18"/>
                <w:szCs w:val="18"/>
              </w:rPr>
            </w:pPr>
          </w:p>
        </w:tc>
      </w:tr>
      <w:tr w:rsidR="008A2F8E" w:rsidRPr="000F75B7" w14:paraId="3D0989E4" w14:textId="77777777" w:rsidTr="00124093">
        <w:trPr>
          <w:trHeight w:val="397"/>
        </w:trPr>
        <w:tc>
          <w:tcPr>
            <w:tcW w:w="1442" w:type="dxa"/>
            <w:vMerge/>
          </w:tcPr>
          <w:p w14:paraId="3BF885AF" w14:textId="77777777" w:rsidR="008A2F8E" w:rsidRPr="00124093" w:rsidRDefault="008A2F8E">
            <w:pPr>
              <w:rPr>
                <w:rFonts w:asciiTheme="minorHAnsi" w:hAnsiTheme="minorHAnsi" w:cs="Arial"/>
                <w:color w:val="000000"/>
                <w:sz w:val="18"/>
                <w:szCs w:val="18"/>
              </w:rPr>
            </w:pPr>
          </w:p>
        </w:tc>
        <w:tc>
          <w:tcPr>
            <w:tcW w:w="1277" w:type="dxa"/>
          </w:tcPr>
          <w:p w14:paraId="482D5547"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E2D624F" w14:textId="77777777" w:rsidR="008A2F8E" w:rsidRPr="00124093" w:rsidRDefault="008A2F8E">
            <w:pPr>
              <w:rPr>
                <w:rFonts w:asciiTheme="minorHAnsi" w:hAnsiTheme="minorHAnsi" w:cs="Arial"/>
                <w:color w:val="000000"/>
                <w:sz w:val="18"/>
                <w:szCs w:val="18"/>
              </w:rPr>
            </w:pPr>
          </w:p>
        </w:tc>
        <w:tc>
          <w:tcPr>
            <w:tcW w:w="423" w:type="dxa"/>
          </w:tcPr>
          <w:p w14:paraId="7E21182F" w14:textId="77777777" w:rsidR="008A2F8E" w:rsidRPr="00124093" w:rsidRDefault="008A2F8E" w:rsidP="007666C7">
            <w:pPr>
              <w:rPr>
                <w:rFonts w:asciiTheme="minorHAnsi" w:hAnsiTheme="minorHAnsi" w:cs="Arial"/>
                <w:color w:val="000000"/>
                <w:sz w:val="18"/>
                <w:szCs w:val="18"/>
              </w:rPr>
            </w:pPr>
          </w:p>
        </w:tc>
        <w:tc>
          <w:tcPr>
            <w:tcW w:w="424" w:type="dxa"/>
          </w:tcPr>
          <w:p w14:paraId="56A9B8B6" w14:textId="77777777" w:rsidR="008A2F8E" w:rsidRPr="00124093" w:rsidRDefault="008A2F8E" w:rsidP="007666C7">
            <w:pPr>
              <w:rPr>
                <w:rFonts w:asciiTheme="minorHAnsi" w:hAnsiTheme="minorHAnsi" w:cs="Arial"/>
                <w:color w:val="000000"/>
                <w:sz w:val="18"/>
                <w:szCs w:val="18"/>
              </w:rPr>
            </w:pPr>
          </w:p>
        </w:tc>
        <w:tc>
          <w:tcPr>
            <w:tcW w:w="424" w:type="dxa"/>
          </w:tcPr>
          <w:p w14:paraId="481FFED9" w14:textId="77777777" w:rsidR="008A2F8E" w:rsidRPr="00124093" w:rsidRDefault="008A2F8E" w:rsidP="007666C7">
            <w:pPr>
              <w:rPr>
                <w:rFonts w:asciiTheme="minorHAnsi" w:hAnsiTheme="minorHAnsi" w:cs="Arial"/>
                <w:color w:val="000000"/>
                <w:sz w:val="18"/>
                <w:szCs w:val="18"/>
              </w:rPr>
            </w:pPr>
          </w:p>
        </w:tc>
        <w:tc>
          <w:tcPr>
            <w:tcW w:w="424" w:type="dxa"/>
          </w:tcPr>
          <w:p w14:paraId="0E80B7C8" w14:textId="77777777" w:rsidR="008A2F8E" w:rsidRPr="00124093" w:rsidRDefault="008A2F8E" w:rsidP="007666C7">
            <w:pPr>
              <w:rPr>
                <w:rFonts w:asciiTheme="minorHAnsi" w:hAnsiTheme="minorHAnsi" w:cs="Arial"/>
                <w:color w:val="000000"/>
                <w:sz w:val="18"/>
                <w:szCs w:val="18"/>
              </w:rPr>
            </w:pPr>
          </w:p>
        </w:tc>
        <w:tc>
          <w:tcPr>
            <w:tcW w:w="424" w:type="dxa"/>
          </w:tcPr>
          <w:p w14:paraId="7B172B2D" w14:textId="77777777" w:rsidR="008A2F8E" w:rsidRPr="00124093" w:rsidRDefault="008A2F8E" w:rsidP="007666C7">
            <w:pPr>
              <w:rPr>
                <w:rFonts w:asciiTheme="minorHAnsi" w:hAnsiTheme="minorHAnsi" w:cs="Arial"/>
                <w:color w:val="000000"/>
                <w:sz w:val="18"/>
                <w:szCs w:val="18"/>
              </w:rPr>
            </w:pPr>
          </w:p>
        </w:tc>
        <w:tc>
          <w:tcPr>
            <w:tcW w:w="424" w:type="dxa"/>
          </w:tcPr>
          <w:p w14:paraId="42E04E0A" w14:textId="77777777" w:rsidR="008A2F8E" w:rsidRPr="00124093" w:rsidRDefault="008A2F8E" w:rsidP="007666C7">
            <w:pPr>
              <w:rPr>
                <w:rFonts w:asciiTheme="minorHAnsi" w:hAnsiTheme="minorHAnsi" w:cs="Arial"/>
                <w:color w:val="000000"/>
                <w:sz w:val="18"/>
                <w:szCs w:val="18"/>
              </w:rPr>
            </w:pPr>
          </w:p>
        </w:tc>
        <w:tc>
          <w:tcPr>
            <w:tcW w:w="424" w:type="dxa"/>
          </w:tcPr>
          <w:p w14:paraId="321EB6AB" w14:textId="77777777" w:rsidR="008A2F8E" w:rsidRPr="00124093" w:rsidRDefault="008A2F8E" w:rsidP="007666C7">
            <w:pPr>
              <w:rPr>
                <w:rFonts w:asciiTheme="minorHAnsi" w:hAnsiTheme="minorHAnsi" w:cs="Arial"/>
                <w:color w:val="000000"/>
                <w:sz w:val="18"/>
                <w:szCs w:val="18"/>
              </w:rPr>
            </w:pPr>
          </w:p>
        </w:tc>
        <w:tc>
          <w:tcPr>
            <w:tcW w:w="424" w:type="dxa"/>
          </w:tcPr>
          <w:p w14:paraId="5F527A36" w14:textId="77777777" w:rsidR="008A2F8E" w:rsidRPr="00124093" w:rsidRDefault="008A2F8E" w:rsidP="007666C7">
            <w:pPr>
              <w:rPr>
                <w:rFonts w:asciiTheme="minorHAnsi" w:hAnsiTheme="minorHAnsi" w:cs="Arial"/>
                <w:color w:val="000000"/>
                <w:sz w:val="18"/>
                <w:szCs w:val="18"/>
              </w:rPr>
            </w:pPr>
          </w:p>
        </w:tc>
        <w:tc>
          <w:tcPr>
            <w:tcW w:w="424" w:type="dxa"/>
          </w:tcPr>
          <w:p w14:paraId="7A275D61" w14:textId="77777777" w:rsidR="008A2F8E" w:rsidRPr="00124093" w:rsidRDefault="008A2F8E" w:rsidP="007666C7">
            <w:pPr>
              <w:rPr>
                <w:rFonts w:asciiTheme="minorHAnsi" w:hAnsiTheme="minorHAnsi" w:cs="Arial"/>
                <w:color w:val="000000"/>
                <w:sz w:val="18"/>
                <w:szCs w:val="18"/>
              </w:rPr>
            </w:pPr>
          </w:p>
        </w:tc>
        <w:tc>
          <w:tcPr>
            <w:tcW w:w="412" w:type="dxa"/>
          </w:tcPr>
          <w:p w14:paraId="5336446E" w14:textId="77777777" w:rsidR="008A2F8E" w:rsidRPr="00124093" w:rsidRDefault="008A2F8E" w:rsidP="007666C7">
            <w:pPr>
              <w:rPr>
                <w:rFonts w:asciiTheme="minorHAnsi" w:hAnsiTheme="minorHAnsi" w:cs="Arial"/>
                <w:color w:val="000000"/>
                <w:sz w:val="18"/>
                <w:szCs w:val="18"/>
              </w:rPr>
            </w:pPr>
          </w:p>
        </w:tc>
        <w:tc>
          <w:tcPr>
            <w:tcW w:w="436" w:type="dxa"/>
          </w:tcPr>
          <w:p w14:paraId="63EC02E8" w14:textId="77777777" w:rsidR="008A2F8E" w:rsidRPr="00124093" w:rsidRDefault="008A2F8E" w:rsidP="007666C7">
            <w:pPr>
              <w:rPr>
                <w:rFonts w:asciiTheme="minorHAnsi" w:hAnsiTheme="minorHAnsi" w:cs="Arial"/>
                <w:color w:val="000000"/>
                <w:sz w:val="18"/>
                <w:szCs w:val="18"/>
              </w:rPr>
            </w:pPr>
          </w:p>
        </w:tc>
        <w:tc>
          <w:tcPr>
            <w:tcW w:w="424" w:type="dxa"/>
          </w:tcPr>
          <w:p w14:paraId="70385B0A" w14:textId="77777777" w:rsidR="008A2F8E" w:rsidRPr="00124093" w:rsidRDefault="008A2F8E" w:rsidP="007666C7">
            <w:pPr>
              <w:rPr>
                <w:rFonts w:asciiTheme="minorHAnsi" w:hAnsiTheme="minorHAnsi" w:cs="Arial"/>
                <w:color w:val="000000"/>
                <w:sz w:val="18"/>
                <w:szCs w:val="18"/>
              </w:rPr>
            </w:pPr>
          </w:p>
        </w:tc>
      </w:tr>
      <w:tr w:rsidR="008A2F8E" w:rsidRPr="000F75B7" w14:paraId="6F6199AC" w14:textId="77777777" w:rsidTr="00124093">
        <w:trPr>
          <w:trHeight w:val="397"/>
        </w:trPr>
        <w:tc>
          <w:tcPr>
            <w:tcW w:w="1442" w:type="dxa"/>
            <w:vMerge w:val="restart"/>
            <w:hideMark/>
          </w:tcPr>
          <w:p w14:paraId="31FBC207" w14:textId="40812514"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Un</w:t>
            </w:r>
            <w:r>
              <w:rPr>
                <w:rFonts w:asciiTheme="minorHAnsi" w:hAnsiTheme="minorHAnsi" w:cs="Arial"/>
                <w:color w:val="000000"/>
                <w:sz w:val="18"/>
                <w:szCs w:val="18"/>
              </w:rPr>
              <w:t>specked</w:t>
            </w:r>
            <w:r w:rsidRPr="00124093">
              <w:rPr>
                <w:rFonts w:asciiTheme="minorHAnsi" w:hAnsiTheme="minorHAnsi" w:cs="Arial"/>
                <w:color w:val="000000"/>
                <w:sz w:val="18"/>
                <w:szCs w:val="18"/>
              </w:rPr>
              <w:t xml:space="preserve"> </w:t>
            </w:r>
            <w:r>
              <w:rPr>
                <w:rFonts w:asciiTheme="minorHAnsi" w:hAnsiTheme="minorHAnsi" w:cs="Arial"/>
                <w:color w:val="000000"/>
                <w:sz w:val="18"/>
                <w:szCs w:val="18"/>
              </w:rPr>
              <w:t>H</w:t>
            </w:r>
            <w:r w:rsidRPr="00124093">
              <w:rPr>
                <w:rFonts w:asciiTheme="minorHAnsi" w:hAnsiTheme="minorHAnsi" w:cs="Arial"/>
                <w:color w:val="000000"/>
                <w:sz w:val="18"/>
                <w:szCs w:val="18"/>
              </w:rPr>
              <w:t>ardyhead</w:t>
            </w:r>
          </w:p>
        </w:tc>
        <w:tc>
          <w:tcPr>
            <w:tcW w:w="1277" w:type="dxa"/>
          </w:tcPr>
          <w:p w14:paraId="224F43FC" w14:textId="3578460F"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5EFF249" w14:textId="77777777" w:rsidR="008A2F8E" w:rsidRPr="00124093" w:rsidRDefault="008A2F8E">
            <w:pPr>
              <w:rPr>
                <w:rFonts w:asciiTheme="minorHAnsi" w:hAnsiTheme="minorHAnsi" w:cs="Arial"/>
                <w:color w:val="000000"/>
                <w:sz w:val="18"/>
                <w:szCs w:val="18"/>
              </w:rPr>
            </w:pPr>
          </w:p>
        </w:tc>
        <w:tc>
          <w:tcPr>
            <w:tcW w:w="423" w:type="dxa"/>
          </w:tcPr>
          <w:p w14:paraId="712ECF41" w14:textId="77777777" w:rsidR="008A2F8E" w:rsidRPr="00124093" w:rsidRDefault="008A2F8E" w:rsidP="007666C7">
            <w:pPr>
              <w:rPr>
                <w:rFonts w:asciiTheme="minorHAnsi" w:hAnsiTheme="minorHAnsi" w:cs="Arial"/>
                <w:color w:val="000000"/>
                <w:sz w:val="18"/>
                <w:szCs w:val="18"/>
              </w:rPr>
            </w:pPr>
          </w:p>
        </w:tc>
        <w:tc>
          <w:tcPr>
            <w:tcW w:w="424" w:type="dxa"/>
          </w:tcPr>
          <w:p w14:paraId="2BD1F0AB" w14:textId="77777777" w:rsidR="008A2F8E" w:rsidRPr="00124093" w:rsidRDefault="008A2F8E" w:rsidP="007666C7">
            <w:pPr>
              <w:rPr>
                <w:rFonts w:asciiTheme="minorHAnsi" w:hAnsiTheme="minorHAnsi" w:cs="Arial"/>
                <w:color w:val="000000"/>
                <w:sz w:val="18"/>
                <w:szCs w:val="18"/>
              </w:rPr>
            </w:pPr>
          </w:p>
        </w:tc>
        <w:tc>
          <w:tcPr>
            <w:tcW w:w="424" w:type="dxa"/>
          </w:tcPr>
          <w:p w14:paraId="300A93EF" w14:textId="77777777" w:rsidR="008A2F8E" w:rsidRPr="00124093" w:rsidRDefault="008A2F8E" w:rsidP="007666C7">
            <w:pPr>
              <w:rPr>
                <w:rFonts w:asciiTheme="minorHAnsi" w:hAnsiTheme="minorHAnsi" w:cs="Arial"/>
                <w:color w:val="000000"/>
                <w:sz w:val="18"/>
                <w:szCs w:val="18"/>
              </w:rPr>
            </w:pPr>
          </w:p>
        </w:tc>
        <w:tc>
          <w:tcPr>
            <w:tcW w:w="424" w:type="dxa"/>
          </w:tcPr>
          <w:p w14:paraId="20D9FA10" w14:textId="77777777" w:rsidR="008A2F8E" w:rsidRPr="00124093" w:rsidRDefault="008A2F8E" w:rsidP="007666C7">
            <w:pPr>
              <w:rPr>
                <w:rFonts w:asciiTheme="minorHAnsi" w:hAnsiTheme="minorHAnsi" w:cs="Arial"/>
                <w:color w:val="000000"/>
                <w:sz w:val="18"/>
                <w:szCs w:val="18"/>
              </w:rPr>
            </w:pPr>
          </w:p>
        </w:tc>
        <w:tc>
          <w:tcPr>
            <w:tcW w:w="424" w:type="dxa"/>
          </w:tcPr>
          <w:p w14:paraId="655B012A" w14:textId="77777777" w:rsidR="008A2F8E" w:rsidRPr="00124093" w:rsidRDefault="008A2F8E" w:rsidP="007666C7">
            <w:pPr>
              <w:rPr>
                <w:rFonts w:asciiTheme="minorHAnsi" w:hAnsiTheme="minorHAnsi" w:cs="Arial"/>
                <w:color w:val="000000"/>
                <w:sz w:val="18"/>
                <w:szCs w:val="18"/>
              </w:rPr>
            </w:pPr>
          </w:p>
        </w:tc>
        <w:tc>
          <w:tcPr>
            <w:tcW w:w="424" w:type="dxa"/>
          </w:tcPr>
          <w:p w14:paraId="6F48A1CA" w14:textId="77777777" w:rsidR="008A2F8E" w:rsidRPr="00124093" w:rsidRDefault="008A2F8E" w:rsidP="007666C7">
            <w:pPr>
              <w:rPr>
                <w:rFonts w:asciiTheme="minorHAnsi" w:hAnsiTheme="minorHAnsi" w:cs="Arial"/>
                <w:color w:val="000000"/>
                <w:sz w:val="18"/>
                <w:szCs w:val="18"/>
              </w:rPr>
            </w:pPr>
          </w:p>
        </w:tc>
        <w:tc>
          <w:tcPr>
            <w:tcW w:w="424" w:type="dxa"/>
          </w:tcPr>
          <w:p w14:paraId="5073B40C" w14:textId="77777777" w:rsidR="008A2F8E" w:rsidRPr="00124093" w:rsidRDefault="008A2F8E" w:rsidP="007666C7">
            <w:pPr>
              <w:rPr>
                <w:rFonts w:asciiTheme="minorHAnsi" w:hAnsiTheme="minorHAnsi" w:cs="Arial"/>
                <w:color w:val="000000"/>
                <w:sz w:val="18"/>
                <w:szCs w:val="18"/>
              </w:rPr>
            </w:pPr>
          </w:p>
        </w:tc>
        <w:tc>
          <w:tcPr>
            <w:tcW w:w="424" w:type="dxa"/>
          </w:tcPr>
          <w:p w14:paraId="01CF1F55" w14:textId="77777777" w:rsidR="008A2F8E" w:rsidRPr="00124093" w:rsidRDefault="008A2F8E" w:rsidP="007666C7">
            <w:pPr>
              <w:rPr>
                <w:rFonts w:asciiTheme="minorHAnsi" w:hAnsiTheme="minorHAnsi" w:cs="Arial"/>
                <w:color w:val="000000"/>
                <w:sz w:val="18"/>
                <w:szCs w:val="18"/>
              </w:rPr>
            </w:pPr>
          </w:p>
        </w:tc>
        <w:tc>
          <w:tcPr>
            <w:tcW w:w="424" w:type="dxa"/>
          </w:tcPr>
          <w:p w14:paraId="01F1B3BC" w14:textId="77777777" w:rsidR="008A2F8E" w:rsidRPr="00124093" w:rsidRDefault="008A2F8E" w:rsidP="007666C7">
            <w:pPr>
              <w:rPr>
                <w:rFonts w:asciiTheme="minorHAnsi" w:hAnsiTheme="minorHAnsi" w:cs="Arial"/>
                <w:color w:val="000000"/>
                <w:sz w:val="18"/>
                <w:szCs w:val="18"/>
              </w:rPr>
            </w:pPr>
          </w:p>
        </w:tc>
        <w:tc>
          <w:tcPr>
            <w:tcW w:w="412" w:type="dxa"/>
          </w:tcPr>
          <w:p w14:paraId="3088DB16" w14:textId="77777777" w:rsidR="008A2F8E" w:rsidRPr="00124093" w:rsidRDefault="008A2F8E" w:rsidP="007666C7">
            <w:pPr>
              <w:rPr>
                <w:rFonts w:asciiTheme="minorHAnsi" w:hAnsiTheme="minorHAnsi" w:cs="Arial"/>
                <w:color w:val="000000"/>
                <w:sz w:val="18"/>
                <w:szCs w:val="18"/>
              </w:rPr>
            </w:pPr>
          </w:p>
        </w:tc>
        <w:tc>
          <w:tcPr>
            <w:tcW w:w="436" w:type="dxa"/>
          </w:tcPr>
          <w:p w14:paraId="0D49B6C7" w14:textId="77777777" w:rsidR="008A2F8E" w:rsidRPr="00124093" w:rsidRDefault="008A2F8E" w:rsidP="007666C7">
            <w:pPr>
              <w:rPr>
                <w:rFonts w:asciiTheme="minorHAnsi" w:hAnsiTheme="minorHAnsi" w:cs="Arial"/>
                <w:color w:val="000000"/>
                <w:sz w:val="18"/>
                <w:szCs w:val="18"/>
              </w:rPr>
            </w:pPr>
          </w:p>
        </w:tc>
        <w:tc>
          <w:tcPr>
            <w:tcW w:w="424" w:type="dxa"/>
          </w:tcPr>
          <w:p w14:paraId="5FF5AFAE" w14:textId="77777777" w:rsidR="008A2F8E" w:rsidRPr="00124093" w:rsidRDefault="008A2F8E" w:rsidP="007666C7">
            <w:pPr>
              <w:rPr>
                <w:rFonts w:asciiTheme="minorHAnsi" w:hAnsiTheme="minorHAnsi" w:cs="Arial"/>
                <w:color w:val="000000"/>
                <w:sz w:val="18"/>
                <w:szCs w:val="18"/>
              </w:rPr>
            </w:pPr>
          </w:p>
        </w:tc>
      </w:tr>
      <w:tr w:rsidR="008A2F8E" w:rsidRPr="000F75B7" w14:paraId="52065792" w14:textId="77777777" w:rsidTr="00124093">
        <w:trPr>
          <w:trHeight w:val="397"/>
        </w:trPr>
        <w:tc>
          <w:tcPr>
            <w:tcW w:w="1442" w:type="dxa"/>
            <w:vMerge/>
          </w:tcPr>
          <w:p w14:paraId="0E51582B" w14:textId="77777777" w:rsidR="008A2F8E" w:rsidRPr="00124093" w:rsidRDefault="008A2F8E">
            <w:pPr>
              <w:rPr>
                <w:rFonts w:asciiTheme="minorHAnsi" w:hAnsiTheme="minorHAnsi" w:cs="Arial"/>
                <w:color w:val="000000"/>
                <w:sz w:val="18"/>
                <w:szCs w:val="18"/>
              </w:rPr>
            </w:pPr>
          </w:p>
        </w:tc>
        <w:tc>
          <w:tcPr>
            <w:tcW w:w="1277" w:type="dxa"/>
          </w:tcPr>
          <w:p w14:paraId="61B026B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DC90933" w14:textId="77777777" w:rsidR="008A2F8E" w:rsidRPr="00124093" w:rsidRDefault="008A2F8E">
            <w:pPr>
              <w:rPr>
                <w:rFonts w:asciiTheme="minorHAnsi" w:hAnsiTheme="minorHAnsi" w:cs="Arial"/>
                <w:color w:val="000000"/>
                <w:sz w:val="18"/>
                <w:szCs w:val="18"/>
              </w:rPr>
            </w:pPr>
          </w:p>
        </w:tc>
        <w:tc>
          <w:tcPr>
            <w:tcW w:w="423" w:type="dxa"/>
          </w:tcPr>
          <w:p w14:paraId="6472CC81" w14:textId="77777777" w:rsidR="008A2F8E" w:rsidRPr="00124093" w:rsidRDefault="008A2F8E" w:rsidP="007666C7">
            <w:pPr>
              <w:rPr>
                <w:rFonts w:asciiTheme="minorHAnsi" w:hAnsiTheme="minorHAnsi" w:cs="Arial"/>
                <w:color w:val="000000"/>
                <w:sz w:val="18"/>
                <w:szCs w:val="18"/>
              </w:rPr>
            </w:pPr>
          </w:p>
        </w:tc>
        <w:tc>
          <w:tcPr>
            <w:tcW w:w="424" w:type="dxa"/>
          </w:tcPr>
          <w:p w14:paraId="231C6F0B" w14:textId="77777777" w:rsidR="008A2F8E" w:rsidRPr="00124093" w:rsidRDefault="008A2F8E" w:rsidP="007666C7">
            <w:pPr>
              <w:rPr>
                <w:rFonts w:asciiTheme="minorHAnsi" w:hAnsiTheme="minorHAnsi" w:cs="Arial"/>
                <w:color w:val="000000"/>
                <w:sz w:val="18"/>
                <w:szCs w:val="18"/>
              </w:rPr>
            </w:pPr>
          </w:p>
        </w:tc>
        <w:tc>
          <w:tcPr>
            <w:tcW w:w="424" w:type="dxa"/>
          </w:tcPr>
          <w:p w14:paraId="14DCCE58" w14:textId="77777777" w:rsidR="008A2F8E" w:rsidRPr="00124093" w:rsidRDefault="008A2F8E" w:rsidP="007666C7">
            <w:pPr>
              <w:rPr>
                <w:rFonts w:asciiTheme="minorHAnsi" w:hAnsiTheme="minorHAnsi" w:cs="Arial"/>
                <w:color w:val="000000"/>
                <w:sz w:val="18"/>
                <w:szCs w:val="18"/>
              </w:rPr>
            </w:pPr>
          </w:p>
        </w:tc>
        <w:tc>
          <w:tcPr>
            <w:tcW w:w="424" w:type="dxa"/>
          </w:tcPr>
          <w:p w14:paraId="75E4B52C" w14:textId="77777777" w:rsidR="008A2F8E" w:rsidRPr="00124093" w:rsidRDefault="008A2F8E" w:rsidP="007666C7">
            <w:pPr>
              <w:rPr>
                <w:rFonts w:asciiTheme="minorHAnsi" w:hAnsiTheme="minorHAnsi" w:cs="Arial"/>
                <w:color w:val="000000"/>
                <w:sz w:val="18"/>
                <w:szCs w:val="18"/>
              </w:rPr>
            </w:pPr>
          </w:p>
        </w:tc>
        <w:tc>
          <w:tcPr>
            <w:tcW w:w="424" w:type="dxa"/>
          </w:tcPr>
          <w:p w14:paraId="62074375" w14:textId="77777777" w:rsidR="008A2F8E" w:rsidRPr="00124093" w:rsidRDefault="008A2F8E" w:rsidP="007666C7">
            <w:pPr>
              <w:rPr>
                <w:rFonts w:asciiTheme="minorHAnsi" w:hAnsiTheme="minorHAnsi" w:cs="Arial"/>
                <w:color w:val="000000"/>
                <w:sz w:val="18"/>
                <w:szCs w:val="18"/>
              </w:rPr>
            </w:pPr>
          </w:p>
        </w:tc>
        <w:tc>
          <w:tcPr>
            <w:tcW w:w="424" w:type="dxa"/>
          </w:tcPr>
          <w:p w14:paraId="4BB3BDB0" w14:textId="77777777" w:rsidR="008A2F8E" w:rsidRPr="00124093" w:rsidRDefault="008A2F8E" w:rsidP="007666C7">
            <w:pPr>
              <w:rPr>
                <w:rFonts w:asciiTheme="minorHAnsi" w:hAnsiTheme="minorHAnsi" w:cs="Arial"/>
                <w:color w:val="000000"/>
                <w:sz w:val="18"/>
                <w:szCs w:val="18"/>
              </w:rPr>
            </w:pPr>
          </w:p>
        </w:tc>
        <w:tc>
          <w:tcPr>
            <w:tcW w:w="424" w:type="dxa"/>
          </w:tcPr>
          <w:p w14:paraId="4980EF24" w14:textId="77777777" w:rsidR="008A2F8E" w:rsidRPr="00124093" w:rsidRDefault="008A2F8E" w:rsidP="007666C7">
            <w:pPr>
              <w:rPr>
                <w:rFonts w:asciiTheme="minorHAnsi" w:hAnsiTheme="minorHAnsi" w:cs="Arial"/>
                <w:color w:val="000000"/>
                <w:sz w:val="18"/>
                <w:szCs w:val="18"/>
              </w:rPr>
            </w:pPr>
          </w:p>
        </w:tc>
        <w:tc>
          <w:tcPr>
            <w:tcW w:w="424" w:type="dxa"/>
          </w:tcPr>
          <w:p w14:paraId="726308A0" w14:textId="77777777" w:rsidR="008A2F8E" w:rsidRPr="00124093" w:rsidRDefault="008A2F8E" w:rsidP="007666C7">
            <w:pPr>
              <w:rPr>
                <w:rFonts w:asciiTheme="minorHAnsi" w:hAnsiTheme="minorHAnsi" w:cs="Arial"/>
                <w:color w:val="000000"/>
                <w:sz w:val="18"/>
                <w:szCs w:val="18"/>
              </w:rPr>
            </w:pPr>
          </w:p>
        </w:tc>
        <w:tc>
          <w:tcPr>
            <w:tcW w:w="424" w:type="dxa"/>
          </w:tcPr>
          <w:p w14:paraId="5C4EC614" w14:textId="77777777" w:rsidR="008A2F8E" w:rsidRPr="00124093" w:rsidRDefault="008A2F8E" w:rsidP="007666C7">
            <w:pPr>
              <w:rPr>
                <w:rFonts w:asciiTheme="minorHAnsi" w:hAnsiTheme="minorHAnsi" w:cs="Arial"/>
                <w:color w:val="000000"/>
                <w:sz w:val="18"/>
                <w:szCs w:val="18"/>
              </w:rPr>
            </w:pPr>
          </w:p>
        </w:tc>
        <w:tc>
          <w:tcPr>
            <w:tcW w:w="412" w:type="dxa"/>
          </w:tcPr>
          <w:p w14:paraId="5511D318" w14:textId="77777777" w:rsidR="008A2F8E" w:rsidRPr="00124093" w:rsidRDefault="008A2F8E" w:rsidP="007666C7">
            <w:pPr>
              <w:rPr>
                <w:rFonts w:asciiTheme="minorHAnsi" w:hAnsiTheme="minorHAnsi" w:cs="Arial"/>
                <w:color w:val="000000"/>
                <w:sz w:val="18"/>
                <w:szCs w:val="18"/>
              </w:rPr>
            </w:pPr>
          </w:p>
        </w:tc>
        <w:tc>
          <w:tcPr>
            <w:tcW w:w="436" w:type="dxa"/>
          </w:tcPr>
          <w:p w14:paraId="27DC13CA" w14:textId="77777777" w:rsidR="008A2F8E" w:rsidRPr="00124093" w:rsidRDefault="008A2F8E" w:rsidP="007666C7">
            <w:pPr>
              <w:rPr>
                <w:rFonts w:asciiTheme="minorHAnsi" w:hAnsiTheme="minorHAnsi" w:cs="Arial"/>
                <w:color w:val="000000"/>
                <w:sz w:val="18"/>
                <w:szCs w:val="18"/>
              </w:rPr>
            </w:pPr>
          </w:p>
        </w:tc>
        <w:tc>
          <w:tcPr>
            <w:tcW w:w="424" w:type="dxa"/>
          </w:tcPr>
          <w:p w14:paraId="40EFFE94" w14:textId="77777777" w:rsidR="008A2F8E" w:rsidRPr="00124093" w:rsidRDefault="008A2F8E" w:rsidP="007666C7">
            <w:pPr>
              <w:rPr>
                <w:rFonts w:asciiTheme="minorHAnsi" w:hAnsiTheme="minorHAnsi" w:cs="Arial"/>
                <w:color w:val="000000"/>
                <w:sz w:val="18"/>
                <w:szCs w:val="18"/>
              </w:rPr>
            </w:pPr>
          </w:p>
        </w:tc>
      </w:tr>
      <w:tr w:rsidR="008A2F8E" w:rsidRPr="000F75B7" w14:paraId="6979FE2C" w14:textId="77777777" w:rsidTr="00124093">
        <w:trPr>
          <w:trHeight w:val="397"/>
        </w:trPr>
        <w:tc>
          <w:tcPr>
            <w:tcW w:w="1442" w:type="dxa"/>
            <w:vMerge/>
          </w:tcPr>
          <w:p w14:paraId="585A53C7" w14:textId="77777777" w:rsidR="008A2F8E" w:rsidRPr="00124093" w:rsidRDefault="008A2F8E">
            <w:pPr>
              <w:rPr>
                <w:rFonts w:asciiTheme="minorHAnsi" w:hAnsiTheme="minorHAnsi" w:cs="Arial"/>
                <w:color w:val="000000"/>
                <w:sz w:val="18"/>
                <w:szCs w:val="18"/>
              </w:rPr>
            </w:pPr>
          </w:p>
        </w:tc>
        <w:tc>
          <w:tcPr>
            <w:tcW w:w="1277" w:type="dxa"/>
          </w:tcPr>
          <w:p w14:paraId="1C4CEE0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4E548298" w14:textId="77777777" w:rsidR="008A2F8E" w:rsidRPr="00124093" w:rsidRDefault="008A2F8E">
            <w:pPr>
              <w:rPr>
                <w:rFonts w:asciiTheme="minorHAnsi" w:hAnsiTheme="minorHAnsi" w:cs="Arial"/>
                <w:color w:val="000000"/>
                <w:sz w:val="18"/>
                <w:szCs w:val="18"/>
              </w:rPr>
            </w:pPr>
          </w:p>
        </w:tc>
        <w:tc>
          <w:tcPr>
            <w:tcW w:w="423" w:type="dxa"/>
          </w:tcPr>
          <w:p w14:paraId="1B22EB52" w14:textId="77777777" w:rsidR="008A2F8E" w:rsidRPr="00124093" w:rsidRDefault="008A2F8E" w:rsidP="007666C7">
            <w:pPr>
              <w:rPr>
                <w:rFonts w:asciiTheme="minorHAnsi" w:hAnsiTheme="minorHAnsi" w:cs="Arial"/>
                <w:color w:val="000000"/>
                <w:sz w:val="18"/>
                <w:szCs w:val="18"/>
              </w:rPr>
            </w:pPr>
          </w:p>
        </w:tc>
        <w:tc>
          <w:tcPr>
            <w:tcW w:w="424" w:type="dxa"/>
          </w:tcPr>
          <w:p w14:paraId="25AA640F" w14:textId="77777777" w:rsidR="008A2F8E" w:rsidRPr="00124093" w:rsidRDefault="008A2F8E" w:rsidP="007666C7">
            <w:pPr>
              <w:rPr>
                <w:rFonts w:asciiTheme="minorHAnsi" w:hAnsiTheme="minorHAnsi" w:cs="Arial"/>
                <w:color w:val="000000"/>
                <w:sz w:val="18"/>
                <w:szCs w:val="18"/>
              </w:rPr>
            </w:pPr>
          </w:p>
        </w:tc>
        <w:tc>
          <w:tcPr>
            <w:tcW w:w="424" w:type="dxa"/>
          </w:tcPr>
          <w:p w14:paraId="14CD60EE" w14:textId="77777777" w:rsidR="008A2F8E" w:rsidRPr="00124093" w:rsidRDefault="008A2F8E" w:rsidP="007666C7">
            <w:pPr>
              <w:rPr>
                <w:rFonts w:asciiTheme="minorHAnsi" w:hAnsiTheme="minorHAnsi" w:cs="Arial"/>
                <w:color w:val="000000"/>
                <w:sz w:val="18"/>
                <w:szCs w:val="18"/>
              </w:rPr>
            </w:pPr>
          </w:p>
        </w:tc>
        <w:tc>
          <w:tcPr>
            <w:tcW w:w="424" w:type="dxa"/>
          </w:tcPr>
          <w:p w14:paraId="260C36E5" w14:textId="77777777" w:rsidR="008A2F8E" w:rsidRPr="00124093" w:rsidRDefault="008A2F8E" w:rsidP="007666C7">
            <w:pPr>
              <w:rPr>
                <w:rFonts w:asciiTheme="minorHAnsi" w:hAnsiTheme="minorHAnsi" w:cs="Arial"/>
                <w:color w:val="000000"/>
                <w:sz w:val="18"/>
                <w:szCs w:val="18"/>
              </w:rPr>
            </w:pPr>
          </w:p>
        </w:tc>
        <w:tc>
          <w:tcPr>
            <w:tcW w:w="424" w:type="dxa"/>
          </w:tcPr>
          <w:p w14:paraId="3DA2BE04" w14:textId="77777777" w:rsidR="008A2F8E" w:rsidRPr="00124093" w:rsidRDefault="008A2F8E" w:rsidP="007666C7">
            <w:pPr>
              <w:rPr>
                <w:rFonts w:asciiTheme="minorHAnsi" w:hAnsiTheme="minorHAnsi" w:cs="Arial"/>
                <w:color w:val="000000"/>
                <w:sz w:val="18"/>
                <w:szCs w:val="18"/>
              </w:rPr>
            </w:pPr>
          </w:p>
        </w:tc>
        <w:tc>
          <w:tcPr>
            <w:tcW w:w="424" w:type="dxa"/>
          </w:tcPr>
          <w:p w14:paraId="27607C97" w14:textId="77777777" w:rsidR="008A2F8E" w:rsidRPr="00124093" w:rsidRDefault="008A2F8E" w:rsidP="007666C7">
            <w:pPr>
              <w:rPr>
                <w:rFonts w:asciiTheme="minorHAnsi" w:hAnsiTheme="minorHAnsi" w:cs="Arial"/>
                <w:color w:val="000000"/>
                <w:sz w:val="18"/>
                <w:szCs w:val="18"/>
              </w:rPr>
            </w:pPr>
          </w:p>
        </w:tc>
        <w:tc>
          <w:tcPr>
            <w:tcW w:w="424" w:type="dxa"/>
          </w:tcPr>
          <w:p w14:paraId="3B987E3A" w14:textId="77777777" w:rsidR="008A2F8E" w:rsidRPr="00124093" w:rsidRDefault="008A2F8E" w:rsidP="007666C7">
            <w:pPr>
              <w:rPr>
                <w:rFonts w:asciiTheme="minorHAnsi" w:hAnsiTheme="minorHAnsi" w:cs="Arial"/>
                <w:color w:val="000000"/>
                <w:sz w:val="18"/>
                <w:szCs w:val="18"/>
              </w:rPr>
            </w:pPr>
          </w:p>
        </w:tc>
        <w:tc>
          <w:tcPr>
            <w:tcW w:w="424" w:type="dxa"/>
          </w:tcPr>
          <w:p w14:paraId="642F5AF3" w14:textId="77777777" w:rsidR="008A2F8E" w:rsidRPr="00124093" w:rsidRDefault="008A2F8E" w:rsidP="007666C7">
            <w:pPr>
              <w:rPr>
                <w:rFonts w:asciiTheme="minorHAnsi" w:hAnsiTheme="minorHAnsi" w:cs="Arial"/>
                <w:color w:val="000000"/>
                <w:sz w:val="18"/>
                <w:szCs w:val="18"/>
              </w:rPr>
            </w:pPr>
          </w:p>
        </w:tc>
        <w:tc>
          <w:tcPr>
            <w:tcW w:w="424" w:type="dxa"/>
          </w:tcPr>
          <w:p w14:paraId="07C0FAFE" w14:textId="77777777" w:rsidR="008A2F8E" w:rsidRPr="00124093" w:rsidRDefault="008A2F8E" w:rsidP="007666C7">
            <w:pPr>
              <w:rPr>
                <w:rFonts w:asciiTheme="minorHAnsi" w:hAnsiTheme="minorHAnsi" w:cs="Arial"/>
                <w:color w:val="000000"/>
                <w:sz w:val="18"/>
                <w:szCs w:val="18"/>
              </w:rPr>
            </w:pPr>
          </w:p>
        </w:tc>
        <w:tc>
          <w:tcPr>
            <w:tcW w:w="412" w:type="dxa"/>
          </w:tcPr>
          <w:p w14:paraId="1169862B" w14:textId="77777777" w:rsidR="008A2F8E" w:rsidRPr="00124093" w:rsidRDefault="008A2F8E" w:rsidP="007666C7">
            <w:pPr>
              <w:rPr>
                <w:rFonts w:asciiTheme="minorHAnsi" w:hAnsiTheme="minorHAnsi" w:cs="Arial"/>
                <w:color w:val="000000"/>
                <w:sz w:val="18"/>
                <w:szCs w:val="18"/>
              </w:rPr>
            </w:pPr>
          </w:p>
        </w:tc>
        <w:tc>
          <w:tcPr>
            <w:tcW w:w="436" w:type="dxa"/>
          </w:tcPr>
          <w:p w14:paraId="184CD353" w14:textId="77777777" w:rsidR="008A2F8E" w:rsidRPr="00124093" w:rsidRDefault="008A2F8E" w:rsidP="007666C7">
            <w:pPr>
              <w:rPr>
                <w:rFonts w:asciiTheme="minorHAnsi" w:hAnsiTheme="minorHAnsi" w:cs="Arial"/>
                <w:color w:val="000000"/>
                <w:sz w:val="18"/>
                <w:szCs w:val="18"/>
              </w:rPr>
            </w:pPr>
          </w:p>
        </w:tc>
        <w:tc>
          <w:tcPr>
            <w:tcW w:w="424" w:type="dxa"/>
          </w:tcPr>
          <w:p w14:paraId="5653D75D" w14:textId="77777777" w:rsidR="008A2F8E" w:rsidRPr="00124093" w:rsidRDefault="008A2F8E" w:rsidP="007666C7">
            <w:pPr>
              <w:rPr>
                <w:rFonts w:asciiTheme="minorHAnsi" w:hAnsiTheme="minorHAnsi" w:cs="Arial"/>
                <w:color w:val="000000"/>
                <w:sz w:val="18"/>
                <w:szCs w:val="18"/>
              </w:rPr>
            </w:pPr>
          </w:p>
        </w:tc>
      </w:tr>
      <w:tr w:rsidR="008A2F8E" w:rsidRPr="000F75B7" w14:paraId="5447887E" w14:textId="77777777" w:rsidTr="00124093">
        <w:trPr>
          <w:trHeight w:val="397"/>
        </w:trPr>
        <w:tc>
          <w:tcPr>
            <w:tcW w:w="1442" w:type="dxa"/>
            <w:vMerge w:val="restart"/>
            <w:hideMark/>
          </w:tcPr>
          <w:p w14:paraId="0818D3B3" w14:textId="62248676"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Two-spined </w:t>
            </w:r>
            <w:r>
              <w:rPr>
                <w:rFonts w:asciiTheme="minorHAnsi" w:hAnsiTheme="minorHAnsi" w:cs="Arial"/>
                <w:color w:val="000000"/>
                <w:sz w:val="18"/>
                <w:szCs w:val="18"/>
              </w:rPr>
              <w:t>B</w:t>
            </w:r>
            <w:r w:rsidRPr="00124093">
              <w:rPr>
                <w:rFonts w:asciiTheme="minorHAnsi" w:hAnsiTheme="minorHAnsi" w:cs="Arial"/>
                <w:color w:val="000000"/>
                <w:sz w:val="18"/>
                <w:szCs w:val="18"/>
              </w:rPr>
              <w:t>lackfish</w:t>
            </w:r>
          </w:p>
        </w:tc>
        <w:tc>
          <w:tcPr>
            <w:tcW w:w="1277" w:type="dxa"/>
          </w:tcPr>
          <w:p w14:paraId="3B7E3B37" w14:textId="2E4754F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74B287DE" w14:textId="77777777" w:rsidR="008A2F8E" w:rsidRPr="00124093" w:rsidRDefault="008A2F8E">
            <w:pPr>
              <w:rPr>
                <w:rFonts w:asciiTheme="minorHAnsi" w:hAnsiTheme="minorHAnsi" w:cs="Arial"/>
                <w:color w:val="000000"/>
                <w:sz w:val="18"/>
                <w:szCs w:val="18"/>
              </w:rPr>
            </w:pPr>
          </w:p>
        </w:tc>
        <w:tc>
          <w:tcPr>
            <w:tcW w:w="423" w:type="dxa"/>
          </w:tcPr>
          <w:p w14:paraId="00133628" w14:textId="77777777" w:rsidR="008A2F8E" w:rsidRPr="00124093" w:rsidRDefault="008A2F8E" w:rsidP="007666C7">
            <w:pPr>
              <w:rPr>
                <w:rFonts w:asciiTheme="minorHAnsi" w:hAnsiTheme="minorHAnsi" w:cs="Arial"/>
                <w:color w:val="000000"/>
                <w:sz w:val="18"/>
                <w:szCs w:val="18"/>
              </w:rPr>
            </w:pPr>
          </w:p>
        </w:tc>
        <w:tc>
          <w:tcPr>
            <w:tcW w:w="424" w:type="dxa"/>
          </w:tcPr>
          <w:p w14:paraId="7C113C39" w14:textId="77777777" w:rsidR="008A2F8E" w:rsidRPr="00124093" w:rsidRDefault="008A2F8E" w:rsidP="007666C7">
            <w:pPr>
              <w:rPr>
                <w:rFonts w:asciiTheme="minorHAnsi" w:hAnsiTheme="minorHAnsi" w:cs="Arial"/>
                <w:color w:val="000000"/>
                <w:sz w:val="18"/>
                <w:szCs w:val="18"/>
              </w:rPr>
            </w:pPr>
          </w:p>
        </w:tc>
        <w:tc>
          <w:tcPr>
            <w:tcW w:w="424" w:type="dxa"/>
          </w:tcPr>
          <w:p w14:paraId="3C40508B" w14:textId="77777777" w:rsidR="008A2F8E" w:rsidRPr="00124093" w:rsidRDefault="008A2F8E" w:rsidP="007666C7">
            <w:pPr>
              <w:rPr>
                <w:rFonts w:asciiTheme="minorHAnsi" w:hAnsiTheme="minorHAnsi" w:cs="Arial"/>
                <w:color w:val="000000"/>
                <w:sz w:val="18"/>
                <w:szCs w:val="18"/>
              </w:rPr>
            </w:pPr>
          </w:p>
        </w:tc>
        <w:tc>
          <w:tcPr>
            <w:tcW w:w="424" w:type="dxa"/>
          </w:tcPr>
          <w:p w14:paraId="0A5EB319" w14:textId="77777777" w:rsidR="008A2F8E" w:rsidRPr="00124093" w:rsidRDefault="008A2F8E" w:rsidP="007666C7">
            <w:pPr>
              <w:rPr>
                <w:rFonts w:asciiTheme="minorHAnsi" w:hAnsiTheme="minorHAnsi" w:cs="Arial"/>
                <w:color w:val="000000"/>
                <w:sz w:val="18"/>
                <w:szCs w:val="18"/>
              </w:rPr>
            </w:pPr>
          </w:p>
        </w:tc>
        <w:tc>
          <w:tcPr>
            <w:tcW w:w="424" w:type="dxa"/>
          </w:tcPr>
          <w:p w14:paraId="6E098E4F" w14:textId="77777777" w:rsidR="008A2F8E" w:rsidRPr="00124093" w:rsidRDefault="008A2F8E" w:rsidP="007666C7">
            <w:pPr>
              <w:rPr>
                <w:rFonts w:asciiTheme="minorHAnsi" w:hAnsiTheme="minorHAnsi" w:cs="Arial"/>
                <w:color w:val="000000"/>
                <w:sz w:val="18"/>
                <w:szCs w:val="18"/>
              </w:rPr>
            </w:pPr>
          </w:p>
        </w:tc>
        <w:tc>
          <w:tcPr>
            <w:tcW w:w="424" w:type="dxa"/>
          </w:tcPr>
          <w:p w14:paraId="7FA570CB" w14:textId="77777777" w:rsidR="008A2F8E" w:rsidRPr="00124093" w:rsidRDefault="008A2F8E" w:rsidP="007666C7">
            <w:pPr>
              <w:rPr>
                <w:rFonts w:asciiTheme="minorHAnsi" w:hAnsiTheme="minorHAnsi" w:cs="Arial"/>
                <w:color w:val="000000"/>
                <w:sz w:val="18"/>
                <w:szCs w:val="18"/>
              </w:rPr>
            </w:pPr>
          </w:p>
        </w:tc>
        <w:tc>
          <w:tcPr>
            <w:tcW w:w="424" w:type="dxa"/>
          </w:tcPr>
          <w:p w14:paraId="08E524F2" w14:textId="77777777" w:rsidR="008A2F8E" w:rsidRPr="00124093" w:rsidRDefault="008A2F8E" w:rsidP="007666C7">
            <w:pPr>
              <w:rPr>
                <w:rFonts w:asciiTheme="minorHAnsi" w:hAnsiTheme="minorHAnsi" w:cs="Arial"/>
                <w:color w:val="000000"/>
                <w:sz w:val="18"/>
                <w:szCs w:val="18"/>
              </w:rPr>
            </w:pPr>
          </w:p>
        </w:tc>
        <w:tc>
          <w:tcPr>
            <w:tcW w:w="424" w:type="dxa"/>
          </w:tcPr>
          <w:p w14:paraId="59C6FB81" w14:textId="77777777" w:rsidR="008A2F8E" w:rsidRPr="00124093" w:rsidRDefault="008A2F8E" w:rsidP="007666C7">
            <w:pPr>
              <w:rPr>
                <w:rFonts w:asciiTheme="minorHAnsi" w:hAnsiTheme="minorHAnsi" w:cs="Arial"/>
                <w:color w:val="000000"/>
                <w:sz w:val="18"/>
                <w:szCs w:val="18"/>
              </w:rPr>
            </w:pPr>
          </w:p>
        </w:tc>
        <w:tc>
          <w:tcPr>
            <w:tcW w:w="424" w:type="dxa"/>
          </w:tcPr>
          <w:p w14:paraId="41AB686B" w14:textId="77777777" w:rsidR="008A2F8E" w:rsidRPr="00124093" w:rsidRDefault="008A2F8E" w:rsidP="007666C7">
            <w:pPr>
              <w:rPr>
                <w:rFonts w:asciiTheme="minorHAnsi" w:hAnsiTheme="minorHAnsi" w:cs="Arial"/>
                <w:color w:val="000000"/>
                <w:sz w:val="18"/>
                <w:szCs w:val="18"/>
              </w:rPr>
            </w:pPr>
          </w:p>
        </w:tc>
        <w:tc>
          <w:tcPr>
            <w:tcW w:w="412" w:type="dxa"/>
          </w:tcPr>
          <w:p w14:paraId="67D1A191" w14:textId="77777777" w:rsidR="008A2F8E" w:rsidRPr="00124093" w:rsidRDefault="008A2F8E" w:rsidP="007666C7">
            <w:pPr>
              <w:rPr>
                <w:rFonts w:asciiTheme="minorHAnsi" w:hAnsiTheme="minorHAnsi" w:cs="Arial"/>
                <w:color w:val="000000"/>
                <w:sz w:val="18"/>
                <w:szCs w:val="18"/>
              </w:rPr>
            </w:pPr>
          </w:p>
        </w:tc>
        <w:tc>
          <w:tcPr>
            <w:tcW w:w="436" w:type="dxa"/>
          </w:tcPr>
          <w:p w14:paraId="70302990" w14:textId="77777777" w:rsidR="008A2F8E" w:rsidRPr="00124093" w:rsidRDefault="008A2F8E" w:rsidP="007666C7">
            <w:pPr>
              <w:rPr>
                <w:rFonts w:asciiTheme="minorHAnsi" w:hAnsiTheme="minorHAnsi" w:cs="Arial"/>
                <w:color w:val="000000"/>
                <w:sz w:val="18"/>
                <w:szCs w:val="18"/>
              </w:rPr>
            </w:pPr>
          </w:p>
        </w:tc>
        <w:tc>
          <w:tcPr>
            <w:tcW w:w="424" w:type="dxa"/>
          </w:tcPr>
          <w:p w14:paraId="02B77D1E" w14:textId="77777777" w:rsidR="008A2F8E" w:rsidRPr="00124093" w:rsidRDefault="008A2F8E" w:rsidP="007666C7">
            <w:pPr>
              <w:rPr>
                <w:rFonts w:asciiTheme="minorHAnsi" w:hAnsiTheme="minorHAnsi" w:cs="Arial"/>
                <w:color w:val="000000"/>
                <w:sz w:val="18"/>
                <w:szCs w:val="18"/>
              </w:rPr>
            </w:pPr>
          </w:p>
        </w:tc>
      </w:tr>
      <w:tr w:rsidR="008A2F8E" w:rsidRPr="000F75B7" w14:paraId="52B4E43A" w14:textId="77777777" w:rsidTr="00124093">
        <w:trPr>
          <w:trHeight w:val="397"/>
        </w:trPr>
        <w:tc>
          <w:tcPr>
            <w:tcW w:w="1442" w:type="dxa"/>
            <w:vMerge/>
          </w:tcPr>
          <w:p w14:paraId="574C2423" w14:textId="77777777" w:rsidR="008A2F8E" w:rsidRPr="00124093" w:rsidRDefault="008A2F8E">
            <w:pPr>
              <w:rPr>
                <w:rFonts w:asciiTheme="minorHAnsi" w:hAnsiTheme="minorHAnsi" w:cs="Arial"/>
                <w:color w:val="000000"/>
                <w:sz w:val="18"/>
                <w:szCs w:val="18"/>
              </w:rPr>
            </w:pPr>
          </w:p>
        </w:tc>
        <w:tc>
          <w:tcPr>
            <w:tcW w:w="1277" w:type="dxa"/>
          </w:tcPr>
          <w:p w14:paraId="1F1345CF"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4169C9AD" w14:textId="77777777" w:rsidR="008A2F8E" w:rsidRPr="00124093" w:rsidRDefault="008A2F8E">
            <w:pPr>
              <w:rPr>
                <w:rFonts w:asciiTheme="minorHAnsi" w:hAnsiTheme="minorHAnsi" w:cs="Arial"/>
                <w:color w:val="000000"/>
                <w:sz w:val="18"/>
                <w:szCs w:val="18"/>
              </w:rPr>
            </w:pPr>
          </w:p>
        </w:tc>
        <w:tc>
          <w:tcPr>
            <w:tcW w:w="423" w:type="dxa"/>
          </w:tcPr>
          <w:p w14:paraId="126AC386" w14:textId="77777777" w:rsidR="008A2F8E" w:rsidRPr="00124093" w:rsidRDefault="008A2F8E" w:rsidP="007666C7">
            <w:pPr>
              <w:rPr>
                <w:rFonts w:asciiTheme="minorHAnsi" w:hAnsiTheme="minorHAnsi" w:cs="Arial"/>
                <w:color w:val="000000"/>
                <w:sz w:val="18"/>
                <w:szCs w:val="18"/>
              </w:rPr>
            </w:pPr>
          </w:p>
        </w:tc>
        <w:tc>
          <w:tcPr>
            <w:tcW w:w="424" w:type="dxa"/>
          </w:tcPr>
          <w:p w14:paraId="24DB9EB5" w14:textId="77777777" w:rsidR="008A2F8E" w:rsidRPr="00124093" w:rsidRDefault="008A2F8E" w:rsidP="007666C7">
            <w:pPr>
              <w:rPr>
                <w:rFonts w:asciiTheme="minorHAnsi" w:hAnsiTheme="minorHAnsi" w:cs="Arial"/>
                <w:color w:val="000000"/>
                <w:sz w:val="18"/>
                <w:szCs w:val="18"/>
              </w:rPr>
            </w:pPr>
          </w:p>
        </w:tc>
        <w:tc>
          <w:tcPr>
            <w:tcW w:w="424" w:type="dxa"/>
          </w:tcPr>
          <w:p w14:paraId="186453FB" w14:textId="77777777" w:rsidR="008A2F8E" w:rsidRPr="00124093" w:rsidRDefault="008A2F8E" w:rsidP="007666C7">
            <w:pPr>
              <w:rPr>
                <w:rFonts w:asciiTheme="minorHAnsi" w:hAnsiTheme="minorHAnsi" w:cs="Arial"/>
                <w:color w:val="000000"/>
                <w:sz w:val="18"/>
                <w:szCs w:val="18"/>
              </w:rPr>
            </w:pPr>
          </w:p>
        </w:tc>
        <w:tc>
          <w:tcPr>
            <w:tcW w:w="424" w:type="dxa"/>
          </w:tcPr>
          <w:p w14:paraId="5BF68FEF" w14:textId="77777777" w:rsidR="008A2F8E" w:rsidRPr="00124093" w:rsidRDefault="008A2F8E" w:rsidP="007666C7">
            <w:pPr>
              <w:rPr>
                <w:rFonts w:asciiTheme="minorHAnsi" w:hAnsiTheme="minorHAnsi" w:cs="Arial"/>
                <w:color w:val="000000"/>
                <w:sz w:val="18"/>
                <w:szCs w:val="18"/>
              </w:rPr>
            </w:pPr>
          </w:p>
        </w:tc>
        <w:tc>
          <w:tcPr>
            <w:tcW w:w="424" w:type="dxa"/>
          </w:tcPr>
          <w:p w14:paraId="1CFCB62B" w14:textId="77777777" w:rsidR="008A2F8E" w:rsidRPr="00124093" w:rsidRDefault="008A2F8E" w:rsidP="007666C7">
            <w:pPr>
              <w:rPr>
                <w:rFonts w:asciiTheme="minorHAnsi" w:hAnsiTheme="minorHAnsi" w:cs="Arial"/>
                <w:color w:val="000000"/>
                <w:sz w:val="18"/>
                <w:szCs w:val="18"/>
              </w:rPr>
            </w:pPr>
          </w:p>
        </w:tc>
        <w:tc>
          <w:tcPr>
            <w:tcW w:w="424" w:type="dxa"/>
          </w:tcPr>
          <w:p w14:paraId="25E54A24" w14:textId="77777777" w:rsidR="008A2F8E" w:rsidRPr="00124093" w:rsidRDefault="008A2F8E" w:rsidP="007666C7">
            <w:pPr>
              <w:rPr>
                <w:rFonts w:asciiTheme="minorHAnsi" w:hAnsiTheme="minorHAnsi" w:cs="Arial"/>
                <w:color w:val="000000"/>
                <w:sz w:val="18"/>
                <w:szCs w:val="18"/>
              </w:rPr>
            </w:pPr>
          </w:p>
        </w:tc>
        <w:tc>
          <w:tcPr>
            <w:tcW w:w="424" w:type="dxa"/>
          </w:tcPr>
          <w:p w14:paraId="685A1B98" w14:textId="77777777" w:rsidR="008A2F8E" w:rsidRPr="00124093" w:rsidRDefault="008A2F8E" w:rsidP="007666C7">
            <w:pPr>
              <w:rPr>
                <w:rFonts w:asciiTheme="minorHAnsi" w:hAnsiTheme="minorHAnsi" w:cs="Arial"/>
                <w:color w:val="000000"/>
                <w:sz w:val="18"/>
                <w:szCs w:val="18"/>
              </w:rPr>
            </w:pPr>
          </w:p>
        </w:tc>
        <w:tc>
          <w:tcPr>
            <w:tcW w:w="424" w:type="dxa"/>
          </w:tcPr>
          <w:p w14:paraId="63E19239" w14:textId="77777777" w:rsidR="008A2F8E" w:rsidRPr="00124093" w:rsidRDefault="008A2F8E" w:rsidP="007666C7">
            <w:pPr>
              <w:rPr>
                <w:rFonts w:asciiTheme="minorHAnsi" w:hAnsiTheme="minorHAnsi" w:cs="Arial"/>
                <w:color w:val="000000"/>
                <w:sz w:val="18"/>
                <w:szCs w:val="18"/>
              </w:rPr>
            </w:pPr>
          </w:p>
        </w:tc>
        <w:tc>
          <w:tcPr>
            <w:tcW w:w="424" w:type="dxa"/>
          </w:tcPr>
          <w:p w14:paraId="5FB38626" w14:textId="77777777" w:rsidR="008A2F8E" w:rsidRPr="00124093" w:rsidRDefault="008A2F8E" w:rsidP="007666C7">
            <w:pPr>
              <w:rPr>
                <w:rFonts w:asciiTheme="minorHAnsi" w:hAnsiTheme="minorHAnsi" w:cs="Arial"/>
                <w:color w:val="000000"/>
                <w:sz w:val="18"/>
                <w:szCs w:val="18"/>
              </w:rPr>
            </w:pPr>
          </w:p>
        </w:tc>
        <w:tc>
          <w:tcPr>
            <w:tcW w:w="412" w:type="dxa"/>
          </w:tcPr>
          <w:p w14:paraId="052E39CC" w14:textId="77777777" w:rsidR="008A2F8E" w:rsidRPr="00124093" w:rsidRDefault="008A2F8E" w:rsidP="007666C7">
            <w:pPr>
              <w:rPr>
                <w:rFonts w:asciiTheme="minorHAnsi" w:hAnsiTheme="minorHAnsi" w:cs="Arial"/>
                <w:color w:val="000000"/>
                <w:sz w:val="18"/>
                <w:szCs w:val="18"/>
              </w:rPr>
            </w:pPr>
          </w:p>
        </w:tc>
        <w:tc>
          <w:tcPr>
            <w:tcW w:w="436" w:type="dxa"/>
          </w:tcPr>
          <w:p w14:paraId="596C005A" w14:textId="77777777" w:rsidR="008A2F8E" w:rsidRPr="00124093" w:rsidRDefault="008A2F8E" w:rsidP="007666C7">
            <w:pPr>
              <w:rPr>
                <w:rFonts w:asciiTheme="minorHAnsi" w:hAnsiTheme="minorHAnsi" w:cs="Arial"/>
                <w:color w:val="000000"/>
                <w:sz w:val="18"/>
                <w:szCs w:val="18"/>
              </w:rPr>
            </w:pPr>
          </w:p>
        </w:tc>
        <w:tc>
          <w:tcPr>
            <w:tcW w:w="424" w:type="dxa"/>
          </w:tcPr>
          <w:p w14:paraId="1F567435" w14:textId="77777777" w:rsidR="008A2F8E" w:rsidRPr="00124093" w:rsidRDefault="008A2F8E" w:rsidP="007666C7">
            <w:pPr>
              <w:rPr>
                <w:rFonts w:asciiTheme="minorHAnsi" w:hAnsiTheme="minorHAnsi" w:cs="Arial"/>
                <w:color w:val="000000"/>
                <w:sz w:val="18"/>
                <w:szCs w:val="18"/>
              </w:rPr>
            </w:pPr>
          </w:p>
        </w:tc>
      </w:tr>
      <w:tr w:rsidR="008A2F8E" w:rsidRPr="000F75B7" w14:paraId="75334C4C" w14:textId="77777777" w:rsidTr="00124093">
        <w:trPr>
          <w:trHeight w:val="397"/>
        </w:trPr>
        <w:tc>
          <w:tcPr>
            <w:tcW w:w="1442" w:type="dxa"/>
            <w:vMerge/>
          </w:tcPr>
          <w:p w14:paraId="00A47026" w14:textId="77777777" w:rsidR="008A2F8E" w:rsidRPr="00124093" w:rsidRDefault="008A2F8E">
            <w:pPr>
              <w:rPr>
                <w:rFonts w:asciiTheme="minorHAnsi" w:hAnsiTheme="minorHAnsi" w:cs="Arial"/>
                <w:color w:val="000000"/>
                <w:sz w:val="18"/>
                <w:szCs w:val="18"/>
              </w:rPr>
            </w:pPr>
          </w:p>
        </w:tc>
        <w:tc>
          <w:tcPr>
            <w:tcW w:w="1277" w:type="dxa"/>
          </w:tcPr>
          <w:p w14:paraId="3F6F049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10F39AC" w14:textId="77777777" w:rsidR="008A2F8E" w:rsidRPr="00124093" w:rsidRDefault="008A2F8E">
            <w:pPr>
              <w:rPr>
                <w:rFonts w:asciiTheme="minorHAnsi" w:hAnsiTheme="minorHAnsi" w:cs="Arial"/>
                <w:color w:val="000000"/>
                <w:sz w:val="18"/>
                <w:szCs w:val="18"/>
              </w:rPr>
            </w:pPr>
          </w:p>
        </w:tc>
        <w:tc>
          <w:tcPr>
            <w:tcW w:w="423" w:type="dxa"/>
          </w:tcPr>
          <w:p w14:paraId="60243840" w14:textId="77777777" w:rsidR="008A2F8E" w:rsidRPr="00124093" w:rsidRDefault="008A2F8E" w:rsidP="007666C7">
            <w:pPr>
              <w:rPr>
                <w:rFonts w:asciiTheme="minorHAnsi" w:hAnsiTheme="minorHAnsi" w:cs="Arial"/>
                <w:color w:val="000000"/>
                <w:sz w:val="18"/>
                <w:szCs w:val="18"/>
              </w:rPr>
            </w:pPr>
          </w:p>
        </w:tc>
        <w:tc>
          <w:tcPr>
            <w:tcW w:w="424" w:type="dxa"/>
          </w:tcPr>
          <w:p w14:paraId="688ED500" w14:textId="77777777" w:rsidR="008A2F8E" w:rsidRPr="00124093" w:rsidRDefault="008A2F8E" w:rsidP="007666C7">
            <w:pPr>
              <w:rPr>
                <w:rFonts w:asciiTheme="minorHAnsi" w:hAnsiTheme="minorHAnsi" w:cs="Arial"/>
                <w:color w:val="000000"/>
                <w:sz w:val="18"/>
                <w:szCs w:val="18"/>
              </w:rPr>
            </w:pPr>
          </w:p>
        </w:tc>
        <w:tc>
          <w:tcPr>
            <w:tcW w:w="424" w:type="dxa"/>
          </w:tcPr>
          <w:p w14:paraId="4A8E5477" w14:textId="77777777" w:rsidR="008A2F8E" w:rsidRPr="00124093" w:rsidRDefault="008A2F8E" w:rsidP="007666C7">
            <w:pPr>
              <w:rPr>
                <w:rFonts w:asciiTheme="minorHAnsi" w:hAnsiTheme="minorHAnsi" w:cs="Arial"/>
                <w:color w:val="000000"/>
                <w:sz w:val="18"/>
                <w:szCs w:val="18"/>
              </w:rPr>
            </w:pPr>
          </w:p>
        </w:tc>
        <w:tc>
          <w:tcPr>
            <w:tcW w:w="424" w:type="dxa"/>
          </w:tcPr>
          <w:p w14:paraId="514B2F8C" w14:textId="77777777" w:rsidR="008A2F8E" w:rsidRPr="00124093" w:rsidRDefault="008A2F8E" w:rsidP="007666C7">
            <w:pPr>
              <w:rPr>
                <w:rFonts w:asciiTheme="minorHAnsi" w:hAnsiTheme="minorHAnsi" w:cs="Arial"/>
                <w:color w:val="000000"/>
                <w:sz w:val="18"/>
                <w:szCs w:val="18"/>
              </w:rPr>
            </w:pPr>
          </w:p>
        </w:tc>
        <w:tc>
          <w:tcPr>
            <w:tcW w:w="424" w:type="dxa"/>
          </w:tcPr>
          <w:p w14:paraId="4C6BF14A" w14:textId="77777777" w:rsidR="008A2F8E" w:rsidRPr="00124093" w:rsidRDefault="008A2F8E" w:rsidP="007666C7">
            <w:pPr>
              <w:rPr>
                <w:rFonts w:asciiTheme="minorHAnsi" w:hAnsiTheme="minorHAnsi" w:cs="Arial"/>
                <w:color w:val="000000"/>
                <w:sz w:val="18"/>
                <w:szCs w:val="18"/>
              </w:rPr>
            </w:pPr>
          </w:p>
        </w:tc>
        <w:tc>
          <w:tcPr>
            <w:tcW w:w="424" w:type="dxa"/>
          </w:tcPr>
          <w:p w14:paraId="64147F25" w14:textId="77777777" w:rsidR="008A2F8E" w:rsidRPr="00124093" w:rsidRDefault="008A2F8E" w:rsidP="007666C7">
            <w:pPr>
              <w:rPr>
                <w:rFonts w:asciiTheme="minorHAnsi" w:hAnsiTheme="minorHAnsi" w:cs="Arial"/>
                <w:color w:val="000000"/>
                <w:sz w:val="18"/>
                <w:szCs w:val="18"/>
              </w:rPr>
            </w:pPr>
          </w:p>
        </w:tc>
        <w:tc>
          <w:tcPr>
            <w:tcW w:w="424" w:type="dxa"/>
          </w:tcPr>
          <w:p w14:paraId="015E916D" w14:textId="77777777" w:rsidR="008A2F8E" w:rsidRPr="00124093" w:rsidRDefault="008A2F8E" w:rsidP="007666C7">
            <w:pPr>
              <w:rPr>
                <w:rFonts w:asciiTheme="minorHAnsi" w:hAnsiTheme="minorHAnsi" w:cs="Arial"/>
                <w:color w:val="000000"/>
                <w:sz w:val="18"/>
                <w:szCs w:val="18"/>
              </w:rPr>
            </w:pPr>
          </w:p>
        </w:tc>
        <w:tc>
          <w:tcPr>
            <w:tcW w:w="424" w:type="dxa"/>
          </w:tcPr>
          <w:p w14:paraId="23FDB40D" w14:textId="77777777" w:rsidR="008A2F8E" w:rsidRPr="00124093" w:rsidRDefault="008A2F8E" w:rsidP="007666C7">
            <w:pPr>
              <w:rPr>
                <w:rFonts w:asciiTheme="minorHAnsi" w:hAnsiTheme="minorHAnsi" w:cs="Arial"/>
                <w:color w:val="000000"/>
                <w:sz w:val="18"/>
                <w:szCs w:val="18"/>
              </w:rPr>
            </w:pPr>
          </w:p>
        </w:tc>
        <w:tc>
          <w:tcPr>
            <w:tcW w:w="424" w:type="dxa"/>
          </w:tcPr>
          <w:p w14:paraId="56F12C11" w14:textId="77777777" w:rsidR="008A2F8E" w:rsidRPr="00124093" w:rsidRDefault="008A2F8E" w:rsidP="007666C7">
            <w:pPr>
              <w:rPr>
                <w:rFonts w:asciiTheme="minorHAnsi" w:hAnsiTheme="minorHAnsi" w:cs="Arial"/>
                <w:color w:val="000000"/>
                <w:sz w:val="18"/>
                <w:szCs w:val="18"/>
              </w:rPr>
            </w:pPr>
          </w:p>
        </w:tc>
        <w:tc>
          <w:tcPr>
            <w:tcW w:w="412" w:type="dxa"/>
          </w:tcPr>
          <w:p w14:paraId="7D34693E" w14:textId="77777777" w:rsidR="008A2F8E" w:rsidRPr="00124093" w:rsidRDefault="008A2F8E" w:rsidP="007666C7">
            <w:pPr>
              <w:rPr>
                <w:rFonts w:asciiTheme="minorHAnsi" w:hAnsiTheme="minorHAnsi" w:cs="Arial"/>
                <w:color w:val="000000"/>
                <w:sz w:val="18"/>
                <w:szCs w:val="18"/>
              </w:rPr>
            </w:pPr>
          </w:p>
        </w:tc>
        <w:tc>
          <w:tcPr>
            <w:tcW w:w="436" w:type="dxa"/>
          </w:tcPr>
          <w:p w14:paraId="5EB6689B" w14:textId="77777777" w:rsidR="008A2F8E" w:rsidRPr="00124093" w:rsidRDefault="008A2F8E" w:rsidP="007666C7">
            <w:pPr>
              <w:rPr>
                <w:rFonts w:asciiTheme="minorHAnsi" w:hAnsiTheme="minorHAnsi" w:cs="Arial"/>
                <w:color w:val="000000"/>
                <w:sz w:val="18"/>
                <w:szCs w:val="18"/>
              </w:rPr>
            </w:pPr>
          </w:p>
        </w:tc>
        <w:tc>
          <w:tcPr>
            <w:tcW w:w="424" w:type="dxa"/>
          </w:tcPr>
          <w:p w14:paraId="16D7F088" w14:textId="77777777" w:rsidR="008A2F8E" w:rsidRPr="00124093" w:rsidRDefault="008A2F8E" w:rsidP="007666C7">
            <w:pPr>
              <w:rPr>
                <w:rFonts w:asciiTheme="minorHAnsi" w:hAnsiTheme="minorHAnsi" w:cs="Arial"/>
                <w:color w:val="000000"/>
                <w:sz w:val="18"/>
                <w:szCs w:val="18"/>
              </w:rPr>
            </w:pPr>
          </w:p>
        </w:tc>
      </w:tr>
      <w:tr w:rsidR="008A2F8E" w:rsidRPr="000F75B7" w14:paraId="0A49FA22" w14:textId="77777777" w:rsidTr="00124093">
        <w:trPr>
          <w:trHeight w:val="397"/>
        </w:trPr>
        <w:tc>
          <w:tcPr>
            <w:tcW w:w="1442" w:type="dxa"/>
            <w:vMerge w:val="restart"/>
            <w:hideMark/>
          </w:tcPr>
          <w:p w14:paraId="4C02F6F8" w14:textId="0193DB2F"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Barred </w:t>
            </w:r>
            <w:r>
              <w:rPr>
                <w:rFonts w:asciiTheme="minorHAnsi" w:hAnsiTheme="minorHAnsi" w:cs="Arial"/>
                <w:color w:val="000000"/>
                <w:sz w:val="18"/>
                <w:szCs w:val="18"/>
              </w:rPr>
              <w:t>G</w:t>
            </w:r>
            <w:r w:rsidRPr="00124093">
              <w:rPr>
                <w:rFonts w:asciiTheme="minorHAnsi" w:hAnsiTheme="minorHAnsi" w:cs="Arial"/>
                <w:color w:val="000000"/>
                <w:sz w:val="18"/>
                <w:szCs w:val="18"/>
              </w:rPr>
              <w:t>alaxias</w:t>
            </w:r>
          </w:p>
        </w:tc>
        <w:tc>
          <w:tcPr>
            <w:tcW w:w="1277" w:type="dxa"/>
          </w:tcPr>
          <w:p w14:paraId="28C96F92" w14:textId="204C3DD1"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2CA07F5" w14:textId="77777777" w:rsidR="008A2F8E" w:rsidRPr="00124093" w:rsidRDefault="008A2F8E">
            <w:pPr>
              <w:rPr>
                <w:rFonts w:asciiTheme="minorHAnsi" w:hAnsiTheme="minorHAnsi" w:cs="Arial"/>
                <w:color w:val="000000"/>
                <w:sz w:val="18"/>
                <w:szCs w:val="18"/>
              </w:rPr>
            </w:pPr>
          </w:p>
        </w:tc>
        <w:tc>
          <w:tcPr>
            <w:tcW w:w="423" w:type="dxa"/>
          </w:tcPr>
          <w:p w14:paraId="2BA02CA1" w14:textId="77777777" w:rsidR="008A2F8E" w:rsidRPr="00124093" w:rsidRDefault="008A2F8E" w:rsidP="007666C7">
            <w:pPr>
              <w:rPr>
                <w:rFonts w:asciiTheme="minorHAnsi" w:hAnsiTheme="minorHAnsi" w:cs="Arial"/>
                <w:color w:val="000000"/>
                <w:sz w:val="18"/>
                <w:szCs w:val="18"/>
              </w:rPr>
            </w:pPr>
          </w:p>
        </w:tc>
        <w:tc>
          <w:tcPr>
            <w:tcW w:w="424" w:type="dxa"/>
          </w:tcPr>
          <w:p w14:paraId="3ADCE22C" w14:textId="77777777" w:rsidR="008A2F8E" w:rsidRPr="00124093" w:rsidRDefault="008A2F8E" w:rsidP="007666C7">
            <w:pPr>
              <w:rPr>
                <w:rFonts w:asciiTheme="minorHAnsi" w:hAnsiTheme="minorHAnsi" w:cs="Arial"/>
                <w:color w:val="000000"/>
                <w:sz w:val="18"/>
                <w:szCs w:val="18"/>
              </w:rPr>
            </w:pPr>
          </w:p>
        </w:tc>
        <w:tc>
          <w:tcPr>
            <w:tcW w:w="424" w:type="dxa"/>
          </w:tcPr>
          <w:p w14:paraId="46DD88FA" w14:textId="77777777" w:rsidR="008A2F8E" w:rsidRPr="00124093" w:rsidRDefault="008A2F8E" w:rsidP="007666C7">
            <w:pPr>
              <w:rPr>
                <w:rFonts w:asciiTheme="minorHAnsi" w:hAnsiTheme="minorHAnsi" w:cs="Arial"/>
                <w:color w:val="000000"/>
                <w:sz w:val="18"/>
                <w:szCs w:val="18"/>
              </w:rPr>
            </w:pPr>
          </w:p>
        </w:tc>
        <w:tc>
          <w:tcPr>
            <w:tcW w:w="424" w:type="dxa"/>
          </w:tcPr>
          <w:p w14:paraId="3BDCB43D" w14:textId="77777777" w:rsidR="008A2F8E" w:rsidRPr="00124093" w:rsidRDefault="008A2F8E" w:rsidP="007666C7">
            <w:pPr>
              <w:rPr>
                <w:rFonts w:asciiTheme="minorHAnsi" w:hAnsiTheme="minorHAnsi" w:cs="Arial"/>
                <w:color w:val="000000"/>
                <w:sz w:val="18"/>
                <w:szCs w:val="18"/>
              </w:rPr>
            </w:pPr>
          </w:p>
        </w:tc>
        <w:tc>
          <w:tcPr>
            <w:tcW w:w="424" w:type="dxa"/>
          </w:tcPr>
          <w:p w14:paraId="1CFB64B3" w14:textId="77777777" w:rsidR="008A2F8E" w:rsidRPr="00124093" w:rsidRDefault="008A2F8E" w:rsidP="007666C7">
            <w:pPr>
              <w:rPr>
                <w:rFonts w:asciiTheme="minorHAnsi" w:hAnsiTheme="minorHAnsi" w:cs="Arial"/>
                <w:color w:val="000000"/>
                <w:sz w:val="18"/>
                <w:szCs w:val="18"/>
              </w:rPr>
            </w:pPr>
          </w:p>
        </w:tc>
        <w:tc>
          <w:tcPr>
            <w:tcW w:w="424" w:type="dxa"/>
          </w:tcPr>
          <w:p w14:paraId="7352E703" w14:textId="77777777" w:rsidR="008A2F8E" w:rsidRPr="00124093" w:rsidRDefault="008A2F8E" w:rsidP="007666C7">
            <w:pPr>
              <w:rPr>
                <w:rFonts w:asciiTheme="minorHAnsi" w:hAnsiTheme="minorHAnsi" w:cs="Arial"/>
                <w:color w:val="000000"/>
                <w:sz w:val="18"/>
                <w:szCs w:val="18"/>
              </w:rPr>
            </w:pPr>
          </w:p>
        </w:tc>
        <w:tc>
          <w:tcPr>
            <w:tcW w:w="424" w:type="dxa"/>
          </w:tcPr>
          <w:p w14:paraId="4E7562F0" w14:textId="77777777" w:rsidR="008A2F8E" w:rsidRPr="00124093" w:rsidRDefault="008A2F8E" w:rsidP="007666C7">
            <w:pPr>
              <w:rPr>
                <w:rFonts w:asciiTheme="minorHAnsi" w:hAnsiTheme="minorHAnsi" w:cs="Arial"/>
                <w:color w:val="000000"/>
                <w:sz w:val="18"/>
                <w:szCs w:val="18"/>
              </w:rPr>
            </w:pPr>
          </w:p>
        </w:tc>
        <w:tc>
          <w:tcPr>
            <w:tcW w:w="424" w:type="dxa"/>
          </w:tcPr>
          <w:p w14:paraId="08616CFA" w14:textId="77777777" w:rsidR="008A2F8E" w:rsidRPr="00124093" w:rsidRDefault="008A2F8E" w:rsidP="007666C7">
            <w:pPr>
              <w:rPr>
                <w:rFonts w:asciiTheme="minorHAnsi" w:hAnsiTheme="minorHAnsi" w:cs="Arial"/>
                <w:color w:val="000000"/>
                <w:sz w:val="18"/>
                <w:szCs w:val="18"/>
              </w:rPr>
            </w:pPr>
          </w:p>
        </w:tc>
        <w:tc>
          <w:tcPr>
            <w:tcW w:w="424" w:type="dxa"/>
          </w:tcPr>
          <w:p w14:paraId="1C9E79DB" w14:textId="77777777" w:rsidR="008A2F8E" w:rsidRPr="00124093" w:rsidRDefault="008A2F8E" w:rsidP="007666C7">
            <w:pPr>
              <w:rPr>
                <w:rFonts w:asciiTheme="minorHAnsi" w:hAnsiTheme="minorHAnsi" w:cs="Arial"/>
                <w:color w:val="000000"/>
                <w:sz w:val="18"/>
                <w:szCs w:val="18"/>
              </w:rPr>
            </w:pPr>
          </w:p>
        </w:tc>
        <w:tc>
          <w:tcPr>
            <w:tcW w:w="412" w:type="dxa"/>
          </w:tcPr>
          <w:p w14:paraId="06B58188" w14:textId="77777777" w:rsidR="008A2F8E" w:rsidRPr="00124093" w:rsidRDefault="008A2F8E" w:rsidP="007666C7">
            <w:pPr>
              <w:rPr>
                <w:rFonts w:asciiTheme="minorHAnsi" w:hAnsiTheme="minorHAnsi" w:cs="Arial"/>
                <w:color w:val="000000"/>
                <w:sz w:val="18"/>
                <w:szCs w:val="18"/>
              </w:rPr>
            </w:pPr>
          </w:p>
        </w:tc>
        <w:tc>
          <w:tcPr>
            <w:tcW w:w="436" w:type="dxa"/>
          </w:tcPr>
          <w:p w14:paraId="7C36F001" w14:textId="77777777" w:rsidR="008A2F8E" w:rsidRPr="00124093" w:rsidRDefault="008A2F8E" w:rsidP="007666C7">
            <w:pPr>
              <w:rPr>
                <w:rFonts w:asciiTheme="minorHAnsi" w:hAnsiTheme="minorHAnsi" w:cs="Arial"/>
                <w:color w:val="000000"/>
                <w:sz w:val="18"/>
                <w:szCs w:val="18"/>
              </w:rPr>
            </w:pPr>
          </w:p>
        </w:tc>
        <w:tc>
          <w:tcPr>
            <w:tcW w:w="424" w:type="dxa"/>
          </w:tcPr>
          <w:p w14:paraId="62A26001" w14:textId="77777777" w:rsidR="008A2F8E" w:rsidRPr="00124093" w:rsidRDefault="008A2F8E" w:rsidP="007666C7">
            <w:pPr>
              <w:rPr>
                <w:rFonts w:asciiTheme="minorHAnsi" w:hAnsiTheme="minorHAnsi" w:cs="Arial"/>
                <w:color w:val="000000"/>
                <w:sz w:val="18"/>
                <w:szCs w:val="18"/>
              </w:rPr>
            </w:pPr>
          </w:p>
        </w:tc>
      </w:tr>
      <w:tr w:rsidR="008A2F8E" w:rsidRPr="000F75B7" w14:paraId="2B80B3FB" w14:textId="77777777" w:rsidTr="00124093">
        <w:trPr>
          <w:trHeight w:val="397"/>
        </w:trPr>
        <w:tc>
          <w:tcPr>
            <w:tcW w:w="1442" w:type="dxa"/>
            <w:vMerge/>
          </w:tcPr>
          <w:p w14:paraId="530D8FD1" w14:textId="77777777" w:rsidR="008A2F8E" w:rsidRPr="00124093" w:rsidRDefault="008A2F8E">
            <w:pPr>
              <w:rPr>
                <w:rFonts w:asciiTheme="minorHAnsi" w:hAnsiTheme="minorHAnsi" w:cs="Arial"/>
                <w:color w:val="000000"/>
                <w:sz w:val="18"/>
                <w:szCs w:val="18"/>
              </w:rPr>
            </w:pPr>
          </w:p>
        </w:tc>
        <w:tc>
          <w:tcPr>
            <w:tcW w:w="1277" w:type="dxa"/>
          </w:tcPr>
          <w:p w14:paraId="4A5317DF"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70C7A2C5" w14:textId="77777777" w:rsidR="008A2F8E" w:rsidRPr="00124093" w:rsidRDefault="008A2F8E">
            <w:pPr>
              <w:rPr>
                <w:rFonts w:asciiTheme="minorHAnsi" w:hAnsiTheme="minorHAnsi" w:cs="Arial"/>
                <w:color w:val="000000"/>
                <w:sz w:val="18"/>
                <w:szCs w:val="18"/>
              </w:rPr>
            </w:pPr>
          </w:p>
        </w:tc>
        <w:tc>
          <w:tcPr>
            <w:tcW w:w="423" w:type="dxa"/>
          </w:tcPr>
          <w:p w14:paraId="35BC5AD3" w14:textId="77777777" w:rsidR="008A2F8E" w:rsidRPr="00124093" w:rsidRDefault="008A2F8E" w:rsidP="007666C7">
            <w:pPr>
              <w:rPr>
                <w:rFonts w:asciiTheme="minorHAnsi" w:hAnsiTheme="minorHAnsi" w:cs="Arial"/>
                <w:color w:val="000000"/>
                <w:sz w:val="18"/>
                <w:szCs w:val="18"/>
              </w:rPr>
            </w:pPr>
          </w:p>
        </w:tc>
        <w:tc>
          <w:tcPr>
            <w:tcW w:w="424" w:type="dxa"/>
          </w:tcPr>
          <w:p w14:paraId="15F522DA" w14:textId="77777777" w:rsidR="008A2F8E" w:rsidRPr="00124093" w:rsidRDefault="008A2F8E" w:rsidP="007666C7">
            <w:pPr>
              <w:rPr>
                <w:rFonts w:asciiTheme="minorHAnsi" w:hAnsiTheme="minorHAnsi" w:cs="Arial"/>
                <w:color w:val="000000"/>
                <w:sz w:val="18"/>
                <w:szCs w:val="18"/>
              </w:rPr>
            </w:pPr>
          </w:p>
        </w:tc>
        <w:tc>
          <w:tcPr>
            <w:tcW w:w="424" w:type="dxa"/>
          </w:tcPr>
          <w:p w14:paraId="7846C2A2" w14:textId="77777777" w:rsidR="008A2F8E" w:rsidRPr="00124093" w:rsidRDefault="008A2F8E" w:rsidP="007666C7">
            <w:pPr>
              <w:rPr>
                <w:rFonts w:asciiTheme="minorHAnsi" w:hAnsiTheme="minorHAnsi" w:cs="Arial"/>
                <w:color w:val="000000"/>
                <w:sz w:val="18"/>
                <w:szCs w:val="18"/>
              </w:rPr>
            </w:pPr>
          </w:p>
        </w:tc>
        <w:tc>
          <w:tcPr>
            <w:tcW w:w="424" w:type="dxa"/>
          </w:tcPr>
          <w:p w14:paraId="4DA5BEF5" w14:textId="77777777" w:rsidR="008A2F8E" w:rsidRPr="00124093" w:rsidRDefault="008A2F8E" w:rsidP="007666C7">
            <w:pPr>
              <w:rPr>
                <w:rFonts w:asciiTheme="minorHAnsi" w:hAnsiTheme="minorHAnsi" w:cs="Arial"/>
                <w:color w:val="000000"/>
                <w:sz w:val="18"/>
                <w:szCs w:val="18"/>
              </w:rPr>
            </w:pPr>
          </w:p>
        </w:tc>
        <w:tc>
          <w:tcPr>
            <w:tcW w:w="424" w:type="dxa"/>
          </w:tcPr>
          <w:p w14:paraId="6A9B8B74" w14:textId="77777777" w:rsidR="008A2F8E" w:rsidRPr="00124093" w:rsidRDefault="008A2F8E" w:rsidP="007666C7">
            <w:pPr>
              <w:rPr>
                <w:rFonts w:asciiTheme="minorHAnsi" w:hAnsiTheme="minorHAnsi" w:cs="Arial"/>
                <w:color w:val="000000"/>
                <w:sz w:val="18"/>
                <w:szCs w:val="18"/>
              </w:rPr>
            </w:pPr>
          </w:p>
        </w:tc>
        <w:tc>
          <w:tcPr>
            <w:tcW w:w="424" w:type="dxa"/>
          </w:tcPr>
          <w:p w14:paraId="6C41C1CC" w14:textId="77777777" w:rsidR="008A2F8E" w:rsidRPr="00124093" w:rsidRDefault="008A2F8E" w:rsidP="007666C7">
            <w:pPr>
              <w:rPr>
                <w:rFonts w:asciiTheme="minorHAnsi" w:hAnsiTheme="minorHAnsi" w:cs="Arial"/>
                <w:color w:val="000000"/>
                <w:sz w:val="18"/>
                <w:szCs w:val="18"/>
              </w:rPr>
            </w:pPr>
          </w:p>
        </w:tc>
        <w:tc>
          <w:tcPr>
            <w:tcW w:w="424" w:type="dxa"/>
          </w:tcPr>
          <w:p w14:paraId="31B49517" w14:textId="77777777" w:rsidR="008A2F8E" w:rsidRPr="00124093" w:rsidRDefault="008A2F8E" w:rsidP="007666C7">
            <w:pPr>
              <w:rPr>
                <w:rFonts w:asciiTheme="minorHAnsi" w:hAnsiTheme="minorHAnsi" w:cs="Arial"/>
                <w:color w:val="000000"/>
                <w:sz w:val="18"/>
                <w:szCs w:val="18"/>
              </w:rPr>
            </w:pPr>
          </w:p>
        </w:tc>
        <w:tc>
          <w:tcPr>
            <w:tcW w:w="424" w:type="dxa"/>
          </w:tcPr>
          <w:p w14:paraId="77C84F12" w14:textId="77777777" w:rsidR="008A2F8E" w:rsidRPr="00124093" w:rsidRDefault="008A2F8E" w:rsidP="007666C7">
            <w:pPr>
              <w:rPr>
                <w:rFonts w:asciiTheme="minorHAnsi" w:hAnsiTheme="minorHAnsi" w:cs="Arial"/>
                <w:color w:val="000000"/>
                <w:sz w:val="18"/>
                <w:szCs w:val="18"/>
              </w:rPr>
            </w:pPr>
          </w:p>
        </w:tc>
        <w:tc>
          <w:tcPr>
            <w:tcW w:w="424" w:type="dxa"/>
          </w:tcPr>
          <w:p w14:paraId="5A8E5CD3" w14:textId="77777777" w:rsidR="008A2F8E" w:rsidRPr="00124093" w:rsidRDefault="008A2F8E" w:rsidP="007666C7">
            <w:pPr>
              <w:rPr>
                <w:rFonts w:asciiTheme="minorHAnsi" w:hAnsiTheme="minorHAnsi" w:cs="Arial"/>
                <w:color w:val="000000"/>
                <w:sz w:val="18"/>
                <w:szCs w:val="18"/>
              </w:rPr>
            </w:pPr>
          </w:p>
        </w:tc>
        <w:tc>
          <w:tcPr>
            <w:tcW w:w="412" w:type="dxa"/>
          </w:tcPr>
          <w:p w14:paraId="228BEB16" w14:textId="77777777" w:rsidR="008A2F8E" w:rsidRPr="00124093" w:rsidRDefault="008A2F8E" w:rsidP="007666C7">
            <w:pPr>
              <w:rPr>
                <w:rFonts w:asciiTheme="minorHAnsi" w:hAnsiTheme="minorHAnsi" w:cs="Arial"/>
                <w:color w:val="000000"/>
                <w:sz w:val="18"/>
                <w:szCs w:val="18"/>
              </w:rPr>
            </w:pPr>
          </w:p>
        </w:tc>
        <w:tc>
          <w:tcPr>
            <w:tcW w:w="436" w:type="dxa"/>
          </w:tcPr>
          <w:p w14:paraId="6CC67C10" w14:textId="77777777" w:rsidR="008A2F8E" w:rsidRPr="00124093" w:rsidRDefault="008A2F8E" w:rsidP="007666C7">
            <w:pPr>
              <w:rPr>
                <w:rFonts w:asciiTheme="minorHAnsi" w:hAnsiTheme="minorHAnsi" w:cs="Arial"/>
                <w:color w:val="000000"/>
                <w:sz w:val="18"/>
                <w:szCs w:val="18"/>
              </w:rPr>
            </w:pPr>
          </w:p>
        </w:tc>
        <w:tc>
          <w:tcPr>
            <w:tcW w:w="424" w:type="dxa"/>
          </w:tcPr>
          <w:p w14:paraId="1592602F" w14:textId="77777777" w:rsidR="008A2F8E" w:rsidRPr="00124093" w:rsidRDefault="008A2F8E" w:rsidP="007666C7">
            <w:pPr>
              <w:rPr>
                <w:rFonts w:asciiTheme="minorHAnsi" w:hAnsiTheme="minorHAnsi" w:cs="Arial"/>
                <w:color w:val="000000"/>
                <w:sz w:val="18"/>
                <w:szCs w:val="18"/>
              </w:rPr>
            </w:pPr>
          </w:p>
        </w:tc>
      </w:tr>
      <w:tr w:rsidR="008A2F8E" w:rsidRPr="000F75B7" w14:paraId="5BDFA5C7" w14:textId="77777777" w:rsidTr="00124093">
        <w:trPr>
          <w:trHeight w:val="397"/>
        </w:trPr>
        <w:tc>
          <w:tcPr>
            <w:tcW w:w="1442" w:type="dxa"/>
            <w:vMerge/>
          </w:tcPr>
          <w:p w14:paraId="038573E9" w14:textId="77777777" w:rsidR="008A2F8E" w:rsidRPr="00124093" w:rsidRDefault="008A2F8E">
            <w:pPr>
              <w:rPr>
                <w:rFonts w:asciiTheme="minorHAnsi" w:hAnsiTheme="minorHAnsi" w:cs="Arial"/>
                <w:color w:val="000000"/>
                <w:sz w:val="18"/>
                <w:szCs w:val="18"/>
              </w:rPr>
            </w:pPr>
          </w:p>
        </w:tc>
        <w:tc>
          <w:tcPr>
            <w:tcW w:w="1277" w:type="dxa"/>
          </w:tcPr>
          <w:p w14:paraId="31BC6F5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5071659" w14:textId="77777777" w:rsidR="008A2F8E" w:rsidRPr="00124093" w:rsidRDefault="008A2F8E">
            <w:pPr>
              <w:rPr>
                <w:rFonts w:asciiTheme="minorHAnsi" w:hAnsiTheme="minorHAnsi" w:cs="Arial"/>
                <w:color w:val="000000"/>
                <w:sz w:val="18"/>
                <w:szCs w:val="18"/>
              </w:rPr>
            </w:pPr>
          </w:p>
        </w:tc>
        <w:tc>
          <w:tcPr>
            <w:tcW w:w="423" w:type="dxa"/>
          </w:tcPr>
          <w:p w14:paraId="1BF11659" w14:textId="77777777" w:rsidR="008A2F8E" w:rsidRPr="00124093" w:rsidRDefault="008A2F8E" w:rsidP="007666C7">
            <w:pPr>
              <w:rPr>
                <w:rFonts w:asciiTheme="minorHAnsi" w:hAnsiTheme="minorHAnsi" w:cs="Arial"/>
                <w:color w:val="000000"/>
                <w:sz w:val="18"/>
                <w:szCs w:val="18"/>
              </w:rPr>
            </w:pPr>
          </w:p>
        </w:tc>
        <w:tc>
          <w:tcPr>
            <w:tcW w:w="424" w:type="dxa"/>
          </w:tcPr>
          <w:p w14:paraId="0AF308C9" w14:textId="77777777" w:rsidR="008A2F8E" w:rsidRPr="00124093" w:rsidRDefault="008A2F8E" w:rsidP="007666C7">
            <w:pPr>
              <w:rPr>
                <w:rFonts w:asciiTheme="minorHAnsi" w:hAnsiTheme="minorHAnsi" w:cs="Arial"/>
                <w:color w:val="000000"/>
                <w:sz w:val="18"/>
                <w:szCs w:val="18"/>
              </w:rPr>
            </w:pPr>
          </w:p>
        </w:tc>
        <w:tc>
          <w:tcPr>
            <w:tcW w:w="424" w:type="dxa"/>
          </w:tcPr>
          <w:p w14:paraId="28A4C031" w14:textId="77777777" w:rsidR="008A2F8E" w:rsidRPr="00124093" w:rsidRDefault="008A2F8E" w:rsidP="007666C7">
            <w:pPr>
              <w:rPr>
                <w:rFonts w:asciiTheme="minorHAnsi" w:hAnsiTheme="minorHAnsi" w:cs="Arial"/>
                <w:color w:val="000000"/>
                <w:sz w:val="18"/>
                <w:szCs w:val="18"/>
              </w:rPr>
            </w:pPr>
          </w:p>
        </w:tc>
        <w:tc>
          <w:tcPr>
            <w:tcW w:w="424" w:type="dxa"/>
          </w:tcPr>
          <w:p w14:paraId="536DE1FB" w14:textId="77777777" w:rsidR="008A2F8E" w:rsidRPr="00124093" w:rsidRDefault="008A2F8E" w:rsidP="007666C7">
            <w:pPr>
              <w:rPr>
                <w:rFonts w:asciiTheme="minorHAnsi" w:hAnsiTheme="minorHAnsi" w:cs="Arial"/>
                <w:color w:val="000000"/>
                <w:sz w:val="18"/>
                <w:szCs w:val="18"/>
              </w:rPr>
            </w:pPr>
          </w:p>
        </w:tc>
        <w:tc>
          <w:tcPr>
            <w:tcW w:w="424" w:type="dxa"/>
          </w:tcPr>
          <w:p w14:paraId="39832D48" w14:textId="77777777" w:rsidR="008A2F8E" w:rsidRPr="00124093" w:rsidRDefault="008A2F8E" w:rsidP="007666C7">
            <w:pPr>
              <w:rPr>
                <w:rFonts w:asciiTheme="minorHAnsi" w:hAnsiTheme="minorHAnsi" w:cs="Arial"/>
                <w:color w:val="000000"/>
                <w:sz w:val="18"/>
                <w:szCs w:val="18"/>
              </w:rPr>
            </w:pPr>
          </w:p>
        </w:tc>
        <w:tc>
          <w:tcPr>
            <w:tcW w:w="424" w:type="dxa"/>
          </w:tcPr>
          <w:p w14:paraId="786CE77D" w14:textId="77777777" w:rsidR="008A2F8E" w:rsidRPr="00124093" w:rsidRDefault="008A2F8E" w:rsidP="007666C7">
            <w:pPr>
              <w:rPr>
                <w:rFonts w:asciiTheme="minorHAnsi" w:hAnsiTheme="minorHAnsi" w:cs="Arial"/>
                <w:color w:val="000000"/>
                <w:sz w:val="18"/>
                <w:szCs w:val="18"/>
              </w:rPr>
            </w:pPr>
          </w:p>
        </w:tc>
        <w:tc>
          <w:tcPr>
            <w:tcW w:w="424" w:type="dxa"/>
          </w:tcPr>
          <w:p w14:paraId="04F9996E" w14:textId="77777777" w:rsidR="008A2F8E" w:rsidRPr="00124093" w:rsidRDefault="008A2F8E" w:rsidP="007666C7">
            <w:pPr>
              <w:rPr>
                <w:rFonts w:asciiTheme="minorHAnsi" w:hAnsiTheme="minorHAnsi" w:cs="Arial"/>
                <w:color w:val="000000"/>
                <w:sz w:val="18"/>
                <w:szCs w:val="18"/>
              </w:rPr>
            </w:pPr>
          </w:p>
        </w:tc>
        <w:tc>
          <w:tcPr>
            <w:tcW w:w="424" w:type="dxa"/>
          </w:tcPr>
          <w:p w14:paraId="767FBD8A" w14:textId="77777777" w:rsidR="008A2F8E" w:rsidRPr="00124093" w:rsidRDefault="008A2F8E" w:rsidP="007666C7">
            <w:pPr>
              <w:rPr>
                <w:rFonts w:asciiTheme="minorHAnsi" w:hAnsiTheme="minorHAnsi" w:cs="Arial"/>
                <w:color w:val="000000"/>
                <w:sz w:val="18"/>
                <w:szCs w:val="18"/>
              </w:rPr>
            </w:pPr>
          </w:p>
        </w:tc>
        <w:tc>
          <w:tcPr>
            <w:tcW w:w="424" w:type="dxa"/>
          </w:tcPr>
          <w:p w14:paraId="1D975A42" w14:textId="77777777" w:rsidR="008A2F8E" w:rsidRPr="00124093" w:rsidRDefault="008A2F8E" w:rsidP="007666C7">
            <w:pPr>
              <w:rPr>
                <w:rFonts w:asciiTheme="minorHAnsi" w:hAnsiTheme="minorHAnsi" w:cs="Arial"/>
                <w:color w:val="000000"/>
                <w:sz w:val="18"/>
                <w:szCs w:val="18"/>
              </w:rPr>
            </w:pPr>
          </w:p>
        </w:tc>
        <w:tc>
          <w:tcPr>
            <w:tcW w:w="412" w:type="dxa"/>
          </w:tcPr>
          <w:p w14:paraId="526E6B05" w14:textId="77777777" w:rsidR="008A2F8E" w:rsidRPr="00124093" w:rsidRDefault="008A2F8E" w:rsidP="007666C7">
            <w:pPr>
              <w:rPr>
                <w:rFonts w:asciiTheme="minorHAnsi" w:hAnsiTheme="minorHAnsi" w:cs="Arial"/>
                <w:color w:val="000000"/>
                <w:sz w:val="18"/>
                <w:szCs w:val="18"/>
              </w:rPr>
            </w:pPr>
          </w:p>
        </w:tc>
        <w:tc>
          <w:tcPr>
            <w:tcW w:w="436" w:type="dxa"/>
          </w:tcPr>
          <w:p w14:paraId="710C7EDF" w14:textId="77777777" w:rsidR="008A2F8E" w:rsidRPr="00124093" w:rsidRDefault="008A2F8E" w:rsidP="007666C7">
            <w:pPr>
              <w:rPr>
                <w:rFonts w:asciiTheme="minorHAnsi" w:hAnsiTheme="minorHAnsi" w:cs="Arial"/>
                <w:color w:val="000000"/>
                <w:sz w:val="18"/>
                <w:szCs w:val="18"/>
              </w:rPr>
            </w:pPr>
          </w:p>
        </w:tc>
        <w:tc>
          <w:tcPr>
            <w:tcW w:w="424" w:type="dxa"/>
          </w:tcPr>
          <w:p w14:paraId="076C2BF9" w14:textId="77777777" w:rsidR="008A2F8E" w:rsidRPr="00124093" w:rsidRDefault="008A2F8E" w:rsidP="007666C7">
            <w:pPr>
              <w:rPr>
                <w:rFonts w:asciiTheme="minorHAnsi" w:hAnsiTheme="minorHAnsi" w:cs="Arial"/>
                <w:color w:val="000000"/>
                <w:sz w:val="18"/>
                <w:szCs w:val="18"/>
              </w:rPr>
            </w:pPr>
          </w:p>
        </w:tc>
      </w:tr>
      <w:tr w:rsidR="008A2F8E" w:rsidRPr="000F75B7" w14:paraId="7EACDF98" w14:textId="77777777" w:rsidTr="00124093">
        <w:trPr>
          <w:trHeight w:val="397"/>
        </w:trPr>
        <w:tc>
          <w:tcPr>
            <w:tcW w:w="1442" w:type="dxa"/>
            <w:vMerge w:val="restart"/>
            <w:hideMark/>
          </w:tcPr>
          <w:p w14:paraId="2DE7B795" w14:textId="27EC470E"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Riffle </w:t>
            </w:r>
            <w:r>
              <w:rPr>
                <w:rFonts w:asciiTheme="minorHAnsi" w:hAnsiTheme="minorHAnsi" w:cs="Arial"/>
                <w:color w:val="000000"/>
                <w:sz w:val="18"/>
                <w:szCs w:val="18"/>
              </w:rPr>
              <w:t>G</w:t>
            </w:r>
            <w:r w:rsidRPr="00124093">
              <w:rPr>
                <w:rFonts w:asciiTheme="minorHAnsi" w:hAnsiTheme="minorHAnsi" w:cs="Arial"/>
                <w:color w:val="000000"/>
                <w:sz w:val="18"/>
                <w:szCs w:val="18"/>
              </w:rPr>
              <w:t>alaxias</w:t>
            </w:r>
          </w:p>
        </w:tc>
        <w:tc>
          <w:tcPr>
            <w:tcW w:w="1277" w:type="dxa"/>
          </w:tcPr>
          <w:p w14:paraId="2D7AA55F" w14:textId="2E6EB80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52709F9" w14:textId="77777777" w:rsidR="008A2F8E" w:rsidRPr="00124093" w:rsidRDefault="008A2F8E">
            <w:pPr>
              <w:rPr>
                <w:rFonts w:asciiTheme="minorHAnsi" w:hAnsiTheme="minorHAnsi" w:cs="Arial"/>
                <w:color w:val="000000"/>
                <w:sz w:val="18"/>
                <w:szCs w:val="18"/>
              </w:rPr>
            </w:pPr>
          </w:p>
        </w:tc>
        <w:tc>
          <w:tcPr>
            <w:tcW w:w="423" w:type="dxa"/>
          </w:tcPr>
          <w:p w14:paraId="55B674D7" w14:textId="77777777" w:rsidR="008A2F8E" w:rsidRPr="00124093" w:rsidRDefault="008A2F8E" w:rsidP="007666C7">
            <w:pPr>
              <w:rPr>
                <w:rFonts w:asciiTheme="minorHAnsi" w:hAnsiTheme="minorHAnsi" w:cs="Arial"/>
                <w:color w:val="000000"/>
                <w:sz w:val="18"/>
                <w:szCs w:val="18"/>
              </w:rPr>
            </w:pPr>
          </w:p>
        </w:tc>
        <w:tc>
          <w:tcPr>
            <w:tcW w:w="424" w:type="dxa"/>
          </w:tcPr>
          <w:p w14:paraId="53AD3EB6" w14:textId="77777777" w:rsidR="008A2F8E" w:rsidRPr="00124093" w:rsidRDefault="008A2F8E" w:rsidP="007666C7">
            <w:pPr>
              <w:rPr>
                <w:rFonts w:asciiTheme="minorHAnsi" w:hAnsiTheme="minorHAnsi" w:cs="Arial"/>
                <w:color w:val="000000"/>
                <w:sz w:val="18"/>
                <w:szCs w:val="18"/>
              </w:rPr>
            </w:pPr>
          </w:p>
        </w:tc>
        <w:tc>
          <w:tcPr>
            <w:tcW w:w="424" w:type="dxa"/>
          </w:tcPr>
          <w:p w14:paraId="384BA775" w14:textId="77777777" w:rsidR="008A2F8E" w:rsidRPr="00124093" w:rsidRDefault="008A2F8E" w:rsidP="007666C7">
            <w:pPr>
              <w:rPr>
                <w:rFonts w:asciiTheme="minorHAnsi" w:hAnsiTheme="minorHAnsi" w:cs="Arial"/>
                <w:color w:val="000000"/>
                <w:sz w:val="18"/>
                <w:szCs w:val="18"/>
              </w:rPr>
            </w:pPr>
          </w:p>
        </w:tc>
        <w:tc>
          <w:tcPr>
            <w:tcW w:w="424" w:type="dxa"/>
          </w:tcPr>
          <w:p w14:paraId="4963F717" w14:textId="77777777" w:rsidR="008A2F8E" w:rsidRPr="00124093" w:rsidRDefault="008A2F8E" w:rsidP="007666C7">
            <w:pPr>
              <w:rPr>
                <w:rFonts w:asciiTheme="minorHAnsi" w:hAnsiTheme="minorHAnsi" w:cs="Arial"/>
                <w:color w:val="000000"/>
                <w:sz w:val="18"/>
                <w:szCs w:val="18"/>
              </w:rPr>
            </w:pPr>
          </w:p>
        </w:tc>
        <w:tc>
          <w:tcPr>
            <w:tcW w:w="424" w:type="dxa"/>
          </w:tcPr>
          <w:p w14:paraId="1B0B010E" w14:textId="77777777" w:rsidR="008A2F8E" w:rsidRPr="00124093" w:rsidRDefault="008A2F8E" w:rsidP="007666C7">
            <w:pPr>
              <w:rPr>
                <w:rFonts w:asciiTheme="minorHAnsi" w:hAnsiTheme="minorHAnsi" w:cs="Arial"/>
                <w:color w:val="000000"/>
                <w:sz w:val="18"/>
                <w:szCs w:val="18"/>
              </w:rPr>
            </w:pPr>
          </w:p>
        </w:tc>
        <w:tc>
          <w:tcPr>
            <w:tcW w:w="424" w:type="dxa"/>
          </w:tcPr>
          <w:p w14:paraId="10342572" w14:textId="77777777" w:rsidR="008A2F8E" w:rsidRPr="00124093" w:rsidRDefault="008A2F8E" w:rsidP="007666C7">
            <w:pPr>
              <w:rPr>
                <w:rFonts w:asciiTheme="minorHAnsi" w:hAnsiTheme="minorHAnsi" w:cs="Arial"/>
                <w:color w:val="000000"/>
                <w:sz w:val="18"/>
                <w:szCs w:val="18"/>
              </w:rPr>
            </w:pPr>
          </w:p>
        </w:tc>
        <w:tc>
          <w:tcPr>
            <w:tcW w:w="424" w:type="dxa"/>
          </w:tcPr>
          <w:p w14:paraId="3B8D3219" w14:textId="77777777" w:rsidR="008A2F8E" w:rsidRPr="00124093" w:rsidRDefault="008A2F8E" w:rsidP="007666C7">
            <w:pPr>
              <w:rPr>
                <w:rFonts w:asciiTheme="minorHAnsi" w:hAnsiTheme="minorHAnsi" w:cs="Arial"/>
                <w:color w:val="000000"/>
                <w:sz w:val="18"/>
                <w:szCs w:val="18"/>
              </w:rPr>
            </w:pPr>
          </w:p>
        </w:tc>
        <w:tc>
          <w:tcPr>
            <w:tcW w:w="424" w:type="dxa"/>
          </w:tcPr>
          <w:p w14:paraId="32C7BEF3" w14:textId="77777777" w:rsidR="008A2F8E" w:rsidRPr="00124093" w:rsidRDefault="008A2F8E" w:rsidP="007666C7">
            <w:pPr>
              <w:rPr>
                <w:rFonts w:asciiTheme="minorHAnsi" w:hAnsiTheme="minorHAnsi" w:cs="Arial"/>
                <w:color w:val="000000"/>
                <w:sz w:val="18"/>
                <w:szCs w:val="18"/>
              </w:rPr>
            </w:pPr>
          </w:p>
        </w:tc>
        <w:tc>
          <w:tcPr>
            <w:tcW w:w="424" w:type="dxa"/>
          </w:tcPr>
          <w:p w14:paraId="33F55043" w14:textId="77777777" w:rsidR="008A2F8E" w:rsidRPr="00124093" w:rsidRDefault="008A2F8E" w:rsidP="007666C7">
            <w:pPr>
              <w:rPr>
                <w:rFonts w:asciiTheme="minorHAnsi" w:hAnsiTheme="minorHAnsi" w:cs="Arial"/>
                <w:color w:val="000000"/>
                <w:sz w:val="18"/>
                <w:szCs w:val="18"/>
              </w:rPr>
            </w:pPr>
          </w:p>
        </w:tc>
        <w:tc>
          <w:tcPr>
            <w:tcW w:w="412" w:type="dxa"/>
          </w:tcPr>
          <w:p w14:paraId="6514E7F7" w14:textId="77777777" w:rsidR="008A2F8E" w:rsidRPr="00124093" w:rsidRDefault="008A2F8E" w:rsidP="007666C7">
            <w:pPr>
              <w:rPr>
                <w:rFonts w:asciiTheme="minorHAnsi" w:hAnsiTheme="minorHAnsi" w:cs="Arial"/>
                <w:color w:val="000000"/>
                <w:sz w:val="18"/>
                <w:szCs w:val="18"/>
              </w:rPr>
            </w:pPr>
          </w:p>
        </w:tc>
        <w:tc>
          <w:tcPr>
            <w:tcW w:w="436" w:type="dxa"/>
          </w:tcPr>
          <w:p w14:paraId="6E13CF76" w14:textId="77777777" w:rsidR="008A2F8E" w:rsidRPr="00124093" w:rsidRDefault="008A2F8E" w:rsidP="007666C7">
            <w:pPr>
              <w:rPr>
                <w:rFonts w:asciiTheme="minorHAnsi" w:hAnsiTheme="minorHAnsi" w:cs="Arial"/>
                <w:color w:val="000000"/>
                <w:sz w:val="18"/>
                <w:szCs w:val="18"/>
              </w:rPr>
            </w:pPr>
          </w:p>
        </w:tc>
        <w:tc>
          <w:tcPr>
            <w:tcW w:w="424" w:type="dxa"/>
          </w:tcPr>
          <w:p w14:paraId="090ACED1" w14:textId="77777777" w:rsidR="008A2F8E" w:rsidRPr="00124093" w:rsidRDefault="008A2F8E" w:rsidP="007666C7">
            <w:pPr>
              <w:rPr>
                <w:rFonts w:asciiTheme="minorHAnsi" w:hAnsiTheme="minorHAnsi" w:cs="Arial"/>
                <w:color w:val="000000"/>
                <w:sz w:val="18"/>
                <w:szCs w:val="18"/>
              </w:rPr>
            </w:pPr>
          </w:p>
        </w:tc>
      </w:tr>
      <w:tr w:rsidR="008A2F8E" w:rsidRPr="000F75B7" w14:paraId="69AB80FA" w14:textId="77777777" w:rsidTr="00124093">
        <w:trPr>
          <w:trHeight w:val="397"/>
        </w:trPr>
        <w:tc>
          <w:tcPr>
            <w:tcW w:w="1442" w:type="dxa"/>
            <w:vMerge/>
          </w:tcPr>
          <w:p w14:paraId="490AC8D9" w14:textId="77777777" w:rsidR="008A2F8E" w:rsidRPr="00124093" w:rsidRDefault="008A2F8E">
            <w:pPr>
              <w:rPr>
                <w:rFonts w:asciiTheme="minorHAnsi" w:hAnsiTheme="minorHAnsi" w:cs="Arial"/>
                <w:color w:val="000000"/>
                <w:sz w:val="18"/>
                <w:szCs w:val="18"/>
              </w:rPr>
            </w:pPr>
          </w:p>
        </w:tc>
        <w:tc>
          <w:tcPr>
            <w:tcW w:w="1277" w:type="dxa"/>
          </w:tcPr>
          <w:p w14:paraId="3DC805C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D9247B5" w14:textId="77777777" w:rsidR="008A2F8E" w:rsidRPr="00124093" w:rsidRDefault="008A2F8E">
            <w:pPr>
              <w:rPr>
                <w:rFonts w:asciiTheme="minorHAnsi" w:hAnsiTheme="minorHAnsi" w:cs="Arial"/>
                <w:color w:val="000000"/>
                <w:sz w:val="18"/>
                <w:szCs w:val="18"/>
              </w:rPr>
            </w:pPr>
          </w:p>
        </w:tc>
        <w:tc>
          <w:tcPr>
            <w:tcW w:w="423" w:type="dxa"/>
          </w:tcPr>
          <w:p w14:paraId="2FD5CF3C" w14:textId="77777777" w:rsidR="008A2F8E" w:rsidRPr="00124093" w:rsidRDefault="008A2F8E" w:rsidP="007666C7">
            <w:pPr>
              <w:rPr>
                <w:rFonts w:asciiTheme="minorHAnsi" w:hAnsiTheme="minorHAnsi" w:cs="Arial"/>
                <w:color w:val="000000"/>
                <w:sz w:val="18"/>
                <w:szCs w:val="18"/>
              </w:rPr>
            </w:pPr>
          </w:p>
        </w:tc>
        <w:tc>
          <w:tcPr>
            <w:tcW w:w="424" w:type="dxa"/>
          </w:tcPr>
          <w:p w14:paraId="387BFA87" w14:textId="77777777" w:rsidR="008A2F8E" w:rsidRPr="00124093" w:rsidRDefault="008A2F8E" w:rsidP="007666C7">
            <w:pPr>
              <w:rPr>
                <w:rFonts w:asciiTheme="minorHAnsi" w:hAnsiTheme="minorHAnsi" w:cs="Arial"/>
                <w:color w:val="000000"/>
                <w:sz w:val="18"/>
                <w:szCs w:val="18"/>
              </w:rPr>
            </w:pPr>
          </w:p>
        </w:tc>
        <w:tc>
          <w:tcPr>
            <w:tcW w:w="424" w:type="dxa"/>
          </w:tcPr>
          <w:p w14:paraId="0746DCB2" w14:textId="77777777" w:rsidR="008A2F8E" w:rsidRPr="00124093" w:rsidRDefault="008A2F8E" w:rsidP="007666C7">
            <w:pPr>
              <w:rPr>
                <w:rFonts w:asciiTheme="minorHAnsi" w:hAnsiTheme="minorHAnsi" w:cs="Arial"/>
                <w:color w:val="000000"/>
                <w:sz w:val="18"/>
                <w:szCs w:val="18"/>
              </w:rPr>
            </w:pPr>
          </w:p>
        </w:tc>
        <w:tc>
          <w:tcPr>
            <w:tcW w:w="424" w:type="dxa"/>
          </w:tcPr>
          <w:p w14:paraId="448D4F5D" w14:textId="77777777" w:rsidR="008A2F8E" w:rsidRPr="00124093" w:rsidRDefault="008A2F8E" w:rsidP="007666C7">
            <w:pPr>
              <w:rPr>
                <w:rFonts w:asciiTheme="minorHAnsi" w:hAnsiTheme="minorHAnsi" w:cs="Arial"/>
                <w:color w:val="000000"/>
                <w:sz w:val="18"/>
                <w:szCs w:val="18"/>
              </w:rPr>
            </w:pPr>
          </w:p>
        </w:tc>
        <w:tc>
          <w:tcPr>
            <w:tcW w:w="424" w:type="dxa"/>
          </w:tcPr>
          <w:p w14:paraId="7C2A6D30" w14:textId="77777777" w:rsidR="008A2F8E" w:rsidRPr="00124093" w:rsidRDefault="008A2F8E" w:rsidP="007666C7">
            <w:pPr>
              <w:rPr>
                <w:rFonts w:asciiTheme="minorHAnsi" w:hAnsiTheme="minorHAnsi" w:cs="Arial"/>
                <w:color w:val="000000"/>
                <w:sz w:val="18"/>
                <w:szCs w:val="18"/>
              </w:rPr>
            </w:pPr>
          </w:p>
        </w:tc>
        <w:tc>
          <w:tcPr>
            <w:tcW w:w="424" w:type="dxa"/>
          </w:tcPr>
          <w:p w14:paraId="02ABB271" w14:textId="77777777" w:rsidR="008A2F8E" w:rsidRPr="00124093" w:rsidRDefault="008A2F8E" w:rsidP="007666C7">
            <w:pPr>
              <w:rPr>
                <w:rFonts w:asciiTheme="minorHAnsi" w:hAnsiTheme="minorHAnsi" w:cs="Arial"/>
                <w:color w:val="000000"/>
                <w:sz w:val="18"/>
                <w:szCs w:val="18"/>
              </w:rPr>
            </w:pPr>
          </w:p>
        </w:tc>
        <w:tc>
          <w:tcPr>
            <w:tcW w:w="424" w:type="dxa"/>
          </w:tcPr>
          <w:p w14:paraId="0FE95107" w14:textId="77777777" w:rsidR="008A2F8E" w:rsidRPr="00124093" w:rsidRDefault="008A2F8E" w:rsidP="007666C7">
            <w:pPr>
              <w:rPr>
                <w:rFonts w:asciiTheme="minorHAnsi" w:hAnsiTheme="minorHAnsi" w:cs="Arial"/>
                <w:color w:val="000000"/>
                <w:sz w:val="18"/>
                <w:szCs w:val="18"/>
              </w:rPr>
            </w:pPr>
          </w:p>
        </w:tc>
        <w:tc>
          <w:tcPr>
            <w:tcW w:w="424" w:type="dxa"/>
          </w:tcPr>
          <w:p w14:paraId="04D620F6" w14:textId="77777777" w:rsidR="008A2F8E" w:rsidRPr="00124093" w:rsidRDefault="008A2F8E" w:rsidP="007666C7">
            <w:pPr>
              <w:rPr>
                <w:rFonts w:asciiTheme="minorHAnsi" w:hAnsiTheme="minorHAnsi" w:cs="Arial"/>
                <w:color w:val="000000"/>
                <w:sz w:val="18"/>
                <w:szCs w:val="18"/>
              </w:rPr>
            </w:pPr>
          </w:p>
        </w:tc>
        <w:tc>
          <w:tcPr>
            <w:tcW w:w="424" w:type="dxa"/>
          </w:tcPr>
          <w:p w14:paraId="25BB3651" w14:textId="77777777" w:rsidR="008A2F8E" w:rsidRPr="00124093" w:rsidRDefault="008A2F8E" w:rsidP="007666C7">
            <w:pPr>
              <w:rPr>
                <w:rFonts w:asciiTheme="minorHAnsi" w:hAnsiTheme="minorHAnsi" w:cs="Arial"/>
                <w:color w:val="000000"/>
                <w:sz w:val="18"/>
                <w:szCs w:val="18"/>
              </w:rPr>
            </w:pPr>
          </w:p>
        </w:tc>
        <w:tc>
          <w:tcPr>
            <w:tcW w:w="412" w:type="dxa"/>
          </w:tcPr>
          <w:p w14:paraId="1A1F76B4" w14:textId="77777777" w:rsidR="008A2F8E" w:rsidRPr="00124093" w:rsidRDefault="008A2F8E" w:rsidP="007666C7">
            <w:pPr>
              <w:rPr>
                <w:rFonts w:asciiTheme="minorHAnsi" w:hAnsiTheme="minorHAnsi" w:cs="Arial"/>
                <w:color w:val="000000"/>
                <w:sz w:val="18"/>
                <w:szCs w:val="18"/>
              </w:rPr>
            </w:pPr>
          </w:p>
        </w:tc>
        <w:tc>
          <w:tcPr>
            <w:tcW w:w="436" w:type="dxa"/>
          </w:tcPr>
          <w:p w14:paraId="4419907C" w14:textId="77777777" w:rsidR="008A2F8E" w:rsidRPr="00124093" w:rsidRDefault="008A2F8E" w:rsidP="007666C7">
            <w:pPr>
              <w:rPr>
                <w:rFonts w:asciiTheme="minorHAnsi" w:hAnsiTheme="minorHAnsi" w:cs="Arial"/>
                <w:color w:val="000000"/>
                <w:sz w:val="18"/>
                <w:szCs w:val="18"/>
              </w:rPr>
            </w:pPr>
          </w:p>
        </w:tc>
        <w:tc>
          <w:tcPr>
            <w:tcW w:w="424" w:type="dxa"/>
          </w:tcPr>
          <w:p w14:paraId="23C8CE9F" w14:textId="77777777" w:rsidR="008A2F8E" w:rsidRPr="00124093" w:rsidRDefault="008A2F8E" w:rsidP="007666C7">
            <w:pPr>
              <w:rPr>
                <w:rFonts w:asciiTheme="minorHAnsi" w:hAnsiTheme="minorHAnsi" w:cs="Arial"/>
                <w:color w:val="000000"/>
                <w:sz w:val="18"/>
                <w:szCs w:val="18"/>
              </w:rPr>
            </w:pPr>
          </w:p>
        </w:tc>
      </w:tr>
      <w:tr w:rsidR="008A2F8E" w:rsidRPr="000F75B7" w14:paraId="2F735137" w14:textId="77777777" w:rsidTr="00124093">
        <w:trPr>
          <w:trHeight w:val="397"/>
        </w:trPr>
        <w:tc>
          <w:tcPr>
            <w:tcW w:w="1442" w:type="dxa"/>
            <w:vMerge/>
          </w:tcPr>
          <w:p w14:paraId="737FE124" w14:textId="77777777" w:rsidR="008A2F8E" w:rsidRPr="00124093" w:rsidRDefault="008A2F8E">
            <w:pPr>
              <w:rPr>
                <w:rFonts w:asciiTheme="minorHAnsi" w:hAnsiTheme="minorHAnsi" w:cs="Arial"/>
                <w:color w:val="000000"/>
                <w:sz w:val="18"/>
                <w:szCs w:val="18"/>
              </w:rPr>
            </w:pPr>
          </w:p>
        </w:tc>
        <w:tc>
          <w:tcPr>
            <w:tcW w:w="1277" w:type="dxa"/>
          </w:tcPr>
          <w:p w14:paraId="0BED189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1D626AA" w14:textId="77777777" w:rsidR="008A2F8E" w:rsidRPr="00124093" w:rsidRDefault="008A2F8E">
            <w:pPr>
              <w:rPr>
                <w:rFonts w:asciiTheme="minorHAnsi" w:hAnsiTheme="minorHAnsi" w:cs="Arial"/>
                <w:color w:val="000000"/>
                <w:sz w:val="18"/>
                <w:szCs w:val="18"/>
              </w:rPr>
            </w:pPr>
          </w:p>
        </w:tc>
        <w:tc>
          <w:tcPr>
            <w:tcW w:w="423" w:type="dxa"/>
          </w:tcPr>
          <w:p w14:paraId="2F960341" w14:textId="77777777" w:rsidR="008A2F8E" w:rsidRPr="00124093" w:rsidRDefault="008A2F8E" w:rsidP="007666C7">
            <w:pPr>
              <w:rPr>
                <w:rFonts w:asciiTheme="minorHAnsi" w:hAnsiTheme="minorHAnsi" w:cs="Arial"/>
                <w:color w:val="000000"/>
                <w:sz w:val="18"/>
                <w:szCs w:val="18"/>
              </w:rPr>
            </w:pPr>
          </w:p>
        </w:tc>
        <w:tc>
          <w:tcPr>
            <w:tcW w:w="424" w:type="dxa"/>
          </w:tcPr>
          <w:p w14:paraId="290790A2" w14:textId="77777777" w:rsidR="008A2F8E" w:rsidRPr="00124093" w:rsidRDefault="008A2F8E" w:rsidP="007666C7">
            <w:pPr>
              <w:rPr>
                <w:rFonts w:asciiTheme="minorHAnsi" w:hAnsiTheme="minorHAnsi" w:cs="Arial"/>
                <w:color w:val="000000"/>
                <w:sz w:val="18"/>
                <w:szCs w:val="18"/>
              </w:rPr>
            </w:pPr>
          </w:p>
        </w:tc>
        <w:tc>
          <w:tcPr>
            <w:tcW w:w="424" w:type="dxa"/>
          </w:tcPr>
          <w:p w14:paraId="22445D49" w14:textId="77777777" w:rsidR="008A2F8E" w:rsidRPr="00124093" w:rsidRDefault="008A2F8E" w:rsidP="007666C7">
            <w:pPr>
              <w:rPr>
                <w:rFonts w:asciiTheme="minorHAnsi" w:hAnsiTheme="minorHAnsi" w:cs="Arial"/>
                <w:color w:val="000000"/>
                <w:sz w:val="18"/>
                <w:szCs w:val="18"/>
              </w:rPr>
            </w:pPr>
          </w:p>
        </w:tc>
        <w:tc>
          <w:tcPr>
            <w:tcW w:w="424" w:type="dxa"/>
          </w:tcPr>
          <w:p w14:paraId="33BB8978" w14:textId="77777777" w:rsidR="008A2F8E" w:rsidRPr="00124093" w:rsidRDefault="008A2F8E" w:rsidP="007666C7">
            <w:pPr>
              <w:rPr>
                <w:rFonts w:asciiTheme="minorHAnsi" w:hAnsiTheme="minorHAnsi" w:cs="Arial"/>
                <w:color w:val="000000"/>
                <w:sz w:val="18"/>
                <w:szCs w:val="18"/>
              </w:rPr>
            </w:pPr>
          </w:p>
        </w:tc>
        <w:tc>
          <w:tcPr>
            <w:tcW w:w="424" w:type="dxa"/>
          </w:tcPr>
          <w:p w14:paraId="3C95932A" w14:textId="77777777" w:rsidR="008A2F8E" w:rsidRPr="00124093" w:rsidRDefault="008A2F8E" w:rsidP="007666C7">
            <w:pPr>
              <w:rPr>
                <w:rFonts w:asciiTheme="minorHAnsi" w:hAnsiTheme="minorHAnsi" w:cs="Arial"/>
                <w:color w:val="000000"/>
                <w:sz w:val="18"/>
                <w:szCs w:val="18"/>
              </w:rPr>
            </w:pPr>
          </w:p>
        </w:tc>
        <w:tc>
          <w:tcPr>
            <w:tcW w:w="424" w:type="dxa"/>
          </w:tcPr>
          <w:p w14:paraId="513B928A" w14:textId="77777777" w:rsidR="008A2F8E" w:rsidRPr="00124093" w:rsidRDefault="008A2F8E" w:rsidP="007666C7">
            <w:pPr>
              <w:rPr>
                <w:rFonts w:asciiTheme="minorHAnsi" w:hAnsiTheme="minorHAnsi" w:cs="Arial"/>
                <w:color w:val="000000"/>
                <w:sz w:val="18"/>
                <w:szCs w:val="18"/>
              </w:rPr>
            </w:pPr>
          </w:p>
        </w:tc>
        <w:tc>
          <w:tcPr>
            <w:tcW w:w="424" w:type="dxa"/>
          </w:tcPr>
          <w:p w14:paraId="7571A1A1" w14:textId="77777777" w:rsidR="008A2F8E" w:rsidRPr="00124093" w:rsidRDefault="008A2F8E" w:rsidP="007666C7">
            <w:pPr>
              <w:rPr>
                <w:rFonts w:asciiTheme="minorHAnsi" w:hAnsiTheme="minorHAnsi" w:cs="Arial"/>
                <w:color w:val="000000"/>
                <w:sz w:val="18"/>
                <w:szCs w:val="18"/>
              </w:rPr>
            </w:pPr>
          </w:p>
        </w:tc>
        <w:tc>
          <w:tcPr>
            <w:tcW w:w="424" w:type="dxa"/>
          </w:tcPr>
          <w:p w14:paraId="2352941A" w14:textId="77777777" w:rsidR="008A2F8E" w:rsidRPr="00124093" w:rsidRDefault="008A2F8E" w:rsidP="007666C7">
            <w:pPr>
              <w:rPr>
                <w:rFonts w:asciiTheme="minorHAnsi" w:hAnsiTheme="minorHAnsi" w:cs="Arial"/>
                <w:color w:val="000000"/>
                <w:sz w:val="18"/>
                <w:szCs w:val="18"/>
              </w:rPr>
            </w:pPr>
          </w:p>
        </w:tc>
        <w:tc>
          <w:tcPr>
            <w:tcW w:w="424" w:type="dxa"/>
          </w:tcPr>
          <w:p w14:paraId="3208719A" w14:textId="77777777" w:rsidR="008A2F8E" w:rsidRPr="00124093" w:rsidRDefault="008A2F8E" w:rsidP="007666C7">
            <w:pPr>
              <w:rPr>
                <w:rFonts w:asciiTheme="minorHAnsi" w:hAnsiTheme="minorHAnsi" w:cs="Arial"/>
                <w:color w:val="000000"/>
                <w:sz w:val="18"/>
                <w:szCs w:val="18"/>
              </w:rPr>
            </w:pPr>
          </w:p>
        </w:tc>
        <w:tc>
          <w:tcPr>
            <w:tcW w:w="412" w:type="dxa"/>
          </w:tcPr>
          <w:p w14:paraId="08FAF7B7" w14:textId="77777777" w:rsidR="008A2F8E" w:rsidRPr="00124093" w:rsidRDefault="008A2F8E" w:rsidP="007666C7">
            <w:pPr>
              <w:rPr>
                <w:rFonts w:asciiTheme="minorHAnsi" w:hAnsiTheme="minorHAnsi" w:cs="Arial"/>
                <w:color w:val="000000"/>
                <w:sz w:val="18"/>
                <w:szCs w:val="18"/>
              </w:rPr>
            </w:pPr>
          </w:p>
        </w:tc>
        <w:tc>
          <w:tcPr>
            <w:tcW w:w="436" w:type="dxa"/>
          </w:tcPr>
          <w:p w14:paraId="1EFDE7FF" w14:textId="77777777" w:rsidR="008A2F8E" w:rsidRPr="00124093" w:rsidRDefault="008A2F8E" w:rsidP="007666C7">
            <w:pPr>
              <w:rPr>
                <w:rFonts w:asciiTheme="minorHAnsi" w:hAnsiTheme="minorHAnsi" w:cs="Arial"/>
                <w:color w:val="000000"/>
                <w:sz w:val="18"/>
                <w:szCs w:val="18"/>
              </w:rPr>
            </w:pPr>
          </w:p>
        </w:tc>
        <w:tc>
          <w:tcPr>
            <w:tcW w:w="424" w:type="dxa"/>
          </w:tcPr>
          <w:p w14:paraId="0DB9E42D" w14:textId="77777777" w:rsidR="008A2F8E" w:rsidRPr="00124093" w:rsidRDefault="008A2F8E" w:rsidP="007666C7">
            <w:pPr>
              <w:rPr>
                <w:rFonts w:asciiTheme="minorHAnsi" w:hAnsiTheme="minorHAnsi" w:cs="Arial"/>
                <w:color w:val="000000"/>
                <w:sz w:val="18"/>
                <w:szCs w:val="18"/>
              </w:rPr>
            </w:pPr>
          </w:p>
        </w:tc>
      </w:tr>
      <w:tr w:rsidR="008A2F8E" w:rsidRPr="000F75B7" w14:paraId="482FC230" w14:textId="77777777" w:rsidTr="00124093">
        <w:trPr>
          <w:trHeight w:val="397"/>
        </w:trPr>
        <w:tc>
          <w:tcPr>
            <w:tcW w:w="1442" w:type="dxa"/>
            <w:vMerge w:val="restart"/>
            <w:hideMark/>
          </w:tcPr>
          <w:p w14:paraId="75FF6DAA" w14:textId="113B2C8B"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Western </w:t>
            </w:r>
            <w:r>
              <w:rPr>
                <w:rFonts w:asciiTheme="minorHAnsi" w:hAnsiTheme="minorHAnsi" w:cs="Arial"/>
                <w:color w:val="000000"/>
                <w:sz w:val="18"/>
                <w:szCs w:val="18"/>
              </w:rPr>
              <w:t>C</w:t>
            </w:r>
            <w:r w:rsidRPr="00124093">
              <w:rPr>
                <w:rFonts w:asciiTheme="minorHAnsi" w:hAnsiTheme="minorHAnsi" w:cs="Arial"/>
                <w:color w:val="000000"/>
                <w:sz w:val="18"/>
                <w:szCs w:val="18"/>
              </w:rPr>
              <w:t xml:space="preserve">arp </w:t>
            </w:r>
            <w:r>
              <w:rPr>
                <w:rFonts w:asciiTheme="minorHAnsi" w:hAnsiTheme="minorHAnsi" w:cs="Arial"/>
                <w:color w:val="000000"/>
                <w:sz w:val="18"/>
                <w:szCs w:val="18"/>
              </w:rPr>
              <w:t>G</w:t>
            </w:r>
            <w:r w:rsidRPr="00124093">
              <w:rPr>
                <w:rFonts w:asciiTheme="minorHAnsi" w:hAnsiTheme="minorHAnsi" w:cs="Arial"/>
                <w:color w:val="000000"/>
                <w:sz w:val="18"/>
                <w:szCs w:val="18"/>
              </w:rPr>
              <w:t>udgeon</w:t>
            </w:r>
          </w:p>
        </w:tc>
        <w:tc>
          <w:tcPr>
            <w:tcW w:w="1277" w:type="dxa"/>
          </w:tcPr>
          <w:p w14:paraId="631F05EC" w14:textId="2628815A"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8330F9E" w14:textId="77777777" w:rsidR="008A2F8E" w:rsidRPr="00124093" w:rsidRDefault="008A2F8E">
            <w:pPr>
              <w:rPr>
                <w:rFonts w:asciiTheme="minorHAnsi" w:hAnsiTheme="minorHAnsi" w:cs="Arial"/>
                <w:color w:val="000000"/>
                <w:sz w:val="18"/>
                <w:szCs w:val="18"/>
              </w:rPr>
            </w:pPr>
          </w:p>
        </w:tc>
        <w:tc>
          <w:tcPr>
            <w:tcW w:w="423" w:type="dxa"/>
          </w:tcPr>
          <w:p w14:paraId="19EAF4EC" w14:textId="77777777" w:rsidR="008A2F8E" w:rsidRPr="00124093" w:rsidRDefault="008A2F8E" w:rsidP="007666C7">
            <w:pPr>
              <w:rPr>
                <w:rFonts w:asciiTheme="minorHAnsi" w:hAnsiTheme="minorHAnsi" w:cs="Arial"/>
                <w:color w:val="000000"/>
                <w:sz w:val="18"/>
                <w:szCs w:val="18"/>
              </w:rPr>
            </w:pPr>
          </w:p>
        </w:tc>
        <w:tc>
          <w:tcPr>
            <w:tcW w:w="424" w:type="dxa"/>
          </w:tcPr>
          <w:p w14:paraId="65C2B103" w14:textId="77777777" w:rsidR="008A2F8E" w:rsidRPr="00124093" w:rsidRDefault="008A2F8E" w:rsidP="007666C7">
            <w:pPr>
              <w:rPr>
                <w:rFonts w:asciiTheme="minorHAnsi" w:hAnsiTheme="minorHAnsi" w:cs="Arial"/>
                <w:color w:val="000000"/>
                <w:sz w:val="18"/>
                <w:szCs w:val="18"/>
              </w:rPr>
            </w:pPr>
          </w:p>
        </w:tc>
        <w:tc>
          <w:tcPr>
            <w:tcW w:w="424" w:type="dxa"/>
          </w:tcPr>
          <w:p w14:paraId="790DB187" w14:textId="77777777" w:rsidR="008A2F8E" w:rsidRPr="00124093" w:rsidRDefault="008A2F8E" w:rsidP="007666C7">
            <w:pPr>
              <w:rPr>
                <w:rFonts w:asciiTheme="minorHAnsi" w:hAnsiTheme="minorHAnsi" w:cs="Arial"/>
                <w:color w:val="000000"/>
                <w:sz w:val="18"/>
                <w:szCs w:val="18"/>
              </w:rPr>
            </w:pPr>
          </w:p>
        </w:tc>
        <w:tc>
          <w:tcPr>
            <w:tcW w:w="424" w:type="dxa"/>
          </w:tcPr>
          <w:p w14:paraId="1D608866" w14:textId="77777777" w:rsidR="008A2F8E" w:rsidRPr="00124093" w:rsidRDefault="008A2F8E" w:rsidP="007666C7">
            <w:pPr>
              <w:rPr>
                <w:rFonts w:asciiTheme="minorHAnsi" w:hAnsiTheme="minorHAnsi" w:cs="Arial"/>
                <w:color w:val="000000"/>
                <w:sz w:val="18"/>
                <w:szCs w:val="18"/>
              </w:rPr>
            </w:pPr>
          </w:p>
        </w:tc>
        <w:tc>
          <w:tcPr>
            <w:tcW w:w="424" w:type="dxa"/>
          </w:tcPr>
          <w:p w14:paraId="1B5D6A61" w14:textId="77777777" w:rsidR="008A2F8E" w:rsidRPr="00124093" w:rsidRDefault="008A2F8E" w:rsidP="007666C7">
            <w:pPr>
              <w:rPr>
                <w:rFonts w:asciiTheme="minorHAnsi" w:hAnsiTheme="minorHAnsi" w:cs="Arial"/>
                <w:color w:val="000000"/>
                <w:sz w:val="18"/>
                <w:szCs w:val="18"/>
              </w:rPr>
            </w:pPr>
          </w:p>
        </w:tc>
        <w:tc>
          <w:tcPr>
            <w:tcW w:w="424" w:type="dxa"/>
          </w:tcPr>
          <w:p w14:paraId="69C6BCFD" w14:textId="77777777" w:rsidR="008A2F8E" w:rsidRPr="00124093" w:rsidRDefault="008A2F8E" w:rsidP="007666C7">
            <w:pPr>
              <w:rPr>
                <w:rFonts w:asciiTheme="minorHAnsi" w:hAnsiTheme="minorHAnsi" w:cs="Arial"/>
                <w:color w:val="000000"/>
                <w:sz w:val="18"/>
                <w:szCs w:val="18"/>
              </w:rPr>
            </w:pPr>
          </w:p>
        </w:tc>
        <w:tc>
          <w:tcPr>
            <w:tcW w:w="424" w:type="dxa"/>
          </w:tcPr>
          <w:p w14:paraId="084D2721" w14:textId="77777777" w:rsidR="008A2F8E" w:rsidRPr="00124093" w:rsidRDefault="008A2F8E" w:rsidP="007666C7">
            <w:pPr>
              <w:rPr>
                <w:rFonts w:asciiTheme="minorHAnsi" w:hAnsiTheme="minorHAnsi" w:cs="Arial"/>
                <w:color w:val="000000"/>
                <w:sz w:val="18"/>
                <w:szCs w:val="18"/>
              </w:rPr>
            </w:pPr>
          </w:p>
        </w:tc>
        <w:tc>
          <w:tcPr>
            <w:tcW w:w="424" w:type="dxa"/>
          </w:tcPr>
          <w:p w14:paraId="12E2E213" w14:textId="77777777" w:rsidR="008A2F8E" w:rsidRPr="00124093" w:rsidRDefault="008A2F8E" w:rsidP="007666C7">
            <w:pPr>
              <w:rPr>
                <w:rFonts w:asciiTheme="minorHAnsi" w:hAnsiTheme="minorHAnsi" w:cs="Arial"/>
                <w:color w:val="000000"/>
                <w:sz w:val="18"/>
                <w:szCs w:val="18"/>
              </w:rPr>
            </w:pPr>
          </w:p>
        </w:tc>
        <w:tc>
          <w:tcPr>
            <w:tcW w:w="424" w:type="dxa"/>
          </w:tcPr>
          <w:p w14:paraId="2507B883" w14:textId="77777777" w:rsidR="008A2F8E" w:rsidRPr="00124093" w:rsidRDefault="008A2F8E" w:rsidP="007666C7">
            <w:pPr>
              <w:rPr>
                <w:rFonts w:asciiTheme="minorHAnsi" w:hAnsiTheme="minorHAnsi" w:cs="Arial"/>
                <w:color w:val="000000"/>
                <w:sz w:val="18"/>
                <w:szCs w:val="18"/>
              </w:rPr>
            </w:pPr>
          </w:p>
        </w:tc>
        <w:tc>
          <w:tcPr>
            <w:tcW w:w="412" w:type="dxa"/>
          </w:tcPr>
          <w:p w14:paraId="343E499D" w14:textId="77777777" w:rsidR="008A2F8E" w:rsidRPr="00124093" w:rsidRDefault="008A2F8E" w:rsidP="007666C7">
            <w:pPr>
              <w:rPr>
                <w:rFonts w:asciiTheme="minorHAnsi" w:hAnsiTheme="minorHAnsi" w:cs="Arial"/>
                <w:color w:val="000000"/>
                <w:sz w:val="18"/>
                <w:szCs w:val="18"/>
              </w:rPr>
            </w:pPr>
          </w:p>
        </w:tc>
        <w:tc>
          <w:tcPr>
            <w:tcW w:w="436" w:type="dxa"/>
          </w:tcPr>
          <w:p w14:paraId="549AE593" w14:textId="77777777" w:rsidR="008A2F8E" w:rsidRPr="00124093" w:rsidRDefault="008A2F8E" w:rsidP="007666C7">
            <w:pPr>
              <w:rPr>
                <w:rFonts w:asciiTheme="minorHAnsi" w:hAnsiTheme="minorHAnsi" w:cs="Arial"/>
                <w:color w:val="000000"/>
                <w:sz w:val="18"/>
                <w:szCs w:val="18"/>
              </w:rPr>
            </w:pPr>
          </w:p>
        </w:tc>
        <w:tc>
          <w:tcPr>
            <w:tcW w:w="424" w:type="dxa"/>
          </w:tcPr>
          <w:p w14:paraId="55661490" w14:textId="77777777" w:rsidR="008A2F8E" w:rsidRPr="00124093" w:rsidRDefault="008A2F8E" w:rsidP="007666C7">
            <w:pPr>
              <w:rPr>
                <w:rFonts w:asciiTheme="minorHAnsi" w:hAnsiTheme="minorHAnsi" w:cs="Arial"/>
                <w:color w:val="000000"/>
                <w:sz w:val="18"/>
                <w:szCs w:val="18"/>
              </w:rPr>
            </w:pPr>
          </w:p>
        </w:tc>
      </w:tr>
      <w:tr w:rsidR="008A2F8E" w:rsidRPr="000F75B7" w14:paraId="1A097320" w14:textId="77777777" w:rsidTr="00124093">
        <w:trPr>
          <w:trHeight w:val="397"/>
        </w:trPr>
        <w:tc>
          <w:tcPr>
            <w:tcW w:w="1442" w:type="dxa"/>
            <w:vMerge/>
          </w:tcPr>
          <w:p w14:paraId="6B397829" w14:textId="77777777" w:rsidR="008A2F8E" w:rsidRPr="00124093" w:rsidRDefault="008A2F8E">
            <w:pPr>
              <w:rPr>
                <w:rFonts w:asciiTheme="minorHAnsi" w:hAnsiTheme="minorHAnsi" w:cs="Arial"/>
                <w:color w:val="000000"/>
                <w:sz w:val="18"/>
                <w:szCs w:val="18"/>
              </w:rPr>
            </w:pPr>
          </w:p>
        </w:tc>
        <w:tc>
          <w:tcPr>
            <w:tcW w:w="1277" w:type="dxa"/>
          </w:tcPr>
          <w:p w14:paraId="16C3BD1A"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6E3A39D4" w14:textId="77777777" w:rsidR="008A2F8E" w:rsidRPr="00124093" w:rsidRDefault="008A2F8E">
            <w:pPr>
              <w:rPr>
                <w:rFonts w:asciiTheme="minorHAnsi" w:hAnsiTheme="minorHAnsi" w:cs="Arial"/>
                <w:color w:val="000000"/>
                <w:sz w:val="18"/>
                <w:szCs w:val="18"/>
              </w:rPr>
            </w:pPr>
          </w:p>
        </w:tc>
        <w:tc>
          <w:tcPr>
            <w:tcW w:w="423" w:type="dxa"/>
          </w:tcPr>
          <w:p w14:paraId="4AC95A60" w14:textId="77777777" w:rsidR="008A2F8E" w:rsidRPr="00124093" w:rsidRDefault="008A2F8E" w:rsidP="007666C7">
            <w:pPr>
              <w:rPr>
                <w:rFonts w:asciiTheme="minorHAnsi" w:hAnsiTheme="minorHAnsi" w:cs="Arial"/>
                <w:color w:val="000000"/>
                <w:sz w:val="18"/>
                <w:szCs w:val="18"/>
              </w:rPr>
            </w:pPr>
          </w:p>
        </w:tc>
        <w:tc>
          <w:tcPr>
            <w:tcW w:w="424" w:type="dxa"/>
          </w:tcPr>
          <w:p w14:paraId="299CDF21" w14:textId="77777777" w:rsidR="008A2F8E" w:rsidRPr="00124093" w:rsidRDefault="008A2F8E" w:rsidP="007666C7">
            <w:pPr>
              <w:rPr>
                <w:rFonts w:asciiTheme="minorHAnsi" w:hAnsiTheme="minorHAnsi" w:cs="Arial"/>
                <w:color w:val="000000"/>
                <w:sz w:val="18"/>
                <w:szCs w:val="18"/>
              </w:rPr>
            </w:pPr>
          </w:p>
        </w:tc>
        <w:tc>
          <w:tcPr>
            <w:tcW w:w="424" w:type="dxa"/>
          </w:tcPr>
          <w:p w14:paraId="0228CF0E" w14:textId="77777777" w:rsidR="008A2F8E" w:rsidRPr="00124093" w:rsidRDefault="008A2F8E" w:rsidP="007666C7">
            <w:pPr>
              <w:rPr>
                <w:rFonts w:asciiTheme="minorHAnsi" w:hAnsiTheme="minorHAnsi" w:cs="Arial"/>
                <w:color w:val="000000"/>
                <w:sz w:val="18"/>
                <w:szCs w:val="18"/>
              </w:rPr>
            </w:pPr>
          </w:p>
        </w:tc>
        <w:tc>
          <w:tcPr>
            <w:tcW w:w="424" w:type="dxa"/>
          </w:tcPr>
          <w:p w14:paraId="729C0C4C" w14:textId="77777777" w:rsidR="008A2F8E" w:rsidRPr="00124093" w:rsidRDefault="008A2F8E" w:rsidP="007666C7">
            <w:pPr>
              <w:rPr>
                <w:rFonts w:asciiTheme="minorHAnsi" w:hAnsiTheme="minorHAnsi" w:cs="Arial"/>
                <w:color w:val="000000"/>
                <w:sz w:val="18"/>
                <w:szCs w:val="18"/>
              </w:rPr>
            </w:pPr>
          </w:p>
        </w:tc>
        <w:tc>
          <w:tcPr>
            <w:tcW w:w="424" w:type="dxa"/>
          </w:tcPr>
          <w:p w14:paraId="6790B300" w14:textId="77777777" w:rsidR="008A2F8E" w:rsidRPr="00124093" w:rsidRDefault="008A2F8E" w:rsidP="007666C7">
            <w:pPr>
              <w:rPr>
                <w:rFonts w:asciiTheme="minorHAnsi" w:hAnsiTheme="minorHAnsi" w:cs="Arial"/>
                <w:color w:val="000000"/>
                <w:sz w:val="18"/>
                <w:szCs w:val="18"/>
              </w:rPr>
            </w:pPr>
          </w:p>
        </w:tc>
        <w:tc>
          <w:tcPr>
            <w:tcW w:w="424" w:type="dxa"/>
          </w:tcPr>
          <w:p w14:paraId="352FED6E" w14:textId="77777777" w:rsidR="008A2F8E" w:rsidRPr="00124093" w:rsidRDefault="008A2F8E" w:rsidP="007666C7">
            <w:pPr>
              <w:rPr>
                <w:rFonts w:asciiTheme="minorHAnsi" w:hAnsiTheme="minorHAnsi" w:cs="Arial"/>
                <w:color w:val="000000"/>
                <w:sz w:val="18"/>
                <w:szCs w:val="18"/>
              </w:rPr>
            </w:pPr>
          </w:p>
        </w:tc>
        <w:tc>
          <w:tcPr>
            <w:tcW w:w="424" w:type="dxa"/>
          </w:tcPr>
          <w:p w14:paraId="0AB4540E" w14:textId="77777777" w:rsidR="008A2F8E" w:rsidRPr="00124093" w:rsidRDefault="008A2F8E" w:rsidP="007666C7">
            <w:pPr>
              <w:rPr>
                <w:rFonts w:asciiTheme="minorHAnsi" w:hAnsiTheme="minorHAnsi" w:cs="Arial"/>
                <w:color w:val="000000"/>
                <w:sz w:val="18"/>
                <w:szCs w:val="18"/>
              </w:rPr>
            </w:pPr>
          </w:p>
        </w:tc>
        <w:tc>
          <w:tcPr>
            <w:tcW w:w="424" w:type="dxa"/>
          </w:tcPr>
          <w:p w14:paraId="43094E50" w14:textId="77777777" w:rsidR="008A2F8E" w:rsidRPr="00124093" w:rsidRDefault="008A2F8E" w:rsidP="007666C7">
            <w:pPr>
              <w:rPr>
                <w:rFonts w:asciiTheme="minorHAnsi" w:hAnsiTheme="minorHAnsi" w:cs="Arial"/>
                <w:color w:val="000000"/>
                <w:sz w:val="18"/>
                <w:szCs w:val="18"/>
              </w:rPr>
            </w:pPr>
          </w:p>
        </w:tc>
        <w:tc>
          <w:tcPr>
            <w:tcW w:w="424" w:type="dxa"/>
          </w:tcPr>
          <w:p w14:paraId="570E39DD" w14:textId="77777777" w:rsidR="008A2F8E" w:rsidRPr="00124093" w:rsidRDefault="008A2F8E" w:rsidP="007666C7">
            <w:pPr>
              <w:rPr>
                <w:rFonts w:asciiTheme="minorHAnsi" w:hAnsiTheme="minorHAnsi" w:cs="Arial"/>
                <w:color w:val="000000"/>
                <w:sz w:val="18"/>
                <w:szCs w:val="18"/>
              </w:rPr>
            </w:pPr>
          </w:p>
        </w:tc>
        <w:tc>
          <w:tcPr>
            <w:tcW w:w="412" w:type="dxa"/>
          </w:tcPr>
          <w:p w14:paraId="57CEB537" w14:textId="77777777" w:rsidR="008A2F8E" w:rsidRPr="00124093" w:rsidRDefault="008A2F8E" w:rsidP="007666C7">
            <w:pPr>
              <w:rPr>
                <w:rFonts w:asciiTheme="minorHAnsi" w:hAnsiTheme="minorHAnsi" w:cs="Arial"/>
                <w:color w:val="000000"/>
                <w:sz w:val="18"/>
                <w:szCs w:val="18"/>
              </w:rPr>
            </w:pPr>
          </w:p>
        </w:tc>
        <w:tc>
          <w:tcPr>
            <w:tcW w:w="436" w:type="dxa"/>
          </w:tcPr>
          <w:p w14:paraId="300AE855" w14:textId="77777777" w:rsidR="008A2F8E" w:rsidRPr="00124093" w:rsidRDefault="008A2F8E" w:rsidP="007666C7">
            <w:pPr>
              <w:rPr>
                <w:rFonts w:asciiTheme="minorHAnsi" w:hAnsiTheme="minorHAnsi" w:cs="Arial"/>
                <w:color w:val="000000"/>
                <w:sz w:val="18"/>
                <w:szCs w:val="18"/>
              </w:rPr>
            </w:pPr>
          </w:p>
        </w:tc>
        <w:tc>
          <w:tcPr>
            <w:tcW w:w="424" w:type="dxa"/>
          </w:tcPr>
          <w:p w14:paraId="2D7FC731" w14:textId="77777777" w:rsidR="008A2F8E" w:rsidRPr="00124093" w:rsidRDefault="008A2F8E" w:rsidP="007666C7">
            <w:pPr>
              <w:rPr>
                <w:rFonts w:asciiTheme="minorHAnsi" w:hAnsiTheme="minorHAnsi" w:cs="Arial"/>
                <w:color w:val="000000"/>
                <w:sz w:val="18"/>
                <w:szCs w:val="18"/>
              </w:rPr>
            </w:pPr>
          </w:p>
        </w:tc>
      </w:tr>
      <w:tr w:rsidR="008A2F8E" w:rsidRPr="000F75B7" w14:paraId="129D438C" w14:textId="77777777" w:rsidTr="00124093">
        <w:trPr>
          <w:trHeight w:val="397"/>
        </w:trPr>
        <w:tc>
          <w:tcPr>
            <w:tcW w:w="1442" w:type="dxa"/>
            <w:vMerge/>
          </w:tcPr>
          <w:p w14:paraId="779261AC" w14:textId="77777777" w:rsidR="008A2F8E" w:rsidRPr="00124093" w:rsidRDefault="008A2F8E">
            <w:pPr>
              <w:rPr>
                <w:rFonts w:asciiTheme="minorHAnsi" w:hAnsiTheme="minorHAnsi" w:cs="Arial"/>
                <w:color w:val="000000"/>
                <w:sz w:val="18"/>
                <w:szCs w:val="18"/>
              </w:rPr>
            </w:pPr>
          </w:p>
        </w:tc>
        <w:tc>
          <w:tcPr>
            <w:tcW w:w="1277" w:type="dxa"/>
          </w:tcPr>
          <w:p w14:paraId="45B9F58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A0D0135" w14:textId="77777777" w:rsidR="008A2F8E" w:rsidRPr="00124093" w:rsidRDefault="008A2F8E">
            <w:pPr>
              <w:rPr>
                <w:rFonts w:asciiTheme="minorHAnsi" w:hAnsiTheme="minorHAnsi" w:cs="Arial"/>
                <w:color w:val="000000"/>
                <w:sz w:val="18"/>
                <w:szCs w:val="18"/>
              </w:rPr>
            </w:pPr>
          </w:p>
        </w:tc>
        <w:tc>
          <w:tcPr>
            <w:tcW w:w="423" w:type="dxa"/>
          </w:tcPr>
          <w:p w14:paraId="2FF3F478" w14:textId="77777777" w:rsidR="008A2F8E" w:rsidRPr="00124093" w:rsidRDefault="008A2F8E" w:rsidP="007666C7">
            <w:pPr>
              <w:rPr>
                <w:rFonts w:asciiTheme="minorHAnsi" w:hAnsiTheme="minorHAnsi" w:cs="Arial"/>
                <w:color w:val="000000"/>
                <w:sz w:val="18"/>
                <w:szCs w:val="18"/>
              </w:rPr>
            </w:pPr>
          </w:p>
        </w:tc>
        <w:tc>
          <w:tcPr>
            <w:tcW w:w="424" w:type="dxa"/>
          </w:tcPr>
          <w:p w14:paraId="3CF66B7F" w14:textId="77777777" w:rsidR="008A2F8E" w:rsidRPr="00124093" w:rsidRDefault="008A2F8E" w:rsidP="007666C7">
            <w:pPr>
              <w:rPr>
                <w:rFonts w:asciiTheme="minorHAnsi" w:hAnsiTheme="minorHAnsi" w:cs="Arial"/>
                <w:color w:val="000000"/>
                <w:sz w:val="18"/>
                <w:szCs w:val="18"/>
              </w:rPr>
            </w:pPr>
          </w:p>
        </w:tc>
        <w:tc>
          <w:tcPr>
            <w:tcW w:w="424" w:type="dxa"/>
          </w:tcPr>
          <w:p w14:paraId="5486C10D" w14:textId="77777777" w:rsidR="008A2F8E" w:rsidRPr="00124093" w:rsidRDefault="008A2F8E" w:rsidP="007666C7">
            <w:pPr>
              <w:rPr>
                <w:rFonts w:asciiTheme="minorHAnsi" w:hAnsiTheme="minorHAnsi" w:cs="Arial"/>
                <w:color w:val="000000"/>
                <w:sz w:val="18"/>
                <w:szCs w:val="18"/>
              </w:rPr>
            </w:pPr>
          </w:p>
        </w:tc>
        <w:tc>
          <w:tcPr>
            <w:tcW w:w="424" w:type="dxa"/>
          </w:tcPr>
          <w:p w14:paraId="50A8E85D" w14:textId="77777777" w:rsidR="008A2F8E" w:rsidRPr="00124093" w:rsidRDefault="008A2F8E" w:rsidP="007666C7">
            <w:pPr>
              <w:rPr>
                <w:rFonts w:asciiTheme="minorHAnsi" w:hAnsiTheme="minorHAnsi" w:cs="Arial"/>
                <w:color w:val="000000"/>
                <w:sz w:val="18"/>
                <w:szCs w:val="18"/>
              </w:rPr>
            </w:pPr>
          </w:p>
        </w:tc>
        <w:tc>
          <w:tcPr>
            <w:tcW w:w="424" w:type="dxa"/>
          </w:tcPr>
          <w:p w14:paraId="7AE70D0D" w14:textId="77777777" w:rsidR="008A2F8E" w:rsidRPr="00124093" w:rsidRDefault="008A2F8E" w:rsidP="007666C7">
            <w:pPr>
              <w:rPr>
                <w:rFonts w:asciiTheme="minorHAnsi" w:hAnsiTheme="minorHAnsi" w:cs="Arial"/>
                <w:color w:val="000000"/>
                <w:sz w:val="18"/>
                <w:szCs w:val="18"/>
              </w:rPr>
            </w:pPr>
          </w:p>
        </w:tc>
        <w:tc>
          <w:tcPr>
            <w:tcW w:w="424" w:type="dxa"/>
          </w:tcPr>
          <w:p w14:paraId="0CECA0B0" w14:textId="77777777" w:rsidR="008A2F8E" w:rsidRPr="00124093" w:rsidRDefault="008A2F8E" w:rsidP="007666C7">
            <w:pPr>
              <w:rPr>
                <w:rFonts w:asciiTheme="minorHAnsi" w:hAnsiTheme="minorHAnsi" w:cs="Arial"/>
                <w:color w:val="000000"/>
                <w:sz w:val="18"/>
                <w:szCs w:val="18"/>
              </w:rPr>
            </w:pPr>
          </w:p>
        </w:tc>
        <w:tc>
          <w:tcPr>
            <w:tcW w:w="424" w:type="dxa"/>
          </w:tcPr>
          <w:p w14:paraId="6CDD483E" w14:textId="77777777" w:rsidR="008A2F8E" w:rsidRPr="00124093" w:rsidRDefault="008A2F8E" w:rsidP="007666C7">
            <w:pPr>
              <w:rPr>
                <w:rFonts w:asciiTheme="minorHAnsi" w:hAnsiTheme="minorHAnsi" w:cs="Arial"/>
                <w:color w:val="000000"/>
                <w:sz w:val="18"/>
                <w:szCs w:val="18"/>
              </w:rPr>
            </w:pPr>
          </w:p>
        </w:tc>
        <w:tc>
          <w:tcPr>
            <w:tcW w:w="424" w:type="dxa"/>
          </w:tcPr>
          <w:p w14:paraId="0029573B" w14:textId="77777777" w:rsidR="008A2F8E" w:rsidRPr="00124093" w:rsidRDefault="008A2F8E" w:rsidP="007666C7">
            <w:pPr>
              <w:rPr>
                <w:rFonts w:asciiTheme="minorHAnsi" w:hAnsiTheme="minorHAnsi" w:cs="Arial"/>
                <w:color w:val="000000"/>
                <w:sz w:val="18"/>
                <w:szCs w:val="18"/>
              </w:rPr>
            </w:pPr>
          </w:p>
        </w:tc>
        <w:tc>
          <w:tcPr>
            <w:tcW w:w="424" w:type="dxa"/>
          </w:tcPr>
          <w:p w14:paraId="4D042AB4" w14:textId="77777777" w:rsidR="008A2F8E" w:rsidRPr="00124093" w:rsidRDefault="008A2F8E" w:rsidP="007666C7">
            <w:pPr>
              <w:rPr>
                <w:rFonts w:asciiTheme="minorHAnsi" w:hAnsiTheme="minorHAnsi" w:cs="Arial"/>
                <w:color w:val="000000"/>
                <w:sz w:val="18"/>
                <w:szCs w:val="18"/>
              </w:rPr>
            </w:pPr>
          </w:p>
        </w:tc>
        <w:tc>
          <w:tcPr>
            <w:tcW w:w="412" w:type="dxa"/>
          </w:tcPr>
          <w:p w14:paraId="33E7250B" w14:textId="77777777" w:rsidR="008A2F8E" w:rsidRPr="00124093" w:rsidRDefault="008A2F8E" w:rsidP="007666C7">
            <w:pPr>
              <w:rPr>
                <w:rFonts w:asciiTheme="minorHAnsi" w:hAnsiTheme="minorHAnsi" w:cs="Arial"/>
                <w:color w:val="000000"/>
                <w:sz w:val="18"/>
                <w:szCs w:val="18"/>
              </w:rPr>
            </w:pPr>
          </w:p>
        </w:tc>
        <w:tc>
          <w:tcPr>
            <w:tcW w:w="436" w:type="dxa"/>
          </w:tcPr>
          <w:p w14:paraId="4584DD34" w14:textId="77777777" w:rsidR="008A2F8E" w:rsidRPr="00124093" w:rsidRDefault="008A2F8E" w:rsidP="007666C7">
            <w:pPr>
              <w:rPr>
                <w:rFonts w:asciiTheme="minorHAnsi" w:hAnsiTheme="minorHAnsi" w:cs="Arial"/>
                <w:color w:val="000000"/>
                <w:sz w:val="18"/>
                <w:szCs w:val="18"/>
              </w:rPr>
            </w:pPr>
          </w:p>
        </w:tc>
        <w:tc>
          <w:tcPr>
            <w:tcW w:w="424" w:type="dxa"/>
          </w:tcPr>
          <w:p w14:paraId="1526F54D" w14:textId="77777777" w:rsidR="008A2F8E" w:rsidRPr="00124093" w:rsidRDefault="008A2F8E" w:rsidP="007666C7">
            <w:pPr>
              <w:rPr>
                <w:rFonts w:asciiTheme="minorHAnsi" w:hAnsiTheme="minorHAnsi" w:cs="Arial"/>
                <w:color w:val="000000"/>
                <w:sz w:val="18"/>
                <w:szCs w:val="18"/>
              </w:rPr>
            </w:pPr>
          </w:p>
        </w:tc>
      </w:tr>
      <w:tr w:rsidR="008A2F8E" w:rsidRPr="000F75B7" w14:paraId="04D42815" w14:textId="77777777" w:rsidTr="00124093">
        <w:trPr>
          <w:trHeight w:val="397"/>
        </w:trPr>
        <w:tc>
          <w:tcPr>
            <w:tcW w:w="1442" w:type="dxa"/>
            <w:vMerge w:val="restart"/>
            <w:hideMark/>
          </w:tcPr>
          <w:p w14:paraId="36350AA8" w14:textId="7AF71DA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Trout </w:t>
            </w:r>
            <w:r>
              <w:rPr>
                <w:rFonts w:asciiTheme="minorHAnsi" w:hAnsiTheme="minorHAnsi" w:cs="Arial"/>
                <w:color w:val="000000"/>
                <w:sz w:val="18"/>
                <w:szCs w:val="18"/>
              </w:rPr>
              <w:t>C</w:t>
            </w:r>
            <w:r w:rsidRPr="00124093">
              <w:rPr>
                <w:rFonts w:asciiTheme="minorHAnsi" w:hAnsiTheme="minorHAnsi" w:cs="Arial"/>
                <w:color w:val="000000"/>
                <w:sz w:val="18"/>
                <w:szCs w:val="18"/>
              </w:rPr>
              <w:t>od</w:t>
            </w:r>
          </w:p>
        </w:tc>
        <w:tc>
          <w:tcPr>
            <w:tcW w:w="1277" w:type="dxa"/>
          </w:tcPr>
          <w:p w14:paraId="2BE69CBC" w14:textId="75398634"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491799A2" w14:textId="77777777" w:rsidR="008A2F8E" w:rsidRPr="00124093" w:rsidRDefault="008A2F8E">
            <w:pPr>
              <w:rPr>
                <w:rFonts w:asciiTheme="minorHAnsi" w:hAnsiTheme="minorHAnsi" w:cs="Arial"/>
                <w:color w:val="000000"/>
                <w:sz w:val="18"/>
                <w:szCs w:val="18"/>
              </w:rPr>
            </w:pPr>
          </w:p>
        </w:tc>
        <w:tc>
          <w:tcPr>
            <w:tcW w:w="423" w:type="dxa"/>
          </w:tcPr>
          <w:p w14:paraId="296DC4AE" w14:textId="77777777" w:rsidR="008A2F8E" w:rsidRPr="00124093" w:rsidRDefault="008A2F8E" w:rsidP="007666C7">
            <w:pPr>
              <w:rPr>
                <w:rFonts w:asciiTheme="minorHAnsi" w:hAnsiTheme="minorHAnsi" w:cs="Arial"/>
                <w:color w:val="000000"/>
                <w:sz w:val="18"/>
                <w:szCs w:val="18"/>
              </w:rPr>
            </w:pPr>
          </w:p>
        </w:tc>
        <w:tc>
          <w:tcPr>
            <w:tcW w:w="424" w:type="dxa"/>
          </w:tcPr>
          <w:p w14:paraId="731EFF1B" w14:textId="77777777" w:rsidR="008A2F8E" w:rsidRPr="00124093" w:rsidRDefault="008A2F8E" w:rsidP="007666C7">
            <w:pPr>
              <w:rPr>
                <w:rFonts w:asciiTheme="minorHAnsi" w:hAnsiTheme="minorHAnsi" w:cs="Arial"/>
                <w:color w:val="000000"/>
                <w:sz w:val="18"/>
                <w:szCs w:val="18"/>
              </w:rPr>
            </w:pPr>
          </w:p>
        </w:tc>
        <w:tc>
          <w:tcPr>
            <w:tcW w:w="424" w:type="dxa"/>
          </w:tcPr>
          <w:p w14:paraId="072D9BFC" w14:textId="77777777" w:rsidR="008A2F8E" w:rsidRPr="00124093" w:rsidRDefault="008A2F8E" w:rsidP="007666C7">
            <w:pPr>
              <w:rPr>
                <w:rFonts w:asciiTheme="minorHAnsi" w:hAnsiTheme="minorHAnsi" w:cs="Arial"/>
                <w:color w:val="000000"/>
                <w:sz w:val="18"/>
                <w:szCs w:val="18"/>
              </w:rPr>
            </w:pPr>
          </w:p>
        </w:tc>
        <w:tc>
          <w:tcPr>
            <w:tcW w:w="424" w:type="dxa"/>
          </w:tcPr>
          <w:p w14:paraId="7BC5B8AF" w14:textId="77777777" w:rsidR="008A2F8E" w:rsidRPr="00124093" w:rsidRDefault="008A2F8E" w:rsidP="007666C7">
            <w:pPr>
              <w:rPr>
                <w:rFonts w:asciiTheme="minorHAnsi" w:hAnsiTheme="minorHAnsi" w:cs="Arial"/>
                <w:color w:val="000000"/>
                <w:sz w:val="18"/>
                <w:szCs w:val="18"/>
              </w:rPr>
            </w:pPr>
          </w:p>
        </w:tc>
        <w:tc>
          <w:tcPr>
            <w:tcW w:w="424" w:type="dxa"/>
          </w:tcPr>
          <w:p w14:paraId="6B4AFCDF" w14:textId="77777777" w:rsidR="008A2F8E" w:rsidRPr="00124093" w:rsidRDefault="008A2F8E" w:rsidP="007666C7">
            <w:pPr>
              <w:rPr>
                <w:rFonts w:asciiTheme="minorHAnsi" w:hAnsiTheme="minorHAnsi" w:cs="Arial"/>
                <w:color w:val="000000"/>
                <w:sz w:val="18"/>
                <w:szCs w:val="18"/>
              </w:rPr>
            </w:pPr>
          </w:p>
        </w:tc>
        <w:tc>
          <w:tcPr>
            <w:tcW w:w="424" w:type="dxa"/>
          </w:tcPr>
          <w:p w14:paraId="36D3D50C" w14:textId="77777777" w:rsidR="008A2F8E" w:rsidRPr="00124093" w:rsidRDefault="008A2F8E" w:rsidP="007666C7">
            <w:pPr>
              <w:rPr>
                <w:rFonts w:asciiTheme="minorHAnsi" w:hAnsiTheme="minorHAnsi" w:cs="Arial"/>
                <w:color w:val="000000"/>
                <w:sz w:val="18"/>
                <w:szCs w:val="18"/>
              </w:rPr>
            </w:pPr>
          </w:p>
        </w:tc>
        <w:tc>
          <w:tcPr>
            <w:tcW w:w="424" w:type="dxa"/>
          </w:tcPr>
          <w:p w14:paraId="77A105B2" w14:textId="77777777" w:rsidR="008A2F8E" w:rsidRPr="00124093" w:rsidRDefault="008A2F8E" w:rsidP="007666C7">
            <w:pPr>
              <w:rPr>
                <w:rFonts w:asciiTheme="minorHAnsi" w:hAnsiTheme="minorHAnsi" w:cs="Arial"/>
                <w:color w:val="000000"/>
                <w:sz w:val="18"/>
                <w:szCs w:val="18"/>
              </w:rPr>
            </w:pPr>
          </w:p>
        </w:tc>
        <w:tc>
          <w:tcPr>
            <w:tcW w:w="424" w:type="dxa"/>
          </w:tcPr>
          <w:p w14:paraId="776483C8" w14:textId="77777777" w:rsidR="008A2F8E" w:rsidRPr="00124093" w:rsidRDefault="008A2F8E" w:rsidP="007666C7">
            <w:pPr>
              <w:rPr>
                <w:rFonts w:asciiTheme="minorHAnsi" w:hAnsiTheme="minorHAnsi" w:cs="Arial"/>
                <w:color w:val="000000"/>
                <w:sz w:val="18"/>
                <w:szCs w:val="18"/>
              </w:rPr>
            </w:pPr>
          </w:p>
        </w:tc>
        <w:tc>
          <w:tcPr>
            <w:tcW w:w="424" w:type="dxa"/>
          </w:tcPr>
          <w:p w14:paraId="66209540"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0B0AB35C"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348F949C" w14:textId="77777777" w:rsidR="008A2F8E" w:rsidRPr="00124093" w:rsidRDefault="008A2F8E" w:rsidP="007666C7">
            <w:pPr>
              <w:rPr>
                <w:rFonts w:asciiTheme="minorHAnsi" w:hAnsiTheme="minorHAnsi" w:cs="Arial"/>
                <w:color w:val="000000"/>
                <w:sz w:val="18"/>
                <w:szCs w:val="18"/>
              </w:rPr>
            </w:pPr>
          </w:p>
        </w:tc>
        <w:tc>
          <w:tcPr>
            <w:tcW w:w="424" w:type="dxa"/>
          </w:tcPr>
          <w:p w14:paraId="0344E364" w14:textId="77777777" w:rsidR="008A2F8E" w:rsidRPr="00124093" w:rsidRDefault="008A2F8E" w:rsidP="007666C7">
            <w:pPr>
              <w:rPr>
                <w:rFonts w:asciiTheme="minorHAnsi" w:hAnsiTheme="minorHAnsi" w:cs="Arial"/>
                <w:color w:val="000000"/>
                <w:sz w:val="18"/>
                <w:szCs w:val="18"/>
              </w:rPr>
            </w:pPr>
          </w:p>
        </w:tc>
      </w:tr>
      <w:tr w:rsidR="008A2F8E" w:rsidRPr="000F75B7" w14:paraId="1ACB2D2B" w14:textId="77777777" w:rsidTr="00124093">
        <w:trPr>
          <w:trHeight w:val="397"/>
        </w:trPr>
        <w:tc>
          <w:tcPr>
            <w:tcW w:w="1442" w:type="dxa"/>
            <w:vMerge/>
          </w:tcPr>
          <w:p w14:paraId="5A125C4F" w14:textId="77777777" w:rsidR="008A2F8E" w:rsidRPr="00124093" w:rsidRDefault="008A2F8E">
            <w:pPr>
              <w:rPr>
                <w:rFonts w:asciiTheme="minorHAnsi" w:hAnsiTheme="minorHAnsi" w:cs="Arial"/>
                <w:color w:val="000000"/>
                <w:sz w:val="18"/>
                <w:szCs w:val="18"/>
              </w:rPr>
            </w:pPr>
          </w:p>
        </w:tc>
        <w:tc>
          <w:tcPr>
            <w:tcW w:w="1277" w:type="dxa"/>
          </w:tcPr>
          <w:p w14:paraId="0D6C39C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0BF05D5C" w14:textId="77777777" w:rsidR="008A2F8E" w:rsidRPr="00124093" w:rsidRDefault="008A2F8E">
            <w:pPr>
              <w:rPr>
                <w:rFonts w:asciiTheme="minorHAnsi" w:hAnsiTheme="minorHAnsi" w:cs="Arial"/>
                <w:color w:val="000000"/>
                <w:sz w:val="18"/>
                <w:szCs w:val="18"/>
              </w:rPr>
            </w:pPr>
          </w:p>
        </w:tc>
        <w:tc>
          <w:tcPr>
            <w:tcW w:w="423" w:type="dxa"/>
          </w:tcPr>
          <w:p w14:paraId="1F3A4766" w14:textId="77777777" w:rsidR="008A2F8E" w:rsidRPr="00124093" w:rsidRDefault="008A2F8E" w:rsidP="007666C7">
            <w:pPr>
              <w:rPr>
                <w:rFonts w:asciiTheme="minorHAnsi" w:hAnsiTheme="minorHAnsi" w:cs="Arial"/>
                <w:color w:val="000000"/>
                <w:sz w:val="18"/>
                <w:szCs w:val="18"/>
              </w:rPr>
            </w:pPr>
          </w:p>
        </w:tc>
        <w:tc>
          <w:tcPr>
            <w:tcW w:w="424" w:type="dxa"/>
          </w:tcPr>
          <w:p w14:paraId="19D1D7A5" w14:textId="77777777" w:rsidR="008A2F8E" w:rsidRPr="00124093" w:rsidRDefault="008A2F8E" w:rsidP="007666C7">
            <w:pPr>
              <w:rPr>
                <w:rFonts w:asciiTheme="minorHAnsi" w:hAnsiTheme="minorHAnsi" w:cs="Arial"/>
                <w:color w:val="000000"/>
                <w:sz w:val="18"/>
                <w:szCs w:val="18"/>
              </w:rPr>
            </w:pPr>
          </w:p>
        </w:tc>
        <w:tc>
          <w:tcPr>
            <w:tcW w:w="424" w:type="dxa"/>
          </w:tcPr>
          <w:p w14:paraId="224A8246" w14:textId="77777777" w:rsidR="008A2F8E" w:rsidRPr="00124093" w:rsidRDefault="008A2F8E" w:rsidP="007666C7">
            <w:pPr>
              <w:rPr>
                <w:rFonts w:asciiTheme="minorHAnsi" w:hAnsiTheme="minorHAnsi" w:cs="Arial"/>
                <w:color w:val="000000"/>
                <w:sz w:val="18"/>
                <w:szCs w:val="18"/>
              </w:rPr>
            </w:pPr>
          </w:p>
        </w:tc>
        <w:tc>
          <w:tcPr>
            <w:tcW w:w="424" w:type="dxa"/>
          </w:tcPr>
          <w:p w14:paraId="1F748D26" w14:textId="77777777" w:rsidR="008A2F8E" w:rsidRPr="00124093" w:rsidRDefault="008A2F8E" w:rsidP="007666C7">
            <w:pPr>
              <w:rPr>
                <w:rFonts w:asciiTheme="minorHAnsi" w:hAnsiTheme="minorHAnsi" w:cs="Arial"/>
                <w:color w:val="000000"/>
                <w:sz w:val="18"/>
                <w:szCs w:val="18"/>
              </w:rPr>
            </w:pPr>
          </w:p>
        </w:tc>
        <w:tc>
          <w:tcPr>
            <w:tcW w:w="424" w:type="dxa"/>
          </w:tcPr>
          <w:p w14:paraId="5557BCDA" w14:textId="77777777" w:rsidR="008A2F8E" w:rsidRPr="00124093" w:rsidRDefault="008A2F8E" w:rsidP="007666C7">
            <w:pPr>
              <w:rPr>
                <w:rFonts w:asciiTheme="minorHAnsi" w:hAnsiTheme="minorHAnsi" w:cs="Arial"/>
                <w:color w:val="000000"/>
                <w:sz w:val="18"/>
                <w:szCs w:val="18"/>
              </w:rPr>
            </w:pPr>
          </w:p>
        </w:tc>
        <w:tc>
          <w:tcPr>
            <w:tcW w:w="424" w:type="dxa"/>
          </w:tcPr>
          <w:p w14:paraId="21F4CD11" w14:textId="77777777" w:rsidR="008A2F8E" w:rsidRPr="00124093" w:rsidRDefault="008A2F8E" w:rsidP="007666C7">
            <w:pPr>
              <w:rPr>
                <w:rFonts w:asciiTheme="minorHAnsi" w:hAnsiTheme="minorHAnsi" w:cs="Arial"/>
                <w:color w:val="000000"/>
                <w:sz w:val="18"/>
                <w:szCs w:val="18"/>
              </w:rPr>
            </w:pPr>
          </w:p>
        </w:tc>
        <w:tc>
          <w:tcPr>
            <w:tcW w:w="424" w:type="dxa"/>
          </w:tcPr>
          <w:p w14:paraId="476BBECC" w14:textId="77777777" w:rsidR="008A2F8E" w:rsidRPr="00124093" w:rsidRDefault="008A2F8E" w:rsidP="007666C7">
            <w:pPr>
              <w:rPr>
                <w:rFonts w:asciiTheme="minorHAnsi" w:hAnsiTheme="minorHAnsi" w:cs="Arial"/>
                <w:color w:val="000000"/>
                <w:sz w:val="18"/>
                <w:szCs w:val="18"/>
              </w:rPr>
            </w:pPr>
          </w:p>
        </w:tc>
        <w:tc>
          <w:tcPr>
            <w:tcW w:w="424" w:type="dxa"/>
          </w:tcPr>
          <w:p w14:paraId="0B8365BD" w14:textId="77777777" w:rsidR="008A2F8E" w:rsidRPr="00124093" w:rsidRDefault="008A2F8E" w:rsidP="007666C7">
            <w:pPr>
              <w:rPr>
                <w:rFonts w:asciiTheme="minorHAnsi" w:hAnsiTheme="minorHAnsi" w:cs="Arial"/>
                <w:color w:val="000000"/>
                <w:sz w:val="18"/>
                <w:szCs w:val="18"/>
              </w:rPr>
            </w:pPr>
          </w:p>
        </w:tc>
        <w:tc>
          <w:tcPr>
            <w:tcW w:w="424" w:type="dxa"/>
          </w:tcPr>
          <w:p w14:paraId="4AE2BE07" w14:textId="77777777" w:rsidR="008A2F8E" w:rsidRPr="00124093" w:rsidRDefault="008A2F8E" w:rsidP="007666C7">
            <w:pPr>
              <w:rPr>
                <w:rFonts w:asciiTheme="minorHAnsi" w:hAnsiTheme="minorHAnsi" w:cs="Arial"/>
                <w:color w:val="000000"/>
                <w:sz w:val="18"/>
                <w:szCs w:val="18"/>
              </w:rPr>
            </w:pPr>
          </w:p>
        </w:tc>
        <w:tc>
          <w:tcPr>
            <w:tcW w:w="412" w:type="dxa"/>
          </w:tcPr>
          <w:p w14:paraId="77A0FF7C" w14:textId="77777777" w:rsidR="008A2F8E" w:rsidRPr="00124093" w:rsidRDefault="008A2F8E" w:rsidP="007666C7">
            <w:pPr>
              <w:rPr>
                <w:rFonts w:asciiTheme="minorHAnsi" w:hAnsiTheme="minorHAnsi" w:cs="Arial"/>
                <w:color w:val="000000"/>
                <w:sz w:val="18"/>
                <w:szCs w:val="18"/>
              </w:rPr>
            </w:pPr>
          </w:p>
        </w:tc>
        <w:tc>
          <w:tcPr>
            <w:tcW w:w="436" w:type="dxa"/>
          </w:tcPr>
          <w:p w14:paraId="76763C4B" w14:textId="77777777" w:rsidR="008A2F8E" w:rsidRPr="00124093" w:rsidRDefault="008A2F8E" w:rsidP="007666C7">
            <w:pPr>
              <w:rPr>
                <w:rFonts w:asciiTheme="minorHAnsi" w:hAnsiTheme="minorHAnsi" w:cs="Arial"/>
                <w:color w:val="000000"/>
                <w:sz w:val="18"/>
                <w:szCs w:val="18"/>
              </w:rPr>
            </w:pPr>
          </w:p>
        </w:tc>
        <w:tc>
          <w:tcPr>
            <w:tcW w:w="424" w:type="dxa"/>
          </w:tcPr>
          <w:p w14:paraId="30F3FA04" w14:textId="77777777" w:rsidR="008A2F8E" w:rsidRPr="00124093" w:rsidRDefault="008A2F8E" w:rsidP="007666C7">
            <w:pPr>
              <w:rPr>
                <w:rFonts w:asciiTheme="minorHAnsi" w:hAnsiTheme="minorHAnsi" w:cs="Arial"/>
                <w:color w:val="000000"/>
                <w:sz w:val="18"/>
                <w:szCs w:val="18"/>
              </w:rPr>
            </w:pPr>
          </w:p>
        </w:tc>
      </w:tr>
      <w:tr w:rsidR="008A2F8E" w:rsidRPr="000F75B7" w14:paraId="23C14545" w14:textId="77777777" w:rsidTr="00124093">
        <w:trPr>
          <w:trHeight w:val="397"/>
        </w:trPr>
        <w:tc>
          <w:tcPr>
            <w:tcW w:w="1442" w:type="dxa"/>
            <w:vMerge/>
          </w:tcPr>
          <w:p w14:paraId="7F90898F" w14:textId="77777777" w:rsidR="008A2F8E" w:rsidRPr="00124093" w:rsidRDefault="008A2F8E">
            <w:pPr>
              <w:rPr>
                <w:rFonts w:asciiTheme="minorHAnsi" w:hAnsiTheme="minorHAnsi" w:cs="Arial"/>
                <w:color w:val="000000"/>
                <w:sz w:val="18"/>
                <w:szCs w:val="18"/>
              </w:rPr>
            </w:pPr>
          </w:p>
        </w:tc>
        <w:tc>
          <w:tcPr>
            <w:tcW w:w="1277" w:type="dxa"/>
          </w:tcPr>
          <w:p w14:paraId="66FA22F7"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51C4CDA" w14:textId="77777777" w:rsidR="008A2F8E" w:rsidRPr="00124093" w:rsidRDefault="008A2F8E">
            <w:pPr>
              <w:rPr>
                <w:rFonts w:asciiTheme="minorHAnsi" w:hAnsiTheme="minorHAnsi" w:cs="Arial"/>
                <w:color w:val="000000"/>
                <w:sz w:val="18"/>
                <w:szCs w:val="18"/>
              </w:rPr>
            </w:pPr>
          </w:p>
        </w:tc>
        <w:tc>
          <w:tcPr>
            <w:tcW w:w="423" w:type="dxa"/>
          </w:tcPr>
          <w:p w14:paraId="49BD08FB" w14:textId="77777777" w:rsidR="008A2F8E" w:rsidRPr="00124093" w:rsidRDefault="008A2F8E" w:rsidP="007666C7">
            <w:pPr>
              <w:rPr>
                <w:rFonts w:asciiTheme="minorHAnsi" w:hAnsiTheme="minorHAnsi" w:cs="Arial"/>
                <w:color w:val="000000"/>
                <w:sz w:val="18"/>
                <w:szCs w:val="18"/>
              </w:rPr>
            </w:pPr>
          </w:p>
        </w:tc>
        <w:tc>
          <w:tcPr>
            <w:tcW w:w="424" w:type="dxa"/>
          </w:tcPr>
          <w:p w14:paraId="740E7174" w14:textId="77777777" w:rsidR="008A2F8E" w:rsidRPr="00124093" w:rsidRDefault="008A2F8E" w:rsidP="007666C7">
            <w:pPr>
              <w:rPr>
                <w:rFonts w:asciiTheme="minorHAnsi" w:hAnsiTheme="minorHAnsi" w:cs="Arial"/>
                <w:color w:val="000000"/>
                <w:sz w:val="18"/>
                <w:szCs w:val="18"/>
              </w:rPr>
            </w:pPr>
          </w:p>
        </w:tc>
        <w:tc>
          <w:tcPr>
            <w:tcW w:w="424" w:type="dxa"/>
          </w:tcPr>
          <w:p w14:paraId="69235B09" w14:textId="77777777" w:rsidR="008A2F8E" w:rsidRPr="00124093" w:rsidRDefault="008A2F8E" w:rsidP="007666C7">
            <w:pPr>
              <w:rPr>
                <w:rFonts w:asciiTheme="minorHAnsi" w:hAnsiTheme="minorHAnsi" w:cs="Arial"/>
                <w:color w:val="000000"/>
                <w:sz w:val="18"/>
                <w:szCs w:val="18"/>
              </w:rPr>
            </w:pPr>
          </w:p>
        </w:tc>
        <w:tc>
          <w:tcPr>
            <w:tcW w:w="424" w:type="dxa"/>
          </w:tcPr>
          <w:p w14:paraId="0C6857B1" w14:textId="77777777" w:rsidR="008A2F8E" w:rsidRPr="00124093" w:rsidRDefault="008A2F8E" w:rsidP="007666C7">
            <w:pPr>
              <w:rPr>
                <w:rFonts w:asciiTheme="minorHAnsi" w:hAnsiTheme="minorHAnsi" w:cs="Arial"/>
                <w:color w:val="000000"/>
                <w:sz w:val="18"/>
                <w:szCs w:val="18"/>
              </w:rPr>
            </w:pPr>
          </w:p>
        </w:tc>
        <w:tc>
          <w:tcPr>
            <w:tcW w:w="424" w:type="dxa"/>
          </w:tcPr>
          <w:p w14:paraId="19F8D89A" w14:textId="77777777" w:rsidR="008A2F8E" w:rsidRPr="00124093" w:rsidRDefault="008A2F8E" w:rsidP="007666C7">
            <w:pPr>
              <w:rPr>
                <w:rFonts w:asciiTheme="minorHAnsi" w:hAnsiTheme="minorHAnsi" w:cs="Arial"/>
                <w:color w:val="000000"/>
                <w:sz w:val="18"/>
                <w:szCs w:val="18"/>
              </w:rPr>
            </w:pPr>
          </w:p>
        </w:tc>
        <w:tc>
          <w:tcPr>
            <w:tcW w:w="424" w:type="dxa"/>
          </w:tcPr>
          <w:p w14:paraId="7A9A415E" w14:textId="77777777" w:rsidR="008A2F8E" w:rsidRPr="00124093" w:rsidRDefault="008A2F8E" w:rsidP="007666C7">
            <w:pPr>
              <w:rPr>
                <w:rFonts w:asciiTheme="minorHAnsi" w:hAnsiTheme="minorHAnsi" w:cs="Arial"/>
                <w:color w:val="000000"/>
                <w:sz w:val="18"/>
                <w:szCs w:val="18"/>
              </w:rPr>
            </w:pPr>
          </w:p>
        </w:tc>
        <w:tc>
          <w:tcPr>
            <w:tcW w:w="424" w:type="dxa"/>
          </w:tcPr>
          <w:p w14:paraId="0ACAA08C"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A7DD5D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880FDFB"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379C6977"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0686C78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BA27DCE" w14:textId="77777777" w:rsidR="008A2F8E" w:rsidRPr="00124093" w:rsidRDefault="008A2F8E" w:rsidP="007666C7">
            <w:pPr>
              <w:rPr>
                <w:rFonts w:asciiTheme="minorHAnsi" w:hAnsiTheme="minorHAnsi" w:cs="Arial"/>
                <w:color w:val="000000"/>
                <w:sz w:val="18"/>
                <w:szCs w:val="18"/>
              </w:rPr>
            </w:pPr>
          </w:p>
        </w:tc>
      </w:tr>
      <w:tr w:rsidR="008A2F8E" w:rsidRPr="000F75B7" w14:paraId="4F901630" w14:textId="77777777" w:rsidTr="00124093">
        <w:trPr>
          <w:trHeight w:val="397"/>
        </w:trPr>
        <w:tc>
          <w:tcPr>
            <w:tcW w:w="1442" w:type="dxa"/>
            <w:vMerge w:val="restart"/>
            <w:hideMark/>
          </w:tcPr>
          <w:p w14:paraId="01338271" w14:textId="3ADE605E"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Murray </w:t>
            </w:r>
            <w:r>
              <w:rPr>
                <w:rFonts w:asciiTheme="minorHAnsi" w:hAnsiTheme="minorHAnsi" w:cs="Arial"/>
                <w:color w:val="000000"/>
                <w:sz w:val="18"/>
                <w:szCs w:val="18"/>
              </w:rPr>
              <w:t>C</w:t>
            </w:r>
            <w:r w:rsidRPr="00124093">
              <w:rPr>
                <w:rFonts w:asciiTheme="minorHAnsi" w:hAnsiTheme="minorHAnsi" w:cs="Arial"/>
                <w:color w:val="000000"/>
                <w:sz w:val="18"/>
                <w:szCs w:val="18"/>
              </w:rPr>
              <w:t>od</w:t>
            </w:r>
          </w:p>
        </w:tc>
        <w:tc>
          <w:tcPr>
            <w:tcW w:w="1277" w:type="dxa"/>
          </w:tcPr>
          <w:p w14:paraId="301FDE8D" w14:textId="0023CA26"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1A99539"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71CE946B" w14:textId="77777777" w:rsidR="008A2F8E" w:rsidRPr="00124093" w:rsidRDefault="008A2F8E" w:rsidP="007666C7">
            <w:pPr>
              <w:rPr>
                <w:rFonts w:asciiTheme="minorHAnsi" w:hAnsiTheme="minorHAnsi" w:cs="Arial"/>
                <w:color w:val="000000"/>
                <w:sz w:val="18"/>
                <w:szCs w:val="18"/>
              </w:rPr>
            </w:pPr>
          </w:p>
        </w:tc>
        <w:tc>
          <w:tcPr>
            <w:tcW w:w="424" w:type="dxa"/>
          </w:tcPr>
          <w:p w14:paraId="1D20B3D3" w14:textId="77777777" w:rsidR="008A2F8E" w:rsidRPr="00124093" w:rsidRDefault="008A2F8E" w:rsidP="007666C7">
            <w:pPr>
              <w:rPr>
                <w:rFonts w:asciiTheme="minorHAnsi" w:hAnsiTheme="minorHAnsi" w:cs="Arial"/>
                <w:color w:val="000000"/>
                <w:sz w:val="18"/>
                <w:szCs w:val="18"/>
              </w:rPr>
            </w:pPr>
          </w:p>
        </w:tc>
        <w:tc>
          <w:tcPr>
            <w:tcW w:w="424" w:type="dxa"/>
          </w:tcPr>
          <w:p w14:paraId="0A9F6F4F" w14:textId="77777777" w:rsidR="008A2F8E" w:rsidRPr="00124093" w:rsidRDefault="008A2F8E" w:rsidP="007666C7">
            <w:pPr>
              <w:rPr>
                <w:rFonts w:asciiTheme="minorHAnsi" w:hAnsiTheme="minorHAnsi" w:cs="Arial"/>
                <w:color w:val="000000"/>
                <w:sz w:val="18"/>
                <w:szCs w:val="18"/>
              </w:rPr>
            </w:pPr>
          </w:p>
        </w:tc>
        <w:tc>
          <w:tcPr>
            <w:tcW w:w="424" w:type="dxa"/>
          </w:tcPr>
          <w:p w14:paraId="217DF262" w14:textId="77777777" w:rsidR="008A2F8E" w:rsidRPr="00124093" w:rsidRDefault="008A2F8E" w:rsidP="007666C7">
            <w:pPr>
              <w:rPr>
                <w:rFonts w:asciiTheme="minorHAnsi" w:hAnsiTheme="minorHAnsi" w:cs="Arial"/>
                <w:color w:val="000000"/>
                <w:sz w:val="18"/>
                <w:szCs w:val="18"/>
              </w:rPr>
            </w:pPr>
          </w:p>
        </w:tc>
        <w:tc>
          <w:tcPr>
            <w:tcW w:w="424" w:type="dxa"/>
          </w:tcPr>
          <w:p w14:paraId="77C8546B" w14:textId="77777777" w:rsidR="008A2F8E" w:rsidRPr="00124093" w:rsidRDefault="008A2F8E" w:rsidP="007666C7">
            <w:pPr>
              <w:rPr>
                <w:rFonts w:asciiTheme="minorHAnsi" w:hAnsiTheme="minorHAnsi" w:cs="Arial"/>
                <w:color w:val="000000"/>
                <w:sz w:val="18"/>
                <w:szCs w:val="18"/>
              </w:rPr>
            </w:pPr>
          </w:p>
        </w:tc>
        <w:tc>
          <w:tcPr>
            <w:tcW w:w="424" w:type="dxa"/>
          </w:tcPr>
          <w:p w14:paraId="5B5B7D43" w14:textId="77777777" w:rsidR="008A2F8E" w:rsidRPr="00124093" w:rsidRDefault="008A2F8E" w:rsidP="007666C7">
            <w:pPr>
              <w:rPr>
                <w:rFonts w:asciiTheme="minorHAnsi" w:hAnsiTheme="minorHAnsi" w:cs="Arial"/>
                <w:color w:val="000000"/>
                <w:sz w:val="18"/>
                <w:szCs w:val="18"/>
              </w:rPr>
            </w:pPr>
          </w:p>
        </w:tc>
        <w:tc>
          <w:tcPr>
            <w:tcW w:w="424" w:type="dxa"/>
          </w:tcPr>
          <w:p w14:paraId="5FE15EDC" w14:textId="77777777" w:rsidR="008A2F8E" w:rsidRPr="00124093" w:rsidRDefault="008A2F8E" w:rsidP="007666C7">
            <w:pPr>
              <w:rPr>
                <w:rFonts w:asciiTheme="minorHAnsi" w:hAnsiTheme="minorHAnsi" w:cs="Arial"/>
                <w:color w:val="000000"/>
                <w:sz w:val="18"/>
                <w:szCs w:val="18"/>
              </w:rPr>
            </w:pPr>
          </w:p>
        </w:tc>
        <w:tc>
          <w:tcPr>
            <w:tcW w:w="424" w:type="dxa"/>
          </w:tcPr>
          <w:p w14:paraId="640110DC" w14:textId="77777777" w:rsidR="008A2F8E" w:rsidRPr="00124093" w:rsidRDefault="008A2F8E" w:rsidP="007666C7">
            <w:pPr>
              <w:rPr>
                <w:rFonts w:asciiTheme="minorHAnsi" w:hAnsiTheme="minorHAnsi" w:cs="Arial"/>
                <w:color w:val="000000"/>
                <w:sz w:val="18"/>
                <w:szCs w:val="18"/>
              </w:rPr>
            </w:pPr>
          </w:p>
        </w:tc>
        <w:tc>
          <w:tcPr>
            <w:tcW w:w="424" w:type="dxa"/>
          </w:tcPr>
          <w:p w14:paraId="17F0BA31"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09239D5B"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36585E56" w14:textId="77777777" w:rsidR="008A2F8E" w:rsidRPr="00124093" w:rsidRDefault="008A2F8E" w:rsidP="007666C7">
            <w:pPr>
              <w:rPr>
                <w:rFonts w:asciiTheme="minorHAnsi" w:hAnsiTheme="minorHAnsi" w:cs="Arial"/>
                <w:color w:val="000000"/>
                <w:sz w:val="18"/>
                <w:szCs w:val="18"/>
              </w:rPr>
            </w:pPr>
          </w:p>
        </w:tc>
        <w:tc>
          <w:tcPr>
            <w:tcW w:w="424" w:type="dxa"/>
          </w:tcPr>
          <w:p w14:paraId="7727DE82" w14:textId="77777777" w:rsidR="008A2F8E" w:rsidRPr="00124093" w:rsidRDefault="008A2F8E" w:rsidP="007666C7">
            <w:pPr>
              <w:rPr>
                <w:rFonts w:asciiTheme="minorHAnsi" w:hAnsiTheme="minorHAnsi" w:cs="Arial"/>
                <w:color w:val="000000"/>
                <w:sz w:val="18"/>
                <w:szCs w:val="18"/>
              </w:rPr>
            </w:pPr>
          </w:p>
        </w:tc>
      </w:tr>
      <w:tr w:rsidR="008A2F8E" w:rsidRPr="000F75B7" w14:paraId="20B40092" w14:textId="77777777" w:rsidTr="00124093">
        <w:trPr>
          <w:trHeight w:val="397"/>
        </w:trPr>
        <w:tc>
          <w:tcPr>
            <w:tcW w:w="1442" w:type="dxa"/>
            <w:vMerge/>
          </w:tcPr>
          <w:p w14:paraId="65B01E1B" w14:textId="77777777" w:rsidR="008A2F8E" w:rsidRPr="00124093" w:rsidRDefault="008A2F8E">
            <w:pPr>
              <w:rPr>
                <w:rFonts w:asciiTheme="minorHAnsi" w:hAnsiTheme="minorHAnsi" w:cs="Arial"/>
                <w:color w:val="000000"/>
                <w:sz w:val="18"/>
                <w:szCs w:val="18"/>
              </w:rPr>
            </w:pPr>
          </w:p>
        </w:tc>
        <w:tc>
          <w:tcPr>
            <w:tcW w:w="1277" w:type="dxa"/>
          </w:tcPr>
          <w:p w14:paraId="307FD683"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3553E3A" w14:textId="77777777" w:rsidR="008A2F8E" w:rsidRPr="00124093" w:rsidRDefault="008A2F8E">
            <w:pPr>
              <w:rPr>
                <w:rFonts w:asciiTheme="minorHAnsi" w:hAnsiTheme="minorHAnsi" w:cs="Arial"/>
                <w:color w:val="000000"/>
                <w:sz w:val="18"/>
                <w:szCs w:val="18"/>
              </w:rPr>
            </w:pPr>
          </w:p>
        </w:tc>
        <w:tc>
          <w:tcPr>
            <w:tcW w:w="423" w:type="dxa"/>
          </w:tcPr>
          <w:p w14:paraId="6840FA5B" w14:textId="77777777" w:rsidR="008A2F8E" w:rsidRPr="00124093" w:rsidRDefault="008A2F8E" w:rsidP="007666C7">
            <w:pPr>
              <w:rPr>
                <w:rFonts w:asciiTheme="minorHAnsi" w:hAnsiTheme="minorHAnsi" w:cs="Arial"/>
                <w:color w:val="000000"/>
                <w:sz w:val="18"/>
                <w:szCs w:val="18"/>
              </w:rPr>
            </w:pPr>
          </w:p>
        </w:tc>
        <w:tc>
          <w:tcPr>
            <w:tcW w:w="424" w:type="dxa"/>
          </w:tcPr>
          <w:p w14:paraId="1FD1533F" w14:textId="77777777" w:rsidR="008A2F8E" w:rsidRPr="00124093" w:rsidRDefault="008A2F8E" w:rsidP="007666C7">
            <w:pPr>
              <w:rPr>
                <w:rFonts w:asciiTheme="minorHAnsi" w:hAnsiTheme="minorHAnsi" w:cs="Arial"/>
                <w:color w:val="000000"/>
                <w:sz w:val="18"/>
                <w:szCs w:val="18"/>
              </w:rPr>
            </w:pPr>
          </w:p>
        </w:tc>
        <w:tc>
          <w:tcPr>
            <w:tcW w:w="424" w:type="dxa"/>
          </w:tcPr>
          <w:p w14:paraId="3C7357BA" w14:textId="77777777" w:rsidR="008A2F8E" w:rsidRPr="00124093" w:rsidRDefault="008A2F8E" w:rsidP="007666C7">
            <w:pPr>
              <w:rPr>
                <w:rFonts w:asciiTheme="minorHAnsi" w:hAnsiTheme="minorHAnsi" w:cs="Arial"/>
                <w:color w:val="000000"/>
                <w:sz w:val="18"/>
                <w:szCs w:val="18"/>
              </w:rPr>
            </w:pPr>
          </w:p>
        </w:tc>
        <w:tc>
          <w:tcPr>
            <w:tcW w:w="424" w:type="dxa"/>
          </w:tcPr>
          <w:p w14:paraId="2FF94B1F" w14:textId="77777777" w:rsidR="008A2F8E" w:rsidRPr="00124093" w:rsidRDefault="008A2F8E" w:rsidP="007666C7">
            <w:pPr>
              <w:rPr>
                <w:rFonts w:asciiTheme="minorHAnsi" w:hAnsiTheme="minorHAnsi" w:cs="Arial"/>
                <w:color w:val="000000"/>
                <w:sz w:val="18"/>
                <w:szCs w:val="18"/>
              </w:rPr>
            </w:pPr>
          </w:p>
        </w:tc>
        <w:tc>
          <w:tcPr>
            <w:tcW w:w="424" w:type="dxa"/>
          </w:tcPr>
          <w:p w14:paraId="09C3A1DB" w14:textId="77777777" w:rsidR="008A2F8E" w:rsidRPr="00124093" w:rsidRDefault="008A2F8E" w:rsidP="007666C7">
            <w:pPr>
              <w:rPr>
                <w:rFonts w:asciiTheme="minorHAnsi" w:hAnsiTheme="minorHAnsi" w:cs="Arial"/>
                <w:color w:val="000000"/>
                <w:sz w:val="18"/>
                <w:szCs w:val="18"/>
              </w:rPr>
            </w:pPr>
          </w:p>
        </w:tc>
        <w:tc>
          <w:tcPr>
            <w:tcW w:w="424" w:type="dxa"/>
          </w:tcPr>
          <w:p w14:paraId="31250DE0" w14:textId="77777777" w:rsidR="008A2F8E" w:rsidRPr="00124093" w:rsidRDefault="008A2F8E" w:rsidP="007666C7">
            <w:pPr>
              <w:rPr>
                <w:rFonts w:asciiTheme="minorHAnsi" w:hAnsiTheme="minorHAnsi" w:cs="Arial"/>
                <w:color w:val="000000"/>
                <w:sz w:val="18"/>
                <w:szCs w:val="18"/>
              </w:rPr>
            </w:pPr>
          </w:p>
        </w:tc>
        <w:tc>
          <w:tcPr>
            <w:tcW w:w="424" w:type="dxa"/>
          </w:tcPr>
          <w:p w14:paraId="75921081" w14:textId="77777777" w:rsidR="008A2F8E" w:rsidRPr="00124093" w:rsidRDefault="008A2F8E" w:rsidP="007666C7">
            <w:pPr>
              <w:rPr>
                <w:rFonts w:asciiTheme="minorHAnsi" w:hAnsiTheme="minorHAnsi" w:cs="Arial"/>
                <w:color w:val="000000"/>
                <w:sz w:val="18"/>
                <w:szCs w:val="18"/>
              </w:rPr>
            </w:pPr>
          </w:p>
        </w:tc>
        <w:tc>
          <w:tcPr>
            <w:tcW w:w="424" w:type="dxa"/>
          </w:tcPr>
          <w:p w14:paraId="7F9025A9" w14:textId="77777777" w:rsidR="008A2F8E" w:rsidRPr="00124093" w:rsidRDefault="008A2F8E" w:rsidP="007666C7">
            <w:pPr>
              <w:rPr>
                <w:rFonts w:asciiTheme="minorHAnsi" w:hAnsiTheme="minorHAnsi" w:cs="Arial"/>
                <w:color w:val="000000"/>
                <w:sz w:val="18"/>
                <w:szCs w:val="18"/>
              </w:rPr>
            </w:pPr>
          </w:p>
        </w:tc>
        <w:tc>
          <w:tcPr>
            <w:tcW w:w="424" w:type="dxa"/>
          </w:tcPr>
          <w:p w14:paraId="5801CDE3" w14:textId="77777777" w:rsidR="008A2F8E" w:rsidRPr="00124093" w:rsidRDefault="008A2F8E" w:rsidP="007666C7">
            <w:pPr>
              <w:rPr>
                <w:rFonts w:asciiTheme="minorHAnsi" w:hAnsiTheme="minorHAnsi" w:cs="Arial"/>
                <w:color w:val="000000"/>
                <w:sz w:val="18"/>
                <w:szCs w:val="18"/>
              </w:rPr>
            </w:pPr>
          </w:p>
        </w:tc>
        <w:tc>
          <w:tcPr>
            <w:tcW w:w="412" w:type="dxa"/>
          </w:tcPr>
          <w:p w14:paraId="5844634B" w14:textId="77777777" w:rsidR="008A2F8E" w:rsidRPr="00124093" w:rsidRDefault="008A2F8E" w:rsidP="007666C7">
            <w:pPr>
              <w:rPr>
                <w:rFonts w:asciiTheme="minorHAnsi" w:hAnsiTheme="minorHAnsi" w:cs="Arial"/>
                <w:color w:val="000000"/>
                <w:sz w:val="18"/>
                <w:szCs w:val="18"/>
              </w:rPr>
            </w:pPr>
          </w:p>
        </w:tc>
        <w:tc>
          <w:tcPr>
            <w:tcW w:w="436" w:type="dxa"/>
          </w:tcPr>
          <w:p w14:paraId="52A20851" w14:textId="77777777" w:rsidR="008A2F8E" w:rsidRPr="00124093" w:rsidRDefault="008A2F8E" w:rsidP="007666C7">
            <w:pPr>
              <w:rPr>
                <w:rFonts w:asciiTheme="minorHAnsi" w:hAnsiTheme="minorHAnsi" w:cs="Arial"/>
                <w:color w:val="000000"/>
                <w:sz w:val="18"/>
                <w:szCs w:val="18"/>
              </w:rPr>
            </w:pPr>
          </w:p>
        </w:tc>
        <w:tc>
          <w:tcPr>
            <w:tcW w:w="424" w:type="dxa"/>
          </w:tcPr>
          <w:p w14:paraId="2D25DDA0" w14:textId="77777777" w:rsidR="008A2F8E" w:rsidRPr="00124093" w:rsidRDefault="008A2F8E" w:rsidP="007666C7">
            <w:pPr>
              <w:rPr>
                <w:rFonts w:asciiTheme="minorHAnsi" w:hAnsiTheme="minorHAnsi" w:cs="Arial"/>
                <w:color w:val="000000"/>
                <w:sz w:val="18"/>
                <w:szCs w:val="18"/>
              </w:rPr>
            </w:pPr>
          </w:p>
        </w:tc>
      </w:tr>
      <w:tr w:rsidR="008A2F8E" w:rsidRPr="000F75B7" w14:paraId="769D0EF8" w14:textId="77777777" w:rsidTr="00124093">
        <w:trPr>
          <w:trHeight w:val="397"/>
        </w:trPr>
        <w:tc>
          <w:tcPr>
            <w:tcW w:w="1442" w:type="dxa"/>
            <w:vMerge/>
          </w:tcPr>
          <w:p w14:paraId="3486926B" w14:textId="77777777" w:rsidR="008A2F8E" w:rsidRPr="00124093" w:rsidRDefault="008A2F8E">
            <w:pPr>
              <w:rPr>
                <w:rFonts w:asciiTheme="minorHAnsi" w:hAnsiTheme="minorHAnsi" w:cs="Arial"/>
                <w:color w:val="000000"/>
                <w:sz w:val="18"/>
                <w:szCs w:val="18"/>
              </w:rPr>
            </w:pPr>
          </w:p>
        </w:tc>
        <w:tc>
          <w:tcPr>
            <w:tcW w:w="1277" w:type="dxa"/>
          </w:tcPr>
          <w:p w14:paraId="29ABE13F"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41ED0793"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 and downstream</w:t>
            </w:r>
          </w:p>
        </w:tc>
        <w:tc>
          <w:tcPr>
            <w:tcW w:w="423" w:type="dxa"/>
          </w:tcPr>
          <w:p w14:paraId="3D487C80" w14:textId="77777777" w:rsidR="008A2F8E" w:rsidRPr="00124093" w:rsidRDefault="008A2F8E" w:rsidP="007666C7">
            <w:pPr>
              <w:rPr>
                <w:rFonts w:asciiTheme="minorHAnsi" w:hAnsiTheme="minorHAnsi" w:cs="Arial"/>
                <w:color w:val="000000"/>
                <w:sz w:val="18"/>
                <w:szCs w:val="18"/>
              </w:rPr>
            </w:pPr>
          </w:p>
        </w:tc>
        <w:tc>
          <w:tcPr>
            <w:tcW w:w="424" w:type="dxa"/>
          </w:tcPr>
          <w:p w14:paraId="20DD1C22" w14:textId="77777777" w:rsidR="008A2F8E" w:rsidRPr="00124093" w:rsidRDefault="008A2F8E" w:rsidP="007666C7">
            <w:pPr>
              <w:rPr>
                <w:rFonts w:asciiTheme="minorHAnsi" w:hAnsiTheme="minorHAnsi" w:cs="Arial"/>
                <w:color w:val="000000"/>
                <w:sz w:val="18"/>
                <w:szCs w:val="18"/>
              </w:rPr>
            </w:pPr>
          </w:p>
        </w:tc>
        <w:tc>
          <w:tcPr>
            <w:tcW w:w="424" w:type="dxa"/>
          </w:tcPr>
          <w:p w14:paraId="5D8D11D3" w14:textId="77777777" w:rsidR="008A2F8E" w:rsidRPr="00124093" w:rsidRDefault="008A2F8E" w:rsidP="007666C7">
            <w:pPr>
              <w:rPr>
                <w:rFonts w:asciiTheme="minorHAnsi" w:hAnsiTheme="minorHAnsi" w:cs="Arial"/>
                <w:color w:val="000000"/>
                <w:sz w:val="18"/>
                <w:szCs w:val="18"/>
              </w:rPr>
            </w:pPr>
          </w:p>
        </w:tc>
        <w:tc>
          <w:tcPr>
            <w:tcW w:w="424" w:type="dxa"/>
          </w:tcPr>
          <w:p w14:paraId="07F1C4D1" w14:textId="77777777" w:rsidR="008A2F8E" w:rsidRPr="00124093" w:rsidRDefault="008A2F8E" w:rsidP="007666C7">
            <w:pPr>
              <w:rPr>
                <w:rFonts w:asciiTheme="minorHAnsi" w:hAnsiTheme="minorHAnsi" w:cs="Arial"/>
                <w:color w:val="000000"/>
                <w:sz w:val="18"/>
                <w:szCs w:val="18"/>
              </w:rPr>
            </w:pPr>
          </w:p>
        </w:tc>
        <w:tc>
          <w:tcPr>
            <w:tcW w:w="424" w:type="dxa"/>
          </w:tcPr>
          <w:p w14:paraId="61182E63" w14:textId="77777777" w:rsidR="008A2F8E" w:rsidRPr="00124093" w:rsidRDefault="008A2F8E" w:rsidP="007666C7">
            <w:pPr>
              <w:rPr>
                <w:rFonts w:asciiTheme="minorHAnsi" w:hAnsiTheme="minorHAnsi" w:cs="Arial"/>
                <w:color w:val="000000"/>
                <w:sz w:val="18"/>
                <w:szCs w:val="18"/>
              </w:rPr>
            </w:pPr>
          </w:p>
        </w:tc>
        <w:tc>
          <w:tcPr>
            <w:tcW w:w="424" w:type="dxa"/>
          </w:tcPr>
          <w:p w14:paraId="77B86919" w14:textId="77777777" w:rsidR="008A2F8E" w:rsidRPr="00124093" w:rsidRDefault="008A2F8E" w:rsidP="007666C7">
            <w:pPr>
              <w:rPr>
                <w:rFonts w:asciiTheme="minorHAnsi" w:hAnsiTheme="minorHAnsi" w:cs="Arial"/>
                <w:color w:val="000000"/>
                <w:sz w:val="18"/>
                <w:szCs w:val="18"/>
              </w:rPr>
            </w:pPr>
          </w:p>
        </w:tc>
        <w:tc>
          <w:tcPr>
            <w:tcW w:w="424" w:type="dxa"/>
          </w:tcPr>
          <w:p w14:paraId="78A4DBD0"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791C4F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E3DB15C"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7FCA05C3"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044C06E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3B15F2C" w14:textId="77777777" w:rsidR="008A2F8E" w:rsidRPr="00124093" w:rsidRDefault="008A2F8E" w:rsidP="007666C7">
            <w:pPr>
              <w:rPr>
                <w:rFonts w:asciiTheme="minorHAnsi" w:hAnsiTheme="minorHAnsi" w:cs="Arial"/>
                <w:color w:val="000000"/>
                <w:sz w:val="18"/>
                <w:szCs w:val="18"/>
              </w:rPr>
            </w:pPr>
          </w:p>
        </w:tc>
      </w:tr>
      <w:tr w:rsidR="008A2F8E" w:rsidRPr="000F75B7" w14:paraId="3B3B49B0" w14:textId="77777777" w:rsidTr="00124093">
        <w:trPr>
          <w:trHeight w:val="397"/>
        </w:trPr>
        <w:tc>
          <w:tcPr>
            <w:tcW w:w="1442" w:type="dxa"/>
            <w:vMerge w:val="restart"/>
            <w:hideMark/>
          </w:tcPr>
          <w:p w14:paraId="02544732" w14:textId="780EB8AB"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Golden </w:t>
            </w:r>
            <w:r>
              <w:rPr>
                <w:rFonts w:asciiTheme="minorHAnsi" w:hAnsiTheme="minorHAnsi" w:cs="Arial"/>
                <w:color w:val="000000"/>
                <w:sz w:val="18"/>
                <w:szCs w:val="18"/>
              </w:rPr>
              <w:t>P</w:t>
            </w:r>
            <w:r w:rsidRPr="00124093">
              <w:rPr>
                <w:rFonts w:asciiTheme="minorHAnsi" w:hAnsiTheme="minorHAnsi" w:cs="Arial"/>
                <w:color w:val="000000"/>
                <w:sz w:val="18"/>
                <w:szCs w:val="18"/>
              </w:rPr>
              <w:t>erch</w:t>
            </w:r>
          </w:p>
        </w:tc>
        <w:tc>
          <w:tcPr>
            <w:tcW w:w="1277" w:type="dxa"/>
          </w:tcPr>
          <w:p w14:paraId="763BE975" w14:textId="67CF600C"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7378125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606530B5" w14:textId="77777777" w:rsidR="008A2F8E" w:rsidRPr="00124093" w:rsidRDefault="008A2F8E" w:rsidP="007666C7">
            <w:pPr>
              <w:rPr>
                <w:rFonts w:asciiTheme="minorHAnsi" w:hAnsiTheme="minorHAnsi" w:cs="Arial"/>
                <w:color w:val="000000"/>
                <w:sz w:val="18"/>
                <w:szCs w:val="18"/>
              </w:rPr>
            </w:pPr>
          </w:p>
        </w:tc>
        <w:tc>
          <w:tcPr>
            <w:tcW w:w="424" w:type="dxa"/>
          </w:tcPr>
          <w:p w14:paraId="250A6F24" w14:textId="77777777" w:rsidR="008A2F8E" w:rsidRPr="00124093" w:rsidRDefault="008A2F8E" w:rsidP="007666C7">
            <w:pPr>
              <w:rPr>
                <w:rFonts w:asciiTheme="minorHAnsi" w:hAnsiTheme="minorHAnsi" w:cs="Arial"/>
                <w:color w:val="000000"/>
                <w:sz w:val="18"/>
                <w:szCs w:val="18"/>
              </w:rPr>
            </w:pPr>
          </w:p>
        </w:tc>
        <w:tc>
          <w:tcPr>
            <w:tcW w:w="424" w:type="dxa"/>
          </w:tcPr>
          <w:p w14:paraId="1C567453" w14:textId="77777777" w:rsidR="008A2F8E" w:rsidRPr="00124093" w:rsidRDefault="008A2F8E" w:rsidP="007666C7">
            <w:pPr>
              <w:rPr>
                <w:rFonts w:asciiTheme="minorHAnsi" w:hAnsiTheme="minorHAnsi" w:cs="Arial"/>
                <w:color w:val="000000"/>
                <w:sz w:val="18"/>
                <w:szCs w:val="18"/>
              </w:rPr>
            </w:pPr>
          </w:p>
        </w:tc>
        <w:tc>
          <w:tcPr>
            <w:tcW w:w="424" w:type="dxa"/>
          </w:tcPr>
          <w:p w14:paraId="3BB94921" w14:textId="77777777" w:rsidR="008A2F8E" w:rsidRPr="00124093" w:rsidRDefault="008A2F8E" w:rsidP="007666C7">
            <w:pPr>
              <w:rPr>
                <w:rFonts w:asciiTheme="minorHAnsi" w:hAnsiTheme="minorHAnsi" w:cs="Arial"/>
                <w:color w:val="000000"/>
                <w:sz w:val="18"/>
                <w:szCs w:val="18"/>
              </w:rPr>
            </w:pPr>
          </w:p>
        </w:tc>
        <w:tc>
          <w:tcPr>
            <w:tcW w:w="424" w:type="dxa"/>
          </w:tcPr>
          <w:p w14:paraId="4E373A93" w14:textId="77777777" w:rsidR="008A2F8E" w:rsidRPr="00124093" w:rsidRDefault="008A2F8E" w:rsidP="007666C7">
            <w:pPr>
              <w:rPr>
                <w:rFonts w:asciiTheme="minorHAnsi" w:hAnsiTheme="minorHAnsi" w:cs="Arial"/>
                <w:color w:val="000000"/>
                <w:sz w:val="18"/>
                <w:szCs w:val="18"/>
              </w:rPr>
            </w:pPr>
          </w:p>
        </w:tc>
        <w:tc>
          <w:tcPr>
            <w:tcW w:w="424" w:type="dxa"/>
          </w:tcPr>
          <w:p w14:paraId="37CEED19" w14:textId="77777777" w:rsidR="008A2F8E" w:rsidRPr="00124093" w:rsidRDefault="008A2F8E" w:rsidP="007666C7">
            <w:pPr>
              <w:rPr>
                <w:rFonts w:asciiTheme="minorHAnsi" w:hAnsiTheme="minorHAnsi" w:cs="Arial"/>
                <w:color w:val="000000"/>
                <w:sz w:val="18"/>
                <w:szCs w:val="18"/>
              </w:rPr>
            </w:pPr>
          </w:p>
        </w:tc>
        <w:tc>
          <w:tcPr>
            <w:tcW w:w="424" w:type="dxa"/>
          </w:tcPr>
          <w:p w14:paraId="186AADCE" w14:textId="77777777" w:rsidR="008A2F8E" w:rsidRPr="00124093" w:rsidRDefault="008A2F8E" w:rsidP="007666C7">
            <w:pPr>
              <w:rPr>
                <w:rFonts w:asciiTheme="minorHAnsi" w:hAnsiTheme="minorHAnsi" w:cs="Arial"/>
                <w:color w:val="000000"/>
                <w:sz w:val="18"/>
                <w:szCs w:val="18"/>
              </w:rPr>
            </w:pPr>
          </w:p>
        </w:tc>
        <w:tc>
          <w:tcPr>
            <w:tcW w:w="424" w:type="dxa"/>
          </w:tcPr>
          <w:p w14:paraId="4F9A6385" w14:textId="77777777" w:rsidR="008A2F8E" w:rsidRPr="00124093" w:rsidRDefault="008A2F8E" w:rsidP="007666C7">
            <w:pPr>
              <w:rPr>
                <w:rFonts w:asciiTheme="minorHAnsi" w:hAnsiTheme="minorHAnsi" w:cs="Arial"/>
                <w:color w:val="000000"/>
                <w:sz w:val="18"/>
                <w:szCs w:val="18"/>
              </w:rPr>
            </w:pPr>
          </w:p>
        </w:tc>
        <w:tc>
          <w:tcPr>
            <w:tcW w:w="424" w:type="dxa"/>
          </w:tcPr>
          <w:p w14:paraId="70E8BB2E"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2B61DA0F"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63F73F26" w14:textId="77777777" w:rsidR="008A2F8E" w:rsidRPr="00124093" w:rsidRDefault="008A2F8E" w:rsidP="007666C7">
            <w:pPr>
              <w:rPr>
                <w:rFonts w:asciiTheme="minorHAnsi" w:hAnsiTheme="minorHAnsi" w:cs="Arial"/>
                <w:color w:val="000000"/>
                <w:sz w:val="18"/>
                <w:szCs w:val="18"/>
              </w:rPr>
            </w:pPr>
          </w:p>
        </w:tc>
        <w:tc>
          <w:tcPr>
            <w:tcW w:w="424" w:type="dxa"/>
          </w:tcPr>
          <w:p w14:paraId="1F3E7C82" w14:textId="77777777" w:rsidR="008A2F8E" w:rsidRPr="00124093" w:rsidRDefault="008A2F8E" w:rsidP="007666C7">
            <w:pPr>
              <w:rPr>
                <w:rFonts w:asciiTheme="minorHAnsi" w:hAnsiTheme="minorHAnsi" w:cs="Arial"/>
                <w:color w:val="000000"/>
                <w:sz w:val="18"/>
                <w:szCs w:val="18"/>
              </w:rPr>
            </w:pPr>
          </w:p>
        </w:tc>
      </w:tr>
      <w:tr w:rsidR="008A2F8E" w:rsidRPr="000F75B7" w14:paraId="76745F62" w14:textId="77777777" w:rsidTr="00124093">
        <w:trPr>
          <w:trHeight w:val="397"/>
        </w:trPr>
        <w:tc>
          <w:tcPr>
            <w:tcW w:w="1442" w:type="dxa"/>
            <w:vMerge/>
          </w:tcPr>
          <w:p w14:paraId="6C86C332" w14:textId="5819513B" w:rsidR="008A2F8E" w:rsidRPr="00124093" w:rsidRDefault="008A2F8E">
            <w:pPr>
              <w:rPr>
                <w:rFonts w:asciiTheme="minorHAnsi" w:hAnsiTheme="minorHAnsi" w:cs="Arial"/>
                <w:color w:val="000000"/>
                <w:sz w:val="18"/>
                <w:szCs w:val="18"/>
              </w:rPr>
            </w:pPr>
          </w:p>
        </w:tc>
        <w:tc>
          <w:tcPr>
            <w:tcW w:w="1277" w:type="dxa"/>
          </w:tcPr>
          <w:p w14:paraId="08FB4257"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2A2CA9BF"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shd w:val="clear" w:color="auto" w:fill="000000" w:themeFill="text1"/>
          </w:tcPr>
          <w:p w14:paraId="0E78C95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AD02CD3" w14:textId="77777777" w:rsidR="008A2F8E" w:rsidRPr="00124093" w:rsidRDefault="008A2F8E" w:rsidP="007666C7">
            <w:pPr>
              <w:rPr>
                <w:rFonts w:asciiTheme="minorHAnsi" w:hAnsiTheme="minorHAnsi" w:cs="Arial"/>
                <w:color w:val="000000"/>
                <w:sz w:val="18"/>
                <w:szCs w:val="18"/>
              </w:rPr>
            </w:pPr>
          </w:p>
        </w:tc>
        <w:tc>
          <w:tcPr>
            <w:tcW w:w="424" w:type="dxa"/>
          </w:tcPr>
          <w:p w14:paraId="2F5472EB" w14:textId="77777777" w:rsidR="008A2F8E" w:rsidRPr="00124093" w:rsidRDefault="008A2F8E" w:rsidP="007666C7">
            <w:pPr>
              <w:rPr>
                <w:rFonts w:asciiTheme="minorHAnsi" w:hAnsiTheme="minorHAnsi" w:cs="Arial"/>
                <w:color w:val="000000"/>
                <w:sz w:val="18"/>
                <w:szCs w:val="18"/>
              </w:rPr>
            </w:pPr>
          </w:p>
        </w:tc>
        <w:tc>
          <w:tcPr>
            <w:tcW w:w="424" w:type="dxa"/>
          </w:tcPr>
          <w:p w14:paraId="55C97A29" w14:textId="77777777" w:rsidR="008A2F8E" w:rsidRPr="00124093" w:rsidRDefault="008A2F8E" w:rsidP="007666C7">
            <w:pPr>
              <w:rPr>
                <w:rFonts w:asciiTheme="minorHAnsi" w:hAnsiTheme="minorHAnsi" w:cs="Arial"/>
                <w:color w:val="000000"/>
                <w:sz w:val="18"/>
                <w:szCs w:val="18"/>
              </w:rPr>
            </w:pPr>
          </w:p>
        </w:tc>
        <w:tc>
          <w:tcPr>
            <w:tcW w:w="424" w:type="dxa"/>
          </w:tcPr>
          <w:p w14:paraId="2D605A1A" w14:textId="77777777" w:rsidR="008A2F8E" w:rsidRPr="00124093" w:rsidRDefault="008A2F8E" w:rsidP="007666C7">
            <w:pPr>
              <w:rPr>
                <w:rFonts w:asciiTheme="minorHAnsi" w:hAnsiTheme="minorHAnsi" w:cs="Arial"/>
                <w:color w:val="000000"/>
                <w:sz w:val="18"/>
                <w:szCs w:val="18"/>
              </w:rPr>
            </w:pPr>
          </w:p>
        </w:tc>
        <w:tc>
          <w:tcPr>
            <w:tcW w:w="424" w:type="dxa"/>
          </w:tcPr>
          <w:p w14:paraId="646D5DCD" w14:textId="77777777" w:rsidR="008A2F8E" w:rsidRPr="00124093" w:rsidRDefault="008A2F8E" w:rsidP="007666C7">
            <w:pPr>
              <w:rPr>
                <w:rFonts w:asciiTheme="minorHAnsi" w:hAnsiTheme="minorHAnsi" w:cs="Arial"/>
                <w:color w:val="000000"/>
                <w:sz w:val="18"/>
                <w:szCs w:val="18"/>
              </w:rPr>
            </w:pPr>
          </w:p>
        </w:tc>
        <w:tc>
          <w:tcPr>
            <w:tcW w:w="424" w:type="dxa"/>
          </w:tcPr>
          <w:p w14:paraId="52B470D1" w14:textId="77777777" w:rsidR="008A2F8E" w:rsidRPr="00124093" w:rsidRDefault="008A2F8E" w:rsidP="007666C7">
            <w:pPr>
              <w:rPr>
                <w:rFonts w:asciiTheme="minorHAnsi" w:hAnsiTheme="minorHAnsi" w:cs="Arial"/>
                <w:color w:val="000000"/>
                <w:sz w:val="18"/>
                <w:szCs w:val="18"/>
              </w:rPr>
            </w:pPr>
          </w:p>
        </w:tc>
        <w:tc>
          <w:tcPr>
            <w:tcW w:w="424" w:type="dxa"/>
          </w:tcPr>
          <w:p w14:paraId="6F58D89E" w14:textId="77777777" w:rsidR="008A2F8E" w:rsidRPr="00124093" w:rsidRDefault="008A2F8E" w:rsidP="007666C7">
            <w:pPr>
              <w:rPr>
                <w:rFonts w:asciiTheme="minorHAnsi" w:hAnsiTheme="minorHAnsi" w:cs="Arial"/>
                <w:color w:val="000000"/>
                <w:sz w:val="18"/>
                <w:szCs w:val="18"/>
              </w:rPr>
            </w:pPr>
          </w:p>
        </w:tc>
        <w:tc>
          <w:tcPr>
            <w:tcW w:w="424" w:type="dxa"/>
          </w:tcPr>
          <w:p w14:paraId="3E7B054F"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10876E5C"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36A17DEA"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C684037" w14:textId="77777777" w:rsidR="008A2F8E" w:rsidRPr="00124093" w:rsidRDefault="008A2F8E" w:rsidP="007666C7">
            <w:pPr>
              <w:rPr>
                <w:rFonts w:asciiTheme="minorHAnsi" w:hAnsiTheme="minorHAnsi" w:cs="Arial"/>
                <w:color w:val="000000"/>
                <w:sz w:val="18"/>
                <w:szCs w:val="18"/>
              </w:rPr>
            </w:pPr>
          </w:p>
        </w:tc>
      </w:tr>
      <w:tr w:rsidR="008A2F8E" w:rsidRPr="000F75B7" w14:paraId="1EE4ACA8" w14:textId="77777777" w:rsidTr="00124093">
        <w:trPr>
          <w:trHeight w:val="397"/>
        </w:trPr>
        <w:tc>
          <w:tcPr>
            <w:tcW w:w="1442" w:type="dxa"/>
            <w:vMerge/>
          </w:tcPr>
          <w:p w14:paraId="697C37E6" w14:textId="0EDCF376" w:rsidR="008A2F8E" w:rsidRPr="00124093" w:rsidRDefault="008A2F8E">
            <w:pPr>
              <w:rPr>
                <w:rFonts w:asciiTheme="minorHAnsi" w:hAnsiTheme="minorHAnsi" w:cs="Arial"/>
                <w:color w:val="000000"/>
                <w:sz w:val="18"/>
                <w:szCs w:val="18"/>
              </w:rPr>
            </w:pPr>
          </w:p>
        </w:tc>
        <w:tc>
          <w:tcPr>
            <w:tcW w:w="1277" w:type="dxa"/>
          </w:tcPr>
          <w:p w14:paraId="5D7951C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243870E"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 and downstream</w:t>
            </w:r>
          </w:p>
        </w:tc>
        <w:tc>
          <w:tcPr>
            <w:tcW w:w="423" w:type="dxa"/>
          </w:tcPr>
          <w:p w14:paraId="43A0E14D" w14:textId="77777777" w:rsidR="008A2F8E" w:rsidRPr="00124093" w:rsidRDefault="008A2F8E" w:rsidP="007666C7">
            <w:pPr>
              <w:rPr>
                <w:rFonts w:asciiTheme="minorHAnsi" w:hAnsiTheme="minorHAnsi" w:cs="Arial"/>
                <w:color w:val="000000"/>
                <w:sz w:val="18"/>
                <w:szCs w:val="18"/>
              </w:rPr>
            </w:pPr>
          </w:p>
        </w:tc>
        <w:tc>
          <w:tcPr>
            <w:tcW w:w="424" w:type="dxa"/>
          </w:tcPr>
          <w:p w14:paraId="0DF0302D" w14:textId="77777777" w:rsidR="008A2F8E" w:rsidRPr="00124093" w:rsidRDefault="008A2F8E" w:rsidP="007666C7">
            <w:pPr>
              <w:rPr>
                <w:rFonts w:asciiTheme="minorHAnsi" w:hAnsiTheme="minorHAnsi" w:cs="Arial"/>
                <w:color w:val="000000"/>
                <w:sz w:val="18"/>
                <w:szCs w:val="18"/>
              </w:rPr>
            </w:pPr>
          </w:p>
        </w:tc>
        <w:tc>
          <w:tcPr>
            <w:tcW w:w="424" w:type="dxa"/>
          </w:tcPr>
          <w:p w14:paraId="5274E2B9" w14:textId="77777777" w:rsidR="008A2F8E" w:rsidRPr="00124093" w:rsidRDefault="008A2F8E" w:rsidP="007666C7">
            <w:pPr>
              <w:rPr>
                <w:rFonts w:asciiTheme="minorHAnsi" w:hAnsiTheme="minorHAnsi" w:cs="Arial"/>
                <w:color w:val="000000"/>
                <w:sz w:val="18"/>
                <w:szCs w:val="18"/>
              </w:rPr>
            </w:pPr>
          </w:p>
        </w:tc>
        <w:tc>
          <w:tcPr>
            <w:tcW w:w="424" w:type="dxa"/>
          </w:tcPr>
          <w:p w14:paraId="692AABC5" w14:textId="77777777" w:rsidR="008A2F8E" w:rsidRPr="00124093" w:rsidRDefault="008A2F8E" w:rsidP="007666C7">
            <w:pPr>
              <w:rPr>
                <w:rFonts w:asciiTheme="minorHAnsi" w:hAnsiTheme="minorHAnsi" w:cs="Arial"/>
                <w:color w:val="000000"/>
                <w:sz w:val="18"/>
                <w:szCs w:val="18"/>
              </w:rPr>
            </w:pPr>
          </w:p>
        </w:tc>
        <w:tc>
          <w:tcPr>
            <w:tcW w:w="424" w:type="dxa"/>
          </w:tcPr>
          <w:p w14:paraId="250C993B" w14:textId="77777777" w:rsidR="008A2F8E" w:rsidRPr="00124093" w:rsidRDefault="008A2F8E" w:rsidP="007666C7">
            <w:pPr>
              <w:rPr>
                <w:rFonts w:asciiTheme="minorHAnsi" w:hAnsiTheme="minorHAnsi" w:cs="Arial"/>
                <w:color w:val="000000"/>
                <w:sz w:val="18"/>
                <w:szCs w:val="18"/>
              </w:rPr>
            </w:pPr>
          </w:p>
        </w:tc>
        <w:tc>
          <w:tcPr>
            <w:tcW w:w="424" w:type="dxa"/>
          </w:tcPr>
          <w:p w14:paraId="6F5F3F27" w14:textId="77777777" w:rsidR="008A2F8E" w:rsidRPr="00124093" w:rsidRDefault="008A2F8E" w:rsidP="007666C7">
            <w:pPr>
              <w:rPr>
                <w:rFonts w:asciiTheme="minorHAnsi" w:hAnsiTheme="minorHAnsi" w:cs="Arial"/>
                <w:color w:val="000000"/>
                <w:sz w:val="18"/>
                <w:szCs w:val="18"/>
              </w:rPr>
            </w:pPr>
          </w:p>
        </w:tc>
        <w:tc>
          <w:tcPr>
            <w:tcW w:w="424" w:type="dxa"/>
          </w:tcPr>
          <w:p w14:paraId="3406A963" w14:textId="77777777" w:rsidR="008A2F8E" w:rsidRPr="00124093" w:rsidRDefault="008A2F8E" w:rsidP="007666C7">
            <w:pPr>
              <w:rPr>
                <w:rFonts w:asciiTheme="minorHAnsi" w:hAnsiTheme="minorHAnsi" w:cs="Arial"/>
                <w:color w:val="000000"/>
                <w:sz w:val="18"/>
                <w:szCs w:val="18"/>
              </w:rPr>
            </w:pPr>
          </w:p>
        </w:tc>
        <w:tc>
          <w:tcPr>
            <w:tcW w:w="424" w:type="dxa"/>
          </w:tcPr>
          <w:p w14:paraId="7E9D1C4B"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C536793"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56B955D5"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1F1EA7B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615016D" w14:textId="77777777" w:rsidR="008A2F8E" w:rsidRPr="00124093" w:rsidRDefault="008A2F8E" w:rsidP="007666C7">
            <w:pPr>
              <w:rPr>
                <w:rFonts w:asciiTheme="minorHAnsi" w:hAnsiTheme="minorHAnsi" w:cs="Arial"/>
                <w:color w:val="000000"/>
                <w:sz w:val="18"/>
                <w:szCs w:val="18"/>
              </w:rPr>
            </w:pPr>
          </w:p>
        </w:tc>
      </w:tr>
      <w:tr w:rsidR="008A2F8E" w:rsidRPr="000F75B7" w14:paraId="759EE5A1" w14:textId="77777777" w:rsidTr="00124093">
        <w:trPr>
          <w:trHeight w:val="397"/>
        </w:trPr>
        <w:tc>
          <w:tcPr>
            <w:tcW w:w="1442" w:type="dxa"/>
            <w:vMerge w:val="restart"/>
            <w:hideMark/>
          </w:tcPr>
          <w:p w14:paraId="45C07ED3" w14:textId="19A4920A"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Macquarie </w:t>
            </w:r>
            <w:r>
              <w:rPr>
                <w:rFonts w:asciiTheme="minorHAnsi" w:hAnsiTheme="minorHAnsi" w:cs="Arial"/>
                <w:color w:val="000000"/>
                <w:sz w:val="18"/>
                <w:szCs w:val="18"/>
              </w:rPr>
              <w:t>P</w:t>
            </w:r>
            <w:r w:rsidRPr="00124093">
              <w:rPr>
                <w:rFonts w:asciiTheme="minorHAnsi" w:hAnsiTheme="minorHAnsi" w:cs="Arial"/>
                <w:color w:val="000000"/>
                <w:sz w:val="18"/>
                <w:szCs w:val="18"/>
              </w:rPr>
              <w:t>erch</w:t>
            </w:r>
          </w:p>
        </w:tc>
        <w:tc>
          <w:tcPr>
            <w:tcW w:w="1277" w:type="dxa"/>
          </w:tcPr>
          <w:p w14:paraId="04CE3DAC" w14:textId="59834FC4"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77209ADD" w14:textId="77777777" w:rsidR="008A2F8E" w:rsidRPr="00124093" w:rsidRDefault="008A2F8E">
            <w:pPr>
              <w:rPr>
                <w:rFonts w:asciiTheme="minorHAnsi" w:hAnsiTheme="minorHAnsi" w:cs="Arial"/>
                <w:color w:val="000000"/>
                <w:sz w:val="18"/>
                <w:szCs w:val="18"/>
              </w:rPr>
            </w:pPr>
          </w:p>
        </w:tc>
        <w:tc>
          <w:tcPr>
            <w:tcW w:w="423" w:type="dxa"/>
          </w:tcPr>
          <w:p w14:paraId="38E21702" w14:textId="77777777" w:rsidR="008A2F8E" w:rsidRPr="00124093" w:rsidRDefault="008A2F8E" w:rsidP="007666C7">
            <w:pPr>
              <w:rPr>
                <w:rFonts w:asciiTheme="minorHAnsi" w:hAnsiTheme="minorHAnsi" w:cs="Arial"/>
                <w:color w:val="000000"/>
                <w:sz w:val="18"/>
                <w:szCs w:val="18"/>
              </w:rPr>
            </w:pPr>
          </w:p>
        </w:tc>
        <w:tc>
          <w:tcPr>
            <w:tcW w:w="424" w:type="dxa"/>
          </w:tcPr>
          <w:p w14:paraId="549971FB" w14:textId="77777777" w:rsidR="008A2F8E" w:rsidRPr="00124093" w:rsidRDefault="008A2F8E" w:rsidP="007666C7">
            <w:pPr>
              <w:rPr>
                <w:rFonts w:asciiTheme="minorHAnsi" w:hAnsiTheme="minorHAnsi" w:cs="Arial"/>
                <w:color w:val="000000"/>
                <w:sz w:val="18"/>
                <w:szCs w:val="18"/>
              </w:rPr>
            </w:pPr>
          </w:p>
        </w:tc>
        <w:tc>
          <w:tcPr>
            <w:tcW w:w="424" w:type="dxa"/>
          </w:tcPr>
          <w:p w14:paraId="1DB68440" w14:textId="77777777" w:rsidR="008A2F8E" w:rsidRPr="00124093" w:rsidRDefault="008A2F8E" w:rsidP="007666C7">
            <w:pPr>
              <w:rPr>
                <w:rFonts w:asciiTheme="minorHAnsi" w:hAnsiTheme="minorHAnsi" w:cs="Arial"/>
                <w:color w:val="000000"/>
                <w:sz w:val="18"/>
                <w:szCs w:val="18"/>
              </w:rPr>
            </w:pPr>
          </w:p>
        </w:tc>
        <w:tc>
          <w:tcPr>
            <w:tcW w:w="424" w:type="dxa"/>
          </w:tcPr>
          <w:p w14:paraId="7DFC4B76" w14:textId="77777777" w:rsidR="008A2F8E" w:rsidRPr="00124093" w:rsidRDefault="008A2F8E" w:rsidP="007666C7">
            <w:pPr>
              <w:rPr>
                <w:rFonts w:asciiTheme="minorHAnsi" w:hAnsiTheme="minorHAnsi" w:cs="Arial"/>
                <w:color w:val="000000"/>
                <w:sz w:val="18"/>
                <w:szCs w:val="18"/>
              </w:rPr>
            </w:pPr>
          </w:p>
        </w:tc>
        <w:tc>
          <w:tcPr>
            <w:tcW w:w="424" w:type="dxa"/>
          </w:tcPr>
          <w:p w14:paraId="52E7E142" w14:textId="77777777" w:rsidR="008A2F8E" w:rsidRPr="00124093" w:rsidRDefault="008A2F8E" w:rsidP="007666C7">
            <w:pPr>
              <w:rPr>
                <w:rFonts w:asciiTheme="minorHAnsi" w:hAnsiTheme="minorHAnsi" w:cs="Arial"/>
                <w:color w:val="000000"/>
                <w:sz w:val="18"/>
                <w:szCs w:val="18"/>
              </w:rPr>
            </w:pPr>
          </w:p>
        </w:tc>
        <w:tc>
          <w:tcPr>
            <w:tcW w:w="424" w:type="dxa"/>
          </w:tcPr>
          <w:p w14:paraId="24B97054" w14:textId="77777777" w:rsidR="008A2F8E" w:rsidRPr="00124093" w:rsidRDefault="008A2F8E" w:rsidP="007666C7">
            <w:pPr>
              <w:rPr>
                <w:rFonts w:asciiTheme="minorHAnsi" w:hAnsiTheme="minorHAnsi" w:cs="Arial"/>
                <w:color w:val="000000"/>
                <w:sz w:val="18"/>
                <w:szCs w:val="18"/>
              </w:rPr>
            </w:pPr>
          </w:p>
        </w:tc>
        <w:tc>
          <w:tcPr>
            <w:tcW w:w="424" w:type="dxa"/>
          </w:tcPr>
          <w:p w14:paraId="791707B3" w14:textId="77777777" w:rsidR="008A2F8E" w:rsidRPr="00124093" w:rsidRDefault="008A2F8E" w:rsidP="007666C7">
            <w:pPr>
              <w:rPr>
                <w:rFonts w:asciiTheme="minorHAnsi" w:hAnsiTheme="minorHAnsi" w:cs="Arial"/>
                <w:color w:val="000000"/>
                <w:sz w:val="18"/>
                <w:szCs w:val="18"/>
              </w:rPr>
            </w:pPr>
          </w:p>
        </w:tc>
        <w:tc>
          <w:tcPr>
            <w:tcW w:w="424" w:type="dxa"/>
          </w:tcPr>
          <w:p w14:paraId="038F5F48" w14:textId="77777777" w:rsidR="008A2F8E" w:rsidRPr="00124093" w:rsidRDefault="008A2F8E" w:rsidP="007666C7">
            <w:pPr>
              <w:rPr>
                <w:rFonts w:asciiTheme="minorHAnsi" w:hAnsiTheme="minorHAnsi" w:cs="Arial"/>
                <w:color w:val="000000"/>
                <w:sz w:val="18"/>
                <w:szCs w:val="18"/>
              </w:rPr>
            </w:pPr>
          </w:p>
        </w:tc>
        <w:tc>
          <w:tcPr>
            <w:tcW w:w="424" w:type="dxa"/>
          </w:tcPr>
          <w:p w14:paraId="2E470D5F" w14:textId="77777777" w:rsidR="008A2F8E" w:rsidRPr="00124093" w:rsidRDefault="008A2F8E" w:rsidP="007666C7">
            <w:pPr>
              <w:rPr>
                <w:rFonts w:asciiTheme="minorHAnsi" w:hAnsiTheme="minorHAnsi" w:cs="Arial"/>
                <w:color w:val="000000"/>
                <w:sz w:val="18"/>
                <w:szCs w:val="18"/>
              </w:rPr>
            </w:pPr>
          </w:p>
        </w:tc>
        <w:tc>
          <w:tcPr>
            <w:tcW w:w="412" w:type="dxa"/>
          </w:tcPr>
          <w:p w14:paraId="76D8C289" w14:textId="77777777" w:rsidR="008A2F8E" w:rsidRPr="00124093" w:rsidRDefault="008A2F8E" w:rsidP="007666C7">
            <w:pPr>
              <w:rPr>
                <w:rFonts w:asciiTheme="minorHAnsi" w:hAnsiTheme="minorHAnsi" w:cs="Arial"/>
                <w:color w:val="000000"/>
                <w:sz w:val="18"/>
                <w:szCs w:val="18"/>
              </w:rPr>
            </w:pPr>
          </w:p>
        </w:tc>
        <w:tc>
          <w:tcPr>
            <w:tcW w:w="436" w:type="dxa"/>
          </w:tcPr>
          <w:p w14:paraId="74ABF77B" w14:textId="77777777" w:rsidR="008A2F8E" w:rsidRPr="00124093" w:rsidRDefault="008A2F8E" w:rsidP="007666C7">
            <w:pPr>
              <w:rPr>
                <w:rFonts w:asciiTheme="minorHAnsi" w:hAnsiTheme="minorHAnsi" w:cs="Arial"/>
                <w:color w:val="000000"/>
                <w:sz w:val="18"/>
                <w:szCs w:val="18"/>
              </w:rPr>
            </w:pPr>
          </w:p>
        </w:tc>
        <w:tc>
          <w:tcPr>
            <w:tcW w:w="424" w:type="dxa"/>
          </w:tcPr>
          <w:p w14:paraId="04421150" w14:textId="77777777" w:rsidR="008A2F8E" w:rsidRPr="00124093" w:rsidRDefault="008A2F8E" w:rsidP="007666C7">
            <w:pPr>
              <w:rPr>
                <w:rFonts w:asciiTheme="minorHAnsi" w:hAnsiTheme="minorHAnsi" w:cs="Arial"/>
                <w:color w:val="000000"/>
                <w:sz w:val="18"/>
                <w:szCs w:val="18"/>
              </w:rPr>
            </w:pPr>
          </w:p>
        </w:tc>
      </w:tr>
      <w:tr w:rsidR="008A2F8E" w:rsidRPr="000F75B7" w14:paraId="26C66812" w14:textId="77777777" w:rsidTr="00124093">
        <w:trPr>
          <w:trHeight w:val="397"/>
        </w:trPr>
        <w:tc>
          <w:tcPr>
            <w:tcW w:w="1442" w:type="dxa"/>
            <w:vMerge/>
          </w:tcPr>
          <w:p w14:paraId="6BDC3AD6" w14:textId="77777777" w:rsidR="008A2F8E" w:rsidRPr="00124093" w:rsidRDefault="008A2F8E">
            <w:pPr>
              <w:rPr>
                <w:rFonts w:asciiTheme="minorHAnsi" w:hAnsiTheme="minorHAnsi" w:cs="Arial"/>
                <w:color w:val="000000"/>
                <w:sz w:val="18"/>
                <w:szCs w:val="18"/>
              </w:rPr>
            </w:pPr>
          </w:p>
        </w:tc>
        <w:tc>
          <w:tcPr>
            <w:tcW w:w="1277" w:type="dxa"/>
          </w:tcPr>
          <w:p w14:paraId="7ACA0C9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450F503" w14:textId="77777777" w:rsidR="008A2F8E" w:rsidRPr="00124093" w:rsidRDefault="008A2F8E">
            <w:pPr>
              <w:rPr>
                <w:rFonts w:asciiTheme="minorHAnsi" w:hAnsiTheme="minorHAnsi" w:cs="Arial"/>
                <w:color w:val="000000"/>
                <w:sz w:val="18"/>
                <w:szCs w:val="18"/>
              </w:rPr>
            </w:pPr>
          </w:p>
        </w:tc>
        <w:tc>
          <w:tcPr>
            <w:tcW w:w="423" w:type="dxa"/>
          </w:tcPr>
          <w:p w14:paraId="20D441F1" w14:textId="77777777" w:rsidR="008A2F8E" w:rsidRPr="00124093" w:rsidRDefault="008A2F8E" w:rsidP="007666C7">
            <w:pPr>
              <w:rPr>
                <w:rFonts w:asciiTheme="minorHAnsi" w:hAnsiTheme="minorHAnsi" w:cs="Arial"/>
                <w:color w:val="000000"/>
                <w:sz w:val="18"/>
                <w:szCs w:val="18"/>
              </w:rPr>
            </w:pPr>
          </w:p>
        </w:tc>
        <w:tc>
          <w:tcPr>
            <w:tcW w:w="424" w:type="dxa"/>
          </w:tcPr>
          <w:p w14:paraId="09F289D4" w14:textId="77777777" w:rsidR="008A2F8E" w:rsidRPr="00124093" w:rsidRDefault="008A2F8E" w:rsidP="007666C7">
            <w:pPr>
              <w:rPr>
                <w:rFonts w:asciiTheme="minorHAnsi" w:hAnsiTheme="minorHAnsi" w:cs="Arial"/>
                <w:color w:val="000000"/>
                <w:sz w:val="18"/>
                <w:szCs w:val="18"/>
              </w:rPr>
            </w:pPr>
          </w:p>
        </w:tc>
        <w:tc>
          <w:tcPr>
            <w:tcW w:w="424" w:type="dxa"/>
          </w:tcPr>
          <w:p w14:paraId="389E443C" w14:textId="77777777" w:rsidR="008A2F8E" w:rsidRPr="00124093" w:rsidRDefault="008A2F8E" w:rsidP="007666C7">
            <w:pPr>
              <w:rPr>
                <w:rFonts w:asciiTheme="minorHAnsi" w:hAnsiTheme="minorHAnsi" w:cs="Arial"/>
                <w:color w:val="000000"/>
                <w:sz w:val="18"/>
                <w:szCs w:val="18"/>
              </w:rPr>
            </w:pPr>
          </w:p>
        </w:tc>
        <w:tc>
          <w:tcPr>
            <w:tcW w:w="424" w:type="dxa"/>
          </w:tcPr>
          <w:p w14:paraId="2AAC90CF" w14:textId="77777777" w:rsidR="008A2F8E" w:rsidRPr="00124093" w:rsidRDefault="008A2F8E" w:rsidP="007666C7">
            <w:pPr>
              <w:rPr>
                <w:rFonts w:asciiTheme="minorHAnsi" w:hAnsiTheme="minorHAnsi" w:cs="Arial"/>
                <w:color w:val="000000"/>
                <w:sz w:val="18"/>
                <w:szCs w:val="18"/>
              </w:rPr>
            </w:pPr>
          </w:p>
        </w:tc>
        <w:tc>
          <w:tcPr>
            <w:tcW w:w="424" w:type="dxa"/>
          </w:tcPr>
          <w:p w14:paraId="393C14F7" w14:textId="77777777" w:rsidR="008A2F8E" w:rsidRPr="00124093" w:rsidRDefault="008A2F8E" w:rsidP="007666C7">
            <w:pPr>
              <w:rPr>
                <w:rFonts w:asciiTheme="minorHAnsi" w:hAnsiTheme="minorHAnsi" w:cs="Arial"/>
                <w:color w:val="000000"/>
                <w:sz w:val="18"/>
                <w:szCs w:val="18"/>
              </w:rPr>
            </w:pPr>
          </w:p>
        </w:tc>
        <w:tc>
          <w:tcPr>
            <w:tcW w:w="424" w:type="dxa"/>
          </w:tcPr>
          <w:p w14:paraId="50FD114F" w14:textId="77777777" w:rsidR="008A2F8E" w:rsidRPr="00124093" w:rsidRDefault="008A2F8E" w:rsidP="007666C7">
            <w:pPr>
              <w:rPr>
                <w:rFonts w:asciiTheme="minorHAnsi" w:hAnsiTheme="minorHAnsi" w:cs="Arial"/>
                <w:color w:val="000000"/>
                <w:sz w:val="18"/>
                <w:szCs w:val="18"/>
              </w:rPr>
            </w:pPr>
          </w:p>
        </w:tc>
        <w:tc>
          <w:tcPr>
            <w:tcW w:w="424" w:type="dxa"/>
          </w:tcPr>
          <w:p w14:paraId="178DEBC7" w14:textId="77777777" w:rsidR="008A2F8E" w:rsidRPr="00124093" w:rsidRDefault="008A2F8E" w:rsidP="007666C7">
            <w:pPr>
              <w:rPr>
                <w:rFonts w:asciiTheme="minorHAnsi" w:hAnsiTheme="minorHAnsi" w:cs="Arial"/>
                <w:color w:val="000000"/>
                <w:sz w:val="18"/>
                <w:szCs w:val="18"/>
              </w:rPr>
            </w:pPr>
          </w:p>
        </w:tc>
        <w:tc>
          <w:tcPr>
            <w:tcW w:w="424" w:type="dxa"/>
          </w:tcPr>
          <w:p w14:paraId="3A9AF03C" w14:textId="77777777" w:rsidR="008A2F8E" w:rsidRPr="00124093" w:rsidRDefault="008A2F8E" w:rsidP="007666C7">
            <w:pPr>
              <w:rPr>
                <w:rFonts w:asciiTheme="minorHAnsi" w:hAnsiTheme="minorHAnsi" w:cs="Arial"/>
                <w:color w:val="000000"/>
                <w:sz w:val="18"/>
                <w:szCs w:val="18"/>
              </w:rPr>
            </w:pPr>
          </w:p>
        </w:tc>
        <w:tc>
          <w:tcPr>
            <w:tcW w:w="424" w:type="dxa"/>
          </w:tcPr>
          <w:p w14:paraId="64FEF773" w14:textId="77777777" w:rsidR="008A2F8E" w:rsidRPr="00124093" w:rsidRDefault="008A2F8E" w:rsidP="007666C7">
            <w:pPr>
              <w:rPr>
                <w:rFonts w:asciiTheme="minorHAnsi" w:hAnsiTheme="minorHAnsi" w:cs="Arial"/>
                <w:color w:val="000000"/>
                <w:sz w:val="18"/>
                <w:szCs w:val="18"/>
              </w:rPr>
            </w:pPr>
          </w:p>
        </w:tc>
        <w:tc>
          <w:tcPr>
            <w:tcW w:w="412" w:type="dxa"/>
          </w:tcPr>
          <w:p w14:paraId="2467E5D3" w14:textId="77777777" w:rsidR="008A2F8E" w:rsidRPr="00124093" w:rsidRDefault="008A2F8E" w:rsidP="007666C7">
            <w:pPr>
              <w:rPr>
                <w:rFonts w:asciiTheme="minorHAnsi" w:hAnsiTheme="minorHAnsi" w:cs="Arial"/>
                <w:color w:val="000000"/>
                <w:sz w:val="18"/>
                <w:szCs w:val="18"/>
              </w:rPr>
            </w:pPr>
          </w:p>
        </w:tc>
        <w:tc>
          <w:tcPr>
            <w:tcW w:w="436" w:type="dxa"/>
          </w:tcPr>
          <w:p w14:paraId="40E88A79" w14:textId="77777777" w:rsidR="008A2F8E" w:rsidRPr="00124093" w:rsidRDefault="008A2F8E" w:rsidP="007666C7">
            <w:pPr>
              <w:rPr>
                <w:rFonts w:asciiTheme="minorHAnsi" w:hAnsiTheme="minorHAnsi" w:cs="Arial"/>
                <w:color w:val="000000"/>
                <w:sz w:val="18"/>
                <w:szCs w:val="18"/>
              </w:rPr>
            </w:pPr>
          </w:p>
        </w:tc>
        <w:tc>
          <w:tcPr>
            <w:tcW w:w="424" w:type="dxa"/>
          </w:tcPr>
          <w:p w14:paraId="34150DFD" w14:textId="77777777" w:rsidR="008A2F8E" w:rsidRPr="00124093" w:rsidRDefault="008A2F8E" w:rsidP="007666C7">
            <w:pPr>
              <w:rPr>
                <w:rFonts w:asciiTheme="minorHAnsi" w:hAnsiTheme="minorHAnsi" w:cs="Arial"/>
                <w:color w:val="000000"/>
                <w:sz w:val="18"/>
                <w:szCs w:val="18"/>
              </w:rPr>
            </w:pPr>
          </w:p>
        </w:tc>
      </w:tr>
      <w:tr w:rsidR="008A2F8E" w:rsidRPr="000F75B7" w14:paraId="4FC171BF" w14:textId="77777777" w:rsidTr="00124093">
        <w:trPr>
          <w:trHeight w:val="397"/>
        </w:trPr>
        <w:tc>
          <w:tcPr>
            <w:tcW w:w="1442" w:type="dxa"/>
            <w:vMerge/>
          </w:tcPr>
          <w:p w14:paraId="2493471E" w14:textId="77777777" w:rsidR="008A2F8E" w:rsidRPr="00124093" w:rsidRDefault="008A2F8E">
            <w:pPr>
              <w:rPr>
                <w:rFonts w:asciiTheme="minorHAnsi" w:hAnsiTheme="minorHAnsi" w:cs="Arial"/>
                <w:color w:val="000000"/>
                <w:sz w:val="18"/>
                <w:szCs w:val="18"/>
              </w:rPr>
            </w:pPr>
          </w:p>
        </w:tc>
        <w:tc>
          <w:tcPr>
            <w:tcW w:w="1277" w:type="dxa"/>
          </w:tcPr>
          <w:p w14:paraId="411C15CD"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6D7D3362"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7729359A" w14:textId="77777777" w:rsidR="008A2F8E" w:rsidRPr="00124093" w:rsidRDefault="008A2F8E" w:rsidP="007666C7">
            <w:pPr>
              <w:rPr>
                <w:rFonts w:asciiTheme="minorHAnsi" w:hAnsiTheme="minorHAnsi" w:cs="Arial"/>
                <w:color w:val="000000"/>
                <w:sz w:val="18"/>
                <w:szCs w:val="18"/>
              </w:rPr>
            </w:pPr>
          </w:p>
        </w:tc>
        <w:tc>
          <w:tcPr>
            <w:tcW w:w="424" w:type="dxa"/>
          </w:tcPr>
          <w:p w14:paraId="02FA50A8" w14:textId="77777777" w:rsidR="008A2F8E" w:rsidRPr="00124093" w:rsidRDefault="008A2F8E" w:rsidP="007666C7">
            <w:pPr>
              <w:rPr>
                <w:rFonts w:asciiTheme="minorHAnsi" w:hAnsiTheme="minorHAnsi" w:cs="Arial"/>
                <w:color w:val="000000"/>
                <w:sz w:val="18"/>
                <w:szCs w:val="18"/>
              </w:rPr>
            </w:pPr>
          </w:p>
        </w:tc>
        <w:tc>
          <w:tcPr>
            <w:tcW w:w="424" w:type="dxa"/>
          </w:tcPr>
          <w:p w14:paraId="57F4EC4F" w14:textId="77777777" w:rsidR="008A2F8E" w:rsidRPr="00124093" w:rsidRDefault="008A2F8E" w:rsidP="007666C7">
            <w:pPr>
              <w:rPr>
                <w:rFonts w:asciiTheme="minorHAnsi" w:hAnsiTheme="minorHAnsi" w:cs="Arial"/>
                <w:color w:val="000000"/>
                <w:sz w:val="18"/>
                <w:szCs w:val="18"/>
              </w:rPr>
            </w:pPr>
          </w:p>
        </w:tc>
        <w:tc>
          <w:tcPr>
            <w:tcW w:w="424" w:type="dxa"/>
          </w:tcPr>
          <w:p w14:paraId="6A1A8424" w14:textId="77777777" w:rsidR="008A2F8E" w:rsidRPr="00124093" w:rsidRDefault="008A2F8E" w:rsidP="007666C7">
            <w:pPr>
              <w:rPr>
                <w:rFonts w:asciiTheme="minorHAnsi" w:hAnsiTheme="minorHAnsi" w:cs="Arial"/>
                <w:color w:val="000000"/>
                <w:sz w:val="18"/>
                <w:szCs w:val="18"/>
              </w:rPr>
            </w:pPr>
          </w:p>
        </w:tc>
        <w:tc>
          <w:tcPr>
            <w:tcW w:w="424" w:type="dxa"/>
          </w:tcPr>
          <w:p w14:paraId="164C4A13" w14:textId="77777777" w:rsidR="008A2F8E" w:rsidRPr="00124093" w:rsidRDefault="008A2F8E" w:rsidP="007666C7">
            <w:pPr>
              <w:rPr>
                <w:rFonts w:asciiTheme="minorHAnsi" w:hAnsiTheme="minorHAnsi" w:cs="Arial"/>
                <w:color w:val="000000"/>
                <w:sz w:val="18"/>
                <w:szCs w:val="18"/>
              </w:rPr>
            </w:pPr>
          </w:p>
        </w:tc>
        <w:tc>
          <w:tcPr>
            <w:tcW w:w="424" w:type="dxa"/>
          </w:tcPr>
          <w:p w14:paraId="07C26B16" w14:textId="77777777" w:rsidR="008A2F8E" w:rsidRPr="00124093" w:rsidRDefault="008A2F8E" w:rsidP="007666C7">
            <w:pPr>
              <w:rPr>
                <w:rFonts w:asciiTheme="minorHAnsi" w:hAnsiTheme="minorHAnsi" w:cs="Arial"/>
                <w:color w:val="000000"/>
                <w:sz w:val="18"/>
                <w:szCs w:val="18"/>
              </w:rPr>
            </w:pPr>
          </w:p>
        </w:tc>
        <w:tc>
          <w:tcPr>
            <w:tcW w:w="424" w:type="dxa"/>
          </w:tcPr>
          <w:p w14:paraId="4892D69A" w14:textId="77777777" w:rsidR="008A2F8E" w:rsidRPr="00124093" w:rsidRDefault="008A2F8E" w:rsidP="007666C7">
            <w:pPr>
              <w:rPr>
                <w:rFonts w:asciiTheme="minorHAnsi" w:hAnsiTheme="minorHAnsi" w:cs="Arial"/>
                <w:color w:val="000000"/>
                <w:sz w:val="18"/>
                <w:szCs w:val="18"/>
              </w:rPr>
            </w:pPr>
          </w:p>
        </w:tc>
        <w:tc>
          <w:tcPr>
            <w:tcW w:w="424" w:type="dxa"/>
          </w:tcPr>
          <w:p w14:paraId="443FA0D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80A6292"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21746EA8"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0AC5E0E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45298EC" w14:textId="77777777" w:rsidR="008A2F8E" w:rsidRPr="00124093" w:rsidRDefault="008A2F8E" w:rsidP="007666C7">
            <w:pPr>
              <w:rPr>
                <w:rFonts w:asciiTheme="minorHAnsi" w:hAnsiTheme="minorHAnsi" w:cs="Arial"/>
                <w:color w:val="000000"/>
                <w:sz w:val="18"/>
                <w:szCs w:val="18"/>
              </w:rPr>
            </w:pPr>
          </w:p>
        </w:tc>
      </w:tr>
      <w:tr w:rsidR="008A2F8E" w:rsidRPr="000F75B7" w14:paraId="26FBB680" w14:textId="77777777" w:rsidTr="00124093">
        <w:trPr>
          <w:trHeight w:val="397"/>
        </w:trPr>
        <w:tc>
          <w:tcPr>
            <w:tcW w:w="1442" w:type="dxa"/>
            <w:vMerge w:val="restart"/>
            <w:hideMark/>
          </w:tcPr>
          <w:p w14:paraId="4B358853" w14:textId="685E32A2"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Murray</w:t>
            </w:r>
            <w:r>
              <w:rPr>
                <w:rFonts w:asciiTheme="minorHAnsi" w:hAnsiTheme="minorHAnsi" w:cs="Arial"/>
                <w:color w:val="000000"/>
                <w:sz w:val="18"/>
                <w:szCs w:val="18"/>
              </w:rPr>
              <w:t>–</w:t>
            </w:r>
            <w:r w:rsidRPr="00124093">
              <w:rPr>
                <w:rFonts w:asciiTheme="minorHAnsi" w:hAnsiTheme="minorHAnsi" w:cs="Arial"/>
                <w:color w:val="000000"/>
                <w:sz w:val="18"/>
                <w:szCs w:val="18"/>
              </w:rPr>
              <w:t xml:space="preserve">Darling </w:t>
            </w:r>
            <w:r>
              <w:rPr>
                <w:rFonts w:asciiTheme="minorHAnsi" w:hAnsiTheme="minorHAnsi" w:cs="Arial"/>
                <w:color w:val="000000"/>
                <w:sz w:val="18"/>
                <w:szCs w:val="18"/>
              </w:rPr>
              <w:t>R</w:t>
            </w:r>
            <w:r w:rsidRPr="00124093">
              <w:rPr>
                <w:rFonts w:asciiTheme="minorHAnsi" w:hAnsiTheme="minorHAnsi" w:cs="Arial"/>
                <w:color w:val="000000"/>
                <w:sz w:val="18"/>
                <w:szCs w:val="18"/>
              </w:rPr>
              <w:t>ainbowfish</w:t>
            </w:r>
          </w:p>
        </w:tc>
        <w:tc>
          <w:tcPr>
            <w:tcW w:w="1277" w:type="dxa"/>
          </w:tcPr>
          <w:p w14:paraId="5FBBAD1F" w14:textId="00C94FA4"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DED575A" w14:textId="77777777" w:rsidR="008A2F8E" w:rsidRPr="00124093" w:rsidRDefault="008A2F8E">
            <w:pPr>
              <w:rPr>
                <w:rFonts w:asciiTheme="minorHAnsi" w:hAnsiTheme="minorHAnsi" w:cs="Arial"/>
                <w:color w:val="000000"/>
                <w:sz w:val="18"/>
                <w:szCs w:val="18"/>
              </w:rPr>
            </w:pPr>
          </w:p>
        </w:tc>
        <w:tc>
          <w:tcPr>
            <w:tcW w:w="423" w:type="dxa"/>
          </w:tcPr>
          <w:p w14:paraId="553CF069" w14:textId="77777777" w:rsidR="008A2F8E" w:rsidRPr="00124093" w:rsidRDefault="008A2F8E" w:rsidP="007666C7">
            <w:pPr>
              <w:rPr>
                <w:rFonts w:asciiTheme="minorHAnsi" w:hAnsiTheme="minorHAnsi" w:cs="Arial"/>
                <w:color w:val="000000"/>
                <w:sz w:val="18"/>
                <w:szCs w:val="18"/>
              </w:rPr>
            </w:pPr>
          </w:p>
        </w:tc>
        <w:tc>
          <w:tcPr>
            <w:tcW w:w="424" w:type="dxa"/>
          </w:tcPr>
          <w:p w14:paraId="1DDFC862" w14:textId="77777777" w:rsidR="008A2F8E" w:rsidRPr="00124093" w:rsidRDefault="008A2F8E" w:rsidP="007666C7">
            <w:pPr>
              <w:rPr>
                <w:rFonts w:asciiTheme="minorHAnsi" w:hAnsiTheme="minorHAnsi" w:cs="Arial"/>
                <w:color w:val="000000"/>
                <w:sz w:val="18"/>
                <w:szCs w:val="18"/>
              </w:rPr>
            </w:pPr>
          </w:p>
        </w:tc>
        <w:tc>
          <w:tcPr>
            <w:tcW w:w="424" w:type="dxa"/>
          </w:tcPr>
          <w:p w14:paraId="2D172215" w14:textId="77777777" w:rsidR="008A2F8E" w:rsidRPr="00124093" w:rsidRDefault="008A2F8E" w:rsidP="007666C7">
            <w:pPr>
              <w:rPr>
                <w:rFonts w:asciiTheme="minorHAnsi" w:hAnsiTheme="minorHAnsi" w:cs="Arial"/>
                <w:color w:val="000000"/>
                <w:sz w:val="18"/>
                <w:szCs w:val="18"/>
              </w:rPr>
            </w:pPr>
          </w:p>
        </w:tc>
        <w:tc>
          <w:tcPr>
            <w:tcW w:w="424" w:type="dxa"/>
          </w:tcPr>
          <w:p w14:paraId="6B83483B" w14:textId="77777777" w:rsidR="008A2F8E" w:rsidRPr="00124093" w:rsidRDefault="008A2F8E" w:rsidP="007666C7">
            <w:pPr>
              <w:rPr>
                <w:rFonts w:asciiTheme="minorHAnsi" w:hAnsiTheme="minorHAnsi" w:cs="Arial"/>
                <w:color w:val="000000"/>
                <w:sz w:val="18"/>
                <w:szCs w:val="18"/>
              </w:rPr>
            </w:pPr>
          </w:p>
        </w:tc>
        <w:tc>
          <w:tcPr>
            <w:tcW w:w="424" w:type="dxa"/>
          </w:tcPr>
          <w:p w14:paraId="26770003" w14:textId="77777777" w:rsidR="008A2F8E" w:rsidRPr="00124093" w:rsidRDefault="008A2F8E" w:rsidP="007666C7">
            <w:pPr>
              <w:rPr>
                <w:rFonts w:asciiTheme="minorHAnsi" w:hAnsiTheme="minorHAnsi" w:cs="Arial"/>
                <w:color w:val="000000"/>
                <w:sz w:val="18"/>
                <w:szCs w:val="18"/>
              </w:rPr>
            </w:pPr>
          </w:p>
        </w:tc>
        <w:tc>
          <w:tcPr>
            <w:tcW w:w="424" w:type="dxa"/>
          </w:tcPr>
          <w:p w14:paraId="3E48413E" w14:textId="77777777" w:rsidR="008A2F8E" w:rsidRPr="00124093" w:rsidRDefault="008A2F8E" w:rsidP="007666C7">
            <w:pPr>
              <w:rPr>
                <w:rFonts w:asciiTheme="minorHAnsi" w:hAnsiTheme="minorHAnsi" w:cs="Arial"/>
                <w:color w:val="000000"/>
                <w:sz w:val="18"/>
                <w:szCs w:val="18"/>
              </w:rPr>
            </w:pPr>
          </w:p>
        </w:tc>
        <w:tc>
          <w:tcPr>
            <w:tcW w:w="424" w:type="dxa"/>
          </w:tcPr>
          <w:p w14:paraId="74FBAC4E" w14:textId="77777777" w:rsidR="008A2F8E" w:rsidRPr="00124093" w:rsidRDefault="008A2F8E" w:rsidP="007666C7">
            <w:pPr>
              <w:rPr>
                <w:rFonts w:asciiTheme="minorHAnsi" w:hAnsiTheme="minorHAnsi" w:cs="Arial"/>
                <w:color w:val="000000"/>
                <w:sz w:val="18"/>
                <w:szCs w:val="18"/>
              </w:rPr>
            </w:pPr>
          </w:p>
        </w:tc>
        <w:tc>
          <w:tcPr>
            <w:tcW w:w="424" w:type="dxa"/>
          </w:tcPr>
          <w:p w14:paraId="760E22CB" w14:textId="77777777" w:rsidR="008A2F8E" w:rsidRPr="00124093" w:rsidRDefault="008A2F8E" w:rsidP="007666C7">
            <w:pPr>
              <w:rPr>
                <w:rFonts w:asciiTheme="minorHAnsi" w:hAnsiTheme="minorHAnsi" w:cs="Arial"/>
                <w:color w:val="000000"/>
                <w:sz w:val="18"/>
                <w:szCs w:val="18"/>
              </w:rPr>
            </w:pPr>
          </w:p>
        </w:tc>
        <w:tc>
          <w:tcPr>
            <w:tcW w:w="424" w:type="dxa"/>
          </w:tcPr>
          <w:p w14:paraId="1759CCB2" w14:textId="77777777" w:rsidR="008A2F8E" w:rsidRPr="00124093" w:rsidRDefault="008A2F8E" w:rsidP="007666C7">
            <w:pPr>
              <w:rPr>
                <w:rFonts w:asciiTheme="minorHAnsi" w:hAnsiTheme="minorHAnsi" w:cs="Arial"/>
                <w:color w:val="000000"/>
                <w:sz w:val="18"/>
                <w:szCs w:val="18"/>
              </w:rPr>
            </w:pPr>
          </w:p>
        </w:tc>
        <w:tc>
          <w:tcPr>
            <w:tcW w:w="412" w:type="dxa"/>
          </w:tcPr>
          <w:p w14:paraId="6B0E8162" w14:textId="77777777" w:rsidR="008A2F8E" w:rsidRPr="00124093" w:rsidRDefault="008A2F8E" w:rsidP="007666C7">
            <w:pPr>
              <w:rPr>
                <w:rFonts w:asciiTheme="minorHAnsi" w:hAnsiTheme="minorHAnsi" w:cs="Arial"/>
                <w:color w:val="000000"/>
                <w:sz w:val="18"/>
                <w:szCs w:val="18"/>
              </w:rPr>
            </w:pPr>
          </w:p>
        </w:tc>
        <w:tc>
          <w:tcPr>
            <w:tcW w:w="436" w:type="dxa"/>
          </w:tcPr>
          <w:p w14:paraId="268679B3" w14:textId="77777777" w:rsidR="008A2F8E" w:rsidRPr="00124093" w:rsidRDefault="008A2F8E" w:rsidP="007666C7">
            <w:pPr>
              <w:rPr>
                <w:rFonts w:asciiTheme="minorHAnsi" w:hAnsiTheme="minorHAnsi" w:cs="Arial"/>
                <w:color w:val="000000"/>
                <w:sz w:val="18"/>
                <w:szCs w:val="18"/>
              </w:rPr>
            </w:pPr>
          </w:p>
        </w:tc>
        <w:tc>
          <w:tcPr>
            <w:tcW w:w="424" w:type="dxa"/>
          </w:tcPr>
          <w:p w14:paraId="0FF78D7D" w14:textId="77777777" w:rsidR="008A2F8E" w:rsidRPr="00124093" w:rsidRDefault="008A2F8E" w:rsidP="007666C7">
            <w:pPr>
              <w:rPr>
                <w:rFonts w:asciiTheme="minorHAnsi" w:hAnsiTheme="minorHAnsi" w:cs="Arial"/>
                <w:color w:val="000000"/>
                <w:sz w:val="18"/>
                <w:szCs w:val="18"/>
              </w:rPr>
            </w:pPr>
          </w:p>
        </w:tc>
      </w:tr>
      <w:tr w:rsidR="008A2F8E" w:rsidRPr="000F75B7" w14:paraId="54D7A2B9" w14:textId="77777777" w:rsidTr="00124093">
        <w:trPr>
          <w:trHeight w:val="397"/>
        </w:trPr>
        <w:tc>
          <w:tcPr>
            <w:tcW w:w="1442" w:type="dxa"/>
            <w:vMerge/>
          </w:tcPr>
          <w:p w14:paraId="219507EC" w14:textId="77777777" w:rsidR="008A2F8E" w:rsidRPr="00124093" w:rsidRDefault="008A2F8E">
            <w:pPr>
              <w:rPr>
                <w:rFonts w:asciiTheme="minorHAnsi" w:hAnsiTheme="minorHAnsi" w:cs="Arial"/>
                <w:color w:val="000000"/>
                <w:sz w:val="18"/>
                <w:szCs w:val="18"/>
              </w:rPr>
            </w:pPr>
          </w:p>
        </w:tc>
        <w:tc>
          <w:tcPr>
            <w:tcW w:w="1277" w:type="dxa"/>
          </w:tcPr>
          <w:p w14:paraId="6D5D9DC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B7AF293" w14:textId="77777777" w:rsidR="008A2F8E" w:rsidRPr="00124093" w:rsidRDefault="008A2F8E">
            <w:pPr>
              <w:rPr>
                <w:rFonts w:asciiTheme="minorHAnsi" w:hAnsiTheme="minorHAnsi" w:cs="Arial"/>
                <w:color w:val="000000"/>
                <w:sz w:val="18"/>
                <w:szCs w:val="18"/>
              </w:rPr>
            </w:pPr>
          </w:p>
        </w:tc>
        <w:tc>
          <w:tcPr>
            <w:tcW w:w="423" w:type="dxa"/>
          </w:tcPr>
          <w:p w14:paraId="76B8C10C" w14:textId="77777777" w:rsidR="008A2F8E" w:rsidRPr="00124093" w:rsidRDefault="008A2F8E" w:rsidP="007666C7">
            <w:pPr>
              <w:rPr>
                <w:rFonts w:asciiTheme="minorHAnsi" w:hAnsiTheme="minorHAnsi" w:cs="Arial"/>
                <w:color w:val="000000"/>
                <w:sz w:val="18"/>
                <w:szCs w:val="18"/>
              </w:rPr>
            </w:pPr>
          </w:p>
        </w:tc>
        <w:tc>
          <w:tcPr>
            <w:tcW w:w="424" w:type="dxa"/>
          </w:tcPr>
          <w:p w14:paraId="28D2ECC9" w14:textId="77777777" w:rsidR="008A2F8E" w:rsidRPr="00124093" w:rsidRDefault="008A2F8E" w:rsidP="007666C7">
            <w:pPr>
              <w:rPr>
                <w:rFonts w:asciiTheme="minorHAnsi" w:hAnsiTheme="minorHAnsi" w:cs="Arial"/>
                <w:color w:val="000000"/>
                <w:sz w:val="18"/>
                <w:szCs w:val="18"/>
              </w:rPr>
            </w:pPr>
          </w:p>
        </w:tc>
        <w:tc>
          <w:tcPr>
            <w:tcW w:w="424" w:type="dxa"/>
          </w:tcPr>
          <w:p w14:paraId="3ED2A593" w14:textId="77777777" w:rsidR="008A2F8E" w:rsidRPr="00124093" w:rsidRDefault="008A2F8E" w:rsidP="007666C7">
            <w:pPr>
              <w:rPr>
                <w:rFonts w:asciiTheme="minorHAnsi" w:hAnsiTheme="minorHAnsi" w:cs="Arial"/>
                <w:color w:val="000000"/>
                <w:sz w:val="18"/>
                <w:szCs w:val="18"/>
              </w:rPr>
            </w:pPr>
          </w:p>
        </w:tc>
        <w:tc>
          <w:tcPr>
            <w:tcW w:w="424" w:type="dxa"/>
          </w:tcPr>
          <w:p w14:paraId="3226C7FA" w14:textId="77777777" w:rsidR="008A2F8E" w:rsidRPr="00124093" w:rsidRDefault="008A2F8E" w:rsidP="007666C7">
            <w:pPr>
              <w:rPr>
                <w:rFonts w:asciiTheme="minorHAnsi" w:hAnsiTheme="minorHAnsi" w:cs="Arial"/>
                <w:color w:val="000000"/>
                <w:sz w:val="18"/>
                <w:szCs w:val="18"/>
              </w:rPr>
            </w:pPr>
          </w:p>
        </w:tc>
        <w:tc>
          <w:tcPr>
            <w:tcW w:w="424" w:type="dxa"/>
          </w:tcPr>
          <w:p w14:paraId="14D297EA" w14:textId="77777777" w:rsidR="008A2F8E" w:rsidRPr="00124093" w:rsidRDefault="008A2F8E" w:rsidP="007666C7">
            <w:pPr>
              <w:rPr>
                <w:rFonts w:asciiTheme="minorHAnsi" w:hAnsiTheme="minorHAnsi" w:cs="Arial"/>
                <w:color w:val="000000"/>
                <w:sz w:val="18"/>
                <w:szCs w:val="18"/>
              </w:rPr>
            </w:pPr>
          </w:p>
        </w:tc>
        <w:tc>
          <w:tcPr>
            <w:tcW w:w="424" w:type="dxa"/>
          </w:tcPr>
          <w:p w14:paraId="6E1ABA88" w14:textId="77777777" w:rsidR="008A2F8E" w:rsidRPr="00124093" w:rsidRDefault="008A2F8E" w:rsidP="007666C7">
            <w:pPr>
              <w:rPr>
                <w:rFonts w:asciiTheme="minorHAnsi" w:hAnsiTheme="minorHAnsi" w:cs="Arial"/>
                <w:color w:val="000000"/>
                <w:sz w:val="18"/>
                <w:szCs w:val="18"/>
              </w:rPr>
            </w:pPr>
          </w:p>
        </w:tc>
        <w:tc>
          <w:tcPr>
            <w:tcW w:w="424" w:type="dxa"/>
          </w:tcPr>
          <w:p w14:paraId="1272DB09" w14:textId="77777777" w:rsidR="008A2F8E" w:rsidRPr="00124093" w:rsidRDefault="008A2F8E" w:rsidP="007666C7">
            <w:pPr>
              <w:rPr>
                <w:rFonts w:asciiTheme="minorHAnsi" w:hAnsiTheme="minorHAnsi" w:cs="Arial"/>
                <w:color w:val="000000"/>
                <w:sz w:val="18"/>
                <w:szCs w:val="18"/>
              </w:rPr>
            </w:pPr>
          </w:p>
        </w:tc>
        <w:tc>
          <w:tcPr>
            <w:tcW w:w="424" w:type="dxa"/>
          </w:tcPr>
          <w:p w14:paraId="5B49A3D6" w14:textId="77777777" w:rsidR="008A2F8E" w:rsidRPr="00124093" w:rsidRDefault="008A2F8E" w:rsidP="007666C7">
            <w:pPr>
              <w:rPr>
                <w:rFonts w:asciiTheme="minorHAnsi" w:hAnsiTheme="minorHAnsi" w:cs="Arial"/>
                <w:color w:val="000000"/>
                <w:sz w:val="18"/>
                <w:szCs w:val="18"/>
              </w:rPr>
            </w:pPr>
          </w:p>
        </w:tc>
        <w:tc>
          <w:tcPr>
            <w:tcW w:w="424" w:type="dxa"/>
          </w:tcPr>
          <w:p w14:paraId="331F3218" w14:textId="77777777" w:rsidR="008A2F8E" w:rsidRPr="00124093" w:rsidRDefault="008A2F8E" w:rsidP="007666C7">
            <w:pPr>
              <w:rPr>
                <w:rFonts w:asciiTheme="minorHAnsi" w:hAnsiTheme="minorHAnsi" w:cs="Arial"/>
                <w:color w:val="000000"/>
                <w:sz w:val="18"/>
                <w:szCs w:val="18"/>
              </w:rPr>
            </w:pPr>
          </w:p>
        </w:tc>
        <w:tc>
          <w:tcPr>
            <w:tcW w:w="412" w:type="dxa"/>
          </w:tcPr>
          <w:p w14:paraId="4ED18508" w14:textId="77777777" w:rsidR="008A2F8E" w:rsidRPr="00124093" w:rsidRDefault="008A2F8E" w:rsidP="007666C7">
            <w:pPr>
              <w:rPr>
                <w:rFonts w:asciiTheme="minorHAnsi" w:hAnsiTheme="minorHAnsi" w:cs="Arial"/>
                <w:color w:val="000000"/>
                <w:sz w:val="18"/>
                <w:szCs w:val="18"/>
              </w:rPr>
            </w:pPr>
          </w:p>
        </w:tc>
        <w:tc>
          <w:tcPr>
            <w:tcW w:w="436" w:type="dxa"/>
          </w:tcPr>
          <w:p w14:paraId="56E9543A" w14:textId="77777777" w:rsidR="008A2F8E" w:rsidRPr="00124093" w:rsidRDefault="008A2F8E" w:rsidP="007666C7">
            <w:pPr>
              <w:rPr>
                <w:rFonts w:asciiTheme="minorHAnsi" w:hAnsiTheme="minorHAnsi" w:cs="Arial"/>
                <w:color w:val="000000"/>
                <w:sz w:val="18"/>
                <w:szCs w:val="18"/>
              </w:rPr>
            </w:pPr>
          </w:p>
        </w:tc>
        <w:tc>
          <w:tcPr>
            <w:tcW w:w="424" w:type="dxa"/>
          </w:tcPr>
          <w:p w14:paraId="50512A7B" w14:textId="77777777" w:rsidR="008A2F8E" w:rsidRPr="00124093" w:rsidRDefault="008A2F8E" w:rsidP="007666C7">
            <w:pPr>
              <w:rPr>
                <w:rFonts w:asciiTheme="minorHAnsi" w:hAnsiTheme="minorHAnsi" w:cs="Arial"/>
                <w:color w:val="000000"/>
                <w:sz w:val="18"/>
                <w:szCs w:val="18"/>
              </w:rPr>
            </w:pPr>
          </w:p>
        </w:tc>
      </w:tr>
      <w:tr w:rsidR="008A2F8E" w:rsidRPr="000F75B7" w14:paraId="63BB4515" w14:textId="77777777" w:rsidTr="00124093">
        <w:trPr>
          <w:trHeight w:val="397"/>
        </w:trPr>
        <w:tc>
          <w:tcPr>
            <w:tcW w:w="1442" w:type="dxa"/>
            <w:vMerge/>
          </w:tcPr>
          <w:p w14:paraId="6F8A7E94" w14:textId="77777777" w:rsidR="008A2F8E" w:rsidRPr="00124093" w:rsidRDefault="008A2F8E">
            <w:pPr>
              <w:rPr>
                <w:rFonts w:asciiTheme="minorHAnsi" w:hAnsiTheme="minorHAnsi" w:cs="Arial"/>
                <w:color w:val="000000"/>
                <w:sz w:val="18"/>
                <w:szCs w:val="18"/>
              </w:rPr>
            </w:pPr>
          </w:p>
        </w:tc>
        <w:tc>
          <w:tcPr>
            <w:tcW w:w="1277" w:type="dxa"/>
          </w:tcPr>
          <w:p w14:paraId="2F26D8C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056D1B7" w14:textId="77777777" w:rsidR="008A2F8E" w:rsidRPr="00124093" w:rsidRDefault="008A2F8E">
            <w:pPr>
              <w:rPr>
                <w:rFonts w:asciiTheme="minorHAnsi" w:hAnsiTheme="minorHAnsi" w:cs="Arial"/>
                <w:color w:val="000000"/>
                <w:sz w:val="18"/>
                <w:szCs w:val="18"/>
              </w:rPr>
            </w:pPr>
          </w:p>
        </w:tc>
        <w:tc>
          <w:tcPr>
            <w:tcW w:w="423" w:type="dxa"/>
          </w:tcPr>
          <w:p w14:paraId="1DB80C49" w14:textId="77777777" w:rsidR="008A2F8E" w:rsidRPr="00124093" w:rsidRDefault="008A2F8E" w:rsidP="007666C7">
            <w:pPr>
              <w:rPr>
                <w:rFonts w:asciiTheme="minorHAnsi" w:hAnsiTheme="minorHAnsi" w:cs="Arial"/>
                <w:color w:val="000000"/>
                <w:sz w:val="18"/>
                <w:szCs w:val="18"/>
              </w:rPr>
            </w:pPr>
          </w:p>
        </w:tc>
        <w:tc>
          <w:tcPr>
            <w:tcW w:w="424" w:type="dxa"/>
          </w:tcPr>
          <w:p w14:paraId="38BC05D8" w14:textId="77777777" w:rsidR="008A2F8E" w:rsidRPr="00124093" w:rsidRDefault="008A2F8E" w:rsidP="007666C7">
            <w:pPr>
              <w:rPr>
                <w:rFonts w:asciiTheme="minorHAnsi" w:hAnsiTheme="minorHAnsi" w:cs="Arial"/>
                <w:color w:val="000000"/>
                <w:sz w:val="18"/>
                <w:szCs w:val="18"/>
              </w:rPr>
            </w:pPr>
          </w:p>
        </w:tc>
        <w:tc>
          <w:tcPr>
            <w:tcW w:w="424" w:type="dxa"/>
          </w:tcPr>
          <w:p w14:paraId="2038EF9C" w14:textId="77777777" w:rsidR="008A2F8E" w:rsidRPr="00124093" w:rsidRDefault="008A2F8E" w:rsidP="007666C7">
            <w:pPr>
              <w:rPr>
                <w:rFonts w:asciiTheme="minorHAnsi" w:hAnsiTheme="minorHAnsi" w:cs="Arial"/>
                <w:color w:val="000000"/>
                <w:sz w:val="18"/>
                <w:szCs w:val="18"/>
              </w:rPr>
            </w:pPr>
          </w:p>
        </w:tc>
        <w:tc>
          <w:tcPr>
            <w:tcW w:w="424" w:type="dxa"/>
          </w:tcPr>
          <w:p w14:paraId="434CF9BB" w14:textId="77777777" w:rsidR="008A2F8E" w:rsidRPr="00124093" w:rsidRDefault="008A2F8E" w:rsidP="007666C7">
            <w:pPr>
              <w:rPr>
                <w:rFonts w:asciiTheme="minorHAnsi" w:hAnsiTheme="minorHAnsi" w:cs="Arial"/>
                <w:color w:val="000000"/>
                <w:sz w:val="18"/>
                <w:szCs w:val="18"/>
              </w:rPr>
            </w:pPr>
          </w:p>
        </w:tc>
        <w:tc>
          <w:tcPr>
            <w:tcW w:w="424" w:type="dxa"/>
          </w:tcPr>
          <w:p w14:paraId="7B154E67" w14:textId="77777777" w:rsidR="008A2F8E" w:rsidRPr="00124093" w:rsidRDefault="008A2F8E" w:rsidP="007666C7">
            <w:pPr>
              <w:rPr>
                <w:rFonts w:asciiTheme="minorHAnsi" w:hAnsiTheme="minorHAnsi" w:cs="Arial"/>
                <w:color w:val="000000"/>
                <w:sz w:val="18"/>
                <w:szCs w:val="18"/>
              </w:rPr>
            </w:pPr>
          </w:p>
        </w:tc>
        <w:tc>
          <w:tcPr>
            <w:tcW w:w="424" w:type="dxa"/>
          </w:tcPr>
          <w:p w14:paraId="7B6DAC97" w14:textId="77777777" w:rsidR="008A2F8E" w:rsidRPr="00124093" w:rsidRDefault="008A2F8E" w:rsidP="007666C7">
            <w:pPr>
              <w:rPr>
                <w:rFonts w:asciiTheme="minorHAnsi" w:hAnsiTheme="minorHAnsi" w:cs="Arial"/>
                <w:color w:val="000000"/>
                <w:sz w:val="18"/>
                <w:szCs w:val="18"/>
              </w:rPr>
            </w:pPr>
          </w:p>
        </w:tc>
        <w:tc>
          <w:tcPr>
            <w:tcW w:w="424" w:type="dxa"/>
          </w:tcPr>
          <w:p w14:paraId="398321B4" w14:textId="77777777" w:rsidR="008A2F8E" w:rsidRPr="00124093" w:rsidRDefault="008A2F8E" w:rsidP="007666C7">
            <w:pPr>
              <w:rPr>
                <w:rFonts w:asciiTheme="minorHAnsi" w:hAnsiTheme="minorHAnsi" w:cs="Arial"/>
                <w:color w:val="000000"/>
                <w:sz w:val="18"/>
                <w:szCs w:val="18"/>
              </w:rPr>
            </w:pPr>
          </w:p>
        </w:tc>
        <w:tc>
          <w:tcPr>
            <w:tcW w:w="424" w:type="dxa"/>
          </w:tcPr>
          <w:p w14:paraId="76B0D22D" w14:textId="77777777" w:rsidR="008A2F8E" w:rsidRPr="00124093" w:rsidRDefault="008A2F8E" w:rsidP="007666C7">
            <w:pPr>
              <w:rPr>
                <w:rFonts w:asciiTheme="minorHAnsi" w:hAnsiTheme="minorHAnsi" w:cs="Arial"/>
                <w:color w:val="000000"/>
                <w:sz w:val="18"/>
                <w:szCs w:val="18"/>
              </w:rPr>
            </w:pPr>
          </w:p>
        </w:tc>
        <w:tc>
          <w:tcPr>
            <w:tcW w:w="424" w:type="dxa"/>
          </w:tcPr>
          <w:p w14:paraId="787BF5BD" w14:textId="77777777" w:rsidR="008A2F8E" w:rsidRPr="00124093" w:rsidRDefault="008A2F8E" w:rsidP="007666C7">
            <w:pPr>
              <w:rPr>
                <w:rFonts w:asciiTheme="minorHAnsi" w:hAnsiTheme="minorHAnsi" w:cs="Arial"/>
                <w:color w:val="000000"/>
                <w:sz w:val="18"/>
                <w:szCs w:val="18"/>
              </w:rPr>
            </w:pPr>
          </w:p>
        </w:tc>
        <w:tc>
          <w:tcPr>
            <w:tcW w:w="412" w:type="dxa"/>
          </w:tcPr>
          <w:p w14:paraId="468F5B5B" w14:textId="77777777" w:rsidR="008A2F8E" w:rsidRPr="00124093" w:rsidRDefault="008A2F8E" w:rsidP="007666C7">
            <w:pPr>
              <w:rPr>
                <w:rFonts w:asciiTheme="minorHAnsi" w:hAnsiTheme="minorHAnsi" w:cs="Arial"/>
                <w:color w:val="000000"/>
                <w:sz w:val="18"/>
                <w:szCs w:val="18"/>
              </w:rPr>
            </w:pPr>
          </w:p>
        </w:tc>
        <w:tc>
          <w:tcPr>
            <w:tcW w:w="436" w:type="dxa"/>
          </w:tcPr>
          <w:p w14:paraId="04B08A1A" w14:textId="77777777" w:rsidR="008A2F8E" w:rsidRPr="00124093" w:rsidRDefault="008A2F8E" w:rsidP="007666C7">
            <w:pPr>
              <w:rPr>
                <w:rFonts w:asciiTheme="minorHAnsi" w:hAnsiTheme="minorHAnsi" w:cs="Arial"/>
                <w:color w:val="000000"/>
                <w:sz w:val="18"/>
                <w:szCs w:val="18"/>
              </w:rPr>
            </w:pPr>
          </w:p>
        </w:tc>
        <w:tc>
          <w:tcPr>
            <w:tcW w:w="424" w:type="dxa"/>
          </w:tcPr>
          <w:p w14:paraId="03AECB56" w14:textId="77777777" w:rsidR="008A2F8E" w:rsidRPr="00124093" w:rsidRDefault="008A2F8E" w:rsidP="007666C7">
            <w:pPr>
              <w:rPr>
                <w:rFonts w:asciiTheme="minorHAnsi" w:hAnsiTheme="minorHAnsi" w:cs="Arial"/>
                <w:color w:val="000000"/>
                <w:sz w:val="18"/>
                <w:szCs w:val="18"/>
              </w:rPr>
            </w:pPr>
          </w:p>
        </w:tc>
      </w:tr>
      <w:tr w:rsidR="008A2F8E" w:rsidRPr="000F75B7" w14:paraId="3A6EF5CE" w14:textId="77777777" w:rsidTr="00124093">
        <w:trPr>
          <w:trHeight w:val="397"/>
        </w:trPr>
        <w:tc>
          <w:tcPr>
            <w:tcW w:w="1442" w:type="dxa"/>
            <w:vMerge w:val="restart"/>
            <w:hideMark/>
          </w:tcPr>
          <w:p w14:paraId="2256223A" w14:textId="2D3B2BA2"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Southern </w:t>
            </w:r>
            <w:r>
              <w:rPr>
                <w:rFonts w:asciiTheme="minorHAnsi" w:hAnsiTheme="minorHAnsi" w:cs="Arial"/>
                <w:color w:val="000000"/>
                <w:sz w:val="18"/>
                <w:szCs w:val="18"/>
              </w:rPr>
              <w:t>P</w:t>
            </w:r>
            <w:r w:rsidRPr="00124093">
              <w:rPr>
                <w:rFonts w:asciiTheme="minorHAnsi" w:hAnsiTheme="minorHAnsi" w:cs="Arial"/>
                <w:color w:val="000000"/>
                <w:sz w:val="18"/>
                <w:szCs w:val="18"/>
              </w:rPr>
              <w:t xml:space="preserve">urple-spotted </w:t>
            </w:r>
            <w:r>
              <w:rPr>
                <w:rFonts w:asciiTheme="minorHAnsi" w:hAnsiTheme="minorHAnsi" w:cs="Arial"/>
                <w:color w:val="000000"/>
                <w:sz w:val="18"/>
                <w:szCs w:val="18"/>
              </w:rPr>
              <w:t>G</w:t>
            </w:r>
            <w:r w:rsidRPr="00124093">
              <w:rPr>
                <w:rFonts w:asciiTheme="minorHAnsi" w:hAnsiTheme="minorHAnsi" w:cs="Arial"/>
                <w:color w:val="000000"/>
                <w:sz w:val="18"/>
                <w:szCs w:val="18"/>
              </w:rPr>
              <w:t>udgeon</w:t>
            </w:r>
          </w:p>
        </w:tc>
        <w:tc>
          <w:tcPr>
            <w:tcW w:w="1277" w:type="dxa"/>
          </w:tcPr>
          <w:p w14:paraId="5D6BDE9D" w14:textId="5205B1E7"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E481B2F" w14:textId="77777777" w:rsidR="008A2F8E" w:rsidRPr="00124093" w:rsidRDefault="008A2F8E">
            <w:pPr>
              <w:rPr>
                <w:rFonts w:asciiTheme="minorHAnsi" w:hAnsiTheme="minorHAnsi" w:cs="Arial"/>
                <w:color w:val="000000"/>
                <w:sz w:val="18"/>
                <w:szCs w:val="18"/>
              </w:rPr>
            </w:pPr>
          </w:p>
        </w:tc>
        <w:tc>
          <w:tcPr>
            <w:tcW w:w="423" w:type="dxa"/>
          </w:tcPr>
          <w:p w14:paraId="7F478DFF" w14:textId="77777777" w:rsidR="008A2F8E" w:rsidRPr="00124093" w:rsidRDefault="008A2F8E" w:rsidP="007666C7">
            <w:pPr>
              <w:rPr>
                <w:rFonts w:asciiTheme="minorHAnsi" w:hAnsiTheme="minorHAnsi" w:cs="Arial"/>
                <w:color w:val="000000"/>
                <w:sz w:val="18"/>
                <w:szCs w:val="18"/>
              </w:rPr>
            </w:pPr>
          </w:p>
        </w:tc>
        <w:tc>
          <w:tcPr>
            <w:tcW w:w="424" w:type="dxa"/>
          </w:tcPr>
          <w:p w14:paraId="771F6B1E" w14:textId="77777777" w:rsidR="008A2F8E" w:rsidRPr="00124093" w:rsidRDefault="008A2F8E" w:rsidP="007666C7">
            <w:pPr>
              <w:rPr>
                <w:rFonts w:asciiTheme="minorHAnsi" w:hAnsiTheme="minorHAnsi" w:cs="Arial"/>
                <w:color w:val="000000"/>
                <w:sz w:val="18"/>
                <w:szCs w:val="18"/>
              </w:rPr>
            </w:pPr>
          </w:p>
        </w:tc>
        <w:tc>
          <w:tcPr>
            <w:tcW w:w="424" w:type="dxa"/>
          </w:tcPr>
          <w:p w14:paraId="0B5D44EE" w14:textId="77777777" w:rsidR="008A2F8E" w:rsidRPr="00124093" w:rsidRDefault="008A2F8E" w:rsidP="007666C7">
            <w:pPr>
              <w:rPr>
                <w:rFonts w:asciiTheme="minorHAnsi" w:hAnsiTheme="minorHAnsi" w:cs="Arial"/>
                <w:color w:val="000000"/>
                <w:sz w:val="18"/>
                <w:szCs w:val="18"/>
              </w:rPr>
            </w:pPr>
          </w:p>
        </w:tc>
        <w:tc>
          <w:tcPr>
            <w:tcW w:w="424" w:type="dxa"/>
          </w:tcPr>
          <w:p w14:paraId="142A08A6" w14:textId="77777777" w:rsidR="008A2F8E" w:rsidRPr="00124093" w:rsidRDefault="008A2F8E" w:rsidP="007666C7">
            <w:pPr>
              <w:rPr>
                <w:rFonts w:asciiTheme="minorHAnsi" w:hAnsiTheme="minorHAnsi" w:cs="Arial"/>
                <w:color w:val="000000"/>
                <w:sz w:val="18"/>
                <w:szCs w:val="18"/>
              </w:rPr>
            </w:pPr>
          </w:p>
        </w:tc>
        <w:tc>
          <w:tcPr>
            <w:tcW w:w="424" w:type="dxa"/>
          </w:tcPr>
          <w:p w14:paraId="2B9A85E6" w14:textId="77777777" w:rsidR="008A2F8E" w:rsidRPr="00124093" w:rsidRDefault="008A2F8E" w:rsidP="007666C7">
            <w:pPr>
              <w:rPr>
                <w:rFonts w:asciiTheme="minorHAnsi" w:hAnsiTheme="minorHAnsi" w:cs="Arial"/>
                <w:color w:val="000000"/>
                <w:sz w:val="18"/>
                <w:szCs w:val="18"/>
              </w:rPr>
            </w:pPr>
          </w:p>
        </w:tc>
        <w:tc>
          <w:tcPr>
            <w:tcW w:w="424" w:type="dxa"/>
          </w:tcPr>
          <w:p w14:paraId="620F87DE" w14:textId="77777777" w:rsidR="008A2F8E" w:rsidRPr="00124093" w:rsidRDefault="008A2F8E" w:rsidP="007666C7">
            <w:pPr>
              <w:rPr>
                <w:rFonts w:asciiTheme="minorHAnsi" w:hAnsiTheme="minorHAnsi" w:cs="Arial"/>
                <w:color w:val="000000"/>
                <w:sz w:val="18"/>
                <w:szCs w:val="18"/>
              </w:rPr>
            </w:pPr>
          </w:p>
        </w:tc>
        <w:tc>
          <w:tcPr>
            <w:tcW w:w="424" w:type="dxa"/>
          </w:tcPr>
          <w:p w14:paraId="08DC3C26" w14:textId="77777777" w:rsidR="008A2F8E" w:rsidRPr="00124093" w:rsidRDefault="008A2F8E" w:rsidP="007666C7">
            <w:pPr>
              <w:rPr>
                <w:rFonts w:asciiTheme="minorHAnsi" w:hAnsiTheme="minorHAnsi" w:cs="Arial"/>
                <w:color w:val="000000"/>
                <w:sz w:val="18"/>
                <w:szCs w:val="18"/>
              </w:rPr>
            </w:pPr>
          </w:p>
        </w:tc>
        <w:tc>
          <w:tcPr>
            <w:tcW w:w="424" w:type="dxa"/>
          </w:tcPr>
          <w:p w14:paraId="03FC31E2" w14:textId="77777777" w:rsidR="008A2F8E" w:rsidRPr="00124093" w:rsidRDefault="008A2F8E" w:rsidP="007666C7">
            <w:pPr>
              <w:rPr>
                <w:rFonts w:asciiTheme="minorHAnsi" w:hAnsiTheme="minorHAnsi" w:cs="Arial"/>
                <w:color w:val="000000"/>
                <w:sz w:val="18"/>
                <w:szCs w:val="18"/>
              </w:rPr>
            </w:pPr>
          </w:p>
        </w:tc>
        <w:tc>
          <w:tcPr>
            <w:tcW w:w="424" w:type="dxa"/>
          </w:tcPr>
          <w:p w14:paraId="7D1267CA" w14:textId="77777777" w:rsidR="008A2F8E" w:rsidRPr="00124093" w:rsidRDefault="008A2F8E" w:rsidP="007666C7">
            <w:pPr>
              <w:rPr>
                <w:rFonts w:asciiTheme="minorHAnsi" w:hAnsiTheme="minorHAnsi" w:cs="Arial"/>
                <w:color w:val="000000"/>
                <w:sz w:val="18"/>
                <w:szCs w:val="18"/>
              </w:rPr>
            </w:pPr>
          </w:p>
        </w:tc>
        <w:tc>
          <w:tcPr>
            <w:tcW w:w="412" w:type="dxa"/>
          </w:tcPr>
          <w:p w14:paraId="4624B588" w14:textId="77777777" w:rsidR="008A2F8E" w:rsidRPr="00124093" w:rsidRDefault="008A2F8E" w:rsidP="007666C7">
            <w:pPr>
              <w:rPr>
                <w:rFonts w:asciiTheme="minorHAnsi" w:hAnsiTheme="minorHAnsi" w:cs="Arial"/>
                <w:color w:val="000000"/>
                <w:sz w:val="18"/>
                <w:szCs w:val="18"/>
              </w:rPr>
            </w:pPr>
          </w:p>
        </w:tc>
        <w:tc>
          <w:tcPr>
            <w:tcW w:w="436" w:type="dxa"/>
          </w:tcPr>
          <w:p w14:paraId="0954F3B5" w14:textId="77777777" w:rsidR="008A2F8E" w:rsidRPr="00124093" w:rsidRDefault="008A2F8E" w:rsidP="007666C7">
            <w:pPr>
              <w:rPr>
                <w:rFonts w:asciiTheme="minorHAnsi" w:hAnsiTheme="minorHAnsi" w:cs="Arial"/>
                <w:color w:val="000000"/>
                <w:sz w:val="18"/>
                <w:szCs w:val="18"/>
              </w:rPr>
            </w:pPr>
          </w:p>
        </w:tc>
        <w:tc>
          <w:tcPr>
            <w:tcW w:w="424" w:type="dxa"/>
          </w:tcPr>
          <w:p w14:paraId="1B161D4E" w14:textId="77777777" w:rsidR="008A2F8E" w:rsidRPr="00124093" w:rsidRDefault="008A2F8E" w:rsidP="007666C7">
            <w:pPr>
              <w:rPr>
                <w:rFonts w:asciiTheme="minorHAnsi" w:hAnsiTheme="minorHAnsi" w:cs="Arial"/>
                <w:color w:val="000000"/>
                <w:sz w:val="18"/>
                <w:szCs w:val="18"/>
              </w:rPr>
            </w:pPr>
          </w:p>
        </w:tc>
      </w:tr>
      <w:tr w:rsidR="008A2F8E" w:rsidRPr="000F75B7" w14:paraId="189AB961" w14:textId="77777777" w:rsidTr="00124093">
        <w:trPr>
          <w:trHeight w:val="397"/>
        </w:trPr>
        <w:tc>
          <w:tcPr>
            <w:tcW w:w="1442" w:type="dxa"/>
            <w:vMerge/>
          </w:tcPr>
          <w:p w14:paraId="4DD8A9B7" w14:textId="77777777" w:rsidR="008A2F8E" w:rsidRPr="00124093" w:rsidRDefault="008A2F8E">
            <w:pPr>
              <w:rPr>
                <w:rFonts w:asciiTheme="minorHAnsi" w:hAnsiTheme="minorHAnsi" w:cs="Arial"/>
                <w:color w:val="000000"/>
                <w:sz w:val="18"/>
                <w:szCs w:val="18"/>
              </w:rPr>
            </w:pPr>
          </w:p>
        </w:tc>
        <w:tc>
          <w:tcPr>
            <w:tcW w:w="1277" w:type="dxa"/>
          </w:tcPr>
          <w:p w14:paraId="0BF3AF1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1E8FF3FF" w14:textId="77777777" w:rsidR="008A2F8E" w:rsidRPr="00124093" w:rsidRDefault="008A2F8E">
            <w:pPr>
              <w:rPr>
                <w:rFonts w:asciiTheme="minorHAnsi" w:hAnsiTheme="minorHAnsi" w:cs="Arial"/>
                <w:color w:val="000000"/>
                <w:sz w:val="18"/>
                <w:szCs w:val="18"/>
              </w:rPr>
            </w:pPr>
          </w:p>
        </w:tc>
        <w:tc>
          <w:tcPr>
            <w:tcW w:w="423" w:type="dxa"/>
          </w:tcPr>
          <w:p w14:paraId="139048CB" w14:textId="77777777" w:rsidR="008A2F8E" w:rsidRPr="00124093" w:rsidRDefault="008A2F8E" w:rsidP="007666C7">
            <w:pPr>
              <w:rPr>
                <w:rFonts w:asciiTheme="minorHAnsi" w:hAnsiTheme="minorHAnsi" w:cs="Arial"/>
                <w:color w:val="000000"/>
                <w:sz w:val="18"/>
                <w:szCs w:val="18"/>
              </w:rPr>
            </w:pPr>
          </w:p>
        </w:tc>
        <w:tc>
          <w:tcPr>
            <w:tcW w:w="424" w:type="dxa"/>
          </w:tcPr>
          <w:p w14:paraId="21454E58" w14:textId="77777777" w:rsidR="008A2F8E" w:rsidRPr="00124093" w:rsidRDefault="008A2F8E" w:rsidP="007666C7">
            <w:pPr>
              <w:rPr>
                <w:rFonts w:asciiTheme="minorHAnsi" w:hAnsiTheme="minorHAnsi" w:cs="Arial"/>
                <w:color w:val="000000"/>
                <w:sz w:val="18"/>
                <w:szCs w:val="18"/>
              </w:rPr>
            </w:pPr>
          </w:p>
        </w:tc>
        <w:tc>
          <w:tcPr>
            <w:tcW w:w="424" w:type="dxa"/>
          </w:tcPr>
          <w:p w14:paraId="7ADB3B17" w14:textId="77777777" w:rsidR="008A2F8E" w:rsidRPr="00124093" w:rsidRDefault="008A2F8E" w:rsidP="007666C7">
            <w:pPr>
              <w:rPr>
                <w:rFonts w:asciiTheme="minorHAnsi" w:hAnsiTheme="minorHAnsi" w:cs="Arial"/>
                <w:color w:val="000000"/>
                <w:sz w:val="18"/>
                <w:szCs w:val="18"/>
              </w:rPr>
            </w:pPr>
          </w:p>
        </w:tc>
        <w:tc>
          <w:tcPr>
            <w:tcW w:w="424" w:type="dxa"/>
          </w:tcPr>
          <w:p w14:paraId="4776D93E" w14:textId="77777777" w:rsidR="008A2F8E" w:rsidRPr="00124093" w:rsidRDefault="008A2F8E" w:rsidP="007666C7">
            <w:pPr>
              <w:rPr>
                <w:rFonts w:asciiTheme="minorHAnsi" w:hAnsiTheme="minorHAnsi" w:cs="Arial"/>
                <w:color w:val="000000"/>
                <w:sz w:val="18"/>
                <w:szCs w:val="18"/>
              </w:rPr>
            </w:pPr>
          </w:p>
        </w:tc>
        <w:tc>
          <w:tcPr>
            <w:tcW w:w="424" w:type="dxa"/>
          </w:tcPr>
          <w:p w14:paraId="3578EAFA" w14:textId="77777777" w:rsidR="008A2F8E" w:rsidRPr="00124093" w:rsidRDefault="008A2F8E" w:rsidP="007666C7">
            <w:pPr>
              <w:rPr>
                <w:rFonts w:asciiTheme="minorHAnsi" w:hAnsiTheme="minorHAnsi" w:cs="Arial"/>
                <w:color w:val="000000"/>
                <w:sz w:val="18"/>
                <w:szCs w:val="18"/>
              </w:rPr>
            </w:pPr>
          </w:p>
        </w:tc>
        <w:tc>
          <w:tcPr>
            <w:tcW w:w="424" w:type="dxa"/>
          </w:tcPr>
          <w:p w14:paraId="7ADB4F49" w14:textId="77777777" w:rsidR="008A2F8E" w:rsidRPr="00124093" w:rsidRDefault="008A2F8E" w:rsidP="007666C7">
            <w:pPr>
              <w:rPr>
                <w:rFonts w:asciiTheme="minorHAnsi" w:hAnsiTheme="minorHAnsi" w:cs="Arial"/>
                <w:color w:val="000000"/>
                <w:sz w:val="18"/>
                <w:szCs w:val="18"/>
              </w:rPr>
            </w:pPr>
          </w:p>
        </w:tc>
        <w:tc>
          <w:tcPr>
            <w:tcW w:w="424" w:type="dxa"/>
          </w:tcPr>
          <w:p w14:paraId="4A7D94E3" w14:textId="77777777" w:rsidR="008A2F8E" w:rsidRPr="00124093" w:rsidRDefault="008A2F8E" w:rsidP="007666C7">
            <w:pPr>
              <w:rPr>
                <w:rFonts w:asciiTheme="minorHAnsi" w:hAnsiTheme="minorHAnsi" w:cs="Arial"/>
                <w:color w:val="000000"/>
                <w:sz w:val="18"/>
                <w:szCs w:val="18"/>
              </w:rPr>
            </w:pPr>
          </w:p>
        </w:tc>
        <w:tc>
          <w:tcPr>
            <w:tcW w:w="424" w:type="dxa"/>
          </w:tcPr>
          <w:p w14:paraId="4EC59B8F" w14:textId="77777777" w:rsidR="008A2F8E" w:rsidRPr="00124093" w:rsidRDefault="008A2F8E" w:rsidP="007666C7">
            <w:pPr>
              <w:rPr>
                <w:rFonts w:asciiTheme="minorHAnsi" w:hAnsiTheme="minorHAnsi" w:cs="Arial"/>
                <w:color w:val="000000"/>
                <w:sz w:val="18"/>
                <w:szCs w:val="18"/>
              </w:rPr>
            </w:pPr>
          </w:p>
        </w:tc>
        <w:tc>
          <w:tcPr>
            <w:tcW w:w="424" w:type="dxa"/>
          </w:tcPr>
          <w:p w14:paraId="0DEDA7A7" w14:textId="77777777" w:rsidR="008A2F8E" w:rsidRPr="00124093" w:rsidRDefault="008A2F8E" w:rsidP="007666C7">
            <w:pPr>
              <w:rPr>
                <w:rFonts w:asciiTheme="minorHAnsi" w:hAnsiTheme="minorHAnsi" w:cs="Arial"/>
                <w:color w:val="000000"/>
                <w:sz w:val="18"/>
                <w:szCs w:val="18"/>
              </w:rPr>
            </w:pPr>
          </w:p>
        </w:tc>
        <w:tc>
          <w:tcPr>
            <w:tcW w:w="412" w:type="dxa"/>
          </w:tcPr>
          <w:p w14:paraId="714557F4" w14:textId="77777777" w:rsidR="008A2F8E" w:rsidRPr="00124093" w:rsidRDefault="008A2F8E" w:rsidP="007666C7">
            <w:pPr>
              <w:rPr>
                <w:rFonts w:asciiTheme="minorHAnsi" w:hAnsiTheme="minorHAnsi" w:cs="Arial"/>
                <w:color w:val="000000"/>
                <w:sz w:val="18"/>
                <w:szCs w:val="18"/>
              </w:rPr>
            </w:pPr>
          </w:p>
        </w:tc>
        <w:tc>
          <w:tcPr>
            <w:tcW w:w="436" w:type="dxa"/>
          </w:tcPr>
          <w:p w14:paraId="0C4C24E1" w14:textId="77777777" w:rsidR="008A2F8E" w:rsidRPr="00124093" w:rsidRDefault="008A2F8E" w:rsidP="007666C7">
            <w:pPr>
              <w:rPr>
                <w:rFonts w:asciiTheme="minorHAnsi" w:hAnsiTheme="minorHAnsi" w:cs="Arial"/>
                <w:color w:val="000000"/>
                <w:sz w:val="18"/>
                <w:szCs w:val="18"/>
              </w:rPr>
            </w:pPr>
          </w:p>
        </w:tc>
        <w:tc>
          <w:tcPr>
            <w:tcW w:w="424" w:type="dxa"/>
          </w:tcPr>
          <w:p w14:paraId="602F7B51" w14:textId="77777777" w:rsidR="008A2F8E" w:rsidRPr="00124093" w:rsidRDefault="008A2F8E" w:rsidP="007666C7">
            <w:pPr>
              <w:rPr>
                <w:rFonts w:asciiTheme="minorHAnsi" w:hAnsiTheme="minorHAnsi" w:cs="Arial"/>
                <w:color w:val="000000"/>
                <w:sz w:val="18"/>
                <w:szCs w:val="18"/>
              </w:rPr>
            </w:pPr>
          </w:p>
        </w:tc>
      </w:tr>
      <w:tr w:rsidR="008A2F8E" w:rsidRPr="000F75B7" w14:paraId="51E862E6" w14:textId="77777777" w:rsidTr="00124093">
        <w:trPr>
          <w:trHeight w:val="397"/>
        </w:trPr>
        <w:tc>
          <w:tcPr>
            <w:tcW w:w="1442" w:type="dxa"/>
            <w:vMerge/>
          </w:tcPr>
          <w:p w14:paraId="02C687BF" w14:textId="77777777" w:rsidR="008A2F8E" w:rsidRPr="00124093" w:rsidRDefault="008A2F8E">
            <w:pPr>
              <w:rPr>
                <w:rFonts w:asciiTheme="minorHAnsi" w:hAnsiTheme="minorHAnsi" w:cs="Arial"/>
                <w:color w:val="000000"/>
                <w:sz w:val="18"/>
                <w:szCs w:val="18"/>
              </w:rPr>
            </w:pPr>
          </w:p>
        </w:tc>
        <w:tc>
          <w:tcPr>
            <w:tcW w:w="1277" w:type="dxa"/>
          </w:tcPr>
          <w:p w14:paraId="1552652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4FE8C6B" w14:textId="77777777" w:rsidR="008A2F8E" w:rsidRPr="00124093" w:rsidRDefault="008A2F8E">
            <w:pPr>
              <w:rPr>
                <w:rFonts w:asciiTheme="minorHAnsi" w:hAnsiTheme="minorHAnsi" w:cs="Arial"/>
                <w:color w:val="000000"/>
                <w:sz w:val="18"/>
                <w:szCs w:val="18"/>
              </w:rPr>
            </w:pPr>
          </w:p>
        </w:tc>
        <w:tc>
          <w:tcPr>
            <w:tcW w:w="423" w:type="dxa"/>
          </w:tcPr>
          <w:p w14:paraId="045D9ECB" w14:textId="77777777" w:rsidR="008A2F8E" w:rsidRPr="00124093" w:rsidRDefault="008A2F8E" w:rsidP="007666C7">
            <w:pPr>
              <w:rPr>
                <w:rFonts w:asciiTheme="minorHAnsi" w:hAnsiTheme="minorHAnsi" w:cs="Arial"/>
                <w:color w:val="000000"/>
                <w:sz w:val="18"/>
                <w:szCs w:val="18"/>
              </w:rPr>
            </w:pPr>
          </w:p>
        </w:tc>
        <w:tc>
          <w:tcPr>
            <w:tcW w:w="424" w:type="dxa"/>
          </w:tcPr>
          <w:p w14:paraId="16A194E2" w14:textId="77777777" w:rsidR="008A2F8E" w:rsidRPr="00124093" w:rsidRDefault="008A2F8E" w:rsidP="007666C7">
            <w:pPr>
              <w:rPr>
                <w:rFonts w:asciiTheme="minorHAnsi" w:hAnsiTheme="minorHAnsi" w:cs="Arial"/>
                <w:color w:val="000000"/>
                <w:sz w:val="18"/>
                <w:szCs w:val="18"/>
              </w:rPr>
            </w:pPr>
          </w:p>
        </w:tc>
        <w:tc>
          <w:tcPr>
            <w:tcW w:w="424" w:type="dxa"/>
          </w:tcPr>
          <w:p w14:paraId="4FD97259" w14:textId="77777777" w:rsidR="008A2F8E" w:rsidRPr="00124093" w:rsidRDefault="008A2F8E" w:rsidP="007666C7">
            <w:pPr>
              <w:rPr>
                <w:rFonts w:asciiTheme="minorHAnsi" w:hAnsiTheme="minorHAnsi" w:cs="Arial"/>
                <w:color w:val="000000"/>
                <w:sz w:val="18"/>
                <w:szCs w:val="18"/>
              </w:rPr>
            </w:pPr>
          </w:p>
        </w:tc>
        <w:tc>
          <w:tcPr>
            <w:tcW w:w="424" w:type="dxa"/>
          </w:tcPr>
          <w:p w14:paraId="6404AEC6" w14:textId="77777777" w:rsidR="008A2F8E" w:rsidRPr="00124093" w:rsidRDefault="008A2F8E" w:rsidP="007666C7">
            <w:pPr>
              <w:rPr>
                <w:rFonts w:asciiTheme="minorHAnsi" w:hAnsiTheme="minorHAnsi" w:cs="Arial"/>
                <w:color w:val="000000"/>
                <w:sz w:val="18"/>
                <w:szCs w:val="18"/>
              </w:rPr>
            </w:pPr>
          </w:p>
        </w:tc>
        <w:tc>
          <w:tcPr>
            <w:tcW w:w="424" w:type="dxa"/>
          </w:tcPr>
          <w:p w14:paraId="22B1D818" w14:textId="77777777" w:rsidR="008A2F8E" w:rsidRPr="00124093" w:rsidRDefault="008A2F8E" w:rsidP="007666C7">
            <w:pPr>
              <w:rPr>
                <w:rFonts w:asciiTheme="minorHAnsi" w:hAnsiTheme="minorHAnsi" w:cs="Arial"/>
                <w:color w:val="000000"/>
                <w:sz w:val="18"/>
                <w:szCs w:val="18"/>
              </w:rPr>
            </w:pPr>
          </w:p>
        </w:tc>
        <w:tc>
          <w:tcPr>
            <w:tcW w:w="424" w:type="dxa"/>
          </w:tcPr>
          <w:p w14:paraId="1BBBD55B" w14:textId="77777777" w:rsidR="008A2F8E" w:rsidRPr="00124093" w:rsidRDefault="008A2F8E" w:rsidP="007666C7">
            <w:pPr>
              <w:rPr>
                <w:rFonts w:asciiTheme="minorHAnsi" w:hAnsiTheme="minorHAnsi" w:cs="Arial"/>
                <w:color w:val="000000"/>
                <w:sz w:val="18"/>
                <w:szCs w:val="18"/>
              </w:rPr>
            </w:pPr>
          </w:p>
        </w:tc>
        <w:tc>
          <w:tcPr>
            <w:tcW w:w="424" w:type="dxa"/>
          </w:tcPr>
          <w:p w14:paraId="0FF4C639" w14:textId="77777777" w:rsidR="008A2F8E" w:rsidRPr="00124093" w:rsidRDefault="008A2F8E" w:rsidP="007666C7">
            <w:pPr>
              <w:rPr>
                <w:rFonts w:asciiTheme="minorHAnsi" w:hAnsiTheme="minorHAnsi" w:cs="Arial"/>
                <w:color w:val="000000"/>
                <w:sz w:val="18"/>
                <w:szCs w:val="18"/>
              </w:rPr>
            </w:pPr>
          </w:p>
        </w:tc>
        <w:tc>
          <w:tcPr>
            <w:tcW w:w="424" w:type="dxa"/>
          </w:tcPr>
          <w:p w14:paraId="3C653B18" w14:textId="77777777" w:rsidR="008A2F8E" w:rsidRPr="00124093" w:rsidRDefault="008A2F8E" w:rsidP="007666C7">
            <w:pPr>
              <w:rPr>
                <w:rFonts w:asciiTheme="minorHAnsi" w:hAnsiTheme="minorHAnsi" w:cs="Arial"/>
                <w:color w:val="000000"/>
                <w:sz w:val="18"/>
                <w:szCs w:val="18"/>
              </w:rPr>
            </w:pPr>
          </w:p>
        </w:tc>
        <w:tc>
          <w:tcPr>
            <w:tcW w:w="424" w:type="dxa"/>
          </w:tcPr>
          <w:p w14:paraId="1298DF03" w14:textId="77777777" w:rsidR="008A2F8E" w:rsidRPr="00124093" w:rsidRDefault="008A2F8E" w:rsidP="007666C7">
            <w:pPr>
              <w:rPr>
                <w:rFonts w:asciiTheme="minorHAnsi" w:hAnsiTheme="minorHAnsi" w:cs="Arial"/>
                <w:color w:val="000000"/>
                <w:sz w:val="18"/>
                <w:szCs w:val="18"/>
              </w:rPr>
            </w:pPr>
          </w:p>
        </w:tc>
        <w:tc>
          <w:tcPr>
            <w:tcW w:w="412" w:type="dxa"/>
          </w:tcPr>
          <w:p w14:paraId="0DB04106" w14:textId="77777777" w:rsidR="008A2F8E" w:rsidRPr="00124093" w:rsidRDefault="008A2F8E" w:rsidP="007666C7">
            <w:pPr>
              <w:rPr>
                <w:rFonts w:asciiTheme="minorHAnsi" w:hAnsiTheme="minorHAnsi" w:cs="Arial"/>
                <w:color w:val="000000"/>
                <w:sz w:val="18"/>
                <w:szCs w:val="18"/>
              </w:rPr>
            </w:pPr>
          </w:p>
        </w:tc>
        <w:tc>
          <w:tcPr>
            <w:tcW w:w="436" w:type="dxa"/>
          </w:tcPr>
          <w:p w14:paraId="3DBB28DE" w14:textId="77777777" w:rsidR="008A2F8E" w:rsidRPr="00124093" w:rsidRDefault="008A2F8E" w:rsidP="007666C7">
            <w:pPr>
              <w:rPr>
                <w:rFonts w:asciiTheme="minorHAnsi" w:hAnsiTheme="minorHAnsi" w:cs="Arial"/>
                <w:color w:val="000000"/>
                <w:sz w:val="18"/>
                <w:szCs w:val="18"/>
              </w:rPr>
            </w:pPr>
          </w:p>
        </w:tc>
        <w:tc>
          <w:tcPr>
            <w:tcW w:w="424" w:type="dxa"/>
          </w:tcPr>
          <w:p w14:paraId="501BB480" w14:textId="77777777" w:rsidR="008A2F8E" w:rsidRPr="00124093" w:rsidRDefault="008A2F8E" w:rsidP="007666C7">
            <w:pPr>
              <w:rPr>
                <w:rFonts w:asciiTheme="minorHAnsi" w:hAnsiTheme="minorHAnsi" w:cs="Arial"/>
                <w:color w:val="000000"/>
                <w:sz w:val="18"/>
                <w:szCs w:val="18"/>
              </w:rPr>
            </w:pPr>
          </w:p>
        </w:tc>
      </w:tr>
      <w:tr w:rsidR="008A2F8E" w:rsidRPr="000F75B7" w14:paraId="6E21888C" w14:textId="77777777" w:rsidTr="00124093">
        <w:trPr>
          <w:trHeight w:val="397"/>
        </w:trPr>
        <w:tc>
          <w:tcPr>
            <w:tcW w:w="1442" w:type="dxa"/>
            <w:vMerge w:val="restart"/>
            <w:hideMark/>
          </w:tcPr>
          <w:p w14:paraId="5B26E792" w14:textId="3F86D2C5"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Bony </w:t>
            </w:r>
            <w:r>
              <w:rPr>
                <w:rFonts w:asciiTheme="minorHAnsi" w:hAnsiTheme="minorHAnsi" w:cs="Arial"/>
                <w:color w:val="000000"/>
                <w:sz w:val="18"/>
                <w:szCs w:val="18"/>
              </w:rPr>
              <w:t>H</w:t>
            </w:r>
            <w:r w:rsidRPr="00124093">
              <w:rPr>
                <w:rFonts w:asciiTheme="minorHAnsi" w:hAnsiTheme="minorHAnsi" w:cs="Arial"/>
                <w:color w:val="000000"/>
                <w:sz w:val="18"/>
                <w:szCs w:val="18"/>
              </w:rPr>
              <w:t>erring</w:t>
            </w:r>
          </w:p>
        </w:tc>
        <w:tc>
          <w:tcPr>
            <w:tcW w:w="1277" w:type="dxa"/>
          </w:tcPr>
          <w:p w14:paraId="7E8EB9F5" w14:textId="32509FF7"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4480D7C0" w14:textId="77777777" w:rsidR="008A2F8E" w:rsidRPr="00124093" w:rsidRDefault="008A2F8E">
            <w:pPr>
              <w:rPr>
                <w:rFonts w:asciiTheme="minorHAnsi" w:hAnsiTheme="minorHAnsi" w:cs="Arial"/>
                <w:color w:val="000000"/>
                <w:sz w:val="18"/>
                <w:szCs w:val="18"/>
              </w:rPr>
            </w:pPr>
          </w:p>
        </w:tc>
        <w:tc>
          <w:tcPr>
            <w:tcW w:w="423" w:type="dxa"/>
          </w:tcPr>
          <w:p w14:paraId="1DE1C262" w14:textId="77777777" w:rsidR="008A2F8E" w:rsidRPr="00124093" w:rsidRDefault="008A2F8E" w:rsidP="007666C7">
            <w:pPr>
              <w:rPr>
                <w:rFonts w:asciiTheme="minorHAnsi" w:hAnsiTheme="minorHAnsi" w:cs="Arial"/>
                <w:color w:val="000000"/>
                <w:sz w:val="18"/>
                <w:szCs w:val="18"/>
              </w:rPr>
            </w:pPr>
          </w:p>
        </w:tc>
        <w:tc>
          <w:tcPr>
            <w:tcW w:w="424" w:type="dxa"/>
          </w:tcPr>
          <w:p w14:paraId="78EAF713" w14:textId="77777777" w:rsidR="008A2F8E" w:rsidRPr="00124093" w:rsidRDefault="008A2F8E" w:rsidP="007666C7">
            <w:pPr>
              <w:rPr>
                <w:rFonts w:asciiTheme="minorHAnsi" w:hAnsiTheme="minorHAnsi" w:cs="Arial"/>
                <w:color w:val="000000"/>
                <w:sz w:val="18"/>
                <w:szCs w:val="18"/>
              </w:rPr>
            </w:pPr>
          </w:p>
        </w:tc>
        <w:tc>
          <w:tcPr>
            <w:tcW w:w="424" w:type="dxa"/>
          </w:tcPr>
          <w:p w14:paraId="69158D0F" w14:textId="77777777" w:rsidR="008A2F8E" w:rsidRPr="00124093" w:rsidRDefault="008A2F8E" w:rsidP="007666C7">
            <w:pPr>
              <w:rPr>
                <w:rFonts w:asciiTheme="minorHAnsi" w:hAnsiTheme="minorHAnsi" w:cs="Arial"/>
                <w:color w:val="000000"/>
                <w:sz w:val="18"/>
                <w:szCs w:val="18"/>
              </w:rPr>
            </w:pPr>
          </w:p>
        </w:tc>
        <w:tc>
          <w:tcPr>
            <w:tcW w:w="424" w:type="dxa"/>
          </w:tcPr>
          <w:p w14:paraId="7AD16DB5" w14:textId="77777777" w:rsidR="008A2F8E" w:rsidRPr="00124093" w:rsidRDefault="008A2F8E" w:rsidP="007666C7">
            <w:pPr>
              <w:rPr>
                <w:rFonts w:asciiTheme="minorHAnsi" w:hAnsiTheme="minorHAnsi" w:cs="Arial"/>
                <w:color w:val="000000"/>
                <w:sz w:val="18"/>
                <w:szCs w:val="18"/>
              </w:rPr>
            </w:pPr>
          </w:p>
        </w:tc>
        <w:tc>
          <w:tcPr>
            <w:tcW w:w="424" w:type="dxa"/>
          </w:tcPr>
          <w:p w14:paraId="4F6AC339" w14:textId="77777777" w:rsidR="008A2F8E" w:rsidRPr="00124093" w:rsidRDefault="008A2F8E" w:rsidP="007666C7">
            <w:pPr>
              <w:rPr>
                <w:rFonts w:asciiTheme="minorHAnsi" w:hAnsiTheme="minorHAnsi" w:cs="Arial"/>
                <w:color w:val="000000"/>
                <w:sz w:val="18"/>
                <w:szCs w:val="18"/>
              </w:rPr>
            </w:pPr>
          </w:p>
        </w:tc>
        <w:tc>
          <w:tcPr>
            <w:tcW w:w="424" w:type="dxa"/>
          </w:tcPr>
          <w:p w14:paraId="4DD02EF5" w14:textId="77777777" w:rsidR="008A2F8E" w:rsidRPr="00124093" w:rsidRDefault="008A2F8E" w:rsidP="007666C7">
            <w:pPr>
              <w:rPr>
                <w:rFonts w:asciiTheme="minorHAnsi" w:hAnsiTheme="minorHAnsi" w:cs="Arial"/>
                <w:color w:val="000000"/>
                <w:sz w:val="18"/>
                <w:szCs w:val="18"/>
              </w:rPr>
            </w:pPr>
          </w:p>
        </w:tc>
        <w:tc>
          <w:tcPr>
            <w:tcW w:w="424" w:type="dxa"/>
          </w:tcPr>
          <w:p w14:paraId="46A65142" w14:textId="77777777" w:rsidR="008A2F8E" w:rsidRPr="00124093" w:rsidRDefault="008A2F8E" w:rsidP="007666C7">
            <w:pPr>
              <w:rPr>
                <w:rFonts w:asciiTheme="minorHAnsi" w:hAnsiTheme="minorHAnsi" w:cs="Arial"/>
                <w:color w:val="000000"/>
                <w:sz w:val="18"/>
                <w:szCs w:val="18"/>
              </w:rPr>
            </w:pPr>
          </w:p>
        </w:tc>
        <w:tc>
          <w:tcPr>
            <w:tcW w:w="424" w:type="dxa"/>
          </w:tcPr>
          <w:p w14:paraId="75882C29" w14:textId="77777777" w:rsidR="008A2F8E" w:rsidRPr="00124093" w:rsidRDefault="008A2F8E" w:rsidP="007666C7">
            <w:pPr>
              <w:rPr>
                <w:rFonts w:asciiTheme="minorHAnsi" w:hAnsiTheme="minorHAnsi" w:cs="Arial"/>
                <w:color w:val="000000"/>
                <w:sz w:val="18"/>
                <w:szCs w:val="18"/>
              </w:rPr>
            </w:pPr>
          </w:p>
        </w:tc>
        <w:tc>
          <w:tcPr>
            <w:tcW w:w="424" w:type="dxa"/>
          </w:tcPr>
          <w:p w14:paraId="04132346" w14:textId="77777777" w:rsidR="008A2F8E" w:rsidRPr="00124093" w:rsidRDefault="008A2F8E" w:rsidP="007666C7">
            <w:pPr>
              <w:rPr>
                <w:rFonts w:asciiTheme="minorHAnsi" w:hAnsiTheme="minorHAnsi" w:cs="Arial"/>
                <w:color w:val="000000"/>
                <w:sz w:val="18"/>
                <w:szCs w:val="18"/>
              </w:rPr>
            </w:pPr>
          </w:p>
        </w:tc>
        <w:tc>
          <w:tcPr>
            <w:tcW w:w="412" w:type="dxa"/>
          </w:tcPr>
          <w:p w14:paraId="6D3CEA00" w14:textId="77777777" w:rsidR="008A2F8E" w:rsidRPr="00124093" w:rsidRDefault="008A2F8E" w:rsidP="007666C7">
            <w:pPr>
              <w:rPr>
                <w:rFonts w:asciiTheme="minorHAnsi" w:hAnsiTheme="minorHAnsi" w:cs="Arial"/>
                <w:color w:val="000000"/>
                <w:sz w:val="18"/>
                <w:szCs w:val="18"/>
              </w:rPr>
            </w:pPr>
          </w:p>
        </w:tc>
        <w:tc>
          <w:tcPr>
            <w:tcW w:w="436" w:type="dxa"/>
          </w:tcPr>
          <w:p w14:paraId="54E9FD55" w14:textId="77777777" w:rsidR="008A2F8E" w:rsidRPr="00124093" w:rsidRDefault="008A2F8E" w:rsidP="007666C7">
            <w:pPr>
              <w:rPr>
                <w:rFonts w:asciiTheme="minorHAnsi" w:hAnsiTheme="minorHAnsi" w:cs="Arial"/>
                <w:color w:val="000000"/>
                <w:sz w:val="18"/>
                <w:szCs w:val="18"/>
              </w:rPr>
            </w:pPr>
          </w:p>
        </w:tc>
        <w:tc>
          <w:tcPr>
            <w:tcW w:w="424" w:type="dxa"/>
          </w:tcPr>
          <w:p w14:paraId="2FA87F1F" w14:textId="77777777" w:rsidR="008A2F8E" w:rsidRPr="00124093" w:rsidRDefault="008A2F8E" w:rsidP="007666C7">
            <w:pPr>
              <w:rPr>
                <w:rFonts w:asciiTheme="minorHAnsi" w:hAnsiTheme="minorHAnsi" w:cs="Arial"/>
                <w:color w:val="000000"/>
                <w:sz w:val="18"/>
                <w:szCs w:val="18"/>
              </w:rPr>
            </w:pPr>
          </w:p>
        </w:tc>
      </w:tr>
      <w:tr w:rsidR="008A2F8E" w:rsidRPr="000F75B7" w14:paraId="7AE21F11" w14:textId="77777777" w:rsidTr="00124093">
        <w:trPr>
          <w:trHeight w:val="397"/>
        </w:trPr>
        <w:tc>
          <w:tcPr>
            <w:tcW w:w="1442" w:type="dxa"/>
            <w:vMerge/>
          </w:tcPr>
          <w:p w14:paraId="17805D38" w14:textId="77777777" w:rsidR="008A2F8E" w:rsidRPr="00124093" w:rsidRDefault="008A2F8E">
            <w:pPr>
              <w:rPr>
                <w:rFonts w:asciiTheme="minorHAnsi" w:hAnsiTheme="minorHAnsi" w:cs="Arial"/>
                <w:color w:val="000000"/>
                <w:sz w:val="18"/>
                <w:szCs w:val="18"/>
              </w:rPr>
            </w:pPr>
          </w:p>
        </w:tc>
        <w:tc>
          <w:tcPr>
            <w:tcW w:w="1277" w:type="dxa"/>
          </w:tcPr>
          <w:p w14:paraId="3284F8A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243C0D6" w14:textId="77777777" w:rsidR="008A2F8E" w:rsidRPr="00124093" w:rsidRDefault="008A2F8E">
            <w:pPr>
              <w:rPr>
                <w:rFonts w:asciiTheme="minorHAnsi" w:hAnsiTheme="minorHAnsi" w:cs="Arial"/>
                <w:color w:val="000000"/>
                <w:sz w:val="18"/>
                <w:szCs w:val="18"/>
              </w:rPr>
            </w:pPr>
          </w:p>
        </w:tc>
        <w:tc>
          <w:tcPr>
            <w:tcW w:w="423" w:type="dxa"/>
          </w:tcPr>
          <w:p w14:paraId="6C49A4FC" w14:textId="77777777" w:rsidR="008A2F8E" w:rsidRPr="00124093" w:rsidRDefault="008A2F8E" w:rsidP="007666C7">
            <w:pPr>
              <w:rPr>
                <w:rFonts w:asciiTheme="minorHAnsi" w:hAnsiTheme="minorHAnsi" w:cs="Arial"/>
                <w:color w:val="000000"/>
                <w:sz w:val="18"/>
                <w:szCs w:val="18"/>
              </w:rPr>
            </w:pPr>
          </w:p>
        </w:tc>
        <w:tc>
          <w:tcPr>
            <w:tcW w:w="424" w:type="dxa"/>
          </w:tcPr>
          <w:p w14:paraId="604B502E" w14:textId="77777777" w:rsidR="008A2F8E" w:rsidRPr="00124093" w:rsidRDefault="008A2F8E" w:rsidP="007666C7">
            <w:pPr>
              <w:rPr>
                <w:rFonts w:asciiTheme="minorHAnsi" w:hAnsiTheme="minorHAnsi" w:cs="Arial"/>
                <w:color w:val="000000"/>
                <w:sz w:val="18"/>
                <w:szCs w:val="18"/>
              </w:rPr>
            </w:pPr>
          </w:p>
        </w:tc>
        <w:tc>
          <w:tcPr>
            <w:tcW w:w="424" w:type="dxa"/>
          </w:tcPr>
          <w:p w14:paraId="444FDFA2" w14:textId="77777777" w:rsidR="008A2F8E" w:rsidRPr="00124093" w:rsidRDefault="008A2F8E" w:rsidP="007666C7">
            <w:pPr>
              <w:rPr>
                <w:rFonts w:asciiTheme="minorHAnsi" w:hAnsiTheme="minorHAnsi" w:cs="Arial"/>
                <w:color w:val="000000"/>
                <w:sz w:val="18"/>
                <w:szCs w:val="18"/>
              </w:rPr>
            </w:pPr>
          </w:p>
        </w:tc>
        <w:tc>
          <w:tcPr>
            <w:tcW w:w="424" w:type="dxa"/>
          </w:tcPr>
          <w:p w14:paraId="47432B68" w14:textId="77777777" w:rsidR="008A2F8E" w:rsidRPr="00124093" w:rsidRDefault="008A2F8E" w:rsidP="007666C7">
            <w:pPr>
              <w:rPr>
                <w:rFonts w:asciiTheme="minorHAnsi" w:hAnsiTheme="minorHAnsi" w:cs="Arial"/>
                <w:color w:val="000000"/>
                <w:sz w:val="18"/>
                <w:szCs w:val="18"/>
              </w:rPr>
            </w:pPr>
          </w:p>
        </w:tc>
        <w:tc>
          <w:tcPr>
            <w:tcW w:w="424" w:type="dxa"/>
          </w:tcPr>
          <w:p w14:paraId="76E521A6" w14:textId="77777777" w:rsidR="008A2F8E" w:rsidRPr="00124093" w:rsidRDefault="008A2F8E" w:rsidP="007666C7">
            <w:pPr>
              <w:rPr>
                <w:rFonts w:asciiTheme="minorHAnsi" w:hAnsiTheme="minorHAnsi" w:cs="Arial"/>
                <w:color w:val="000000"/>
                <w:sz w:val="18"/>
                <w:szCs w:val="18"/>
              </w:rPr>
            </w:pPr>
          </w:p>
        </w:tc>
        <w:tc>
          <w:tcPr>
            <w:tcW w:w="424" w:type="dxa"/>
          </w:tcPr>
          <w:p w14:paraId="4F48DA96" w14:textId="77777777" w:rsidR="008A2F8E" w:rsidRPr="00124093" w:rsidRDefault="008A2F8E" w:rsidP="007666C7">
            <w:pPr>
              <w:rPr>
                <w:rFonts w:asciiTheme="minorHAnsi" w:hAnsiTheme="minorHAnsi" w:cs="Arial"/>
                <w:color w:val="000000"/>
                <w:sz w:val="18"/>
                <w:szCs w:val="18"/>
              </w:rPr>
            </w:pPr>
          </w:p>
        </w:tc>
        <w:tc>
          <w:tcPr>
            <w:tcW w:w="424" w:type="dxa"/>
          </w:tcPr>
          <w:p w14:paraId="38F67AF1" w14:textId="77777777" w:rsidR="008A2F8E" w:rsidRPr="00124093" w:rsidRDefault="008A2F8E" w:rsidP="007666C7">
            <w:pPr>
              <w:rPr>
                <w:rFonts w:asciiTheme="minorHAnsi" w:hAnsiTheme="minorHAnsi" w:cs="Arial"/>
                <w:color w:val="000000"/>
                <w:sz w:val="18"/>
                <w:szCs w:val="18"/>
              </w:rPr>
            </w:pPr>
          </w:p>
        </w:tc>
        <w:tc>
          <w:tcPr>
            <w:tcW w:w="424" w:type="dxa"/>
          </w:tcPr>
          <w:p w14:paraId="62D75035" w14:textId="77777777" w:rsidR="008A2F8E" w:rsidRPr="00124093" w:rsidRDefault="008A2F8E" w:rsidP="007666C7">
            <w:pPr>
              <w:rPr>
                <w:rFonts w:asciiTheme="minorHAnsi" w:hAnsiTheme="minorHAnsi" w:cs="Arial"/>
                <w:color w:val="000000"/>
                <w:sz w:val="18"/>
                <w:szCs w:val="18"/>
              </w:rPr>
            </w:pPr>
          </w:p>
        </w:tc>
        <w:tc>
          <w:tcPr>
            <w:tcW w:w="424" w:type="dxa"/>
          </w:tcPr>
          <w:p w14:paraId="792CE73A" w14:textId="77777777" w:rsidR="008A2F8E" w:rsidRPr="00124093" w:rsidRDefault="008A2F8E" w:rsidP="007666C7">
            <w:pPr>
              <w:rPr>
                <w:rFonts w:asciiTheme="minorHAnsi" w:hAnsiTheme="minorHAnsi" w:cs="Arial"/>
                <w:color w:val="000000"/>
                <w:sz w:val="18"/>
                <w:szCs w:val="18"/>
              </w:rPr>
            </w:pPr>
          </w:p>
        </w:tc>
        <w:tc>
          <w:tcPr>
            <w:tcW w:w="412" w:type="dxa"/>
          </w:tcPr>
          <w:p w14:paraId="4AAFA471" w14:textId="77777777" w:rsidR="008A2F8E" w:rsidRPr="00124093" w:rsidRDefault="008A2F8E" w:rsidP="007666C7">
            <w:pPr>
              <w:rPr>
                <w:rFonts w:asciiTheme="minorHAnsi" w:hAnsiTheme="minorHAnsi" w:cs="Arial"/>
                <w:color w:val="000000"/>
                <w:sz w:val="18"/>
                <w:szCs w:val="18"/>
              </w:rPr>
            </w:pPr>
          </w:p>
        </w:tc>
        <w:tc>
          <w:tcPr>
            <w:tcW w:w="436" w:type="dxa"/>
          </w:tcPr>
          <w:p w14:paraId="4F444D01" w14:textId="77777777" w:rsidR="008A2F8E" w:rsidRPr="00124093" w:rsidRDefault="008A2F8E" w:rsidP="007666C7">
            <w:pPr>
              <w:rPr>
                <w:rFonts w:asciiTheme="minorHAnsi" w:hAnsiTheme="minorHAnsi" w:cs="Arial"/>
                <w:color w:val="000000"/>
                <w:sz w:val="18"/>
                <w:szCs w:val="18"/>
              </w:rPr>
            </w:pPr>
          </w:p>
        </w:tc>
        <w:tc>
          <w:tcPr>
            <w:tcW w:w="424" w:type="dxa"/>
          </w:tcPr>
          <w:p w14:paraId="0A4B03EC" w14:textId="77777777" w:rsidR="008A2F8E" w:rsidRPr="00124093" w:rsidRDefault="008A2F8E" w:rsidP="007666C7">
            <w:pPr>
              <w:rPr>
                <w:rFonts w:asciiTheme="minorHAnsi" w:hAnsiTheme="minorHAnsi" w:cs="Arial"/>
                <w:color w:val="000000"/>
                <w:sz w:val="18"/>
                <w:szCs w:val="18"/>
              </w:rPr>
            </w:pPr>
          </w:p>
        </w:tc>
      </w:tr>
      <w:tr w:rsidR="008A2F8E" w:rsidRPr="000F75B7" w14:paraId="37731435" w14:textId="77777777" w:rsidTr="00124093">
        <w:trPr>
          <w:trHeight w:val="397"/>
        </w:trPr>
        <w:tc>
          <w:tcPr>
            <w:tcW w:w="1442" w:type="dxa"/>
            <w:vMerge/>
          </w:tcPr>
          <w:p w14:paraId="4FCEC111" w14:textId="77777777" w:rsidR="008A2F8E" w:rsidRPr="00124093" w:rsidRDefault="008A2F8E">
            <w:pPr>
              <w:rPr>
                <w:rFonts w:asciiTheme="minorHAnsi" w:hAnsiTheme="minorHAnsi" w:cs="Arial"/>
                <w:color w:val="000000"/>
                <w:sz w:val="18"/>
                <w:szCs w:val="18"/>
              </w:rPr>
            </w:pPr>
          </w:p>
        </w:tc>
        <w:tc>
          <w:tcPr>
            <w:tcW w:w="1277" w:type="dxa"/>
          </w:tcPr>
          <w:p w14:paraId="49D1869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625FBEC" w14:textId="77777777" w:rsidR="008A2F8E" w:rsidRPr="00124093" w:rsidRDefault="008A2F8E">
            <w:pPr>
              <w:rPr>
                <w:rFonts w:asciiTheme="minorHAnsi" w:hAnsiTheme="minorHAnsi" w:cs="Arial"/>
                <w:color w:val="000000"/>
                <w:sz w:val="18"/>
                <w:szCs w:val="18"/>
              </w:rPr>
            </w:pPr>
          </w:p>
        </w:tc>
        <w:tc>
          <w:tcPr>
            <w:tcW w:w="423" w:type="dxa"/>
          </w:tcPr>
          <w:p w14:paraId="7A3E39C3" w14:textId="77777777" w:rsidR="008A2F8E" w:rsidRPr="00124093" w:rsidRDefault="008A2F8E" w:rsidP="007666C7">
            <w:pPr>
              <w:rPr>
                <w:rFonts w:asciiTheme="minorHAnsi" w:hAnsiTheme="minorHAnsi" w:cs="Arial"/>
                <w:color w:val="000000"/>
                <w:sz w:val="18"/>
                <w:szCs w:val="18"/>
              </w:rPr>
            </w:pPr>
          </w:p>
        </w:tc>
        <w:tc>
          <w:tcPr>
            <w:tcW w:w="424" w:type="dxa"/>
          </w:tcPr>
          <w:p w14:paraId="403AF469" w14:textId="77777777" w:rsidR="008A2F8E" w:rsidRPr="00124093" w:rsidRDefault="008A2F8E" w:rsidP="007666C7">
            <w:pPr>
              <w:rPr>
                <w:rFonts w:asciiTheme="minorHAnsi" w:hAnsiTheme="minorHAnsi" w:cs="Arial"/>
                <w:color w:val="000000"/>
                <w:sz w:val="18"/>
                <w:szCs w:val="18"/>
              </w:rPr>
            </w:pPr>
          </w:p>
        </w:tc>
        <w:tc>
          <w:tcPr>
            <w:tcW w:w="424" w:type="dxa"/>
          </w:tcPr>
          <w:p w14:paraId="30BF42AD" w14:textId="77777777" w:rsidR="008A2F8E" w:rsidRPr="00124093" w:rsidRDefault="008A2F8E" w:rsidP="007666C7">
            <w:pPr>
              <w:rPr>
                <w:rFonts w:asciiTheme="minorHAnsi" w:hAnsiTheme="minorHAnsi" w:cs="Arial"/>
                <w:color w:val="000000"/>
                <w:sz w:val="18"/>
                <w:szCs w:val="18"/>
              </w:rPr>
            </w:pPr>
          </w:p>
        </w:tc>
        <w:tc>
          <w:tcPr>
            <w:tcW w:w="424" w:type="dxa"/>
          </w:tcPr>
          <w:p w14:paraId="346DBB38" w14:textId="77777777" w:rsidR="008A2F8E" w:rsidRPr="00124093" w:rsidRDefault="008A2F8E" w:rsidP="007666C7">
            <w:pPr>
              <w:rPr>
                <w:rFonts w:asciiTheme="minorHAnsi" w:hAnsiTheme="minorHAnsi" w:cs="Arial"/>
                <w:color w:val="000000"/>
                <w:sz w:val="18"/>
                <w:szCs w:val="18"/>
              </w:rPr>
            </w:pPr>
          </w:p>
        </w:tc>
        <w:tc>
          <w:tcPr>
            <w:tcW w:w="424" w:type="dxa"/>
          </w:tcPr>
          <w:p w14:paraId="70B41B0C" w14:textId="77777777" w:rsidR="008A2F8E" w:rsidRPr="00124093" w:rsidRDefault="008A2F8E" w:rsidP="007666C7">
            <w:pPr>
              <w:rPr>
                <w:rFonts w:asciiTheme="minorHAnsi" w:hAnsiTheme="minorHAnsi" w:cs="Arial"/>
                <w:color w:val="000000"/>
                <w:sz w:val="18"/>
                <w:szCs w:val="18"/>
              </w:rPr>
            </w:pPr>
          </w:p>
        </w:tc>
        <w:tc>
          <w:tcPr>
            <w:tcW w:w="424" w:type="dxa"/>
          </w:tcPr>
          <w:p w14:paraId="487E950B" w14:textId="77777777" w:rsidR="008A2F8E" w:rsidRPr="00124093" w:rsidRDefault="008A2F8E" w:rsidP="007666C7">
            <w:pPr>
              <w:rPr>
                <w:rFonts w:asciiTheme="minorHAnsi" w:hAnsiTheme="minorHAnsi" w:cs="Arial"/>
                <w:color w:val="000000"/>
                <w:sz w:val="18"/>
                <w:szCs w:val="18"/>
              </w:rPr>
            </w:pPr>
          </w:p>
        </w:tc>
        <w:tc>
          <w:tcPr>
            <w:tcW w:w="424" w:type="dxa"/>
          </w:tcPr>
          <w:p w14:paraId="3B28A03C" w14:textId="77777777" w:rsidR="008A2F8E" w:rsidRPr="00124093" w:rsidRDefault="008A2F8E" w:rsidP="007666C7">
            <w:pPr>
              <w:rPr>
                <w:rFonts w:asciiTheme="minorHAnsi" w:hAnsiTheme="minorHAnsi" w:cs="Arial"/>
                <w:color w:val="000000"/>
                <w:sz w:val="18"/>
                <w:szCs w:val="18"/>
              </w:rPr>
            </w:pPr>
          </w:p>
        </w:tc>
        <w:tc>
          <w:tcPr>
            <w:tcW w:w="424" w:type="dxa"/>
          </w:tcPr>
          <w:p w14:paraId="20980473" w14:textId="77777777" w:rsidR="008A2F8E" w:rsidRPr="00124093" w:rsidRDefault="008A2F8E" w:rsidP="007666C7">
            <w:pPr>
              <w:rPr>
                <w:rFonts w:asciiTheme="minorHAnsi" w:hAnsiTheme="minorHAnsi" w:cs="Arial"/>
                <w:color w:val="000000"/>
                <w:sz w:val="18"/>
                <w:szCs w:val="18"/>
              </w:rPr>
            </w:pPr>
          </w:p>
        </w:tc>
        <w:tc>
          <w:tcPr>
            <w:tcW w:w="424" w:type="dxa"/>
          </w:tcPr>
          <w:p w14:paraId="02EF83C7" w14:textId="77777777" w:rsidR="008A2F8E" w:rsidRPr="00124093" w:rsidRDefault="008A2F8E" w:rsidP="007666C7">
            <w:pPr>
              <w:rPr>
                <w:rFonts w:asciiTheme="minorHAnsi" w:hAnsiTheme="minorHAnsi" w:cs="Arial"/>
                <w:color w:val="000000"/>
                <w:sz w:val="18"/>
                <w:szCs w:val="18"/>
              </w:rPr>
            </w:pPr>
          </w:p>
        </w:tc>
        <w:tc>
          <w:tcPr>
            <w:tcW w:w="412" w:type="dxa"/>
          </w:tcPr>
          <w:p w14:paraId="399F0E29" w14:textId="77777777" w:rsidR="008A2F8E" w:rsidRPr="00124093" w:rsidRDefault="008A2F8E" w:rsidP="007666C7">
            <w:pPr>
              <w:rPr>
                <w:rFonts w:asciiTheme="minorHAnsi" w:hAnsiTheme="minorHAnsi" w:cs="Arial"/>
                <w:color w:val="000000"/>
                <w:sz w:val="18"/>
                <w:szCs w:val="18"/>
              </w:rPr>
            </w:pPr>
          </w:p>
        </w:tc>
        <w:tc>
          <w:tcPr>
            <w:tcW w:w="436" w:type="dxa"/>
          </w:tcPr>
          <w:p w14:paraId="25EEFC76" w14:textId="77777777" w:rsidR="008A2F8E" w:rsidRPr="00124093" w:rsidRDefault="008A2F8E" w:rsidP="007666C7">
            <w:pPr>
              <w:rPr>
                <w:rFonts w:asciiTheme="minorHAnsi" w:hAnsiTheme="minorHAnsi" w:cs="Arial"/>
                <w:color w:val="000000"/>
                <w:sz w:val="18"/>
                <w:szCs w:val="18"/>
              </w:rPr>
            </w:pPr>
          </w:p>
        </w:tc>
        <w:tc>
          <w:tcPr>
            <w:tcW w:w="424" w:type="dxa"/>
          </w:tcPr>
          <w:p w14:paraId="5C5802DF" w14:textId="77777777" w:rsidR="008A2F8E" w:rsidRPr="00124093" w:rsidRDefault="008A2F8E" w:rsidP="007666C7">
            <w:pPr>
              <w:rPr>
                <w:rFonts w:asciiTheme="minorHAnsi" w:hAnsiTheme="minorHAnsi" w:cs="Arial"/>
                <w:color w:val="000000"/>
                <w:sz w:val="18"/>
                <w:szCs w:val="18"/>
              </w:rPr>
            </w:pPr>
          </w:p>
        </w:tc>
      </w:tr>
      <w:tr w:rsidR="008A2F8E" w:rsidRPr="000F75B7" w14:paraId="09574B28" w14:textId="77777777" w:rsidTr="00124093">
        <w:trPr>
          <w:trHeight w:val="397"/>
        </w:trPr>
        <w:tc>
          <w:tcPr>
            <w:tcW w:w="1442" w:type="dxa"/>
            <w:vMerge w:val="restart"/>
            <w:hideMark/>
          </w:tcPr>
          <w:p w14:paraId="54DAFE02" w14:textId="5A159CBF"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Freshwater </w:t>
            </w:r>
            <w:r>
              <w:rPr>
                <w:rFonts w:asciiTheme="minorHAnsi" w:hAnsiTheme="minorHAnsi" w:cs="Arial"/>
                <w:color w:val="000000"/>
                <w:sz w:val="18"/>
                <w:szCs w:val="18"/>
              </w:rPr>
              <w:t>C</w:t>
            </w:r>
            <w:r w:rsidRPr="00124093">
              <w:rPr>
                <w:rFonts w:asciiTheme="minorHAnsi" w:hAnsiTheme="minorHAnsi" w:cs="Arial"/>
                <w:color w:val="000000"/>
                <w:sz w:val="18"/>
                <w:szCs w:val="18"/>
              </w:rPr>
              <w:t>atfish</w:t>
            </w:r>
          </w:p>
        </w:tc>
        <w:tc>
          <w:tcPr>
            <w:tcW w:w="1277" w:type="dxa"/>
          </w:tcPr>
          <w:p w14:paraId="704F7AE0" w14:textId="0A2B394F"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429CFA6" w14:textId="77777777" w:rsidR="008A2F8E" w:rsidRPr="00124093" w:rsidRDefault="008A2F8E">
            <w:pPr>
              <w:rPr>
                <w:rFonts w:asciiTheme="minorHAnsi" w:hAnsiTheme="minorHAnsi" w:cs="Arial"/>
                <w:color w:val="000000"/>
                <w:sz w:val="18"/>
                <w:szCs w:val="18"/>
              </w:rPr>
            </w:pPr>
          </w:p>
        </w:tc>
        <w:tc>
          <w:tcPr>
            <w:tcW w:w="423" w:type="dxa"/>
          </w:tcPr>
          <w:p w14:paraId="430FD8EA" w14:textId="77777777" w:rsidR="008A2F8E" w:rsidRPr="00124093" w:rsidRDefault="008A2F8E" w:rsidP="007666C7">
            <w:pPr>
              <w:rPr>
                <w:rFonts w:asciiTheme="minorHAnsi" w:hAnsiTheme="minorHAnsi" w:cs="Arial"/>
                <w:color w:val="000000"/>
                <w:sz w:val="18"/>
                <w:szCs w:val="18"/>
              </w:rPr>
            </w:pPr>
          </w:p>
        </w:tc>
        <w:tc>
          <w:tcPr>
            <w:tcW w:w="424" w:type="dxa"/>
          </w:tcPr>
          <w:p w14:paraId="52015908" w14:textId="77777777" w:rsidR="008A2F8E" w:rsidRPr="00124093" w:rsidRDefault="008A2F8E" w:rsidP="007666C7">
            <w:pPr>
              <w:rPr>
                <w:rFonts w:asciiTheme="minorHAnsi" w:hAnsiTheme="minorHAnsi" w:cs="Arial"/>
                <w:color w:val="000000"/>
                <w:sz w:val="18"/>
                <w:szCs w:val="18"/>
              </w:rPr>
            </w:pPr>
          </w:p>
        </w:tc>
        <w:tc>
          <w:tcPr>
            <w:tcW w:w="424" w:type="dxa"/>
          </w:tcPr>
          <w:p w14:paraId="18C16173" w14:textId="77777777" w:rsidR="008A2F8E" w:rsidRPr="00124093" w:rsidRDefault="008A2F8E" w:rsidP="007666C7">
            <w:pPr>
              <w:rPr>
                <w:rFonts w:asciiTheme="minorHAnsi" w:hAnsiTheme="minorHAnsi" w:cs="Arial"/>
                <w:color w:val="000000"/>
                <w:sz w:val="18"/>
                <w:szCs w:val="18"/>
              </w:rPr>
            </w:pPr>
          </w:p>
        </w:tc>
        <w:tc>
          <w:tcPr>
            <w:tcW w:w="424" w:type="dxa"/>
          </w:tcPr>
          <w:p w14:paraId="4DC42E93" w14:textId="77777777" w:rsidR="008A2F8E" w:rsidRPr="00124093" w:rsidRDefault="008A2F8E" w:rsidP="007666C7">
            <w:pPr>
              <w:rPr>
                <w:rFonts w:asciiTheme="minorHAnsi" w:hAnsiTheme="minorHAnsi" w:cs="Arial"/>
                <w:color w:val="000000"/>
                <w:sz w:val="18"/>
                <w:szCs w:val="18"/>
              </w:rPr>
            </w:pPr>
          </w:p>
        </w:tc>
        <w:tc>
          <w:tcPr>
            <w:tcW w:w="424" w:type="dxa"/>
          </w:tcPr>
          <w:p w14:paraId="7A3BA746" w14:textId="77777777" w:rsidR="008A2F8E" w:rsidRPr="00124093" w:rsidRDefault="008A2F8E" w:rsidP="007666C7">
            <w:pPr>
              <w:rPr>
                <w:rFonts w:asciiTheme="minorHAnsi" w:hAnsiTheme="minorHAnsi" w:cs="Arial"/>
                <w:color w:val="000000"/>
                <w:sz w:val="18"/>
                <w:szCs w:val="18"/>
              </w:rPr>
            </w:pPr>
          </w:p>
        </w:tc>
        <w:tc>
          <w:tcPr>
            <w:tcW w:w="424" w:type="dxa"/>
          </w:tcPr>
          <w:p w14:paraId="5D8D1B85" w14:textId="77777777" w:rsidR="008A2F8E" w:rsidRPr="00124093" w:rsidRDefault="008A2F8E" w:rsidP="007666C7">
            <w:pPr>
              <w:rPr>
                <w:rFonts w:asciiTheme="minorHAnsi" w:hAnsiTheme="minorHAnsi" w:cs="Arial"/>
                <w:color w:val="000000"/>
                <w:sz w:val="18"/>
                <w:szCs w:val="18"/>
              </w:rPr>
            </w:pPr>
          </w:p>
        </w:tc>
        <w:tc>
          <w:tcPr>
            <w:tcW w:w="424" w:type="dxa"/>
          </w:tcPr>
          <w:p w14:paraId="09659729" w14:textId="77777777" w:rsidR="008A2F8E" w:rsidRPr="00124093" w:rsidRDefault="008A2F8E" w:rsidP="007666C7">
            <w:pPr>
              <w:rPr>
                <w:rFonts w:asciiTheme="minorHAnsi" w:hAnsiTheme="minorHAnsi" w:cs="Arial"/>
                <w:color w:val="000000"/>
                <w:sz w:val="18"/>
                <w:szCs w:val="18"/>
              </w:rPr>
            </w:pPr>
          </w:p>
        </w:tc>
        <w:tc>
          <w:tcPr>
            <w:tcW w:w="424" w:type="dxa"/>
          </w:tcPr>
          <w:p w14:paraId="1964AB35" w14:textId="77777777" w:rsidR="008A2F8E" w:rsidRPr="00124093" w:rsidRDefault="008A2F8E" w:rsidP="007666C7">
            <w:pPr>
              <w:rPr>
                <w:rFonts w:asciiTheme="minorHAnsi" w:hAnsiTheme="minorHAnsi" w:cs="Arial"/>
                <w:color w:val="000000"/>
                <w:sz w:val="18"/>
                <w:szCs w:val="18"/>
              </w:rPr>
            </w:pPr>
          </w:p>
        </w:tc>
        <w:tc>
          <w:tcPr>
            <w:tcW w:w="424" w:type="dxa"/>
          </w:tcPr>
          <w:p w14:paraId="4608C348" w14:textId="77777777" w:rsidR="008A2F8E" w:rsidRPr="00124093" w:rsidRDefault="008A2F8E" w:rsidP="007666C7">
            <w:pPr>
              <w:rPr>
                <w:rFonts w:asciiTheme="minorHAnsi" w:hAnsiTheme="minorHAnsi" w:cs="Arial"/>
                <w:color w:val="000000"/>
                <w:sz w:val="18"/>
                <w:szCs w:val="18"/>
              </w:rPr>
            </w:pPr>
          </w:p>
        </w:tc>
        <w:tc>
          <w:tcPr>
            <w:tcW w:w="412" w:type="dxa"/>
          </w:tcPr>
          <w:p w14:paraId="59386F61" w14:textId="77777777" w:rsidR="008A2F8E" w:rsidRPr="00124093" w:rsidRDefault="008A2F8E" w:rsidP="007666C7">
            <w:pPr>
              <w:rPr>
                <w:rFonts w:asciiTheme="minorHAnsi" w:hAnsiTheme="minorHAnsi" w:cs="Arial"/>
                <w:color w:val="000000"/>
                <w:sz w:val="18"/>
                <w:szCs w:val="18"/>
              </w:rPr>
            </w:pPr>
          </w:p>
        </w:tc>
        <w:tc>
          <w:tcPr>
            <w:tcW w:w="436" w:type="dxa"/>
          </w:tcPr>
          <w:p w14:paraId="6515CE5A" w14:textId="77777777" w:rsidR="008A2F8E" w:rsidRPr="00124093" w:rsidRDefault="008A2F8E" w:rsidP="007666C7">
            <w:pPr>
              <w:rPr>
                <w:rFonts w:asciiTheme="minorHAnsi" w:hAnsiTheme="minorHAnsi" w:cs="Arial"/>
                <w:color w:val="000000"/>
                <w:sz w:val="18"/>
                <w:szCs w:val="18"/>
              </w:rPr>
            </w:pPr>
          </w:p>
        </w:tc>
        <w:tc>
          <w:tcPr>
            <w:tcW w:w="424" w:type="dxa"/>
          </w:tcPr>
          <w:p w14:paraId="109A450A" w14:textId="77777777" w:rsidR="008A2F8E" w:rsidRPr="00124093" w:rsidRDefault="008A2F8E" w:rsidP="007666C7">
            <w:pPr>
              <w:rPr>
                <w:rFonts w:asciiTheme="minorHAnsi" w:hAnsiTheme="minorHAnsi" w:cs="Arial"/>
                <w:color w:val="000000"/>
                <w:sz w:val="18"/>
                <w:szCs w:val="18"/>
              </w:rPr>
            </w:pPr>
          </w:p>
        </w:tc>
      </w:tr>
      <w:tr w:rsidR="008A2F8E" w:rsidRPr="000F75B7" w14:paraId="5AC0FF34" w14:textId="77777777" w:rsidTr="00124093">
        <w:trPr>
          <w:trHeight w:val="397"/>
        </w:trPr>
        <w:tc>
          <w:tcPr>
            <w:tcW w:w="1442" w:type="dxa"/>
            <w:vMerge/>
          </w:tcPr>
          <w:p w14:paraId="74EAEBAF" w14:textId="77777777" w:rsidR="008A2F8E" w:rsidRPr="00124093" w:rsidRDefault="008A2F8E">
            <w:pPr>
              <w:rPr>
                <w:rFonts w:asciiTheme="minorHAnsi" w:hAnsiTheme="minorHAnsi" w:cs="Arial"/>
                <w:color w:val="000000"/>
                <w:sz w:val="18"/>
                <w:szCs w:val="18"/>
              </w:rPr>
            </w:pPr>
          </w:p>
        </w:tc>
        <w:tc>
          <w:tcPr>
            <w:tcW w:w="1277" w:type="dxa"/>
          </w:tcPr>
          <w:p w14:paraId="73609494"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5B30E348" w14:textId="77777777" w:rsidR="008A2F8E" w:rsidRPr="00124093" w:rsidRDefault="008A2F8E">
            <w:pPr>
              <w:rPr>
                <w:rFonts w:asciiTheme="minorHAnsi" w:hAnsiTheme="minorHAnsi" w:cs="Arial"/>
                <w:color w:val="000000"/>
                <w:sz w:val="18"/>
                <w:szCs w:val="18"/>
              </w:rPr>
            </w:pPr>
          </w:p>
        </w:tc>
        <w:tc>
          <w:tcPr>
            <w:tcW w:w="423" w:type="dxa"/>
          </w:tcPr>
          <w:p w14:paraId="7D8C222F" w14:textId="77777777" w:rsidR="008A2F8E" w:rsidRPr="00124093" w:rsidRDefault="008A2F8E" w:rsidP="007666C7">
            <w:pPr>
              <w:rPr>
                <w:rFonts w:asciiTheme="minorHAnsi" w:hAnsiTheme="minorHAnsi" w:cs="Arial"/>
                <w:color w:val="000000"/>
                <w:sz w:val="18"/>
                <w:szCs w:val="18"/>
              </w:rPr>
            </w:pPr>
          </w:p>
        </w:tc>
        <w:tc>
          <w:tcPr>
            <w:tcW w:w="424" w:type="dxa"/>
          </w:tcPr>
          <w:p w14:paraId="04086DE6" w14:textId="77777777" w:rsidR="008A2F8E" w:rsidRPr="00124093" w:rsidRDefault="008A2F8E" w:rsidP="007666C7">
            <w:pPr>
              <w:rPr>
                <w:rFonts w:asciiTheme="minorHAnsi" w:hAnsiTheme="minorHAnsi" w:cs="Arial"/>
                <w:color w:val="000000"/>
                <w:sz w:val="18"/>
                <w:szCs w:val="18"/>
              </w:rPr>
            </w:pPr>
          </w:p>
        </w:tc>
        <w:tc>
          <w:tcPr>
            <w:tcW w:w="424" w:type="dxa"/>
          </w:tcPr>
          <w:p w14:paraId="526CB7BE" w14:textId="77777777" w:rsidR="008A2F8E" w:rsidRPr="00124093" w:rsidRDefault="008A2F8E" w:rsidP="007666C7">
            <w:pPr>
              <w:rPr>
                <w:rFonts w:asciiTheme="minorHAnsi" w:hAnsiTheme="minorHAnsi" w:cs="Arial"/>
                <w:color w:val="000000"/>
                <w:sz w:val="18"/>
                <w:szCs w:val="18"/>
              </w:rPr>
            </w:pPr>
          </w:p>
        </w:tc>
        <w:tc>
          <w:tcPr>
            <w:tcW w:w="424" w:type="dxa"/>
          </w:tcPr>
          <w:p w14:paraId="2FD1CDCA" w14:textId="77777777" w:rsidR="008A2F8E" w:rsidRPr="00124093" w:rsidRDefault="008A2F8E" w:rsidP="007666C7">
            <w:pPr>
              <w:rPr>
                <w:rFonts w:asciiTheme="minorHAnsi" w:hAnsiTheme="minorHAnsi" w:cs="Arial"/>
                <w:color w:val="000000"/>
                <w:sz w:val="18"/>
                <w:szCs w:val="18"/>
              </w:rPr>
            </w:pPr>
          </w:p>
        </w:tc>
        <w:tc>
          <w:tcPr>
            <w:tcW w:w="424" w:type="dxa"/>
          </w:tcPr>
          <w:p w14:paraId="1ED08917" w14:textId="77777777" w:rsidR="008A2F8E" w:rsidRPr="00124093" w:rsidRDefault="008A2F8E" w:rsidP="007666C7">
            <w:pPr>
              <w:rPr>
                <w:rFonts w:asciiTheme="minorHAnsi" w:hAnsiTheme="minorHAnsi" w:cs="Arial"/>
                <w:color w:val="000000"/>
                <w:sz w:val="18"/>
                <w:szCs w:val="18"/>
              </w:rPr>
            </w:pPr>
          </w:p>
        </w:tc>
        <w:tc>
          <w:tcPr>
            <w:tcW w:w="424" w:type="dxa"/>
          </w:tcPr>
          <w:p w14:paraId="4127EE81" w14:textId="77777777" w:rsidR="008A2F8E" w:rsidRPr="00124093" w:rsidRDefault="008A2F8E" w:rsidP="007666C7">
            <w:pPr>
              <w:rPr>
                <w:rFonts w:asciiTheme="minorHAnsi" w:hAnsiTheme="minorHAnsi" w:cs="Arial"/>
                <w:color w:val="000000"/>
                <w:sz w:val="18"/>
                <w:szCs w:val="18"/>
              </w:rPr>
            </w:pPr>
          </w:p>
        </w:tc>
        <w:tc>
          <w:tcPr>
            <w:tcW w:w="424" w:type="dxa"/>
          </w:tcPr>
          <w:p w14:paraId="33F598B7" w14:textId="77777777" w:rsidR="008A2F8E" w:rsidRPr="00124093" w:rsidRDefault="008A2F8E" w:rsidP="007666C7">
            <w:pPr>
              <w:rPr>
                <w:rFonts w:asciiTheme="minorHAnsi" w:hAnsiTheme="minorHAnsi" w:cs="Arial"/>
                <w:color w:val="000000"/>
                <w:sz w:val="18"/>
                <w:szCs w:val="18"/>
              </w:rPr>
            </w:pPr>
          </w:p>
        </w:tc>
        <w:tc>
          <w:tcPr>
            <w:tcW w:w="424" w:type="dxa"/>
          </w:tcPr>
          <w:p w14:paraId="6FF073C1" w14:textId="77777777" w:rsidR="008A2F8E" w:rsidRPr="00124093" w:rsidRDefault="008A2F8E" w:rsidP="007666C7">
            <w:pPr>
              <w:rPr>
                <w:rFonts w:asciiTheme="minorHAnsi" w:hAnsiTheme="minorHAnsi" w:cs="Arial"/>
                <w:color w:val="000000"/>
                <w:sz w:val="18"/>
                <w:szCs w:val="18"/>
              </w:rPr>
            </w:pPr>
          </w:p>
        </w:tc>
        <w:tc>
          <w:tcPr>
            <w:tcW w:w="424" w:type="dxa"/>
          </w:tcPr>
          <w:p w14:paraId="769593B1" w14:textId="77777777" w:rsidR="008A2F8E" w:rsidRPr="00124093" w:rsidRDefault="008A2F8E" w:rsidP="007666C7">
            <w:pPr>
              <w:rPr>
                <w:rFonts w:asciiTheme="minorHAnsi" w:hAnsiTheme="minorHAnsi" w:cs="Arial"/>
                <w:color w:val="000000"/>
                <w:sz w:val="18"/>
                <w:szCs w:val="18"/>
              </w:rPr>
            </w:pPr>
          </w:p>
        </w:tc>
        <w:tc>
          <w:tcPr>
            <w:tcW w:w="412" w:type="dxa"/>
          </w:tcPr>
          <w:p w14:paraId="634FF2BF" w14:textId="77777777" w:rsidR="008A2F8E" w:rsidRPr="00124093" w:rsidRDefault="008A2F8E" w:rsidP="007666C7">
            <w:pPr>
              <w:rPr>
                <w:rFonts w:asciiTheme="minorHAnsi" w:hAnsiTheme="minorHAnsi" w:cs="Arial"/>
                <w:color w:val="000000"/>
                <w:sz w:val="18"/>
                <w:szCs w:val="18"/>
              </w:rPr>
            </w:pPr>
          </w:p>
        </w:tc>
        <w:tc>
          <w:tcPr>
            <w:tcW w:w="436" w:type="dxa"/>
          </w:tcPr>
          <w:p w14:paraId="0D207690" w14:textId="77777777" w:rsidR="008A2F8E" w:rsidRPr="00124093" w:rsidRDefault="008A2F8E" w:rsidP="007666C7">
            <w:pPr>
              <w:rPr>
                <w:rFonts w:asciiTheme="minorHAnsi" w:hAnsiTheme="minorHAnsi" w:cs="Arial"/>
                <w:color w:val="000000"/>
                <w:sz w:val="18"/>
                <w:szCs w:val="18"/>
              </w:rPr>
            </w:pPr>
          </w:p>
        </w:tc>
        <w:tc>
          <w:tcPr>
            <w:tcW w:w="424" w:type="dxa"/>
          </w:tcPr>
          <w:p w14:paraId="31711861" w14:textId="77777777" w:rsidR="008A2F8E" w:rsidRPr="00124093" w:rsidRDefault="008A2F8E" w:rsidP="007666C7">
            <w:pPr>
              <w:rPr>
                <w:rFonts w:asciiTheme="minorHAnsi" w:hAnsiTheme="minorHAnsi" w:cs="Arial"/>
                <w:color w:val="000000"/>
                <w:sz w:val="18"/>
                <w:szCs w:val="18"/>
              </w:rPr>
            </w:pPr>
          </w:p>
        </w:tc>
      </w:tr>
      <w:tr w:rsidR="008A2F8E" w:rsidRPr="000F75B7" w14:paraId="53BD8D7A" w14:textId="77777777" w:rsidTr="00124093">
        <w:trPr>
          <w:trHeight w:val="397"/>
        </w:trPr>
        <w:tc>
          <w:tcPr>
            <w:tcW w:w="1442" w:type="dxa"/>
            <w:vMerge/>
          </w:tcPr>
          <w:p w14:paraId="390B500C" w14:textId="77777777" w:rsidR="008A2F8E" w:rsidRPr="00124093" w:rsidRDefault="008A2F8E">
            <w:pPr>
              <w:rPr>
                <w:rFonts w:asciiTheme="minorHAnsi" w:hAnsiTheme="minorHAnsi" w:cs="Arial"/>
                <w:color w:val="000000"/>
                <w:sz w:val="18"/>
                <w:szCs w:val="18"/>
              </w:rPr>
            </w:pPr>
          </w:p>
        </w:tc>
        <w:tc>
          <w:tcPr>
            <w:tcW w:w="1277" w:type="dxa"/>
          </w:tcPr>
          <w:p w14:paraId="020AB44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6FB1D78F" w14:textId="77777777" w:rsidR="008A2F8E" w:rsidRPr="00124093" w:rsidRDefault="008A2F8E">
            <w:pPr>
              <w:rPr>
                <w:rFonts w:asciiTheme="minorHAnsi" w:hAnsiTheme="minorHAnsi" w:cs="Arial"/>
                <w:color w:val="000000"/>
                <w:sz w:val="18"/>
                <w:szCs w:val="18"/>
              </w:rPr>
            </w:pPr>
          </w:p>
        </w:tc>
        <w:tc>
          <w:tcPr>
            <w:tcW w:w="423" w:type="dxa"/>
          </w:tcPr>
          <w:p w14:paraId="14A780C4" w14:textId="77777777" w:rsidR="008A2F8E" w:rsidRPr="00124093" w:rsidRDefault="008A2F8E" w:rsidP="007666C7">
            <w:pPr>
              <w:rPr>
                <w:rFonts w:asciiTheme="minorHAnsi" w:hAnsiTheme="minorHAnsi" w:cs="Arial"/>
                <w:color w:val="000000"/>
                <w:sz w:val="18"/>
                <w:szCs w:val="18"/>
              </w:rPr>
            </w:pPr>
          </w:p>
        </w:tc>
        <w:tc>
          <w:tcPr>
            <w:tcW w:w="424" w:type="dxa"/>
          </w:tcPr>
          <w:p w14:paraId="79039453" w14:textId="77777777" w:rsidR="008A2F8E" w:rsidRPr="00124093" w:rsidRDefault="008A2F8E" w:rsidP="007666C7">
            <w:pPr>
              <w:rPr>
                <w:rFonts w:asciiTheme="minorHAnsi" w:hAnsiTheme="minorHAnsi" w:cs="Arial"/>
                <w:color w:val="000000"/>
                <w:sz w:val="18"/>
                <w:szCs w:val="18"/>
              </w:rPr>
            </w:pPr>
          </w:p>
        </w:tc>
        <w:tc>
          <w:tcPr>
            <w:tcW w:w="424" w:type="dxa"/>
          </w:tcPr>
          <w:p w14:paraId="195E2C0A" w14:textId="77777777" w:rsidR="008A2F8E" w:rsidRPr="00124093" w:rsidRDefault="008A2F8E" w:rsidP="007666C7">
            <w:pPr>
              <w:rPr>
                <w:rFonts w:asciiTheme="minorHAnsi" w:hAnsiTheme="minorHAnsi" w:cs="Arial"/>
                <w:color w:val="000000"/>
                <w:sz w:val="18"/>
                <w:szCs w:val="18"/>
              </w:rPr>
            </w:pPr>
          </w:p>
        </w:tc>
        <w:tc>
          <w:tcPr>
            <w:tcW w:w="424" w:type="dxa"/>
          </w:tcPr>
          <w:p w14:paraId="4CCC4716" w14:textId="77777777" w:rsidR="008A2F8E" w:rsidRPr="00124093" w:rsidRDefault="008A2F8E" w:rsidP="007666C7">
            <w:pPr>
              <w:rPr>
                <w:rFonts w:asciiTheme="minorHAnsi" w:hAnsiTheme="minorHAnsi" w:cs="Arial"/>
                <w:color w:val="000000"/>
                <w:sz w:val="18"/>
                <w:szCs w:val="18"/>
              </w:rPr>
            </w:pPr>
          </w:p>
        </w:tc>
        <w:tc>
          <w:tcPr>
            <w:tcW w:w="424" w:type="dxa"/>
          </w:tcPr>
          <w:p w14:paraId="53CFED75" w14:textId="77777777" w:rsidR="008A2F8E" w:rsidRPr="00124093" w:rsidRDefault="008A2F8E" w:rsidP="007666C7">
            <w:pPr>
              <w:rPr>
                <w:rFonts w:asciiTheme="minorHAnsi" w:hAnsiTheme="minorHAnsi" w:cs="Arial"/>
                <w:color w:val="000000"/>
                <w:sz w:val="18"/>
                <w:szCs w:val="18"/>
              </w:rPr>
            </w:pPr>
          </w:p>
        </w:tc>
        <w:tc>
          <w:tcPr>
            <w:tcW w:w="424" w:type="dxa"/>
          </w:tcPr>
          <w:p w14:paraId="6AD592DE" w14:textId="77777777" w:rsidR="008A2F8E" w:rsidRPr="00124093" w:rsidRDefault="008A2F8E" w:rsidP="007666C7">
            <w:pPr>
              <w:rPr>
                <w:rFonts w:asciiTheme="minorHAnsi" w:hAnsiTheme="minorHAnsi" w:cs="Arial"/>
                <w:color w:val="000000"/>
                <w:sz w:val="18"/>
                <w:szCs w:val="18"/>
              </w:rPr>
            </w:pPr>
          </w:p>
        </w:tc>
        <w:tc>
          <w:tcPr>
            <w:tcW w:w="424" w:type="dxa"/>
          </w:tcPr>
          <w:p w14:paraId="1E704809" w14:textId="77777777" w:rsidR="008A2F8E" w:rsidRPr="00124093" w:rsidRDefault="008A2F8E" w:rsidP="007666C7">
            <w:pPr>
              <w:rPr>
                <w:rFonts w:asciiTheme="minorHAnsi" w:hAnsiTheme="minorHAnsi" w:cs="Arial"/>
                <w:color w:val="000000"/>
                <w:sz w:val="18"/>
                <w:szCs w:val="18"/>
              </w:rPr>
            </w:pPr>
          </w:p>
        </w:tc>
        <w:tc>
          <w:tcPr>
            <w:tcW w:w="424" w:type="dxa"/>
          </w:tcPr>
          <w:p w14:paraId="54883EA3" w14:textId="77777777" w:rsidR="008A2F8E" w:rsidRPr="00124093" w:rsidRDefault="008A2F8E" w:rsidP="007666C7">
            <w:pPr>
              <w:rPr>
                <w:rFonts w:asciiTheme="minorHAnsi" w:hAnsiTheme="minorHAnsi" w:cs="Arial"/>
                <w:color w:val="000000"/>
                <w:sz w:val="18"/>
                <w:szCs w:val="18"/>
              </w:rPr>
            </w:pPr>
          </w:p>
        </w:tc>
        <w:tc>
          <w:tcPr>
            <w:tcW w:w="424" w:type="dxa"/>
          </w:tcPr>
          <w:p w14:paraId="09D7C3FE" w14:textId="77777777" w:rsidR="008A2F8E" w:rsidRPr="00124093" w:rsidRDefault="008A2F8E" w:rsidP="007666C7">
            <w:pPr>
              <w:rPr>
                <w:rFonts w:asciiTheme="minorHAnsi" w:hAnsiTheme="minorHAnsi" w:cs="Arial"/>
                <w:color w:val="000000"/>
                <w:sz w:val="18"/>
                <w:szCs w:val="18"/>
              </w:rPr>
            </w:pPr>
          </w:p>
        </w:tc>
        <w:tc>
          <w:tcPr>
            <w:tcW w:w="412" w:type="dxa"/>
          </w:tcPr>
          <w:p w14:paraId="35869368" w14:textId="77777777" w:rsidR="008A2F8E" w:rsidRPr="00124093" w:rsidRDefault="008A2F8E" w:rsidP="007666C7">
            <w:pPr>
              <w:rPr>
                <w:rFonts w:asciiTheme="minorHAnsi" w:hAnsiTheme="minorHAnsi" w:cs="Arial"/>
                <w:color w:val="000000"/>
                <w:sz w:val="18"/>
                <w:szCs w:val="18"/>
              </w:rPr>
            </w:pPr>
          </w:p>
        </w:tc>
        <w:tc>
          <w:tcPr>
            <w:tcW w:w="436" w:type="dxa"/>
          </w:tcPr>
          <w:p w14:paraId="06D1D619" w14:textId="77777777" w:rsidR="008A2F8E" w:rsidRPr="00124093" w:rsidRDefault="008A2F8E" w:rsidP="007666C7">
            <w:pPr>
              <w:rPr>
                <w:rFonts w:asciiTheme="minorHAnsi" w:hAnsiTheme="minorHAnsi" w:cs="Arial"/>
                <w:color w:val="000000"/>
                <w:sz w:val="18"/>
                <w:szCs w:val="18"/>
              </w:rPr>
            </w:pPr>
          </w:p>
        </w:tc>
        <w:tc>
          <w:tcPr>
            <w:tcW w:w="424" w:type="dxa"/>
          </w:tcPr>
          <w:p w14:paraId="3B0F4457" w14:textId="77777777" w:rsidR="008A2F8E" w:rsidRPr="00124093" w:rsidRDefault="008A2F8E" w:rsidP="007666C7">
            <w:pPr>
              <w:rPr>
                <w:rFonts w:asciiTheme="minorHAnsi" w:hAnsiTheme="minorHAnsi" w:cs="Arial"/>
                <w:color w:val="000000"/>
                <w:sz w:val="18"/>
                <w:szCs w:val="18"/>
              </w:rPr>
            </w:pPr>
          </w:p>
        </w:tc>
      </w:tr>
      <w:tr w:rsidR="008A2F8E" w:rsidRPr="000F75B7" w14:paraId="0D92BB82" w14:textId="77777777" w:rsidTr="00124093">
        <w:trPr>
          <w:trHeight w:val="397"/>
        </w:trPr>
        <w:tc>
          <w:tcPr>
            <w:tcW w:w="1442" w:type="dxa"/>
            <w:vMerge w:val="restart"/>
            <w:hideMark/>
          </w:tcPr>
          <w:p w14:paraId="29E9734A"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Short-finned Eel</w:t>
            </w:r>
          </w:p>
        </w:tc>
        <w:tc>
          <w:tcPr>
            <w:tcW w:w="1277" w:type="dxa"/>
          </w:tcPr>
          <w:p w14:paraId="7BF89BE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Elver</w:t>
            </w:r>
          </w:p>
        </w:tc>
        <w:tc>
          <w:tcPr>
            <w:tcW w:w="1563" w:type="dxa"/>
          </w:tcPr>
          <w:p w14:paraId="0B8295DD"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shd w:val="clear" w:color="auto" w:fill="000000" w:themeFill="text1"/>
          </w:tcPr>
          <w:p w14:paraId="2BBBECC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376FEDB"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71C07B9"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9614130" w14:textId="77777777" w:rsidR="008A2F8E" w:rsidRPr="00124093" w:rsidRDefault="008A2F8E" w:rsidP="007666C7">
            <w:pPr>
              <w:rPr>
                <w:rFonts w:asciiTheme="minorHAnsi" w:hAnsiTheme="minorHAnsi" w:cs="Arial"/>
                <w:color w:val="000000"/>
                <w:sz w:val="18"/>
                <w:szCs w:val="18"/>
              </w:rPr>
            </w:pPr>
          </w:p>
        </w:tc>
        <w:tc>
          <w:tcPr>
            <w:tcW w:w="424" w:type="dxa"/>
          </w:tcPr>
          <w:p w14:paraId="630EA760" w14:textId="77777777" w:rsidR="008A2F8E" w:rsidRPr="00124093" w:rsidRDefault="008A2F8E" w:rsidP="007666C7">
            <w:pPr>
              <w:rPr>
                <w:rFonts w:asciiTheme="minorHAnsi" w:hAnsiTheme="minorHAnsi" w:cs="Arial"/>
                <w:color w:val="000000"/>
                <w:sz w:val="18"/>
                <w:szCs w:val="18"/>
              </w:rPr>
            </w:pPr>
          </w:p>
        </w:tc>
        <w:tc>
          <w:tcPr>
            <w:tcW w:w="424" w:type="dxa"/>
          </w:tcPr>
          <w:p w14:paraId="4437FF04" w14:textId="77777777" w:rsidR="008A2F8E" w:rsidRPr="00124093" w:rsidRDefault="008A2F8E" w:rsidP="007666C7">
            <w:pPr>
              <w:rPr>
                <w:rFonts w:asciiTheme="minorHAnsi" w:hAnsiTheme="minorHAnsi" w:cs="Arial"/>
                <w:color w:val="000000"/>
                <w:sz w:val="18"/>
                <w:szCs w:val="18"/>
              </w:rPr>
            </w:pPr>
          </w:p>
        </w:tc>
        <w:tc>
          <w:tcPr>
            <w:tcW w:w="424" w:type="dxa"/>
          </w:tcPr>
          <w:p w14:paraId="333F20EF" w14:textId="77777777" w:rsidR="008A2F8E" w:rsidRPr="00124093" w:rsidRDefault="008A2F8E" w:rsidP="007666C7">
            <w:pPr>
              <w:rPr>
                <w:rFonts w:asciiTheme="minorHAnsi" w:hAnsiTheme="minorHAnsi" w:cs="Arial"/>
                <w:color w:val="000000"/>
                <w:sz w:val="18"/>
                <w:szCs w:val="18"/>
              </w:rPr>
            </w:pPr>
          </w:p>
        </w:tc>
        <w:tc>
          <w:tcPr>
            <w:tcW w:w="424" w:type="dxa"/>
          </w:tcPr>
          <w:p w14:paraId="17DF3A8E" w14:textId="77777777" w:rsidR="008A2F8E" w:rsidRPr="00124093" w:rsidRDefault="008A2F8E" w:rsidP="007666C7">
            <w:pPr>
              <w:rPr>
                <w:rFonts w:asciiTheme="minorHAnsi" w:hAnsiTheme="minorHAnsi" w:cs="Arial"/>
                <w:color w:val="000000"/>
                <w:sz w:val="18"/>
                <w:szCs w:val="18"/>
              </w:rPr>
            </w:pPr>
          </w:p>
        </w:tc>
        <w:tc>
          <w:tcPr>
            <w:tcW w:w="424" w:type="dxa"/>
          </w:tcPr>
          <w:p w14:paraId="69D6293C" w14:textId="77777777" w:rsidR="008A2F8E" w:rsidRPr="00124093" w:rsidRDefault="008A2F8E" w:rsidP="007666C7">
            <w:pPr>
              <w:rPr>
                <w:rFonts w:asciiTheme="minorHAnsi" w:hAnsiTheme="minorHAnsi" w:cs="Arial"/>
                <w:color w:val="000000"/>
                <w:sz w:val="18"/>
                <w:szCs w:val="18"/>
              </w:rPr>
            </w:pPr>
          </w:p>
        </w:tc>
        <w:tc>
          <w:tcPr>
            <w:tcW w:w="412" w:type="dxa"/>
          </w:tcPr>
          <w:p w14:paraId="57F8BFDB"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7CE5255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DD5C926" w14:textId="77777777" w:rsidR="008A2F8E" w:rsidRPr="00124093" w:rsidRDefault="008A2F8E" w:rsidP="007666C7">
            <w:pPr>
              <w:rPr>
                <w:rFonts w:asciiTheme="minorHAnsi" w:hAnsiTheme="minorHAnsi" w:cs="Arial"/>
                <w:color w:val="000000"/>
                <w:sz w:val="18"/>
                <w:szCs w:val="18"/>
              </w:rPr>
            </w:pPr>
          </w:p>
        </w:tc>
      </w:tr>
      <w:tr w:rsidR="008A2F8E" w:rsidRPr="000F75B7" w14:paraId="650E409A" w14:textId="77777777" w:rsidTr="00124093">
        <w:trPr>
          <w:trHeight w:val="397"/>
        </w:trPr>
        <w:tc>
          <w:tcPr>
            <w:tcW w:w="1442" w:type="dxa"/>
            <w:vMerge/>
          </w:tcPr>
          <w:p w14:paraId="513011B7" w14:textId="77777777" w:rsidR="008A2F8E" w:rsidRPr="00124093" w:rsidRDefault="008A2F8E">
            <w:pPr>
              <w:rPr>
                <w:rFonts w:asciiTheme="minorHAnsi" w:hAnsiTheme="minorHAnsi" w:cs="Arial"/>
                <w:color w:val="000000"/>
                <w:sz w:val="18"/>
                <w:szCs w:val="18"/>
              </w:rPr>
            </w:pPr>
          </w:p>
        </w:tc>
        <w:tc>
          <w:tcPr>
            <w:tcW w:w="1277" w:type="dxa"/>
          </w:tcPr>
          <w:p w14:paraId="3C2468C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5BD394B2"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 and downstream</w:t>
            </w:r>
          </w:p>
        </w:tc>
        <w:tc>
          <w:tcPr>
            <w:tcW w:w="423" w:type="dxa"/>
            <w:shd w:val="clear" w:color="auto" w:fill="000000" w:themeFill="text1"/>
          </w:tcPr>
          <w:p w14:paraId="5EFC4FAC" w14:textId="77777777" w:rsidR="008A2F8E" w:rsidRPr="00124093" w:rsidRDefault="008A2F8E" w:rsidP="007666C7">
            <w:pPr>
              <w:rPr>
                <w:rFonts w:asciiTheme="minorHAnsi" w:hAnsiTheme="minorHAnsi" w:cs="Arial"/>
                <w:color w:val="000000"/>
                <w:sz w:val="18"/>
                <w:szCs w:val="18"/>
              </w:rPr>
            </w:pPr>
          </w:p>
        </w:tc>
        <w:tc>
          <w:tcPr>
            <w:tcW w:w="424" w:type="dxa"/>
          </w:tcPr>
          <w:p w14:paraId="10895F9D" w14:textId="77777777" w:rsidR="008A2F8E" w:rsidRPr="00124093" w:rsidRDefault="008A2F8E" w:rsidP="007666C7">
            <w:pPr>
              <w:rPr>
                <w:rFonts w:asciiTheme="minorHAnsi" w:hAnsiTheme="minorHAnsi" w:cs="Arial"/>
                <w:color w:val="000000"/>
                <w:sz w:val="18"/>
                <w:szCs w:val="18"/>
              </w:rPr>
            </w:pPr>
          </w:p>
        </w:tc>
        <w:tc>
          <w:tcPr>
            <w:tcW w:w="424" w:type="dxa"/>
          </w:tcPr>
          <w:p w14:paraId="0125D39E" w14:textId="77777777" w:rsidR="008A2F8E" w:rsidRPr="00124093" w:rsidRDefault="008A2F8E" w:rsidP="007666C7">
            <w:pPr>
              <w:rPr>
                <w:rFonts w:asciiTheme="minorHAnsi" w:hAnsiTheme="minorHAnsi" w:cs="Arial"/>
                <w:color w:val="000000"/>
                <w:sz w:val="18"/>
                <w:szCs w:val="18"/>
              </w:rPr>
            </w:pPr>
          </w:p>
        </w:tc>
        <w:tc>
          <w:tcPr>
            <w:tcW w:w="424" w:type="dxa"/>
          </w:tcPr>
          <w:p w14:paraId="2334161D" w14:textId="77777777" w:rsidR="008A2F8E" w:rsidRPr="00124093" w:rsidRDefault="008A2F8E" w:rsidP="007666C7">
            <w:pPr>
              <w:rPr>
                <w:rFonts w:asciiTheme="minorHAnsi" w:hAnsiTheme="minorHAnsi" w:cs="Arial"/>
                <w:color w:val="000000"/>
                <w:sz w:val="18"/>
                <w:szCs w:val="18"/>
              </w:rPr>
            </w:pPr>
          </w:p>
        </w:tc>
        <w:tc>
          <w:tcPr>
            <w:tcW w:w="424" w:type="dxa"/>
          </w:tcPr>
          <w:p w14:paraId="2041157A" w14:textId="77777777" w:rsidR="008A2F8E" w:rsidRPr="00124093" w:rsidRDefault="008A2F8E" w:rsidP="007666C7">
            <w:pPr>
              <w:rPr>
                <w:rFonts w:asciiTheme="minorHAnsi" w:hAnsiTheme="minorHAnsi" w:cs="Arial"/>
                <w:color w:val="000000"/>
                <w:sz w:val="18"/>
                <w:szCs w:val="18"/>
              </w:rPr>
            </w:pPr>
          </w:p>
        </w:tc>
        <w:tc>
          <w:tcPr>
            <w:tcW w:w="424" w:type="dxa"/>
          </w:tcPr>
          <w:p w14:paraId="7BE1BE79" w14:textId="77777777" w:rsidR="008A2F8E" w:rsidRPr="00124093" w:rsidRDefault="008A2F8E" w:rsidP="007666C7">
            <w:pPr>
              <w:rPr>
                <w:rFonts w:asciiTheme="minorHAnsi" w:hAnsiTheme="minorHAnsi" w:cs="Arial"/>
                <w:color w:val="000000"/>
                <w:sz w:val="18"/>
                <w:szCs w:val="18"/>
              </w:rPr>
            </w:pPr>
          </w:p>
        </w:tc>
        <w:tc>
          <w:tcPr>
            <w:tcW w:w="424" w:type="dxa"/>
          </w:tcPr>
          <w:p w14:paraId="1E5525A7" w14:textId="77777777" w:rsidR="008A2F8E" w:rsidRPr="00124093" w:rsidRDefault="008A2F8E" w:rsidP="007666C7">
            <w:pPr>
              <w:rPr>
                <w:rFonts w:asciiTheme="minorHAnsi" w:hAnsiTheme="minorHAnsi" w:cs="Arial"/>
                <w:color w:val="000000"/>
                <w:sz w:val="18"/>
                <w:szCs w:val="18"/>
              </w:rPr>
            </w:pPr>
          </w:p>
        </w:tc>
        <w:tc>
          <w:tcPr>
            <w:tcW w:w="424" w:type="dxa"/>
          </w:tcPr>
          <w:p w14:paraId="439232F0"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AB8EEA9"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03A8C28F"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7C3C906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A7CE948" w14:textId="77777777" w:rsidR="008A2F8E" w:rsidRPr="00124093" w:rsidRDefault="008A2F8E" w:rsidP="007666C7">
            <w:pPr>
              <w:rPr>
                <w:rFonts w:asciiTheme="minorHAnsi" w:hAnsiTheme="minorHAnsi" w:cs="Arial"/>
                <w:color w:val="000000"/>
                <w:sz w:val="18"/>
                <w:szCs w:val="18"/>
              </w:rPr>
            </w:pPr>
          </w:p>
        </w:tc>
      </w:tr>
      <w:tr w:rsidR="008A2F8E" w:rsidRPr="000F75B7" w14:paraId="44D5330D" w14:textId="77777777" w:rsidTr="00124093">
        <w:trPr>
          <w:trHeight w:val="397"/>
        </w:trPr>
        <w:tc>
          <w:tcPr>
            <w:tcW w:w="1442" w:type="dxa"/>
            <w:vMerge/>
          </w:tcPr>
          <w:p w14:paraId="6ED13ECA" w14:textId="77777777" w:rsidR="008A2F8E" w:rsidRPr="00124093" w:rsidRDefault="008A2F8E">
            <w:pPr>
              <w:rPr>
                <w:rFonts w:asciiTheme="minorHAnsi" w:hAnsiTheme="minorHAnsi" w:cs="Arial"/>
                <w:color w:val="000000"/>
                <w:sz w:val="18"/>
                <w:szCs w:val="18"/>
              </w:rPr>
            </w:pPr>
          </w:p>
        </w:tc>
        <w:tc>
          <w:tcPr>
            <w:tcW w:w="1277" w:type="dxa"/>
          </w:tcPr>
          <w:p w14:paraId="6C62CC5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545C9F3"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shd w:val="clear" w:color="auto" w:fill="000000" w:themeFill="text1"/>
          </w:tcPr>
          <w:p w14:paraId="0161268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70ED15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E8101F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634670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360A1D2" w14:textId="77777777" w:rsidR="008A2F8E" w:rsidRPr="00124093" w:rsidRDefault="008A2F8E" w:rsidP="007666C7">
            <w:pPr>
              <w:rPr>
                <w:rFonts w:asciiTheme="minorHAnsi" w:hAnsiTheme="minorHAnsi" w:cs="Arial"/>
                <w:color w:val="000000"/>
                <w:sz w:val="18"/>
                <w:szCs w:val="18"/>
              </w:rPr>
            </w:pPr>
          </w:p>
        </w:tc>
        <w:tc>
          <w:tcPr>
            <w:tcW w:w="424" w:type="dxa"/>
          </w:tcPr>
          <w:p w14:paraId="5D2CFD48" w14:textId="77777777" w:rsidR="008A2F8E" w:rsidRPr="00124093" w:rsidRDefault="008A2F8E" w:rsidP="007666C7">
            <w:pPr>
              <w:rPr>
                <w:rFonts w:asciiTheme="minorHAnsi" w:hAnsiTheme="minorHAnsi" w:cs="Arial"/>
                <w:color w:val="000000"/>
                <w:sz w:val="18"/>
                <w:szCs w:val="18"/>
              </w:rPr>
            </w:pPr>
          </w:p>
        </w:tc>
        <w:tc>
          <w:tcPr>
            <w:tcW w:w="424" w:type="dxa"/>
          </w:tcPr>
          <w:p w14:paraId="21FDA713" w14:textId="77777777" w:rsidR="008A2F8E" w:rsidRPr="00124093" w:rsidRDefault="008A2F8E" w:rsidP="007666C7">
            <w:pPr>
              <w:rPr>
                <w:rFonts w:asciiTheme="minorHAnsi" w:hAnsiTheme="minorHAnsi" w:cs="Arial"/>
                <w:color w:val="000000"/>
                <w:sz w:val="18"/>
                <w:szCs w:val="18"/>
              </w:rPr>
            </w:pPr>
          </w:p>
        </w:tc>
        <w:tc>
          <w:tcPr>
            <w:tcW w:w="424" w:type="dxa"/>
          </w:tcPr>
          <w:p w14:paraId="1AFF374E" w14:textId="77777777" w:rsidR="008A2F8E" w:rsidRPr="00124093" w:rsidRDefault="008A2F8E" w:rsidP="007666C7">
            <w:pPr>
              <w:rPr>
                <w:rFonts w:asciiTheme="minorHAnsi" w:hAnsiTheme="minorHAnsi" w:cs="Arial"/>
                <w:color w:val="000000"/>
                <w:sz w:val="18"/>
                <w:szCs w:val="18"/>
              </w:rPr>
            </w:pPr>
          </w:p>
        </w:tc>
        <w:tc>
          <w:tcPr>
            <w:tcW w:w="424" w:type="dxa"/>
          </w:tcPr>
          <w:p w14:paraId="4BF9760A" w14:textId="77777777" w:rsidR="008A2F8E" w:rsidRPr="00124093" w:rsidRDefault="008A2F8E" w:rsidP="007666C7">
            <w:pPr>
              <w:rPr>
                <w:rFonts w:asciiTheme="minorHAnsi" w:hAnsiTheme="minorHAnsi" w:cs="Arial"/>
                <w:color w:val="000000"/>
                <w:sz w:val="18"/>
                <w:szCs w:val="18"/>
              </w:rPr>
            </w:pPr>
          </w:p>
        </w:tc>
        <w:tc>
          <w:tcPr>
            <w:tcW w:w="412" w:type="dxa"/>
          </w:tcPr>
          <w:p w14:paraId="3C323B25" w14:textId="77777777" w:rsidR="008A2F8E" w:rsidRPr="00124093" w:rsidRDefault="008A2F8E" w:rsidP="007666C7">
            <w:pPr>
              <w:rPr>
                <w:rFonts w:asciiTheme="minorHAnsi" w:hAnsiTheme="minorHAnsi" w:cs="Arial"/>
                <w:color w:val="000000"/>
                <w:sz w:val="18"/>
                <w:szCs w:val="18"/>
              </w:rPr>
            </w:pPr>
          </w:p>
        </w:tc>
        <w:tc>
          <w:tcPr>
            <w:tcW w:w="436" w:type="dxa"/>
          </w:tcPr>
          <w:p w14:paraId="6E13C84A" w14:textId="77777777" w:rsidR="008A2F8E" w:rsidRPr="00124093" w:rsidRDefault="008A2F8E" w:rsidP="007666C7">
            <w:pPr>
              <w:rPr>
                <w:rFonts w:asciiTheme="minorHAnsi" w:hAnsiTheme="minorHAnsi" w:cs="Arial"/>
                <w:color w:val="000000"/>
                <w:sz w:val="18"/>
                <w:szCs w:val="18"/>
              </w:rPr>
            </w:pPr>
          </w:p>
        </w:tc>
        <w:tc>
          <w:tcPr>
            <w:tcW w:w="424" w:type="dxa"/>
          </w:tcPr>
          <w:p w14:paraId="07F7B486" w14:textId="77777777" w:rsidR="008A2F8E" w:rsidRPr="00124093" w:rsidRDefault="008A2F8E" w:rsidP="007666C7">
            <w:pPr>
              <w:rPr>
                <w:rFonts w:asciiTheme="minorHAnsi" w:hAnsiTheme="minorHAnsi" w:cs="Arial"/>
                <w:color w:val="000000"/>
                <w:sz w:val="18"/>
                <w:szCs w:val="18"/>
              </w:rPr>
            </w:pPr>
          </w:p>
        </w:tc>
      </w:tr>
      <w:tr w:rsidR="008A2F8E" w:rsidRPr="000F75B7" w14:paraId="5661111A" w14:textId="77777777" w:rsidTr="00124093">
        <w:trPr>
          <w:trHeight w:val="397"/>
        </w:trPr>
        <w:tc>
          <w:tcPr>
            <w:tcW w:w="1442" w:type="dxa"/>
            <w:vMerge w:val="restart"/>
            <w:hideMark/>
          </w:tcPr>
          <w:p w14:paraId="4214404E"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Long-finned Eel</w:t>
            </w:r>
          </w:p>
        </w:tc>
        <w:tc>
          <w:tcPr>
            <w:tcW w:w="1277" w:type="dxa"/>
          </w:tcPr>
          <w:p w14:paraId="1DF3CE3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Elver</w:t>
            </w:r>
          </w:p>
        </w:tc>
        <w:tc>
          <w:tcPr>
            <w:tcW w:w="1563" w:type="dxa"/>
          </w:tcPr>
          <w:p w14:paraId="2D3B2B0A"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shd w:val="clear" w:color="auto" w:fill="000000" w:themeFill="text1"/>
          </w:tcPr>
          <w:p w14:paraId="51EED94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313416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4C1E65D" w14:textId="77777777" w:rsidR="008A2F8E" w:rsidRPr="00124093" w:rsidRDefault="008A2F8E" w:rsidP="007666C7">
            <w:pPr>
              <w:rPr>
                <w:rFonts w:asciiTheme="minorHAnsi" w:hAnsiTheme="minorHAnsi" w:cs="Arial"/>
                <w:color w:val="000000"/>
                <w:sz w:val="18"/>
                <w:szCs w:val="18"/>
              </w:rPr>
            </w:pPr>
          </w:p>
        </w:tc>
        <w:tc>
          <w:tcPr>
            <w:tcW w:w="424" w:type="dxa"/>
          </w:tcPr>
          <w:p w14:paraId="3DAF499D" w14:textId="77777777" w:rsidR="008A2F8E" w:rsidRPr="00124093" w:rsidRDefault="008A2F8E" w:rsidP="007666C7">
            <w:pPr>
              <w:rPr>
                <w:rFonts w:asciiTheme="minorHAnsi" w:hAnsiTheme="minorHAnsi" w:cs="Arial"/>
                <w:color w:val="000000"/>
                <w:sz w:val="18"/>
                <w:szCs w:val="18"/>
              </w:rPr>
            </w:pPr>
          </w:p>
        </w:tc>
        <w:tc>
          <w:tcPr>
            <w:tcW w:w="424" w:type="dxa"/>
          </w:tcPr>
          <w:p w14:paraId="08A7DEFC" w14:textId="77777777" w:rsidR="008A2F8E" w:rsidRPr="00124093" w:rsidRDefault="008A2F8E" w:rsidP="007666C7">
            <w:pPr>
              <w:rPr>
                <w:rFonts w:asciiTheme="minorHAnsi" w:hAnsiTheme="minorHAnsi" w:cs="Arial"/>
                <w:color w:val="000000"/>
                <w:sz w:val="18"/>
                <w:szCs w:val="18"/>
              </w:rPr>
            </w:pPr>
          </w:p>
        </w:tc>
        <w:tc>
          <w:tcPr>
            <w:tcW w:w="424" w:type="dxa"/>
          </w:tcPr>
          <w:p w14:paraId="2B221FF2" w14:textId="77777777" w:rsidR="008A2F8E" w:rsidRPr="00124093" w:rsidRDefault="008A2F8E" w:rsidP="007666C7">
            <w:pPr>
              <w:rPr>
                <w:rFonts w:asciiTheme="minorHAnsi" w:hAnsiTheme="minorHAnsi" w:cs="Arial"/>
                <w:color w:val="000000"/>
                <w:sz w:val="18"/>
                <w:szCs w:val="18"/>
              </w:rPr>
            </w:pPr>
          </w:p>
        </w:tc>
        <w:tc>
          <w:tcPr>
            <w:tcW w:w="424" w:type="dxa"/>
          </w:tcPr>
          <w:p w14:paraId="57305BCF" w14:textId="77777777" w:rsidR="008A2F8E" w:rsidRPr="00124093" w:rsidRDefault="008A2F8E" w:rsidP="007666C7">
            <w:pPr>
              <w:rPr>
                <w:rFonts w:asciiTheme="minorHAnsi" w:hAnsiTheme="minorHAnsi" w:cs="Arial"/>
                <w:color w:val="000000"/>
                <w:sz w:val="18"/>
                <w:szCs w:val="18"/>
              </w:rPr>
            </w:pPr>
          </w:p>
        </w:tc>
        <w:tc>
          <w:tcPr>
            <w:tcW w:w="424" w:type="dxa"/>
          </w:tcPr>
          <w:p w14:paraId="753EE651" w14:textId="77777777" w:rsidR="008A2F8E" w:rsidRPr="00124093" w:rsidRDefault="008A2F8E" w:rsidP="007666C7">
            <w:pPr>
              <w:rPr>
                <w:rFonts w:asciiTheme="minorHAnsi" w:hAnsiTheme="minorHAnsi" w:cs="Arial"/>
                <w:color w:val="000000"/>
                <w:sz w:val="18"/>
                <w:szCs w:val="18"/>
              </w:rPr>
            </w:pPr>
          </w:p>
        </w:tc>
        <w:tc>
          <w:tcPr>
            <w:tcW w:w="424" w:type="dxa"/>
          </w:tcPr>
          <w:p w14:paraId="0916B4A1" w14:textId="77777777" w:rsidR="008A2F8E" w:rsidRPr="00124093" w:rsidRDefault="008A2F8E" w:rsidP="007666C7">
            <w:pPr>
              <w:rPr>
                <w:rFonts w:asciiTheme="minorHAnsi" w:hAnsiTheme="minorHAnsi" w:cs="Arial"/>
                <w:color w:val="000000"/>
                <w:sz w:val="18"/>
                <w:szCs w:val="18"/>
              </w:rPr>
            </w:pPr>
          </w:p>
        </w:tc>
        <w:tc>
          <w:tcPr>
            <w:tcW w:w="412" w:type="dxa"/>
          </w:tcPr>
          <w:p w14:paraId="471C3A10" w14:textId="77777777" w:rsidR="008A2F8E" w:rsidRPr="00124093" w:rsidRDefault="008A2F8E" w:rsidP="007666C7">
            <w:pPr>
              <w:rPr>
                <w:rFonts w:asciiTheme="minorHAnsi" w:hAnsiTheme="minorHAnsi" w:cs="Arial"/>
                <w:color w:val="000000"/>
                <w:sz w:val="18"/>
                <w:szCs w:val="18"/>
              </w:rPr>
            </w:pPr>
          </w:p>
        </w:tc>
        <w:tc>
          <w:tcPr>
            <w:tcW w:w="436" w:type="dxa"/>
          </w:tcPr>
          <w:p w14:paraId="20EC4CC9" w14:textId="77777777" w:rsidR="008A2F8E" w:rsidRPr="00124093" w:rsidRDefault="008A2F8E" w:rsidP="007666C7">
            <w:pPr>
              <w:rPr>
                <w:rFonts w:asciiTheme="minorHAnsi" w:hAnsiTheme="minorHAnsi" w:cs="Arial"/>
                <w:color w:val="000000"/>
                <w:sz w:val="18"/>
                <w:szCs w:val="18"/>
              </w:rPr>
            </w:pPr>
          </w:p>
        </w:tc>
        <w:tc>
          <w:tcPr>
            <w:tcW w:w="424" w:type="dxa"/>
          </w:tcPr>
          <w:p w14:paraId="244A6DBF" w14:textId="77777777" w:rsidR="008A2F8E" w:rsidRPr="00124093" w:rsidRDefault="008A2F8E" w:rsidP="007666C7">
            <w:pPr>
              <w:rPr>
                <w:rFonts w:asciiTheme="minorHAnsi" w:hAnsiTheme="minorHAnsi" w:cs="Arial"/>
                <w:color w:val="000000"/>
                <w:sz w:val="18"/>
                <w:szCs w:val="18"/>
              </w:rPr>
            </w:pPr>
          </w:p>
        </w:tc>
      </w:tr>
      <w:tr w:rsidR="008A2F8E" w:rsidRPr="000F75B7" w14:paraId="66DD7EF1" w14:textId="77777777" w:rsidTr="00124093">
        <w:trPr>
          <w:trHeight w:val="397"/>
        </w:trPr>
        <w:tc>
          <w:tcPr>
            <w:tcW w:w="1442" w:type="dxa"/>
            <w:vMerge/>
          </w:tcPr>
          <w:p w14:paraId="64D9EEAE" w14:textId="77777777" w:rsidR="008A2F8E" w:rsidRPr="00124093" w:rsidRDefault="008A2F8E">
            <w:pPr>
              <w:rPr>
                <w:rFonts w:asciiTheme="minorHAnsi" w:hAnsiTheme="minorHAnsi" w:cs="Arial"/>
                <w:color w:val="000000"/>
                <w:sz w:val="18"/>
                <w:szCs w:val="18"/>
              </w:rPr>
            </w:pPr>
          </w:p>
        </w:tc>
        <w:tc>
          <w:tcPr>
            <w:tcW w:w="1277" w:type="dxa"/>
          </w:tcPr>
          <w:p w14:paraId="17A67A0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68A533B0"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 and downstream</w:t>
            </w:r>
          </w:p>
        </w:tc>
        <w:tc>
          <w:tcPr>
            <w:tcW w:w="423" w:type="dxa"/>
            <w:shd w:val="clear" w:color="auto" w:fill="000000" w:themeFill="text1"/>
          </w:tcPr>
          <w:p w14:paraId="24BCE784" w14:textId="77777777" w:rsidR="008A2F8E" w:rsidRPr="00124093" w:rsidRDefault="008A2F8E" w:rsidP="007666C7">
            <w:pPr>
              <w:rPr>
                <w:rFonts w:asciiTheme="minorHAnsi" w:hAnsiTheme="minorHAnsi" w:cs="Arial"/>
                <w:color w:val="000000"/>
                <w:sz w:val="18"/>
                <w:szCs w:val="18"/>
              </w:rPr>
            </w:pPr>
          </w:p>
        </w:tc>
        <w:tc>
          <w:tcPr>
            <w:tcW w:w="424" w:type="dxa"/>
          </w:tcPr>
          <w:p w14:paraId="7E0A811A" w14:textId="77777777" w:rsidR="008A2F8E" w:rsidRPr="00124093" w:rsidRDefault="008A2F8E" w:rsidP="007666C7">
            <w:pPr>
              <w:rPr>
                <w:rFonts w:asciiTheme="minorHAnsi" w:hAnsiTheme="minorHAnsi" w:cs="Arial"/>
                <w:color w:val="000000"/>
                <w:sz w:val="18"/>
                <w:szCs w:val="18"/>
              </w:rPr>
            </w:pPr>
          </w:p>
        </w:tc>
        <w:tc>
          <w:tcPr>
            <w:tcW w:w="424" w:type="dxa"/>
          </w:tcPr>
          <w:p w14:paraId="7407AD97" w14:textId="77777777" w:rsidR="008A2F8E" w:rsidRPr="00124093" w:rsidRDefault="008A2F8E" w:rsidP="007666C7">
            <w:pPr>
              <w:rPr>
                <w:rFonts w:asciiTheme="minorHAnsi" w:hAnsiTheme="minorHAnsi" w:cs="Arial"/>
                <w:color w:val="000000"/>
                <w:sz w:val="18"/>
                <w:szCs w:val="18"/>
              </w:rPr>
            </w:pPr>
          </w:p>
        </w:tc>
        <w:tc>
          <w:tcPr>
            <w:tcW w:w="424" w:type="dxa"/>
          </w:tcPr>
          <w:p w14:paraId="659B7077" w14:textId="77777777" w:rsidR="008A2F8E" w:rsidRPr="00124093" w:rsidRDefault="008A2F8E" w:rsidP="007666C7">
            <w:pPr>
              <w:rPr>
                <w:rFonts w:asciiTheme="minorHAnsi" w:hAnsiTheme="minorHAnsi" w:cs="Arial"/>
                <w:color w:val="000000"/>
                <w:sz w:val="18"/>
                <w:szCs w:val="18"/>
              </w:rPr>
            </w:pPr>
          </w:p>
        </w:tc>
        <w:tc>
          <w:tcPr>
            <w:tcW w:w="424" w:type="dxa"/>
          </w:tcPr>
          <w:p w14:paraId="173673C1" w14:textId="77777777" w:rsidR="008A2F8E" w:rsidRPr="00124093" w:rsidRDefault="008A2F8E" w:rsidP="007666C7">
            <w:pPr>
              <w:rPr>
                <w:rFonts w:asciiTheme="minorHAnsi" w:hAnsiTheme="minorHAnsi" w:cs="Arial"/>
                <w:color w:val="000000"/>
                <w:sz w:val="18"/>
                <w:szCs w:val="18"/>
              </w:rPr>
            </w:pPr>
          </w:p>
        </w:tc>
        <w:tc>
          <w:tcPr>
            <w:tcW w:w="424" w:type="dxa"/>
          </w:tcPr>
          <w:p w14:paraId="1F036385" w14:textId="77777777" w:rsidR="008A2F8E" w:rsidRPr="00124093" w:rsidRDefault="008A2F8E" w:rsidP="007666C7">
            <w:pPr>
              <w:rPr>
                <w:rFonts w:asciiTheme="minorHAnsi" w:hAnsiTheme="minorHAnsi" w:cs="Arial"/>
                <w:color w:val="000000"/>
                <w:sz w:val="18"/>
                <w:szCs w:val="18"/>
              </w:rPr>
            </w:pPr>
          </w:p>
        </w:tc>
        <w:tc>
          <w:tcPr>
            <w:tcW w:w="424" w:type="dxa"/>
          </w:tcPr>
          <w:p w14:paraId="600DA5D4" w14:textId="77777777" w:rsidR="008A2F8E" w:rsidRPr="00124093" w:rsidRDefault="008A2F8E" w:rsidP="007666C7">
            <w:pPr>
              <w:rPr>
                <w:rFonts w:asciiTheme="minorHAnsi" w:hAnsiTheme="minorHAnsi" w:cs="Arial"/>
                <w:color w:val="000000"/>
                <w:sz w:val="18"/>
                <w:szCs w:val="18"/>
              </w:rPr>
            </w:pPr>
          </w:p>
        </w:tc>
        <w:tc>
          <w:tcPr>
            <w:tcW w:w="424" w:type="dxa"/>
          </w:tcPr>
          <w:p w14:paraId="069F9EEB" w14:textId="77777777" w:rsidR="008A2F8E" w:rsidRPr="00124093" w:rsidRDefault="008A2F8E" w:rsidP="007666C7">
            <w:pPr>
              <w:rPr>
                <w:rFonts w:asciiTheme="minorHAnsi" w:hAnsiTheme="minorHAnsi" w:cs="Arial"/>
                <w:color w:val="000000"/>
                <w:sz w:val="18"/>
                <w:szCs w:val="18"/>
              </w:rPr>
            </w:pPr>
          </w:p>
        </w:tc>
        <w:tc>
          <w:tcPr>
            <w:tcW w:w="424" w:type="dxa"/>
          </w:tcPr>
          <w:p w14:paraId="34A05C3D"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06FF52DA"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0C1A1BA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0A2F6A8" w14:textId="77777777" w:rsidR="008A2F8E" w:rsidRPr="00124093" w:rsidRDefault="008A2F8E" w:rsidP="007666C7">
            <w:pPr>
              <w:rPr>
                <w:rFonts w:asciiTheme="minorHAnsi" w:hAnsiTheme="minorHAnsi" w:cs="Arial"/>
                <w:color w:val="000000"/>
                <w:sz w:val="18"/>
                <w:szCs w:val="18"/>
              </w:rPr>
            </w:pPr>
          </w:p>
        </w:tc>
      </w:tr>
      <w:tr w:rsidR="008A2F8E" w:rsidRPr="000F75B7" w14:paraId="6A14D9AB" w14:textId="77777777" w:rsidTr="00124093">
        <w:trPr>
          <w:trHeight w:val="397"/>
        </w:trPr>
        <w:tc>
          <w:tcPr>
            <w:tcW w:w="1442" w:type="dxa"/>
            <w:vMerge/>
          </w:tcPr>
          <w:p w14:paraId="5A5BE3AD" w14:textId="77777777" w:rsidR="008A2F8E" w:rsidRPr="00124093" w:rsidRDefault="008A2F8E">
            <w:pPr>
              <w:rPr>
                <w:rFonts w:asciiTheme="minorHAnsi" w:hAnsiTheme="minorHAnsi" w:cs="Arial"/>
                <w:color w:val="000000"/>
                <w:sz w:val="18"/>
                <w:szCs w:val="18"/>
              </w:rPr>
            </w:pPr>
          </w:p>
        </w:tc>
        <w:tc>
          <w:tcPr>
            <w:tcW w:w="1277" w:type="dxa"/>
          </w:tcPr>
          <w:p w14:paraId="123A54EB"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62D87284"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shd w:val="clear" w:color="auto" w:fill="FFFFFF" w:themeFill="background1"/>
          </w:tcPr>
          <w:p w14:paraId="24AE262B" w14:textId="77777777" w:rsidR="008A2F8E" w:rsidRPr="00124093" w:rsidRDefault="008A2F8E" w:rsidP="007666C7">
            <w:pPr>
              <w:rPr>
                <w:rFonts w:asciiTheme="minorHAnsi" w:hAnsiTheme="minorHAnsi" w:cs="Arial"/>
                <w:color w:val="000000"/>
                <w:sz w:val="18"/>
                <w:szCs w:val="18"/>
              </w:rPr>
            </w:pPr>
          </w:p>
        </w:tc>
        <w:tc>
          <w:tcPr>
            <w:tcW w:w="424" w:type="dxa"/>
            <w:shd w:val="clear" w:color="auto" w:fill="FFFFFF" w:themeFill="background1"/>
          </w:tcPr>
          <w:p w14:paraId="47FB0EE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FFFFFF" w:themeFill="background1"/>
          </w:tcPr>
          <w:p w14:paraId="057747C7" w14:textId="77777777" w:rsidR="008A2F8E" w:rsidRPr="00124093" w:rsidRDefault="008A2F8E" w:rsidP="007666C7">
            <w:pPr>
              <w:rPr>
                <w:rFonts w:asciiTheme="minorHAnsi" w:hAnsiTheme="minorHAnsi" w:cs="Arial"/>
                <w:color w:val="000000"/>
                <w:sz w:val="18"/>
                <w:szCs w:val="18"/>
              </w:rPr>
            </w:pPr>
          </w:p>
        </w:tc>
        <w:tc>
          <w:tcPr>
            <w:tcW w:w="424" w:type="dxa"/>
            <w:shd w:val="clear" w:color="auto" w:fill="FFFFFF" w:themeFill="background1"/>
          </w:tcPr>
          <w:p w14:paraId="4C0955F0" w14:textId="77777777" w:rsidR="008A2F8E" w:rsidRPr="00124093" w:rsidRDefault="008A2F8E" w:rsidP="007666C7">
            <w:pPr>
              <w:rPr>
                <w:rFonts w:asciiTheme="minorHAnsi" w:hAnsiTheme="minorHAnsi" w:cs="Arial"/>
                <w:color w:val="000000"/>
                <w:sz w:val="18"/>
                <w:szCs w:val="18"/>
              </w:rPr>
            </w:pPr>
          </w:p>
        </w:tc>
        <w:tc>
          <w:tcPr>
            <w:tcW w:w="424" w:type="dxa"/>
            <w:shd w:val="clear" w:color="auto" w:fill="FFFFFF" w:themeFill="background1"/>
          </w:tcPr>
          <w:p w14:paraId="1D32BE51" w14:textId="77777777" w:rsidR="008A2F8E" w:rsidRPr="00124093" w:rsidRDefault="008A2F8E" w:rsidP="007666C7">
            <w:pPr>
              <w:rPr>
                <w:rFonts w:asciiTheme="minorHAnsi" w:hAnsiTheme="minorHAnsi" w:cs="Arial"/>
                <w:color w:val="000000"/>
                <w:sz w:val="18"/>
                <w:szCs w:val="18"/>
              </w:rPr>
            </w:pPr>
          </w:p>
        </w:tc>
        <w:tc>
          <w:tcPr>
            <w:tcW w:w="424" w:type="dxa"/>
          </w:tcPr>
          <w:p w14:paraId="3EBBF301" w14:textId="77777777" w:rsidR="008A2F8E" w:rsidRPr="00124093" w:rsidRDefault="008A2F8E" w:rsidP="007666C7">
            <w:pPr>
              <w:rPr>
                <w:rFonts w:asciiTheme="minorHAnsi" w:hAnsiTheme="minorHAnsi" w:cs="Arial"/>
                <w:color w:val="000000"/>
                <w:sz w:val="18"/>
                <w:szCs w:val="18"/>
              </w:rPr>
            </w:pPr>
          </w:p>
        </w:tc>
        <w:tc>
          <w:tcPr>
            <w:tcW w:w="424" w:type="dxa"/>
          </w:tcPr>
          <w:p w14:paraId="4B665570" w14:textId="77777777" w:rsidR="008A2F8E" w:rsidRPr="00124093" w:rsidRDefault="008A2F8E" w:rsidP="007666C7">
            <w:pPr>
              <w:rPr>
                <w:rFonts w:asciiTheme="minorHAnsi" w:hAnsiTheme="minorHAnsi" w:cs="Arial"/>
                <w:color w:val="000000"/>
                <w:sz w:val="18"/>
                <w:szCs w:val="18"/>
              </w:rPr>
            </w:pPr>
          </w:p>
        </w:tc>
        <w:tc>
          <w:tcPr>
            <w:tcW w:w="424" w:type="dxa"/>
          </w:tcPr>
          <w:p w14:paraId="2FE88EFE" w14:textId="77777777" w:rsidR="008A2F8E" w:rsidRPr="00124093" w:rsidRDefault="008A2F8E" w:rsidP="007666C7">
            <w:pPr>
              <w:rPr>
                <w:rFonts w:asciiTheme="minorHAnsi" w:hAnsiTheme="minorHAnsi" w:cs="Arial"/>
                <w:color w:val="000000"/>
                <w:sz w:val="18"/>
                <w:szCs w:val="18"/>
              </w:rPr>
            </w:pPr>
          </w:p>
        </w:tc>
        <w:tc>
          <w:tcPr>
            <w:tcW w:w="424" w:type="dxa"/>
          </w:tcPr>
          <w:p w14:paraId="07C26FEF" w14:textId="77777777" w:rsidR="008A2F8E" w:rsidRPr="00124093" w:rsidRDefault="008A2F8E" w:rsidP="007666C7">
            <w:pPr>
              <w:rPr>
                <w:rFonts w:asciiTheme="minorHAnsi" w:hAnsiTheme="minorHAnsi" w:cs="Arial"/>
                <w:color w:val="000000"/>
                <w:sz w:val="18"/>
                <w:szCs w:val="18"/>
              </w:rPr>
            </w:pPr>
          </w:p>
        </w:tc>
        <w:tc>
          <w:tcPr>
            <w:tcW w:w="412" w:type="dxa"/>
          </w:tcPr>
          <w:p w14:paraId="494CC624" w14:textId="77777777" w:rsidR="008A2F8E" w:rsidRPr="00124093" w:rsidRDefault="008A2F8E" w:rsidP="007666C7">
            <w:pPr>
              <w:rPr>
                <w:rFonts w:asciiTheme="minorHAnsi" w:hAnsiTheme="minorHAnsi" w:cs="Arial"/>
                <w:color w:val="000000"/>
                <w:sz w:val="18"/>
                <w:szCs w:val="18"/>
              </w:rPr>
            </w:pPr>
          </w:p>
        </w:tc>
        <w:tc>
          <w:tcPr>
            <w:tcW w:w="436" w:type="dxa"/>
          </w:tcPr>
          <w:p w14:paraId="215A3443" w14:textId="77777777" w:rsidR="008A2F8E" w:rsidRPr="00124093" w:rsidRDefault="008A2F8E" w:rsidP="007666C7">
            <w:pPr>
              <w:rPr>
                <w:rFonts w:asciiTheme="minorHAnsi" w:hAnsiTheme="minorHAnsi" w:cs="Arial"/>
                <w:color w:val="000000"/>
                <w:sz w:val="18"/>
                <w:szCs w:val="18"/>
              </w:rPr>
            </w:pPr>
          </w:p>
        </w:tc>
        <w:tc>
          <w:tcPr>
            <w:tcW w:w="424" w:type="dxa"/>
          </w:tcPr>
          <w:p w14:paraId="1C93B85F" w14:textId="77777777" w:rsidR="008A2F8E" w:rsidRPr="00124093" w:rsidRDefault="008A2F8E" w:rsidP="007666C7">
            <w:pPr>
              <w:rPr>
                <w:rFonts w:asciiTheme="minorHAnsi" w:hAnsiTheme="minorHAnsi" w:cs="Arial"/>
                <w:color w:val="000000"/>
                <w:sz w:val="18"/>
                <w:szCs w:val="18"/>
              </w:rPr>
            </w:pPr>
          </w:p>
        </w:tc>
      </w:tr>
      <w:tr w:rsidR="008A2F8E" w:rsidRPr="000F75B7" w14:paraId="0DBEB946" w14:textId="77777777" w:rsidTr="00124093">
        <w:trPr>
          <w:trHeight w:val="397"/>
        </w:trPr>
        <w:tc>
          <w:tcPr>
            <w:tcW w:w="1442" w:type="dxa"/>
            <w:vMerge w:val="restart"/>
            <w:hideMark/>
          </w:tcPr>
          <w:p w14:paraId="59526186"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Common Galaxias</w:t>
            </w:r>
          </w:p>
        </w:tc>
        <w:tc>
          <w:tcPr>
            <w:tcW w:w="1277" w:type="dxa"/>
          </w:tcPr>
          <w:p w14:paraId="4874266C" w14:textId="37425115"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2AF2E7C9"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43B2C8BC" w14:textId="77777777" w:rsidR="008A2F8E" w:rsidRPr="00124093" w:rsidRDefault="008A2F8E" w:rsidP="007666C7">
            <w:pPr>
              <w:rPr>
                <w:rFonts w:asciiTheme="minorHAnsi" w:hAnsiTheme="minorHAnsi" w:cs="Arial"/>
                <w:color w:val="000000"/>
                <w:sz w:val="18"/>
                <w:szCs w:val="18"/>
              </w:rPr>
            </w:pPr>
          </w:p>
        </w:tc>
        <w:tc>
          <w:tcPr>
            <w:tcW w:w="424" w:type="dxa"/>
          </w:tcPr>
          <w:p w14:paraId="3CCBAF69" w14:textId="77777777" w:rsidR="008A2F8E" w:rsidRPr="00124093" w:rsidRDefault="008A2F8E" w:rsidP="007666C7">
            <w:pPr>
              <w:rPr>
                <w:rFonts w:asciiTheme="minorHAnsi" w:hAnsiTheme="minorHAnsi" w:cs="Arial"/>
                <w:color w:val="000000"/>
                <w:sz w:val="18"/>
                <w:szCs w:val="18"/>
              </w:rPr>
            </w:pPr>
          </w:p>
        </w:tc>
        <w:tc>
          <w:tcPr>
            <w:tcW w:w="424" w:type="dxa"/>
          </w:tcPr>
          <w:p w14:paraId="6D152430" w14:textId="77777777" w:rsidR="008A2F8E" w:rsidRPr="00124093" w:rsidRDefault="008A2F8E" w:rsidP="007666C7">
            <w:pPr>
              <w:rPr>
                <w:rFonts w:asciiTheme="minorHAnsi" w:hAnsiTheme="minorHAnsi" w:cs="Arial"/>
                <w:color w:val="000000"/>
                <w:sz w:val="18"/>
                <w:szCs w:val="18"/>
              </w:rPr>
            </w:pPr>
          </w:p>
        </w:tc>
        <w:tc>
          <w:tcPr>
            <w:tcW w:w="424" w:type="dxa"/>
          </w:tcPr>
          <w:p w14:paraId="5F1A257E" w14:textId="77777777" w:rsidR="008A2F8E" w:rsidRPr="00124093" w:rsidRDefault="008A2F8E" w:rsidP="007666C7">
            <w:pPr>
              <w:rPr>
                <w:rFonts w:asciiTheme="minorHAnsi" w:hAnsiTheme="minorHAnsi" w:cs="Arial"/>
                <w:color w:val="000000"/>
                <w:sz w:val="18"/>
                <w:szCs w:val="18"/>
              </w:rPr>
            </w:pPr>
          </w:p>
        </w:tc>
        <w:tc>
          <w:tcPr>
            <w:tcW w:w="424" w:type="dxa"/>
          </w:tcPr>
          <w:p w14:paraId="091D4DE2"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4419B49"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3EF249A"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85BDCB2" w14:textId="77777777" w:rsidR="008A2F8E" w:rsidRPr="00124093" w:rsidRDefault="008A2F8E" w:rsidP="007666C7">
            <w:pPr>
              <w:rPr>
                <w:rFonts w:asciiTheme="minorHAnsi" w:hAnsiTheme="minorHAnsi" w:cs="Arial"/>
                <w:color w:val="000000"/>
                <w:sz w:val="18"/>
                <w:szCs w:val="18"/>
              </w:rPr>
            </w:pPr>
          </w:p>
        </w:tc>
        <w:tc>
          <w:tcPr>
            <w:tcW w:w="424" w:type="dxa"/>
          </w:tcPr>
          <w:p w14:paraId="672E6DB5" w14:textId="77777777" w:rsidR="008A2F8E" w:rsidRPr="00124093" w:rsidRDefault="008A2F8E" w:rsidP="007666C7">
            <w:pPr>
              <w:rPr>
                <w:rFonts w:asciiTheme="minorHAnsi" w:hAnsiTheme="minorHAnsi" w:cs="Arial"/>
                <w:color w:val="000000"/>
                <w:sz w:val="18"/>
                <w:szCs w:val="18"/>
              </w:rPr>
            </w:pPr>
          </w:p>
        </w:tc>
        <w:tc>
          <w:tcPr>
            <w:tcW w:w="412" w:type="dxa"/>
          </w:tcPr>
          <w:p w14:paraId="7B3398CF" w14:textId="77777777" w:rsidR="008A2F8E" w:rsidRPr="00124093" w:rsidRDefault="008A2F8E" w:rsidP="007666C7">
            <w:pPr>
              <w:rPr>
                <w:rFonts w:asciiTheme="minorHAnsi" w:hAnsiTheme="minorHAnsi" w:cs="Arial"/>
                <w:color w:val="000000"/>
                <w:sz w:val="18"/>
                <w:szCs w:val="18"/>
              </w:rPr>
            </w:pPr>
          </w:p>
        </w:tc>
        <w:tc>
          <w:tcPr>
            <w:tcW w:w="436" w:type="dxa"/>
          </w:tcPr>
          <w:p w14:paraId="057A3829" w14:textId="77777777" w:rsidR="008A2F8E" w:rsidRPr="00124093" w:rsidRDefault="008A2F8E" w:rsidP="007666C7">
            <w:pPr>
              <w:rPr>
                <w:rFonts w:asciiTheme="minorHAnsi" w:hAnsiTheme="minorHAnsi" w:cs="Arial"/>
                <w:color w:val="000000"/>
                <w:sz w:val="18"/>
                <w:szCs w:val="18"/>
              </w:rPr>
            </w:pPr>
          </w:p>
        </w:tc>
        <w:tc>
          <w:tcPr>
            <w:tcW w:w="424" w:type="dxa"/>
          </w:tcPr>
          <w:p w14:paraId="3CC93338" w14:textId="77777777" w:rsidR="008A2F8E" w:rsidRPr="00124093" w:rsidRDefault="008A2F8E" w:rsidP="007666C7">
            <w:pPr>
              <w:rPr>
                <w:rFonts w:asciiTheme="minorHAnsi" w:hAnsiTheme="minorHAnsi" w:cs="Arial"/>
                <w:color w:val="000000"/>
                <w:sz w:val="18"/>
                <w:szCs w:val="18"/>
              </w:rPr>
            </w:pPr>
          </w:p>
        </w:tc>
      </w:tr>
      <w:tr w:rsidR="008A2F8E" w:rsidRPr="000F75B7" w14:paraId="397CCC98" w14:textId="77777777" w:rsidTr="00124093">
        <w:trPr>
          <w:trHeight w:val="397"/>
        </w:trPr>
        <w:tc>
          <w:tcPr>
            <w:tcW w:w="1442" w:type="dxa"/>
            <w:vMerge/>
          </w:tcPr>
          <w:p w14:paraId="68D6624F" w14:textId="77777777" w:rsidR="008A2F8E" w:rsidRPr="00124093" w:rsidRDefault="008A2F8E">
            <w:pPr>
              <w:rPr>
                <w:rFonts w:asciiTheme="minorHAnsi" w:hAnsiTheme="minorHAnsi" w:cs="Arial"/>
                <w:color w:val="000000"/>
                <w:sz w:val="18"/>
                <w:szCs w:val="18"/>
              </w:rPr>
            </w:pPr>
          </w:p>
        </w:tc>
        <w:tc>
          <w:tcPr>
            <w:tcW w:w="1277" w:type="dxa"/>
          </w:tcPr>
          <w:p w14:paraId="03864D2A"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524AFD47" w14:textId="77777777" w:rsidR="008A2F8E" w:rsidRPr="00124093" w:rsidRDefault="008A2F8E">
            <w:pPr>
              <w:rPr>
                <w:rFonts w:asciiTheme="minorHAnsi" w:hAnsiTheme="minorHAnsi" w:cs="Arial"/>
                <w:color w:val="000000"/>
                <w:sz w:val="18"/>
                <w:szCs w:val="18"/>
              </w:rPr>
            </w:pPr>
          </w:p>
        </w:tc>
        <w:tc>
          <w:tcPr>
            <w:tcW w:w="423" w:type="dxa"/>
            <w:shd w:val="clear" w:color="auto" w:fill="000000" w:themeFill="text1"/>
          </w:tcPr>
          <w:p w14:paraId="21E36F67" w14:textId="77777777" w:rsidR="008A2F8E" w:rsidRPr="00124093" w:rsidRDefault="008A2F8E" w:rsidP="007666C7">
            <w:pPr>
              <w:rPr>
                <w:rFonts w:asciiTheme="minorHAnsi" w:hAnsiTheme="minorHAnsi" w:cs="Arial"/>
                <w:color w:val="000000"/>
                <w:sz w:val="18"/>
                <w:szCs w:val="18"/>
              </w:rPr>
            </w:pPr>
          </w:p>
        </w:tc>
        <w:tc>
          <w:tcPr>
            <w:tcW w:w="424" w:type="dxa"/>
          </w:tcPr>
          <w:p w14:paraId="2D357765" w14:textId="77777777" w:rsidR="008A2F8E" w:rsidRPr="00124093" w:rsidRDefault="008A2F8E" w:rsidP="007666C7">
            <w:pPr>
              <w:rPr>
                <w:rFonts w:asciiTheme="minorHAnsi" w:hAnsiTheme="minorHAnsi" w:cs="Arial"/>
                <w:color w:val="000000"/>
                <w:sz w:val="18"/>
                <w:szCs w:val="18"/>
              </w:rPr>
            </w:pPr>
          </w:p>
        </w:tc>
        <w:tc>
          <w:tcPr>
            <w:tcW w:w="424" w:type="dxa"/>
          </w:tcPr>
          <w:p w14:paraId="77322146" w14:textId="77777777" w:rsidR="008A2F8E" w:rsidRPr="00124093" w:rsidRDefault="008A2F8E" w:rsidP="007666C7">
            <w:pPr>
              <w:rPr>
                <w:rFonts w:asciiTheme="minorHAnsi" w:hAnsiTheme="minorHAnsi" w:cs="Arial"/>
                <w:color w:val="000000"/>
                <w:sz w:val="18"/>
                <w:szCs w:val="18"/>
              </w:rPr>
            </w:pPr>
          </w:p>
        </w:tc>
        <w:tc>
          <w:tcPr>
            <w:tcW w:w="424" w:type="dxa"/>
          </w:tcPr>
          <w:p w14:paraId="5933747D" w14:textId="77777777" w:rsidR="008A2F8E" w:rsidRPr="00124093" w:rsidRDefault="008A2F8E" w:rsidP="007666C7">
            <w:pPr>
              <w:rPr>
                <w:rFonts w:asciiTheme="minorHAnsi" w:hAnsiTheme="minorHAnsi" w:cs="Arial"/>
                <w:color w:val="000000"/>
                <w:sz w:val="18"/>
                <w:szCs w:val="18"/>
              </w:rPr>
            </w:pPr>
          </w:p>
        </w:tc>
        <w:tc>
          <w:tcPr>
            <w:tcW w:w="424" w:type="dxa"/>
          </w:tcPr>
          <w:p w14:paraId="2608B534" w14:textId="77777777" w:rsidR="008A2F8E" w:rsidRPr="00124093" w:rsidRDefault="008A2F8E" w:rsidP="007666C7">
            <w:pPr>
              <w:rPr>
                <w:rFonts w:asciiTheme="minorHAnsi" w:hAnsiTheme="minorHAnsi" w:cs="Arial"/>
                <w:color w:val="000000"/>
                <w:sz w:val="18"/>
                <w:szCs w:val="18"/>
              </w:rPr>
            </w:pPr>
          </w:p>
        </w:tc>
        <w:tc>
          <w:tcPr>
            <w:tcW w:w="424" w:type="dxa"/>
          </w:tcPr>
          <w:p w14:paraId="371C64E8" w14:textId="77777777" w:rsidR="008A2F8E" w:rsidRPr="00124093" w:rsidRDefault="008A2F8E" w:rsidP="007666C7">
            <w:pPr>
              <w:rPr>
                <w:rFonts w:asciiTheme="minorHAnsi" w:hAnsiTheme="minorHAnsi" w:cs="Arial"/>
                <w:color w:val="000000"/>
                <w:sz w:val="18"/>
                <w:szCs w:val="18"/>
              </w:rPr>
            </w:pPr>
          </w:p>
        </w:tc>
        <w:tc>
          <w:tcPr>
            <w:tcW w:w="424" w:type="dxa"/>
          </w:tcPr>
          <w:p w14:paraId="5757EA07" w14:textId="77777777" w:rsidR="008A2F8E" w:rsidRPr="00124093" w:rsidRDefault="008A2F8E" w:rsidP="007666C7">
            <w:pPr>
              <w:rPr>
                <w:rFonts w:asciiTheme="minorHAnsi" w:hAnsiTheme="minorHAnsi" w:cs="Arial"/>
                <w:color w:val="000000"/>
                <w:sz w:val="18"/>
                <w:szCs w:val="18"/>
              </w:rPr>
            </w:pPr>
          </w:p>
        </w:tc>
        <w:tc>
          <w:tcPr>
            <w:tcW w:w="424" w:type="dxa"/>
          </w:tcPr>
          <w:p w14:paraId="62B9EEE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20EDE06"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5F68584E"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4110972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483A5CF" w14:textId="77777777" w:rsidR="008A2F8E" w:rsidRPr="00124093" w:rsidRDefault="008A2F8E" w:rsidP="007666C7">
            <w:pPr>
              <w:rPr>
                <w:rFonts w:asciiTheme="minorHAnsi" w:hAnsiTheme="minorHAnsi" w:cs="Arial"/>
                <w:color w:val="000000"/>
                <w:sz w:val="18"/>
                <w:szCs w:val="18"/>
              </w:rPr>
            </w:pPr>
          </w:p>
        </w:tc>
      </w:tr>
      <w:tr w:rsidR="008A2F8E" w:rsidRPr="000F75B7" w14:paraId="0D67C0EF" w14:textId="77777777" w:rsidTr="00124093">
        <w:trPr>
          <w:trHeight w:val="397"/>
        </w:trPr>
        <w:tc>
          <w:tcPr>
            <w:tcW w:w="1442" w:type="dxa"/>
            <w:vMerge/>
          </w:tcPr>
          <w:p w14:paraId="03C1A742" w14:textId="77777777" w:rsidR="008A2F8E" w:rsidRPr="00124093" w:rsidRDefault="008A2F8E">
            <w:pPr>
              <w:rPr>
                <w:rFonts w:asciiTheme="minorHAnsi" w:hAnsiTheme="minorHAnsi" w:cs="Arial"/>
                <w:color w:val="000000"/>
                <w:sz w:val="18"/>
                <w:szCs w:val="18"/>
              </w:rPr>
            </w:pPr>
          </w:p>
        </w:tc>
        <w:tc>
          <w:tcPr>
            <w:tcW w:w="1277" w:type="dxa"/>
          </w:tcPr>
          <w:p w14:paraId="373A3FC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50ACB278"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 and downstream</w:t>
            </w:r>
          </w:p>
        </w:tc>
        <w:tc>
          <w:tcPr>
            <w:tcW w:w="423" w:type="dxa"/>
          </w:tcPr>
          <w:p w14:paraId="0C4779E4" w14:textId="77777777" w:rsidR="008A2F8E" w:rsidRPr="00124093" w:rsidRDefault="008A2F8E" w:rsidP="007666C7">
            <w:pPr>
              <w:rPr>
                <w:rFonts w:asciiTheme="minorHAnsi" w:hAnsiTheme="minorHAnsi" w:cs="Arial"/>
                <w:color w:val="000000"/>
                <w:sz w:val="18"/>
                <w:szCs w:val="18"/>
              </w:rPr>
            </w:pPr>
          </w:p>
        </w:tc>
        <w:tc>
          <w:tcPr>
            <w:tcW w:w="424" w:type="dxa"/>
          </w:tcPr>
          <w:p w14:paraId="2D1BE091" w14:textId="77777777" w:rsidR="008A2F8E" w:rsidRPr="00124093" w:rsidRDefault="008A2F8E" w:rsidP="007666C7">
            <w:pPr>
              <w:rPr>
                <w:rFonts w:asciiTheme="minorHAnsi" w:hAnsiTheme="minorHAnsi" w:cs="Arial"/>
                <w:color w:val="000000"/>
                <w:sz w:val="18"/>
                <w:szCs w:val="18"/>
              </w:rPr>
            </w:pPr>
          </w:p>
        </w:tc>
        <w:tc>
          <w:tcPr>
            <w:tcW w:w="424" w:type="dxa"/>
          </w:tcPr>
          <w:p w14:paraId="2182F21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78F41C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DDAC00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C051BB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B041EA9" w14:textId="77777777" w:rsidR="008A2F8E" w:rsidRPr="00124093" w:rsidRDefault="008A2F8E" w:rsidP="007666C7">
            <w:pPr>
              <w:rPr>
                <w:rFonts w:asciiTheme="minorHAnsi" w:hAnsiTheme="minorHAnsi" w:cs="Arial"/>
                <w:color w:val="000000"/>
                <w:sz w:val="18"/>
                <w:szCs w:val="18"/>
              </w:rPr>
            </w:pPr>
          </w:p>
        </w:tc>
        <w:tc>
          <w:tcPr>
            <w:tcW w:w="424" w:type="dxa"/>
          </w:tcPr>
          <w:p w14:paraId="3818E634" w14:textId="77777777" w:rsidR="008A2F8E" w:rsidRPr="00124093" w:rsidRDefault="008A2F8E" w:rsidP="007666C7">
            <w:pPr>
              <w:rPr>
                <w:rFonts w:asciiTheme="minorHAnsi" w:hAnsiTheme="minorHAnsi" w:cs="Arial"/>
                <w:color w:val="000000"/>
                <w:sz w:val="18"/>
                <w:szCs w:val="18"/>
              </w:rPr>
            </w:pPr>
          </w:p>
        </w:tc>
        <w:tc>
          <w:tcPr>
            <w:tcW w:w="424" w:type="dxa"/>
          </w:tcPr>
          <w:p w14:paraId="2E442432" w14:textId="77777777" w:rsidR="008A2F8E" w:rsidRPr="00124093" w:rsidRDefault="008A2F8E" w:rsidP="007666C7">
            <w:pPr>
              <w:rPr>
                <w:rFonts w:asciiTheme="minorHAnsi" w:hAnsiTheme="minorHAnsi" w:cs="Arial"/>
                <w:color w:val="000000"/>
                <w:sz w:val="18"/>
                <w:szCs w:val="18"/>
              </w:rPr>
            </w:pPr>
          </w:p>
        </w:tc>
        <w:tc>
          <w:tcPr>
            <w:tcW w:w="412" w:type="dxa"/>
          </w:tcPr>
          <w:p w14:paraId="072D5AB3" w14:textId="77777777" w:rsidR="008A2F8E" w:rsidRPr="00124093" w:rsidRDefault="008A2F8E" w:rsidP="007666C7">
            <w:pPr>
              <w:rPr>
                <w:rFonts w:asciiTheme="minorHAnsi" w:hAnsiTheme="minorHAnsi" w:cs="Arial"/>
                <w:color w:val="000000"/>
                <w:sz w:val="18"/>
                <w:szCs w:val="18"/>
              </w:rPr>
            </w:pPr>
          </w:p>
        </w:tc>
        <w:tc>
          <w:tcPr>
            <w:tcW w:w="436" w:type="dxa"/>
          </w:tcPr>
          <w:p w14:paraId="71FD31E8" w14:textId="77777777" w:rsidR="008A2F8E" w:rsidRPr="00124093" w:rsidRDefault="008A2F8E" w:rsidP="007666C7">
            <w:pPr>
              <w:rPr>
                <w:rFonts w:asciiTheme="minorHAnsi" w:hAnsiTheme="minorHAnsi" w:cs="Arial"/>
                <w:color w:val="000000"/>
                <w:sz w:val="18"/>
                <w:szCs w:val="18"/>
              </w:rPr>
            </w:pPr>
          </w:p>
        </w:tc>
        <w:tc>
          <w:tcPr>
            <w:tcW w:w="424" w:type="dxa"/>
          </w:tcPr>
          <w:p w14:paraId="197089EB" w14:textId="77777777" w:rsidR="008A2F8E" w:rsidRPr="00124093" w:rsidRDefault="008A2F8E" w:rsidP="007666C7">
            <w:pPr>
              <w:rPr>
                <w:rFonts w:asciiTheme="minorHAnsi" w:hAnsiTheme="minorHAnsi" w:cs="Arial"/>
                <w:color w:val="000000"/>
                <w:sz w:val="18"/>
                <w:szCs w:val="18"/>
              </w:rPr>
            </w:pPr>
          </w:p>
        </w:tc>
      </w:tr>
      <w:tr w:rsidR="008A2F8E" w:rsidRPr="000F75B7" w14:paraId="133B5831" w14:textId="77777777" w:rsidTr="00124093">
        <w:trPr>
          <w:trHeight w:val="397"/>
        </w:trPr>
        <w:tc>
          <w:tcPr>
            <w:tcW w:w="1442" w:type="dxa"/>
            <w:vMerge w:val="restart"/>
            <w:hideMark/>
          </w:tcPr>
          <w:p w14:paraId="60614C04"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Spotted Galaxias</w:t>
            </w:r>
          </w:p>
        </w:tc>
        <w:tc>
          <w:tcPr>
            <w:tcW w:w="1277" w:type="dxa"/>
          </w:tcPr>
          <w:p w14:paraId="0FAE2254" w14:textId="062D741D"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2667A112"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709AFDFD" w14:textId="77777777" w:rsidR="008A2F8E" w:rsidRPr="00124093" w:rsidRDefault="008A2F8E" w:rsidP="007666C7">
            <w:pPr>
              <w:rPr>
                <w:rFonts w:asciiTheme="minorHAnsi" w:hAnsiTheme="minorHAnsi" w:cs="Arial"/>
                <w:color w:val="000000"/>
                <w:sz w:val="18"/>
                <w:szCs w:val="18"/>
              </w:rPr>
            </w:pPr>
          </w:p>
        </w:tc>
        <w:tc>
          <w:tcPr>
            <w:tcW w:w="424" w:type="dxa"/>
          </w:tcPr>
          <w:p w14:paraId="050EB392" w14:textId="77777777" w:rsidR="008A2F8E" w:rsidRPr="00124093" w:rsidRDefault="008A2F8E" w:rsidP="007666C7">
            <w:pPr>
              <w:rPr>
                <w:rFonts w:asciiTheme="minorHAnsi" w:hAnsiTheme="minorHAnsi" w:cs="Arial"/>
                <w:color w:val="000000"/>
                <w:sz w:val="18"/>
                <w:szCs w:val="18"/>
              </w:rPr>
            </w:pPr>
          </w:p>
        </w:tc>
        <w:tc>
          <w:tcPr>
            <w:tcW w:w="424" w:type="dxa"/>
          </w:tcPr>
          <w:p w14:paraId="200BA7CE" w14:textId="77777777" w:rsidR="008A2F8E" w:rsidRPr="00124093" w:rsidRDefault="008A2F8E" w:rsidP="007666C7">
            <w:pPr>
              <w:rPr>
                <w:rFonts w:asciiTheme="minorHAnsi" w:hAnsiTheme="minorHAnsi" w:cs="Arial"/>
                <w:color w:val="000000"/>
                <w:sz w:val="18"/>
                <w:szCs w:val="18"/>
              </w:rPr>
            </w:pPr>
          </w:p>
        </w:tc>
        <w:tc>
          <w:tcPr>
            <w:tcW w:w="424" w:type="dxa"/>
          </w:tcPr>
          <w:p w14:paraId="7A31536A" w14:textId="77777777" w:rsidR="008A2F8E" w:rsidRPr="00124093" w:rsidRDefault="008A2F8E" w:rsidP="007666C7">
            <w:pPr>
              <w:rPr>
                <w:rFonts w:asciiTheme="minorHAnsi" w:hAnsiTheme="minorHAnsi" w:cs="Arial"/>
                <w:color w:val="000000"/>
                <w:sz w:val="18"/>
                <w:szCs w:val="18"/>
              </w:rPr>
            </w:pPr>
          </w:p>
        </w:tc>
        <w:tc>
          <w:tcPr>
            <w:tcW w:w="424" w:type="dxa"/>
          </w:tcPr>
          <w:p w14:paraId="5159F19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295C68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6ED39D9"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5D124C3" w14:textId="77777777" w:rsidR="008A2F8E" w:rsidRPr="00124093" w:rsidRDefault="008A2F8E" w:rsidP="007666C7">
            <w:pPr>
              <w:rPr>
                <w:rFonts w:asciiTheme="minorHAnsi" w:hAnsiTheme="minorHAnsi" w:cs="Arial"/>
                <w:color w:val="000000"/>
                <w:sz w:val="18"/>
                <w:szCs w:val="18"/>
              </w:rPr>
            </w:pPr>
          </w:p>
        </w:tc>
        <w:tc>
          <w:tcPr>
            <w:tcW w:w="424" w:type="dxa"/>
          </w:tcPr>
          <w:p w14:paraId="137BF8AD" w14:textId="77777777" w:rsidR="008A2F8E" w:rsidRPr="00124093" w:rsidRDefault="008A2F8E" w:rsidP="007666C7">
            <w:pPr>
              <w:rPr>
                <w:rFonts w:asciiTheme="minorHAnsi" w:hAnsiTheme="minorHAnsi" w:cs="Arial"/>
                <w:color w:val="000000"/>
                <w:sz w:val="18"/>
                <w:szCs w:val="18"/>
              </w:rPr>
            </w:pPr>
          </w:p>
        </w:tc>
        <w:tc>
          <w:tcPr>
            <w:tcW w:w="412" w:type="dxa"/>
          </w:tcPr>
          <w:p w14:paraId="15FFC24B" w14:textId="77777777" w:rsidR="008A2F8E" w:rsidRPr="00124093" w:rsidRDefault="008A2F8E" w:rsidP="007666C7">
            <w:pPr>
              <w:rPr>
                <w:rFonts w:asciiTheme="minorHAnsi" w:hAnsiTheme="minorHAnsi" w:cs="Arial"/>
                <w:color w:val="000000"/>
                <w:sz w:val="18"/>
                <w:szCs w:val="18"/>
              </w:rPr>
            </w:pPr>
          </w:p>
        </w:tc>
        <w:tc>
          <w:tcPr>
            <w:tcW w:w="436" w:type="dxa"/>
          </w:tcPr>
          <w:p w14:paraId="0FCD68A1" w14:textId="77777777" w:rsidR="008A2F8E" w:rsidRPr="00124093" w:rsidRDefault="008A2F8E" w:rsidP="007666C7">
            <w:pPr>
              <w:rPr>
                <w:rFonts w:asciiTheme="minorHAnsi" w:hAnsiTheme="minorHAnsi" w:cs="Arial"/>
                <w:color w:val="000000"/>
                <w:sz w:val="18"/>
                <w:szCs w:val="18"/>
              </w:rPr>
            </w:pPr>
          </w:p>
        </w:tc>
        <w:tc>
          <w:tcPr>
            <w:tcW w:w="424" w:type="dxa"/>
          </w:tcPr>
          <w:p w14:paraId="56339080" w14:textId="77777777" w:rsidR="008A2F8E" w:rsidRPr="00124093" w:rsidRDefault="008A2F8E" w:rsidP="007666C7">
            <w:pPr>
              <w:rPr>
                <w:rFonts w:asciiTheme="minorHAnsi" w:hAnsiTheme="minorHAnsi" w:cs="Arial"/>
                <w:color w:val="000000"/>
                <w:sz w:val="18"/>
                <w:szCs w:val="18"/>
              </w:rPr>
            </w:pPr>
          </w:p>
        </w:tc>
      </w:tr>
      <w:tr w:rsidR="008A2F8E" w:rsidRPr="000F75B7" w14:paraId="09017E92" w14:textId="77777777" w:rsidTr="00124093">
        <w:trPr>
          <w:trHeight w:val="397"/>
        </w:trPr>
        <w:tc>
          <w:tcPr>
            <w:tcW w:w="1442" w:type="dxa"/>
            <w:vMerge/>
          </w:tcPr>
          <w:p w14:paraId="66B31389" w14:textId="77777777" w:rsidR="008A2F8E" w:rsidRPr="00124093" w:rsidRDefault="008A2F8E">
            <w:pPr>
              <w:rPr>
                <w:rFonts w:asciiTheme="minorHAnsi" w:hAnsiTheme="minorHAnsi" w:cs="Arial"/>
                <w:color w:val="000000"/>
                <w:sz w:val="18"/>
                <w:szCs w:val="18"/>
              </w:rPr>
            </w:pPr>
          </w:p>
        </w:tc>
        <w:tc>
          <w:tcPr>
            <w:tcW w:w="1277" w:type="dxa"/>
          </w:tcPr>
          <w:p w14:paraId="7F01506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70764CE4"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0570C024" w14:textId="77777777" w:rsidR="008A2F8E" w:rsidRPr="00124093" w:rsidRDefault="008A2F8E" w:rsidP="007666C7">
            <w:pPr>
              <w:rPr>
                <w:rFonts w:asciiTheme="minorHAnsi" w:hAnsiTheme="minorHAnsi" w:cs="Arial"/>
                <w:color w:val="000000"/>
                <w:sz w:val="18"/>
                <w:szCs w:val="18"/>
              </w:rPr>
            </w:pPr>
          </w:p>
        </w:tc>
        <w:tc>
          <w:tcPr>
            <w:tcW w:w="424" w:type="dxa"/>
          </w:tcPr>
          <w:p w14:paraId="5187DB8D" w14:textId="77777777" w:rsidR="008A2F8E" w:rsidRPr="00124093" w:rsidRDefault="008A2F8E" w:rsidP="007666C7">
            <w:pPr>
              <w:rPr>
                <w:rFonts w:asciiTheme="minorHAnsi" w:hAnsiTheme="minorHAnsi" w:cs="Arial"/>
                <w:color w:val="000000"/>
                <w:sz w:val="18"/>
                <w:szCs w:val="18"/>
              </w:rPr>
            </w:pPr>
          </w:p>
        </w:tc>
        <w:tc>
          <w:tcPr>
            <w:tcW w:w="424" w:type="dxa"/>
          </w:tcPr>
          <w:p w14:paraId="63FE8C15" w14:textId="77777777" w:rsidR="008A2F8E" w:rsidRPr="00124093" w:rsidRDefault="008A2F8E" w:rsidP="007666C7">
            <w:pPr>
              <w:rPr>
                <w:rFonts w:asciiTheme="minorHAnsi" w:hAnsiTheme="minorHAnsi" w:cs="Arial"/>
                <w:color w:val="000000"/>
                <w:sz w:val="18"/>
                <w:szCs w:val="18"/>
              </w:rPr>
            </w:pPr>
          </w:p>
        </w:tc>
        <w:tc>
          <w:tcPr>
            <w:tcW w:w="424" w:type="dxa"/>
          </w:tcPr>
          <w:p w14:paraId="3750F5FE" w14:textId="77777777" w:rsidR="008A2F8E" w:rsidRPr="00124093" w:rsidRDefault="008A2F8E" w:rsidP="007666C7">
            <w:pPr>
              <w:rPr>
                <w:rFonts w:asciiTheme="minorHAnsi" w:hAnsiTheme="minorHAnsi" w:cs="Arial"/>
                <w:color w:val="000000"/>
                <w:sz w:val="18"/>
                <w:szCs w:val="18"/>
              </w:rPr>
            </w:pPr>
          </w:p>
        </w:tc>
        <w:tc>
          <w:tcPr>
            <w:tcW w:w="424" w:type="dxa"/>
          </w:tcPr>
          <w:p w14:paraId="37F9EE7C" w14:textId="77777777" w:rsidR="008A2F8E" w:rsidRPr="00124093" w:rsidRDefault="008A2F8E" w:rsidP="007666C7">
            <w:pPr>
              <w:rPr>
                <w:rFonts w:asciiTheme="minorHAnsi" w:hAnsiTheme="minorHAnsi" w:cs="Arial"/>
                <w:color w:val="000000"/>
                <w:sz w:val="18"/>
                <w:szCs w:val="18"/>
              </w:rPr>
            </w:pPr>
          </w:p>
        </w:tc>
        <w:tc>
          <w:tcPr>
            <w:tcW w:w="424" w:type="dxa"/>
          </w:tcPr>
          <w:p w14:paraId="0A3EE364" w14:textId="77777777" w:rsidR="008A2F8E" w:rsidRPr="00124093" w:rsidRDefault="008A2F8E" w:rsidP="007666C7">
            <w:pPr>
              <w:rPr>
                <w:rFonts w:asciiTheme="minorHAnsi" w:hAnsiTheme="minorHAnsi" w:cs="Arial"/>
                <w:color w:val="000000"/>
                <w:sz w:val="18"/>
                <w:szCs w:val="18"/>
              </w:rPr>
            </w:pPr>
          </w:p>
        </w:tc>
        <w:tc>
          <w:tcPr>
            <w:tcW w:w="424" w:type="dxa"/>
          </w:tcPr>
          <w:p w14:paraId="29A62CBA" w14:textId="77777777" w:rsidR="008A2F8E" w:rsidRPr="00124093" w:rsidRDefault="008A2F8E" w:rsidP="007666C7">
            <w:pPr>
              <w:rPr>
                <w:rFonts w:asciiTheme="minorHAnsi" w:hAnsiTheme="minorHAnsi" w:cs="Arial"/>
                <w:color w:val="000000"/>
                <w:sz w:val="18"/>
                <w:szCs w:val="18"/>
              </w:rPr>
            </w:pPr>
          </w:p>
        </w:tc>
        <w:tc>
          <w:tcPr>
            <w:tcW w:w="424" w:type="dxa"/>
          </w:tcPr>
          <w:p w14:paraId="670E944A"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55BC7FB"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1D13ADA5"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16F9550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63FCF52" w14:textId="77777777" w:rsidR="008A2F8E" w:rsidRPr="00124093" w:rsidRDefault="008A2F8E" w:rsidP="007666C7">
            <w:pPr>
              <w:rPr>
                <w:rFonts w:asciiTheme="minorHAnsi" w:hAnsiTheme="minorHAnsi" w:cs="Arial"/>
                <w:color w:val="000000"/>
                <w:sz w:val="18"/>
                <w:szCs w:val="18"/>
              </w:rPr>
            </w:pPr>
          </w:p>
        </w:tc>
      </w:tr>
      <w:tr w:rsidR="008A2F8E" w:rsidRPr="000F75B7" w14:paraId="5381EFFC" w14:textId="77777777" w:rsidTr="00124093">
        <w:trPr>
          <w:trHeight w:val="397"/>
        </w:trPr>
        <w:tc>
          <w:tcPr>
            <w:tcW w:w="1442" w:type="dxa"/>
            <w:vMerge/>
          </w:tcPr>
          <w:p w14:paraId="19614B3B" w14:textId="77777777" w:rsidR="008A2F8E" w:rsidRPr="00124093" w:rsidRDefault="008A2F8E">
            <w:pPr>
              <w:rPr>
                <w:rFonts w:asciiTheme="minorHAnsi" w:hAnsiTheme="minorHAnsi" w:cs="Arial"/>
                <w:color w:val="000000"/>
                <w:sz w:val="18"/>
                <w:szCs w:val="18"/>
              </w:rPr>
            </w:pPr>
          </w:p>
        </w:tc>
        <w:tc>
          <w:tcPr>
            <w:tcW w:w="1277" w:type="dxa"/>
          </w:tcPr>
          <w:p w14:paraId="448FE60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5F77B0D1" w14:textId="77777777" w:rsidR="008A2F8E" w:rsidRPr="00124093" w:rsidRDefault="008A2F8E">
            <w:pPr>
              <w:rPr>
                <w:rFonts w:asciiTheme="minorHAnsi" w:hAnsiTheme="minorHAnsi" w:cs="Arial"/>
                <w:color w:val="000000"/>
                <w:sz w:val="18"/>
                <w:szCs w:val="18"/>
              </w:rPr>
            </w:pPr>
          </w:p>
        </w:tc>
        <w:tc>
          <w:tcPr>
            <w:tcW w:w="423" w:type="dxa"/>
          </w:tcPr>
          <w:p w14:paraId="0DC736D1" w14:textId="77777777" w:rsidR="008A2F8E" w:rsidRPr="00124093" w:rsidRDefault="008A2F8E" w:rsidP="007666C7">
            <w:pPr>
              <w:rPr>
                <w:rFonts w:asciiTheme="minorHAnsi" w:hAnsiTheme="minorHAnsi" w:cs="Arial"/>
                <w:color w:val="000000"/>
                <w:sz w:val="18"/>
                <w:szCs w:val="18"/>
              </w:rPr>
            </w:pPr>
          </w:p>
        </w:tc>
        <w:tc>
          <w:tcPr>
            <w:tcW w:w="424" w:type="dxa"/>
          </w:tcPr>
          <w:p w14:paraId="2E8EB131" w14:textId="77777777" w:rsidR="008A2F8E" w:rsidRPr="00124093" w:rsidRDefault="008A2F8E" w:rsidP="007666C7">
            <w:pPr>
              <w:rPr>
                <w:rFonts w:asciiTheme="minorHAnsi" w:hAnsiTheme="minorHAnsi" w:cs="Arial"/>
                <w:color w:val="000000"/>
                <w:sz w:val="18"/>
                <w:szCs w:val="18"/>
              </w:rPr>
            </w:pPr>
          </w:p>
        </w:tc>
        <w:tc>
          <w:tcPr>
            <w:tcW w:w="424" w:type="dxa"/>
          </w:tcPr>
          <w:p w14:paraId="3330604C" w14:textId="77777777" w:rsidR="008A2F8E" w:rsidRPr="00124093" w:rsidRDefault="008A2F8E" w:rsidP="007666C7">
            <w:pPr>
              <w:rPr>
                <w:rFonts w:asciiTheme="minorHAnsi" w:hAnsiTheme="minorHAnsi" w:cs="Arial"/>
                <w:color w:val="000000"/>
                <w:sz w:val="18"/>
                <w:szCs w:val="18"/>
              </w:rPr>
            </w:pPr>
          </w:p>
        </w:tc>
        <w:tc>
          <w:tcPr>
            <w:tcW w:w="424" w:type="dxa"/>
          </w:tcPr>
          <w:p w14:paraId="61EAFFA0" w14:textId="77777777" w:rsidR="008A2F8E" w:rsidRPr="00124093" w:rsidRDefault="008A2F8E" w:rsidP="007666C7">
            <w:pPr>
              <w:rPr>
                <w:rFonts w:asciiTheme="minorHAnsi" w:hAnsiTheme="minorHAnsi" w:cs="Arial"/>
                <w:color w:val="000000"/>
                <w:sz w:val="18"/>
                <w:szCs w:val="18"/>
              </w:rPr>
            </w:pPr>
          </w:p>
        </w:tc>
        <w:tc>
          <w:tcPr>
            <w:tcW w:w="424" w:type="dxa"/>
          </w:tcPr>
          <w:p w14:paraId="0F5D89ED" w14:textId="77777777" w:rsidR="008A2F8E" w:rsidRPr="00124093" w:rsidRDefault="008A2F8E" w:rsidP="007666C7">
            <w:pPr>
              <w:rPr>
                <w:rFonts w:asciiTheme="minorHAnsi" w:hAnsiTheme="minorHAnsi" w:cs="Arial"/>
                <w:color w:val="000000"/>
                <w:sz w:val="18"/>
                <w:szCs w:val="18"/>
              </w:rPr>
            </w:pPr>
          </w:p>
        </w:tc>
        <w:tc>
          <w:tcPr>
            <w:tcW w:w="424" w:type="dxa"/>
          </w:tcPr>
          <w:p w14:paraId="1280F2B0" w14:textId="77777777" w:rsidR="008A2F8E" w:rsidRPr="00124093" w:rsidRDefault="008A2F8E" w:rsidP="007666C7">
            <w:pPr>
              <w:rPr>
                <w:rFonts w:asciiTheme="minorHAnsi" w:hAnsiTheme="minorHAnsi" w:cs="Arial"/>
                <w:color w:val="000000"/>
                <w:sz w:val="18"/>
                <w:szCs w:val="18"/>
              </w:rPr>
            </w:pPr>
          </w:p>
        </w:tc>
        <w:tc>
          <w:tcPr>
            <w:tcW w:w="424" w:type="dxa"/>
          </w:tcPr>
          <w:p w14:paraId="77EAF624" w14:textId="77777777" w:rsidR="008A2F8E" w:rsidRPr="00124093" w:rsidRDefault="008A2F8E" w:rsidP="007666C7">
            <w:pPr>
              <w:rPr>
                <w:rFonts w:asciiTheme="minorHAnsi" w:hAnsiTheme="minorHAnsi" w:cs="Arial"/>
                <w:color w:val="000000"/>
                <w:sz w:val="18"/>
                <w:szCs w:val="18"/>
              </w:rPr>
            </w:pPr>
          </w:p>
        </w:tc>
        <w:tc>
          <w:tcPr>
            <w:tcW w:w="424" w:type="dxa"/>
          </w:tcPr>
          <w:p w14:paraId="0BF1C9BA" w14:textId="77777777" w:rsidR="008A2F8E" w:rsidRPr="00124093" w:rsidRDefault="008A2F8E" w:rsidP="007666C7">
            <w:pPr>
              <w:rPr>
                <w:rFonts w:asciiTheme="minorHAnsi" w:hAnsiTheme="minorHAnsi" w:cs="Arial"/>
                <w:color w:val="000000"/>
                <w:sz w:val="18"/>
                <w:szCs w:val="18"/>
              </w:rPr>
            </w:pPr>
          </w:p>
        </w:tc>
        <w:tc>
          <w:tcPr>
            <w:tcW w:w="424" w:type="dxa"/>
          </w:tcPr>
          <w:p w14:paraId="55D4A7C8" w14:textId="77777777" w:rsidR="008A2F8E" w:rsidRPr="00124093" w:rsidRDefault="008A2F8E" w:rsidP="007666C7">
            <w:pPr>
              <w:rPr>
                <w:rFonts w:asciiTheme="minorHAnsi" w:hAnsiTheme="minorHAnsi" w:cs="Arial"/>
                <w:color w:val="000000"/>
                <w:sz w:val="18"/>
                <w:szCs w:val="18"/>
              </w:rPr>
            </w:pPr>
          </w:p>
        </w:tc>
        <w:tc>
          <w:tcPr>
            <w:tcW w:w="412" w:type="dxa"/>
          </w:tcPr>
          <w:p w14:paraId="5A357ADF" w14:textId="77777777" w:rsidR="008A2F8E" w:rsidRPr="00124093" w:rsidRDefault="008A2F8E" w:rsidP="007666C7">
            <w:pPr>
              <w:rPr>
                <w:rFonts w:asciiTheme="minorHAnsi" w:hAnsiTheme="minorHAnsi" w:cs="Arial"/>
                <w:color w:val="000000"/>
                <w:sz w:val="18"/>
                <w:szCs w:val="18"/>
              </w:rPr>
            </w:pPr>
          </w:p>
        </w:tc>
        <w:tc>
          <w:tcPr>
            <w:tcW w:w="436" w:type="dxa"/>
          </w:tcPr>
          <w:p w14:paraId="50B7A756" w14:textId="77777777" w:rsidR="008A2F8E" w:rsidRPr="00124093" w:rsidRDefault="008A2F8E" w:rsidP="007666C7">
            <w:pPr>
              <w:rPr>
                <w:rFonts w:asciiTheme="minorHAnsi" w:hAnsiTheme="minorHAnsi" w:cs="Arial"/>
                <w:color w:val="000000"/>
                <w:sz w:val="18"/>
                <w:szCs w:val="18"/>
              </w:rPr>
            </w:pPr>
          </w:p>
        </w:tc>
        <w:tc>
          <w:tcPr>
            <w:tcW w:w="424" w:type="dxa"/>
          </w:tcPr>
          <w:p w14:paraId="309B5E6B" w14:textId="77777777" w:rsidR="008A2F8E" w:rsidRPr="00124093" w:rsidRDefault="008A2F8E" w:rsidP="007666C7">
            <w:pPr>
              <w:rPr>
                <w:rFonts w:asciiTheme="minorHAnsi" w:hAnsiTheme="minorHAnsi" w:cs="Arial"/>
                <w:color w:val="000000"/>
                <w:sz w:val="18"/>
                <w:szCs w:val="18"/>
              </w:rPr>
            </w:pPr>
          </w:p>
        </w:tc>
      </w:tr>
      <w:tr w:rsidR="008A2F8E" w:rsidRPr="000F75B7" w14:paraId="042C7A99" w14:textId="77777777" w:rsidTr="00124093">
        <w:trPr>
          <w:trHeight w:val="397"/>
        </w:trPr>
        <w:tc>
          <w:tcPr>
            <w:tcW w:w="1442" w:type="dxa"/>
            <w:vMerge w:val="restart"/>
            <w:hideMark/>
          </w:tcPr>
          <w:p w14:paraId="3AE06A78"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Dwarf Galaxias</w:t>
            </w:r>
          </w:p>
        </w:tc>
        <w:tc>
          <w:tcPr>
            <w:tcW w:w="1277" w:type="dxa"/>
          </w:tcPr>
          <w:p w14:paraId="4E6141DA" w14:textId="18CC3C14"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428343F" w14:textId="77777777" w:rsidR="008A2F8E" w:rsidRPr="00124093" w:rsidRDefault="008A2F8E">
            <w:pPr>
              <w:rPr>
                <w:rFonts w:asciiTheme="minorHAnsi" w:hAnsiTheme="minorHAnsi" w:cs="Arial"/>
                <w:color w:val="000000"/>
                <w:sz w:val="18"/>
                <w:szCs w:val="18"/>
              </w:rPr>
            </w:pPr>
          </w:p>
        </w:tc>
        <w:tc>
          <w:tcPr>
            <w:tcW w:w="423" w:type="dxa"/>
          </w:tcPr>
          <w:p w14:paraId="15690585" w14:textId="77777777" w:rsidR="008A2F8E" w:rsidRPr="00124093" w:rsidRDefault="008A2F8E" w:rsidP="007666C7">
            <w:pPr>
              <w:rPr>
                <w:rFonts w:asciiTheme="minorHAnsi" w:hAnsiTheme="minorHAnsi" w:cs="Arial"/>
                <w:color w:val="000000"/>
                <w:sz w:val="18"/>
                <w:szCs w:val="18"/>
              </w:rPr>
            </w:pPr>
          </w:p>
        </w:tc>
        <w:tc>
          <w:tcPr>
            <w:tcW w:w="424" w:type="dxa"/>
          </w:tcPr>
          <w:p w14:paraId="79056E5E" w14:textId="77777777" w:rsidR="008A2F8E" w:rsidRPr="00124093" w:rsidRDefault="008A2F8E" w:rsidP="007666C7">
            <w:pPr>
              <w:rPr>
                <w:rFonts w:asciiTheme="minorHAnsi" w:hAnsiTheme="minorHAnsi" w:cs="Arial"/>
                <w:color w:val="000000"/>
                <w:sz w:val="18"/>
                <w:szCs w:val="18"/>
              </w:rPr>
            </w:pPr>
          </w:p>
        </w:tc>
        <w:tc>
          <w:tcPr>
            <w:tcW w:w="424" w:type="dxa"/>
          </w:tcPr>
          <w:p w14:paraId="60680F0C" w14:textId="77777777" w:rsidR="008A2F8E" w:rsidRPr="00124093" w:rsidRDefault="008A2F8E" w:rsidP="007666C7">
            <w:pPr>
              <w:rPr>
                <w:rFonts w:asciiTheme="minorHAnsi" w:hAnsiTheme="minorHAnsi" w:cs="Arial"/>
                <w:color w:val="000000"/>
                <w:sz w:val="18"/>
                <w:szCs w:val="18"/>
              </w:rPr>
            </w:pPr>
          </w:p>
        </w:tc>
        <w:tc>
          <w:tcPr>
            <w:tcW w:w="424" w:type="dxa"/>
          </w:tcPr>
          <w:p w14:paraId="131625CA" w14:textId="77777777" w:rsidR="008A2F8E" w:rsidRPr="00124093" w:rsidRDefault="008A2F8E" w:rsidP="007666C7">
            <w:pPr>
              <w:rPr>
                <w:rFonts w:asciiTheme="minorHAnsi" w:hAnsiTheme="minorHAnsi" w:cs="Arial"/>
                <w:color w:val="000000"/>
                <w:sz w:val="18"/>
                <w:szCs w:val="18"/>
              </w:rPr>
            </w:pPr>
          </w:p>
        </w:tc>
        <w:tc>
          <w:tcPr>
            <w:tcW w:w="424" w:type="dxa"/>
          </w:tcPr>
          <w:p w14:paraId="53B47579" w14:textId="77777777" w:rsidR="008A2F8E" w:rsidRPr="00124093" w:rsidRDefault="008A2F8E" w:rsidP="007666C7">
            <w:pPr>
              <w:rPr>
                <w:rFonts w:asciiTheme="minorHAnsi" w:hAnsiTheme="minorHAnsi" w:cs="Arial"/>
                <w:color w:val="000000"/>
                <w:sz w:val="18"/>
                <w:szCs w:val="18"/>
              </w:rPr>
            </w:pPr>
          </w:p>
        </w:tc>
        <w:tc>
          <w:tcPr>
            <w:tcW w:w="424" w:type="dxa"/>
          </w:tcPr>
          <w:p w14:paraId="4D0B7A8C" w14:textId="77777777" w:rsidR="008A2F8E" w:rsidRPr="00124093" w:rsidRDefault="008A2F8E" w:rsidP="007666C7">
            <w:pPr>
              <w:rPr>
                <w:rFonts w:asciiTheme="minorHAnsi" w:hAnsiTheme="minorHAnsi" w:cs="Arial"/>
                <w:color w:val="000000"/>
                <w:sz w:val="18"/>
                <w:szCs w:val="18"/>
              </w:rPr>
            </w:pPr>
          </w:p>
        </w:tc>
        <w:tc>
          <w:tcPr>
            <w:tcW w:w="424" w:type="dxa"/>
          </w:tcPr>
          <w:p w14:paraId="4C6933A9" w14:textId="77777777" w:rsidR="008A2F8E" w:rsidRPr="00124093" w:rsidRDefault="008A2F8E" w:rsidP="007666C7">
            <w:pPr>
              <w:rPr>
                <w:rFonts w:asciiTheme="minorHAnsi" w:hAnsiTheme="minorHAnsi" w:cs="Arial"/>
                <w:color w:val="000000"/>
                <w:sz w:val="18"/>
                <w:szCs w:val="18"/>
              </w:rPr>
            </w:pPr>
          </w:p>
        </w:tc>
        <w:tc>
          <w:tcPr>
            <w:tcW w:w="424" w:type="dxa"/>
          </w:tcPr>
          <w:p w14:paraId="7AEFBC53" w14:textId="77777777" w:rsidR="008A2F8E" w:rsidRPr="00124093" w:rsidRDefault="008A2F8E" w:rsidP="007666C7">
            <w:pPr>
              <w:rPr>
                <w:rFonts w:asciiTheme="minorHAnsi" w:hAnsiTheme="minorHAnsi" w:cs="Arial"/>
                <w:color w:val="000000"/>
                <w:sz w:val="18"/>
                <w:szCs w:val="18"/>
              </w:rPr>
            </w:pPr>
          </w:p>
        </w:tc>
        <w:tc>
          <w:tcPr>
            <w:tcW w:w="424" w:type="dxa"/>
          </w:tcPr>
          <w:p w14:paraId="5A18A580" w14:textId="77777777" w:rsidR="008A2F8E" w:rsidRPr="00124093" w:rsidRDefault="008A2F8E" w:rsidP="007666C7">
            <w:pPr>
              <w:rPr>
                <w:rFonts w:asciiTheme="minorHAnsi" w:hAnsiTheme="minorHAnsi" w:cs="Arial"/>
                <w:color w:val="000000"/>
                <w:sz w:val="18"/>
                <w:szCs w:val="18"/>
              </w:rPr>
            </w:pPr>
          </w:p>
        </w:tc>
        <w:tc>
          <w:tcPr>
            <w:tcW w:w="412" w:type="dxa"/>
          </w:tcPr>
          <w:p w14:paraId="7E920852" w14:textId="77777777" w:rsidR="008A2F8E" w:rsidRPr="00124093" w:rsidRDefault="008A2F8E" w:rsidP="007666C7">
            <w:pPr>
              <w:rPr>
                <w:rFonts w:asciiTheme="minorHAnsi" w:hAnsiTheme="minorHAnsi" w:cs="Arial"/>
                <w:color w:val="000000"/>
                <w:sz w:val="18"/>
                <w:szCs w:val="18"/>
              </w:rPr>
            </w:pPr>
          </w:p>
        </w:tc>
        <w:tc>
          <w:tcPr>
            <w:tcW w:w="436" w:type="dxa"/>
          </w:tcPr>
          <w:p w14:paraId="4356366A" w14:textId="77777777" w:rsidR="008A2F8E" w:rsidRPr="00124093" w:rsidRDefault="008A2F8E" w:rsidP="007666C7">
            <w:pPr>
              <w:rPr>
                <w:rFonts w:asciiTheme="minorHAnsi" w:hAnsiTheme="minorHAnsi" w:cs="Arial"/>
                <w:color w:val="000000"/>
                <w:sz w:val="18"/>
                <w:szCs w:val="18"/>
              </w:rPr>
            </w:pPr>
          </w:p>
        </w:tc>
        <w:tc>
          <w:tcPr>
            <w:tcW w:w="424" w:type="dxa"/>
          </w:tcPr>
          <w:p w14:paraId="5D724777" w14:textId="77777777" w:rsidR="008A2F8E" w:rsidRPr="00124093" w:rsidRDefault="008A2F8E" w:rsidP="007666C7">
            <w:pPr>
              <w:rPr>
                <w:rFonts w:asciiTheme="minorHAnsi" w:hAnsiTheme="minorHAnsi" w:cs="Arial"/>
                <w:color w:val="000000"/>
                <w:sz w:val="18"/>
                <w:szCs w:val="18"/>
              </w:rPr>
            </w:pPr>
          </w:p>
        </w:tc>
      </w:tr>
      <w:tr w:rsidR="008A2F8E" w:rsidRPr="000F75B7" w14:paraId="343CDD2F" w14:textId="77777777" w:rsidTr="00124093">
        <w:trPr>
          <w:trHeight w:val="397"/>
        </w:trPr>
        <w:tc>
          <w:tcPr>
            <w:tcW w:w="1442" w:type="dxa"/>
            <w:vMerge/>
          </w:tcPr>
          <w:p w14:paraId="3967F54E" w14:textId="77777777" w:rsidR="008A2F8E" w:rsidRPr="00124093" w:rsidRDefault="008A2F8E">
            <w:pPr>
              <w:rPr>
                <w:rFonts w:asciiTheme="minorHAnsi" w:hAnsiTheme="minorHAnsi" w:cs="Arial"/>
                <w:color w:val="000000"/>
                <w:sz w:val="18"/>
                <w:szCs w:val="18"/>
              </w:rPr>
            </w:pPr>
          </w:p>
        </w:tc>
        <w:tc>
          <w:tcPr>
            <w:tcW w:w="1277" w:type="dxa"/>
          </w:tcPr>
          <w:p w14:paraId="643A943D" w14:textId="3D137AD6" w:rsidR="008A2F8E" w:rsidRPr="00124093" w:rsidRDefault="008A2F8E" w:rsidP="008A2F8E">
            <w:pPr>
              <w:rPr>
                <w:rFonts w:asciiTheme="minorHAnsi" w:hAnsiTheme="minorHAnsi" w:cs="Arial"/>
                <w:color w:val="000000"/>
                <w:sz w:val="18"/>
                <w:szCs w:val="18"/>
              </w:rPr>
            </w:pPr>
            <w:r>
              <w:rPr>
                <w:rFonts w:asciiTheme="minorHAnsi" w:hAnsiTheme="minorHAnsi" w:cs="Arial"/>
                <w:color w:val="000000"/>
                <w:sz w:val="18"/>
                <w:szCs w:val="18"/>
              </w:rPr>
              <w:t>Juvenile</w:t>
            </w:r>
          </w:p>
        </w:tc>
        <w:tc>
          <w:tcPr>
            <w:tcW w:w="1563" w:type="dxa"/>
          </w:tcPr>
          <w:p w14:paraId="3655DF5F" w14:textId="77777777" w:rsidR="008A2F8E" w:rsidRPr="00124093" w:rsidRDefault="008A2F8E">
            <w:pPr>
              <w:rPr>
                <w:rFonts w:asciiTheme="minorHAnsi" w:hAnsiTheme="minorHAnsi" w:cs="Arial"/>
                <w:color w:val="000000"/>
                <w:sz w:val="18"/>
                <w:szCs w:val="18"/>
              </w:rPr>
            </w:pPr>
          </w:p>
        </w:tc>
        <w:tc>
          <w:tcPr>
            <w:tcW w:w="423" w:type="dxa"/>
          </w:tcPr>
          <w:p w14:paraId="176718FB" w14:textId="77777777" w:rsidR="008A2F8E" w:rsidRPr="00124093" w:rsidRDefault="008A2F8E" w:rsidP="007666C7">
            <w:pPr>
              <w:rPr>
                <w:rFonts w:asciiTheme="minorHAnsi" w:hAnsiTheme="minorHAnsi" w:cs="Arial"/>
                <w:color w:val="000000"/>
                <w:sz w:val="18"/>
                <w:szCs w:val="18"/>
              </w:rPr>
            </w:pPr>
          </w:p>
        </w:tc>
        <w:tc>
          <w:tcPr>
            <w:tcW w:w="424" w:type="dxa"/>
          </w:tcPr>
          <w:p w14:paraId="69360403" w14:textId="77777777" w:rsidR="008A2F8E" w:rsidRPr="00124093" w:rsidRDefault="008A2F8E" w:rsidP="007666C7">
            <w:pPr>
              <w:rPr>
                <w:rFonts w:asciiTheme="minorHAnsi" w:hAnsiTheme="minorHAnsi" w:cs="Arial"/>
                <w:color w:val="000000"/>
                <w:sz w:val="18"/>
                <w:szCs w:val="18"/>
              </w:rPr>
            </w:pPr>
          </w:p>
        </w:tc>
        <w:tc>
          <w:tcPr>
            <w:tcW w:w="424" w:type="dxa"/>
          </w:tcPr>
          <w:p w14:paraId="5844D515" w14:textId="77777777" w:rsidR="008A2F8E" w:rsidRPr="00124093" w:rsidRDefault="008A2F8E" w:rsidP="007666C7">
            <w:pPr>
              <w:rPr>
                <w:rFonts w:asciiTheme="minorHAnsi" w:hAnsiTheme="minorHAnsi" w:cs="Arial"/>
                <w:color w:val="000000"/>
                <w:sz w:val="18"/>
                <w:szCs w:val="18"/>
              </w:rPr>
            </w:pPr>
          </w:p>
        </w:tc>
        <w:tc>
          <w:tcPr>
            <w:tcW w:w="424" w:type="dxa"/>
          </w:tcPr>
          <w:p w14:paraId="63AF7958" w14:textId="77777777" w:rsidR="008A2F8E" w:rsidRPr="00124093" w:rsidRDefault="008A2F8E" w:rsidP="007666C7">
            <w:pPr>
              <w:rPr>
                <w:rFonts w:asciiTheme="minorHAnsi" w:hAnsiTheme="minorHAnsi" w:cs="Arial"/>
                <w:color w:val="000000"/>
                <w:sz w:val="18"/>
                <w:szCs w:val="18"/>
              </w:rPr>
            </w:pPr>
          </w:p>
        </w:tc>
        <w:tc>
          <w:tcPr>
            <w:tcW w:w="424" w:type="dxa"/>
          </w:tcPr>
          <w:p w14:paraId="5DCF0254" w14:textId="77777777" w:rsidR="008A2F8E" w:rsidRPr="00124093" w:rsidRDefault="008A2F8E" w:rsidP="007666C7">
            <w:pPr>
              <w:rPr>
                <w:rFonts w:asciiTheme="minorHAnsi" w:hAnsiTheme="minorHAnsi" w:cs="Arial"/>
                <w:color w:val="000000"/>
                <w:sz w:val="18"/>
                <w:szCs w:val="18"/>
              </w:rPr>
            </w:pPr>
          </w:p>
        </w:tc>
        <w:tc>
          <w:tcPr>
            <w:tcW w:w="424" w:type="dxa"/>
          </w:tcPr>
          <w:p w14:paraId="699936CA" w14:textId="77777777" w:rsidR="008A2F8E" w:rsidRPr="00124093" w:rsidRDefault="008A2F8E" w:rsidP="007666C7">
            <w:pPr>
              <w:rPr>
                <w:rFonts w:asciiTheme="minorHAnsi" w:hAnsiTheme="minorHAnsi" w:cs="Arial"/>
                <w:color w:val="000000"/>
                <w:sz w:val="18"/>
                <w:szCs w:val="18"/>
              </w:rPr>
            </w:pPr>
          </w:p>
        </w:tc>
        <w:tc>
          <w:tcPr>
            <w:tcW w:w="424" w:type="dxa"/>
          </w:tcPr>
          <w:p w14:paraId="35D7E143" w14:textId="77777777" w:rsidR="008A2F8E" w:rsidRPr="00124093" w:rsidRDefault="008A2F8E" w:rsidP="007666C7">
            <w:pPr>
              <w:rPr>
                <w:rFonts w:asciiTheme="minorHAnsi" w:hAnsiTheme="minorHAnsi" w:cs="Arial"/>
                <w:color w:val="000000"/>
                <w:sz w:val="18"/>
                <w:szCs w:val="18"/>
              </w:rPr>
            </w:pPr>
          </w:p>
        </w:tc>
        <w:tc>
          <w:tcPr>
            <w:tcW w:w="424" w:type="dxa"/>
          </w:tcPr>
          <w:p w14:paraId="35E9A72D" w14:textId="77777777" w:rsidR="008A2F8E" w:rsidRPr="00124093" w:rsidRDefault="008A2F8E" w:rsidP="007666C7">
            <w:pPr>
              <w:rPr>
                <w:rFonts w:asciiTheme="minorHAnsi" w:hAnsiTheme="minorHAnsi" w:cs="Arial"/>
                <w:color w:val="000000"/>
                <w:sz w:val="18"/>
                <w:szCs w:val="18"/>
              </w:rPr>
            </w:pPr>
          </w:p>
        </w:tc>
        <w:tc>
          <w:tcPr>
            <w:tcW w:w="424" w:type="dxa"/>
          </w:tcPr>
          <w:p w14:paraId="5FBF2909" w14:textId="77777777" w:rsidR="008A2F8E" w:rsidRPr="00124093" w:rsidRDefault="008A2F8E" w:rsidP="007666C7">
            <w:pPr>
              <w:rPr>
                <w:rFonts w:asciiTheme="minorHAnsi" w:hAnsiTheme="minorHAnsi" w:cs="Arial"/>
                <w:color w:val="000000"/>
                <w:sz w:val="18"/>
                <w:szCs w:val="18"/>
              </w:rPr>
            </w:pPr>
          </w:p>
        </w:tc>
        <w:tc>
          <w:tcPr>
            <w:tcW w:w="412" w:type="dxa"/>
          </w:tcPr>
          <w:p w14:paraId="4396273F" w14:textId="77777777" w:rsidR="008A2F8E" w:rsidRPr="00124093" w:rsidRDefault="008A2F8E" w:rsidP="007666C7">
            <w:pPr>
              <w:rPr>
                <w:rFonts w:asciiTheme="minorHAnsi" w:hAnsiTheme="minorHAnsi" w:cs="Arial"/>
                <w:color w:val="000000"/>
                <w:sz w:val="18"/>
                <w:szCs w:val="18"/>
              </w:rPr>
            </w:pPr>
          </w:p>
        </w:tc>
        <w:tc>
          <w:tcPr>
            <w:tcW w:w="436" w:type="dxa"/>
          </w:tcPr>
          <w:p w14:paraId="726C61B8" w14:textId="77777777" w:rsidR="008A2F8E" w:rsidRPr="00124093" w:rsidRDefault="008A2F8E" w:rsidP="007666C7">
            <w:pPr>
              <w:rPr>
                <w:rFonts w:asciiTheme="minorHAnsi" w:hAnsiTheme="minorHAnsi" w:cs="Arial"/>
                <w:color w:val="000000"/>
                <w:sz w:val="18"/>
                <w:szCs w:val="18"/>
              </w:rPr>
            </w:pPr>
          </w:p>
        </w:tc>
        <w:tc>
          <w:tcPr>
            <w:tcW w:w="424" w:type="dxa"/>
          </w:tcPr>
          <w:p w14:paraId="42EDB4C6" w14:textId="77777777" w:rsidR="008A2F8E" w:rsidRPr="00124093" w:rsidRDefault="008A2F8E" w:rsidP="007666C7">
            <w:pPr>
              <w:rPr>
                <w:rFonts w:asciiTheme="minorHAnsi" w:hAnsiTheme="minorHAnsi" w:cs="Arial"/>
                <w:color w:val="000000"/>
                <w:sz w:val="18"/>
                <w:szCs w:val="18"/>
              </w:rPr>
            </w:pPr>
          </w:p>
        </w:tc>
      </w:tr>
      <w:tr w:rsidR="008A2F8E" w:rsidRPr="000F75B7" w14:paraId="0F3458C4" w14:textId="77777777" w:rsidTr="00124093">
        <w:trPr>
          <w:trHeight w:val="397"/>
        </w:trPr>
        <w:tc>
          <w:tcPr>
            <w:tcW w:w="1442" w:type="dxa"/>
            <w:vMerge/>
          </w:tcPr>
          <w:p w14:paraId="1DFE11F8" w14:textId="35840253" w:rsidR="008A2F8E" w:rsidRPr="00124093" w:rsidRDefault="008A2F8E" w:rsidP="008A2F8E">
            <w:pPr>
              <w:rPr>
                <w:rFonts w:asciiTheme="minorHAnsi" w:hAnsiTheme="minorHAnsi" w:cs="Arial"/>
                <w:color w:val="000000"/>
                <w:sz w:val="18"/>
                <w:szCs w:val="18"/>
              </w:rPr>
            </w:pPr>
          </w:p>
        </w:tc>
        <w:tc>
          <w:tcPr>
            <w:tcW w:w="1277" w:type="dxa"/>
          </w:tcPr>
          <w:p w14:paraId="37040BEB"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314A1262" w14:textId="77777777" w:rsidR="008A2F8E" w:rsidRPr="00124093" w:rsidRDefault="008A2F8E">
            <w:pPr>
              <w:rPr>
                <w:rFonts w:asciiTheme="minorHAnsi" w:hAnsiTheme="minorHAnsi" w:cs="Arial"/>
                <w:color w:val="000000"/>
                <w:sz w:val="18"/>
                <w:szCs w:val="18"/>
              </w:rPr>
            </w:pPr>
          </w:p>
        </w:tc>
        <w:tc>
          <w:tcPr>
            <w:tcW w:w="423" w:type="dxa"/>
          </w:tcPr>
          <w:p w14:paraId="01B0158B" w14:textId="77777777" w:rsidR="008A2F8E" w:rsidRPr="00124093" w:rsidRDefault="008A2F8E" w:rsidP="007666C7">
            <w:pPr>
              <w:rPr>
                <w:rFonts w:asciiTheme="minorHAnsi" w:hAnsiTheme="minorHAnsi" w:cs="Arial"/>
                <w:color w:val="000000"/>
                <w:sz w:val="18"/>
                <w:szCs w:val="18"/>
              </w:rPr>
            </w:pPr>
          </w:p>
        </w:tc>
        <w:tc>
          <w:tcPr>
            <w:tcW w:w="424" w:type="dxa"/>
          </w:tcPr>
          <w:p w14:paraId="5B37241A" w14:textId="77777777" w:rsidR="008A2F8E" w:rsidRPr="00124093" w:rsidRDefault="008A2F8E" w:rsidP="007666C7">
            <w:pPr>
              <w:rPr>
                <w:rFonts w:asciiTheme="minorHAnsi" w:hAnsiTheme="minorHAnsi" w:cs="Arial"/>
                <w:color w:val="000000"/>
                <w:sz w:val="18"/>
                <w:szCs w:val="18"/>
              </w:rPr>
            </w:pPr>
          </w:p>
        </w:tc>
        <w:tc>
          <w:tcPr>
            <w:tcW w:w="424" w:type="dxa"/>
          </w:tcPr>
          <w:p w14:paraId="6D70D289" w14:textId="77777777" w:rsidR="008A2F8E" w:rsidRPr="00124093" w:rsidRDefault="008A2F8E" w:rsidP="007666C7">
            <w:pPr>
              <w:rPr>
                <w:rFonts w:asciiTheme="minorHAnsi" w:hAnsiTheme="minorHAnsi" w:cs="Arial"/>
                <w:color w:val="000000"/>
                <w:sz w:val="18"/>
                <w:szCs w:val="18"/>
              </w:rPr>
            </w:pPr>
          </w:p>
        </w:tc>
        <w:tc>
          <w:tcPr>
            <w:tcW w:w="424" w:type="dxa"/>
          </w:tcPr>
          <w:p w14:paraId="1C49C17D" w14:textId="77777777" w:rsidR="008A2F8E" w:rsidRPr="00124093" w:rsidRDefault="008A2F8E" w:rsidP="007666C7">
            <w:pPr>
              <w:rPr>
                <w:rFonts w:asciiTheme="minorHAnsi" w:hAnsiTheme="minorHAnsi" w:cs="Arial"/>
                <w:color w:val="000000"/>
                <w:sz w:val="18"/>
                <w:szCs w:val="18"/>
              </w:rPr>
            </w:pPr>
          </w:p>
        </w:tc>
        <w:tc>
          <w:tcPr>
            <w:tcW w:w="424" w:type="dxa"/>
          </w:tcPr>
          <w:p w14:paraId="5490ABA8" w14:textId="77777777" w:rsidR="008A2F8E" w:rsidRPr="00124093" w:rsidRDefault="008A2F8E" w:rsidP="007666C7">
            <w:pPr>
              <w:rPr>
                <w:rFonts w:asciiTheme="minorHAnsi" w:hAnsiTheme="minorHAnsi" w:cs="Arial"/>
                <w:color w:val="000000"/>
                <w:sz w:val="18"/>
                <w:szCs w:val="18"/>
              </w:rPr>
            </w:pPr>
          </w:p>
        </w:tc>
        <w:tc>
          <w:tcPr>
            <w:tcW w:w="424" w:type="dxa"/>
          </w:tcPr>
          <w:p w14:paraId="4D161E4D" w14:textId="77777777" w:rsidR="008A2F8E" w:rsidRPr="00124093" w:rsidRDefault="008A2F8E" w:rsidP="007666C7">
            <w:pPr>
              <w:rPr>
                <w:rFonts w:asciiTheme="minorHAnsi" w:hAnsiTheme="minorHAnsi" w:cs="Arial"/>
                <w:color w:val="000000"/>
                <w:sz w:val="18"/>
                <w:szCs w:val="18"/>
              </w:rPr>
            </w:pPr>
          </w:p>
        </w:tc>
        <w:tc>
          <w:tcPr>
            <w:tcW w:w="424" w:type="dxa"/>
          </w:tcPr>
          <w:p w14:paraId="64955ABE" w14:textId="77777777" w:rsidR="008A2F8E" w:rsidRPr="00124093" w:rsidRDefault="008A2F8E" w:rsidP="007666C7">
            <w:pPr>
              <w:rPr>
                <w:rFonts w:asciiTheme="minorHAnsi" w:hAnsiTheme="minorHAnsi" w:cs="Arial"/>
                <w:color w:val="000000"/>
                <w:sz w:val="18"/>
                <w:szCs w:val="18"/>
              </w:rPr>
            </w:pPr>
          </w:p>
        </w:tc>
        <w:tc>
          <w:tcPr>
            <w:tcW w:w="424" w:type="dxa"/>
          </w:tcPr>
          <w:p w14:paraId="50C72502" w14:textId="77777777" w:rsidR="008A2F8E" w:rsidRPr="00124093" w:rsidRDefault="008A2F8E" w:rsidP="007666C7">
            <w:pPr>
              <w:rPr>
                <w:rFonts w:asciiTheme="minorHAnsi" w:hAnsiTheme="minorHAnsi" w:cs="Arial"/>
                <w:color w:val="000000"/>
                <w:sz w:val="18"/>
                <w:szCs w:val="18"/>
              </w:rPr>
            </w:pPr>
          </w:p>
        </w:tc>
        <w:tc>
          <w:tcPr>
            <w:tcW w:w="424" w:type="dxa"/>
          </w:tcPr>
          <w:p w14:paraId="02E38C7B" w14:textId="77777777" w:rsidR="008A2F8E" w:rsidRPr="00124093" w:rsidRDefault="008A2F8E" w:rsidP="007666C7">
            <w:pPr>
              <w:rPr>
                <w:rFonts w:asciiTheme="minorHAnsi" w:hAnsiTheme="minorHAnsi" w:cs="Arial"/>
                <w:color w:val="000000"/>
                <w:sz w:val="18"/>
                <w:szCs w:val="18"/>
              </w:rPr>
            </w:pPr>
          </w:p>
        </w:tc>
        <w:tc>
          <w:tcPr>
            <w:tcW w:w="412" w:type="dxa"/>
          </w:tcPr>
          <w:p w14:paraId="6E90FA7C" w14:textId="77777777" w:rsidR="008A2F8E" w:rsidRPr="00124093" w:rsidRDefault="008A2F8E" w:rsidP="007666C7">
            <w:pPr>
              <w:rPr>
                <w:rFonts w:asciiTheme="minorHAnsi" w:hAnsiTheme="minorHAnsi" w:cs="Arial"/>
                <w:color w:val="000000"/>
                <w:sz w:val="18"/>
                <w:szCs w:val="18"/>
              </w:rPr>
            </w:pPr>
          </w:p>
        </w:tc>
        <w:tc>
          <w:tcPr>
            <w:tcW w:w="436" w:type="dxa"/>
          </w:tcPr>
          <w:p w14:paraId="4AE662E8" w14:textId="77777777" w:rsidR="008A2F8E" w:rsidRPr="00124093" w:rsidRDefault="008A2F8E" w:rsidP="007666C7">
            <w:pPr>
              <w:rPr>
                <w:rFonts w:asciiTheme="minorHAnsi" w:hAnsiTheme="minorHAnsi" w:cs="Arial"/>
                <w:color w:val="000000"/>
                <w:sz w:val="18"/>
                <w:szCs w:val="18"/>
              </w:rPr>
            </w:pPr>
          </w:p>
        </w:tc>
        <w:tc>
          <w:tcPr>
            <w:tcW w:w="424" w:type="dxa"/>
          </w:tcPr>
          <w:p w14:paraId="036D326E" w14:textId="77777777" w:rsidR="008A2F8E" w:rsidRPr="00124093" w:rsidRDefault="008A2F8E" w:rsidP="007666C7">
            <w:pPr>
              <w:rPr>
                <w:rFonts w:asciiTheme="minorHAnsi" w:hAnsiTheme="minorHAnsi" w:cs="Arial"/>
                <w:color w:val="000000"/>
                <w:sz w:val="18"/>
                <w:szCs w:val="18"/>
              </w:rPr>
            </w:pPr>
          </w:p>
        </w:tc>
      </w:tr>
      <w:tr w:rsidR="008A2F8E" w:rsidRPr="000F75B7" w14:paraId="637DD753" w14:textId="77777777" w:rsidTr="00124093">
        <w:trPr>
          <w:trHeight w:val="397"/>
        </w:trPr>
        <w:tc>
          <w:tcPr>
            <w:tcW w:w="1442" w:type="dxa"/>
            <w:vMerge w:val="restart"/>
            <w:hideMark/>
          </w:tcPr>
          <w:p w14:paraId="663E1085"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Pouched Lamprey</w:t>
            </w:r>
          </w:p>
        </w:tc>
        <w:tc>
          <w:tcPr>
            <w:tcW w:w="1277" w:type="dxa"/>
          </w:tcPr>
          <w:p w14:paraId="760CBCCB"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Ammocoete</w:t>
            </w:r>
          </w:p>
        </w:tc>
        <w:tc>
          <w:tcPr>
            <w:tcW w:w="1563" w:type="dxa"/>
          </w:tcPr>
          <w:p w14:paraId="61B3A8F6" w14:textId="77777777" w:rsidR="008A2F8E" w:rsidRPr="00124093" w:rsidRDefault="008A2F8E">
            <w:pPr>
              <w:rPr>
                <w:rFonts w:asciiTheme="minorHAnsi" w:hAnsiTheme="minorHAnsi" w:cs="Arial"/>
                <w:color w:val="000000"/>
                <w:sz w:val="18"/>
                <w:szCs w:val="18"/>
              </w:rPr>
            </w:pPr>
          </w:p>
        </w:tc>
        <w:tc>
          <w:tcPr>
            <w:tcW w:w="423" w:type="dxa"/>
          </w:tcPr>
          <w:p w14:paraId="4465D0E4" w14:textId="77777777" w:rsidR="008A2F8E" w:rsidRPr="00124093" w:rsidRDefault="008A2F8E" w:rsidP="007666C7">
            <w:pPr>
              <w:rPr>
                <w:rFonts w:asciiTheme="minorHAnsi" w:hAnsiTheme="minorHAnsi" w:cs="Arial"/>
                <w:color w:val="000000"/>
                <w:sz w:val="18"/>
                <w:szCs w:val="18"/>
              </w:rPr>
            </w:pPr>
          </w:p>
        </w:tc>
        <w:tc>
          <w:tcPr>
            <w:tcW w:w="424" w:type="dxa"/>
          </w:tcPr>
          <w:p w14:paraId="110B8768" w14:textId="77777777" w:rsidR="008A2F8E" w:rsidRPr="00124093" w:rsidRDefault="008A2F8E" w:rsidP="007666C7">
            <w:pPr>
              <w:rPr>
                <w:rFonts w:asciiTheme="minorHAnsi" w:hAnsiTheme="minorHAnsi" w:cs="Arial"/>
                <w:color w:val="000000"/>
                <w:sz w:val="18"/>
                <w:szCs w:val="18"/>
              </w:rPr>
            </w:pPr>
          </w:p>
        </w:tc>
        <w:tc>
          <w:tcPr>
            <w:tcW w:w="424" w:type="dxa"/>
          </w:tcPr>
          <w:p w14:paraId="02566CB0" w14:textId="77777777" w:rsidR="008A2F8E" w:rsidRPr="00124093" w:rsidRDefault="008A2F8E" w:rsidP="007666C7">
            <w:pPr>
              <w:rPr>
                <w:rFonts w:asciiTheme="minorHAnsi" w:hAnsiTheme="minorHAnsi" w:cs="Arial"/>
                <w:color w:val="000000"/>
                <w:sz w:val="18"/>
                <w:szCs w:val="18"/>
              </w:rPr>
            </w:pPr>
          </w:p>
        </w:tc>
        <w:tc>
          <w:tcPr>
            <w:tcW w:w="424" w:type="dxa"/>
          </w:tcPr>
          <w:p w14:paraId="48944F7D" w14:textId="77777777" w:rsidR="008A2F8E" w:rsidRPr="00124093" w:rsidRDefault="008A2F8E" w:rsidP="007666C7">
            <w:pPr>
              <w:rPr>
                <w:rFonts w:asciiTheme="minorHAnsi" w:hAnsiTheme="minorHAnsi" w:cs="Arial"/>
                <w:color w:val="000000"/>
                <w:sz w:val="18"/>
                <w:szCs w:val="18"/>
              </w:rPr>
            </w:pPr>
          </w:p>
        </w:tc>
        <w:tc>
          <w:tcPr>
            <w:tcW w:w="424" w:type="dxa"/>
          </w:tcPr>
          <w:p w14:paraId="7CBA470D" w14:textId="77777777" w:rsidR="008A2F8E" w:rsidRPr="00124093" w:rsidRDefault="008A2F8E" w:rsidP="007666C7">
            <w:pPr>
              <w:rPr>
                <w:rFonts w:asciiTheme="minorHAnsi" w:hAnsiTheme="minorHAnsi" w:cs="Arial"/>
                <w:color w:val="000000"/>
                <w:sz w:val="18"/>
                <w:szCs w:val="18"/>
              </w:rPr>
            </w:pPr>
          </w:p>
        </w:tc>
        <w:tc>
          <w:tcPr>
            <w:tcW w:w="424" w:type="dxa"/>
          </w:tcPr>
          <w:p w14:paraId="1144A9FF" w14:textId="77777777" w:rsidR="008A2F8E" w:rsidRPr="00124093" w:rsidRDefault="008A2F8E" w:rsidP="007666C7">
            <w:pPr>
              <w:rPr>
                <w:rFonts w:asciiTheme="minorHAnsi" w:hAnsiTheme="minorHAnsi" w:cs="Arial"/>
                <w:color w:val="000000"/>
                <w:sz w:val="18"/>
                <w:szCs w:val="18"/>
              </w:rPr>
            </w:pPr>
          </w:p>
        </w:tc>
        <w:tc>
          <w:tcPr>
            <w:tcW w:w="424" w:type="dxa"/>
          </w:tcPr>
          <w:p w14:paraId="123A6140" w14:textId="77777777" w:rsidR="008A2F8E" w:rsidRPr="00124093" w:rsidRDefault="008A2F8E" w:rsidP="007666C7">
            <w:pPr>
              <w:rPr>
                <w:rFonts w:asciiTheme="minorHAnsi" w:hAnsiTheme="minorHAnsi" w:cs="Arial"/>
                <w:color w:val="000000"/>
                <w:sz w:val="18"/>
                <w:szCs w:val="18"/>
              </w:rPr>
            </w:pPr>
          </w:p>
        </w:tc>
        <w:tc>
          <w:tcPr>
            <w:tcW w:w="424" w:type="dxa"/>
          </w:tcPr>
          <w:p w14:paraId="64B17DE9" w14:textId="77777777" w:rsidR="008A2F8E" w:rsidRPr="00124093" w:rsidRDefault="008A2F8E" w:rsidP="007666C7">
            <w:pPr>
              <w:rPr>
                <w:rFonts w:asciiTheme="minorHAnsi" w:hAnsiTheme="minorHAnsi" w:cs="Arial"/>
                <w:color w:val="000000"/>
                <w:sz w:val="18"/>
                <w:szCs w:val="18"/>
              </w:rPr>
            </w:pPr>
          </w:p>
        </w:tc>
        <w:tc>
          <w:tcPr>
            <w:tcW w:w="424" w:type="dxa"/>
          </w:tcPr>
          <w:p w14:paraId="08382D30" w14:textId="77777777" w:rsidR="008A2F8E" w:rsidRPr="00124093" w:rsidRDefault="008A2F8E" w:rsidP="007666C7">
            <w:pPr>
              <w:rPr>
                <w:rFonts w:asciiTheme="minorHAnsi" w:hAnsiTheme="minorHAnsi" w:cs="Arial"/>
                <w:color w:val="000000"/>
                <w:sz w:val="18"/>
                <w:szCs w:val="18"/>
              </w:rPr>
            </w:pPr>
          </w:p>
        </w:tc>
        <w:tc>
          <w:tcPr>
            <w:tcW w:w="412" w:type="dxa"/>
          </w:tcPr>
          <w:p w14:paraId="6E2A403C" w14:textId="77777777" w:rsidR="008A2F8E" w:rsidRPr="00124093" w:rsidRDefault="008A2F8E" w:rsidP="007666C7">
            <w:pPr>
              <w:rPr>
                <w:rFonts w:asciiTheme="minorHAnsi" w:hAnsiTheme="minorHAnsi" w:cs="Arial"/>
                <w:color w:val="000000"/>
                <w:sz w:val="18"/>
                <w:szCs w:val="18"/>
              </w:rPr>
            </w:pPr>
          </w:p>
        </w:tc>
        <w:tc>
          <w:tcPr>
            <w:tcW w:w="436" w:type="dxa"/>
          </w:tcPr>
          <w:p w14:paraId="65EF27AB" w14:textId="77777777" w:rsidR="008A2F8E" w:rsidRPr="00124093" w:rsidRDefault="008A2F8E" w:rsidP="007666C7">
            <w:pPr>
              <w:rPr>
                <w:rFonts w:asciiTheme="minorHAnsi" w:hAnsiTheme="minorHAnsi" w:cs="Arial"/>
                <w:color w:val="000000"/>
                <w:sz w:val="18"/>
                <w:szCs w:val="18"/>
              </w:rPr>
            </w:pPr>
          </w:p>
        </w:tc>
        <w:tc>
          <w:tcPr>
            <w:tcW w:w="424" w:type="dxa"/>
          </w:tcPr>
          <w:p w14:paraId="22D1BE4A" w14:textId="77777777" w:rsidR="008A2F8E" w:rsidRPr="00124093" w:rsidRDefault="008A2F8E" w:rsidP="007666C7">
            <w:pPr>
              <w:rPr>
                <w:rFonts w:asciiTheme="minorHAnsi" w:hAnsiTheme="minorHAnsi" w:cs="Arial"/>
                <w:color w:val="000000"/>
                <w:sz w:val="18"/>
                <w:szCs w:val="18"/>
              </w:rPr>
            </w:pPr>
          </w:p>
        </w:tc>
      </w:tr>
      <w:tr w:rsidR="008A2F8E" w:rsidRPr="000F75B7" w14:paraId="34F9CCB0" w14:textId="77777777" w:rsidTr="00124093">
        <w:trPr>
          <w:trHeight w:val="397"/>
        </w:trPr>
        <w:tc>
          <w:tcPr>
            <w:tcW w:w="1442" w:type="dxa"/>
            <w:vMerge/>
          </w:tcPr>
          <w:p w14:paraId="6DBA7F10" w14:textId="77777777" w:rsidR="008A2F8E" w:rsidRPr="00124093" w:rsidRDefault="008A2F8E">
            <w:pPr>
              <w:rPr>
                <w:rFonts w:asciiTheme="minorHAnsi" w:hAnsiTheme="minorHAnsi" w:cs="Arial"/>
                <w:color w:val="000000"/>
                <w:sz w:val="18"/>
                <w:szCs w:val="18"/>
              </w:rPr>
            </w:pPr>
          </w:p>
        </w:tc>
        <w:tc>
          <w:tcPr>
            <w:tcW w:w="1277" w:type="dxa"/>
          </w:tcPr>
          <w:p w14:paraId="26A988F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50F75067"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3AD46ADE" w14:textId="77777777" w:rsidR="008A2F8E" w:rsidRPr="00124093" w:rsidRDefault="008A2F8E" w:rsidP="007666C7">
            <w:pPr>
              <w:rPr>
                <w:rFonts w:asciiTheme="minorHAnsi" w:hAnsiTheme="minorHAnsi" w:cs="Arial"/>
                <w:color w:val="000000"/>
                <w:sz w:val="18"/>
                <w:szCs w:val="18"/>
              </w:rPr>
            </w:pPr>
          </w:p>
        </w:tc>
        <w:tc>
          <w:tcPr>
            <w:tcW w:w="424" w:type="dxa"/>
          </w:tcPr>
          <w:p w14:paraId="02148C43" w14:textId="77777777" w:rsidR="008A2F8E" w:rsidRPr="00124093" w:rsidRDefault="008A2F8E" w:rsidP="007666C7">
            <w:pPr>
              <w:rPr>
                <w:rFonts w:asciiTheme="minorHAnsi" w:hAnsiTheme="minorHAnsi" w:cs="Arial"/>
                <w:color w:val="000000"/>
                <w:sz w:val="18"/>
                <w:szCs w:val="18"/>
              </w:rPr>
            </w:pPr>
          </w:p>
        </w:tc>
        <w:tc>
          <w:tcPr>
            <w:tcW w:w="424" w:type="dxa"/>
          </w:tcPr>
          <w:p w14:paraId="69558FFF" w14:textId="77777777" w:rsidR="008A2F8E" w:rsidRPr="00124093" w:rsidRDefault="008A2F8E" w:rsidP="007666C7">
            <w:pPr>
              <w:rPr>
                <w:rFonts w:asciiTheme="minorHAnsi" w:hAnsiTheme="minorHAnsi" w:cs="Arial"/>
                <w:color w:val="000000"/>
                <w:sz w:val="18"/>
                <w:szCs w:val="18"/>
              </w:rPr>
            </w:pPr>
          </w:p>
        </w:tc>
        <w:tc>
          <w:tcPr>
            <w:tcW w:w="424" w:type="dxa"/>
          </w:tcPr>
          <w:p w14:paraId="1282298B" w14:textId="77777777" w:rsidR="008A2F8E" w:rsidRPr="00124093" w:rsidRDefault="008A2F8E" w:rsidP="007666C7">
            <w:pPr>
              <w:rPr>
                <w:rFonts w:asciiTheme="minorHAnsi" w:hAnsiTheme="minorHAnsi" w:cs="Arial"/>
                <w:color w:val="000000"/>
                <w:sz w:val="18"/>
                <w:szCs w:val="18"/>
              </w:rPr>
            </w:pPr>
          </w:p>
        </w:tc>
        <w:tc>
          <w:tcPr>
            <w:tcW w:w="424" w:type="dxa"/>
          </w:tcPr>
          <w:p w14:paraId="2680864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BACF26B"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4DCC06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3CEC900"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F01CFB3"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338A09E7"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51AAB0C5" w14:textId="77777777" w:rsidR="008A2F8E" w:rsidRPr="00124093" w:rsidRDefault="008A2F8E" w:rsidP="007666C7">
            <w:pPr>
              <w:rPr>
                <w:rFonts w:asciiTheme="minorHAnsi" w:hAnsiTheme="minorHAnsi" w:cs="Arial"/>
                <w:color w:val="000000"/>
                <w:sz w:val="18"/>
                <w:szCs w:val="18"/>
              </w:rPr>
            </w:pPr>
          </w:p>
        </w:tc>
        <w:tc>
          <w:tcPr>
            <w:tcW w:w="424" w:type="dxa"/>
          </w:tcPr>
          <w:p w14:paraId="1C4C44D8" w14:textId="77777777" w:rsidR="008A2F8E" w:rsidRPr="00124093" w:rsidRDefault="008A2F8E" w:rsidP="007666C7">
            <w:pPr>
              <w:rPr>
                <w:rFonts w:asciiTheme="minorHAnsi" w:hAnsiTheme="minorHAnsi" w:cs="Arial"/>
                <w:color w:val="000000"/>
                <w:sz w:val="18"/>
                <w:szCs w:val="18"/>
              </w:rPr>
            </w:pPr>
          </w:p>
        </w:tc>
      </w:tr>
      <w:tr w:rsidR="008A2F8E" w:rsidRPr="000F75B7" w14:paraId="307106CE" w14:textId="77777777" w:rsidTr="00124093">
        <w:trPr>
          <w:trHeight w:val="397"/>
        </w:trPr>
        <w:tc>
          <w:tcPr>
            <w:tcW w:w="1442" w:type="dxa"/>
            <w:vMerge/>
          </w:tcPr>
          <w:p w14:paraId="6E2E5AF2" w14:textId="77777777" w:rsidR="008A2F8E" w:rsidRPr="00124093" w:rsidRDefault="008A2F8E">
            <w:pPr>
              <w:rPr>
                <w:rFonts w:asciiTheme="minorHAnsi" w:hAnsiTheme="minorHAnsi" w:cs="Arial"/>
                <w:color w:val="000000"/>
                <w:sz w:val="18"/>
                <w:szCs w:val="18"/>
              </w:rPr>
            </w:pPr>
          </w:p>
        </w:tc>
        <w:tc>
          <w:tcPr>
            <w:tcW w:w="1277" w:type="dxa"/>
          </w:tcPr>
          <w:p w14:paraId="0363DC0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8FD5BA7"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1AB1DE5A" w14:textId="77777777" w:rsidR="008A2F8E" w:rsidRPr="00124093" w:rsidRDefault="008A2F8E" w:rsidP="007666C7">
            <w:pPr>
              <w:rPr>
                <w:rFonts w:asciiTheme="minorHAnsi" w:hAnsiTheme="minorHAnsi" w:cs="Arial"/>
                <w:color w:val="000000"/>
                <w:sz w:val="18"/>
                <w:szCs w:val="18"/>
              </w:rPr>
            </w:pPr>
          </w:p>
        </w:tc>
        <w:tc>
          <w:tcPr>
            <w:tcW w:w="424" w:type="dxa"/>
          </w:tcPr>
          <w:p w14:paraId="34ABDD84" w14:textId="77777777" w:rsidR="008A2F8E" w:rsidRPr="00124093" w:rsidRDefault="008A2F8E" w:rsidP="007666C7">
            <w:pPr>
              <w:rPr>
                <w:rFonts w:asciiTheme="minorHAnsi" w:hAnsiTheme="minorHAnsi" w:cs="Arial"/>
                <w:color w:val="000000"/>
                <w:sz w:val="18"/>
                <w:szCs w:val="18"/>
              </w:rPr>
            </w:pPr>
          </w:p>
        </w:tc>
        <w:tc>
          <w:tcPr>
            <w:tcW w:w="424" w:type="dxa"/>
          </w:tcPr>
          <w:p w14:paraId="405DDAFC" w14:textId="77777777" w:rsidR="008A2F8E" w:rsidRPr="00124093" w:rsidRDefault="008A2F8E" w:rsidP="007666C7">
            <w:pPr>
              <w:rPr>
                <w:rFonts w:asciiTheme="minorHAnsi" w:hAnsiTheme="minorHAnsi" w:cs="Arial"/>
                <w:color w:val="000000"/>
                <w:sz w:val="18"/>
                <w:szCs w:val="18"/>
              </w:rPr>
            </w:pPr>
          </w:p>
        </w:tc>
        <w:tc>
          <w:tcPr>
            <w:tcW w:w="424" w:type="dxa"/>
          </w:tcPr>
          <w:p w14:paraId="6BA6BAB4" w14:textId="77777777" w:rsidR="008A2F8E" w:rsidRPr="00124093" w:rsidRDefault="008A2F8E" w:rsidP="007666C7">
            <w:pPr>
              <w:rPr>
                <w:rFonts w:asciiTheme="minorHAnsi" w:hAnsiTheme="minorHAnsi" w:cs="Arial"/>
                <w:color w:val="000000"/>
                <w:sz w:val="18"/>
                <w:szCs w:val="18"/>
              </w:rPr>
            </w:pPr>
          </w:p>
        </w:tc>
        <w:tc>
          <w:tcPr>
            <w:tcW w:w="424" w:type="dxa"/>
          </w:tcPr>
          <w:p w14:paraId="76557E54" w14:textId="77777777" w:rsidR="008A2F8E" w:rsidRPr="00124093" w:rsidRDefault="008A2F8E" w:rsidP="007666C7">
            <w:pPr>
              <w:rPr>
                <w:rFonts w:asciiTheme="minorHAnsi" w:hAnsiTheme="minorHAnsi" w:cs="Arial"/>
                <w:color w:val="000000"/>
                <w:sz w:val="18"/>
                <w:szCs w:val="18"/>
              </w:rPr>
            </w:pPr>
          </w:p>
        </w:tc>
        <w:tc>
          <w:tcPr>
            <w:tcW w:w="424" w:type="dxa"/>
          </w:tcPr>
          <w:p w14:paraId="48DC4EEE"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6CCE86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DFBF555"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5FF8FC8"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383B8D3A"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5FA5ABEE"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1C1BCB3" w14:textId="77777777" w:rsidR="008A2F8E" w:rsidRPr="00124093" w:rsidRDefault="008A2F8E" w:rsidP="007666C7">
            <w:pPr>
              <w:rPr>
                <w:rFonts w:asciiTheme="minorHAnsi" w:hAnsiTheme="minorHAnsi" w:cs="Arial"/>
                <w:color w:val="000000"/>
                <w:sz w:val="18"/>
                <w:szCs w:val="18"/>
              </w:rPr>
            </w:pPr>
          </w:p>
        </w:tc>
      </w:tr>
      <w:tr w:rsidR="008A2F8E" w:rsidRPr="000F75B7" w14:paraId="2E5D82EE" w14:textId="77777777" w:rsidTr="00124093">
        <w:trPr>
          <w:trHeight w:val="397"/>
        </w:trPr>
        <w:tc>
          <w:tcPr>
            <w:tcW w:w="1442" w:type="dxa"/>
            <w:vMerge w:val="restart"/>
            <w:hideMark/>
          </w:tcPr>
          <w:p w14:paraId="7B1ED656"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Striped Gudgeon</w:t>
            </w:r>
          </w:p>
        </w:tc>
        <w:tc>
          <w:tcPr>
            <w:tcW w:w="1277" w:type="dxa"/>
          </w:tcPr>
          <w:p w14:paraId="6911A8B6" w14:textId="491E0EA0"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6582378A" w14:textId="77777777" w:rsidR="008A2F8E" w:rsidRPr="00124093" w:rsidRDefault="008A2F8E">
            <w:pPr>
              <w:rPr>
                <w:rFonts w:asciiTheme="minorHAnsi" w:hAnsiTheme="minorHAnsi" w:cs="Arial"/>
                <w:color w:val="000000"/>
                <w:sz w:val="18"/>
                <w:szCs w:val="18"/>
              </w:rPr>
            </w:pPr>
          </w:p>
        </w:tc>
        <w:tc>
          <w:tcPr>
            <w:tcW w:w="423" w:type="dxa"/>
          </w:tcPr>
          <w:p w14:paraId="4F9998C6" w14:textId="77777777" w:rsidR="008A2F8E" w:rsidRPr="00124093" w:rsidRDefault="008A2F8E" w:rsidP="007666C7">
            <w:pPr>
              <w:rPr>
                <w:rFonts w:asciiTheme="minorHAnsi" w:hAnsiTheme="minorHAnsi" w:cs="Arial"/>
                <w:color w:val="000000"/>
                <w:sz w:val="18"/>
                <w:szCs w:val="18"/>
              </w:rPr>
            </w:pPr>
          </w:p>
        </w:tc>
        <w:tc>
          <w:tcPr>
            <w:tcW w:w="424" w:type="dxa"/>
          </w:tcPr>
          <w:p w14:paraId="5286D67F" w14:textId="77777777" w:rsidR="008A2F8E" w:rsidRPr="00124093" w:rsidRDefault="008A2F8E" w:rsidP="007666C7">
            <w:pPr>
              <w:rPr>
                <w:rFonts w:asciiTheme="minorHAnsi" w:hAnsiTheme="minorHAnsi" w:cs="Arial"/>
                <w:color w:val="000000"/>
                <w:sz w:val="18"/>
                <w:szCs w:val="18"/>
              </w:rPr>
            </w:pPr>
          </w:p>
        </w:tc>
        <w:tc>
          <w:tcPr>
            <w:tcW w:w="424" w:type="dxa"/>
          </w:tcPr>
          <w:p w14:paraId="19DF9590" w14:textId="77777777" w:rsidR="008A2F8E" w:rsidRPr="00124093" w:rsidRDefault="008A2F8E" w:rsidP="007666C7">
            <w:pPr>
              <w:rPr>
                <w:rFonts w:asciiTheme="minorHAnsi" w:hAnsiTheme="minorHAnsi" w:cs="Arial"/>
                <w:color w:val="000000"/>
                <w:sz w:val="18"/>
                <w:szCs w:val="18"/>
              </w:rPr>
            </w:pPr>
          </w:p>
        </w:tc>
        <w:tc>
          <w:tcPr>
            <w:tcW w:w="424" w:type="dxa"/>
          </w:tcPr>
          <w:p w14:paraId="31797D78" w14:textId="77777777" w:rsidR="008A2F8E" w:rsidRPr="00124093" w:rsidRDefault="008A2F8E" w:rsidP="007666C7">
            <w:pPr>
              <w:rPr>
                <w:rFonts w:asciiTheme="minorHAnsi" w:hAnsiTheme="minorHAnsi" w:cs="Arial"/>
                <w:color w:val="000000"/>
                <w:sz w:val="18"/>
                <w:szCs w:val="18"/>
              </w:rPr>
            </w:pPr>
          </w:p>
        </w:tc>
        <w:tc>
          <w:tcPr>
            <w:tcW w:w="424" w:type="dxa"/>
          </w:tcPr>
          <w:p w14:paraId="1CCF3B5D" w14:textId="77777777" w:rsidR="008A2F8E" w:rsidRPr="00124093" w:rsidRDefault="008A2F8E" w:rsidP="007666C7">
            <w:pPr>
              <w:rPr>
                <w:rFonts w:asciiTheme="minorHAnsi" w:hAnsiTheme="minorHAnsi" w:cs="Arial"/>
                <w:color w:val="000000"/>
                <w:sz w:val="18"/>
                <w:szCs w:val="18"/>
              </w:rPr>
            </w:pPr>
          </w:p>
        </w:tc>
        <w:tc>
          <w:tcPr>
            <w:tcW w:w="424" w:type="dxa"/>
          </w:tcPr>
          <w:p w14:paraId="55251F4C" w14:textId="77777777" w:rsidR="008A2F8E" w:rsidRPr="00124093" w:rsidRDefault="008A2F8E" w:rsidP="007666C7">
            <w:pPr>
              <w:rPr>
                <w:rFonts w:asciiTheme="minorHAnsi" w:hAnsiTheme="minorHAnsi" w:cs="Arial"/>
                <w:color w:val="000000"/>
                <w:sz w:val="18"/>
                <w:szCs w:val="18"/>
              </w:rPr>
            </w:pPr>
          </w:p>
        </w:tc>
        <w:tc>
          <w:tcPr>
            <w:tcW w:w="424" w:type="dxa"/>
          </w:tcPr>
          <w:p w14:paraId="0C2E8F83" w14:textId="77777777" w:rsidR="008A2F8E" w:rsidRPr="00124093" w:rsidRDefault="008A2F8E" w:rsidP="007666C7">
            <w:pPr>
              <w:rPr>
                <w:rFonts w:asciiTheme="minorHAnsi" w:hAnsiTheme="minorHAnsi" w:cs="Arial"/>
                <w:color w:val="000000"/>
                <w:sz w:val="18"/>
                <w:szCs w:val="18"/>
              </w:rPr>
            </w:pPr>
          </w:p>
        </w:tc>
        <w:tc>
          <w:tcPr>
            <w:tcW w:w="424" w:type="dxa"/>
          </w:tcPr>
          <w:p w14:paraId="71445374" w14:textId="77777777" w:rsidR="008A2F8E" w:rsidRPr="00124093" w:rsidRDefault="008A2F8E" w:rsidP="007666C7">
            <w:pPr>
              <w:rPr>
                <w:rFonts w:asciiTheme="minorHAnsi" w:hAnsiTheme="minorHAnsi" w:cs="Arial"/>
                <w:color w:val="000000"/>
                <w:sz w:val="18"/>
                <w:szCs w:val="18"/>
              </w:rPr>
            </w:pPr>
          </w:p>
        </w:tc>
        <w:tc>
          <w:tcPr>
            <w:tcW w:w="424" w:type="dxa"/>
          </w:tcPr>
          <w:p w14:paraId="65427230" w14:textId="77777777" w:rsidR="008A2F8E" w:rsidRPr="00124093" w:rsidRDefault="008A2F8E" w:rsidP="007666C7">
            <w:pPr>
              <w:rPr>
                <w:rFonts w:asciiTheme="minorHAnsi" w:hAnsiTheme="minorHAnsi" w:cs="Arial"/>
                <w:color w:val="000000"/>
                <w:sz w:val="18"/>
                <w:szCs w:val="18"/>
              </w:rPr>
            </w:pPr>
          </w:p>
        </w:tc>
        <w:tc>
          <w:tcPr>
            <w:tcW w:w="412" w:type="dxa"/>
          </w:tcPr>
          <w:p w14:paraId="41238EC1" w14:textId="77777777" w:rsidR="008A2F8E" w:rsidRPr="00124093" w:rsidRDefault="008A2F8E" w:rsidP="007666C7">
            <w:pPr>
              <w:rPr>
                <w:rFonts w:asciiTheme="minorHAnsi" w:hAnsiTheme="minorHAnsi" w:cs="Arial"/>
                <w:color w:val="000000"/>
                <w:sz w:val="18"/>
                <w:szCs w:val="18"/>
              </w:rPr>
            </w:pPr>
          </w:p>
        </w:tc>
        <w:tc>
          <w:tcPr>
            <w:tcW w:w="436" w:type="dxa"/>
          </w:tcPr>
          <w:p w14:paraId="0C284A7F" w14:textId="77777777" w:rsidR="008A2F8E" w:rsidRPr="00124093" w:rsidRDefault="008A2F8E" w:rsidP="007666C7">
            <w:pPr>
              <w:rPr>
                <w:rFonts w:asciiTheme="minorHAnsi" w:hAnsiTheme="minorHAnsi" w:cs="Arial"/>
                <w:color w:val="000000"/>
                <w:sz w:val="18"/>
                <w:szCs w:val="18"/>
              </w:rPr>
            </w:pPr>
          </w:p>
        </w:tc>
        <w:tc>
          <w:tcPr>
            <w:tcW w:w="424" w:type="dxa"/>
          </w:tcPr>
          <w:p w14:paraId="00BEAF73" w14:textId="77777777" w:rsidR="008A2F8E" w:rsidRPr="00124093" w:rsidRDefault="008A2F8E" w:rsidP="007666C7">
            <w:pPr>
              <w:rPr>
                <w:rFonts w:asciiTheme="minorHAnsi" w:hAnsiTheme="minorHAnsi" w:cs="Arial"/>
                <w:color w:val="000000"/>
                <w:sz w:val="18"/>
                <w:szCs w:val="18"/>
              </w:rPr>
            </w:pPr>
          </w:p>
        </w:tc>
      </w:tr>
      <w:tr w:rsidR="008A2F8E" w:rsidRPr="000F75B7" w14:paraId="42EDD8EB" w14:textId="77777777" w:rsidTr="00124093">
        <w:trPr>
          <w:trHeight w:val="397"/>
        </w:trPr>
        <w:tc>
          <w:tcPr>
            <w:tcW w:w="1442" w:type="dxa"/>
            <w:vMerge/>
          </w:tcPr>
          <w:p w14:paraId="5474A81F" w14:textId="77777777" w:rsidR="008A2F8E" w:rsidRPr="00124093" w:rsidRDefault="008A2F8E">
            <w:pPr>
              <w:rPr>
                <w:rFonts w:asciiTheme="minorHAnsi" w:hAnsiTheme="minorHAnsi" w:cs="Arial"/>
                <w:color w:val="000000"/>
                <w:sz w:val="18"/>
                <w:szCs w:val="18"/>
              </w:rPr>
            </w:pPr>
          </w:p>
        </w:tc>
        <w:tc>
          <w:tcPr>
            <w:tcW w:w="1277" w:type="dxa"/>
          </w:tcPr>
          <w:p w14:paraId="1A62936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52BE9CCE" w14:textId="77777777" w:rsidR="008A2F8E" w:rsidRPr="00124093" w:rsidRDefault="008A2F8E">
            <w:pPr>
              <w:rPr>
                <w:rFonts w:asciiTheme="minorHAnsi" w:hAnsiTheme="minorHAnsi" w:cs="Arial"/>
                <w:color w:val="000000"/>
                <w:sz w:val="18"/>
                <w:szCs w:val="18"/>
              </w:rPr>
            </w:pPr>
          </w:p>
        </w:tc>
        <w:tc>
          <w:tcPr>
            <w:tcW w:w="423" w:type="dxa"/>
          </w:tcPr>
          <w:p w14:paraId="75926D5D" w14:textId="77777777" w:rsidR="008A2F8E" w:rsidRPr="00124093" w:rsidRDefault="008A2F8E" w:rsidP="007666C7">
            <w:pPr>
              <w:rPr>
                <w:rFonts w:asciiTheme="minorHAnsi" w:hAnsiTheme="minorHAnsi" w:cs="Arial"/>
                <w:color w:val="000000"/>
                <w:sz w:val="18"/>
                <w:szCs w:val="18"/>
              </w:rPr>
            </w:pPr>
          </w:p>
        </w:tc>
        <w:tc>
          <w:tcPr>
            <w:tcW w:w="424" w:type="dxa"/>
          </w:tcPr>
          <w:p w14:paraId="0D7A8385" w14:textId="77777777" w:rsidR="008A2F8E" w:rsidRPr="00124093" w:rsidRDefault="008A2F8E" w:rsidP="007666C7">
            <w:pPr>
              <w:rPr>
                <w:rFonts w:asciiTheme="minorHAnsi" w:hAnsiTheme="minorHAnsi" w:cs="Arial"/>
                <w:color w:val="000000"/>
                <w:sz w:val="18"/>
                <w:szCs w:val="18"/>
              </w:rPr>
            </w:pPr>
          </w:p>
        </w:tc>
        <w:tc>
          <w:tcPr>
            <w:tcW w:w="424" w:type="dxa"/>
          </w:tcPr>
          <w:p w14:paraId="30144D2D" w14:textId="77777777" w:rsidR="008A2F8E" w:rsidRPr="00124093" w:rsidRDefault="008A2F8E" w:rsidP="007666C7">
            <w:pPr>
              <w:rPr>
                <w:rFonts w:asciiTheme="minorHAnsi" w:hAnsiTheme="minorHAnsi" w:cs="Arial"/>
                <w:color w:val="000000"/>
                <w:sz w:val="18"/>
                <w:szCs w:val="18"/>
              </w:rPr>
            </w:pPr>
          </w:p>
        </w:tc>
        <w:tc>
          <w:tcPr>
            <w:tcW w:w="424" w:type="dxa"/>
          </w:tcPr>
          <w:p w14:paraId="15E1723F" w14:textId="77777777" w:rsidR="008A2F8E" w:rsidRPr="00124093" w:rsidRDefault="008A2F8E" w:rsidP="007666C7">
            <w:pPr>
              <w:rPr>
                <w:rFonts w:asciiTheme="minorHAnsi" w:hAnsiTheme="minorHAnsi" w:cs="Arial"/>
                <w:color w:val="000000"/>
                <w:sz w:val="18"/>
                <w:szCs w:val="18"/>
              </w:rPr>
            </w:pPr>
          </w:p>
        </w:tc>
        <w:tc>
          <w:tcPr>
            <w:tcW w:w="424" w:type="dxa"/>
          </w:tcPr>
          <w:p w14:paraId="04E88586" w14:textId="77777777" w:rsidR="008A2F8E" w:rsidRPr="00124093" w:rsidRDefault="008A2F8E" w:rsidP="007666C7">
            <w:pPr>
              <w:rPr>
                <w:rFonts w:asciiTheme="minorHAnsi" w:hAnsiTheme="minorHAnsi" w:cs="Arial"/>
                <w:color w:val="000000"/>
                <w:sz w:val="18"/>
                <w:szCs w:val="18"/>
              </w:rPr>
            </w:pPr>
          </w:p>
        </w:tc>
        <w:tc>
          <w:tcPr>
            <w:tcW w:w="424" w:type="dxa"/>
          </w:tcPr>
          <w:p w14:paraId="675726B7" w14:textId="77777777" w:rsidR="008A2F8E" w:rsidRPr="00124093" w:rsidRDefault="008A2F8E" w:rsidP="007666C7">
            <w:pPr>
              <w:rPr>
                <w:rFonts w:asciiTheme="minorHAnsi" w:hAnsiTheme="minorHAnsi" w:cs="Arial"/>
                <w:color w:val="000000"/>
                <w:sz w:val="18"/>
                <w:szCs w:val="18"/>
              </w:rPr>
            </w:pPr>
          </w:p>
        </w:tc>
        <w:tc>
          <w:tcPr>
            <w:tcW w:w="424" w:type="dxa"/>
          </w:tcPr>
          <w:p w14:paraId="15752DCC" w14:textId="77777777" w:rsidR="008A2F8E" w:rsidRPr="00124093" w:rsidRDefault="008A2F8E" w:rsidP="007666C7">
            <w:pPr>
              <w:rPr>
                <w:rFonts w:asciiTheme="minorHAnsi" w:hAnsiTheme="minorHAnsi" w:cs="Arial"/>
                <w:color w:val="000000"/>
                <w:sz w:val="18"/>
                <w:szCs w:val="18"/>
              </w:rPr>
            </w:pPr>
          </w:p>
        </w:tc>
        <w:tc>
          <w:tcPr>
            <w:tcW w:w="424" w:type="dxa"/>
          </w:tcPr>
          <w:p w14:paraId="4B6AB37D" w14:textId="77777777" w:rsidR="008A2F8E" w:rsidRPr="00124093" w:rsidRDefault="008A2F8E" w:rsidP="007666C7">
            <w:pPr>
              <w:rPr>
                <w:rFonts w:asciiTheme="minorHAnsi" w:hAnsiTheme="minorHAnsi" w:cs="Arial"/>
                <w:color w:val="000000"/>
                <w:sz w:val="18"/>
                <w:szCs w:val="18"/>
              </w:rPr>
            </w:pPr>
          </w:p>
        </w:tc>
        <w:tc>
          <w:tcPr>
            <w:tcW w:w="424" w:type="dxa"/>
          </w:tcPr>
          <w:p w14:paraId="5774AE15" w14:textId="77777777" w:rsidR="008A2F8E" w:rsidRPr="00124093" w:rsidRDefault="008A2F8E" w:rsidP="007666C7">
            <w:pPr>
              <w:rPr>
                <w:rFonts w:asciiTheme="minorHAnsi" w:hAnsiTheme="minorHAnsi" w:cs="Arial"/>
                <w:color w:val="000000"/>
                <w:sz w:val="18"/>
                <w:szCs w:val="18"/>
              </w:rPr>
            </w:pPr>
          </w:p>
        </w:tc>
        <w:tc>
          <w:tcPr>
            <w:tcW w:w="412" w:type="dxa"/>
          </w:tcPr>
          <w:p w14:paraId="32473625" w14:textId="77777777" w:rsidR="008A2F8E" w:rsidRPr="00124093" w:rsidRDefault="008A2F8E" w:rsidP="007666C7">
            <w:pPr>
              <w:rPr>
                <w:rFonts w:asciiTheme="minorHAnsi" w:hAnsiTheme="minorHAnsi" w:cs="Arial"/>
                <w:color w:val="000000"/>
                <w:sz w:val="18"/>
                <w:szCs w:val="18"/>
              </w:rPr>
            </w:pPr>
          </w:p>
        </w:tc>
        <w:tc>
          <w:tcPr>
            <w:tcW w:w="436" w:type="dxa"/>
          </w:tcPr>
          <w:p w14:paraId="70F4ED19" w14:textId="77777777" w:rsidR="008A2F8E" w:rsidRPr="00124093" w:rsidRDefault="008A2F8E" w:rsidP="007666C7">
            <w:pPr>
              <w:rPr>
                <w:rFonts w:asciiTheme="minorHAnsi" w:hAnsiTheme="minorHAnsi" w:cs="Arial"/>
                <w:color w:val="000000"/>
                <w:sz w:val="18"/>
                <w:szCs w:val="18"/>
              </w:rPr>
            </w:pPr>
          </w:p>
        </w:tc>
        <w:tc>
          <w:tcPr>
            <w:tcW w:w="424" w:type="dxa"/>
          </w:tcPr>
          <w:p w14:paraId="7F38D91B" w14:textId="77777777" w:rsidR="008A2F8E" w:rsidRPr="00124093" w:rsidRDefault="008A2F8E" w:rsidP="007666C7">
            <w:pPr>
              <w:rPr>
                <w:rFonts w:asciiTheme="minorHAnsi" w:hAnsiTheme="minorHAnsi" w:cs="Arial"/>
                <w:color w:val="000000"/>
                <w:sz w:val="18"/>
                <w:szCs w:val="18"/>
              </w:rPr>
            </w:pPr>
          </w:p>
        </w:tc>
      </w:tr>
      <w:tr w:rsidR="008A2F8E" w:rsidRPr="000F75B7" w14:paraId="38380EC2" w14:textId="77777777" w:rsidTr="00124093">
        <w:trPr>
          <w:trHeight w:val="397"/>
        </w:trPr>
        <w:tc>
          <w:tcPr>
            <w:tcW w:w="1442" w:type="dxa"/>
            <w:vMerge/>
          </w:tcPr>
          <w:p w14:paraId="39A78FCE" w14:textId="77777777" w:rsidR="008A2F8E" w:rsidRPr="00124093" w:rsidRDefault="008A2F8E">
            <w:pPr>
              <w:rPr>
                <w:rFonts w:asciiTheme="minorHAnsi" w:hAnsiTheme="minorHAnsi" w:cs="Arial"/>
                <w:color w:val="000000"/>
                <w:sz w:val="18"/>
                <w:szCs w:val="18"/>
              </w:rPr>
            </w:pPr>
          </w:p>
        </w:tc>
        <w:tc>
          <w:tcPr>
            <w:tcW w:w="1277" w:type="dxa"/>
          </w:tcPr>
          <w:p w14:paraId="6C44A2E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02A8CA7" w14:textId="77777777" w:rsidR="008A2F8E" w:rsidRPr="00124093" w:rsidRDefault="008A2F8E">
            <w:pPr>
              <w:rPr>
                <w:rFonts w:asciiTheme="minorHAnsi" w:hAnsiTheme="minorHAnsi" w:cs="Arial"/>
                <w:color w:val="000000"/>
                <w:sz w:val="18"/>
                <w:szCs w:val="18"/>
              </w:rPr>
            </w:pPr>
          </w:p>
        </w:tc>
        <w:tc>
          <w:tcPr>
            <w:tcW w:w="423" w:type="dxa"/>
          </w:tcPr>
          <w:p w14:paraId="1B62AB93" w14:textId="77777777" w:rsidR="008A2F8E" w:rsidRPr="00124093" w:rsidRDefault="008A2F8E" w:rsidP="007666C7">
            <w:pPr>
              <w:rPr>
                <w:rFonts w:asciiTheme="minorHAnsi" w:hAnsiTheme="minorHAnsi" w:cs="Arial"/>
                <w:color w:val="000000"/>
                <w:sz w:val="18"/>
                <w:szCs w:val="18"/>
              </w:rPr>
            </w:pPr>
          </w:p>
        </w:tc>
        <w:tc>
          <w:tcPr>
            <w:tcW w:w="424" w:type="dxa"/>
          </w:tcPr>
          <w:p w14:paraId="335CF621" w14:textId="77777777" w:rsidR="008A2F8E" w:rsidRPr="00124093" w:rsidRDefault="008A2F8E" w:rsidP="007666C7">
            <w:pPr>
              <w:rPr>
                <w:rFonts w:asciiTheme="minorHAnsi" w:hAnsiTheme="minorHAnsi" w:cs="Arial"/>
                <w:color w:val="000000"/>
                <w:sz w:val="18"/>
                <w:szCs w:val="18"/>
              </w:rPr>
            </w:pPr>
          </w:p>
        </w:tc>
        <w:tc>
          <w:tcPr>
            <w:tcW w:w="424" w:type="dxa"/>
          </w:tcPr>
          <w:p w14:paraId="105B0DA8" w14:textId="77777777" w:rsidR="008A2F8E" w:rsidRPr="00124093" w:rsidRDefault="008A2F8E" w:rsidP="007666C7">
            <w:pPr>
              <w:rPr>
                <w:rFonts w:asciiTheme="minorHAnsi" w:hAnsiTheme="minorHAnsi" w:cs="Arial"/>
                <w:color w:val="000000"/>
                <w:sz w:val="18"/>
                <w:szCs w:val="18"/>
              </w:rPr>
            </w:pPr>
          </w:p>
        </w:tc>
        <w:tc>
          <w:tcPr>
            <w:tcW w:w="424" w:type="dxa"/>
          </w:tcPr>
          <w:p w14:paraId="1027AC51" w14:textId="77777777" w:rsidR="008A2F8E" w:rsidRPr="00124093" w:rsidRDefault="008A2F8E" w:rsidP="007666C7">
            <w:pPr>
              <w:rPr>
                <w:rFonts w:asciiTheme="minorHAnsi" w:hAnsiTheme="minorHAnsi" w:cs="Arial"/>
                <w:color w:val="000000"/>
                <w:sz w:val="18"/>
                <w:szCs w:val="18"/>
              </w:rPr>
            </w:pPr>
          </w:p>
        </w:tc>
        <w:tc>
          <w:tcPr>
            <w:tcW w:w="424" w:type="dxa"/>
          </w:tcPr>
          <w:p w14:paraId="5D0A6170" w14:textId="77777777" w:rsidR="008A2F8E" w:rsidRPr="00124093" w:rsidRDefault="008A2F8E" w:rsidP="007666C7">
            <w:pPr>
              <w:rPr>
                <w:rFonts w:asciiTheme="minorHAnsi" w:hAnsiTheme="minorHAnsi" w:cs="Arial"/>
                <w:color w:val="000000"/>
                <w:sz w:val="18"/>
                <w:szCs w:val="18"/>
              </w:rPr>
            </w:pPr>
          </w:p>
        </w:tc>
        <w:tc>
          <w:tcPr>
            <w:tcW w:w="424" w:type="dxa"/>
          </w:tcPr>
          <w:p w14:paraId="7248E07F" w14:textId="77777777" w:rsidR="008A2F8E" w:rsidRPr="00124093" w:rsidRDefault="008A2F8E" w:rsidP="007666C7">
            <w:pPr>
              <w:rPr>
                <w:rFonts w:asciiTheme="minorHAnsi" w:hAnsiTheme="minorHAnsi" w:cs="Arial"/>
                <w:color w:val="000000"/>
                <w:sz w:val="18"/>
                <w:szCs w:val="18"/>
              </w:rPr>
            </w:pPr>
          </w:p>
        </w:tc>
        <w:tc>
          <w:tcPr>
            <w:tcW w:w="424" w:type="dxa"/>
          </w:tcPr>
          <w:p w14:paraId="70D96E08" w14:textId="77777777" w:rsidR="008A2F8E" w:rsidRPr="00124093" w:rsidRDefault="008A2F8E" w:rsidP="007666C7">
            <w:pPr>
              <w:rPr>
                <w:rFonts w:asciiTheme="minorHAnsi" w:hAnsiTheme="minorHAnsi" w:cs="Arial"/>
                <w:color w:val="000000"/>
                <w:sz w:val="18"/>
                <w:szCs w:val="18"/>
              </w:rPr>
            </w:pPr>
          </w:p>
        </w:tc>
        <w:tc>
          <w:tcPr>
            <w:tcW w:w="424" w:type="dxa"/>
          </w:tcPr>
          <w:p w14:paraId="605F1986" w14:textId="77777777" w:rsidR="008A2F8E" w:rsidRPr="00124093" w:rsidRDefault="008A2F8E" w:rsidP="007666C7">
            <w:pPr>
              <w:rPr>
                <w:rFonts w:asciiTheme="minorHAnsi" w:hAnsiTheme="minorHAnsi" w:cs="Arial"/>
                <w:color w:val="000000"/>
                <w:sz w:val="18"/>
                <w:szCs w:val="18"/>
              </w:rPr>
            </w:pPr>
          </w:p>
        </w:tc>
        <w:tc>
          <w:tcPr>
            <w:tcW w:w="424" w:type="dxa"/>
          </w:tcPr>
          <w:p w14:paraId="3B6303D2" w14:textId="77777777" w:rsidR="008A2F8E" w:rsidRPr="00124093" w:rsidRDefault="008A2F8E" w:rsidP="007666C7">
            <w:pPr>
              <w:rPr>
                <w:rFonts w:asciiTheme="minorHAnsi" w:hAnsiTheme="minorHAnsi" w:cs="Arial"/>
                <w:color w:val="000000"/>
                <w:sz w:val="18"/>
                <w:szCs w:val="18"/>
              </w:rPr>
            </w:pPr>
          </w:p>
        </w:tc>
        <w:tc>
          <w:tcPr>
            <w:tcW w:w="412" w:type="dxa"/>
          </w:tcPr>
          <w:p w14:paraId="60965678" w14:textId="77777777" w:rsidR="008A2F8E" w:rsidRPr="00124093" w:rsidRDefault="008A2F8E" w:rsidP="007666C7">
            <w:pPr>
              <w:rPr>
                <w:rFonts w:asciiTheme="minorHAnsi" w:hAnsiTheme="minorHAnsi" w:cs="Arial"/>
                <w:color w:val="000000"/>
                <w:sz w:val="18"/>
                <w:szCs w:val="18"/>
              </w:rPr>
            </w:pPr>
          </w:p>
        </w:tc>
        <w:tc>
          <w:tcPr>
            <w:tcW w:w="436" w:type="dxa"/>
          </w:tcPr>
          <w:p w14:paraId="028028DE" w14:textId="77777777" w:rsidR="008A2F8E" w:rsidRPr="00124093" w:rsidRDefault="008A2F8E" w:rsidP="007666C7">
            <w:pPr>
              <w:rPr>
                <w:rFonts w:asciiTheme="minorHAnsi" w:hAnsiTheme="minorHAnsi" w:cs="Arial"/>
                <w:color w:val="000000"/>
                <w:sz w:val="18"/>
                <w:szCs w:val="18"/>
              </w:rPr>
            </w:pPr>
          </w:p>
        </w:tc>
        <w:tc>
          <w:tcPr>
            <w:tcW w:w="424" w:type="dxa"/>
          </w:tcPr>
          <w:p w14:paraId="09AC7603" w14:textId="77777777" w:rsidR="008A2F8E" w:rsidRPr="00124093" w:rsidRDefault="008A2F8E" w:rsidP="007666C7">
            <w:pPr>
              <w:rPr>
                <w:rFonts w:asciiTheme="minorHAnsi" w:hAnsiTheme="minorHAnsi" w:cs="Arial"/>
                <w:color w:val="000000"/>
                <w:sz w:val="18"/>
                <w:szCs w:val="18"/>
              </w:rPr>
            </w:pPr>
          </w:p>
        </w:tc>
      </w:tr>
      <w:tr w:rsidR="008A2F8E" w:rsidRPr="000F75B7" w14:paraId="283D2D10" w14:textId="77777777" w:rsidTr="00124093">
        <w:trPr>
          <w:trHeight w:val="397"/>
        </w:trPr>
        <w:tc>
          <w:tcPr>
            <w:tcW w:w="1442" w:type="dxa"/>
            <w:vMerge w:val="restart"/>
            <w:hideMark/>
          </w:tcPr>
          <w:p w14:paraId="599B05C0"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Cox’s Gudgeon</w:t>
            </w:r>
          </w:p>
        </w:tc>
        <w:tc>
          <w:tcPr>
            <w:tcW w:w="1277" w:type="dxa"/>
          </w:tcPr>
          <w:p w14:paraId="2B388D23" w14:textId="2123F44E"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38B5141" w14:textId="77777777" w:rsidR="008A2F8E" w:rsidRPr="00124093" w:rsidRDefault="008A2F8E">
            <w:pPr>
              <w:rPr>
                <w:rFonts w:asciiTheme="minorHAnsi" w:hAnsiTheme="minorHAnsi" w:cs="Arial"/>
                <w:color w:val="000000"/>
                <w:sz w:val="18"/>
                <w:szCs w:val="18"/>
              </w:rPr>
            </w:pPr>
          </w:p>
        </w:tc>
        <w:tc>
          <w:tcPr>
            <w:tcW w:w="423" w:type="dxa"/>
          </w:tcPr>
          <w:p w14:paraId="02B906C7" w14:textId="77777777" w:rsidR="008A2F8E" w:rsidRPr="00124093" w:rsidRDefault="008A2F8E" w:rsidP="007666C7">
            <w:pPr>
              <w:rPr>
                <w:rFonts w:asciiTheme="minorHAnsi" w:hAnsiTheme="minorHAnsi" w:cs="Arial"/>
                <w:color w:val="000000"/>
                <w:sz w:val="18"/>
                <w:szCs w:val="18"/>
              </w:rPr>
            </w:pPr>
          </w:p>
        </w:tc>
        <w:tc>
          <w:tcPr>
            <w:tcW w:w="424" w:type="dxa"/>
          </w:tcPr>
          <w:p w14:paraId="0F45C3CF" w14:textId="77777777" w:rsidR="008A2F8E" w:rsidRPr="00124093" w:rsidRDefault="008A2F8E" w:rsidP="007666C7">
            <w:pPr>
              <w:rPr>
                <w:rFonts w:asciiTheme="minorHAnsi" w:hAnsiTheme="minorHAnsi" w:cs="Arial"/>
                <w:color w:val="000000"/>
                <w:sz w:val="18"/>
                <w:szCs w:val="18"/>
              </w:rPr>
            </w:pPr>
          </w:p>
        </w:tc>
        <w:tc>
          <w:tcPr>
            <w:tcW w:w="424" w:type="dxa"/>
          </w:tcPr>
          <w:p w14:paraId="02758292" w14:textId="77777777" w:rsidR="008A2F8E" w:rsidRPr="00124093" w:rsidRDefault="008A2F8E" w:rsidP="007666C7">
            <w:pPr>
              <w:rPr>
                <w:rFonts w:asciiTheme="minorHAnsi" w:hAnsiTheme="minorHAnsi" w:cs="Arial"/>
                <w:color w:val="000000"/>
                <w:sz w:val="18"/>
                <w:szCs w:val="18"/>
              </w:rPr>
            </w:pPr>
          </w:p>
        </w:tc>
        <w:tc>
          <w:tcPr>
            <w:tcW w:w="424" w:type="dxa"/>
          </w:tcPr>
          <w:p w14:paraId="711EBF27" w14:textId="77777777" w:rsidR="008A2F8E" w:rsidRPr="00124093" w:rsidRDefault="008A2F8E" w:rsidP="007666C7">
            <w:pPr>
              <w:rPr>
                <w:rFonts w:asciiTheme="minorHAnsi" w:hAnsiTheme="minorHAnsi" w:cs="Arial"/>
                <w:color w:val="000000"/>
                <w:sz w:val="18"/>
                <w:szCs w:val="18"/>
              </w:rPr>
            </w:pPr>
          </w:p>
        </w:tc>
        <w:tc>
          <w:tcPr>
            <w:tcW w:w="424" w:type="dxa"/>
          </w:tcPr>
          <w:p w14:paraId="43982A24" w14:textId="77777777" w:rsidR="008A2F8E" w:rsidRPr="00124093" w:rsidRDefault="008A2F8E" w:rsidP="007666C7">
            <w:pPr>
              <w:rPr>
                <w:rFonts w:asciiTheme="minorHAnsi" w:hAnsiTheme="minorHAnsi" w:cs="Arial"/>
                <w:color w:val="000000"/>
                <w:sz w:val="18"/>
                <w:szCs w:val="18"/>
              </w:rPr>
            </w:pPr>
          </w:p>
        </w:tc>
        <w:tc>
          <w:tcPr>
            <w:tcW w:w="424" w:type="dxa"/>
          </w:tcPr>
          <w:p w14:paraId="3F9571EF" w14:textId="77777777" w:rsidR="008A2F8E" w:rsidRPr="00124093" w:rsidRDefault="008A2F8E" w:rsidP="007666C7">
            <w:pPr>
              <w:rPr>
                <w:rFonts w:asciiTheme="minorHAnsi" w:hAnsiTheme="minorHAnsi" w:cs="Arial"/>
                <w:color w:val="000000"/>
                <w:sz w:val="18"/>
                <w:szCs w:val="18"/>
              </w:rPr>
            </w:pPr>
          </w:p>
        </w:tc>
        <w:tc>
          <w:tcPr>
            <w:tcW w:w="424" w:type="dxa"/>
          </w:tcPr>
          <w:p w14:paraId="6340A2E8" w14:textId="77777777" w:rsidR="008A2F8E" w:rsidRPr="00124093" w:rsidRDefault="008A2F8E" w:rsidP="007666C7">
            <w:pPr>
              <w:rPr>
                <w:rFonts w:asciiTheme="minorHAnsi" w:hAnsiTheme="minorHAnsi" w:cs="Arial"/>
                <w:color w:val="000000"/>
                <w:sz w:val="18"/>
                <w:szCs w:val="18"/>
              </w:rPr>
            </w:pPr>
          </w:p>
        </w:tc>
        <w:tc>
          <w:tcPr>
            <w:tcW w:w="424" w:type="dxa"/>
          </w:tcPr>
          <w:p w14:paraId="41B68A41" w14:textId="77777777" w:rsidR="008A2F8E" w:rsidRPr="00124093" w:rsidRDefault="008A2F8E" w:rsidP="007666C7">
            <w:pPr>
              <w:rPr>
                <w:rFonts w:asciiTheme="minorHAnsi" w:hAnsiTheme="minorHAnsi" w:cs="Arial"/>
                <w:color w:val="000000"/>
                <w:sz w:val="18"/>
                <w:szCs w:val="18"/>
              </w:rPr>
            </w:pPr>
          </w:p>
        </w:tc>
        <w:tc>
          <w:tcPr>
            <w:tcW w:w="424" w:type="dxa"/>
          </w:tcPr>
          <w:p w14:paraId="12E2AFA4" w14:textId="77777777" w:rsidR="008A2F8E" w:rsidRPr="00124093" w:rsidRDefault="008A2F8E" w:rsidP="007666C7">
            <w:pPr>
              <w:rPr>
                <w:rFonts w:asciiTheme="minorHAnsi" w:hAnsiTheme="minorHAnsi" w:cs="Arial"/>
                <w:color w:val="000000"/>
                <w:sz w:val="18"/>
                <w:szCs w:val="18"/>
              </w:rPr>
            </w:pPr>
          </w:p>
        </w:tc>
        <w:tc>
          <w:tcPr>
            <w:tcW w:w="412" w:type="dxa"/>
          </w:tcPr>
          <w:p w14:paraId="1D78D9C2" w14:textId="77777777" w:rsidR="008A2F8E" w:rsidRPr="00124093" w:rsidRDefault="008A2F8E" w:rsidP="007666C7">
            <w:pPr>
              <w:rPr>
                <w:rFonts w:asciiTheme="minorHAnsi" w:hAnsiTheme="minorHAnsi" w:cs="Arial"/>
                <w:color w:val="000000"/>
                <w:sz w:val="18"/>
                <w:szCs w:val="18"/>
              </w:rPr>
            </w:pPr>
          </w:p>
        </w:tc>
        <w:tc>
          <w:tcPr>
            <w:tcW w:w="436" w:type="dxa"/>
          </w:tcPr>
          <w:p w14:paraId="40469D46" w14:textId="77777777" w:rsidR="008A2F8E" w:rsidRPr="00124093" w:rsidRDefault="008A2F8E" w:rsidP="007666C7">
            <w:pPr>
              <w:rPr>
                <w:rFonts w:asciiTheme="minorHAnsi" w:hAnsiTheme="minorHAnsi" w:cs="Arial"/>
                <w:color w:val="000000"/>
                <w:sz w:val="18"/>
                <w:szCs w:val="18"/>
              </w:rPr>
            </w:pPr>
          </w:p>
        </w:tc>
        <w:tc>
          <w:tcPr>
            <w:tcW w:w="424" w:type="dxa"/>
          </w:tcPr>
          <w:p w14:paraId="700C704D" w14:textId="77777777" w:rsidR="008A2F8E" w:rsidRPr="00124093" w:rsidRDefault="008A2F8E" w:rsidP="007666C7">
            <w:pPr>
              <w:rPr>
                <w:rFonts w:asciiTheme="minorHAnsi" w:hAnsiTheme="minorHAnsi" w:cs="Arial"/>
                <w:color w:val="000000"/>
                <w:sz w:val="18"/>
                <w:szCs w:val="18"/>
              </w:rPr>
            </w:pPr>
          </w:p>
        </w:tc>
      </w:tr>
      <w:tr w:rsidR="008A2F8E" w:rsidRPr="000F75B7" w14:paraId="0A7036C4" w14:textId="77777777" w:rsidTr="00124093">
        <w:trPr>
          <w:trHeight w:val="397"/>
        </w:trPr>
        <w:tc>
          <w:tcPr>
            <w:tcW w:w="1442" w:type="dxa"/>
            <w:vMerge/>
          </w:tcPr>
          <w:p w14:paraId="4DF698A7" w14:textId="77777777" w:rsidR="008A2F8E" w:rsidRPr="00124093" w:rsidRDefault="008A2F8E">
            <w:pPr>
              <w:rPr>
                <w:rFonts w:asciiTheme="minorHAnsi" w:hAnsiTheme="minorHAnsi" w:cs="Arial"/>
                <w:color w:val="000000"/>
                <w:sz w:val="18"/>
                <w:szCs w:val="18"/>
              </w:rPr>
            </w:pPr>
          </w:p>
        </w:tc>
        <w:tc>
          <w:tcPr>
            <w:tcW w:w="1277" w:type="dxa"/>
          </w:tcPr>
          <w:p w14:paraId="084B105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42BEB2FF" w14:textId="77777777" w:rsidR="008A2F8E" w:rsidRPr="00124093" w:rsidRDefault="008A2F8E">
            <w:pPr>
              <w:rPr>
                <w:rFonts w:asciiTheme="minorHAnsi" w:hAnsiTheme="minorHAnsi" w:cs="Arial"/>
                <w:color w:val="000000"/>
                <w:sz w:val="18"/>
                <w:szCs w:val="18"/>
              </w:rPr>
            </w:pPr>
          </w:p>
        </w:tc>
        <w:tc>
          <w:tcPr>
            <w:tcW w:w="423" w:type="dxa"/>
          </w:tcPr>
          <w:p w14:paraId="28E5AEDD" w14:textId="77777777" w:rsidR="008A2F8E" w:rsidRPr="00124093" w:rsidRDefault="008A2F8E" w:rsidP="007666C7">
            <w:pPr>
              <w:rPr>
                <w:rFonts w:asciiTheme="minorHAnsi" w:hAnsiTheme="minorHAnsi" w:cs="Arial"/>
                <w:color w:val="000000"/>
                <w:sz w:val="18"/>
                <w:szCs w:val="18"/>
              </w:rPr>
            </w:pPr>
          </w:p>
        </w:tc>
        <w:tc>
          <w:tcPr>
            <w:tcW w:w="424" w:type="dxa"/>
          </w:tcPr>
          <w:p w14:paraId="0E72200A" w14:textId="77777777" w:rsidR="008A2F8E" w:rsidRPr="00124093" w:rsidRDefault="008A2F8E" w:rsidP="007666C7">
            <w:pPr>
              <w:rPr>
                <w:rFonts w:asciiTheme="minorHAnsi" w:hAnsiTheme="minorHAnsi" w:cs="Arial"/>
                <w:color w:val="000000"/>
                <w:sz w:val="18"/>
                <w:szCs w:val="18"/>
              </w:rPr>
            </w:pPr>
          </w:p>
        </w:tc>
        <w:tc>
          <w:tcPr>
            <w:tcW w:w="424" w:type="dxa"/>
          </w:tcPr>
          <w:p w14:paraId="4B43EB9C" w14:textId="77777777" w:rsidR="008A2F8E" w:rsidRPr="00124093" w:rsidRDefault="008A2F8E" w:rsidP="007666C7">
            <w:pPr>
              <w:rPr>
                <w:rFonts w:asciiTheme="minorHAnsi" w:hAnsiTheme="minorHAnsi" w:cs="Arial"/>
                <w:color w:val="000000"/>
                <w:sz w:val="18"/>
                <w:szCs w:val="18"/>
              </w:rPr>
            </w:pPr>
          </w:p>
        </w:tc>
        <w:tc>
          <w:tcPr>
            <w:tcW w:w="424" w:type="dxa"/>
          </w:tcPr>
          <w:p w14:paraId="07B2A08F" w14:textId="77777777" w:rsidR="008A2F8E" w:rsidRPr="00124093" w:rsidRDefault="008A2F8E" w:rsidP="007666C7">
            <w:pPr>
              <w:rPr>
                <w:rFonts w:asciiTheme="minorHAnsi" w:hAnsiTheme="minorHAnsi" w:cs="Arial"/>
                <w:color w:val="000000"/>
                <w:sz w:val="18"/>
                <w:szCs w:val="18"/>
              </w:rPr>
            </w:pPr>
          </w:p>
        </w:tc>
        <w:tc>
          <w:tcPr>
            <w:tcW w:w="424" w:type="dxa"/>
          </w:tcPr>
          <w:p w14:paraId="6AC63C1A" w14:textId="77777777" w:rsidR="008A2F8E" w:rsidRPr="00124093" w:rsidRDefault="008A2F8E" w:rsidP="007666C7">
            <w:pPr>
              <w:rPr>
                <w:rFonts w:asciiTheme="minorHAnsi" w:hAnsiTheme="minorHAnsi" w:cs="Arial"/>
                <w:color w:val="000000"/>
                <w:sz w:val="18"/>
                <w:szCs w:val="18"/>
              </w:rPr>
            </w:pPr>
          </w:p>
        </w:tc>
        <w:tc>
          <w:tcPr>
            <w:tcW w:w="424" w:type="dxa"/>
          </w:tcPr>
          <w:p w14:paraId="51FCAD73" w14:textId="77777777" w:rsidR="008A2F8E" w:rsidRPr="00124093" w:rsidRDefault="008A2F8E" w:rsidP="007666C7">
            <w:pPr>
              <w:rPr>
                <w:rFonts w:asciiTheme="minorHAnsi" w:hAnsiTheme="minorHAnsi" w:cs="Arial"/>
                <w:color w:val="000000"/>
                <w:sz w:val="18"/>
                <w:szCs w:val="18"/>
              </w:rPr>
            </w:pPr>
          </w:p>
        </w:tc>
        <w:tc>
          <w:tcPr>
            <w:tcW w:w="424" w:type="dxa"/>
          </w:tcPr>
          <w:p w14:paraId="6597064B" w14:textId="77777777" w:rsidR="008A2F8E" w:rsidRPr="00124093" w:rsidRDefault="008A2F8E" w:rsidP="007666C7">
            <w:pPr>
              <w:rPr>
                <w:rFonts w:asciiTheme="minorHAnsi" w:hAnsiTheme="minorHAnsi" w:cs="Arial"/>
                <w:color w:val="000000"/>
                <w:sz w:val="18"/>
                <w:szCs w:val="18"/>
              </w:rPr>
            </w:pPr>
          </w:p>
        </w:tc>
        <w:tc>
          <w:tcPr>
            <w:tcW w:w="424" w:type="dxa"/>
          </w:tcPr>
          <w:p w14:paraId="6DD94C33" w14:textId="77777777" w:rsidR="008A2F8E" w:rsidRPr="00124093" w:rsidRDefault="008A2F8E" w:rsidP="007666C7">
            <w:pPr>
              <w:rPr>
                <w:rFonts w:asciiTheme="minorHAnsi" w:hAnsiTheme="minorHAnsi" w:cs="Arial"/>
                <w:color w:val="000000"/>
                <w:sz w:val="18"/>
                <w:szCs w:val="18"/>
              </w:rPr>
            </w:pPr>
          </w:p>
        </w:tc>
        <w:tc>
          <w:tcPr>
            <w:tcW w:w="424" w:type="dxa"/>
          </w:tcPr>
          <w:p w14:paraId="444D4261" w14:textId="77777777" w:rsidR="008A2F8E" w:rsidRPr="00124093" w:rsidRDefault="008A2F8E" w:rsidP="007666C7">
            <w:pPr>
              <w:rPr>
                <w:rFonts w:asciiTheme="minorHAnsi" w:hAnsiTheme="minorHAnsi" w:cs="Arial"/>
                <w:color w:val="000000"/>
                <w:sz w:val="18"/>
                <w:szCs w:val="18"/>
              </w:rPr>
            </w:pPr>
          </w:p>
        </w:tc>
        <w:tc>
          <w:tcPr>
            <w:tcW w:w="412" w:type="dxa"/>
          </w:tcPr>
          <w:p w14:paraId="62F854D5" w14:textId="77777777" w:rsidR="008A2F8E" w:rsidRPr="00124093" w:rsidRDefault="008A2F8E" w:rsidP="007666C7">
            <w:pPr>
              <w:rPr>
                <w:rFonts w:asciiTheme="minorHAnsi" w:hAnsiTheme="minorHAnsi" w:cs="Arial"/>
                <w:color w:val="000000"/>
                <w:sz w:val="18"/>
                <w:szCs w:val="18"/>
              </w:rPr>
            </w:pPr>
          </w:p>
        </w:tc>
        <w:tc>
          <w:tcPr>
            <w:tcW w:w="436" w:type="dxa"/>
          </w:tcPr>
          <w:p w14:paraId="6BDB6829" w14:textId="77777777" w:rsidR="008A2F8E" w:rsidRPr="00124093" w:rsidRDefault="008A2F8E" w:rsidP="007666C7">
            <w:pPr>
              <w:rPr>
                <w:rFonts w:asciiTheme="minorHAnsi" w:hAnsiTheme="minorHAnsi" w:cs="Arial"/>
                <w:color w:val="000000"/>
                <w:sz w:val="18"/>
                <w:szCs w:val="18"/>
              </w:rPr>
            </w:pPr>
          </w:p>
        </w:tc>
        <w:tc>
          <w:tcPr>
            <w:tcW w:w="424" w:type="dxa"/>
          </w:tcPr>
          <w:p w14:paraId="5B37E59A" w14:textId="77777777" w:rsidR="008A2F8E" w:rsidRPr="00124093" w:rsidRDefault="008A2F8E" w:rsidP="007666C7">
            <w:pPr>
              <w:rPr>
                <w:rFonts w:asciiTheme="minorHAnsi" w:hAnsiTheme="minorHAnsi" w:cs="Arial"/>
                <w:color w:val="000000"/>
                <w:sz w:val="18"/>
                <w:szCs w:val="18"/>
              </w:rPr>
            </w:pPr>
          </w:p>
        </w:tc>
      </w:tr>
      <w:tr w:rsidR="008A2F8E" w:rsidRPr="000F75B7" w14:paraId="0AF7FCEA" w14:textId="77777777" w:rsidTr="00124093">
        <w:trPr>
          <w:trHeight w:val="397"/>
        </w:trPr>
        <w:tc>
          <w:tcPr>
            <w:tcW w:w="1442" w:type="dxa"/>
            <w:vMerge/>
          </w:tcPr>
          <w:p w14:paraId="0DF1AD4F" w14:textId="77777777" w:rsidR="008A2F8E" w:rsidRPr="00124093" w:rsidRDefault="008A2F8E">
            <w:pPr>
              <w:rPr>
                <w:rFonts w:asciiTheme="minorHAnsi" w:hAnsiTheme="minorHAnsi" w:cs="Arial"/>
                <w:color w:val="000000"/>
                <w:sz w:val="18"/>
                <w:szCs w:val="18"/>
              </w:rPr>
            </w:pPr>
          </w:p>
        </w:tc>
        <w:tc>
          <w:tcPr>
            <w:tcW w:w="1277" w:type="dxa"/>
          </w:tcPr>
          <w:p w14:paraId="0B927AB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D7A1E6A" w14:textId="77777777" w:rsidR="008A2F8E" w:rsidRPr="00124093" w:rsidRDefault="008A2F8E">
            <w:pPr>
              <w:rPr>
                <w:rFonts w:asciiTheme="minorHAnsi" w:hAnsiTheme="minorHAnsi" w:cs="Arial"/>
                <w:color w:val="000000"/>
                <w:sz w:val="18"/>
                <w:szCs w:val="18"/>
              </w:rPr>
            </w:pPr>
          </w:p>
        </w:tc>
        <w:tc>
          <w:tcPr>
            <w:tcW w:w="423" w:type="dxa"/>
          </w:tcPr>
          <w:p w14:paraId="20ED85E0" w14:textId="77777777" w:rsidR="008A2F8E" w:rsidRPr="00124093" w:rsidRDefault="008A2F8E" w:rsidP="007666C7">
            <w:pPr>
              <w:rPr>
                <w:rFonts w:asciiTheme="minorHAnsi" w:hAnsiTheme="minorHAnsi" w:cs="Arial"/>
                <w:color w:val="000000"/>
                <w:sz w:val="18"/>
                <w:szCs w:val="18"/>
              </w:rPr>
            </w:pPr>
          </w:p>
        </w:tc>
        <w:tc>
          <w:tcPr>
            <w:tcW w:w="424" w:type="dxa"/>
          </w:tcPr>
          <w:p w14:paraId="5335B326" w14:textId="77777777" w:rsidR="008A2F8E" w:rsidRPr="00124093" w:rsidRDefault="008A2F8E" w:rsidP="007666C7">
            <w:pPr>
              <w:rPr>
                <w:rFonts w:asciiTheme="minorHAnsi" w:hAnsiTheme="minorHAnsi" w:cs="Arial"/>
                <w:color w:val="000000"/>
                <w:sz w:val="18"/>
                <w:szCs w:val="18"/>
              </w:rPr>
            </w:pPr>
          </w:p>
        </w:tc>
        <w:tc>
          <w:tcPr>
            <w:tcW w:w="424" w:type="dxa"/>
          </w:tcPr>
          <w:p w14:paraId="4E268B4D" w14:textId="77777777" w:rsidR="008A2F8E" w:rsidRPr="00124093" w:rsidRDefault="008A2F8E" w:rsidP="007666C7">
            <w:pPr>
              <w:rPr>
                <w:rFonts w:asciiTheme="minorHAnsi" w:hAnsiTheme="minorHAnsi" w:cs="Arial"/>
                <w:color w:val="000000"/>
                <w:sz w:val="18"/>
                <w:szCs w:val="18"/>
              </w:rPr>
            </w:pPr>
          </w:p>
        </w:tc>
        <w:tc>
          <w:tcPr>
            <w:tcW w:w="424" w:type="dxa"/>
          </w:tcPr>
          <w:p w14:paraId="37BAE24A" w14:textId="77777777" w:rsidR="008A2F8E" w:rsidRPr="00124093" w:rsidRDefault="008A2F8E" w:rsidP="007666C7">
            <w:pPr>
              <w:rPr>
                <w:rFonts w:asciiTheme="minorHAnsi" w:hAnsiTheme="minorHAnsi" w:cs="Arial"/>
                <w:color w:val="000000"/>
                <w:sz w:val="18"/>
                <w:szCs w:val="18"/>
              </w:rPr>
            </w:pPr>
          </w:p>
        </w:tc>
        <w:tc>
          <w:tcPr>
            <w:tcW w:w="424" w:type="dxa"/>
          </w:tcPr>
          <w:p w14:paraId="1787F824" w14:textId="77777777" w:rsidR="008A2F8E" w:rsidRPr="00124093" w:rsidRDefault="008A2F8E" w:rsidP="007666C7">
            <w:pPr>
              <w:rPr>
                <w:rFonts w:asciiTheme="minorHAnsi" w:hAnsiTheme="minorHAnsi" w:cs="Arial"/>
                <w:color w:val="000000"/>
                <w:sz w:val="18"/>
                <w:szCs w:val="18"/>
              </w:rPr>
            </w:pPr>
          </w:p>
        </w:tc>
        <w:tc>
          <w:tcPr>
            <w:tcW w:w="424" w:type="dxa"/>
          </w:tcPr>
          <w:p w14:paraId="56474CF3" w14:textId="77777777" w:rsidR="008A2F8E" w:rsidRPr="00124093" w:rsidRDefault="008A2F8E" w:rsidP="007666C7">
            <w:pPr>
              <w:rPr>
                <w:rFonts w:asciiTheme="minorHAnsi" w:hAnsiTheme="minorHAnsi" w:cs="Arial"/>
                <w:color w:val="000000"/>
                <w:sz w:val="18"/>
                <w:szCs w:val="18"/>
              </w:rPr>
            </w:pPr>
          </w:p>
        </w:tc>
        <w:tc>
          <w:tcPr>
            <w:tcW w:w="424" w:type="dxa"/>
          </w:tcPr>
          <w:p w14:paraId="085FF83F" w14:textId="77777777" w:rsidR="008A2F8E" w:rsidRPr="00124093" w:rsidRDefault="008A2F8E" w:rsidP="007666C7">
            <w:pPr>
              <w:rPr>
                <w:rFonts w:asciiTheme="minorHAnsi" w:hAnsiTheme="minorHAnsi" w:cs="Arial"/>
                <w:color w:val="000000"/>
                <w:sz w:val="18"/>
                <w:szCs w:val="18"/>
              </w:rPr>
            </w:pPr>
          </w:p>
        </w:tc>
        <w:tc>
          <w:tcPr>
            <w:tcW w:w="424" w:type="dxa"/>
          </w:tcPr>
          <w:p w14:paraId="64C346ED" w14:textId="77777777" w:rsidR="008A2F8E" w:rsidRPr="00124093" w:rsidRDefault="008A2F8E" w:rsidP="007666C7">
            <w:pPr>
              <w:rPr>
                <w:rFonts w:asciiTheme="minorHAnsi" w:hAnsiTheme="minorHAnsi" w:cs="Arial"/>
                <w:color w:val="000000"/>
                <w:sz w:val="18"/>
                <w:szCs w:val="18"/>
              </w:rPr>
            </w:pPr>
          </w:p>
        </w:tc>
        <w:tc>
          <w:tcPr>
            <w:tcW w:w="424" w:type="dxa"/>
          </w:tcPr>
          <w:p w14:paraId="3284DB39" w14:textId="77777777" w:rsidR="008A2F8E" w:rsidRPr="00124093" w:rsidRDefault="008A2F8E" w:rsidP="007666C7">
            <w:pPr>
              <w:rPr>
                <w:rFonts w:asciiTheme="minorHAnsi" w:hAnsiTheme="minorHAnsi" w:cs="Arial"/>
                <w:color w:val="000000"/>
                <w:sz w:val="18"/>
                <w:szCs w:val="18"/>
              </w:rPr>
            </w:pPr>
          </w:p>
        </w:tc>
        <w:tc>
          <w:tcPr>
            <w:tcW w:w="412" w:type="dxa"/>
          </w:tcPr>
          <w:p w14:paraId="2DDAED7A" w14:textId="77777777" w:rsidR="008A2F8E" w:rsidRPr="00124093" w:rsidRDefault="008A2F8E" w:rsidP="007666C7">
            <w:pPr>
              <w:rPr>
                <w:rFonts w:asciiTheme="minorHAnsi" w:hAnsiTheme="minorHAnsi" w:cs="Arial"/>
                <w:color w:val="000000"/>
                <w:sz w:val="18"/>
                <w:szCs w:val="18"/>
              </w:rPr>
            </w:pPr>
          </w:p>
        </w:tc>
        <w:tc>
          <w:tcPr>
            <w:tcW w:w="436" w:type="dxa"/>
          </w:tcPr>
          <w:p w14:paraId="42D53E02" w14:textId="77777777" w:rsidR="008A2F8E" w:rsidRPr="00124093" w:rsidRDefault="008A2F8E" w:rsidP="007666C7">
            <w:pPr>
              <w:rPr>
                <w:rFonts w:asciiTheme="minorHAnsi" w:hAnsiTheme="minorHAnsi" w:cs="Arial"/>
                <w:color w:val="000000"/>
                <w:sz w:val="18"/>
                <w:szCs w:val="18"/>
              </w:rPr>
            </w:pPr>
          </w:p>
        </w:tc>
        <w:tc>
          <w:tcPr>
            <w:tcW w:w="424" w:type="dxa"/>
          </w:tcPr>
          <w:p w14:paraId="09B8A0A8" w14:textId="77777777" w:rsidR="008A2F8E" w:rsidRPr="00124093" w:rsidRDefault="008A2F8E" w:rsidP="007666C7">
            <w:pPr>
              <w:rPr>
                <w:rFonts w:asciiTheme="minorHAnsi" w:hAnsiTheme="minorHAnsi" w:cs="Arial"/>
                <w:color w:val="000000"/>
                <w:sz w:val="18"/>
                <w:szCs w:val="18"/>
              </w:rPr>
            </w:pPr>
          </w:p>
        </w:tc>
      </w:tr>
      <w:tr w:rsidR="008A2F8E" w:rsidRPr="000F75B7" w14:paraId="68C42A61" w14:textId="77777777" w:rsidTr="00124093">
        <w:trPr>
          <w:trHeight w:val="397"/>
        </w:trPr>
        <w:tc>
          <w:tcPr>
            <w:tcW w:w="1442" w:type="dxa"/>
            <w:vMerge w:val="restart"/>
            <w:hideMark/>
          </w:tcPr>
          <w:p w14:paraId="66AE531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Empire Gudgeon</w:t>
            </w:r>
          </w:p>
        </w:tc>
        <w:tc>
          <w:tcPr>
            <w:tcW w:w="1277" w:type="dxa"/>
          </w:tcPr>
          <w:p w14:paraId="48B71231" w14:textId="7B60288D"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241C468" w14:textId="77777777" w:rsidR="008A2F8E" w:rsidRPr="00124093" w:rsidRDefault="008A2F8E">
            <w:pPr>
              <w:rPr>
                <w:rFonts w:asciiTheme="minorHAnsi" w:hAnsiTheme="minorHAnsi" w:cs="Arial"/>
                <w:color w:val="000000"/>
                <w:sz w:val="18"/>
                <w:szCs w:val="18"/>
              </w:rPr>
            </w:pPr>
          </w:p>
        </w:tc>
        <w:tc>
          <w:tcPr>
            <w:tcW w:w="423" w:type="dxa"/>
          </w:tcPr>
          <w:p w14:paraId="2018A51F" w14:textId="77777777" w:rsidR="008A2F8E" w:rsidRPr="00124093" w:rsidRDefault="008A2F8E" w:rsidP="007666C7">
            <w:pPr>
              <w:rPr>
                <w:rFonts w:asciiTheme="minorHAnsi" w:hAnsiTheme="minorHAnsi" w:cs="Arial"/>
                <w:color w:val="000000"/>
                <w:sz w:val="18"/>
                <w:szCs w:val="18"/>
              </w:rPr>
            </w:pPr>
          </w:p>
        </w:tc>
        <w:tc>
          <w:tcPr>
            <w:tcW w:w="424" w:type="dxa"/>
          </w:tcPr>
          <w:p w14:paraId="6C8359D8" w14:textId="77777777" w:rsidR="008A2F8E" w:rsidRPr="00124093" w:rsidRDefault="008A2F8E" w:rsidP="007666C7">
            <w:pPr>
              <w:rPr>
                <w:rFonts w:asciiTheme="minorHAnsi" w:hAnsiTheme="minorHAnsi" w:cs="Arial"/>
                <w:color w:val="000000"/>
                <w:sz w:val="18"/>
                <w:szCs w:val="18"/>
              </w:rPr>
            </w:pPr>
          </w:p>
        </w:tc>
        <w:tc>
          <w:tcPr>
            <w:tcW w:w="424" w:type="dxa"/>
          </w:tcPr>
          <w:p w14:paraId="061AAD88" w14:textId="77777777" w:rsidR="008A2F8E" w:rsidRPr="00124093" w:rsidRDefault="008A2F8E" w:rsidP="007666C7">
            <w:pPr>
              <w:rPr>
                <w:rFonts w:asciiTheme="minorHAnsi" w:hAnsiTheme="minorHAnsi" w:cs="Arial"/>
                <w:color w:val="000000"/>
                <w:sz w:val="18"/>
                <w:szCs w:val="18"/>
              </w:rPr>
            </w:pPr>
          </w:p>
        </w:tc>
        <w:tc>
          <w:tcPr>
            <w:tcW w:w="424" w:type="dxa"/>
          </w:tcPr>
          <w:p w14:paraId="487FE9D6" w14:textId="77777777" w:rsidR="008A2F8E" w:rsidRPr="00124093" w:rsidRDefault="008A2F8E" w:rsidP="007666C7">
            <w:pPr>
              <w:rPr>
                <w:rFonts w:asciiTheme="minorHAnsi" w:hAnsiTheme="minorHAnsi" w:cs="Arial"/>
                <w:color w:val="000000"/>
                <w:sz w:val="18"/>
                <w:szCs w:val="18"/>
              </w:rPr>
            </w:pPr>
          </w:p>
        </w:tc>
        <w:tc>
          <w:tcPr>
            <w:tcW w:w="424" w:type="dxa"/>
          </w:tcPr>
          <w:p w14:paraId="6E3A8FC1" w14:textId="77777777" w:rsidR="008A2F8E" w:rsidRPr="00124093" w:rsidRDefault="008A2F8E" w:rsidP="007666C7">
            <w:pPr>
              <w:rPr>
                <w:rFonts w:asciiTheme="minorHAnsi" w:hAnsiTheme="minorHAnsi" w:cs="Arial"/>
                <w:color w:val="000000"/>
                <w:sz w:val="18"/>
                <w:szCs w:val="18"/>
              </w:rPr>
            </w:pPr>
          </w:p>
        </w:tc>
        <w:tc>
          <w:tcPr>
            <w:tcW w:w="424" w:type="dxa"/>
          </w:tcPr>
          <w:p w14:paraId="57A9D739" w14:textId="77777777" w:rsidR="008A2F8E" w:rsidRPr="00124093" w:rsidRDefault="008A2F8E" w:rsidP="007666C7">
            <w:pPr>
              <w:rPr>
                <w:rFonts w:asciiTheme="minorHAnsi" w:hAnsiTheme="minorHAnsi" w:cs="Arial"/>
                <w:color w:val="000000"/>
                <w:sz w:val="18"/>
                <w:szCs w:val="18"/>
              </w:rPr>
            </w:pPr>
          </w:p>
        </w:tc>
        <w:tc>
          <w:tcPr>
            <w:tcW w:w="424" w:type="dxa"/>
          </w:tcPr>
          <w:p w14:paraId="29B28624" w14:textId="77777777" w:rsidR="008A2F8E" w:rsidRPr="00124093" w:rsidRDefault="008A2F8E" w:rsidP="007666C7">
            <w:pPr>
              <w:rPr>
                <w:rFonts w:asciiTheme="minorHAnsi" w:hAnsiTheme="minorHAnsi" w:cs="Arial"/>
                <w:color w:val="000000"/>
                <w:sz w:val="18"/>
                <w:szCs w:val="18"/>
              </w:rPr>
            </w:pPr>
          </w:p>
        </w:tc>
        <w:tc>
          <w:tcPr>
            <w:tcW w:w="424" w:type="dxa"/>
          </w:tcPr>
          <w:p w14:paraId="40D0E427" w14:textId="77777777" w:rsidR="008A2F8E" w:rsidRPr="00124093" w:rsidRDefault="008A2F8E" w:rsidP="007666C7">
            <w:pPr>
              <w:rPr>
                <w:rFonts w:asciiTheme="minorHAnsi" w:hAnsiTheme="minorHAnsi" w:cs="Arial"/>
                <w:color w:val="000000"/>
                <w:sz w:val="18"/>
                <w:szCs w:val="18"/>
              </w:rPr>
            </w:pPr>
          </w:p>
        </w:tc>
        <w:tc>
          <w:tcPr>
            <w:tcW w:w="424" w:type="dxa"/>
          </w:tcPr>
          <w:p w14:paraId="28CD742D" w14:textId="77777777" w:rsidR="008A2F8E" w:rsidRPr="00124093" w:rsidRDefault="008A2F8E" w:rsidP="007666C7">
            <w:pPr>
              <w:rPr>
                <w:rFonts w:asciiTheme="minorHAnsi" w:hAnsiTheme="minorHAnsi" w:cs="Arial"/>
                <w:color w:val="000000"/>
                <w:sz w:val="18"/>
                <w:szCs w:val="18"/>
              </w:rPr>
            </w:pPr>
          </w:p>
        </w:tc>
        <w:tc>
          <w:tcPr>
            <w:tcW w:w="412" w:type="dxa"/>
          </w:tcPr>
          <w:p w14:paraId="6CEEAB2D" w14:textId="77777777" w:rsidR="008A2F8E" w:rsidRPr="00124093" w:rsidRDefault="008A2F8E" w:rsidP="007666C7">
            <w:pPr>
              <w:rPr>
                <w:rFonts w:asciiTheme="minorHAnsi" w:hAnsiTheme="minorHAnsi" w:cs="Arial"/>
                <w:color w:val="000000"/>
                <w:sz w:val="18"/>
                <w:szCs w:val="18"/>
              </w:rPr>
            </w:pPr>
          </w:p>
        </w:tc>
        <w:tc>
          <w:tcPr>
            <w:tcW w:w="436" w:type="dxa"/>
          </w:tcPr>
          <w:p w14:paraId="1B29CC78" w14:textId="77777777" w:rsidR="008A2F8E" w:rsidRPr="00124093" w:rsidRDefault="008A2F8E" w:rsidP="007666C7">
            <w:pPr>
              <w:rPr>
                <w:rFonts w:asciiTheme="minorHAnsi" w:hAnsiTheme="minorHAnsi" w:cs="Arial"/>
                <w:color w:val="000000"/>
                <w:sz w:val="18"/>
                <w:szCs w:val="18"/>
              </w:rPr>
            </w:pPr>
          </w:p>
        </w:tc>
        <w:tc>
          <w:tcPr>
            <w:tcW w:w="424" w:type="dxa"/>
          </w:tcPr>
          <w:p w14:paraId="2D95D975" w14:textId="77777777" w:rsidR="008A2F8E" w:rsidRPr="00124093" w:rsidRDefault="008A2F8E" w:rsidP="007666C7">
            <w:pPr>
              <w:rPr>
                <w:rFonts w:asciiTheme="minorHAnsi" w:hAnsiTheme="minorHAnsi" w:cs="Arial"/>
                <w:color w:val="000000"/>
                <w:sz w:val="18"/>
                <w:szCs w:val="18"/>
              </w:rPr>
            </w:pPr>
          </w:p>
        </w:tc>
      </w:tr>
      <w:tr w:rsidR="008A2F8E" w:rsidRPr="000F75B7" w14:paraId="1DA75BCC" w14:textId="77777777" w:rsidTr="00124093">
        <w:trPr>
          <w:trHeight w:val="397"/>
        </w:trPr>
        <w:tc>
          <w:tcPr>
            <w:tcW w:w="1442" w:type="dxa"/>
            <w:vMerge/>
          </w:tcPr>
          <w:p w14:paraId="489AB304" w14:textId="77777777" w:rsidR="008A2F8E" w:rsidRPr="00124093" w:rsidRDefault="008A2F8E">
            <w:pPr>
              <w:rPr>
                <w:rFonts w:asciiTheme="minorHAnsi" w:hAnsiTheme="minorHAnsi" w:cs="Arial"/>
                <w:color w:val="000000"/>
                <w:sz w:val="18"/>
                <w:szCs w:val="18"/>
              </w:rPr>
            </w:pPr>
          </w:p>
        </w:tc>
        <w:tc>
          <w:tcPr>
            <w:tcW w:w="1277" w:type="dxa"/>
          </w:tcPr>
          <w:p w14:paraId="71D269E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034DD3E" w14:textId="77777777" w:rsidR="008A2F8E" w:rsidRPr="00124093" w:rsidRDefault="008A2F8E">
            <w:pPr>
              <w:rPr>
                <w:rFonts w:asciiTheme="minorHAnsi" w:hAnsiTheme="minorHAnsi" w:cs="Arial"/>
                <w:color w:val="000000"/>
                <w:sz w:val="18"/>
                <w:szCs w:val="18"/>
              </w:rPr>
            </w:pPr>
          </w:p>
        </w:tc>
        <w:tc>
          <w:tcPr>
            <w:tcW w:w="423" w:type="dxa"/>
          </w:tcPr>
          <w:p w14:paraId="77185AC7" w14:textId="77777777" w:rsidR="008A2F8E" w:rsidRPr="00124093" w:rsidRDefault="008A2F8E" w:rsidP="007666C7">
            <w:pPr>
              <w:rPr>
                <w:rFonts w:asciiTheme="minorHAnsi" w:hAnsiTheme="minorHAnsi" w:cs="Arial"/>
                <w:color w:val="000000"/>
                <w:sz w:val="18"/>
                <w:szCs w:val="18"/>
              </w:rPr>
            </w:pPr>
          </w:p>
        </w:tc>
        <w:tc>
          <w:tcPr>
            <w:tcW w:w="424" w:type="dxa"/>
          </w:tcPr>
          <w:p w14:paraId="7C5F7A87" w14:textId="77777777" w:rsidR="008A2F8E" w:rsidRPr="00124093" w:rsidRDefault="008A2F8E" w:rsidP="007666C7">
            <w:pPr>
              <w:rPr>
                <w:rFonts w:asciiTheme="minorHAnsi" w:hAnsiTheme="minorHAnsi" w:cs="Arial"/>
                <w:color w:val="000000"/>
                <w:sz w:val="18"/>
                <w:szCs w:val="18"/>
              </w:rPr>
            </w:pPr>
          </w:p>
        </w:tc>
        <w:tc>
          <w:tcPr>
            <w:tcW w:w="424" w:type="dxa"/>
          </w:tcPr>
          <w:p w14:paraId="75EC7F28" w14:textId="77777777" w:rsidR="008A2F8E" w:rsidRPr="00124093" w:rsidRDefault="008A2F8E" w:rsidP="007666C7">
            <w:pPr>
              <w:rPr>
                <w:rFonts w:asciiTheme="minorHAnsi" w:hAnsiTheme="minorHAnsi" w:cs="Arial"/>
                <w:color w:val="000000"/>
                <w:sz w:val="18"/>
                <w:szCs w:val="18"/>
              </w:rPr>
            </w:pPr>
          </w:p>
        </w:tc>
        <w:tc>
          <w:tcPr>
            <w:tcW w:w="424" w:type="dxa"/>
          </w:tcPr>
          <w:p w14:paraId="0CD713F3" w14:textId="77777777" w:rsidR="008A2F8E" w:rsidRPr="00124093" w:rsidRDefault="008A2F8E" w:rsidP="007666C7">
            <w:pPr>
              <w:rPr>
                <w:rFonts w:asciiTheme="minorHAnsi" w:hAnsiTheme="minorHAnsi" w:cs="Arial"/>
                <w:color w:val="000000"/>
                <w:sz w:val="18"/>
                <w:szCs w:val="18"/>
              </w:rPr>
            </w:pPr>
          </w:p>
        </w:tc>
        <w:tc>
          <w:tcPr>
            <w:tcW w:w="424" w:type="dxa"/>
          </w:tcPr>
          <w:p w14:paraId="322512D7" w14:textId="77777777" w:rsidR="008A2F8E" w:rsidRPr="00124093" w:rsidRDefault="008A2F8E" w:rsidP="007666C7">
            <w:pPr>
              <w:rPr>
                <w:rFonts w:asciiTheme="minorHAnsi" w:hAnsiTheme="minorHAnsi" w:cs="Arial"/>
                <w:color w:val="000000"/>
                <w:sz w:val="18"/>
                <w:szCs w:val="18"/>
              </w:rPr>
            </w:pPr>
          </w:p>
        </w:tc>
        <w:tc>
          <w:tcPr>
            <w:tcW w:w="424" w:type="dxa"/>
          </w:tcPr>
          <w:p w14:paraId="53509979" w14:textId="77777777" w:rsidR="008A2F8E" w:rsidRPr="00124093" w:rsidRDefault="008A2F8E" w:rsidP="007666C7">
            <w:pPr>
              <w:rPr>
                <w:rFonts w:asciiTheme="minorHAnsi" w:hAnsiTheme="minorHAnsi" w:cs="Arial"/>
                <w:color w:val="000000"/>
                <w:sz w:val="18"/>
                <w:szCs w:val="18"/>
              </w:rPr>
            </w:pPr>
          </w:p>
        </w:tc>
        <w:tc>
          <w:tcPr>
            <w:tcW w:w="424" w:type="dxa"/>
          </w:tcPr>
          <w:p w14:paraId="561C88DA" w14:textId="77777777" w:rsidR="008A2F8E" w:rsidRPr="00124093" w:rsidRDefault="008A2F8E" w:rsidP="007666C7">
            <w:pPr>
              <w:rPr>
                <w:rFonts w:asciiTheme="minorHAnsi" w:hAnsiTheme="minorHAnsi" w:cs="Arial"/>
                <w:color w:val="000000"/>
                <w:sz w:val="18"/>
                <w:szCs w:val="18"/>
              </w:rPr>
            </w:pPr>
          </w:p>
        </w:tc>
        <w:tc>
          <w:tcPr>
            <w:tcW w:w="424" w:type="dxa"/>
          </w:tcPr>
          <w:p w14:paraId="1FBB017E" w14:textId="77777777" w:rsidR="008A2F8E" w:rsidRPr="00124093" w:rsidRDefault="008A2F8E" w:rsidP="007666C7">
            <w:pPr>
              <w:rPr>
                <w:rFonts w:asciiTheme="minorHAnsi" w:hAnsiTheme="minorHAnsi" w:cs="Arial"/>
                <w:color w:val="000000"/>
                <w:sz w:val="18"/>
                <w:szCs w:val="18"/>
              </w:rPr>
            </w:pPr>
          </w:p>
        </w:tc>
        <w:tc>
          <w:tcPr>
            <w:tcW w:w="424" w:type="dxa"/>
          </w:tcPr>
          <w:p w14:paraId="643500A2" w14:textId="77777777" w:rsidR="008A2F8E" w:rsidRPr="00124093" w:rsidRDefault="008A2F8E" w:rsidP="007666C7">
            <w:pPr>
              <w:rPr>
                <w:rFonts w:asciiTheme="minorHAnsi" w:hAnsiTheme="minorHAnsi" w:cs="Arial"/>
                <w:color w:val="000000"/>
                <w:sz w:val="18"/>
                <w:szCs w:val="18"/>
              </w:rPr>
            </w:pPr>
          </w:p>
        </w:tc>
        <w:tc>
          <w:tcPr>
            <w:tcW w:w="412" w:type="dxa"/>
          </w:tcPr>
          <w:p w14:paraId="60663A17" w14:textId="77777777" w:rsidR="008A2F8E" w:rsidRPr="00124093" w:rsidRDefault="008A2F8E" w:rsidP="007666C7">
            <w:pPr>
              <w:rPr>
                <w:rFonts w:asciiTheme="minorHAnsi" w:hAnsiTheme="minorHAnsi" w:cs="Arial"/>
                <w:color w:val="000000"/>
                <w:sz w:val="18"/>
                <w:szCs w:val="18"/>
              </w:rPr>
            </w:pPr>
          </w:p>
        </w:tc>
        <w:tc>
          <w:tcPr>
            <w:tcW w:w="436" w:type="dxa"/>
          </w:tcPr>
          <w:p w14:paraId="4CCF6C21" w14:textId="77777777" w:rsidR="008A2F8E" w:rsidRPr="00124093" w:rsidRDefault="008A2F8E" w:rsidP="007666C7">
            <w:pPr>
              <w:rPr>
                <w:rFonts w:asciiTheme="minorHAnsi" w:hAnsiTheme="minorHAnsi" w:cs="Arial"/>
                <w:color w:val="000000"/>
                <w:sz w:val="18"/>
                <w:szCs w:val="18"/>
              </w:rPr>
            </w:pPr>
          </w:p>
        </w:tc>
        <w:tc>
          <w:tcPr>
            <w:tcW w:w="424" w:type="dxa"/>
          </w:tcPr>
          <w:p w14:paraId="4C741DC8" w14:textId="77777777" w:rsidR="008A2F8E" w:rsidRPr="00124093" w:rsidRDefault="008A2F8E" w:rsidP="007666C7">
            <w:pPr>
              <w:rPr>
                <w:rFonts w:asciiTheme="minorHAnsi" w:hAnsiTheme="minorHAnsi" w:cs="Arial"/>
                <w:color w:val="000000"/>
                <w:sz w:val="18"/>
                <w:szCs w:val="18"/>
              </w:rPr>
            </w:pPr>
          </w:p>
        </w:tc>
      </w:tr>
      <w:tr w:rsidR="008A2F8E" w:rsidRPr="000F75B7" w14:paraId="7FC20FA1" w14:textId="77777777" w:rsidTr="00124093">
        <w:trPr>
          <w:trHeight w:val="397"/>
        </w:trPr>
        <w:tc>
          <w:tcPr>
            <w:tcW w:w="1442" w:type="dxa"/>
            <w:vMerge/>
          </w:tcPr>
          <w:p w14:paraId="3879684B" w14:textId="77777777" w:rsidR="008A2F8E" w:rsidRPr="00124093" w:rsidRDefault="008A2F8E">
            <w:pPr>
              <w:rPr>
                <w:rFonts w:asciiTheme="minorHAnsi" w:hAnsiTheme="minorHAnsi" w:cs="Arial"/>
                <w:color w:val="000000"/>
                <w:sz w:val="18"/>
                <w:szCs w:val="18"/>
              </w:rPr>
            </w:pPr>
          </w:p>
        </w:tc>
        <w:tc>
          <w:tcPr>
            <w:tcW w:w="1277" w:type="dxa"/>
          </w:tcPr>
          <w:p w14:paraId="24A2CE27"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4CB7DE5" w14:textId="77777777" w:rsidR="008A2F8E" w:rsidRPr="00124093" w:rsidRDefault="008A2F8E">
            <w:pPr>
              <w:rPr>
                <w:rFonts w:asciiTheme="minorHAnsi" w:hAnsiTheme="minorHAnsi" w:cs="Arial"/>
                <w:color w:val="000000"/>
                <w:sz w:val="18"/>
                <w:szCs w:val="18"/>
              </w:rPr>
            </w:pPr>
          </w:p>
        </w:tc>
        <w:tc>
          <w:tcPr>
            <w:tcW w:w="423" w:type="dxa"/>
          </w:tcPr>
          <w:p w14:paraId="5DA977DB" w14:textId="77777777" w:rsidR="008A2F8E" w:rsidRPr="00124093" w:rsidRDefault="008A2F8E" w:rsidP="007666C7">
            <w:pPr>
              <w:rPr>
                <w:rFonts w:asciiTheme="minorHAnsi" w:hAnsiTheme="minorHAnsi" w:cs="Arial"/>
                <w:color w:val="000000"/>
                <w:sz w:val="18"/>
                <w:szCs w:val="18"/>
              </w:rPr>
            </w:pPr>
          </w:p>
        </w:tc>
        <w:tc>
          <w:tcPr>
            <w:tcW w:w="424" w:type="dxa"/>
          </w:tcPr>
          <w:p w14:paraId="4967F934" w14:textId="77777777" w:rsidR="008A2F8E" w:rsidRPr="00124093" w:rsidRDefault="008A2F8E" w:rsidP="007666C7">
            <w:pPr>
              <w:rPr>
                <w:rFonts w:asciiTheme="minorHAnsi" w:hAnsiTheme="minorHAnsi" w:cs="Arial"/>
                <w:color w:val="000000"/>
                <w:sz w:val="18"/>
                <w:szCs w:val="18"/>
              </w:rPr>
            </w:pPr>
          </w:p>
        </w:tc>
        <w:tc>
          <w:tcPr>
            <w:tcW w:w="424" w:type="dxa"/>
          </w:tcPr>
          <w:p w14:paraId="34D02844" w14:textId="77777777" w:rsidR="008A2F8E" w:rsidRPr="00124093" w:rsidRDefault="008A2F8E" w:rsidP="007666C7">
            <w:pPr>
              <w:rPr>
                <w:rFonts w:asciiTheme="minorHAnsi" w:hAnsiTheme="minorHAnsi" w:cs="Arial"/>
                <w:color w:val="000000"/>
                <w:sz w:val="18"/>
                <w:szCs w:val="18"/>
              </w:rPr>
            </w:pPr>
          </w:p>
        </w:tc>
        <w:tc>
          <w:tcPr>
            <w:tcW w:w="424" w:type="dxa"/>
          </w:tcPr>
          <w:p w14:paraId="30A59384" w14:textId="77777777" w:rsidR="008A2F8E" w:rsidRPr="00124093" w:rsidRDefault="008A2F8E" w:rsidP="007666C7">
            <w:pPr>
              <w:rPr>
                <w:rFonts w:asciiTheme="minorHAnsi" w:hAnsiTheme="minorHAnsi" w:cs="Arial"/>
                <w:color w:val="000000"/>
                <w:sz w:val="18"/>
                <w:szCs w:val="18"/>
              </w:rPr>
            </w:pPr>
          </w:p>
        </w:tc>
        <w:tc>
          <w:tcPr>
            <w:tcW w:w="424" w:type="dxa"/>
          </w:tcPr>
          <w:p w14:paraId="5B190E7C" w14:textId="77777777" w:rsidR="008A2F8E" w:rsidRPr="00124093" w:rsidRDefault="008A2F8E" w:rsidP="007666C7">
            <w:pPr>
              <w:rPr>
                <w:rFonts w:asciiTheme="minorHAnsi" w:hAnsiTheme="minorHAnsi" w:cs="Arial"/>
                <w:color w:val="000000"/>
                <w:sz w:val="18"/>
                <w:szCs w:val="18"/>
              </w:rPr>
            </w:pPr>
          </w:p>
        </w:tc>
        <w:tc>
          <w:tcPr>
            <w:tcW w:w="424" w:type="dxa"/>
          </w:tcPr>
          <w:p w14:paraId="6B4D9B96" w14:textId="77777777" w:rsidR="008A2F8E" w:rsidRPr="00124093" w:rsidRDefault="008A2F8E" w:rsidP="007666C7">
            <w:pPr>
              <w:rPr>
                <w:rFonts w:asciiTheme="minorHAnsi" w:hAnsiTheme="minorHAnsi" w:cs="Arial"/>
                <w:color w:val="000000"/>
                <w:sz w:val="18"/>
                <w:szCs w:val="18"/>
              </w:rPr>
            </w:pPr>
          </w:p>
        </w:tc>
        <w:tc>
          <w:tcPr>
            <w:tcW w:w="424" w:type="dxa"/>
          </w:tcPr>
          <w:p w14:paraId="1B56C2F4" w14:textId="77777777" w:rsidR="008A2F8E" w:rsidRPr="00124093" w:rsidRDefault="008A2F8E" w:rsidP="007666C7">
            <w:pPr>
              <w:rPr>
                <w:rFonts w:asciiTheme="minorHAnsi" w:hAnsiTheme="minorHAnsi" w:cs="Arial"/>
                <w:color w:val="000000"/>
                <w:sz w:val="18"/>
                <w:szCs w:val="18"/>
              </w:rPr>
            </w:pPr>
          </w:p>
        </w:tc>
        <w:tc>
          <w:tcPr>
            <w:tcW w:w="424" w:type="dxa"/>
          </w:tcPr>
          <w:p w14:paraId="6A81CF0C" w14:textId="77777777" w:rsidR="008A2F8E" w:rsidRPr="00124093" w:rsidRDefault="008A2F8E" w:rsidP="007666C7">
            <w:pPr>
              <w:rPr>
                <w:rFonts w:asciiTheme="minorHAnsi" w:hAnsiTheme="minorHAnsi" w:cs="Arial"/>
                <w:color w:val="000000"/>
                <w:sz w:val="18"/>
                <w:szCs w:val="18"/>
              </w:rPr>
            </w:pPr>
          </w:p>
        </w:tc>
        <w:tc>
          <w:tcPr>
            <w:tcW w:w="424" w:type="dxa"/>
          </w:tcPr>
          <w:p w14:paraId="10F0F959" w14:textId="77777777" w:rsidR="008A2F8E" w:rsidRPr="00124093" w:rsidRDefault="008A2F8E" w:rsidP="007666C7">
            <w:pPr>
              <w:rPr>
                <w:rFonts w:asciiTheme="minorHAnsi" w:hAnsiTheme="minorHAnsi" w:cs="Arial"/>
                <w:color w:val="000000"/>
                <w:sz w:val="18"/>
                <w:szCs w:val="18"/>
              </w:rPr>
            </w:pPr>
          </w:p>
        </w:tc>
        <w:tc>
          <w:tcPr>
            <w:tcW w:w="412" w:type="dxa"/>
          </w:tcPr>
          <w:p w14:paraId="079A73B9" w14:textId="77777777" w:rsidR="008A2F8E" w:rsidRPr="00124093" w:rsidRDefault="008A2F8E" w:rsidP="007666C7">
            <w:pPr>
              <w:rPr>
                <w:rFonts w:asciiTheme="minorHAnsi" w:hAnsiTheme="minorHAnsi" w:cs="Arial"/>
                <w:color w:val="000000"/>
                <w:sz w:val="18"/>
                <w:szCs w:val="18"/>
              </w:rPr>
            </w:pPr>
          </w:p>
        </w:tc>
        <w:tc>
          <w:tcPr>
            <w:tcW w:w="436" w:type="dxa"/>
          </w:tcPr>
          <w:p w14:paraId="4B563003" w14:textId="77777777" w:rsidR="008A2F8E" w:rsidRPr="00124093" w:rsidRDefault="008A2F8E" w:rsidP="007666C7">
            <w:pPr>
              <w:rPr>
                <w:rFonts w:asciiTheme="minorHAnsi" w:hAnsiTheme="minorHAnsi" w:cs="Arial"/>
                <w:color w:val="000000"/>
                <w:sz w:val="18"/>
                <w:szCs w:val="18"/>
              </w:rPr>
            </w:pPr>
          </w:p>
        </w:tc>
        <w:tc>
          <w:tcPr>
            <w:tcW w:w="424" w:type="dxa"/>
          </w:tcPr>
          <w:p w14:paraId="447CB895" w14:textId="77777777" w:rsidR="008A2F8E" w:rsidRPr="00124093" w:rsidRDefault="008A2F8E" w:rsidP="007666C7">
            <w:pPr>
              <w:rPr>
                <w:rFonts w:asciiTheme="minorHAnsi" w:hAnsiTheme="minorHAnsi" w:cs="Arial"/>
                <w:color w:val="000000"/>
                <w:sz w:val="18"/>
                <w:szCs w:val="18"/>
              </w:rPr>
            </w:pPr>
          </w:p>
        </w:tc>
      </w:tr>
      <w:tr w:rsidR="008A2F8E" w:rsidRPr="000F75B7" w14:paraId="325FF847" w14:textId="77777777" w:rsidTr="00124093">
        <w:trPr>
          <w:trHeight w:val="397"/>
        </w:trPr>
        <w:tc>
          <w:tcPr>
            <w:tcW w:w="1442" w:type="dxa"/>
            <w:vMerge w:val="restart"/>
            <w:hideMark/>
          </w:tcPr>
          <w:p w14:paraId="52DE9C15"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Australian Whitebait</w:t>
            </w:r>
          </w:p>
        </w:tc>
        <w:tc>
          <w:tcPr>
            <w:tcW w:w="1277" w:type="dxa"/>
          </w:tcPr>
          <w:p w14:paraId="4116B090" w14:textId="3300AFB8"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1E806379" w14:textId="77777777" w:rsidR="008A2F8E" w:rsidRPr="00124093" w:rsidRDefault="008A2F8E">
            <w:pPr>
              <w:rPr>
                <w:rFonts w:asciiTheme="minorHAnsi" w:hAnsiTheme="minorHAnsi" w:cs="Arial"/>
                <w:color w:val="000000"/>
                <w:sz w:val="18"/>
                <w:szCs w:val="18"/>
              </w:rPr>
            </w:pPr>
          </w:p>
        </w:tc>
        <w:tc>
          <w:tcPr>
            <w:tcW w:w="423" w:type="dxa"/>
          </w:tcPr>
          <w:p w14:paraId="3E74E6A8" w14:textId="77777777" w:rsidR="008A2F8E" w:rsidRPr="00124093" w:rsidRDefault="008A2F8E" w:rsidP="007666C7">
            <w:pPr>
              <w:rPr>
                <w:rFonts w:asciiTheme="minorHAnsi" w:hAnsiTheme="minorHAnsi" w:cs="Arial"/>
                <w:color w:val="000000"/>
                <w:sz w:val="18"/>
                <w:szCs w:val="18"/>
              </w:rPr>
            </w:pPr>
          </w:p>
        </w:tc>
        <w:tc>
          <w:tcPr>
            <w:tcW w:w="424" w:type="dxa"/>
          </w:tcPr>
          <w:p w14:paraId="25C1A2BC" w14:textId="77777777" w:rsidR="008A2F8E" w:rsidRPr="00124093" w:rsidRDefault="008A2F8E" w:rsidP="007666C7">
            <w:pPr>
              <w:rPr>
                <w:rFonts w:asciiTheme="minorHAnsi" w:hAnsiTheme="minorHAnsi" w:cs="Arial"/>
                <w:color w:val="000000"/>
                <w:sz w:val="18"/>
                <w:szCs w:val="18"/>
              </w:rPr>
            </w:pPr>
          </w:p>
        </w:tc>
        <w:tc>
          <w:tcPr>
            <w:tcW w:w="424" w:type="dxa"/>
          </w:tcPr>
          <w:p w14:paraId="108CC8C3" w14:textId="77777777" w:rsidR="008A2F8E" w:rsidRPr="00124093" w:rsidRDefault="008A2F8E" w:rsidP="007666C7">
            <w:pPr>
              <w:rPr>
                <w:rFonts w:asciiTheme="minorHAnsi" w:hAnsiTheme="minorHAnsi" w:cs="Arial"/>
                <w:color w:val="000000"/>
                <w:sz w:val="18"/>
                <w:szCs w:val="18"/>
              </w:rPr>
            </w:pPr>
          </w:p>
        </w:tc>
        <w:tc>
          <w:tcPr>
            <w:tcW w:w="424" w:type="dxa"/>
          </w:tcPr>
          <w:p w14:paraId="03FE98BE" w14:textId="77777777" w:rsidR="008A2F8E" w:rsidRPr="00124093" w:rsidRDefault="008A2F8E" w:rsidP="007666C7">
            <w:pPr>
              <w:rPr>
                <w:rFonts w:asciiTheme="minorHAnsi" w:hAnsiTheme="minorHAnsi" w:cs="Arial"/>
                <w:color w:val="000000"/>
                <w:sz w:val="18"/>
                <w:szCs w:val="18"/>
              </w:rPr>
            </w:pPr>
          </w:p>
        </w:tc>
        <w:tc>
          <w:tcPr>
            <w:tcW w:w="424" w:type="dxa"/>
          </w:tcPr>
          <w:p w14:paraId="59365177" w14:textId="77777777" w:rsidR="008A2F8E" w:rsidRPr="00124093" w:rsidRDefault="008A2F8E" w:rsidP="007666C7">
            <w:pPr>
              <w:rPr>
                <w:rFonts w:asciiTheme="minorHAnsi" w:hAnsiTheme="minorHAnsi" w:cs="Arial"/>
                <w:color w:val="000000"/>
                <w:sz w:val="18"/>
                <w:szCs w:val="18"/>
              </w:rPr>
            </w:pPr>
          </w:p>
        </w:tc>
        <w:tc>
          <w:tcPr>
            <w:tcW w:w="424" w:type="dxa"/>
          </w:tcPr>
          <w:p w14:paraId="13E03506" w14:textId="77777777" w:rsidR="008A2F8E" w:rsidRPr="00124093" w:rsidRDefault="008A2F8E" w:rsidP="007666C7">
            <w:pPr>
              <w:rPr>
                <w:rFonts w:asciiTheme="minorHAnsi" w:hAnsiTheme="minorHAnsi" w:cs="Arial"/>
                <w:color w:val="000000"/>
                <w:sz w:val="18"/>
                <w:szCs w:val="18"/>
              </w:rPr>
            </w:pPr>
          </w:p>
        </w:tc>
        <w:tc>
          <w:tcPr>
            <w:tcW w:w="424" w:type="dxa"/>
          </w:tcPr>
          <w:p w14:paraId="1B5EE526" w14:textId="77777777" w:rsidR="008A2F8E" w:rsidRPr="00124093" w:rsidRDefault="008A2F8E" w:rsidP="007666C7">
            <w:pPr>
              <w:rPr>
                <w:rFonts w:asciiTheme="minorHAnsi" w:hAnsiTheme="minorHAnsi" w:cs="Arial"/>
                <w:color w:val="000000"/>
                <w:sz w:val="18"/>
                <w:szCs w:val="18"/>
              </w:rPr>
            </w:pPr>
          </w:p>
        </w:tc>
        <w:tc>
          <w:tcPr>
            <w:tcW w:w="424" w:type="dxa"/>
          </w:tcPr>
          <w:p w14:paraId="22899E99" w14:textId="77777777" w:rsidR="008A2F8E" w:rsidRPr="00124093" w:rsidRDefault="008A2F8E" w:rsidP="007666C7">
            <w:pPr>
              <w:rPr>
                <w:rFonts w:asciiTheme="minorHAnsi" w:hAnsiTheme="minorHAnsi" w:cs="Arial"/>
                <w:color w:val="000000"/>
                <w:sz w:val="18"/>
                <w:szCs w:val="18"/>
              </w:rPr>
            </w:pPr>
          </w:p>
        </w:tc>
        <w:tc>
          <w:tcPr>
            <w:tcW w:w="424" w:type="dxa"/>
          </w:tcPr>
          <w:p w14:paraId="14962B7A" w14:textId="77777777" w:rsidR="008A2F8E" w:rsidRPr="00124093" w:rsidRDefault="008A2F8E" w:rsidP="007666C7">
            <w:pPr>
              <w:rPr>
                <w:rFonts w:asciiTheme="minorHAnsi" w:hAnsiTheme="minorHAnsi" w:cs="Arial"/>
                <w:color w:val="000000"/>
                <w:sz w:val="18"/>
                <w:szCs w:val="18"/>
              </w:rPr>
            </w:pPr>
          </w:p>
        </w:tc>
        <w:tc>
          <w:tcPr>
            <w:tcW w:w="412" w:type="dxa"/>
          </w:tcPr>
          <w:p w14:paraId="600E9D44" w14:textId="77777777" w:rsidR="008A2F8E" w:rsidRPr="00124093" w:rsidRDefault="008A2F8E" w:rsidP="007666C7">
            <w:pPr>
              <w:rPr>
                <w:rFonts w:asciiTheme="minorHAnsi" w:hAnsiTheme="minorHAnsi" w:cs="Arial"/>
                <w:color w:val="000000"/>
                <w:sz w:val="18"/>
                <w:szCs w:val="18"/>
              </w:rPr>
            </w:pPr>
          </w:p>
        </w:tc>
        <w:tc>
          <w:tcPr>
            <w:tcW w:w="436" w:type="dxa"/>
          </w:tcPr>
          <w:p w14:paraId="2BB43184" w14:textId="77777777" w:rsidR="008A2F8E" w:rsidRPr="00124093" w:rsidRDefault="008A2F8E" w:rsidP="007666C7">
            <w:pPr>
              <w:rPr>
                <w:rFonts w:asciiTheme="minorHAnsi" w:hAnsiTheme="minorHAnsi" w:cs="Arial"/>
                <w:color w:val="000000"/>
                <w:sz w:val="18"/>
                <w:szCs w:val="18"/>
              </w:rPr>
            </w:pPr>
          </w:p>
        </w:tc>
        <w:tc>
          <w:tcPr>
            <w:tcW w:w="424" w:type="dxa"/>
          </w:tcPr>
          <w:p w14:paraId="3ADC5970" w14:textId="77777777" w:rsidR="008A2F8E" w:rsidRPr="00124093" w:rsidRDefault="008A2F8E" w:rsidP="007666C7">
            <w:pPr>
              <w:rPr>
                <w:rFonts w:asciiTheme="minorHAnsi" w:hAnsiTheme="minorHAnsi" w:cs="Arial"/>
                <w:color w:val="000000"/>
                <w:sz w:val="18"/>
                <w:szCs w:val="18"/>
              </w:rPr>
            </w:pPr>
          </w:p>
        </w:tc>
      </w:tr>
      <w:tr w:rsidR="008A2F8E" w:rsidRPr="000F75B7" w14:paraId="016F7242" w14:textId="77777777" w:rsidTr="00124093">
        <w:trPr>
          <w:trHeight w:val="397"/>
        </w:trPr>
        <w:tc>
          <w:tcPr>
            <w:tcW w:w="1442" w:type="dxa"/>
            <w:vMerge/>
          </w:tcPr>
          <w:p w14:paraId="26C4866C" w14:textId="77777777" w:rsidR="008A2F8E" w:rsidRPr="00124093" w:rsidRDefault="008A2F8E">
            <w:pPr>
              <w:rPr>
                <w:rFonts w:asciiTheme="minorHAnsi" w:hAnsiTheme="minorHAnsi" w:cs="Arial"/>
                <w:color w:val="000000"/>
                <w:sz w:val="18"/>
                <w:szCs w:val="18"/>
              </w:rPr>
            </w:pPr>
          </w:p>
        </w:tc>
        <w:tc>
          <w:tcPr>
            <w:tcW w:w="1277" w:type="dxa"/>
          </w:tcPr>
          <w:p w14:paraId="5C65B3C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44AEAB44" w14:textId="77777777" w:rsidR="008A2F8E" w:rsidRPr="00124093" w:rsidRDefault="008A2F8E">
            <w:pPr>
              <w:rPr>
                <w:rFonts w:asciiTheme="minorHAnsi" w:hAnsiTheme="minorHAnsi" w:cs="Arial"/>
                <w:color w:val="000000"/>
                <w:sz w:val="18"/>
                <w:szCs w:val="18"/>
              </w:rPr>
            </w:pPr>
          </w:p>
        </w:tc>
        <w:tc>
          <w:tcPr>
            <w:tcW w:w="423" w:type="dxa"/>
          </w:tcPr>
          <w:p w14:paraId="7BED1E99" w14:textId="77777777" w:rsidR="008A2F8E" w:rsidRPr="00124093" w:rsidRDefault="008A2F8E" w:rsidP="007666C7">
            <w:pPr>
              <w:rPr>
                <w:rFonts w:asciiTheme="minorHAnsi" w:hAnsiTheme="minorHAnsi" w:cs="Arial"/>
                <w:color w:val="000000"/>
                <w:sz w:val="18"/>
                <w:szCs w:val="18"/>
              </w:rPr>
            </w:pPr>
          </w:p>
        </w:tc>
        <w:tc>
          <w:tcPr>
            <w:tcW w:w="424" w:type="dxa"/>
          </w:tcPr>
          <w:p w14:paraId="52BBDE0C" w14:textId="77777777" w:rsidR="008A2F8E" w:rsidRPr="00124093" w:rsidRDefault="008A2F8E" w:rsidP="007666C7">
            <w:pPr>
              <w:rPr>
                <w:rFonts w:asciiTheme="minorHAnsi" w:hAnsiTheme="minorHAnsi" w:cs="Arial"/>
                <w:color w:val="000000"/>
                <w:sz w:val="18"/>
                <w:szCs w:val="18"/>
              </w:rPr>
            </w:pPr>
          </w:p>
        </w:tc>
        <w:tc>
          <w:tcPr>
            <w:tcW w:w="424" w:type="dxa"/>
          </w:tcPr>
          <w:p w14:paraId="0C4265FA" w14:textId="77777777" w:rsidR="008A2F8E" w:rsidRPr="00124093" w:rsidRDefault="008A2F8E" w:rsidP="007666C7">
            <w:pPr>
              <w:rPr>
                <w:rFonts w:asciiTheme="minorHAnsi" w:hAnsiTheme="minorHAnsi" w:cs="Arial"/>
                <w:color w:val="000000"/>
                <w:sz w:val="18"/>
                <w:szCs w:val="18"/>
              </w:rPr>
            </w:pPr>
          </w:p>
        </w:tc>
        <w:tc>
          <w:tcPr>
            <w:tcW w:w="424" w:type="dxa"/>
          </w:tcPr>
          <w:p w14:paraId="6A4EE5B5" w14:textId="77777777" w:rsidR="008A2F8E" w:rsidRPr="00124093" w:rsidRDefault="008A2F8E" w:rsidP="007666C7">
            <w:pPr>
              <w:rPr>
                <w:rFonts w:asciiTheme="minorHAnsi" w:hAnsiTheme="minorHAnsi" w:cs="Arial"/>
                <w:color w:val="000000"/>
                <w:sz w:val="18"/>
                <w:szCs w:val="18"/>
              </w:rPr>
            </w:pPr>
          </w:p>
        </w:tc>
        <w:tc>
          <w:tcPr>
            <w:tcW w:w="424" w:type="dxa"/>
          </w:tcPr>
          <w:p w14:paraId="6FCF524D" w14:textId="77777777" w:rsidR="008A2F8E" w:rsidRPr="00124093" w:rsidRDefault="008A2F8E" w:rsidP="007666C7">
            <w:pPr>
              <w:rPr>
                <w:rFonts w:asciiTheme="minorHAnsi" w:hAnsiTheme="minorHAnsi" w:cs="Arial"/>
                <w:color w:val="000000"/>
                <w:sz w:val="18"/>
                <w:szCs w:val="18"/>
              </w:rPr>
            </w:pPr>
          </w:p>
        </w:tc>
        <w:tc>
          <w:tcPr>
            <w:tcW w:w="424" w:type="dxa"/>
          </w:tcPr>
          <w:p w14:paraId="7F955658" w14:textId="77777777" w:rsidR="008A2F8E" w:rsidRPr="00124093" w:rsidRDefault="008A2F8E" w:rsidP="007666C7">
            <w:pPr>
              <w:rPr>
                <w:rFonts w:asciiTheme="minorHAnsi" w:hAnsiTheme="minorHAnsi" w:cs="Arial"/>
                <w:color w:val="000000"/>
                <w:sz w:val="18"/>
                <w:szCs w:val="18"/>
              </w:rPr>
            </w:pPr>
          </w:p>
        </w:tc>
        <w:tc>
          <w:tcPr>
            <w:tcW w:w="424" w:type="dxa"/>
          </w:tcPr>
          <w:p w14:paraId="1F1E7045" w14:textId="77777777" w:rsidR="008A2F8E" w:rsidRPr="00124093" w:rsidRDefault="008A2F8E" w:rsidP="007666C7">
            <w:pPr>
              <w:rPr>
                <w:rFonts w:asciiTheme="minorHAnsi" w:hAnsiTheme="minorHAnsi" w:cs="Arial"/>
                <w:color w:val="000000"/>
                <w:sz w:val="18"/>
                <w:szCs w:val="18"/>
              </w:rPr>
            </w:pPr>
          </w:p>
        </w:tc>
        <w:tc>
          <w:tcPr>
            <w:tcW w:w="424" w:type="dxa"/>
          </w:tcPr>
          <w:p w14:paraId="6DC5DC1C" w14:textId="77777777" w:rsidR="008A2F8E" w:rsidRPr="00124093" w:rsidRDefault="008A2F8E" w:rsidP="007666C7">
            <w:pPr>
              <w:rPr>
                <w:rFonts w:asciiTheme="minorHAnsi" w:hAnsiTheme="minorHAnsi" w:cs="Arial"/>
                <w:color w:val="000000"/>
                <w:sz w:val="18"/>
                <w:szCs w:val="18"/>
              </w:rPr>
            </w:pPr>
          </w:p>
        </w:tc>
        <w:tc>
          <w:tcPr>
            <w:tcW w:w="424" w:type="dxa"/>
          </w:tcPr>
          <w:p w14:paraId="5A99FE3B" w14:textId="77777777" w:rsidR="008A2F8E" w:rsidRPr="00124093" w:rsidRDefault="008A2F8E" w:rsidP="007666C7">
            <w:pPr>
              <w:rPr>
                <w:rFonts w:asciiTheme="minorHAnsi" w:hAnsiTheme="minorHAnsi" w:cs="Arial"/>
                <w:color w:val="000000"/>
                <w:sz w:val="18"/>
                <w:szCs w:val="18"/>
              </w:rPr>
            </w:pPr>
          </w:p>
        </w:tc>
        <w:tc>
          <w:tcPr>
            <w:tcW w:w="412" w:type="dxa"/>
          </w:tcPr>
          <w:p w14:paraId="60BAF22D" w14:textId="77777777" w:rsidR="008A2F8E" w:rsidRPr="00124093" w:rsidRDefault="008A2F8E" w:rsidP="007666C7">
            <w:pPr>
              <w:rPr>
                <w:rFonts w:asciiTheme="minorHAnsi" w:hAnsiTheme="minorHAnsi" w:cs="Arial"/>
                <w:color w:val="000000"/>
                <w:sz w:val="18"/>
                <w:szCs w:val="18"/>
              </w:rPr>
            </w:pPr>
          </w:p>
        </w:tc>
        <w:tc>
          <w:tcPr>
            <w:tcW w:w="436" w:type="dxa"/>
          </w:tcPr>
          <w:p w14:paraId="7EE992E4" w14:textId="77777777" w:rsidR="008A2F8E" w:rsidRPr="00124093" w:rsidRDefault="008A2F8E" w:rsidP="007666C7">
            <w:pPr>
              <w:rPr>
                <w:rFonts w:asciiTheme="minorHAnsi" w:hAnsiTheme="minorHAnsi" w:cs="Arial"/>
                <w:color w:val="000000"/>
                <w:sz w:val="18"/>
                <w:szCs w:val="18"/>
              </w:rPr>
            </w:pPr>
          </w:p>
        </w:tc>
        <w:tc>
          <w:tcPr>
            <w:tcW w:w="424" w:type="dxa"/>
          </w:tcPr>
          <w:p w14:paraId="61B54045" w14:textId="77777777" w:rsidR="008A2F8E" w:rsidRPr="00124093" w:rsidRDefault="008A2F8E" w:rsidP="007666C7">
            <w:pPr>
              <w:rPr>
                <w:rFonts w:asciiTheme="minorHAnsi" w:hAnsiTheme="minorHAnsi" w:cs="Arial"/>
                <w:color w:val="000000"/>
                <w:sz w:val="18"/>
                <w:szCs w:val="18"/>
              </w:rPr>
            </w:pPr>
          </w:p>
        </w:tc>
      </w:tr>
      <w:tr w:rsidR="008A2F8E" w:rsidRPr="000F75B7" w14:paraId="7C534C79" w14:textId="77777777" w:rsidTr="00124093">
        <w:trPr>
          <w:trHeight w:val="397"/>
        </w:trPr>
        <w:tc>
          <w:tcPr>
            <w:tcW w:w="1442" w:type="dxa"/>
            <w:vMerge/>
          </w:tcPr>
          <w:p w14:paraId="2B7F03A0" w14:textId="77777777" w:rsidR="008A2F8E" w:rsidRPr="00124093" w:rsidRDefault="008A2F8E">
            <w:pPr>
              <w:rPr>
                <w:rFonts w:asciiTheme="minorHAnsi" w:hAnsiTheme="minorHAnsi" w:cs="Arial"/>
                <w:color w:val="000000"/>
                <w:sz w:val="18"/>
                <w:szCs w:val="18"/>
              </w:rPr>
            </w:pPr>
          </w:p>
        </w:tc>
        <w:tc>
          <w:tcPr>
            <w:tcW w:w="1277" w:type="dxa"/>
          </w:tcPr>
          <w:p w14:paraId="42BAED1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8255F49" w14:textId="77777777" w:rsidR="008A2F8E" w:rsidRPr="00124093" w:rsidRDefault="008A2F8E">
            <w:pPr>
              <w:rPr>
                <w:rFonts w:asciiTheme="minorHAnsi" w:hAnsiTheme="minorHAnsi" w:cs="Arial"/>
                <w:color w:val="000000"/>
                <w:sz w:val="18"/>
                <w:szCs w:val="18"/>
              </w:rPr>
            </w:pPr>
          </w:p>
        </w:tc>
        <w:tc>
          <w:tcPr>
            <w:tcW w:w="423" w:type="dxa"/>
          </w:tcPr>
          <w:p w14:paraId="6CC534DB" w14:textId="77777777" w:rsidR="008A2F8E" w:rsidRPr="00124093" w:rsidRDefault="008A2F8E" w:rsidP="007666C7">
            <w:pPr>
              <w:rPr>
                <w:rFonts w:asciiTheme="minorHAnsi" w:hAnsiTheme="minorHAnsi" w:cs="Arial"/>
                <w:color w:val="000000"/>
                <w:sz w:val="18"/>
                <w:szCs w:val="18"/>
              </w:rPr>
            </w:pPr>
          </w:p>
        </w:tc>
        <w:tc>
          <w:tcPr>
            <w:tcW w:w="424" w:type="dxa"/>
          </w:tcPr>
          <w:p w14:paraId="64899E62" w14:textId="77777777" w:rsidR="008A2F8E" w:rsidRPr="00124093" w:rsidRDefault="008A2F8E" w:rsidP="007666C7">
            <w:pPr>
              <w:rPr>
                <w:rFonts w:asciiTheme="minorHAnsi" w:hAnsiTheme="minorHAnsi" w:cs="Arial"/>
                <w:color w:val="000000"/>
                <w:sz w:val="18"/>
                <w:szCs w:val="18"/>
              </w:rPr>
            </w:pPr>
          </w:p>
        </w:tc>
        <w:tc>
          <w:tcPr>
            <w:tcW w:w="424" w:type="dxa"/>
          </w:tcPr>
          <w:p w14:paraId="0E8DF3F1" w14:textId="77777777" w:rsidR="008A2F8E" w:rsidRPr="00124093" w:rsidRDefault="008A2F8E" w:rsidP="007666C7">
            <w:pPr>
              <w:rPr>
                <w:rFonts w:asciiTheme="minorHAnsi" w:hAnsiTheme="minorHAnsi" w:cs="Arial"/>
                <w:color w:val="000000"/>
                <w:sz w:val="18"/>
                <w:szCs w:val="18"/>
              </w:rPr>
            </w:pPr>
          </w:p>
        </w:tc>
        <w:tc>
          <w:tcPr>
            <w:tcW w:w="424" w:type="dxa"/>
          </w:tcPr>
          <w:p w14:paraId="76D40BF6" w14:textId="77777777" w:rsidR="008A2F8E" w:rsidRPr="00124093" w:rsidRDefault="008A2F8E" w:rsidP="007666C7">
            <w:pPr>
              <w:rPr>
                <w:rFonts w:asciiTheme="minorHAnsi" w:hAnsiTheme="minorHAnsi" w:cs="Arial"/>
                <w:color w:val="000000"/>
                <w:sz w:val="18"/>
                <w:szCs w:val="18"/>
              </w:rPr>
            </w:pPr>
          </w:p>
        </w:tc>
        <w:tc>
          <w:tcPr>
            <w:tcW w:w="424" w:type="dxa"/>
          </w:tcPr>
          <w:p w14:paraId="3FDBCB09" w14:textId="77777777" w:rsidR="008A2F8E" w:rsidRPr="00124093" w:rsidRDefault="008A2F8E" w:rsidP="007666C7">
            <w:pPr>
              <w:rPr>
                <w:rFonts w:asciiTheme="minorHAnsi" w:hAnsiTheme="minorHAnsi" w:cs="Arial"/>
                <w:color w:val="000000"/>
                <w:sz w:val="18"/>
                <w:szCs w:val="18"/>
              </w:rPr>
            </w:pPr>
          </w:p>
        </w:tc>
        <w:tc>
          <w:tcPr>
            <w:tcW w:w="424" w:type="dxa"/>
          </w:tcPr>
          <w:p w14:paraId="6E08FD0C" w14:textId="77777777" w:rsidR="008A2F8E" w:rsidRPr="00124093" w:rsidRDefault="008A2F8E" w:rsidP="007666C7">
            <w:pPr>
              <w:rPr>
                <w:rFonts w:asciiTheme="minorHAnsi" w:hAnsiTheme="minorHAnsi" w:cs="Arial"/>
                <w:color w:val="000000"/>
                <w:sz w:val="18"/>
                <w:szCs w:val="18"/>
              </w:rPr>
            </w:pPr>
          </w:p>
        </w:tc>
        <w:tc>
          <w:tcPr>
            <w:tcW w:w="424" w:type="dxa"/>
          </w:tcPr>
          <w:p w14:paraId="69E09AF6" w14:textId="77777777" w:rsidR="008A2F8E" w:rsidRPr="00124093" w:rsidRDefault="008A2F8E" w:rsidP="007666C7">
            <w:pPr>
              <w:rPr>
                <w:rFonts w:asciiTheme="minorHAnsi" w:hAnsiTheme="minorHAnsi" w:cs="Arial"/>
                <w:color w:val="000000"/>
                <w:sz w:val="18"/>
                <w:szCs w:val="18"/>
              </w:rPr>
            </w:pPr>
          </w:p>
        </w:tc>
        <w:tc>
          <w:tcPr>
            <w:tcW w:w="424" w:type="dxa"/>
          </w:tcPr>
          <w:p w14:paraId="68A5B4E5" w14:textId="77777777" w:rsidR="008A2F8E" w:rsidRPr="00124093" w:rsidRDefault="008A2F8E" w:rsidP="007666C7">
            <w:pPr>
              <w:rPr>
                <w:rFonts w:asciiTheme="minorHAnsi" w:hAnsiTheme="minorHAnsi" w:cs="Arial"/>
                <w:color w:val="000000"/>
                <w:sz w:val="18"/>
                <w:szCs w:val="18"/>
              </w:rPr>
            </w:pPr>
          </w:p>
        </w:tc>
        <w:tc>
          <w:tcPr>
            <w:tcW w:w="424" w:type="dxa"/>
          </w:tcPr>
          <w:p w14:paraId="381993C0" w14:textId="77777777" w:rsidR="008A2F8E" w:rsidRPr="00124093" w:rsidRDefault="008A2F8E" w:rsidP="007666C7">
            <w:pPr>
              <w:rPr>
                <w:rFonts w:asciiTheme="minorHAnsi" w:hAnsiTheme="minorHAnsi" w:cs="Arial"/>
                <w:color w:val="000000"/>
                <w:sz w:val="18"/>
                <w:szCs w:val="18"/>
              </w:rPr>
            </w:pPr>
          </w:p>
        </w:tc>
        <w:tc>
          <w:tcPr>
            <w:tcW w:w="412" w:type="dxa"/>
          </w:tcPr>
          <w:p w14:paraId="48460F6E" w14:textId="77777777" w:rsidR="008A2F8E" w:rsidRPr="00124093" w:rsidRDefault="008A2F8E" w:rsidP="007666C7">
            <w:pPr>
              <w:rPr>
                <w:rFonts w:asciiTheme="minorHAnsi" w:hAnsiTheme="minorHAnsi" w:cs="Arial"/>
                <w:color w:val="000000"/>
                <w:sz w:val="18"/>
                <w:szCs w:val="18"/>
              </w:rPr>
            </w:pPr>
          </w:p>
        </w:tc>
        <w:tc>
          <w:tcPr>
            <w:tcW w:w="436" w:type="dxa"/>
          </w:tcPr>
          <w:p w14:paraId="42CAD144" w14:textId="77777777" w:rsidR="008A2F8E" w:rsidRPr="00124093" w:rsidRDefault="008A2F8E" w:rsidP="007666C7">
            <w:pPr>
              <w:rPr>
                <w:rFonts w:asciiTheme="minorHAnsi" w:hAnsiTheme="minorHAnsi" w:cs="Arial"/>
                <w:color w:val="000000"/>
                <w:sz w:val="18"/>
                <w:szCs w:val="18"/>
              </w:rPr>
            </w:pPr>
          </w:p>
        </w:tc>
        <w:tc>
          <w:tcPr>
            <w:tcW w:w="424" w:type="dxa"/>
          </w:tcPr>
          <w:p w14:paraId="79CB0387" w14:textId="77777777" w:rsidR="008A2F8E" w:rsidRPr="00124093" w:rsidRDefault="008A2F8E" w:rsidP="007666C7">
            <w:pPr>
              <w:rPr>
                <w:rFonts w:asciiTheme="minorHAnsi" w:hAnsiTheme="minorHAnsi" w:cs="Arial"/>
                <w:color w:val="000000"/>
                <w:sz w:val="18"/>
                <w:szCs w:val="18"/>
              </w:rPr>
            </w:pPr>
          </w:p>
        </w:tc>
      </w:tr>
      <w:tr w:rsidR="008A2F8E" w:rsidRPr="000F75B7" w14:paraId="7622AD13" w14:textId="77777777" w:rsidTr="00124093">
        <w:trPr>
          <w:trHeight w:val="397"/>
        </w:trPr>
        <w:tc>
          <w:tcPr>
            <w:tcW w:w="1442" w:type="dxa"/>
            <w:vMerge w:val="restart"/>
            <w:hideMark/>
          </w:tcPr>
          <w:p w14:paraId="22A9B6A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Australian Bass</w:t>
            </w:r>
          </w:p>
        </w:tc>
        <w:tc>
          <w:tcPr>
            <w:tcW w:w="1277" w:type="dxa"/>
          </w:tcPr>
          <w:p w14:paraId="63D18992" w14:textId="3C62017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7897A2DE" w14:textId="77777777" w:rsidR="008A2F8E" w:rsidRPr="00124093" w:rsidRDefault="008A2F8E">
            <w:pPr>
              <w:rPr>
                <w:rFonts w:asciiTheme="minorHAnsi" w:hAnsiTheme="minorHAnsi" w:cs="Arial"/>
                <w:color w:val="000000"/>
                <w:sz w:val="18"/>
                <w:szCs w:val="18"/>
              </w:rPr>
            </w:pPr>
          </w:p>
        </w:tc>
        <w:tc>
          <w:tcPr>
            <w:tcW w:w="423" w:type="dxa"/>
            <w:shd w:val="clear" w:color="auto" w:fill="000000" w:themeFill="text1"/>
          </w:tcPr>
          <w:p w14:paraId="6C50100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6833C8C"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3B6B1A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2C9677A" w14:textId="77777777" w:rsidR="008A2F8E" w:rsidRPr="00124093" w:rsidRDefault="008A2F8E" w:rsidP="007666C7">
            <w:pPr>
              <w:rPr>
                <w:rFonts w:asciiTheme="minorHAnsi" w:hAnsiTheme="minorHAnsi" w:cs="Arial"/>
                <w:color w:val="000000"/>
                <w:sz w:val="18"/>
                <w:szCs w:val="18"/>
              </w:rPr>
            </w:pPr>
          </w:p>
        </w:tc>
        <w:tc>
          <w:tcPr>
            <w:tcW w:w="424" w:type="dxa"/>
          </w:tcPr>
          <w:p w14:paraId="53935BB5" w14:textId="77777777" w:rsidR="008A2F8E" w:rsidRPr="00124093" w:rsidRDefault="008A2F8E" w:rsidP="007666C7">
            <w:pPr>
              <w:rPr>
                <w:rFonts w:asciiTheme="minorHAnsi" w:hAnsiTheme="minorHAnsi" w:cs="Arial"/>
                <w:color w:val="000000"/>
                <w:sz w:val="18"/>
                <w:szCs w:val="18"/>
              </w:rPr>
            </w:pPr>
          </w:p>
        </w:tc>
        <w:tc>
          <w:tcPr>
            <w:tcW w:w="424" w:type="dxa"/>
          </w:tcPr>
          <w:p w14:paraId="573204EC" w14:textId="77777777" w:rsidR="008A2F8E" w:rsidRPr="00124093" w:rsidRDefault="008A2F8E" w:rsidP="007666C7">
            <w:pPr>
              <w:rPr>
                <w:rFonts w:asciiTheme="minorHAnsi" w:hAnsiTheme="minorHAnsi" w:cs="Arial"/>
                <w:color w:val="000000"/>
                <w:sz w:val="18"/>
                <w:szCs w:val="18"/>
              </w:rPr>
            </w:pPr>
          </w:p>
        </w:tc>
        <w:tc>
          <w:tcPr>
            <w:tcW w:w="424" w:type="dxa"/>
          </w:tcPr>
          <w:p w14:paraId="34F3A73B" w14:textId="77777777" w:rsidR="008A2F8E" w:rsidRPr="00124093" w:rsidRDefault="008A2F8E" w:rsidP="007666C7">
            <w:pPr>
              <w:rPr>
                <w:rFonts w:asciiTheme="minorHAnsi" w:hAnsiTheme="minorHAnsi" w:cs="Arial"/>
                <w:color w:val="000000"/>
                <w:sz w:val="18"/>
                <w:szCs w:val="18"/>
              </w:rPr>
            </w:pPr>
          </w:p>
        </w:tc>
        <w:tc>
          <w:tcPr>
            <w:tcW w:w="424" w:type="dxa"/>
          </w:tcPr>
          <w:p w14:paraId="02633F94" w14:textId="77777777" w:rsidR="008A2F8E" w:rsidRPr="00124093" w:rsidRDefault="008A2F8E" w:rsidP="007666C7">
            <w:pPr>
              <w:rPr>
                <w:rFonts w:asciiTheme="minorHAnsi" w:hAnsiTheme="minorHAnsi" w:cs="Arial"/>
                <w:color w:val="000000"/>
                <w:sz w:val="18"/>
                <w:szCs w:val="18"/>
              </w:rPr>
            </w:pPr>
          </w:p>
        </w:tc>
        <w:tc>
          <w:tcPr>
            <w:tcW w:w="424" w:type="dxa"/>
          </w:tcPr>
          <w:p w14:paraId="348ACCA2"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4BD941B6"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68BAD24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2230FD1" w14:textId="77777777" w:rsidR="008A2F8E" w:rsidRPr="00124093" w:rsidRDefault="008A2F8E" w:rsidP="007666C7">
            <w:pPr>
              <w:rPr>
                <w:rFonts w:asciiTheme="minorHAnsi" w:hAnsiTheme="minorHAnsi" w:cs="Arial"/>
                <w:color w:val="000000"/>
                <w:sz w:val="18"/>
                <w:szCs w:val="18"/>
              </w:rPr>
            </w:pPr>
          </w:p>
        </w:tc>
      </w:tr>
      <w:tr w:rsidR="008A2F8E" w:rsidRPr="000F75B7" w14:paraId="6E7F9D85" w14:textId="77777777" w:rsidTr="00124093">
        <w:trPr>
          <w:trHeight w:val="397"/>
        </w:trPr>
        <w:tc>
          <w:tcPr>
            <w:tcW w:w="1442" w:type="dxa"/>
            <w:vMerge/>
          </w:tcPr>
          <w:p w14:paraId="2B569E2D" w14:textId="77777777" w:rsidR="008A2F8E" w:rsidRPr="00124093" w:rsidRDefault="008A2F8E">
            <w:pPr>
              <w:rPr>
                <w:rFonts w:asciiTheme="minorHAnsi" w:hAnsiTheme="minorHAnsi" w:cs="Arial"/>
                <w:color w:val="000000"/>
                <w:sz w:val="18"/>
                <w:szCs w:val="18"/>
              </w:rPr>
            </w:pPr>
          </w:p>
        </w:tc>
        <w:tc>
          <w:tcPr>
            <w:tcW w:w="1277" w:type="dxa"/>
          </w:tcPr>
          <w:p w14:paraId="34FEE9F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2622C07" w14:textId="77777777" w:rsidR="008A2F8E" w:rsidRPr="00124093" w:rsidRDefault="008A2F8E">
            <w:pPr>
              <w:rPr>
                <w:rFonts w:asciiTheme="minorHAnsi" w:hAnsiTheme="minorHAnsi" w:cs="Arial"/>
                <w:color w:val="000000"/>
                <w:sz w:val="18"/>
                <w:szCs w:val="18"/>
              </w:rPr>
            </w:pPr>
          </w:p>
        </w:tc>
        <w:tc>
          <w:tcPr>
            <w:tcW w:w="423" w:type="dxa"/>
          </w:tcPr>
          <w:p w14:paraId="7B3FE214" w14:textId="77777777" w:rsidR="008A2F8E" w:rsidRPr="00124093" w:rsidRDefault="008A2F8E" w:rsidP="007666C7">
            <w:pPr>
              <w:rPr>
                <w:rFonts w:asciiTheme="minorHAnsi" w:hAnsiTheme="minorHAnsi" w:cs="Arial"/>
                <w:color w:val="000000"/>
                <w:sz w:val="18"/>
                <w:szCs w:val="18"/>
              </w:rPr>
            </w:pPr>
          </w:p>
        </w:tc>
        <w:tc>
          <w:tcPr>
            <w:tcW w:w="424" w:type="dxa"/>
          </w:tcPr>
          <w:p w14:paraId="5CD11BCA" w14:textId="77777777" w:rsidR="008A2F8E" w:rsidRPr="00124093" w:rsidRDefault="008A2F8E" w:rsidP="007666C7">
            <w:pPr>
              <w:rPr>
                <w:rFonts w:asciiTheme="minorHAnsi" w:hAnsiTheme="minorHAnsi" w:cs="Arial"/>
                <w:color w:val="000000"/>
                <w:sz w:val="18"/>
                <w:szCs w:val="18"/>
              </w:rPr>
            </w:pPr>
          </w:p>
        </w:tc>
        <w:tc>
          <w:tcPr>
            <w:tcW w:w="424" w:type="dxa"/>
          </w:tcPr>
          <w:p w14:paraId="5D23FE68" w14:textId="77777777" w:rsidR="008A2F8E" w:rsidRPr="00124093" w:rsidRDefault="008A2F8E" w:rsidP="007666C7">
            <w:pPr>
              <w:rPr>
                <w:rFonts w:asciiTheme="minorHAnsi" w:hAnsiTheme="minorHAnsi" w:cs="Arial"/>
                <w:color w:val="000000"/>
                <w:sz w:val="18"/>
                <w:szCs w:val="18"/>
              </w:rPr>
            </w:pPr>
          </w:p>
        </w:tc>
        <w:tc>
          <w:tcPr>
            <w:tcW w:w="424" w:type="dxa"/>
          </w:tcPr>
          <w:p w14:paraId="48E3B672" w14:textId="77777777" w:rsidR="008A2F8E" w:rsidRPr="00124093" w:rsidRDefault="008A2F8E" w:rsidP="007666C7">
            <w:pPr>
              <w:rPr>
                <w:rFonts w:asciiTheme="minorHAnsi" w:hAnsiTheme="minorHAnsi" w:cs="Arial"/>
                <w:color w:val="000000"/>
                <w:sz w:val="18"/>
                <w:szCs w:val="18"/>
              </w:rPr>
            </w:pPr>
          </w:p>
        </w:tc>
        <w:tc>
          <w:tcPr>
            <w:tcW w:w="424" w:type="dxa"/>
          </w:tcPr>
          <w:p w14:paraId="62DB0502" w14:textId="77777777" w:rsidR="008A2F8E" w:rsidRPr="00124093" w:rsidRDefault="008A2F8E" w:rsidP="007666C7">
            <w:pPr>
              <w:rPr>
                <w:rFonts w:asciiTheme="minorHAnsi" w:hAnsiTheme="minorHAnsi" w:cs="Arial"/>
                <w:color w:val="000000"/>
                <w:sz w:val="18"/>
                <w:szCs w:val="18"/>
              </w:rPr>
            </w:pPr>
          </w:p>
        </w:tc>
        <w:tc>
          <w:tcPr>
            <w:tcW w:w="424" w:type="dxa"/>
          </w:tcPr>
          <w:p w14:paraId="075C1684" w14:textId="77777777" w:rsidR="008A2F8E" w:rsidRPr="00124093" w:rsidRDefault="008A2F8E" w:rsidP="007666C7">
            <w:pPr>
              <w:rPr>
                <w:rFonts w:asciiTheme="minorHAnsi" w:hAnsiTheme="minorHAnsi" w:cs="Arial"/>
                <w:color w:val="000000"/>
                <w:sz w:val="18"/>
                <w:szCs w:val="18"/>
              </w:rPr>
            </w:pPr>
          </w:p>
        </w:tc>
        <w:tc>
          <w:tcPr>
            <w:tcW w:w="424" w:type="dxa"/>
          </w:tcPr>
          <w:p w14:paraId="72D871EF" w14:textId="77777777" w:rsidR="008A2F8E" w:rsidRPr="00124093" w:rsidRDefault="008A2F8E" w:rsidP="007666C7">
            <w:pPr>
              <w:rPr>
                <w:rFonts w:asciiTheme="minorHAnsi" w:hAnsiTheme="minorHAnsi" w:cs="Arial"/>
                <w:color w:val="000000"/>
                <w:sz w:val="18"/>
                <w:szCs w:val="18"/>
              </w:rPr>
            </w:pPr>
          </w:p>
        </w:tc>
        <w:tc>
          <w:tcPr>
            <w:tcW w:w="424" w:type="dxa"/>
          </w:tcPr>
          <w:p w14:paraId="7497CF90" w14:textId="77777777" w:rsidR="008A2F8E" w:rsidRPr="00124093" w:rsidRDefault="008A2F8E" w:rsidP="007666C7">
            <w:pPr>
              <w:rPr>
                <w:rFonts w:asciiTheme="minorHAnsi" w:hAnsiTheme="minorHAnsi" w:cs="Arial"/>
                <w:color w:val="000000"/>
                <w:sz w:val="18"/>
                <w:szCs w:val="18"/>
              </w:rPr>
            </w:pPr>
          </w:p>
        </w:tc>
        <w:tc>
          <w:tcPr>
            <w:tcW w:w="424" w:type="dxa"/>
          </w:tcPr>
          <w:p w14:paraId="7F02BD52" w14:textId="77777777" w:rsidR="008A2F8E" w:rsidRPr="00124093" w:rsidRDefault="008A2F8E" w:rsidP="007666C7">
            <w:pPr>
              <w:rPr>
                <w:rFonts w:asciiTheme="minorHAnsi" w:hAnsiTheme="minorHAnsi" w:cs="Arial"/>
                <w:color w:val="000000"/>
                <w:sz w:val="18"/>
                <w:szCs w:val="18"/>
              </w:rPr>
            </w:pPr>
          </w:p>
        </w:tc>
        <w:tc>
          <w:tcPr>
            <w:tcW w:w="412" w:type="dxa"/>
          </w:tcPr>
          <w:p w14:paraId="2725F64A" w14:textId="77777777" w:rsidR="008A2F8E" w:rsidRPr="00124093" w:rsidRDefault="008A2F8E" w:rsidP="007666C7">
            <w:pPr>
              <w:rPr>
                <w:rFonts w:asciiTheme="minorHAnsi" w:hAnsiTheme="minorHAnsi" w:cs="Arial"/>
                <w:color w:val="000000"/>
                <w:sz w:val="18"/>
                <w:szCs w:val="18"/>
              </w:rPr>
            </w:pPr>
          </w:p>
        </w:tc>
        <w:tc>
          <w:tcPr>
            <w:tcW w:w="436" w:type="dxa"/>
          </w:tcPr>
          <w:p w14:paraId="76664654" w14:textId="77777777" w:rsidR="008A2F8E" w:rsidRPr="00124093" w:rsidRDefault="008A2F8E" w:rsidP="007666C7">
            <w:pPr>
              <w:rPr>
                <w:rFonts w:asciiTheme="minorHAnsi" w:hAnsiTheme="minorHAnsi" w:cs="Arial"/>
                <w:color w:val="000000"/>
                <w:sz w:val="18"/>
                <w:szCs w:val="18"/>
              </w:rPr>
            </w:pPr>
          </w:p>
        </w:tc>
        <w:tc>
          <w:tcPr>
            <w:tcW w:w="424" w:type="dxa"/>
          </w:tcPr>
          <w:p w14:paraId="4CA4EF5D" w14:textId="77777777" w:rsidR="008A2F8E" w:rsidRPr="00124093" w:rsidRDefault="008A2F8E" w:rsidP="007666C7">
            <w:pPr>
              <w:rPr>
                <w:rFonts w:asciiTheme="minorHAnsi" w:hAnsiTheme="minorHAnsi" w:cs="Arial"/>
                <w:color w:val="000000"/>
                <w:sz w:val="18"/>
                <w:szCs w:val="18"/>
              </w:rPr>
            </w:pPr>
          </w:p>
        </w:tc>
      </w:tr>
      <w:tr w:rsidR="008A2F8E" w:rsidRPr="000F75B7" w14:paraId="47428383" w14:textId="77777777" w:rsidTr="00124093">
        <w:trPr>
          <w:trHeight w:val="397"/>
        </w:trPr>
        <w:tc>
          <w:tcPr>
            <w:tcW w:w="1442" w:type="dxa"/>
            <w:vMerge/>
          </w:tcPr>
          <w:p w14:paraId="30CAF63F" w14:textId="77777777" w:rsidR="008A2F8E" w:rsidRPr="00124093" w:rsidRDefault="008A2F8E">
            <w:pPr>
              <w:rPr>
                <w:rFonts w:asciiTheme="minorHAnsi" w:hAnsiTheme="minorHAnsi" w:cs="Arial"/>
                <w:color w:val="000000"/>
                <w:sz w:val="18"/>
                <w:szCs w:val="18"/>
              </w:rPr>
            </w:pPr>
          </w:p>
        </w:tc>
        <w:tc>
          <w:tcPr>
            <w:tcW w:w="1277" w:type="dxa"/>
          </w:tcPr>
          <w:p w14:paraId="75559D5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7081CCE6"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 and upstream</w:t>
            </w:r>
          </w:p>
        </w:tc>
        <w:tc>
          <w:tcPr>
            <w:tcW w:w="423" w:type="dxa"/>
          </w:tcPr>
          <w:p w14:paraId="3E9E79AF" w14:textId="77777777" w:rsidR="008A2F8E" w:rsidRPr="00124093" w:rsidRDefault="008A2F8E" w:rsidP="007666C7">
            <w:pPr>
              <w:rPr>
                <w:rFonts w:asciiTheme="minorHAnsi" w:hAnsiTheme="minorHAnsi" w:cs="Arial"/>
                <w:color w:val="000000"/>
                <w:sz w:val="18"/>
                <w:szCs w:val="18"/>
              </w:rPr>
            </w:pPr>
          </w:p>
        </w:tc>
        <w:tc>
          <w:tcPr>
            <w:tcW w:w="424" w:type="dxa"/>
          </w:tcPr>
          <w:p w14:paraId="60AEF83A" w14:textId="77777777" w:rsidR="008A2F8E" w:rsidRPr="00124093" w:rsidRDefault="008A2F8E" w:rsidP="007666C7">
            <w:pPr>
              <w:rPr>
                <w:rFonts w:asciiTheme="minorHAnsi" w:hAnsiTheme="minorHAnsi" w:cs="Arial"/>
                <w:color w:val="000000"/>
                <w:sz w:val="18"/>
                <w:szCs w:val="18"/>
              </w:rPr>
            </w:pPr>
          </w:p>
        </w:tc>
        <w:tc>
          <w:tcPr>
            <w:tcW w:w="424" w:type="dxa"/>
          </w:tcPr>
          <w:p w14:paraId="3375B81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62511B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72589E0"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6271B89"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558235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150D93C"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5AAACCA"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1FB37AA1"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437443A3" w14:textId="77777777" w:rsidR="008A2F8E" w:rsidRPr="00124093" w:rsidRDefault="008A2F8E" w:rsidP="007666C7">
            <w:pPr>
              <w:rPr>
                <w:rFonts w:asciiTheme="minorHAnsi" w:hAnsiTheme="minorHAnsi" w:cs="Arial"/>
                <w:color w:val="000000"/>
                <w:sz w:val="18"/>
                <w:szCs w:val="18"/>
              </w:rPr>
            </w:pPr>
          </w:p>
        </w:tc>
        <w:tc>
          <w:tcPr>
            <w:tcW w:w="424" w:type="dxa"/>
          </w:tcPr>
          <w:p w14:paraId="5E539330" w14:textId="77777777" w:rsidR="008A2F8E" w:rsidRPr="00124093" w:rsidRDefault="008A2F8E" w:rsidP="007666C7">
            <w:pPr>
              <w:rPr>
                <w:rFonts w:asciiTheme="minorHAnsi" w:hAnsiTheme="minorHAnsi" w:cs="Arial"/>
                <w:color w:val="000000"/>
                <w:sz w:val="18"/>
                <w:szCs w:val="18"/>
              </w:rPr>
            </w:pPr>
          </w:p>
        </w:tc>
      </w:tr>
      <w:tr w:rsidR="008A2F8E" w:rsidRPr="000F75B7" w14:paraId="13E6CAF9" w14:textId="77777777" w:rsidTr="00124093">
        <w:trPr>
          <w:trHeight w:val="397"/>
        </w:trPr>
        <w:tc>
          <w:tcPr>
            <w:tcW w:w="1442" w:type="dxa"/>
            <w:vMerge w:val="restart"/>
            <w:hideMark/>
          </w:tcPr>
          <w:p w14:paraId="60CF19F6"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Short-headed Lamprey</w:t>
            </w:r>
          </w:p>
        </w:tc>
        <w:tc>
          <w:tcPr>
            <w:tcW w:w="1277" w:type="dxa"/>
          </w:tcPr>
          <w:p w14:paraId="0423D7E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Ammocoete</w:t>
            </w:r>
          </w:p>
        </w:tc>
        <w:tc>
          <w:tcPr>
            <w:tcW w:w="1563" w:type="dxa"/>
          </w:tcPr>
          <w:p w14:paraId="6E1E4AC0" w14:textId="77777777" w:rsidR="008A2F8E" w:rsidRPr="00124093" w:rsidRDefault="008A2F8E">
            <w:pPr>
              <w:rPr>
                <w:rFonts w:asciiTheme="minorHAnsi" w:hAnsiTheme="minorHAnsi" w:cs="Arial"/>
                <w:color w:val="000000"/>
                <w:sz w:val="18"/>
                <w:szCs w:val="18"/>
              </w:rPr>
            </w:pPr>
          </w:p>
        </w:tc>
        <w:tc>
          <w:tcPr>
            <w:tcW w:w="423" w:type="dxa"/>
          </w:tcPr>
          <w:p w14:paraId="1B268A6F" w14:textId="77777777" w:rsidR="008A2F8E" w:rsidRPr="00124093" w:rsidRDefault="008A2F8E" w:rsidP="007666C7">
            <w:pPr>
              <w:rPr>
                <w:rFonts w:asciiTheme="minorHAnsi" w:hAnsiTheme="minorHAnsi" w:cs="Arial"/>
                <w:color w:val="000000"/>
                <w:sz w:val="18"/>
                <w:szCs w:val="18"/>
              </w:rPr>
            </w:pPr>
          </w:p>
        </w:tc>
        <w:tc>
          <w:tcPr>
            <w:tcW w:w="424" w:type="dxa"/>
          </w:tcPr>
          <w:p w14:paraId="30998058" w14:textId="77777777" w:rsidR="008A2F8E" w:rsidRPr="00124093" w:rsidRDefault="008A2F8E" w:rsidP="007666C7">
            <w:pPr>
              <w:rPr>
                <w:rFonts w:asciiTheme="minorHAnsi" w:hAnsiTheme="minorHAnsi" w:cs="Arial"/>
                <w:color w:val="000000"/>
                <w:sz w:val="18"/>
                <w:szCs w:val="18"/>
              </w:rPr>
            </w:pPr>
          </w:p>
        </w:tc>
        <w:tc>
          <w:tcPr>
            <w:tcW w:w="424" w:type="dxa"/>
          </w:tcPr>
          <w:p w14:paraId="0BDD7668" w14:textId="77777777" w:rsidR="008A2F8E" w:rsidRPr="00124093" w:rsidRDefault="008A2F8E" w:rsidP="007666C7">
            <w:pPr>
              <w:rPr>
                <w:rFonts w:asciiTheme="minorHAnsi" w:hAnsiTheme="minorHAnsi" w:cs="Arial"/>
                <w:color w:val="000000"/>
                <w:sz w:val="18"/>
                <w:szCs w:val="18"/>
              </w:rPr>
            </w:pPr>
          </w:p>
        </w:tc>
        <w:tc>
          <w:tcPr>
            <w:tcW w:w="424" w:type="dxa"/>
          </w:tcPr>
          <w:p w14:paraId="4A141D5E" w14:textId="77777777" w:rsidR="008A2F8E" w:rsidRPr="00124093" w:rsidRDefault="008A2F8E" w:rsidP="007666C7">
            <w:pPr>
              <w:rPr>
                <w:rFonts w:asciiTheme="minorHAnsi" w:hAnsiTheme="minorHAnsi" w:cs="Arial"/>
                <w:color w:val="000000"/>
                <w:sz w:val="18"/>
                <w:szCs w:val="18"/>
              </w:rPr>
            </w:pPr>
          </w:p>
        </w:tc>
        <w:tc>
          <w:tcPr>
            <w:tcW w:w="424" w:type="dxa"/>
          </w:tcPr>
          <w:p w14:paraId="00B771B9" w14:textId="77777777" w:rsidR="008A2F8E" w:rsidRPr="00124093" w:rsidRDefault="008A2F8E" w:rsidP="007666C7">
            <w:pPr>
              <w:rPr>
                <w:rFonts w:asciiTheme="minorHAnsi" w:hAnsiTheme="minorHAnsi" w:cs="Arial"/>
                <w:color w:val="000000"/>
                <w:sz w:val="18"/>
                <w:szCs w:val="18"/>
              </w:rPr>
            </w:pPr>
          </w:p>
        </w:tc>
        <w:tc>
          <w:tcPr>
            <w:tcW w:w="424" w:type="dxa"/>
          </w:tcPr>
          <w:p w14:paraId="18928021" w14:textId="77777777" w:rsidR="008A2F8E" w:rsidRPr="00124093" w:rsidRDefault="008A2F8E" w:rsidP="007666C7">
            <w:pPr>
              <w:rPr>
                <w:rFonts w:asciiTheme="minorHAnsi" w:hAnsiTheme="minorHAnsi" w:cs="Arial"/>
                <w:color w:val="000000"/>
                <w:sz w:val="18"/>
                <w:szCs w:val="18"/>
              </w:rPr>
            </w:pPr>
          </w:p>
        </w:tc>
        <w:tc>
          <w:tcPr>
            <w:tcW w:w="424" w:type="dxa"/>
          </w:tcPr>
          <w:p w14:paraId="474A3520" w14:textId="77777777" w:rsidR="008A2F8E" w:rsidRPr="00124093" w:rsidRDefault="008A2F8E" w:rsidP="007666C7">
            <w:pPr>
              <w:rPr>
                <w:rFonts w:asciiTheme="minorHAnsi" w:hAnsiTheme="minorHAnsi" w:cs="Arial"/>
                <w:color w:val="000000"/>
                <w:sz w:val="18"/>
                <w:szCs w:val="18"/>
              </w:rPr>
            </w:pPr>
          </w:p>
        </w:tc>
        <w:tc>
          <w:tcPr>
            <w:tcW w:w="424" w:type="dxa"/>
          </w:tcPr>
          <w:p w14:paraId="04E4E861" w14:textId="77777777" w:rsidR="008A2F8E" w:rsidRPr="00124093" w:rsidRDefault="008A2F8E" w:rsidP="007666C7">
            <w:pPr>
              <w:rPr>
                <w:rFonts w:asciiTheme="minorHAnsi" w:hAnsiTheme="minorHAnsi" w:cs="Arial"/>
                <w:color w:val="000000"/>
                <w:sz w:val="18"/>
                <w:szCs w:val="18"/>
              </w:rPr>
            </w:pPr>
          </w:p>
        </w:tc>
        <w:tc>
          <w:tcPr>
            <w:tcW w:w="424" w:type="dxa"/>
          </w:tcPr>
          <w:p w14:paraId="5CB381A4" w14:textId="77777777" w:rsidR="008A2F8E" w:rsidRPr="00124093" w:rsidRDefault="008A2F8E" w:rsidP="007666C7">
            <w:pPr>
              <w:rPr>
                <w:rFonts w:asciiTheme="minorHAnsi" w:hAnsiTheme="minorHAnsi" w:cs="Arial"/>
                <w:color w:val="000000"/>
                <w:sz w:val="18"/>
                <w:szCs w:val="18"/>
              </w:rPr>
            </w:pPr>
          </w:p>
        </w:tc>
        <w:tc>
          <w:tcPr>
            <w:tcW w:w="412" w:type="dxa"/>
          </w:tcPr>
          <w:p w14:paraId="6D815774" w14:textId="77777777" w:rsidR="008A2F8E" w:rsidRPr="00124093" w:rsidRDefault="008A2F8E" w:rsidP="007666C7">
            <w:pPr>
              <w:rPr>
                <w:rFonts w:asciiTheme="minorHAnsi" w:hAnsiTheme="minorHAnsi" w:cs="Arial"/>
                <w:color w:val="000000"/>
                <w:sz w:val="18"/>
                <w:szCs w:val="18"/>
              </w:rPr>
            </w:pPr>
          </w:p>
        </w:tc>
        <w:tc>
          <w:tcPr>
            <w:tcW w:w="436" w:type="dxa"/>
          </w:tcPr>
          <w:p w14:paraId="1604E60B" w14:textId="77777777" w:rsidR="008A2F8E" w:rsidRPr="00124093" w:rsidRDefault="008A2F8E" w:rsidP="007666C7">
            <w:pPr>
              <w:rPr>
                <w:rFonts w:asciiTheme="minorHAnsi" w:hAnsiTheme="minorHAnsi" w:cs="Arial"/>
                <w:color w:val="000000"/>
                <w:sz w:val="18"/>
                <w:szCs w:val="18"/>
              </w:rPr>
            </w:pPr>
          </w:p>
        </w:tc>
        <w:tc>
          <w:tcPr>
            <w:tcW w:w="424" w:type="dxa"/>
          </w:tcPr>
          <w:p w14:paraId="54F9F2DC" w14:textId="77777777" w:rsidR="008A2F8E" w:rsidRPr="00124093" w:rsidRDefault="008A2F8E" w:rsidP="007666C7">
            <w:pPr>
              <w:rPr>
                <w:rFonts w:asciiTheme="minorHAnsi" w:hAnsiTheme="minorHAnsi" w:cs="Arial"/>
                <w:color w:val="000000"/>
                <w:sz w:val="18"/>
                <w:szCs w:val="18"/>
              </w:rPr>
            </w:pPr>
          </w:p>
        </w:tc>
      </w:tr>
      <w:tr w:rsidR="008A2F8E" w:rsidRPr="000F75B7" w14:paraId="5EE808E6" w14:textId="77777777" w:rsidTr="00124093">
        <w:trPr>
          <w:trHeight w:val="397"/>
        </w:trPr>
        <w:tc>
          <w:tcPr>
            <w:tcW w:w="1442" w:type="dxa"/>
            <w:vMerge/>
          </w:tcPr>
          <w:p w14:paraId="18057F43" w14:textId="77777777" w:rsidR="008A2F8E" w:rsidRPr="00124093" w:rsidRDefault="008A2F8E">
            <w:pPr>
              <w:rPr>
                <w:rFonts w:asciiTheme="minorHAnsi" w:hAnsiTheme="minorHAnsi" w:cs="Arial"/>
                <w:color w:val="000000"/>
                <w:sz w:val="18"/>
                <w:szCs w:val="18"/>
              </w:rPr>
            </w:pPr>
          </w:p>
        </w:tc>
        <w:tc>
          <w:tcPr>
            <w:tcW w:w="1277" w:type="dxa"/>
          </w:tcPr>
          <w:p w14:paraId="25EFE7C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7F9BD791"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18A9D5CE" w14:textId="77777777" w:rsidR="008A2F8E" w:rsidRPr="00124093" w:rsidRDefault="008A2F8E" w:rsidP="007666C7">
            <w:pPr>
              <w:rPr>
                <w:rFonts w:asciiTheme="minorHAnsi" w:hAnsiTheme="minorHAnsi" w:cs="Arial"/>
                <w:color w:val="000000"/>
                <w:sz w:val="18"/>
                <w:szCs w:val="18"/>
              </w:rPr>
            </w:pPr>
          </w:p>
        </w:tc>
        <w:tc>
          <w:tcPr>
            <w:tcW w:w="424" w:type="dxa"/>
          </w:tcPr>
          <w:p w14:paraId="467C0AB0" w14:textId="77777777" w:rsidR="008A2F8E" w:rsidRPr="00124093" w:rsidRDefault="008A2F8E" w:rsidP="007666C7">
            <w:pPr>
              <w:rPr>
                <w:rFonts w:asciiTheme="minorHAnsi" w:hAnsiTheme="minorHAnsi" w:cs="Arial"/>
                <w:color w:val="000000"/>
                <w:sz w:val="18"/>
                <w:szCs w:val="18"/>
              </w:rPr>
            </w:pPr>
          </w:p>
        </w:tc>
        <w:tc>
          <w:tcPr>
            <w:tcW w:w="424" w:type="dxa"/>
          </w:tcPr>
          <w:p w14:paraId="1FB2ED63" w14:textId="77777777" w:rsidR="008A2F8E" w:rsidRPr="00124093" w:rsidRDefault="008A2F8E" w:rsidP="007666C7">
            <w:pPr>
              <w:rPr>
                <w:rFonts w:asciiTheme="minorHAnsi" w:hAnsiTheme="minorHAnsi" w:cs="Arial"/>
                <w:color w:val="000000"/>
                <w:sz w:val="18"/>
                <w:szCs w:val="18"/>
              </w:rPr>
            </w:pPr>
          </w:p>
        </w:tc>
        <w:tc>
          <w:tcPr>
            <w:tcW w:w="424" w:type="dxa"/>
          </w:tcPr>
          <w:p w14:paraId="2E49B493" w14:textId="77777777" w:rsidR="008A2F8E" w:rsidRPr="00124093" w:rsidRDefault="008A2F8E" w:rsidP="007666C7">
            <w:pPr>
              <w:rPr>
                <w:rFonts w:asciiTheme="minorHAnsi" w:hAnsiTheme="minorHAnsi" w:cs="Arial"/>
                <w:color w:val="000000"/>
                <w:sz w:val="18"/>
                <w:szCs w:val="18"/>
              </w:rPr>
            </w:pPr>
          </w:p>
        </w:tc>
        <w:tc>
          <w:tcPr>
            <w:tcW w:w="424" w:type="dxa"/>
          </w:tcPr>
          <w:p w14:paraId="5CA13B6D" w14:textId="77777777" w:rsidR="008A2F8E" w:rsidRPr="00124093" w:rsidRDefault="008A2F8E" w:rsidP="007666C7">
            <w:pPr>
              <w:rPr>
                <w:rFonts w:asciiTheme="minorHAnsi" w:hAnsiTheme="minorHAnsi" w:cs="Arial"/>
                <w:color w:val="000000"/>
                <w:sz w:val="18"/>
                <w:szCs w:val="18"/>
              </w:rPr>
            </w:pPr>
          </w:p>
        </w:tc>
        <w:tc>
          <w:tcPr>
            <w:tcW w:w="424" w:type="dxa"/>
          </w:tcPr>
          <w:p w14:paraId="30719E23" w14:textId="77777777" w:rsidR="008A2F8E" w:rsidRPr="00124093" w:rsidRDefault="008A2F8E" w:rsidP="007666C7">
            <w:pPr>
              <w:rPr>
                <w:rFonts w:asciiTheme="minorHAnsi" w:hAnsiTheme="minorHAnsi" w:cs="Arial"/>
                <w:color w:val="000000"/>
                <w:sz w:val="18"/>
                <w:szCs w:val="18"/>
              </w:rPr>
            </w:pPr>
          </w:p>
        </w:tc>
        <w:tc>
          <w:tcPr>
            <w:tcW w:w="424" w:type="dxa"/>
          </w:tcPr>
          <w:p w14:paraId="11CC80E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D78FB3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54B92FA"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4F525AA9"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256CD71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B838090" w14:textId="77777777" w:rsidR="008A2F8E" w:rsidRPr="00124093" w:rsidRDefault="008A2F8E" w:rsidP="007666C7">
            <w:pPr>
              <w:rPr>
                <w:rFonts w:asciiTheme="minorHAnsi" w:hAnsiTheme="minorHAnsi" w:cs="Arial"/>
                <w:color w:val="000000"/>
                <w:sz w:val="18"/>
                <w:szCs w:val="18"/>
              </w:rPr>
            </w:pPr>
          </w:p>
        </w:tc>
      </w:tr>
      <w:tr w:rsidR="008A2F8E" w:rsidRPr="000F75B7" w14:paraId="1899571E" w14:textId="77777777" w:rsidTr="00124093">
        <w:trPr>
          <w:trHeight w:val="397"/>
        </w:trPr>
        <w:tc>
          <w:tcPr>
            <w:tcW w:w="1442" w:type="dxa"/>
            <w:vMerge/>
          </w:tcPr>
          <w:p w14:paraId="06AA51AD" w14:textId="77777777" w:rsidR="008A2F8E" w:rsidRPr="00124093" w:rsidRDefault="008A2F8E">
            <w:pPr>
              <w:rPr>
                <w:rFonts w:asciiTheme="minorHAnsi" w:hAnsiTheme="minorHAnsi" w:cs="Arial"/>
                <w:color w:val="000000"/>
                <w:sz w:val="18"/>
                <w:szCs w:val="18"/>
              </w:rPr>
            </w:pPr>
          </w:p>
        </w:tc>
        <w:tc>
          <w:tcPr>
            <w:tcW w:w="1277" w:type="dxa"/>
          </w:tcPr>
          <w:p w14:paraId="4F0BFF7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A5432C1"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2B2BC445" w14:textId="77777777" w:rsidR="008A2F8E" w:rsidRPr="00124093" w:rsidRDefault="008A2F8E" w:rsidP="007666C7">
            <w:pPr>
              <w:rPr>
                <w:rFonts w:asciiTheme="minorHAnsi" w:hAnsiTheme="minorHAnsi" w:cs="Arial"/>
                <w:color w:val="000000"/>
                <w:sz w:val="18"/>
                <w:szCs w:val="18"/>
              </w:rPr>
            </w:pPr>
          </w:p>
        </w:tc>
        <w:tc>
          <w:tcPr>
            <w:tcW w:w="424" w:type="dxa"/>
          </w:tcPr>
          <w:p w14:paraId="491560B6" w14:textId="77777777" w:rsidR="008A2F8E" w:rsidRPr="00124093" w:rsidRDefault="008A2F8E" w:rsidP="007666C7">
            <w:pPr>
              <w:rPr>
                <w:rFonts w:asciiTheme="minorHAnsi" w:hAnsiTheme="minorHAnsi" w:cs="Arial"/>
                <w:color w:val="000000"/>
                <w:sz w:val="18"/>
                <w:szCs w:val="18"/>
              </w:rPr>
            </w:pPr>
          </w:p>
        </w:tc>
        <w:tc>
          <w:tcPr>
            <w:tcW w:w="424" w:type="dxa"/>
          </w:tcPr>
          <w:p w14:paraId="542BF132" w14:textId="77777777" w:rsidR="008A2F8E" w:rsidRPr="00124093" w:rsidRDefault="008A2F8E" w:rsidP="007666C7">
            <w:pPr>
              <w:rPr>
                <w:rFonts w:asciiTheme="minorHAnsi" w:hAnsiTheme="minorHAnsi" w:cs="Arial"/>
                <w:color w:val="000000"/>
                <w:sz w:val="18"/>
                <w:szCs w:val="18"/>
              </w:rPr>
            </w:pPr>
          </w:p>
        </w:tc>
        <w:tc>
          <w:tcPr>
            <w:tcW w:w="424" w:type="dxa"/>
          </w:tcPr>
          <w:p w14:paraId="34D0E527" w14:textId="77777777" w:rsidR="008A2F8E" w:rsidRPr="00124093" w:rsidRDefault="008A2F8E" w:rsidP="007666C7">
            <w:pPr>
              <w:rPr>
                <w:rFonts w:asciiTheme="minorHAnsi" w:hAnsiTheme="minorHAnsi" w:cs="Arial"/>
                <w:color w:val="000000"/>
                <w:sz w:val="18"/>
                <w:szCs w:val="18"/>
              </w:rPr>
            </w:pPr>
          </w:p>
        </w:tc>
        <w:tc>
          <w:tcPr>
            <w:tcW w:w="424" w:type="dxa"/>
          </w:tcPr>
          <w:p w14:paraId="4CF3E8C7" w14:textId="77777777" w:rsidR="008A2F8E" w:rsidRPr="00124093" w:rsidRDefault="008A2F8E" w:rsidP="007666C7">
            <w:pPr>
              <w:rPr>
                <w:rFonts w:asciiTheme="minorHAnsi" w:hAnsiTheme="minorHAnsi" w:cs="Arial"/>
                <w:color w:val="000000"/>
                <w:sz w:val="18"/>
                <w:szCs w:val="18"/>
              </w:rPr>
            </w:pPr>
          </w:p>
        </w:tc>
        <w:tc>
          <w:tcPr>
            <w:tcW w:w="424" w:type="dxa"/>
          </w:tcPr>
          <w:p w14:paraId="4435EB7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3961D0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0E45A4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36738BF"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49F8B5A7"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655D9F55" w14:textId="77777777" w:rsidR="008A2F8E" w:rsidRPr="00124093" w:rsidRDefault="008A2F8E" w:rsidP="007666C7">
            <w:pPr>
              <w:rPr>
                <w:rFonts w:asciiTheme="minorHAnsi" w:hAnsiTheme="minorHAnsi" w:cs="Arial"/>
                <w:color w:val="000000"/>
                <w:sz w:val="18"/>
                <w:szCs w:val="18"/>
              </w:rPr>
            </w:pPr>
          </w:p>
        </w:tc>
        <w:tc>
          <w:tcPr>
            <w:tcW w:w="424" w:type="dxa"/>
          </w:tcPr>
          <w:p w14:paraId="53B66DA6" w14:textId="77777777" w:rsidR="008A2F8E" w:rsidRPr="00124093" w:rsidRDefault="008A2F8E" w:rsidP="007666C7">
            <w:pPr>
              <w:rPr>
                <w:rFonts w:asciiTheme="minorHAnsi" w:hAnsiTheme="minorHAnsi" w:cs="Arial"/>
                <w:color w:val="000000"/>
                <w:sz w:val="18"/>
                <w:szCs w:val="18"/>
              </w:rPr>
            </w:pPr>
          </w:p>
        </w:tc>
      </w:tr>
      <w:tr w:rsidR="008A2F8E" w:rsidRPr="000F75B7" w14:paraId="5FEC6A86" w14:textId="77777777" w:rsidTr="00124093">
        <w:trPr>
          <w:trHeight w:val="397"/>
        </w:trPr>
        <w:tc>
          <w:tcPr>
            <w:tcW w:w="1442" w:type="dxa"/>
            <w:vMerge w:val="restart"/>
            <w:hideMark/>
          </w:tcPr>
          <w:p w14:paraId="4DAFDD42"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Flinders Pygmy Perch</w:t>
            </w:r>
          </w:p>
        </w:tc>
        <w:tc>
          <w:tcPr>
            <w:tcW w:w="1277" w:type="dxa"/>
          </w:tcPr>
          <w:p w14:paraId="6EC81221" w14:textId="16DFAB25"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C6C5E13" w14:textId="77777777" w:rsidR="008A2F8E" w:rsidRPr="00124093" w:rsidRDefault="008A2F8E">
            <w:pPr>
              <w:rPr>
                <w:rFonts w:asciiTheme="minorHAnsi" w:hAnsiTheme="minorHAnsi" w:cs="Arial"/>
                <w:color w:val="000000"/>
                <w:sz w:val="18"/>
                <w:szCs w:val="18"/>
              </w:rPr>
            </w:pPr>
          </w:p>
        </w:tc>
        <w:tc>
          <w:tcPr>
            <w:tcW w:w="423" w:type="dxa"/>
          </w:tcPr>
          <w:p w14:paraId="3461A98A" w14:textId="77777777" w:rsidR="008A2F8E" w:rsidRPr="00124093" w:rsidRDefault="008A2F8E" w:rsidP="007666C7">
            <w:pPr>
              <w:rPr>
                <w:rFonts w:asciiTheme="minorHAnsi" w:hAnsiTheme="minorHAnsi" w:cs="Arial"/>
                <w:color w:val="000000"/>
                <w:sz w:val="18"/>
                <w:szCs w:val="18"/>
              </w:rPr>
            </w:pPr>
          </w:p>
        </w:tc>
        <w:tc>
          <w:tcPr>
            <w:tcW w:w="424" w:type="dxa"/>
          </w:tcPr>
          <w:p w14:paraId="21B1D42C" w14:textId="77777777" w:rsidR="008A2F8E" w:rsidRPr="00124093" w:rsidRDefault="008A2F8E" w:rsidP="007666C7">
            <w:pPr>
              <w:rPr>
                <w:rFonts w:asciiTheme="minorHAnsi" w:hAnsiTheme="minorHAnsi" w:cs="Arial"/>
                <w:color w:val="000000"/>
                <w:sz w:val="18"/>
                <w:szCs w:val="18"/>
              </w:rPr>
            </w:pPr>
          </w:p>
        </w:tc>
        <w:tc>
          <w:tcPr>
            <w:tcW w:w="424" w:type="dxa"/>
          </w:tcPr>
          <w:p w14:paraId="3E2568F0" w14:textId="77777777" w:rsidR="008A2F8E" w:rsidRPr="00124093" w:rsidRDefault="008A2F8E" w:rsidP="007666C7">
            <w:pPr>
              <w:rPr>
                <w:rFonts w:asciiTheme="minorHAnsi" w:hAnsiTheme="minorHAnsi" w:cs="Arial"/>
                <w:color w:val="000000"/>
                <w:sz w:val="18"/>
                <w:szCs w:val="18"/>
              </w:rPr>
            </w:pPr>
          </w:p>
        </w:tc>
        <w:tc>
          <w:tcPr>
            <w:tcW w:w="424" w:type="dxa"/>
          </w:tcPr>
          <w:p w14:paraId="3C378792" w14:textId="77777777" w:rsidR="008A2F8E" w:rsidRPr="00124093" w:rsidRDefault="008A2F8E" w:rsidP="007666C7">
            <w:pPr>
              <w:rPr>
                <w:rFonts w:asciiTheme="minorHAnsi" w:hAnsiTheme="minorHAnsi" w:cs="Arial"/>
                <w:color w:val="000000"/>
                <w:sz w:val="18"/>
                <w:szCs w:val="18"/>
              </w:rPr>
            </w:pPr>
          </w:p>
        </w:tc>
        <w:tc>
          <w:tcPr>
            <w:tcW w:w="424" w:type="dxa"/>
          </w:tcPr>
          <w:p w14:paraId="3958B159" w14:textId="77777777" w:rsidR="008A2F8E" w:rsidRPr="00124093" w:rsidRDefault="008A2F8E" w:rsidP="007666C7">
            <w:pPr>
              <w:rPr>
                <w:rFonts w:asciiTheme="minorHAnsi" w:hAnsiTheme="minorHAnsi" w:cs="Arial"/>
                <w:color w:val="000000"/>
                <w:sz w:val="18"/>
                <w:szCs w:val="18"/>
              </w:rPr>
            </w:pPr>
          </w:p>
        </w:tc>
        <w:tc>
          <w:tcPr>
            <w:tcW w:w="424" w:type="dxa"/>
          </w:tcPr>
          <w:p w14:paraId="1A987DD9" w14:textId="77777777" w:rsidR="008A2F8E" w:rsidRPr="00124093" w:rsidRDefault="008A2F8E" w:rsidP="007666C7">
            <w:pPr>
              <w:rPr>
                <w:rFonts w:asciiTheme="minorHAnsi" w:hAnsiTheme="minorHAnsi" w:cs="Arial"/>
                <w:color w:val="000000"/>
                <w:sz w:val="18"/>
                <w:szCs w:val="18"/>
              </w:rPr>
            </w:pPr>
          </w:p>
        </w:tc>
        <w:tc>
          <w:tcPr>
            <w:tcW w:w="424" w:type="dxa"/>
          </w:tcPr>
          <w:p w14:paraId="6720B17D" w14:textId="77777777" w:rsidR="008A2F8E" w:rsidRPr="00124093" w:rsidRDefault="008A2F8E" w:rsidP="007666C7">
            <w:pPr>
              <w:rPr>
                <w:rFonts w:asciiTheme="minorHAnsi" w:hAnsiTheme="minorHAnsi" w:cs="Arial"/>
                <w:color w:val="000000"/>
                <w:sz w:val="18"/>
                <w:szCs w:val="18"/>
              </w:rPr>
            </w:pPr>
          </w:p>
        </w:tc>
        <w:tc>
          <w:tcPr>
            <w:tcW w:w="424" w:type="dxa"/>
          </w:tcPr>
          <w:p w14:paraId="6C46096F" w14:textId="77777777" w:rsidR="008A2F8E" w:rsidRPr="00124093" w:rsidRDefault="008A2F8E" w:rsidP="007666C7">
            <w:pPr>
              <w:rPr>
                <w:rFonts w:asciiTheme="minorHAnsi" w:hAnsiTheme="minorHAnsi" w:cs="Arial"/>
                <w:color w:val="000000"/>
                <w:sz w:val="18"/>
                <w:szCs w:val="18"/>
              </w:rPr>
            </w:pPr>
          </w:p>
        </w:tc>
        <w:tc>
          <w:tcPr>
            <w:tcW w:w="424" w:type="dxa"/>
          </w:tcPr>
          <w:p w14:paraId="55E4DF49" w14:textId="77777777" w:rsidR="008A2F8E" w:rsidRPr="00124093" w:rsidRDefault="008A2F8E" w:rsidP="007666C7">
            <w:pPr>
              <w:rPr>
                <w:rFonts w:asciiTheme="minorHAnsi" w:hAnsiTheme="minorHAnsi" w:cs="Arial"/>
                <w:color w:val="000000"/>
                <w:sz w:val="18"/>
                <w:szCs w:val="18"/>
              </w:rPr>
            </w:pPr>
          </w:p>
        </w:tc>
        <w:tc>
          <w:tcPr>
            <w:tcW w:w="412" w:type="dxa"/>
          </w:tcPr>
          <w:p w14:paraId="4856C604" w14:textId="77777777" w:rsidR="008A2F8E" w:rsidRPr="00124093" w:rsidRDefault="008A2F8E" w:rsidP="007666C7">
            <w:pPr>
              <w:rPr>
                <w:rFonts w:asciiTheme="minorHAnsi" w:hAnsiTheme="minorHAnsi" w:cs="Arial"/>
                <w:color w:val="000000"/>
                <w:sz w:val="18"/>
                <w:szCs w:val="18"/>
              </w:rPr>
            </w:pPr>
          </w:p>
        </w:tc>
        <w:tc>
          <w:tcPr>
            <w:tcW w:w="436" w:type="dxa"/>
          </w:tcPr>
          <w:p w14:paraId="43F760C5" w14:textId="77777777" w:rsidR="008A2F8E" w:rsidRPr="00124093" w:rsidRDefault="008A2F8E" w:rsidP="007666C7">
            <w:pPr>
              <w:rPr>
                <w:rFonts w:asciiTheme="minorHAnsi" w:hAnsiTheme="minorHAnsi" w:cs="Arial"/>
                <w:color w:val="000000"/>
                <w:sz w:val="18"/>
                <w:szCs w:val="18"/>
              </w:rPr>
            </w:pPr>
          </w:p>
        </w:tc>
        <w:tc>
          <w:tcPr>
            <w:tcW w:w="424" w:type="dxa"/>
          </w:tcPr>
          <w:p w14:paraId="04482CD4" w14:textId="77777777" w:rsidR="008A2F8E" w:rsidRPr="00124093" w:rsidRDefault="008A2F8E" w:rsidP="007666C7">
            <w:pPr>
              <w:rPr>
                <w:rFonts w:asciiTheme="minorHAnsi" w:hAnsiTheme="minorHAnsi" w:cs="Arial"/>
                <w:color w:val="000000"/>
                <w:sz w:val="18"/>
                <w:szCs w:val="18"/>
              </w:rPr>
            </w:pPr>
          </w:p>
        </w:tc>
      </w:tr>
      <w:tr w:rsidR="008A2F8E" w:rsidRPr="000F75B7" w14:paraId="44E9688C" w14:textId="77777777" w:rsidTr="00124093">
        <w:trPr>
          <w:trHeight w:val="397"/>
        </w:trPr>
        <w:tc>
          <w:tcPr>
            <w:tcW w:w="1442" w:type="dxa"/>
            <w:vMerge/>
          </w:tcPr>
          <w:p w14:paraId="0BBF88A6" w14:textId="77777777" w:rsidR="008A2F8E" w:rsidRPr="00124093" w:rsidRDefault="008A2F8E">
            <w:pPr>
              <w:rPr>
                <w:rFonts w:asciiTheme="minorHAnsi" w:hAnsiTheme="minorHAnsi" w:cs="Arial"/>
                <w:color w:val="000000"/>
                <w:sz w:val="18"/>
                <w:szCs w:val="18"/>
              </w:rPr>
            </w:pPr>
          </w:p>
        </w:tc>
        <w:tc>
          <w:tcPr>
            <w:tcW w:w="1277" w:type="dxa"/>
          </w:tcPr>
          <w:p w14:paraId="4DEA065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26024718" w14:textId="77777777" w:rsidR="008A2F8E" w:rsidRPr="00124093" w:rsidRDefault="008A2F8E">
            <w:pPr>
              <w:rPr>
                <w:rFonts w:asciiTheme="minorHAnsi" w:hAnsiTheme="minorHAnsi" w:cs="Arial"/>
                <w:color w:val="000000"/>
                <w:sz w:val="18"/>
                <w:szCs w:val="18"/>
              </w:rPr>
            </w:pPr>
          </w:p>
        </w:tc>
        <w:tc>
          <w:tcPr>
            <w:tcW w:w="423" w:type="dxa"/>
          </w:tcPr>
          <w:p w14:paraId="406E377D" w14:textId="77777777" w:rsidR="008A2F8E" w:rsidRPr="00124093" w:rsidRDefault="008A2F8E" w:rsidP="007666C7">
            <w:pPr>
              <w:rPr>
                <w:rFonts w:asciiTheme="minorHAnsi" w:hAnsiTheme="minorHAnsi" w:cs="Arial"/>
                <w:color w:val="000000"/>
                <w:sz w:val="18"/>
                <w:szCs w:val="18"/>
              </w:rPr>
            </w:pPr>
          </w:p>
        </w:tc>
        <w:tc>
          <w:tcPr>
            <w:tcW w:w="424" w:type="dxa"/>
          </w:tcPr>
          <w:p w14:paraId="5F539318" w14:textId="77777777" w:rsidR="008A2F8E" w:rsidRPr="00124093" w:rsidRDefault="008A2F8E" w:rsidP="007666C7">
            <w:pPr>
              <w:rPr>
                <w:rFonts w:asciiTheme="minorHAnsi" w:hAnsiTheme="minorHAnsi" w:cs="Arial"/>
                <w:color w:val="000000"/>
                <w:sz w:val="18"/>
                <w:szCs w:val="18"/>
              </w:rPr>
            </w:pPr>
          </w:p>
        </w:tc>
        <w:tc>
          <w:tcPr>
            <w:tcW w:w="424" w:type="dxa"/>
          </w:tcPr>
          <w:p w14:paraId="243EF402" w14:textId="77777777" w:rsidR="008A2F8E" w:rsidRPr="00124093" w:rsidRDefault="008A2F8E" w:rsidP="007666C7">
            <w:pPr>
              <w:rPr>
                <w:rFonts w:asciiTheme="minorHAnsi" w:hAnsiTheme="minorHAnsi" w:cs="Arial"/>
                <w:color w:val="000000"/>
                <w:sz w:val="18"/>
                <w:szCs w:val="18"/>
              </w:rPr>
            </w:pPr>
          </w:p>
        </w:tc>
        <w:tc>
          <w:tcPr>
            <w:tcW w:w="424" w:type="dxa"/>
          </w:tcPr>
          <w:p w14:paraId="1E23C6F9" w14:textId="77777777" w:rsidR="008A2F8E" w:rsidRPr="00124093" w:rsidRDefault="008A2F8E" w:rsidP="007666C7">
            <w:pPr>
              <w:rPr>
                <w:rFonts w:asciiTheme="minorHAnsi" w:hAnsiTheme="minorHAnsi" w:cs="Arial"/>
                <w:color w:val="000000"/>
                <w:sz w:val="18"/>
                <w:szCs w:val="18"/>
              </w:rPr>
            </w:pPr>
          </w:p>
        </w:tc>
        <w:tc>
          <w:tcPr>
            <w:tcW w:w="424" w:type="dxa"/>
          </w:tcPr>
          <w:p w14:paraId="5D94F48E" w14:textId="77777777" w:rsidR="008A2F8E" w:rsidRPr="00124093" w:rsidRDefault="008A2F8E" w:rsidP="007666C7">
            <w:pPr>
              <w:rPr>
                <w:rFonts w:asciiTheme="minorHAnsi" w:hAnsiTheme="minorHAnsi" w:cs="Arial"/>
                <w:color w:val="000000"/>
                <w:sz w:val="18"/>
                <w:szCs w:val="18"/>
              </w:rPr>
            </w:pPr>
          </w:p>
        </w:tc>
        <w:tc>
          <w:tcPr>
            <w:tcW w:w="424" w:type="dxa"/>
          </w:tcPr>
          <w:p w14:paraId="3676CAF8" w14:textId="77777777" w:rsidR="008A2F8E" w:rsidRPr="00124093" w:rsidRDefault="008A2F8E" w:rsidP="007666C7">
            <w:pPr>
              <w:rPr>
                <w:rFonts w:asciiTheme="minorHAnsi" w:hAnsiTheme="minorHAnsi" w:cs="Arial"/>
                <w:color w:val="000000"/>
                <w:sz w:val="18"/>
                <w:szCs w:val="18"/>
              </w:rPr>
            </w:pPr>
          </w:p>
        </w:tc>
        <w:tc>
          <w:tcPr>
            <w:tcW w:w="424" w:type="dxa"/>
          </w:tcPr>
          <w:p w14:paraId="06556EB4" w14:textId="77777777" w:rsidR="008A2F8E" w:rsidRPr="00124093" w:rsidRDefault="008A2F8E" w:rsidP="007666C7">
            <w:pPr>
              <w:rPr>
                <w:rFonts w:asciiTheme="minorHAnsi" w:hAnsiTheme="minorHAnsi" w:cs="Arial"/>
                <w:color w:val="000000"/>
                <w:sz w:val="18"/>
                <w:szCs w:val="18"/>
              </w:rPr>
            </w:pPr>
          </w:p>
        </w:tc>
        <w:tc>
          <w:tcPr>
            <w:tcW w:w="424" w:type="dxa"/>
          </w:tcPr>
          <w:p w14:paraId="1684A45E" w14:textId="77777777" w:rsidR="008A2F8E" w:rsidRPr="00124093" w:rsidRDefault="008A2F8E" w:rsidP="007666C7">
            <w:pPr>
              <w:rPr>
                <w:rFonts w:asciiTheme="minorHAnsi" w:hAnsiTheme="minorHAnsi" w:cs="Arial"/>
                <w:color w:val="000000"/>
                <w:sz w:val="18"/>
                <w:szCs w:val="18"/>
              </w:rPr>
            </w:pPr>
          </w:p>
        </w:tc>
        <w:tc>
          <w:tcPr>
            <w:tcW w:w="424" w:type="dxa"/>
          </w:tcPr>
          <w:p w14:paraId="79A26DBB" w14:textId="77777777" w:rsidR="008A2F8E" w:rsidRPr="00124093" w:rsidRDefault="008A2F8E" w:rsidP="007666C7">
            <w:pPr>
              <w:rPr>
                <w:rFonts w:asciiTheme="minorHAnsi" w:hAnsiTheme="minorHAnsi" w:cs="Arial"/>
                <w:color w:val="000000"/>
                <w:sz w:val="18"/>
                <w:szCs w:val="18"/>
              </w:rPr>
            </w:pPr>
          </w:p>
        </w:tc>
        <w:tc>
          <w:tcPr>
            <w:tcW w:w="412" w:type="dxa"/>
          </w:tcPr>
          <w:p w14:paraId="675898FD" w14:textId="77777777" w:rsidR="008A2F8E" w:rsidRPr="00124093" w:rsidRDefault="008A2F8E" w:rsidP="007666C7">
            <w:pPr>
              <w:rPr>
                <w:rFonts w:asciiTheme="minorHAnsi" w:hAnsiTheme="minorHAnsi" w:cs="Arial"/>
                <w:color w:val="000000"/>
                <w:sz w:val="18"/>
                <w:szCs w:val="18"/>
              </w:rPr>
            </w:pPr>
          </w:p>
        </w:tc>
        <w:tc>
          <w:tcPr>
            <w:tcW w:w="436" w:type="dxa"/>
          </w:tcPr>
          <w:p w14:paraId="4CF21E11" w14:textId="77777777" w:rsidR="008A2F8E" w:rsidRPr="00124093" w:rsidRDefault="008A2F8E" w:rsidP="007666C7">
            <w:pPr>
              <w:rPr>
                <w:rFonts w:asciiTheme="minorHAnsi" w:hAnsiTheme="minorHAnsi" w:cs="Arial"/>
                <w:color w:val="000000"/>
                <w:sz w:val="18"/>
                <w:szCs w:val="18"/>
              </w:rPr>
            </w:pPr>
          </w:p>
        </w:tc>
        <w:tc>
          <w:tcPr>
            <w:tcW w:w="424" w:type="dxa"/>
          </w:tcPr>
          <w:p w14:paraId="7F784B30" w14:textId="77777777" w:rsidR="008A2F8E" w:rsidRPr="00124093" w:rsidRDefault="008A2F8E" w:rsidP="007666C7">
            <w:pPr>
              <w:rPr>
                <w:rFonts w:asciiTheme="minorHAnsi" w:hAnsiTheme="minorHAnsi" w:cs="Arial"/>
                <w:color w:val="000000"/>
                <w:sz w:val="18"/>
                <w:szCs w:val="18"/>
              </w:rPr>
            </w:pPr>
          </w:p>
        </w:tc>
      </w:tr>
      <w:tr w:rsidR="008A2F8E" w:rsidRPr="000F75B7" w14:paraId="4A521CE3" w14:textId="77777777" w:rsidTr="00124093">
        <w:trPr>
          <w:trHeight w:val="397"/>
        </w:trPr>
        <w:tc>
          <w:tcPr>
            <w:tcW w:w="1442" w:type="dxa"/>
            <w:vMerge/>
          </w:tcPr>
          <w:p w14:paraId="495CA34B" w14:textId="77777777" w:rsidR="008A2F8E" w:rsidRPr="00124093" w:rsidRDefault="008A2F8E">
            <w:pPr>
              <w:rPr>
                <w:rFonts w:asciiTheme="minorHAnsi" w:hAnsiTheme="minorHAnsi" w:cs="Arial"/>
                <w:color w:val="000000"/>
                <w:sz w:val="18"/>
                <w:szCs w:val="18"/>
              </w:rPr>
            </w:pPr>
          </w:p>
        </w:tc>
        <w:tc>
          <w:tcPr>
            <w:tcW w:w="1277" w:type="dxa"/>
          </w:tcPr>
          <w:p w14:paraId="01F14553"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FFD22CC" w14:textId="77777777" w:rsidR="008A2F8E" w:rsidRPr="00124093" w:rsidRDefault="008A2F8E">
            <w:pPr>
              <w:rPr>
                <w:rFonts w:asciiTheme="minorHAnsi" w:hAnsiTheme="minorHAnsi" w:cs="Arial"/>
                <w:color w:val="000000"/>
                <w:sz w:val="18"/>
                <w:szCs w:val="18"/>
              </w:rPr>
            </w:pPr>
          </w:p>
        </w:tc>
        <w:tc>
          <w:tcPr>
            <w:tcW w:w="423" w:type="dxa"/>
          </w:tcPr>
          <w:p w14:paraId="4D2CB4F1" w14:textId="77777777" w:rsidR="008A2F8E" w:rsidRPr="00124093" w:rsidRDefault="008A2F8E" w:rsidP="007666C7">
            <w:pPr>
              <w:rPr>
                <w:rFonts w:asciiTheme="minorHAnsi" w:hAnsiTheme="minorHAnsi" w:cs="Arial"/>
                <w:color w:val="000000"/>
                <w:sz w:val="18"/>
                <w:szCs w:val="18"/>
              </w:rPr>
            </w:pPr>
          </w:p>
        </w:tc>
        <w:tc>
          <w:tcPr>
            <w:tcW w:w="424" w:type="dxa"/>
          </w:tcPr>
          <w:p w14:paraId="4726614F" w14:textId="77777777" w:rsidR="008A2F8E" w:rsidRPr="00124093" w:rsidRDefault="008A2F8E" w:rsidP="007666C7">
            <w:pPr>
              <w:rPr>
                <w:rFonts w:asciiTheme="minorHAnsi" w:hAnsiTheme="minorHAnsi" w:cs="Arial"/>
                <w:color w:val="000000"/>
                <w:sz w:val="18"/>
                <w:szCs w:val="18"/>
              </w:rPr>
            </w:pPr>
          </w:p>
        </w:tc>
        <w:tc>
          <w:tcPr>
            <w:tcW w:w="424" w:type="dxa"/>
          </w:tcPr>
          <w:p w14:paraId="266FF2C9" w14:textId="77777777" w:rsidR="008A2F8E" w:rsidRPr="00124093" w:rsidRDefault="008A2F8E" w:rsidP="007666C7">
            <w:pPr>
              <w:rPr>
                <w:rFonts w:asciiTheme="minorHAnsi" w:hAnsiTheme="minorHAnsi" w:cs="Arial"/>
                <w:color w:val="000000"/>
                <w:sz w:val="18"/>
                <w:szCs w:val="18"/>
              </w:rPr>
            </w:pPr>
          </w:p>
        </w:tc>
        <w:tc>
          <w:tcPr>
            <w:tcW w:w="424" w:type="dxa"/>
          </w:tcPr>
          <w:p w14:paraId="2FC1CFC1" w14:textId="77777777" w:rsidR="008A2F8E" w:rsidRPr="00124093" w:rsidRDefault="008A2F8E" w:rsidP="007666C7">
            <w:pPr>
              <w:rPr>
                <w:rFonts w:asciiTheme="minorHAnsi" w:hAnsiTheme="minorHAnsi" w:cs="Arial"/>
                <w:color w:val="000000"/>
                <w:sz w:val="18"/>
                <w:szCs w:val="18"/>
              </w:rPr>
            </w:pPr>
          </w:p>
        </w:tc>
        <w:tc>
          <w:tcPr>
            <w:tcW w:w="424" w:type="dxa"/>
          </w:tcPr>
          <w:p w14:paraId="394BE493" w14:textId="77777777" w:rsidR="008A2F8E" w:rsidRPr="00124093" w:rsidRDefault="008A2F8E" w:rsidP="007666C7">
            <w:pPr>
              <w:rPr>
                <w:rFonts w:asciiTheme="minorHAnsi" w:hAnsiTheme="minorHAnsi" w:cs="Arial"/>
                <w:color w:val="000000"/>
                <w:sz w:val="18"/>
                <w:szCs w:val="18"/>
              </w:rPr>
            </w:pPr>
          </w:p>
        </w:tc>
        <w:tc>
          <w:tcPr>
            <w:tcW w:w="424" w:type="dxa"/>
          </w:tcPr>
          <w:p w14:paraId="2F8C9D7E" w14:textId="77777777" w:rsidR="008A2F8E" w:rsidRPr="00124093" w:rsidRDefault="008A2F8E" w:rsidP="007666C7">
            <w:pPr>
              <w:rPr>
                <w:rFonts w:asciiTheme="minorHAnsi" w:hAnsiTheme="minorHAnsi" w:cs="Arial"/>
                <w:color w:val="000000"/>
                <w:sz w:val="18"/>
                <w:szCs w:val="18"/>
              </w:rPr>
            </w:pPr>
          </w:p>
        </w:tc>
        <w:tc>
          <w:tcPr>
            <w:tcW w:w="424" w:type="dxa"/>
          </w:tcPr>
          <w:p w14:paraId="4082A631" w14:textId="77777777" w:rsidR="008A2F8E" w:rsidRPr="00124093" w:rsidRDefault="008A2F8E" w:rsidP="007666C7">
            <w:pPr>
              <w:rPr>
                <w:rFonts w:asciiTheme="minorHAnsi" w:hAnsiTheme="minorHAnsi" w:cs="Arial"/>
                <w:color w:val="000000"/>
                <w:sz w:val="18"/>
                <w:szCs w:val="18"/>
              </w:rPr>
            </w:pPr>
          </w:p>
        </w:tc>
        <w:tc>
          <w:tcPr>
            <w:tcW w:w="424" w:type="dxa"/>
          </w:tcPr>
          <w:p w14:paraId="6F2E8136" w14:textId="77777777" w:rsidR="008A2F8E" w:rsidRPr="00124093" w:rsidRDefault="008A2F8E" w:rsidP="007666C7">
            <w:pPr>
              <w:rPr>
                <w:rFonts w:asciiTheme="minorHAnsi" w:hAnsiTheme="minorHAnsi" w:cs="Arial"/>
                <w:color w:val="000000"/>
                <w:sz w:val="18"/>
                <w:szCs w:val="18"/>
              </w:rPr>
            </w:pPr>
          </w:p>
        </w:tc>
        <w:tc>
          <w:tcPr>
            <w:tcW w:w="424" w:type="dxa"/>
          </w:tcPr>
          <w:p w14:paraId="661FE588" w14:textId="77777777" w:rsidR="008A2F8E" w:rsidRPr="00124093" w:rsidRDefault="008A2F8E" w:rsidP="007666C7">
            <w:pPr>
              <w:rPr>
                <w:rFonts w:asciiTheme="minorHAnsi" w:hAnsiTheme="minorHAnsi" w:cs="Arial"/>
                <w:color w:val="000000"/>
                <w:sz w:val="18"/>
                <w:szCs w:val="18"/>
              </w:rPr>
            </w:pPr>
          </w:p>
        </w:tc>
        <w:tc>
          <w:tcPr>
            <w:tcW w:w="412" w:type="dxa"/>
          </w:tcPr>
          <w:p w14:paraId="70B5886A" w14:textId="77777777" w:rsidR="008A2F8E" w:rsidRPr="00124093" w:rsidRDefault="008A2F8E" w:rsidP="007666C7">
            <w:pPr>
              <w:rPr>
                <w:rFonts w:asciiTheme="minorHAnsi" w:hAnsiTheme="minorHAnsi" w:cs="Arial"/>
                <w:color w:val="000000"/>
                <w:sz w:val="18"/>
                <w:szCs w:val="18"/>
              </w:rPr>
            </w:pPr>
          </w:p>
        </w:tc>
        <w:tc>
          <w:tcPr>
            <w:tcW w:w="436" w:type="dxa"/>
          </w:tcPr>
          <w:p w14:paraId="7F3F4DEE" w14:textId="77777777" w:rsidR="008A2F8E" w:rsidRPr="00124093" w:rsidRDefault="008A2F8E" w:rsidP="007666C7">
            <w:pPr>
              <w:rPr>
                <w:rFonts w:asciiTheme="minorHAnsi" w:hAnsiTheme="minorHAnsi" w:cs="Arial"/>
                <w:color w:val="000000"/>
                <w:sz w:val="18"/>
                <w:szCs w:val="18"/>
              </w:rPr>
            </w:pPr>
          </w:p>
        </w:tc>
        <w:tc>
          <w:tcPr>
            <w:tcW w:w="424" w:type="dxa"/>
          </w:tcPr>
          <w:p w14:paraId="3A9D9461" w14:textId="77777777" w:rsidR="008A2F8E" w:rsidRPr="00124093" w:rsidRDefault="008A2F8E" w:rsidP="007666C7">
            <w:pPr>
              <w:rPr>
                <w:rFonts w:asciiTheme="minorHAnsi" w:hAnsiTheme="minorHAnsi" w:cs="Arial"/>
                <w:color w:val="000000"/>
                <w:sz w:val="18"/>
                <w:szCs w:val="18"/>
              </w:rPr>
            </w:pPr>
          </w:p>
        </w:tc>
      </w:tr>
      <w:tr w:rsidR="008A2F8E" w:rsidRPr="000F75B7" w14:paraId="0F9DE52C" w14:textId="77777777" w:rsidTr="00124093">
        <w:trPr>
          <w:trHeight w:val="397"/>
        </w:trPr>
        <w:tc>
          <w:tcPr>
            <w:tcW w:w="1442" w:type="dxa"/>
            <w:vMerge w:val="restart"/>
            <w:hideMark/>
          </w:tcPr>
          <w:p w14:paraId="4B2B0D87" w14:textId="2EA9A66D"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Variegated </w:t>
            </w:r>
            <w:r>
              <w:rPr>
                <w:rFonts w:asciiTheme="minorHAnsi" w:hAnsiTheme="minorHAnsi" w:cs="Arial"/>
                <w:color w:val="000000"/>
                <w:sz w:val="18"/>
                <w:szCs w:val="18"/>
              </w:rPr>
              <w:t>P</w:t>
            </w:r>
            <w:r w:rsidRPr="000F75B7">
              <w:rPr>
                <w:rFonts w:asciiTheme="minorHAnsi" w:hAnsiTheme="minorHAnsi" w:cs="Arial"/>
                <w:color w:val="000000"/>
                <w:sz w:val="18"/>
                <w:szCs w:val="18"/>
              </w:rPr>
              <w:t xml:space="preserve">ygmy </w:t>
            </w:r>
            <w:r>
              <w:rPr>
                <w:rFonts w:asciiTheme="minorHAnsi" w:hAnsiTheme="minorHAnsi" w:cs="Arial"/>
                <w:color w:val="000000"/>
                <w:sz w:val="18"/>
                <w:szCs w:val="18"/>
              </w:rPr>
              <w:t>P</w:t>
            </w:r>
            <w:r w:rsidRPr="000F75B7">
              <w:rPr>
                <w:rFonts w:asciiTheme="minorHAnsi" w:hAnsiTheme="minorHAnsi" w:cs="Arial"/>
                <w:color w:val="000000"/>
                <w:sz w:val="18"/>
                <w:szCs w:val="18"/>
              </w:rPr>
              <w:t>erch</w:t>
            </w:r>
          </w:p>
        </w:tc>
        <w:tc>
          <w:tcPr>
            <w:tcW w:w="1277" w:type="dxa"/>
          </w:tcPr>
          <w:p w14:paraId="4DB2BE72" w14:textId="3D6273C5"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D41036A" w14:textId="77777777" w:rsidR="008A2F8E" w:rsidRPr="00124093" w:rsidRDefault="008A2F8E">
            <w:pPr>
              <w:rPr>
                <w:rFonts w:asciiTheme="minorHAnsi" w:hAnsiTheme="minorHAnsi" w:cs="Arial"/>
                <w:color w:val="000000"/>
                <w:sz w:val="18"/>
                <w:szCs w:val="18"/>
              </w:rPr>
            </w:pPr>
          </w:p>
        </w:tc>
        <w:tc>
          <w:tcPr>
            <w:tcW w:w="423" w:type="dxa"/>
          </w:tcPr>
          <w:p w14:paraId="222CD7D8" w14:textId="77777777" w:rsidR="008A2F8E" w:rsidRPr="00124093" w:rsidRDefault="008A2F8E" w:rsidP="007666C7">
            <w:pPr>
              <w:rPr>
                <w:rFonts w:asciiTheme="minorHAnsi" w:hAnsiTheme="minorHAnsi" w:cs="Arial"/>
                <w:color w:val="000000"/>
                <w:sz w:val="18"/>
                <w:szCs w:val="18"/>
              </w:rPr>
            </w:pPr>
          </w:p>
        </w:tc>
        <w:tc>
          <w:tcPr>
            <w:tcW w:w="424" w:type="dxa"/>
          </w:tcPr>
          <w:p w14:paraId="2D61473F" w14:textId="77777777" w:rsidR="008A2F8E" w:rsidRPr="00124093" w:rsidRDefault="008A2F8E" w:rsidP="007666C7">
            <w:pPr>
              <w:rPr>
                <w:rFonts w:asciiTheme="minorHAnsi" w:hAnsiTheme="minorHAnsi" w:cs="Arial"/>
                <w:color w:val="000000"/>
                <w:sz w:val="18"/>
                <w:szCs w:val="18"/>
              </w:rPr>
            </w:pPr>
          </w:p>
        </w:tc>
        <w:tc>
          <w:tcPr>
            <w:tcW w:w="424" w:type="dxa"/>
          </w:tcPr>
          <w:p w14:paraId="07F70432" w14:textId="77777777" w:rsidR="008A2F8E" w:rsidRPr="00124093" w:rsidRDefault="008A2F8E" w:rsidP="007666C7">
            <w:pPr>
              <w:rPr>
                <w:rFonts w:asciiTheme="minorHAnsi" w:hAnsiTheme="minorHAnsi" w:cs="Arial"/>
                <w:color w:val="000000"/>
                <w:sz w:val="18"/>
                <w:szCs w:val="18"/>
              </w:rPr>
            </w:pPr>
          </w:p>
        </w:tc>
        <w:tc>
          <w:tcPr>
            <w:tcW w:w="424" w:type="dxa"/>
          </w:tcPr>
          <w:p w14:paraId="2A68B082" w14:textId="77777777" w:rsidR="008A2F8E" w:rsidRPr="00124093" w:rsidRDefault="008A2F8E" w:rsidP="007666C7">
            <w:pPr>
              <w:rPr>
                <w:rFonts w:asciiTheme="minorHAnsi" w:hAnsiTheme="minorHAnsi" w:cs="Arial"/>
                <w:color w:val="000000"/>
                <w:sz w:val="18"/>
                <w:szCs w:val="18"/>
              </w:rPr>
            </w:pPr>
          </w:p>
        </w:tc>
        <w:tc>
          <w:tcPr>
            <w:tcW w:w="424" w:type="dxa"/>
          </w:tcPr>
          <w:p w14:paraId="0D482380" w14:textId="77777777" w:rsidR="008A2F8E" w:rsidRPr="00124093" w:rsidRDefault="008A2F8E" w:rsidP="007666C7">
            <w:pPr>
              <w:rPr>
                <w:rFonts w:asciiTheme="minorHAnsi" w:hAnsiTheme="minorHAnsi" w:cs="Arial"/>
                <w:color w:val="000000"/>
                <w:sz w:val="18"/>
                <w:szCs w:val="18"/>
              </w:rPr>
            </w:pPr>
          </w:p>
        </w:tc>
        <w:tc>
          <w:tcPr>
            <w:tcW w:w="424" w:type="dxa"/>
          </w:tcPr>
          <w:p w14:paraId="2386A8CA" w14:textId="77777777" w:rsidR="008A2F8E" w:rsidRPr="00124093" w:rsidRDefault="008A2F8E" w:rsidP="007666C7">
            <w:pPr>
              <w:rPr>
                <w:rFonts w:asciiTheme="minorHAnsi" w:hAnsiTheme="minorHAnsi" w:cs="Arial"/>
                <w:color w:val="000000"/>
                <w:sz w:val="18"/>
                <w:szCs w:val="18"/>
              </w:rPr>
            </w:pPr>
          </w:p>
        </w:tc>
        <w:tc>
          <w:tcPr>
            <w:tcW w:w="424" w:type="dxa"/>
          </w:tcPr>
          <w:p w14:paraId="00060535" w14:textId="77777777" w:rsidR="008A2F8E" w:rsidRPr="00124093" w:rsidRDefault="008A2F8E" w:rsidP="007666C7">
            <w:pPr>
              <w:rPr>
                <w:rFonts w:asciiTheme="minorHAnsi" w:hAnsiTheme="minorHAnsi" w:cs="Arial"/>
                <w:color w:val="000000"/>
                <w:sz w:val="18"/>
                <w:szCs w:val="18"/>
              </w:rPr>
            </w:pPr>
          </w:p>
        </w:tc>
        <w:tc>
          <w:tcPr>
            <w:tcW w:w="424" w:type="dxa"/>
          </w:tcPr>
          <w:p w14:paraId="02028219" w14:textId="77777777" w:rsidR="008A2F8E" w:rsidRPr="00124093" w:rsidRDefault="008A2F8E" w:rsidP="007666C7">
            <w:pPr>
              <w:rPr>
                <w:rFonts w:asciiTheme="minorHAnsi" w:hAnsiTheme="minorHAnsi" w:cs="Arial"/>
                <w:color w:val="000000"/>
                <w:sz w:val="18"/>
                <w:szCs w:val="18"/>
              </w:rPr>
            </w:pPr>
          </w:p>
        </w:tc>
        <w:tc>
          <w:tcPr>
            <w:tcW w:w="424" w:type="dxa"/>
          </w:tcPr>
          <w:p w14:paraId="3545A345" w14:textId="77777777" w:rsidR="008A2F8E" w:rsidRPr="00124093" w:rsidRDefault="008A2F8E" w:rsidP="007666C7">
            <w:pPr>
              <w:rPr>
                <w:rFonts w:asciiTheme="minorHAnsi" w:hAnsiTheme="minorHAnsi" w:cs="Arial"/>
                <w:color w:val="000000"/>
                <w:sz w:val="18"/>
                <w:szCs w:val="18"/>
              </w:rPr>
            </w:pPr>
          </w:p>
        </w:tc>
        <w:tc>
          <w:tcPr>
            <w:tcW w:w="412" w:type="dxa"/>
          </w:tcPr>
          <w:p w14:paraId="4B955950" w14:textId="77777777" w:rsidR="008A2F8E" w:rsidRPr="00124093" w:rsidRDefault="008A2F8E" w:rsidP="007666C7">
            <w:pPr>
              <w:rPr>
                <w:rFonts w:asciiTheme="minorHAnsi" w:hAnsiTheme="minorHAnsi" w:cs="Arial"/>
                <w:color w:val="000000"/>
                <w:sz w:val="18"/>
                <w:szCs w:val="18"/>
              </w:rPr>
            </w:pPr>
          </w:p>
        </w:tc>
        <w:tc>
          <w:tcPr>
            <w:tcW w:w="436" w:type="dxa"/>
          </w:tcPr>
          <w:p w14:paraId="3B90321F" w14:textId="77777777" w:rsidR="008A2F8E" w:rsidRPr="00124093" w:rsidRDefault="008A2F8E" w:rsidP="007666C7">
            <w:pPr>
              <w:rPr>
                <w:rFonts w:asciiTheme="minorHAnsi" w:hAnsiTheme="minorHAnsi" w:cs="Arial"/>
                <w:color w:val="000000"/>
                <w:sz w:val="18"/>
                <w:szCs w:val="18"/>
              </w:rPr>
            </w:pPr>
          </w:p>
        </w:tc>
        <w:tc>
          <w:tcPr>
            <w:tcW w:w="424" w:type="dxa"/>
          </w:tcPr>
          <w:p w14:paraId="25DFA3DC" w14:textId="77777777" w:rsidR="008A2F8E" w:rsidRPr="00124093" w:rsidRDefault="008A2F8E" w:rsidP="007666C7">
            <w:pPr>
              <w:rPr>
                <w:rFonts w:asciiTheme="minorHAnsi" w:hAnsiTheme="minorHAnsi" w:cs="Arial"/>
                <w:color w:val="000000"/>
                <w:sz w:val="18"/>
                <w:szCs w:val="18"/>
              </w:rPr>
            </w:pPr>
          </w:p>
        </w:tc>
      </w:tr>
      <w:tr w:rsidR="008A2F8E" w:rsidRPr="000F75B7" w14:paraId="60E2E807" w14:textId="77777777" w:rsidTr="00124093">
        <w:trPr>
          <w:trHeight w:val="397"/>
        </w:trPr>
        <w:tc>
          <w:tcPr>
            <w:tcW w:w="1442" w:type="dxa"/>
            <w:vMerge/>
          </w:tcPr>
          <w:p w14:paraId="376D8FF1" w14:textId="77777777" w:rsidR="008A2F8E" w:rsidRPr="00124093" w:rsidRDefault="008A2F8E">
            <w:pPr>
              <w:rPr>
                <w:rFonts w:asciiTheme="minorHAnsi" w:hAnsiTheme="minorHAnsi" w:cs="Arial"/>
                <w:color w:val="000000"/>
                <w:sz w:val="18"/>
                <w:szCs w:val="18"/>
              </w:rPr>
            </w:pPr>
          </w:p>
        </w:tc>
        <w:tc>
          <w:tcPr>
            <w:tcW w:w="1277" w:type="dxa"/>
          </w:tcPr>
          <w:p w14:paraId="0137EAEB"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593BEF18" w14:textId="77777777" w:rsidR="008A2F8E" w:rsidRPr="00124093" w:rsidRDefault="008A2F8E">
            <w:pPr>
              <w:rPr>
                <w:rFonts w:asciiTheme="minorHAnsi" w:hAnsiTheme="minorHAnsi" w:cs="Arial"/>
                <w:color w:val="000000"/>
                <w:sz w:val="18"/>
                <w:szCs w:val="18"/>
              </w:rPr>
            </w:pPr>
          </w:p>
        </w:tc>
        <w:tc>
          <w:tcPr>
            <w:tcW w:w="423" w:type="dxa"/>
          </w:tcPr>
          <w:p w14:paraId="6B504E9F" w14:textId="77777777" w:rsidR="008A2F8E" w:rsidRPr="00124093" w:rsidRDefault="008A2F8E" w:rsidP="007666C7">
            <w:pPr>
              <w:rPr>
                <w:rFonts w:asciiTheme="minorHAnsi" w:hAnsiTheme="minorHAnsi" w:cs="Arial"/>
                <w:color w:val="000000"/>
                <w:sz w:val="18"/>
                <w:szCs w:val="18"/>
              </w:rPr>
            </w:pPr>
          </w:p>
        </w:tc>
        <w:tc>
          <w:tcPr>
            <w:tcW w:w="424" w:type="dxa"/>
          </w:tcPr>
          <w:p w14:paraId="02E52C71" w14:textId="77777777" w:rsidR="008A2F8E" w:rsidRPr="00124093" w:rsidRDefault="008A2F8E" w:rsidP="007666C7">
            <w:pPr>
              <w:rPr>
                <w:rFonts w:asciiTheme="minorHAnsi" w:hAnsiTheme="minorHAnsi" w:cs="Arial"/>
                <w:color w:val="000000"/>
                <w:sz w:val="18"/>
                <w:szCs w:val="18"/>
              </w:rPr>
            </w:pPr>
          </w:p>
        </w:tc>
        <w:tc>
          <w:tcPr>
            <w:tcW w:w="424" w:type="dxa"/>
          </w:tcPr>
          <w:p w14:paraId="2CE69623" w14:textId="77777777" w:rsidR="008A2F8E" w:rsidRPr="00124093" w:rsidRDefault="008A2F8E" w:rsidP="007666C7">
            <w:pPr>
              <w:rPr>
                <w:rFonts w:asciiTheme="minorHAnsi" w:hAnsiTheme="minorHAnsi" w:cs="Arial"/>
                <w:color w:val="000000"/>
                <w:sz w:val="18"/>
                <w:szCs w:val="18"/>
              </w:rPr>
            </w:pPr>
          </w:p>
        </w:tc>
        <w:tc>
          <w:tcPr>
            <w:tcW w:w="424" w:type="dxa"/>
          </w:tcPr>
          <w:p w14:paraId="251A8134" w14:textId="77777777" w:rsidR="008A2F8E" w:rsidRPr="00124093" w:rsidRDefault="008A2F8E" w:rsidP="007666C7">
            <w:pPr>
              <w:rPr>
                <w:rFonts w:asciiTheme="minorHAnsi" w:hAnsiTheme="minorHAnsi" w:cs="Arial"/>
                <w:color w:val="000000"/>
                <w:sz w:val="18"/>
                <w:szCs w:val="18"/>
              </w:rPr>
            </w:pPr>
          </w:p>
        </w:tc>
        <w:tc>
          <w:tcPr>
            <w:tcW w:w="424" w:type="dxa"/>
          </w:tcPr>
          <w:p w14:paraId="04DB731F" w14:textId="77777777" w:rsidR="008A2F8E" w:rsidRPr="00124093" w:rsidRDefault="008A2F8E" w:rsidP="007666C7">
            <w:pPr>
              <w:rPr>
                <w:rFonts w:asciiTheme="minorHAnsi" w:hAnsiTheme="minorHAnsi" w:cs="Arial"/>
                <w:color w:val="000000"/>
                <w:sz w:val="18"/>
                <w:szCs w:val="18"/>
              </w:rPr>
            </w:pPr>
          </w:p>
        </w:tc>
        <w:tc>
          <w:tcPr>
            <w:tcW w:w="424" w:type="dxa"/>
          </w:tcPr>
          <w:p w14:paraId="71DC2DD2" w14:textId="77777777" w:rsidR="008A2F8E" w:rsidRPr="00124093" w:rsidRDefault="008A2F8E" w:rsidP="007666C7">
            <w:pPr>
              <w:rPr>
                <w:rFonts w:asciiTheme="minorHAnsi" w:hAnsiTheme="minorHAnsi" w:cs="Arial"/>
                <w:color w:val="000000"/>
                <w:sz w:val="18"/>
                <w:szCs w:val="18"/>
              </w:rPr>
            </w:pPr>
          </w:p>
        </w:tc>
        <w:tc>
          <w:tcPr>
            <w:tcW w:w="424" w:type="dxa"/>
          </w:tcPr>
          <w:p w14:paraId="26D6CF05" w14:textId="77777777" w:rsidR="008A2F8E" w:rsidRPr="00124093" w:rsidRDefault="008A2F8E" w:rsidP="007666C7">
            <w:pPr>
              <w:rPr>
                <w:rFonts w:asciiTheme="minorHAnsi" w:hAnsiTheme="minorHAnsi" w:cs="Arial"/>
                <w:color w:val="000000"/>
                <w:sz w:val="18"/>
                <w:szCs w:val="18"/>
              </w:rPr>
            </w:pPr>
          </w:p>
        </w:tc>
        <w:tc>
          <w:tcPr>
            <w:tcW w:w="424" w:type="dxa"/>
          </w:tcPr>
          <w:p w14:paraId="19D0C4DE" w14:textId="77777777" w:rsidR="008A2F8E" w:rsidRPr="00124093" w:rsidRDefault="008A2F8E" w:rsidP="007666C7">
            <w:pPr>
              <w:rPr>
                <w:rFonts w:asciiTheme="minorHAnsi" w:hAnsiTheme="minorHAnsi" w:cs="Arial"/>
                <w:color w:val="000000"/>
                <w:sz w:val="18"/>
                <w:szCs w:val="18"/>
              </w:rPr>
            </w:pPr>
          </w:p>
        </w:tc>
        <w:tc>
          <w:tcPr>
            <w:tcW w:w="424" w:type="dxa"/>
          </w:tcPr>
          <w:p w14:paraId="791D2826" w14:textId="77777777" w:rsidR="008A2F8E" w:rsidRPr="00124093" w:rsidRDefault="008A2F8E" w:rsidP="007666C7">
            <w:pPr>
              <w:rPr>
                <w:rFonts w:asciiTheme="minorHAnsi" w:hAnsiTheme="minorHAnsi" w:cs="Arial"/>
                <w:color w:val="000000"/>
                <w:sz w:val="18"/>
                <w:szCs w:val="18"/>
              </w:rPr>
            </w:pPr>
          </w:p>
        </w:tc>
        <w:tc>
          <w:tcPr>
            <w:tcW w:w="412" w:type="dxa"/>
          </w:tcPr>
          <w:p w14:paraId="6E9A4026" w14:textId="77777777" w:rsidR="008A2F8E" w:rsidRPr="00124093" w:rsidRDefault="008A2F8E" w:rsidP="007666C7">
            <w:pPr>
              <w:rPr>
                <w:rFonts w:asciiTheme="minorHAnsi" w:hAnsiTheme="minorHAnsi" w:cs="Arial"/>
                <w:color w:val="000000"/>
                <w:sz w:val="18"/>
                <w:szCs w:val="18"/>
              </w:rPr>
            </w:pPr>
          </w:p>
        </w:tc>
        <w:tc>
          <w:tcPr>
            <w:tcW w:w="436" w:type="dxa"/>
          </w:tcPr>
          <w:p w14:paraId="2E9BE5DF" w14:textId="77777777" w:rsidR="008A2F8E" w:rsidRPr="00124093" w:rsidRDefault="008A2F8E" w:rsidP="007666C7">
            <w:pPr>
              <w:rPr>
                <w:rFonts w:asciiTheme="minorHAnsi" w:hAnsiTheme="minorHAnsi" w:cs="Arial"/>
                <w:color w:val="000000"/>
                <w:sz w:val="18"/>
                <w:szCs w:val="18"/>
              </w:rPr>
            </w:pPr>
          </w:p>
        </w:tc>
        <w:tc>
          <w:tcPr>
            <w:tcW w:w="424" w:type="dxa"/>
          </w:tcPr>
          <w:p w14:paraId="2DCE5D6D" w14:textId="77777777" w:rsidR="008A2F8E" w:rsidRPr="00124093" w:rsidRDefault="008A2F8E" w:rsidP="007666C7">
            <w:pPr>
              <w:rPr>
                <w:rFonts w:asciiTheme="minorHAnsi" w:hAnsiTheme="minorHAnsi" w:cs="Arial"/>
                <w:color w:val="000000"/>
                <w:sz w:val="18"/>
                <w:szCs w:val="18"/>
              </w:rPr>
            </w:pPr>
          </w:p>
        </w:tc>
      </w:tr>
      <w:tr w:rsidR="008A2F8E" w:rsidRPr="000F75B7" w14:paraId="13B9D441" w14:textId="77777777" w:rsidTr="00124093">
        <w:trPr>
          <w:trHeight w:val="397"/>
        </w:trPr>
        <w:tc>
          <w:tcPr>
            <w:tcW w:w="1442" w:type="dxa"/>
            <w:vMerge/>
          </w:tcPr>
          <w:p w14:paraId="7BEC2EAE" w14:textId="77777777" w:rsidR="008A2F8E" w:rsidRPr="00124093" w:rsidRDefault="008A2F8E">
            <w:pPr>
              <w:rPr>
                <w:rFonts w:asciiTheme="minorHAnsi" w:hAnsiTheme="minorHAnsi" w:cs="Arial"/>
                <w:color w:val="000000"/>
                <w:sz w:val="18"/>
                <w:szCs w:val="18"/>
              </w:rPr>
            </w:pPr>
          </w:p>
        </w:tc>
        <w:tc>
          <w:tcPr>
            <w:tcW w:w="1277" w:type="dxa"/>
          </w:tcPr>
          <w:p w14:paraId="2EC7B6C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3EBAF988" w14:textId="77777777" w:rsidR="008A2F8E" w:rsidRPr="00124093" w:rsidRDefault="008A2F8E">
            <w:pPr>
              <w:rPr>
                <w:rFonts w:asciiTheme="minorHAnsi" w:hAnsiTheme="minorHAnsi" w:cs="Arial"/>
                <w:color w:val="000000"/>
                <w:sz w:val="18"/>
                <w:szCs w:val="18"/>
              </w:rPr>
            </w:pPr>
          </w:p>
        </w:tc>
        <w:tc>
          <w:tcPr>
            <w:tcW w:w="423" w:type="dxa"/>
          </w:tcPr>
          <w:p w14:paraId="2603B412" w14:textId="77777777" w:rsidR="008A2F8E" w:rsidRPr="00124093" w:rsidRDefault="008A2F8E" w:rsidP="007666C7">
            <w:pPr>
              <w:rPr>
                <w:rFonts w:asciiTheme="minorHAnsi" w:hAnsiTheme="minorHAnsi" w:cs="Arial"/>
                <w:color w:val="000000"/>
                <w:sz w:val="18"/>
                <w:szCs w:val="18"/>
              </w:rPr>
            </w:pPr>
          </w:p>
        </w:tc>
        <w:tc>
          <w:tcPr>
            <w:tcW w:w="424" w:type="dxa"/>
          </w:tcPr>
          <w:p w14:paraId="771FCBF6" w14:textId="77777777" w:rsidR="008A2F8E" w:rsidRPr="00124093" w:rsidRDefault="008A2F8E" w:rsidP="007666C7">
            <w:pPr>
              <w:rPr>
                <w:rFonts w:asciiTheme="minorHAnsi" w:hAnsiTheme="minorHAnsi" w:cs="Arial"/>
                <w:color w:val="000000"/>
                <w:sz w:val="18"/>
                <w:szCs w:val="18"/>
              </w:rPr>
            </w:pPr>
          </w:p>
        </w:tc>
        <w:tc>
          <w:tcPr>
            <w:tcW w:w="424" w:type="dxa"/>
          </w:tcPr>
          <w:p w14:paraId="19E089C4" w14:textId="77777777" w:rsidR="008A2F8E" w:rsidRPr="00124093" w:rsidRDefault="008A2F8E" w:rsidP="007666C7">
            <w:pPr>
              <w:rPr>
                <w:rFonts w:asciiTheme="minorHAnsi" w:hAnsiTheme="minorHAnsi" w:cs="Arial"/>
                <w:color w:val="000000"/>
                <w:sz w:val="18"/>
                <w:szCs w:val="18"/>
              </w:rPr>
            </w:pPr>
          </w:p>
        </w:tc>
        <w:tc>
          <w:tcPr>
            <w:tcW w:w="424" w:type="dxa"/>
          </w:tcPr>
          <w:p w14:paraId="5611DF2C" w14:textId="77777777" w:rsidR="008A2F8E" w:rsidRPr="00124093" w:rsidRDefault="008A2F8E" w:rsidP="007666C7">
            <w:pPr>
              <w:rPr>
                <w:rFonts w:asciiTheme="minorHAnsi" w:hAnsiTheme="minorHAnsi" w:cs="Arial"/>
                <w:color w:val="000000"/>
                <w:sz w:val="18"/>
                <w:szCs w:val="18"/>
              </w:rPr>
            </w:pPr>
          </w:p>
        </w:tc>
        <w:tc>
          <w:tcPr>
            <w:tcW w:w="424" w:type="dxa"/>
          </w:tcPr>
          <w:p w14:paraId="06AB72F4" w14:textId="77777777" w:rsidR="008A2F8E" w:rsidRPr="00124093" w:rsidRDefault="008A2F8E" w:rsidP="007666C7">
            <w:pPr>
              <w:rPr>
                <w:rFonts w:asciiTheme="minorHAnsi" w:hAnsiTheme="minorHAnsi" w:cs="Arial"/>
                <w:color w:val="000000"/>
                <w:sz w:val="18"/>
                <w:szCs w:val="18"/>
              </w:rPr>
            </w:pPr>
          </w:p>
        </w:tc>
        <w:tc>
          <w:tcPr>
            <w:tcW w:w="424" w:type="dxa"/>
          </w:tcPr>
          <w:p w14:paraId="7A65B78E" w14:textId="77777777" w:rsidR="008A2F8E" w:rsidRPr="00124093" w:rsidRDefault="008A2F8E" w:rsidP="007666C7">
            <w:pPr>
              <w:rPr>
                <w:rFonts w:asciiTheme="minorHAnsi" w:hAnsiTheme="minorHAnsi" w:cs="Arial"/>
                <w:color w:val="000000"/>
                <w:sz w:val="18"/>
                <w:szCs w:val="18"/>
              </w:rPr>
            </w:pPr>
          </w:p>
        </w:tc>
        <w:tc>
          <w:tcPr>
            <w:tcW w:w="424" w:type="dxa"/>
          </w:tcPr>
          <w:p w14:paraId="2B3FB647" w14:textId="77777777" w:rsidR="008A2F8E" w:rsidRPr="00124093" w:rsidRDefault="008A2F8E" w:rsidP="007666C7">
            <w:pPr>
              <w:rPr>
                <w:rFonts w:asciiTheme="minorHAnsi" w:hAnsiTheme="minorHAnsi" w:cs="Arial"/>
                <w:color w:val="000000"/>
                <w:sz w:val="18"/>
                <w:szCs w:val="18"/>
              </w:rPr>
            </w:pPr>
          </w:p>
        </w:tc>
        <w:tc>
          <w:tcPr>
            <w:tcW w:w="424" w:type="dxa"/>
          </w:tcPr>
          <w:p w14:paraId="464086A7" w14:textId="77777777" w:rsidR="008A2F8E" w:rsidRPr="00124093" w:rsidRDefault="008A2F8E" w:rsidP="007666C7">
            <w:pPr>
              <w:rPr>
                <w:rFonts w:asciiTheme="minorHAnsi" w:hAnsiTheme="minorHAnsi" w:cs="Arial"/>
                <w:color w:val="000000"/>
                <w:sz w:val="18"/>
                <w:szCs w:val="18"/>
              </w:rPr>
            </w:pPr>
          </w:p>
        </w:tc>
        <w:tc>
          <w:tcPr>
            <w:tcW w:w="424" w:type="dxa"/>
          </w:tcPr>
          <w:p w14:paraId="347A8BBC" w14:textId="77777777" w:rsidR="008A2F8E" w:rsidRPr="00124093" w:rsidRDefault="008A2F8E" w:rsidP="007666C7">
            <w:pPr>
              <w:rPr>
                <w:rFonts w:asciiTheme="minorHAnsi" w:hAnsiTheme="minorHAnsi" w:cs="Arial"/>
                <w:color w:val="000000"/>
                <w:sz w:val="18"/>
                <w:szCs w:val="18"/>
              </w:rPr>
            </w:pPr>
          </w:p>
        </w:tc>
        <w:tc>
          <w:tcPr>
            <w:tcW w:w="412" w:type="dxa"/>
          </w:tcPr>
          <w:p w14:paraId="5C4F87AF" w14:textId="77777777" w:rsidR="008A2F8E" w:rsidRPr="00124093" w:rsidRDefault="008A2F8E" w:rsidP="007666C7">
            <w:pPr>
              <w:rPr>
                <w:rFonts w:asciiTheme="minorHAnsi" w:hAnsiTheme="minorHAnsi" w:cs="Arial"/>
                <w:color w:val="000000"/>
                <w:sz w:val="18"/>
                <w:szCs w:val="18"/>
              </w:rPr>
            </w:pPr>
          </w:p>
        </w:tc>
        <w:tc>
          <w:tcPr>
            <w:tcW w:w="436" w:type="dxa"/>
          </w:tcPr>
          <w:p w14:paraId="72151CFD" w14:textId="77777777" w:rsidR="008A2F8E" w:rsidRPr="00124093" w:rsidRDefault="008A2F8E" w:rsidP="007666C7">
            <w:pPr>
              <w:rPr>
                <w:rFonts w:asciiTheme="minorHAnsi" w:hAnsiTheme="minorHAnsi" w:cs="Arial"/>
                <w:color w:val="000000"/>
                <w:sz w:val="18"/>
                <w:szCs w:val="18"/>
              </w:rPr>
            </w:pPr>
          </w:p>
        </w:tc>
        <w:tc>
          <w:tcPr>
            <w:tcW w:w="424" w:type="dxa"/>
          </w:tcPr>
          <w:p w14:paraId="2F05FCA3" w14:textId="77777777" w:rsidR="008A2F8E" w:rsidRPr="00124093" w:rsidRDefault="008A2F8E" w:rsidP="007666C7">
            <w:pPr>
              <w:rPr>
                <w:rFonts w:asciiTheme="minorHAnsi" w:hAnsiTheme="minorHAnsi" w:cs="Arial"/>
                <w:color w:val="000000"/>
                <w:sz w:val="18"/>
                <w:szCs w:val="18"/>
              </w:rPr>
            </w:pPr>
          </w:p>
        </w:tc>
      </w:tr>
      <w:tr w:rsidR="008A2F8E" w:rsidRPr="000F75B7" w14:paraId="6669DB40" w14:textId="77777777" w:rsidTr="00124093">
        <w:trPr>
          <w:trHeight w:val="397"/>
        </w:trPr>
        <w:tc>
          <w:tcPr>
            <w:tcW w:w="1442" w:type="dxa"/>
            <w:vMerge w:val="restart"/>
            <w:hideMark/>
          </w:tcPr>
          <w:p w14:paraId="5B108FB0" w14:textId="73D95DEA"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Pr>
                <w:rFonts w:asciiTheme="minorHAnsi" w:hAnsiTheme="minorHAnsi" w:cs="Arial"/>
                <w:color w:val="000000"/>
                <w:sz w:val="18"/>
                <w:szCs w:val="18"/>
              </w:rPr>
              <w:t>M</w:t>
            </w:r>
            <w:r w:rsidRPr="00124093">
              <w:rPr>
                <w:rFonts w:asciiTheme="minorHAnsi" w:hAnsiTheme="minorHAnsi" w:cs="Arial"/>
                <w:color w:val="000000"/>
                <w:sz w:val="18"/>
                <w:szCs w:val="18"/>
              </w:rPr>
              <w:t>udfish</w:t>
            </w:r>
          </w:p>
        </w:tc>
        <w:tc>
          <w:tcPr>
            <w:tcW w:w="1277" w:type="dxa"/>
          </w:tcPr>
          <w:p w14:paraId="2565371E" w14:textId="74F4C4A1"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7004E1E" w14:textId="77777777" w:rsidR="008A2F8E" w:rsidRPr="00124093" w:rsidRDefault="008A2F8E">
            <w:pPr>
              <w:rPr>
                <w:rFonts w:asciiTheme="minorHAnsi" w:hAnsiTheme="minorHAnsi" w:cs="Arial"/>
                <w:color w:val="000000"/>
                <w:sz w:val="18"/>
                <w:szCs w:val="18"/>
              </w:rPr>
            </w:pPr>
          </w:p>
        </w:tc>
        <w:tc>
          <w:tcPr>
            <w:tcW w:w="423" w:type="dxa"/>
          </w:tcPr>
          <w:p w14:paraId="21C1B509" w14:textId="77777777" w:rsidR="008A2F8E" w:rsidRPr="00124093" w:rsidRDefault="008A2F8E" w:rsidP="007666C7">
            <w:pPr>
              <w:rPr>
                <w:rFonts w:asciiTheme="minorHAnsi" w:hAnsiTheme="minorHAnsi" w:cs="Arial"/>
                <w:color w:val="000000"/>
                <w:sz w:val="18"/>
                <w:szCs w:val="18"/>
              </w:rPr>
            </w:pPr>
          </w:p>
        </w:tc>
        <w:tc>
          <w:tcPr>
            <w:tcW w:w="424" w:type="dxa"/>
          </w:tcPr>
          <w:p w14:paraId="1F4ACF79" w14:textId="77777777" w:rsidR="008A2F8E" w:rsidRPr="00124093" w:rsidRDefault="008A2F8E" w:rsidP="007666C7">
            <w:pPr>
              <w:rPr>
                <w:rFonts w:asciiTheme="minorHAnsi" w:hAnsiTheme="minorHAnsi" w:cs="Arial"/>
                <w:color w:val="000000"/>
                <w:sz w:val="18"/>
                <w:szCs w:val="18"/>
              </w:rPr>
            </w:pPr>
          </w:p>
        </w:tc>
        <w:tc>
          <w:tcPr>
            <w:tcW w:w="424" w:type="dxa"/>
          </w:tcPr>
          <w:p w14:paraId="14060716" w14:textId="77777777" w:rsidR="008A2F8E" w:rsidRPr="00124093" w:rsidRDefault="008A2F8E" w:rsidP="007666C7">
            <w:pPr>
              <w:rPr>
                <w:rFonts w:asciiTheme="minorHAnsi" w:hAnsiTheme="minorHAnsi" w:cs="Arial"/>
                <w:color w:val="000000"/>
                <w:sz w:val="18"/>
                <w:szCs w:val="18"/>
              </w:rPr>
            </w:pPr>
          </w:p>
        </w:tc>
        <w:tc>
          <w:tcPr>
            <w:tcW w:w="424" w:type="dxa"/>
          </w:tcPr>
          <w:p w14:paraId="464A9E53" w14:textId="77777777" w:rsidR="008A2F8E" w:rsidRPr="00124093" w:rsidRDefault="008A2F8E" w:rsidP="007666C7">
            <w:pPr>
              <w:rPr>
                <w:rFonts w:asciiTheme="minorHAnsi" w:hAnsiTheme="minorHAnsi" w:cs="Arial"/>
                <w:color w:val="000000"/>
                <w:sz w:val="18"/>
                <w:szCs w:val="18"/>
              </w:rPr>
            </w:pPr>
          </w:p>
        </w:tc>
        <w:tc>
          <w:tcPr>
            <w:tcW w:w="424" w:type="dxa"/>
          </w:tcPr>
          <w:p w14:paraId="37A8ACFF" w14:textId="77777777" w:rsidR="008A2F8E" w:rsidRPr="00124093" w:rsidRDefault="008A2F8E" w:rsidP="007666C7">
            <w:pPr>
              <w:rPr>
                <w:rFonts w:asciiTheme="minorHAnsi" w:hAnsiTheme="minorHAnsi" w:cs="Arial"/>
                <w:color w:val="000000"/>
                <w:sz w:val="18"/>
                <w:szCs w:val="18"/>
              </w:rPr>
            </w:pPr>
          </w:p>
        </w:tc>
        <w:tc>
          <w:tcPr>
            <w:tcW w:w="424" w:type="dxa"/>
          </w:tcPr>
          <w:p w14:paraId="5D017A1E" w14:textId="77777777" w:rsidR="008A2F8E" w:rsidRPr="00124093" w:rsidRDefault="008A2F8E" w:rsidP="007666C7">
            <w:pPr>
              <w:rPr>
                <w:rFonts w:asciiTheme="minorHAnsi" w:hAnsiTheme="minorHAnsi" w:cs="Arial"/>
                <w:color w:val="000000"/>
                <w:sz w:val="18"/>
                <w:szCs w:val="18"/>
              </w:rPr>
            </w:pPr>
          </w:p>
        </w:tc>
        <w:tc>
          <w:tcPr>
            <w:tcW w:w="424" w:type="dxa"/>
          </w:tcPr>
          <w:p w14:paraId="1CB6B5AE" w14:textId="77777777" w:rsidR="008A2F8E" w:rsidRPr="00124093" w:rsidRDefault="008A2F8E" w:rsidP="007666C7">
            <w:pPr>
              <w:rPr>
                <w:rFonts w:asciiTheme="minorHAnsi" w:hAnsiTheme="minorHAnsi" w:cs="Arial"/>
                <w:color w:val="000000"/>
                <w:sz w:val="18"/>
                <w:szCs w:val="18"/>
              </w:rPr>
            </w:pPr>
          </w:p>
        </w:tc>
        <w:tc>
          <w:tcPr>
            <w:tcW w:w="424" w:type="dxa"/>
          </w:tcPr>
          <w:p w14:paraId="2864937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579884E"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126EF6E6"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460291DF" w14:textId="77777777" w:rsidR="008A2F8E" w:rsidRPr="00124093" w:rsidRDefault="008A2F8E" w:rsidP="007666C7">
            <w:pPr>
              <w:rPr>
                <w:rFonts w:asciiTheme="minorHAnsi" w:hAnsiTheme="minorHAnsi" w:cs="Arial"/>
                <w:color w:val="000000"/>
                <w:sz w:val="18"/>
                <w:szCs w:val="18"/>
              </w:rPr>
            </w:pPr>
          </w:p>
        </w:tc>
        <w:tc>
          <w:tcPr>
            <w:tcW w:w="424" w:type="dxa"/>
          </w:tcPr>
          <w:p w14:paraId="6BA2FA51" w14:textId="77777777" w:rsidR="008A2F8E" w:rsidRPr="00124093" w:rsidRDefault="008A2F8E" w:rsidP="007666C7">
            <w:pPr>
              <w:rPr>
                <w:rFonts w:asciiTheme="minorHAnsi" w:hAnsiTheme="minorHAnsi" w:cs="Arial"/>
                <w:color w:val="000000"/>
                <w:sz w:val="18"/>
                <w:szCs w:val="18"/>
              </w:rPr>
            </w:pPr>
          </w:p>
        </w:tc>
      </w:tr>
      <w:tr w:rsidR="008A2F8E" w:rsidRPr="000F75B7" w14:paraId="09A59669" w14:textId="77777777" w:rsidTr="00124093">
        <w:trPr>
          <w:trHeight w:val="397"/>
        </w:trPr>
        <w:tc>
          <w:tcPr>
            <w:tcW w:w="1442" w:type="dxa"/>
            <w:vMerge/>
          </w:tcPr>
          <w:p w14:paraId="060D20C3" w14:textId="77777777" w:rsidR="008A2F8E" w:rsidRPr="00124093" w:rsidRDefault="008A2F8E">
            <w:pPr>
              <w:rPr>
                <w:rFonts w:asciiTheme="minorHAnsi" w:hAnsiTheme="minorHAnsi" w:cs="Arial"/>
                <w:color w:val="000000"/>
                <w:sz w:val="18"/>
                <w:szCs w:val="18"/>
              </w:rPr>
            </w:pPr>
          </w:p>
        </w:tc>
        <w:tc>
          <w:tcPr>
            <w:tcW w:w="1277" w:type="dxa"/>
          </w:tcPr>
          <w:p w14:paraId="40AE8BA4"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032FF244" w14:textId="77777777" w:rsidR="008A2F8E" w:rsidRPr="00124093" w:rsidRDefault="008A2F8E">
            <w:pPr>
              <w:rPr>
                <w:rFonts w:asciiTheme="minorHAnsi" w:hAnsiTheme="minorHAnsi" w:cs="Arial"/>
                <w:color w:val="000000"/>
                <w:sz w:val="18"/>
                <w:szCs w:val="18"/>
              </w:rPr>
            </w:pPr>
          </w:p>
        </w:tc>
        <w:tc>
          <w:tcPr>
            <w:tcW w:w="423" w:type="dxa"/>
          </w:tcPr>
          <w:p w14:paraId="616DCC74" w14:textId="77777777" w:rsidR="008A2F8E" w:rsidRPr="00124093" w:rsidRDefault="008A2F8E" w:rsidP="007666C7">
            <w:pPr>
              <w:rPr>
                <w:rFonts w:asciiTheme="minorHAnsi" w:hAnsiTheme="minorHAnsi" w:cs="Arial"/>
                <w:color w:val="000000"/>
                <w:sz w:val="18"/>
                <w:szCs w:val="18"/>
              </w:rPr>
            </w:pPr>
          </w:p>
        </w:tc>
        <w:tc>
          <w:tcPr>
            <w:tcW w:w="424" w:type="dxa"/>
          </w:tcPr>
          <w:p w14:paraId="4C496F5C" w14:textId="77777777" w:rsidR="008A2F8E" w:rsidRPr="00124093" w:rsidRDefault="008A2F8E" w:rsidP="007666C7">
            <w:pPr>
              <w:rPr>
                <w:rFonts w:asciiTheme="minorHAnsi" w:hAnsiTheme="minorHAnsi" w:cs="Arial"/>
                <w:color w:val="000000"/>
                <w:sz w:val="18"/>
                <w:szCs w:val="18"/>
              </w:rPr>
            </w:pPr>
          </w:p>
        </w:tc>
        <w:tc>
          <w:tcPr>
            <w:tcW w:w="424" w:type="dxa"/>
          </w:tcPr>
          <w:p w14:paraId="3841F882" w14:textId="77777777" w:rsidR="008A2F8E" w:rsidRPr="00124093" w:rsidRDefault="008A2F8E" w:rsidP="007666C7">
            <w:pPr>
              <w:rPr>
                <w:rFonts w:asciiTheme="minorHAnsi" w:hAnsiTheme="minorHAnsi" w:cs="Arial"/>
                <w:color w:val="000000"/>
                <w:sz w:val="18"/>
                <w:szCs w:val="18"/>
              </w:rPr>
            </w:pPr>
          </w:p>
        </w:tc>
        <w:tc>
          <w:tcPr>
            <w:tcW w:w="424" w:type="dxa"/>
          </w:tcPr>
          <w:p w14:paraId="55E77622" w14:textId="77777777" w:rsidR="008A2F8E" w:rsidRPr="00124093" w:rsidRDefault="008A2F8E" w:rsidP="007666C7">
            <w:pPr>
              <w:rPr>
                <w:rFonts w:asciiTheme="minorHAnsi" w:hAnsiTheme="minorHAnsi" w:cs="Arial"/>
                <w:color w:val="000000"/>
                <w:sz w:val="18"/>
                <w:szCs w:val="18"/>
              </w:rPr>
            </w:pPr>
          </w:p>
        </w:tc>
        <w:tc>
          <w:tcPr>
            <w:tcW w:w="424" w:type="dxa"/>
          </w:tcPr>
          <w:p w14:paraId="2BABC733" w14:textId="77777777" w:rsidR="008A2F8E" w:rsidRPr="00124093" w:rsidRDefault="008A2F8E" w:rsidP="007666C7">
            <w:pPr>
              <w:rPr>
                <w:rFonts w:asciiTheme="minorHAnsi" w:hAnsiTheme="minorHAnsi" w:cs="Arial"/>
                <w:color w:val="000000"/>
                <w:sz w:val="18"/>
                <w:szCs w:val="18"/>
              </w:rPr>
            </w:pPr>
          </w:p>
        </w:tc>
        <w:tc>
          <w:tcPr>
            <w:tcW w:w="424" w:type="dxa"/>
          </w:tcPr>
          <w:p w14:paraId="7805C8FD" w14:textId="77777777" w:rsidR="008A2F8E" w:rsidRPr="00124093" w:rsidRDefault="008A2F8E" w:rsidP="007666C7">
            <w:pPr>
              <w:rPr>
                <w:rFonts w:asciiTheme="minorHAnsi" w:hAnsiTheme="minorHAnsi" w:cs="Arial"/>
                <w:color w:val="000000"/>
                <w:sz w:val="18"/>
                <w:szCs w:val="18"/>
              </w:rPr>
            </w:pPr>
          </w:p>
        </w:tc>
        <w:tc>
          <w:tcPr>
            <w:tcW w:w="424" w:type="dxa"/>
          </w:tcPr>
          <w:p w14:paraId="10FC8D78" w14:textId="77777777" w:rsidR="008A2F8E" w:rsidRPr="00124093" w:rsidRDefault="008A2F8E" w:rsidP="007666C7">
            <w:pPr>
              <w:rPr>
                <w:rFonts w:asciiTheme="minorHAnsi" w:hAnsiTheme="minorHAnsi" w:cs="Arial"/>
                <w:color w:val="000000"/>
                <w:sz w:val="18"/>
                <w:szCs w:val="18"/>
              </w:rPr>
            </w:pPr>
          </w:p>
        </w:tc>
        <w:tc>
          <w:tcPr>
            <w:tcW w:w="424" w:type="dxa"/>
          </w:tcPr>
          <w:p w14:paraId="43CBFC4D" w14:textId="77777777" w:rsidR="008A2F8E" w:rsidRPr="00124093" w:rsidRDefault="008A2F8E" w:rsidP="007666C7">
            <w:pPr>
              <w:rPr>
                <w:rFonts w:asciiTheme="minorHAnsi" w:hAnsiTheme="minorHAnsi" w:cs="Arial"/>
                <w:color w:val="000000"/>
                <w:sz w:val="18"/>
                <w:szCs w:val="18"/>
              </w:rPr>
            </w:pPr>
          </w:p>
        </w:tc>
        <w:tc>
          <w:tcPr>
            <w:tcW w:w="424" w:type="dxa"/>
          </w:tcPr>
          <w:p w14:paraId="039AE94C" w14:textId="77777777" w:rsidR="008A2F8E" w:rsidRPr="00124093" w:rsidRDefault="008A2F8E" w:rsidP="007666C7">
            <w:pPr>
              <w:rPr>
                <w:rFonts w:asciiTheme="minorHAnsi" w:hAnsiTheme="minorHAnsi" w:cs="Arial"/>
                <w:color w:val="000000"/>
                <w:sz w:val="18"/>
                <w:szCs w:val="18"/>
              </w:rPr>
            </w:pPr>
          </w:p>
        </w:tc>
        <w:tc>
          <w:tcPr>
            <w:tcW w:w="412" w:type="dxa"/>
          </w:tcPr>
          <w:p w14:paraId="68F4BB7C" w14:textId="77777777" w:rsidR="008A2F8E" w:rsidRPr="00124093" w:rsidRDefault="008A2F8E" w:rsidP="007666C7">
            <w:pPr>
              <w:rPr>
                <w:rFonts w:asciiTheme="minorHAnsi" w:hAnsiTheme="minorHAnsi" w:cs="Arial"/>
                <w:color w:val="000000"/>
                <w:sz w:val="18"/>
                <w:szCs w:val="18"/>
              </w:rPr>
            </w:pPr>
          </w:p>
        </w:tc>
        <w:tc>
          <w:tcPr>
            <w:tcW w:w="436" w:type="dxa"/>
          </w:tcPr>
          <w:p w14:paraId="0FC96AB4" w14:textId="77777777" w:rsidR="008A2F8E" w:rsidRPr="00124093" w:rsidRDefault="008A2F8E" w:rsidP="007666C7">
            <w:pPr>
              <w:rPr>
                <w:rFonts w:asciiTheme="minorHAnsi" w:hAnsiTheme="minorHAnsi" w:cs="Arial"/>
                <w:color w:val="000000"/>
                <w:sz w:val="18"/>
                <w:szCs w:val="18"/>
              </w:rPr>
            </w:pPr>
          </w:p>
        </w:tc>
        <w:tc>
          <w:tcPr>
            <w:tcW w:w="424" w:type="dxa"/>
          </w:tcPr>
          <w:p w14:paraId="3D0F2906" w14:textId="77777777" w:rsidR="008A2F8E" w:rsidRPr="00124093" w:rsidRDefault="008A2F8E" w:rsidP="007666C7">
            <w:pPr>
              <w:rPr>
                <w:rFonts w:asciiTheme="minorHAnsi" w:hAnsiTheme="minorHAnsi" w:cs="Arial"/>
                <w:color w:val="000000"/>
                <w:sz w:val="18"/>
                <w:szCs w:val="18"/>
              </w:rPr>
            </w:pPr>
          </w:p>
        </w:tc>
      </w:tr>
      <w:tr w:rsidR="008A2F8E" w:rsidRPr="000F75B7" w14:paraId="42471A3E" w14:textId="77777777" w:rsidTr="00124093">
        <w:trPr>
          <w:trHeight w:val="397"/>
        </w:trPr>
        <w:tc>
          <w:tcPr>
            <w:tcW w:w="1442" w:type="dxa"/>
            <w:vMerge/>
          </w:tcPr>
          <w:p w14:paraId="3087FBB5" w14:textId="77777777" w:rsidR="008A2F8E" w:rsidRPr="00124093" w:rsidRDefault="008A2F8E">
            <w:pPr>
              <w:rPr>
                <w:rFonts w:asciiTheme="minorHAnsi" w:hAnsiTheme="minorHAnsi" w:cs="Arial"/>
                <w:color w:val="000000"/>
                <w:sz w:val="18"/>
                <w:szCs w:val="18"/>
              </w:rPr>
            </w:pPr>
          </w:p>
        </w:tc>
        <w:tc>
          <w:tcPr>
            <w:tcW w:w="1277" w:type="dxa"/>
          </w:tcPr>
          <w:p w14:paraId="6BD0261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B534529" w14:textId="77777777" w:rsidR="008A2F8E" w:rsidRPr="00124093" w:rsidRDefault="008A2F8E">
            <w:pPr>
              <w:rPr>
                <w:rFonts w:asciiTheme="minorHAnsi" w:hAnsiTheme="minorHAnsi" w:cs="Arial"/>
                <w:color w:val="000000"/>
                <w:sz w:val="18"/>
                <w:szCs w:val="18"/>
              </w:rPr>
            </w:pPr>
          </w:p>
        </w:tc>
        <w:tc>
          <w:tcPr>
            <w:tcW w:w="423" w:type="dxa"/>
          </w:tcPr>
          <w:p w14:paraId="3490FDE7" w14:textId="77777777" w:rsidR="008A2F8E" w:rsidRPr="00124093" w:rsidRDefault="008A2F8E" w:rsidP="007666C7">
            <w:pPr>
              <w:rPr>
                <w:rFonts w:asciiTheme="minorHAnsi" w:hAnsiTheme="minorHAnsi" w:cs="Arial"/>
                <w:color w:val="000000"/>
                <w:sz w:val="18"/>
                <w:szCs w:val="18"/>
              </w:rPr>
            </w:pPr>
          </w:p>
        </w:tc>
        <w:tc>
          <w:tcPr>
            <w:tcW w:w="424" w:type="dxa"/>
          </w:tcPr>
          <w:p w14:paraId="39694FC0" w14:textId="77777777" w:rsidR="008A2F8E" w:rsidRPr="00124093" w:rsidRDefault="008A2F8E" w:rsidP="007666C7">
            <w:pPr>
              <w:rPr>
                <w:rFonts w:asciiTheme="minorHAnsi" w:hAnsiTheme="minorHAnsi" w:cs="Arial"/>
                <w:color w:val="000000"/>
                <w:sz w:val="18"/>
                <w:szCs w:val="18"/>
              </w:rPr>
            </w:pPr>
          </w:p>
        </w:tc>
        <w:tc>
          <w:tcPr>
            <w:tcW w:w="424" w:type="dxa"/>
          </w:tcPr>
          <w:p w14:paraId="18254182" w14:textId="77777777" w:rsidR="008A2F8E" w:rsidRPr="00124093" w:rsidRDefault="008A2F8E" w:rsidP="007666C7">
            <w:pPr>
              <w:rPr>
                <w:rFonts w:asciiTheme="minorHAnsi" w:hAnsiTheme="minorHAnsi" w:cs="Arial"/>
                <w:color w:val="000000"/>
                <w:sz w:val="18"/>
                <w:szCs w:val="18"/>
              </w:rPr>
            </w:pPr>
          </w:p>
        </w:tc>
        <w:tc>
          <w:tcPr>
            <w:tcW w:w="424" w:type="dxa"/>
          </w:tcPr>
          <w:p w14:paraId="684EDA03" w14:textId="77777777" w:rsidR="008A2F8E" w:rsidRPr="00124093" w:rsidRDefault="008A2F8E" w:rsidP="007666C7">
            <w:pPr>
              <w:rPr>
                <w:rFonts w:asciiTheme="minorHAnsi" w:hAnsiTheme="minorHAnsi" w:cs="Arial"/>
                <w:color w:val="000000"/>
                <w:sz w:val="18"/>
                <w:szCs w:val="18"/>
              </w:rPr>
            </w:pPr>
          </w:p>
        </w:tc>
        <w:tc>
          <w:tcPr>
            <w:tcW w:w="424" w:type="dxa"/>
          </w:tcPr>
          <w:p w14:paraId="340E915D" w14:textId="77777777" w:rsidR="008A2F8E" w:rsidRPr="00124093" w:rsidRDefault="008A2F8E" w:rsidP="007666C7">
            <w:pPr>
              <w:rPr>
                <w:rFonts w:asciiTheme="minorHAnsi" w:hAnsiTheme="minorHAnsi" w:cs="Arial"/>
                <w:color w:val="000000"/>
                <w:sz w:val="18"/>
                <w:szCs w:val="18"/>
              </w:rPr>
            </w:pPr>
          </w:p>
        </w:tc>
        <w:tc>
          <w:tcPr>
            <w:tcW w:w="424" w:type="dxa"/>
          </w:tcPr>
          <w:p w14:paraId="2DEB6252" w14:textId="77777777" w:rsidR="008A2F8E" w:rsidRPr="00124093" w:rsidRDefault="008A2F8E" w:rsidP="007666C7">
            <w:pPr>
              <w:rPr>
                <w:rFonts w:asciiTheme="minorHAnsi" w:hAnsiTheme="minorHAnsi" w:cs="Arial"/>
                <w:color w:val="000000"/>
                <w:sz w:val="18"/>
                <w:szCs w:val="18"/>
              </w:rPr>
            </w:pPr>
          </w:p>
        </w:tc>
        <w:tc>
          <w:tcPr>
            <w:tcW w:w="424" w:type="dxa"/>
          </w:tcPr>
          <w:p w14:paraId="3A27ACD8" w14:textId="77777777" w:rsidR="008A2F8E" w:rsidRPr="00124093" w:rsidRDefault="008A2F8E" w:rsidP="007666C7">
            <w:pPr>
              <w:rPr>
                <w:rFonts w:asciiTheme="minorHAnsi" w:hAnsiTheme="minorHAnsi" w:cs="Arial"/>
                <w:color w:val="000000"/>
                <w:sz w:val="18"/>
                <w:szCs w:val="18"/>
              </w:rPr>
            </w:pPr>
          </w:p>
        </w:tc>
        <w:tc>
          <w:tcPr>
            <w:tcW w:w="424" w:type="dxa"/>
          </w:tcPr>
          <w:p w14:paraId="1F1EB822" w14:textId="77777777" w:rsidR="008A2F8E" w:rsidRPr="00124093" w:rsidRDefault="008A2F8E" w:rsidP="007666C7">
            <w:pPr>
              <w:rPr>
                <w:rFonts w:asciiTheme="minorHAnsi" w:hAnsiTheme="minorHAnsi" w:cs="Arial"/>
                <w:color w:val="000000"/>
                <w:sz w:val="18"/>
                <w:szCs w:val="18"/>
              </w:rPr>
            </w:pPr>
          </w:p>
        </w:tc>
        <w:tc>
          <w:tcPr>
            <w:tcW w:w="424" w:type="dxa"/>
          </w:tcPr>
          <w:p w14:paraId="788AA5C6" w14:textId="77777777" w:rsidR="008A2F8E" w:rsidRPr="00124093" w:rsidRDefault="008A2F8E" w:rsidP="007666C7">
            <w:pPr>
              <w:rPr>
                <w:rFonts w:asciiTheme="minorHAnsi" w:hAnsiTheme="minorHAnsi" w:cs="Arial"/>
                <w:color w:val="000000"/>
                <w:sz w:val="18"/>
                <w:szCs w:val="18"/>
              </w:rPr>
            </w:pPr>
          </w:p>
        </w:tc>
        <w:tc>
          <w:tcPr>
            <w:tcW w:w="412" w:type="dxa"/>
          </w:tcPr>
          <w:p w14:paraId="7A068A52" w14:textId="77777777" w:rsidR="008A2F8E" w:rsidRPr="00124093" w:rsidRDefault="008A2F8E" w:rsidP="007666C7">
            <w:pPr>
              <w:rPr>
                <w:rFonts w:asciiTheme="minorHAnsi" w:hAnsiTheme="minorHAnsi" w:cs="Arial"/>
                <w:color w:val="000000"/>
                <w:sz w:val="18"/>
                <w:szCs w:val="18"/>
              </w:rPr>
            </w:pPr>
          </w:p>
        </w:tc>
        <w:tc>
          <w:tcPr>
            <w:tcW w:w="436" w:type="dxa"/>
          </w:tcPr>
          <w:p w14:paraId="67F5737B" w14:textId="77777777" w:rsidR="008A2F8E" w:rsidRPr="00124093" w:rsidRDefault="008A2F8E" w:rsidP="007666C7">
            <w:pPr>
              <w:rPr>
                <w:rFonts w:asciiTheme="minorHAnsi" w:hAnsiTheme="minorHAnsi" w:cs="Arial"/>
                <w:color w:val="000000"/>
                <w:sz w:val="18"/>
                <w:szCs w:val="18"/>
              </w:rPr>
            </w:pPr>
          </w:p>
        </w:tc>
        <w:tc>
          <w:tcPr>
            <w:tcW w:w="424" w:type="dxa"/>
          </w:tcPr>
          <w:p w14:paraId="4E5C3416" w14:textId="77777777" w:rsidR="008A2F8E" w:rsidRPr="00124093" w:rsidRDefault="008A2F8E" w:rsidP="007666C7">
            <w:pPr>
              <w:rPr>
                <w:rFonts w:asciiTheme="minorHAnsi" w:hAnsiTheme="minorHAnsi" w:cs="Arial"/>
                <w:color w:val="000000"/>
                <w:sz w:val="18"/>
                <w:szCs w:val="18"/>
              </w:rPr>
            </w:pPr>
          </w:p>
        </w:tc>
      </w:tr>
      <w:tr w:rsidR="008A2F8E" w:rsidRPr="000F75B7" w14:paraId="6469589D" w14:textId="77777777" w:rsidTr="00124093">
        <w:trPr>
          <w:trHeight w:val="397"/>
        </w:trPr>
        <w:tc>
          <w:tcPr>
            <w:tcW w:w="1442" w:type="dxa"/>
            <w:vMerge w:val="restart"/>
            <w:hideMark/>
          </w:tcPr>
          <w:p w14:paraId="3CC685B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lastRenderedPageBreak/>
              <w:t>Freshwater Herring</w:t>
            </w:r>
          </w:p>
        </w:tc>
        <w:tc>
          <w:tcPr>
            <w:tcW w:w="1277" w:type="dxa"/>
          </w:tcPr>
          <w:p w14:paraId="27051C2B" w14:textId="6D28409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A16712B" w14:textId="77777777" w:rsidR="008A2F8E" w:rsidRPr="00124093" w:rsidRDefault="008A2F8E">
            <w:pPr>
              <w:rPr>
                <w:rFonts w:asciiTheme="minorHAnsi" w:hAnsiTheme="minorHAnsi" w:cs="Arial"/>
                <w:color w:val="000000"/>
                <w:sz w:val="18"/>
                <w:szCs w:val="18"/>
              </w:rPr>
            </w:pPr>
          </w:p>
        </w:tc>
        <w:tc>
          <w:tcPr>
            <w:tcW w:w="423" w:type="dxa"/>
          </w:tcPr>
          <w:p w14:paraId="1A004668" w14:textId="77777777" w:rsidR="008A2F8E" w:rsidRPr="00124093" w:rsidRDefault="008A2F8E" w:rsidP="007666C7">
            <w:pPr>
              <w:rPr>
                <w:rFonts w:asciiTheme="minorHAnsi" w:hAnsiTheme="minorHAnsi" w:cs="Arial"/>
                <w:color w:val="000000"/>
                <w:sz w:val="18"/>
                <w:szCs w:val="18"/>
              </w:rPr>
            </w:pPr>
          </w:p>
        </w:tc>
        <w:tc>
          <w:tcPr>
            <w:tcW w:w="424" w:type="dxa"/>
          </w:tcPr>
          <w:p w14:paraId="1799B7B6" w14:textId="77777777" w:rsidR="008A2F8E" w:rsidRPr="00124093" w:rsidRDefault="008A2F8E" w:rsidP="007666C7">
            <w:pPr>
              <w:rPr>
                <w:rFonts w:asciiTheme="minorHAnsi" w:hAnsiTheme="minorHAnsi" w:cs="Arial"/>
                <w:color w:val="000000"/>
                <w:sz w:val="18"/>
                <w:szCs w:val="18"/>
              </w:rPr>
            </w:pPr>
          </w:p>
        </w:tc>
        <w:tc>
          <w:tcPr>
            <w:tcW w:w="424" w:type="dxa"/>
          </w:tcPr>
          <w:p w14:paraId="7F296FDE" w14:textId="77777777" w:rsidR="008A2F8E" w:rsidRPr="00124093" w:rsidRDefault="008A2F8E" w:rsidP="007666C7">
            <w:pPr>
              <w:rPr>
                <w:rFonts w:asciiTheme="minorHAnsi" w:hAnsiTheme="minorHAnsi" w:cs="Arial"/>
                <w:color w:val="000000"/>
                <w:sz w:val="18"/>
                <w:szCs w:val="18"/>
              </w:rPr>
            </w:pPr>
          </w:p>
        </w:tc>
        <w:tc>
          <w:tcPr>
            <w:tcW w:w="424" w:type="dxa"/>
          </w:tcPr>
          <w:p w14:paraId="73B5A509" w14:textId="77777777" w:rsidR="008A2F8E" w:rsidRPr="00124093" w:rsidRDefault="008A2F8E" w:rsidP="007666C7">
            <w:pPr>
              <w:rPr>
                <w:rFonts w:asciiTheme="minorHAnsi" w:hAnsiTheme="minorHAnsi" w:cs="Arial"/>
                <w:color w:val="000000"/>
                <w:sz w:val="18"/>
                <w:szCs w:val="18"/>
              </w:rPr>
            </w:pPr>
          </w:p>
        </w:tc>
        <w:tc>
          <w:tcPr>
            <w:tcW w:w="424" w:type="dxa"/>
          </w:tcPr>
          <w:p w14:paraId="1A89412F" w14:textId="77777777" w:rsidR="008A2F8E" w:rsidRPr="00124093" w:rsidRDefault="008A2F8E" w:rsidP="007666C7">
            <w:pPr>
              <w:rPr>
                <w:rFonts w:asciiTheme="minorHAnsi" w:hAnsiTheme="minorHAnsi" w:cs="Arial"/>
                <w:color w:val="000000"/>
                <w:sz w:val="18"/>
                <w:szCs w:val="18"/>
              </w:rPr>
            </w:pPr>
          </w:p>
        </w:tc>
        <w:tc>
          <w:tcPr>
            <w:tcW w:w="424" w:type="dxa"/>
          </w:tcPr>
          <w:p w14:paraId="1E9665BE" w14:textId="77777777" w:rsidR="008A2F8E" w:rsidRPr="00124093" w:rsidRDefault="008A2F8E" w:rsidP="007666C7">
            <w:pPr>
              <w:rPr>
                <w:rFonts w:asciiTheme="minorHAnsi" w:hAnsiTheme="minorHAnsi" w:cs="Arial"/>
                <w:color w:val="000000"/>
                <w:sz w:val="18"/>
                <w:szCs w:val="18"/>
              </w:rPr>
            </w:pPr>
          </w:p>
        </w:tc>
        <w:tc>
          <w:tcPr>
            <w:tcW w:w="424" w:type="dxa"/>
          </w:tcPr>
          <w:p w14:paraId="0AC9F04F" w14:textId="77777777" w:rsidR="008A2F8E" w:rsidRPr="00124093" w:rsidRDefault="008A2F8E" w:rsidP="007666C7">
            <w:pPr>
              <w:rPr>
                <w:rFonts w:asciiTheme="minorHAnsi" w:hAnsiTheme="minorHAnsi" w:cs="Arial"/>
                <w:color w:val="000000"/>
                <w:sz w:val="18"/>
                <w:szCs w:val="18"/>
              </w:rPr>
            </w:pPr>
          </w:p>
        </w:tc>
        <w:tc>
          <w:tcPr>
            <w:tcW w:w="424" w:type="dxa"/>
          </w:tcPr>
          <w:p w14:paraId="0014C8B7" w14:textId="77777777" w:rsidR="008A2F8E" w:rsidRPr="00124093" w:rsidRDefault="008A2F8E" w:rsidP="007666C7">
            <w:pPr>
              <w:rPr>
                <w:rFonts w:asciiTheme="minorHAnsi" w:hAnsiTheme="minorHAnsi" w:cs="Arial"/>
                <w:color w:val="000000"/>
                <w:sz w:val="18"/>
                <w:szCs w:val="18"/>
              </w:rPr>
            </w:pPr>
          </w:p>
        </w:tc>
        <w:tc>
          <w:tcPr>
            <w:tcW w:w="424" w:type="dxa"/>
          </w:tcPr>
          <w:p w14:paraId="3864C8EE" w14:textId="77777777" w:rsidR="008A2F8E" w:rsidRPr="00124093" w:rsidRDefault="008A2F8E" w:rsidP="007666C7">
            <w:pPr>
              <w:rPr>
                <w:rFonts w:asciiTheme="minorHAnsi" w:hAnsiTheme="minorHAnsi" w:cs="Arial"/>
                <w:color w:val="000000"/>
                <w:sz w:val="18"/>
                <w:szCs w:val="18"/>
              </w:rPr>
            </w:pPr>
          </w:p>
        </w:tc>
        <w:tc>
          <w:tcPr>
            <w:tcW w:w="412" w:type="dxa"/>
          </w:tcPr>
          <w:p w14:paraId="0D7D3200" w14:textId="77777777" w:rsidR="008A2F8E" w:rsidRPr="00124093" w:rsidRDefault="008A2F8E" w:rsidP="007666C7">
            <w:pPr>
              <w:rPr>
                <w:rFonts w:asciiTheme="minorHAnsi" w:hAnsiTheme="minorHAnsi" w:cs="Arial"/>
                <w:color w:val="000000"/>
                <w:sz w:val="18"/>
                <w:szCs w:val="18"/>
              </w:rPr>
            </w:pPr>
          </w:p>
        </w:tc>
        <w:tc>
          <w:tcPr>
            <w:tcW w:w="436" w:type="dxa"/>
          </w:tcPr>
          <w:p w14:paraId="16F3DB75" w14:textId="77777777" w:rsidR="008A2F8E" w:rsidRPr="00124093" w:rsidRDefault="008A2F8E" w:rsidP="007666C7">
            <w:pPr>
              <w:rPr>
                <w:rFonts w:asciiTheme="minorHAnsi" w:hAnsiTheme="minorHAnsi" w:cs="Arial"/>
                <w:color w:val="000000"/>
                <w:sz w:val="18"/>
                <w:szCs w:val="18"/>
              </w:rPr>
            </w:pPr>
          </w:p>
        </w:tc>
        <w:tc>
          <w:tcPr>
            <w:tcW w:w="424" w:type="dxa"/>
          </w:tcPr>
          <w:p w14:paraId="2436C67C" w14:textId="77777777" w:rsidR="008A2F8E" w:rsidRPr="00124093" w:rsidRDefault="008A2F8E" w:rsidP="007666C7">
            <w:pPr>
              <w:rPr>
                <w:rFonts w:asciiTheme="minorHAnsi" w:hAnsiTheme="minorHAnsi" w:cs="Arial"/>
                <w:color w:val="000000"/>
                <w:sz w:val="18"/>
                <w:szCs w:val="18"/>
              </w:rPr>
            </w:pPr>
          </w:p>
        </w:tc>
      </w:tr>
      <w:tr w:rsidR="008A2F8E" w:rsidRPr="000F75B7" w14:paraId="482A6D58" w14:textId="77777777" w:rsidTr="00124093">
        <w:trPr>
          <w:trHeight w:val="397"/>
        </w:trPr>
        <w:tc>
          <w:tcPr>
            <w:tcW w:w="1442" w:type="dxa"/>
            <w:vMerge/>
          </w:tcPr>
          <w:p w14:paraId="38796982" w14:textId="77777777" w:rsidR="008A2F8E" w:rsidRPr="00124093" w:rsidRDefault="008A2F8E">
            <w:pPr>
              <w:rPr>
                <w:rFonts w:asciiTheme="minorHAnsi" w:hAnsiTheme="minorHAnsi" w:cs="Arial"/>
                <w:color w:val="000000"/>
                <w:sz w:val="18"/>
                <w:szCs w:val="18"/>
              </w:rPr>
            </w:pPr>
          </w:p>
        </w:tc>
        <w:tc>
          <w:tcPr>
            <w:tcW w:w="1277" w:type="dxa"/>
          </w:tcPr>
          <w:p w14:paraId="24D17E57"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13E8887B" w14:textId="77777777" w:rsidR="008A2F8E" w:rsidRPr="00124093" w:rsidRDefault="008A2F8E">
            <w:pPr>
              <w:rPr>
                <w:rFonts w:asciiTheme="minorHAnsi" w:hAnsiTheme="minorHAnsi" w:cs="Arial"/>
                <w:color w:val="000000"/>
                <w:sz w:val="18"/>
                <w:szCs w:val="18"/>
              </w:rPr>
            </w:pPr>
          </w:p>
        </w:tc>
        <w:tc>
          <w:tcPr>
            <w:tcW w:w="423" w:type="dxa"/>
          </w:tcPr>
          <w:p w14:paraId="5AC884FD" w14:textId="77777777" w:rsidR="008A2F8E" w:rsidRPr="00124093" w:rsidRDefault="008A2F8E" w:rsidP="007666C7">
            <w:pPr>
              <w:rPr>
                <w:rFonts w:asciiTheme="minorHAnsi" w:hAnsiTheme="minorHAnsi" w:cs="Arial"/>
                <w:color w:val="000000"/>
                <w:sz w:val="18"/>
                <w:szCs w:val="18"/>
              </w:rPr>
            </w:pPr>
          </w:p>
        </w:tc>
        <w:tc>
          <w:tcPr>
            <w:tcW w:w="424" w:type="dxa"/>
          </w:tcPr>
          <w:p w14:paraId="59A2C17D" w14:textId="77777777" w:rsidR="008A2F8E" w:rsidRPr="00124093" w:rsidRDefault="008A2F8E" w:rsidP="007666C7">
            <w:pPr>
              <w:rPr>
                <w:rFonts w:asciiTheme="minorHAnsi" w:hAnsiTheme="minorHAnsi" w:cs="Arial"/>
                <w:color w:val="000000"/>
                <w:sz w:val="18"/>
                <w:szCs w:val="18"/>
              </w:rPr>
            </w:pPr>
          </w:p>
        </w:tc>
        <w:tc>
          <w:tcPr>
            <w:tcW w:w="424" w:type="dxa"/>
          </w:tcPr>
          <w:p w14:paraId="53E5C19C" w14:textId="77777777" w:rsidR="008A2F8E" w:rsidRPr="00124093" w:rsidRDefault="008A2F8E" w:rsidP="007666C7">
            <w:pPr>
              <w:rPr>
                <w:rFonts w:asciiTheme="minorHAnsi" w:hAnsiTheme="minorHAnsi" w:cs="Arial"/>
                <w:color w:val="000000"/>
                <w:sz w:val="18"/>
                <w:szCs w:val="18"/>
              </w:rPr>
            </w:pPr>
          </w:p>
        </w:tc>
        <w:tc>
          <w:tcPr>
            <w:tcW w:w="424" w:type="dxa"/>
          </w:tcPr>
          <w:p w14:paraId="30415869" w14:textId="77777777" w:rsidR="008A2F8E" w:rsidRPr="00124093" w:rsidRDefault="008A2F8E" w:rsidP="007666C7">
            <w:pPr>
              <w:rPr>
                <w:rFonts w:asciiTheme="minorHAnsi" w:hAnsiTheme="minorHAnsi" w:cs="Arial"/>
                <w:color w:val="000000"/>
                <w:sz w:val="18"/>
                <w:szCs w:val="18"/>
              </w:rPr>
            </w:pPr>
          </w:p>
        </w:tc>
        <w:tc>
          <w:tcPr>
            <w:tcW w:w="424" w:type="dxa"/>
          </w:tcPr>
          <w:p w14:paraId="55E98CB5" w14:textId="77777777" w:rsidR="008A2F8E" w:rsidRPr="00124093" w:rsidRDefault="008A2F8E" w:rsidP="007666C7">
            <w:pPr>
              <w:rPr>
                <w:rFonts w:asciiTheme="minorHAnsi" w:hAnsiTheme="minorHAnsi" w:cs="Arial"/>
                <w:color w:val="000000"/>
                <w:sz w:val="18"/>
                <w:szCs w:val="18"/>
              </w:rPr>
            </w:pPr>
          </w:p>
        </w:tc>
        <w:tc>
          <w:tcPr>
            <w:tcW w:w="424" w:type="dxa"/>
          </w:tcPr>
          <w:p w14:paraId="7BC7F06A" w14:textId="77777777" w:rsidR="008A2F8E" w:rsidRPr="00124093" w:rsidRDefault="008A2F8E" w:rsidP="007666C7">
            <w:pPr>
              <w:rPr>
                <w:rFonts w:asciiTheme="minorHAnsi" w:hAnsiTheme="minorHAnsi" w:cs="Arial"/>
                <w:color w:val="000000"/>
                <w:sz w:val="18"/>
                <w:szCs w:val="18"/>
              </w:rPr>
            </w:pPr>
          </w:p>
        </w:tc>
        <w:tc>
          <w:tcPr>
            <w:tcW w:w="424" w:type="dxa"/>
          </w:tcPr>
          <w:p w14:paraId="405F0B98" w14:textId="77777777" w:rsidR="008A2F8E" w:rsidRPr="00124093" w:rsidRDefault="008A2F8E" w:rsidP="007666C7">
            <w:pPr>
              <w:rPr>
                <w:rFonts w:asciiTheme="minorHAnsi" w:hAnsiTheme="minorHAnsi" w:cs="Arial"/>
                <w:color w:val="000000"/>
                <w:sz w:val="18"/>
                <w:szCs w:val="18"/>
              </w:rPr>
            </w:pPr>
          </w:p>
        </w:tc>
        <w:tc>
          <w:tcPr>
            <w:tcW w:w="424" w:type="dxa"/>
          </w:tcPr>
          <w:p w14:paraId="194C8E14" w14:textId="77777777" w:rsidR="008A2F8E" w:rsidRPr="00124093" w:rsidRDefault="008A2F8E" w:rsidP="007666C7">
            <w:pPr>
              <w:rPr>
                <w:rFonts w:asciiTheme="minorHAnsi" w:hAnsiTheme="minorHAnsi" w:cs="Arial"/>
                <w:color w:val="000000"/>
                <w:sz w:val="18"/>
                <w:szCs w:val="18"/>
              </w:rPr>
            </w:pPr>
          </w:p>
        </w:tc>
        <w:tc>
          <w:tcPr>
            <w:tcW w:w="424" w:type="dxa"/>
          </w:tcPr>
          <w:p w14:paraId="28F35029" w14:textId="77777777" w:rsidR="008A2F8E" w:rsidRPr="00124093" w:rsidRDefault="008A2F8E" w:rsidP="007666C7">
            <w:pPr>
              <w:rPr>
                <w:rFonts w:asciiTheme="minorHAnsi" w:hAnsiTheme="minorHAnsi" w:cs="Arial"/>
                <w:color w:val="000000"/>
                <w:sz w:val="18"/>
                <w:szCs w:val="18"/>
              </w:rPr>
            </w:pPr>
          </w:p>
        </w:tc>
        <w:tc>
          <w:tcPr>
            <w:tcW w:w="412" w:type="dxa"/>
          </w:tcPr>
          <w:p w14:paraId="195705E5" w14:textId="77777777" w:rsidR="008A2F8E" w:rsidRPr="00124093" w:rsidRDefault="008A2F8E" w:rsidP="007666C7">
            <w:pPr>
              <w:rPr>
                <w:rFonts w:asciiTheme="minorHAnsi" w:hAnsiTheme="minorHAnsi" w:cs="Arial"/>
                <w:color w:val="000000"/>
                <w:sz w:val="18"/>
                <w:szCs w:val="18"/>
              </w:rPr>
            </w:pPr>
          </w:p>
        </w:tc>
        <w:tc>
          <w:tcPr>
            <w:tcW w:w="436" w:type="dxa"/>
          </w:tcPr>
          <w:p w14:paraId="3A89E33B" w14:textId="77777777" w:rsidR="008A2F8E" w:rsidRPr="00124093" w:rsidRDefault="008A2F8E" w:rsidP="007666C7">
            <w:pPr>
              <w:rPr>
                <w:rFonts w:asciiTheme="minorHAnsi" w:hAnsiTheme="minorHAnsi" w:cs="Arial"/>
                <w:color w:val="000000"/>
                <w:sz w:val="18"/>
                <w:szCs w:val="18"/>
              </w:rPr>
            </w:pPr>
          </w:p>
        </w:tc>
        <w:tc>
          <w:tcPr>
            <w:tcW w:w="424" w:type="dxa"/>
          </w:tcPr>
          <w:p w14:paraId="56DF1B62" w14:textId="77777777" w:rsidR="008A2F8E" w:rsidRPr="00124093" w:rsidRDefault="008A2F8E" w:rsidP="007666C7">
            <w:pPr>
              <w:rPr>
                <w:rFonts w:asciiTheme="minorHAnsi" w:hAnsiTheme="minorHAnsi" w:cs="Arial"/>
                <w:color w:val="000000"/>
                <w:sz w:val="18"/>
                <w:szCs w:val="18"/>
              </w:rPr>
            </w:pPr>
          </w:p>
        </w:tc>
      </w:tr>
      <w:tr w:rsidR="008A2F8E" w:rsidRPr="000F75B7" w14:paraId="2220F496" w14:textId="77777777" w:rsidTr="00124093">
        <w:trPr>
          <w:trHeight w:val="397"/>
        </w:trPr>
        <w:tc>
          <w:tcPr>
            <w:tcW w:w="1442" w:type="dxa"/>
            <w:vMerge/>
          </w:tcPr>
          <w:p w14:paraId="1EB1B4A5" w14:textId="77777777" w:rsidR="008A2F8E" w:rsidRPr="00124093" w:rsidRDefault="008A2F8E">
            <w:pPr>
              <w:rPr>
                <w:rFonts w:asciiTheme="minorHAnsi" w:hAnsiTheme="minorHAnsi" w:cs="Arial"/>
                <w:color w:val="000000"/>
                <w:sz w:val="18"/>
                <w:szCs w:val="18"/>
              </w:rPr>
            </w:pPr>
          </w:p>
        </w:tc>
        <w:tc>
          <w:tcPr>
            <w:tcW w:w="1277" w:type="dxa"/>
          </w:tcPr>
          <w:p w14:paraId="226BD21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D67A662" w14:textId="77777777" w:rsidR="008A2F8E" w:rsidRPr="00124093" w:rsidRDefault="008A2F8E">
            <w:pPr>
              <w:rPr>
                <w:rFonts w:asciiTheme="minorHAnsi" w:hAnsiTheme="minorHAnsi" w:cs="Arial"/>
                <w:color w:val="000000"/>
                <w:sz w:val="18"/>
                <w:szCs w:val="18"/>
              </w:rPr>
            </w:pPr>
          </w:p>
        </w:tc>
        <w:tc>
          <w:tcPr>
            <w:tcW w:w="423" w:type="dxa"/>
          </w:tcPr>
          <w:p w14:paraId="2C66B1E7" w14:textId="77777777" w:rsidR="008A2F8E" w:rsidRPr="00124093" w:rsidRDefault="008A2F8E" w:rsidP="007666C7">
            <w:pPr>
              <w:rPr>
                <w:rFonts w:asciiTheme="minorHAnsi" w:hAnsiTheme="minorHAnsi" w:cs="Arial"/>
                <w:color w:val="000000"/>
                <w:sz w:val="18"/>
                <w:szCs w:val="18"/>
              </w:rPr>
            </w:pPr>
          </w:p>
        </w:tc>
        <w:tc>
          <w:tcPr>
            <w:tcW w:w="424" w:type="dxa"/>
          </w:tcPr>
          <w:p w14:paraId="7AC3BC83" w14:textId="77777777" w:rsidR="008A2F8E" w:rsidRPr="00124093" w:rsidRDefault="008A2F8E" w:rsidP="007666C7">
            <w:pPr>
              <w:rPr>
                <w:rFonts w:asciiTheme="minorHAnsi" w:hAnsiTheme="minorHAnsi" w:cs="Arial"/>
                <w:color w:val="000000"/>
                <w:sz w:val="18"/>
                <w:szCs w:val="18"/>
              </w:rPr>
            </w:pPr>
          </w:p>
        </w:tc>
        <w:tc>
          <w:tcPr>
            <w:tcW w:w="424" w:type="dxa"/>
          </w:tcPr>
          <w:p w14:paraId="4223E660" w14:textId="77777777" w:rsidR="008A2F8E" w:rsidRPr="00124093" w:rsidRDefault="008A2F8E" w:rsidP="007666C7">
            <w:pPr>
              <w:rPr>
                <w:rFonts w:asciiTheme="minorHAnsi" w:hAnsiTheme="minorHAnsi" w:cs="Arial"/>
                <w:color w:val="000000"/>
                <w:sz w:val="18"/>
                <w:szCs w:val="18"/>
              </w:rPr>
            </w:pPr>
          </w:p>
        </w:tc>
        <w:tc>
          <w:tcPr>
            <w:tcW w:w="424" w:type="dxa"/>
          </w:tcPr>
          <w:p w14:paraId="7649C338" w14:textId="77777777" w:rsidR="008A2F8E" w:rsidRPr="00124093" w:rsidRDefault="008A2F8E" w:rsidP="007666C7">
            <w:pPr>
              <w:rPr>
                <w:rFonts w:asciiTheme="minorHAnsi" w:hAnsiTheme="minorHAnsi" w:cs="Arial"/>
                <w:color w:val="000000"/>
                <w:sz w:val="18"/>
                <w:szCs w:val="18"/>
              </w:rPr>
            </w:pPr>
          </w:p>
        </w:tc>
        <w:tc>
          <w:tcPr>
            <w:tcW w:w="424" w:type="dxa"/>
          </w:tcPr>
          <w:p w14:paraId="06D32D17" w14:textId="77777777" w:rsidR="008A2F8E" w:rsidRPr="00124093" w:rsidRDefault="008A2F8E" w:rsidP="007666C7">
            <w:pPr>
              <w:rPr>
                <w:rFonts w:asciiTheme="minorHAnsi" w:hAnsiTheme="minorHAnsi" w:cs="Arial"/>
                <w:color w:val="000000"/>
                <w:sz w:val="18"/>
                <w:szCs w:val="18"/>
              </w:rPr>
            </w:pPr>
          </w:p>
        </w:tc>
        <w:tc>
          <w:tcPr>
            <w:tcW w:w="424" w:type="dxa"/>
          </w:tcPr>
          <w:p w14:paraId="6E7574A3" w14:textId="77777777" w:rsidR="008A2F8E" w:rsidRPr="00124093" w:rsidRDefault="008A2F8E" w:rsidP="007666C7">
            <w:pPr>
              <w:rPr>
                <w:rFonts w:asciiTheme="minorHAnsi" w:hAnsiTheme="minorHAnsi" w:cs="Arial"/>
                <w:color w:val="000000"/>
                <w:sz w:val="18"/>
                <w:szCs w:val="18"/>
              </w:rPr>
            </w:pPr>
          </w:p>
        </w:tc>
        <w:tc>
          <w:tcPr>
            <w:tcW w:w="424" w:type="dxa"/>
          </w:tcPr>
          <w:p w14:paraId="2B0894A4" w14:textId="77777777" w:rsidR="008A2F8E" w:rsidRPr="00124093" w:rsidRDefault="008A2F8E" w:rsidP="007666C7">
            <w:pPr>
              <w:rPr>
                <w:rFonts w:asciiTheme="minorHAnsi" w:hAnsiTheme="minorHAnsi" w:cs="Arial"/>
                <w:color w:val="000000"/>
                <w:sz w:val="18"/>
                <w:szCs w:val="18"/>
              </w:rPr>
            </w:pPr>
          </w:p>
        </w:tc>
        <w:tc>
          <w:tcPr>
            <w:tcW w:w="424" w:type="dxa"/>
          </w:tcPr>
          <w:p w14:paraId="033B2223" w14:textId="77777777" w:rsidR="008A2F8E" w:rsidRPr="00124093" w:rsidRDefault="008A2F8E" w:rsidP="007666C7">
            <w:pPr>
              <w:rPr>
                <w:rFonts w:asciiTheme="minorHAnsi" w:hAnsiTheme="minorHAnsi" w:cs="Arial"/>
                <w:color w:val="000000"/>
                <w:sz w:val="18"/>
                <w:szCs w:val="18"/>
              </w:rPr>
            </w:pPr>
          </w:p>
        </w:tc>
        <w:tc>
          <w:tcPr>
            <w:tcW w:w="424" w:type="dxa"/>
          </w:tcPr>
          <w:p w14:paraId="0E9941EE" w14:textId="77777777" w:rsidR="008A2F8E" w:rsidRPr="00124093" w:rsidRDefault="008A2F8E" w:rsidP="007666C7">
            <w:pPr>
              <w:rPr>
                <w:rFonts w:asciiTheme="minorHAnsi" w:hAnsiTheme="minorHAnsi" w:cs="Arial"/>
                <w:color w:val="000000"/>
                <w:sz w:val="18"/>
                <w:szCs w:val="18"/>
              </w:rPr>
            </w:pPr>
          </w:p>
        </w:tc>
        <w:tc>
          <w:tcPr>
            <w:tcW w:w="412" w:type="dxa"/>
          </w:tcPr>
          <w:p w14:paraId="2882F732" w14:textId="77777777" w:rsidR="008A2F8E" w:rsidRPr="00124093" w:rsidRDefault="008A2F8E" w:rsidP="007666C7">
            <w:pPr>
              <w:rPr>
                <w:rFonts w:asciiTheme="minorHAnsi" w:hAnsiTheme="minorHAnsi" w:cs="Arial"/>
                <w:color w:val="000000"/>
                <w:sz w:val="18"/>
                <w:szCs w:val="18"/>
              </w:rPr>
            </w:pPr>
          </w:p>
        </w:tc>
        <w:tc>
          <w:tcPr>
            <w:tcW w:w="436" w:type="dxa"/>
          </w:tcPr>
          <w:p w14:paraId="4351F854" w14:textId="77777777" w:rsidR="008A2F8E" w:rsidRPr="00124093" w:rsidRDefault="008A2F8E" w:rsidP="007666C7">
            <w:pPr>
              <w:rPr>
                <w:rFonts w:asciiTheme="minorHAnsi" w:hAnsiTheme="minorHAnsi" w:cs="Arial"/>
                <w:color w:val="000000"/>
                <w:sz w:val="18"/>
                <w:szCs w:val="18"/>
              </w:rPr>
            </w:pPr>
          </w:p>
        </w:tc>
        <w:tc>
          <w:tcPr>
            <w:tcW w:w="424" w:type="dxa"/>
          </w:tcPr>
          <w:p w14:paraId="3AB08D13" w14:textId="77777777" w:rsidR="008A2F8E" w:rsidRPr="00124093" w:rsidRDefault="008A2F8E" w:rsidP="007666C7">
            <w:pPr>
              <w:rPr>
                <w:rFonts w:asciiTheme="minorHAnsi" w:hAnsiTheme="minorHAnsi" w:cs="Arial"/>
                <w:color w:val="000000"/>
                <w:sz w:val="18"/>
                <w:szCs w:val="18"/>
              </w:rPr>
            </w:pPr>
          </w:p>
        </w:tc>
      </w:tr>
      <w:tr w:rsidR="008A2F8E" w:rsidRPr="000F75B7" w14:paraId="2E13CE5A" w14:textId="77777777" w:rsidTr="00124093">
        <w:trPr>
          <w:trHeight w:val="397"/>
        </w:trPr>
        <w:tc>
          <w:tcPr>
            <w:tcW w:w="1442" w:type="dxa"/>
            <w:vMerge w:val="restart"/>
            <w:hideMark/>
          </w:tcPr>
          <w:p w14:paraId="6553DA6F"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Australian Grayling</w:t>
            </w:r>
          </w:p>
        </w:tc>
        <w:tc>
          <w:tcPr>
            <w:tcW w:w="1277" w:type="dxa"/>
          </w:tcPr>
          <w:p w14:paraId="5CEFBA26" w14:textId="3C437EB5"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73C53E3C"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70F17C5B" w14:textId="77777777" w:rsidR="008A2F8E" w:rsidRPr="00124093" w:rsidRDefault="008A2F8E" w:rsidP="007666C7">
            <w:pPr>
              <w:rPr>
                <w:rFonts w:asciiTheme="minorHAnsi" w:hAnsiTheme="minorHAnsi" w:cs="Arial"/>
                <w:color w:val="000000"/>
                <w:sz w:val="18"/>
                <w:szCs w:val="18"/>
              </w:rPr>
            </w:pPr>
          </w:p>
        </w:tc>
        <w:tc>
          <w:tcPr>
            <w:tcW w:w="424" w:type="dxa"/>
          </w:tcPr>
          <w:p w14:paraId="7B3C92EF" w14:textId="77777777" w:rsidR="008A2F8E" w:rsidRPr="00124093" w:rsidRDefault="008A2F8E" w:rsidP="007666C7">
            <w:pPr>
              <w:rPr>
                <w:rFonts w:asciiTheme="minorHAnsi" w:hAnsiTheme="minorHAnsi" w:cs="Arial"/>
                <w:color w:val="000000"/>
                <w:sz w:val="18"/>
                <w:szCs w:val="18"/>
              </w:rPr>
            </w:pPr>
          </w:p>
        </w:tc>
        <w:tc>
          <w:tcPr>
            <w:tcW w:w="424" w:type="dxa"/>
          </w:tcPr>
          <w:p w14:paraId="5DDDDFF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3E624C2"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F1CDD0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1581203" w14:textId="77777777" w:rsidR="008A2F8E" w:rsidRPr="00124093" w:rsidRDefault="008A2F8E" w:rsidP="007666C7">
            <w:pPr>
              <w:rPr>
                <w:rFonts w:asciiTheme="minorHAnsi" w:hAnsiTheme="minorHAnsi" w:cs="Arial"/>
                <w:color w:val="000000"/>
                <w:sz w:val="18"/>
                <w:szCs w:val="18"/>
              </w:rPr>
            </w:pPr>
          </w:p>
        </w:tc>
        <w:tc>
          <w:tcPr>
            <w:tcW w:w="424" w:type="dxa"/>
          </w:tcPr>
          <w:p w14:paraId="4AB7C6F8" w14:textId="77777777" w:rsidR="008A2F8E" w:rsidRPr="00124093" w:rsidRDefault="008A2F8E" w:rsidP="007666C7">
            <w:pPr>
              <w:rPr>
                <w:rFonts w:asciiTheme="minorHAnsi" w:hAnsiTheme="minorHAnsi" w:cs="Arial"/>
                <w:color w:val="000000"/>
                <w:sz w:val="18"/>
                <w:szCs w:val="18"/>
              </w:rPr>
            </w:pPr>
          </w:p>
        </w:tc>
        <w:tc>
          <w:tcPr>
            <w:tcW w:w="424" w:type="dxa"/>
          </w:tcPr>
          <w:p w14:paraId="0758F5AF" w14:textId="77777777" w:rsidR="008A2F8E" w:rsidRPr="00124093" w:rsidRDefault="008A2F8E" w:rsidP="007666C7">
            <w:pPr>
              <w:rPr>
                <w:rFonts w:asciiTheme="minorHAnsi" w:hAnsiTheme="minorHAnsi" w:cs="Arial"/>
                <w:color w:val="000000"/>
                <w:sz w:val="18"/>
                <w:szCs w:val="18"/>
              </w:rPr>
            </w:pPr>
          </w:p>
        </w:tc>
        <w:tc>
          <w:tcPr>
            <w:tcW w:w="424" w:type="dxa"/>
          </w:tcPr>
          <w:p w14:paraId="7AD5E907" w14:textId="77777777" w:rsidR="008A2F8E" w:rsidRPr="00124093" w:rsidRDefault="008A2F8E" w:rsidP="007666C7">
            <w:pPr>
              <w:rPr>
                <w:rFonts w:asciiTheme="minorHAnsi" w:hAnsiTheme="minorHAnsi" w:cs="Arial"/>
                <w:color w:val="000000"/>
                <w:sz w:val="18"/>
                <w:szCs w:val="18"/>
              </w:rPr>
            </w:pPr>
          </w:p>
        </w:tc>
        <w:tc>
          <w:tcPr>
            <w:tcW w:w="412" w:type="dxa"/>
          </w:tcPr>
          <w:p w14:paraId="7B59A30E" w14:textId="77777777" w:rsidR="008A2F8E" w:rsidRPr="00124093" w:rsidRDefault="008A2F8E" w:rsidP="007666C7">
            <w:pPr>
              <w:rPr>
                <w:rFonts w:asciiTheme="minorHAnsi" w:hAnsiTheme="minorHAnsi" w:cs="Arial"/>
                <w:color w:val="000000"/>
                <w:sz w:val="18"/>
                <w:szCs w:val="18"/>
              </w:rPr>
            </w:pPr>
          </w:p>
        </w:tc>
        <w:tc>
          <w:tcPr>
            <w:tcW w:w="436" w:type="dxa"/>
          </w:tcPr>
          <w:p w14:paraId="38D1577B" w14:textId="77777777" w:rsidR="008A2F8E" w:rsidRPr="00124093" w:rsidRDefault="008A2F8E" w:rsidP="007666C7">
            <w:pPr>
              <w:rPr>
                <w:rFonts w:asciiTheme="minorHAnsi" w:hAnsiTheme="minorHAnsi" w:cs="Arial"/>
                <w:color w:val="000000"/>
                <w:sz w:val="18"/>
                <w:szCs w:val="18"/>
              </w:rPr>
            </w:pPr>
          </w:p>
        </w:tc>
        <w:tc>
          <w:tcPr>
            <w:tcW w:w="424" w:type="dxa"/>
          </w:tcPr>
          <w:p w14:paraId="5215EC37" w14:textId="77777777" w:rsidR="008A2F8E" w:rsidRPr="00124093" w:rsidRDefault="008A2F8E" w:rsidP="007666C7">
            <w:pPr>
              <w:rPr>
                <w:rFonts w:asciiTheme="minorHAnsi" w:hAnsiTheme="minorHAnsi" w:cs="Arial"/>
                <w:color w:val="000000"/>
                <w:sz w:val="18"/>
                <w:szCs w:val="18"/>
              </w:rPr>
            </w:pPr>
          </w:p>
        </w:tc>
      </w:tr>
      <w:tr w:rsidR="008A2F8E" w:rsidRPr="000F75B7" w14:paraId="3CD759F7" w14:textId="77777777" w:rsidTr="00124093">
        <w:trPr>
          <w:trHeight w:val="397"/>
        </w:trPr>
        <w:tc>
          <w:tcPr>
            <w:tcW w:w="1442" w:type="dxa"/>
            <w:vMerge/>
          </w:tcPr>
          <w:p w14:paraId="48E01A67" w14:textId="77777777" w:rsidR="008A2F8E" w:rsidRPr="00124093" w:rsidRDefault="008A2F8E">
            <w:pPr>
              <w:rPr>
                <w:rFonts w:asciiTheme="minorHAnsi" w:hAnsiTheme="minorHAnsi" w:cs="Arial"/>
                <w:color w:val="000000"/>
                <w:sz w:val="18"/>
                <w:szCs w:val="18"/>
              </w:rPr>
            </w:pPr>
          </w:p>
        </w:tc>
        <w:tc>
          <w:tcPr>
            <w:tcW w:w="1277" w:type="dxa"/>
          </w:tcPr>
          <w:p w14:paraId="5861B4BD"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75F8FE7"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68205134" w14:textId="77777777" w:rsidR="008A2F8E" w:rsidRPr="00124093" w:rsidRDefault="008A2F8E" w:rsidP="007666C7">
            <w:pPr>
              <w:rPr>
                <w:rFonts w:asciiTheme="minorHAnsi" w:hAnsiTheme="minorHAnsi" w:cs="Arial"/>
                <w:color w:val="000000"/>
                <w:sz w:val="18"/>
                <w:szCs w:val="18"/>
              </w:rPr>
            </w:pPr>
          </w:p>
        </w:tc>
        <w:tc>
          <w:tcPr>
            <w:tcW w:w="424" w:type="dxa"/>
          </w:tcPr>
          <w:p w14:paraId="3AD83240" w14:textId="77777777" w:rsidR="008A2F8E" w:rsidRPr="00124093" w:rsidRDefault="008A2F8E" w:rsidP="007666C7">
            <w:pPr>
              <w:rPr>
                <w:rFonts w:asciiTheme="minorHAnsi" w:hAnsiTheme="minorHAnsi" w:cs="Arial"/>
                <w:color w:val="000000"/>
                <w:sz w:val="18"/>
                <w:szCs w:val="18"/>
              </w:rPr>
            </w:pPr>
          </w:p>
        </w:tc>
        <w:tc>
          <w:tcPr>
            <w:tcW w:w="424" w:type="dxa"/>
          </w:tcPr>
          <w:p w14:paraId="130C8C7B" w14:textId="77777777" w:rsidR="008A2F8E" w:rsidRPr="00124093" w:rsidRDefault="008A2F8E" w:rsidP="007666C7">
            <w:pPr>
              <w:rPr>
                <w:rFonts w:asciiTheme="minorHAnsi" w:hAnsiTheme="minorHAnsi" w:cs="Arial"/>
                <w:color w:val="000000"/>
                <w:sz w:val="18"/>
                <w:szCs w:val="18"/>
              </w:rPr>
            </w:pPr>
          </w:p>
        </w:tc>
        <w:tc>
          <w:tcPr>
            <w:tcW w:w="424" w:type="dxa"/>
          </w:tcPr>
          <w:p w14:paraId="63760C3E" w14:textId="77777777" w:rsidR="008A2F8E" w:rsidRPr="00124093" w:rsidRDefault="008A2F8E" w:rsidP="007666C7">
            <w:pPr>
              <w:rPr>
                <w:rFonts w:asciiTheme="minorHAnsi" w:hAnsiTheme="minorHAnsi" w:cs="Arial"/>
                <w:color w:val="000000"/>
                <w:sz w:val="18"/>
                <w:szCs w:val="18"/>
              </w:rPr>
            </w:pPr>
          </w:p>
        </w:tc>
        <w:tc>
          <w:tcPr>
            <w:tcW w:w="424" w:type="dxa"/>
          </w:tcPr>
          <w:p w14:paraId="42C0A441" w14:textId="77777777" w:rsidR="008A2F8E" w:rsidRPr="00124093" w:rsidRDefault="008A2F8E" w:rsidP="007666C7">
            <w:pPr>
              <w:rPr>
                <w:rFonts w:asciiTheme="minorHAnsi" w:hAnsiTheme="minorHAnsi" w:cs="Arial"/>
                <w:color w:val="000000"/>
                <w:sz w:val="18"/>
                <w:szCs w:val="18"/>
              </w:rPr>
            </w:pPr>
          </w:p>
        </w:tc>
        <w:tc>
          <w:tcPr>
            <w:tcW w:w="424" w:type="dxa"/>
          </w:tcPr>
          <w:p w14:paraId="736A2382" w14:textId="77777777" w:rsidR="008A2F8E" w:rsidRPr="00124093" w:rsidRDefault="008A2F8E" w:rsidP="007666C7">
            <w:pPr>
              <w:rPr>
                <w:rFonts w:asciiTheme="minorHAnsi" w:hAnsiTheme="minorHAnsi" w:cs="Arial"/>
                <w:color w:val="000000"/>
                <w:sz w:val="18"/>
                <w:szCs w:val="18"/>
              </w:rPr>
            </w:pPr>
          </w:p>
        </w:tc>
        <w:tc>
          <w:tcPr>
            <w:tcW w:w="424" w:type="dxa"/>
          </w:tcPr>
          <w:p w14:paraId="49E12085" w14:textId="77777777" w:rsidR="008A2F8E" w:rsidRPr="00124093" w:rsidRDefault="008A2F8E" w:rsidP="007666C7">
            <w:pPr>
              <w:rPr>
                <w:rFonts w:asciiTheme="minorHAnsi" w:hAnsiTheme="minorHAnsi" w:cs="Arial"/>
                <w:color w:val="000000"/>
                <w:sz w:val="18"/>
                <w:szCs w:val="18"/>
              </w:rPr>
            </w:pPr>
          </w:p>
        </w:tc>
        <w:tc>
          <w:tcPr>
            <w:tcW w:w="424" w:type="dxa"/>
          </w:tcPr>
          <w:p w14:paraId="5CA9768A"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C357F5F"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5B644749"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310FAB6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12ED612" w14:textId="77777777" w:rsidR="008A2F8E" w:rsidRPr="00124093" w:rsidRDefault="008A2F8E" w:rsidP="007666C7">
            <w:pPr>
              <w:rPr>
                <w:rFonts w:asciiTheme="minorHAnsi" w:hAnsiTheme="minorHAnsi" w:cs="Arial"/>
                <w:color w:val="000000"/>
                <w:sz w:val="18"/>
                <w:szCs w:val="18"/>
              </w:rPr>
            </w:pPr>
          </w:p>
        </w:tc>
      </w:tr>
      <w:tr w:rsidR="008A2F8E" w:rsidRPr="000F75B7" w14:paraId="1B00AC9F" w14:textId="77777777" w:rsidTr="00124093">
        <w:trPr>
          <w:trHeight w:val="397"/>
        </w:trPr>
        <w:tc>
          <w:tcPr>
            <w:tcW w:w="1442" w:type="dxa"/>
            <w:vMerge/>
          </w:tcPr>
          <w:p w14:paraId="2CA32203" w14:textId="77777777" w:rsidR="008A2F8E" w:rsidRPr="00124093" w:rsidRDefault="008A2F8E">
            <w:pPr>
              <w:rPr>
                <w:rFonts w:asciiTheme="minorHAnsi" w:hAnsiTheme="minorHAnsi" w:cs="Arial"/>
                <w:color w:val="000000"/>
                <w:sz w:val="18"/>
                <w:szCs w:val="18"/>
              </w:rPr>
            </w:pPr>
          </w:p>
        </w:tc>
        <w:tc>
          <w:tcPr>
            <w:tcW w:w="1277" w:type="dxa"/>
          </w:tcPr>
          <w:p w14:paraId="095C994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4071A1AC"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 and upstream</w:t>
            </w:r>
          </w:p>
        </w:tc>
        <w:tc>
          <w:tcPr>
            <w:tcW w:w="423" w:type="dxa"/>
          </w:tcPr>
          <w:p w14:paraId="62540BA3" w14:textId="77777777" w:rsidR="008A2F8E" w:rsidRPr="00124093" w:rsidRDefault="008A2F8E" w:rsidP="007666C7">
            <w:pPr>
              <w:rPr>
                <w:rFonts w:asciiTheme="minorHAnsi" w:hAnsiTheme="minorHAnsi" w:cs="Arial"/>
                <w:color w:val="000000"/>
                <w:sz w:val="18"/>
                <w:szCs w:val="18"/>
              </w:rPr>
            </w:pPr>
          </w:p>
        </w:tc>
        <w:tc>
          <w:tcPr>
            <w:tcW w:w="424" w:type="dxa"/>
          </w:tcPr>
          <w:p w14:paraId="4D4F6958" w14:textId="77777777" w:rsidR="008A2F8E" w:rsidRPr="00124093" w:rsidRDefault="008A2F8E" w:rsidP="007666C7">
            <w:pPr>
              <w:rPr>
                <w:rFonts w:asciiTheme="minorHAnsi" w:hAnsiTheme="minorHAnsi" w:cs="Arial"/>
                <w:color w:val="000000"/>
                <w:sz w:val="18"/>
                <w:szCs w:val="18"/>
              </w:rPr>
            </w:pPr>
          </w:p>
        </w:tc>
        <w:tc>
          <w:tcPr>
            <w:tcW w:w="424" w:type="dxa"/>
          </w:tcPr>
          <w:p w14:paraId="7A893BD8"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DC9B65D"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3E66196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DE860FF" w14:textId="77777777" w:rsidR="008A2F8E" w:rsidRPr="00124093" w:rsidRDefault="008A2F8E" w:rsidP="007666C7">
            <w:pPr>
              <w:rPr>
                <w:rFonts w:asciiTheme="minorHAnsi" w:hAnsiTheme="minorHAnsi" w:cs="Arial"/>
                <w:color w:val="000000"/>
                <w:sz w:val="18"/>
                <w:szCs w:val="18"/>
              </w:rPr>
            </w:pPr>
          </w:p>
        </w:tc>
        <w:tc>
          <w:tcPr>
            <w:tcW w:w="424" w:type="dxa"/>
          </w:tcPr>
          <w:p w14:paraId="06DE10C6" w14:textId="77777777" w:rsidR="008A2F8E" w:rsidRPr="00124093" w:rsidRDefault="008A2F8E" w:rsidP="007666C7">
            <w:pPr>
              <w:rPr>
                <w:rFonts w:asciiTheme="minorHAnsi" w:hAnsiTheme="minorHAnsi" w:cs="Arial"/>
                <w:color w:val="000000"/>
                <w:sz w:val="18"/>
                <w:szCs w:val="18"/>
              </w:rPr>
            </w:pPr>
          </w:p>
        </w:tc>
        <w:tc>
          <w:tcPr>
            <w:tcW w:w="424" w:type="dxa"/>
          </w:tcPr>
          <w:p w14:paraId="10363268" w14:textId="77777777" w:rsidR="008A2F8E" w:rsidRPr="00124093" w:rsidRDefault="008A2F8E" w:rsidP="007666C7">
            <w:pPr>
              <w:rPr>
                <w:rFonts w:asciiTheme="minorHAnsi" w:hAnsiTheme="minorHAnsi" w:cs="Arial"/>
                <w:color w:val="000000"/>
                <w:sz w:val="18"/>
                <w:szCs w:val="18"/>
              </w:rPr>
            </w:pPr>
          </w:p>
        </w:tc>
        <w:tc>
          <w:tcPr>
            <w:tcW w:w="424" w:type="dxa"/>
          </w:tcPr>
          <w:p w14:paraId="0A387549" w14:textId="77777777" w:rsidR="008A2F8E" w:rsidRPr="00124093" w:rsidRDefault="008A2F8E" w:rsidP="007666C7">
            <w:pPr>
              <w:rPr>
                <w:rFonts w:asciiTheme="minorHAnsi" w:hAnsiTheme="minorHAnsi" w:cs="Arial"/>
                <w:color w:val="000000"/>
                <w:sz w:val="18"/>
                <w:szCs w:val="18"/>
              </w:rPr>
            </w:pPr>
          </w:p>
        </w:tc>
        <w:tc>
          <w:tcPr>
            <w:tcW w:w="412" w:type="dxa"/>
          </w:tcPr>
          <w:p w14:paraId="32F81928" w14:textId="77777777" w:rsidR="008A2F8E" w:rsidRPr="00124093" w:rsidRDefault="008A2F8E" w:rsidP="007666C7">
            <w:pPr>
              <w:rPr>
                <w:rFonts w:asciiTheme="minorHAnsi" w:hAnsiTheme="minorHAnsi" w:cs="Arial"/>
                <w:color w:val="000000"/>
                <w:sz w:val="18"/>
                <w:szCs w:val="18"/>
              </w:rPr>
            </w:pPr>
          </w:p>
        </w:tc>
        <w:tc>
          <w:tcPr>
            <w:tcW w:w="436" w:type="dxa"/>
          </w:tcPr>
          <w:p w14:paraId="72E9F0BD" w14:textId="77777777" w:rsidR="008A2F8E" w:rsidRPr="00124093" w:rsidRDefault="008A2F8E" w:rsidP="007666C7">
            <w:pPr>
              <w:rPr>
                <w:rFonts w:asciiTheme="minorHAnsi" w:hAnsiTheme="minorHAnsi" w:cs="Arial"/>
                <w:color w:val="000000"/>
                <w:sz w:val="18"/>
                <w:szCs w:val="18"/>
              </w:rPr>
            </w:pPr>
          </w:p>
        </w:tc>
        <w:tc>
          <w:tcPr>
            <w:tcW w:w="424" w:type="dxa"/>
          </w:tcPr>
          <w:p w14:paraId="13C5815E" w14:textId="77777777" w:rsidR="008A2F8E" w:rsidRPr="00124093" w:rsidRDefault="008A2F8E" w:rsidP="007666C7">
            <w:pPr>
              <w:rPr>
                <w:rFonts w:asciiTheme="minorHAnsi" w:hAnsiTheme="minorHAnsi" w:cs="Arial"/>
                <w:color w:val="000000"/>
                <w:sz w:val="18"/>
                <w:szCs w:val="18"/>
              </w:rPr>
            </w:pPr>
          </w:p>
        </w:tc>
      </w:tr>
      <w:tr w:rsidR="008A2F8E" w:rsidRPr="000F75B7" w14:paraId="4F22E0A8" w14:textId="77777777" w:rsidTr="00124093">
        <w:trPr>
          <w:trHeight w:val="397"/>
        </w:trPr>
        <w:tc>
          <w:tcPr>
            <w:tcW w:w="1442" w:type="dxa"/>
            <w:vMerge w:val="restart"/>
            <w:hideMark/>
          </w:tcPr>
          <w:p w14:paraId="03EB0F74"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Tupong</w:t>
            </w:r>
          </w:p>
        </w:tc>
        <w:tc>
          <w:tcPr>
            <w:tcW w:w="1277" w:type="dxa"/>
          </w:tcPr>
          <w:p w14:paraId="6BBC97C0" w14:textId="0460BE19"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3D168CF2" w14:textId="77777777" w:rsidR="008A2F8E" w:rsidRPr="00124093" w:rsidRDefault="008A2F8E">
            <w:pPr>
              <w:rPr>
                <w:rFonts w:asciiTheme="minorHAnsi" w:hAnsiTheme="minorHAnsi" w:cs="Arial"/>
                <w:color w:val="000000"/>
                <w:sz w:val="18"/>
                <w:szCs w:val="18"/>
              </w:rPr>
            </w:pPr>
          </w:p>
        </w:tc>
        <w:tc>
          <w:tcPr>
            <w:tcW w:w="423" w:type="dxa"/>
          </w:tcPr>
          <w:p w14:paraId="252A04D8" w14:textId="77777777" w:rsidR="008A2F8E" w:rsidRPr="00124093" w:rsidRDefault="008A2F8E" w:rsidP="007666C7">
            <w:pPr>
              <w:rPr>
                <w:rFonts w:asciiTheme="minorHAnsi" w:hAnsiTheme="minorHAnsi" w:cs="Arial"/>
                <w:color w:val="000000"/>
                <w:sz w:val="18"/>
                <w:szCs w:val="18"/>
              </w:rPr>
            </w:pPr>
          </w:p>
        </w:tc>
        <w:tc>
          <w:tcPr>
            <w:tcW w:w="424" w:type="dxa"/>
          </w:tcPr>
          <w:p w14:paraId="58089FA5" w14:textId="77777777" w:rsidR="008A2F8E" w:rsidRPr="00124093" w:rsidRDefault="008A2F8E" w:rsidP="007666C7">
            <w:pPr>
              <w:rPr>
                <w:rFonts w:asciiTheme="minorHAnsi" w:hAnsiTheme="minorHAnsi" w:cs="Arial"/>
                <w:color w:val="000000"/>
                <w:sz w:val="18"/>
                <w:szCs w:val="18"/>
              </w:rPr>
            </w:pPr>
          </w:p>
        </w:tc>
        <w:tc>
          <w:tcPr>
            <w:tcW w:w="424" w:type="dxa"/>
          </w:tcPr>
          <w:p w14:paraId="5DE15A3A" w14:textId="77777777" w:rsidR="008A2F8E" w:rsidRPr="00124093" w:rsidRDefault="008A2F8E" w:rsidP="007666C7">
            <w:pPr>
              <w:rPr>
                <w:rFonts w:asciiTheme="minorHAnsi" w:hAnsiTheme="minorHAnsi" w:cs="Arial"/>
                <w:color w:val="000000"/>
                <w:sz w:val="18"/>
                <w:szCs w:val="18"/>
              </w:rPr>
            </w:pPr>
          </w:p>
        </w:tc>
        <w:tc>
          <w:tcPr>
            <w:tcW w:w="424" w:type="dxa"/>
          </w:tcPr>
          <w:p w14:paraId="294F4261" w14:textId="77777777" w:rsidR="008A2F8E" w:rsidRPr="00124093" w:rsidRDefault="008A2F8E" w:rsidP="007666C7">
            <w:pPr>
              <w:rPr>
                <w:rFonts w:asciiTheme="minorHAnsi" w:hAnsiTheme="minorHAnsi" w:cs="Arial"/>
                <w:color w:val="000000"/>
                <w:sz w:val="18"/>
                <w:szCs w:val="18"/>
              </w:rPr>
            </w:pPr>
          </w:p>
        </w:tc>
        <w:tc>
          <w:tcPr>
            <w:tcW w:w="424" w:type="dxa"/>
          </w:tcPr>
          <w:p w14:paraId="60B25EE0" w14:textId="77777777" w:rsidR="008A2F8E" w:rsidRPr="00124093" w:rsidRDefault="008A2F8E" w:rsidP="007666C7">
            <w:pPr>
              <w:rPr>
                <w:rFonts w:asciiTheme="minorHAnsi" w:hAnsiTheme="minorHAnsi" w:cs="Arial"/>
                <w:color w:val="000000"/>
                <w:sz w:val="18"/>
                <w:szCs w:val="18"/>
              </w:rPr>
            </w:pPr>
          </w:p>
        </w:tc>
        <w:tc>
          <w:tcPr>
            <w:tcW w:w="424" w:type="dxa"/>
          </w:tcPr>
          <w:p w14:paraId="35EE96D6" w14:textId="77777777" w:rsidR="008A2F8E" w:rsidRPr="00124093" w:rsidRDefault="008A2F8E" w:rsidP="007666C7">
            <w:pPr>
              <w:rPr>
                <w:rFonts w:asciiTheme="minorHAnsi" w:hAnsiTheme="minorHAnsi" w:cs="Arial"/>
                <w:color w:val="000000"/>
                <w:sz w:val="18"/>
                <w:szCs w:val="18"/>
              </w:rPr>
            </w:pPr>
          </w:p>
        </w:tc>
        <w:tc>
          <w:tcPr>
            <w:tcW w:w="424" w:type="dxa"/>
          </w:tcPr>
          <w:p w14:paraId="1D1D52F5" w14:textId="77777777" w:rsidR="008A2F8E" w:rsidRPr="00124093" w:rsidRDefault="008A2F8E" w:rsidP="007666C7">
            <w:pPr>
              <w:rPr>
                <w:rFonts w:asciiTheme="minorHAnsi" w:hAnsiTheme="minorHAnsi" w:cs="Arial"/>
                <w:color w:val="000000"/>
                <w:sz w:val="18"/>
                <w:szCs w:val="18"/>
              </w:rPr>
            </w:pPr>
          </w:p>
        </w:tc>
        <w:tc>
          <w:tcPr>
            <w:tcW w:w="424" w:type="dxa"/>
          </w:tcPr>
          <w:p w14:paraId="090431DC" w14:textId="77777777" w:rsidR="008A2F8E" w:rsidRPr="00124093" w:rsidRDefault="008A2F8E" w:rsidP="007666C7">
            <w:pPr>
              <w:rPr>
                <w:rFonts w:asciiTheme="minorHAnsi" w:hAnsiTheme="minorHAnsi" w:cs="Arial"/>
                <w:color w:val="000000"/>
                <w:sz w:val="18"/>
                <w:szCs w:val="18"/>
              </w:rPr>
            </w:pPr>
          </w:p>
        </w:tc>
        <w:tc>
          <w:tcPr>
            <w:tcW w:w="424" w:type="dxa"/>
          </w:tcPr>
          <w:p w14:paraId="00F988E3" w14:textId="77777777" w:rsidR="008A2F8E" w:rsidRPr="00124093" w:rsidRDefault="008A2F8E" w:rsidP="007666C7">
            <w:pPr>
              <w:rPr>
                <w:rFonts w:asciiTheme="minorHAnsi" w:hAnsiTheme="minorHAnsi" w:cs="Arial"/>
                <w:color w:val="000000"/>
                <w:sz w:val="18"/>
                <w:szCs w:val="18"/>
              </w:rPr>
            </w:pPr>
          </w:p>
        </w:tc>
        <w:tc>
          <w:tcPr>
            <w:tcW w:w="412" w:type="dxa"/>
          </w:tcPr>
          <w:p w14:paraId="00051647" w14:textId="77777777" w:rsidR="008A2F8E" w:rsidRPr="00124093" w:rsidRDefault="008A2F8E" w:rsidP="007666C7">
            <w:pPr>
              <w:rPr>
                <w:rFonts w:asciiTheme="minorHAnsi" w:hAnsiTheme="minorHAnsi" w:cs="Arial"/>
                <w:color w:val="000000"/>
                <w:sz w:val="18"/>
                <w:szCs w:val="18"/>
              </w:rPr>
            </w:pPr>
          </w:p>
        </w:tc>
        <w:tc>
          <w:tcPr>
            <w:tcW w:w="436" w:type="dxa"/>
          </w:tcPr>
          <w:p w14:paraId="5E3462E8" w14:textId="77777777" w:rsidR="008A2F8E" w:rsidRPr="00124093" w:rsidRDefault="008A2F8E" w:rsidP="007666C7">
            <w:pPr>
              <w:rPr>
                <w:rFonts w:asciiTheme="minorHAnsi" w:hAnsiTheme="minorHAnsi" w:cs="Arial"/>
                <w:color w:val="000000"/>
                <w:sz w:val="18"/>
                <w:szCs w:val="18"/>
              </w:rPr>
            </w:pPr>
          </w:p>
        </w:tc>
        <w:tc>
          <w:tcPr>
            <w:tcW w:w="424" w:type="dxa"/>
          </w:tcPr>
          <w:p w14:paraId="1AC33DB4" w14:textId="77777777" w:rsidR="008A2F8E" w:rsidRPr="00124093" w:rsidRDefault="008A2F8E" w:rsidP="007666C7">
            <w:pPr>
              <w:rPr>
                <w:rFonts w:asciiTheme="minorHAnsi" w:hAnsiTheme="minorHAnsi" w:cs="Arial"/>
                <w:color w:val="000000"/>
                <w:sz w:val="18"/>
                <w:szCs w:val="18"/>
              </w:rPr>
            </w:pPr>
          </w:p>
        </w:tc>
      </w:tr>
      <w:tr w:rsidR="008A2F8E" w:rsidRPr="000F75B7" w14:paraId="54197754" w14:textId="77777777" w:rsidTr="00124093">
        <w:trPr>
          <w:trHeight w:val="397"/>
        </w:trPr>
        <w:tc>
          <w:tcPr>
            <w:tcW w:w="1442" w:type="dxa"/>
            <w:vMerge/>
          </w:tcPr>
          <w:p w14:paraId="081164B3" w14:textId="77777777" w:rsidR="008A2F8E" w:rsidRPr="00124093" w:rsidRDefault="008A2F8E">
            <w:pPr>
              <w:rPr>
                <w:rFonts w:asciiTheme="minorHAnsi" w:hAnsiTheme="minorHAnsi" w:cs="Arial"/>
                <w:color w:val="000000"/>
                <w:sz w:val="18"/>
                <w:szCs w:val="18"/>
              </w:rPr>
            </w:pPr>
          </w:p>
        </w:tc>
        <w:tc>
          <w:tcPr>
            <w:tcW w:w="1277" w:type="dxa"/>
          </w:tcPr>
          <w:p w14:paraId="1E50EE7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21D7F623"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shd w:val="clear" w:color="auto" w:fill="000000" w:themeFill="text1"/>
          </w:tcPr>
          <w:p w14:paraId="750A601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A149E0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4006150" w14:textId="77777777" w:rsidR="008A2F8E" w:rsidRPr="00124093" w:rsidRDefault="008A2F8E" w:rsidP="007666C7">
            <w:pPr>
              <w:rPr>
                <w:rFonts w:asciiTheme="minorHAnsi" w:hAnsiTheme="minorHAnsi" w:cs="Arial"/>
                <w:color w:val="000000"/>
                <w:sz w:val="18"/>
                <w:szCs w:val="18"/>
              </w:rPr>
            </w:pPr>
          </w:p>
        </w:tc>
        <w:tc>
          <w:tcPr>
            <w:tcW w:w="424" w:type="dxa"/>
          </w:tcPr>
          <w:p w14:paraId="4DA23F49" w14:textId="77777777" w:rsidR="008A2F8E" w:rsidRPr="00124093" w:rsidRDefault="008A2F8E" w:rsidP="007666C7">
            <w:pPr>
              <w:rPr>
                <w:rFonts w:asciiTheme="minorHAnsi" w:hAnsiTheme="minorHAnsi" w:cs="Arial"/>
                <w:color w:val="000000"/>
                <w:sz w:val="18"/>
                <w:szCs w:val="18"/>
              </w:rPr>
            </w:pPr>
          </w:p>
        </w:tc>
        <w:tc>
          <w:tcPr>
            <w:tcW w:w="424" w:type="dxa"/>
          </w:tcPr>
          <w:p w14:paraId="6462ABDC" w14:textId="77777777" w:rsidR="008A2F8E" w:rsidRPr="00124093" w:rsidRDefault="008A2F8E" w:rsidP="007666C7">
            <w:pPr>
              <w:rPr>
                <w:rFonts w:asciiTheme="minorHAnsi" w:hAnsiTheme="minorHAnsi" w:cs="Arial"/>
                <w:color w:val="000000"/>
                <w:sz w:val="18"/>
                <w:szCs w:val="18"/>
              </w:rPr>
            </w:pPr>
          </w:p>
        </w:tc>
        <w:tc>
          <w:tcPr>
            <w:tcW w:w="424" w:type="dxa"/>
          </w:tcPr>
          <w:p w14:paraId="3867F6AE" w14:textId="77777777" w:rsidR="008A2F8E" w:rsidRPr="00124093" w:rsidRDefault="008A2F8E" w:rsidP="007666C7">
            <w:pPr>
              <w:rPr>
                <w:rFonts w:asciiTheme="minorHAnsi" w:hAnsiTheme="minorHAnsi" w:cs="Arial"/>
                <w:color w:val="000000"/>
                <w:sz w:val="18"/>
                <w:szCs w:val="18"/>
              </w:rPr>
            </w:pPr>
          </w:p>
        </w:tc>
        <w:tc>
          <w:tcPr>
            <w:tcW w:w="424" w:type="dxa"/>
          </w:tcPr>
          <w:p w14:paraId="076F504C" w14:textId="77777777" w:rsidR="008A2F8E" w:rsidRPr="00124093" w:rsidRDefault="008A2F8E" w:rsidP="007666C7">
            <w:pPr>
              <w:rPr>
                <w:rFonts w:asciiTheme="minorHAnsi" w:hAnsiTheme="minorHAnsi" w:cs="Arial"/>
                <w:color w:val="000000"/>
                <w:sz w:val="18"/>
                <w:szCs w:val="18"/>
              </w:rPr>
            </w:pPr>
          </w:p>
        </w:tc>
        <w:tc>
          <w:tcPr>
            <w:tcW w:w="424" w:type="dxa"/>
          </w:tcPr>
          <w:p w14:paraId="54683A57" w14:textId="77777777" w:rsidR="008A2F8E" w:rsidRPr="00124093" w:rsidRDefault="008A2F8E" w:rsidP="007666C7">
            <w:pPr>
              <w:rPr>
                <w:rFonts w:asciiTheme="minorHAnsi" w:hAnsiTheme="minorHAnsi" w:cs="Arial"/>
                <w:color w:val="000000"/>
                <w:sz w:val="18"/>
                <w:szCs w:val="18"/>
              </w:rPr>
            </w:pPr>
          </w:p>
        </w:tc>
        <w:tc>
          <w:tcPr>
            <w:tcW w:w="424" w:type="dxa"/>
          </w:tcPr>
          <w:p w14:paraId="3D93076E" w14:textId="77777777" w:rsidR="008A2F8E" w:rsidRPr="00124093" w:rsidRDefault="008A2F8E" w:rsidP="007666C7">
            <w:pPr>
              <w:rPr>
                <w:rFonts w:asciiTheme="minorHAnsi" w:hAnsiTheme="minorHAnsi" w:cs="Arial"/>
                <w:color w:val="000000"/>
                <w:sz w:val="18"/>
                <w:szCs w:val="18"/>
              </w:rPr>
            </w:pPr>
          </w:p>
        </w:tc>
        <w:tc>
          <w:tcPr>
            <w:tcW w:w="412" w:type="dxa"/>
          </w:tcPr>
          <w:p w14:paraId="4C90C90C"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697DB32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164E477E" w14:textId="77777777" w:rsidR="008A2F8E" w:rsidRPr="00124093" w:rsidRDefault="008A2F8E" w:rsidP="007666C7">
            <w:pPr>
              <w:rPr>
                <w:rFonts w:asciiTheme="minorHAnsi" w:hAnsiTheme="minorHAnsi" w:cs="Arial"/>
                <w:color w:val="000000"/>
                <w:sz w:val="18"/>
                <w:szCs w:val="18"/>
              </w:rPr>
            </w:pPr>
          </w:p>
        </w:tc>
      </w:tr>
      <w:tr w:rsidR="008A2F8E" w:rsidRPr="000F75B7" w14:paraId="1523642D" w14:textId="77777777" w:rsidTr="00124093">
        <w:trPr>
          <w:trHeight w:val="397"/>
        </w:trPr>
        <w:tc>
          <w:tcPr>
            <w:tcW w:w="1442" w:type="dxa"/>
            <w:vMerge/>
          </w:tcPr>
          <w:p w14:paraId="7003A116" w14:textId="77777777" w:rsidR="008A2F8E" w:rsidRPr="00124093" w:rsidRDefault="008A2F8E">
            <w:pPr>
              <w:rPr>
                <w:rFonts w:asciiTheme="minorHAnsi" w:hAnsiTheme="minorHAnsi" w:cs="Arial"/>
                <w:color w:val="000000"/>
                <w:sz w:val="18"/>
                <w:szCs w:val="18"/>
              </w:rPr>
            </w:pPr>
          </w:p>
        </w:tc>
        <w:tc>
          <w:tcPr>
            <w:tcW w:w="1277" w:type="dxa"/>
          </w:tcPr>
          <w:p w14:paraId="5647C57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A6E9B61"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204BA079" w14:textId="77777777" w:rsidR="008A2F8E" w:rsidRPr="00124093" w:rsidRDefault="008A2F8E" w:rsidP="007666C7">
            <w:pPr>
              <w:rPr>
                <w:rFonts w:asciiTheme="minorHAnsi" w:hAnsiTheme="minorHAnsi" w:cs="Arial"/>
                <w:color w:val="000000"/>
                <w:sz w:val="18"/>
                <w:szCs w:val="18"/>
              </w:rPr>
            </w:pPr>
          </w:p>
        </w:tc>
        <w:tc>
          <w:tcPr>
            <w:tcW w:w="424" w:type="dxa"/>
          </w:tcPr>
          <w:p w14:paraId="1057F955" w14:textId="77777777" w:rsidR="008A2F8E" w:rsidRPr="00124093" w:rsidRDefault="008A2F8E" w:rsidP="007666C7">
            <w:pPr>
              <w:rPr>
                <w:rFonts w:asciiTheme="minorHAnsi" w:hAnsiTheme="minorHAnsi" w:cs="Arial"/>
                <w:color w:val="000000"/>
                <w:sz w:val="18"/>
                <w:szCs w:val="18"/>
              </w:rPr>
            </w:pPr>
          </w:p>
        </w:tc>
        <w:tc>
          <w:tcPr>
            <w:tcW w:w="424" w:type="dxa"/>
          </w:tcPr>
          <w:p w14:paraId="1A04EE46" w14:textId="77777777" w:rsidR="008A2F8E" w:rsidRPr="00124093" w:rsidRDefault="008A2F8E" w:rsidP="007666C7">
            <w:pPr>
              <w:rPr>
                <w:rFonts w:asciiTheme="minorHAnsi" w:hAnsiTheme="minorHAnsi" w:cs="Arial"/>
                <w:color w:val="000000"/>
                <w:sz w:val="18"/>
                <w:szCs w:val="18"/>
              </w:rPr>
            </w:pPr>
          </w:p>
        </w:tc>
        <w:tc>
          <w:tcPr>
            <w:tcW w:w="424" w:type="dxa"/>
          </w:tcPr>
          <w:p w14:paraId="4A35B657"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9A1095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1EF168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4C3F47E7" w14:textId="77777777" w:rsidR="008A2F8E" w:rsidRPr="00124093" w:rsidRDefault="008A2F8E" w:rsidP="007666C7">
            <w:pPr>
              <w:rPr>
                <w:rFonts w:asciiTheme="minorHAnsi" w:hAnsiTheme="minorHAnsi" w:cs="Arial"/>
                <w:color w:val="000000"/>
                <w:sz w:val="18"/>
                <w:szCs w:val="18"/>
              </w:rPr>
            </w:pPr>
          </w:p>
        </w:tc>
        <w:tc>
          <w:tcPr>
            <w:tcW w:w="424" w:type="dxa"/>
          </w:tcPr>
          <w:p w14:paraId="32B6381F" w14:textId="77777777" w:rsidR="008A2F8E" w:rsidRPr="00124093" w:rsidRDefault="008A2F8E" w:rsidP="007666C7">
            <w:pPr>
              <w:rPr>
                <w:rFonts w:asciiTheme="minorHAnsi" w:hAnsiTheme="minorHAnsi" w:cs="Arial"/>
                <w:color w:val="000000"/>
                <w:sz w:val="18"/>
                <w:szCs w:val="18"/>
              </w:rPr>
            </w:pPr>
          </w:p>
        </w:tc>
        <w:tc>
          <w:tcPr>
            <w:tcW w:w="424" w:type="dxa"/>
          </w:tcPr>
          <w:p w14:paraId="1393C785" w14:textId="77777777" w:rsidR="008A2F8E" w:rsidRPr="00124093" w:rsidRDefault="008A2F8E" w:rsidP="007666C7">
            <w:pPr>
              <w:rPr>
                <w:rFonts w:asciiTheme="minorHAnsi" w:hAnsiTheme="minorHAnsi" w:cs="Arial"/>
                <w:color w:val="000000"/>
                <w:sz w:val="18"/>
                <w:szCs w:val="18"/>
              </w:rPr>
            </w:pPr>
          </w:p>
        </w:tc>
        <w:tc>
          <w:tcPr>
            <w:tcW w:w="412" w:type="dxa"/>
          </w:tcPr>
          <w:p w14:paraId="2759ED05" w14:textId="77777777" w:rsidR="008A2F8E" w:rsidRPr="00124093" w:rsidRDefault="008A2F8E" w:rsidP="007666C7">
            <w:pPr>
              <w:rPr>
                <w:rFonts w:asciiTheme="minorHAnsi" w:hAnsiTheme="minorHAnsi" w:cs="Arial"/>
                <w:color w:val="000000"/>
                <w:sz w:val="18"/>
                <w:szCs w:val="18"/>
              </w:rPr>
            </w:pPr>
          </w:p>
        </w:tc>
        <w:tc>
          <w:tcPr>
            <w:tcW w:w="436" w:type="dxa"/>
          </w:tcPr>
          <w:p w14:paraId="3FE69908" w14:textId="77777777" w:rsidR="008A2F8E" w:rsidRPr="00124093" w:rsidRDefault="008A2F8E" w:rsidP="007666C7">
            <w:pPr>
              <w:rPr>
                <w:rFonts w:asciiTheme="minorHAnsi" w:hAnsiTheme="minorHAnsi" w:cs="Arial"/>
                <w:color w:val="000000"/>
                <w:sz w:val="18"/>
                <w:szCs w:val="18"/>
              </w:rPr>
            </w:pPr>
          </w:p>
        </w:tc>
        <w:tc>
          <w:tcPr>
            <w:tcW w:w="424" w:type="dxa"/>
          </w:tcPr>
          <w:p w14:paraId="0C8994F0" w14:textId="77777777" w:rsidR="008A2F8E" w:rsidRPr="00124093" w:rsidRDefault="008A2F8E" w:rsidP="007666C7">
            <w:pPr>
              <w:rPr>
                <w:rFonts w:asciiTheme="minorHAnsi" w:hAnsiTheme="minorHAnsi" w:cs="Arial"/>
                <w:color w:val="000000"/>
                <w:sz w:val="18"/>
                <w:szCs w:val="18"/>
              </w:rPr>
            </w:pPr>
          </w:p>
        </w:tc>
      </w:tr>
      <w:tr w:rsidR="008A2F8E" w:rsidRPr="000F75B7" w14:paraId="53398F09" w14:textId="77777777" w:rsidTr="00124093">
        <w:trPr>
          <w:trHeight w:val="397"/>
        </w:trPr>
        <w:tc>
          <w:tcPr>
            <w:tcW w:w="1442" w:type="dxa"/>
            <w:vMerge w:val="restart"/>
            <w:hideMark/>
          </w:tcPr>
          <w:p w14:paraId="09C6D38A"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Broad-finned Galaxias</w:t>
            </w:r>
          </w:p>
        </w:tc>
        <w:tc>
          <w:tcPr>
            <w:tcW w:w="1277" w:type="dxa"/>
          </w:tcPr>
          <w:p w14:paraId="2BAE09A9" w14:textId="0E697E7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4EB55888"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Downstream</w:t>
            </w:r>
          </w:p>
        </w:tc>
        <w:tc>
          <w:tcPr>
            <w:tcW w:w="423" w:type="dxa"/>
          </w:tcPr>
          <w:p w14:paraId="1E1245D4" w14:textId="77777777" w:rsidR="008A2F8E" w:rsidRPr="00124093" w:rsidRDefault="008A2F8E" w:rsidP="007666C7">
            <w:pPr>
              <w:rPr>
                <w:rFonts w:asciiTheme="minorHAnsi" w:hAnsiTheme="minorHAnsi" w:cs="Arial"/>
                <w:color w:val="000000"/>
                <w:sz w:val="18"/>
                <w:szCs w:val="18"/>
              </w:rPr>
            </w:pPr>
          </w:p>
        </w:tc>
        <w:tc>
          <w:tcPr>
            <w:tcW w:w="424" w:type="dxa"/>
          </w:tcPr>
          <w:p w14:paraId="3E0DA97C" w14:textId="77777777" w:rsidR="008A2F8E" w:rsidRPr="00124093" w:rsidRDefault="008A2F8E" w:rsidP="007666C7">
            <w:pPr>
              <w:rPr>
                <w:rFonts w:asciiTheme="minorHAnsi" w:hAnsiTheme="minorHAnsi" w:cs="Arial"/>
                <w:color w:val="000000"/>
                <w:sz w:val="18"/>
                <w:szCs w:val="18"/>
              </w:rPr>
            </w:pPr>
          </w:p>
        </w:tc>
        <w:tc>
          <w:tcPr>
            <w:tcW w:w="424" w:type="dxa"/>
          </w:tcPr>
          <w:p w14:paraId="2D2BE139" w14:textId="77777777" w:rsidR="008A2F8E" w:rsidRPr="00124093" w:rsidRDefault="008A2F8E" w:rsidP="007666C7">
            <w:pPr>
              <w:rPr>
                <w:rFonts w:asciiTheme="minorHAnsi" w:hAnsiTheme="minorHAnsi" w:cs="Arial"/>
                <w:color w:val="000000"/>
                <w:sz w:val="18"/>
                <w:szCs w:val="18"/>
              </w:rPr>
            </w:pPr>
          </w:p>
        </w:tc>
        <w:tc>
          <w:tcPr>
            <w:tcW w:w="424" w:type="dxa"/>
          </w:tcPr>
          <w:p w14:paraId="076C261F" w14:textId="77777777" w:rsidR="008A2F8E" w:rsidRPr="00124093" w:rsidRDefault="008A2F8E" w:rsidP="007666C7">
            <w:pPr>
              <w:rPr>
                <w:rFonts w:asciiTheme="minorHAnsi" w:hAnsiTheme="minorHAnsi" w:cs="Arial"/>
                <w:color w:val="000000"/>
                <w:sz w:val="18"/>
                <w:szCs w:val="18"/>
              </w:rPr>
            </w:pPr>
          </w:p>
        </w:tc>
        <w:tc>
          <w:tcPr>
            <w:tcW w:w="424" w:type="dxa"/>
          </w:tcPr>
          <w:p w14:paraId="5AFF21A4"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8BA7B2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75125FB3"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CEE5781" w14:textId="77777777" w:rsidR="008A2F8E" w:rsidRPr="00124093" w:rsidRDefault="008A2F8E" w:rsidP="007666C7">
            <w:pPr>
              <w:rPr>
                <w:rFonts w:asciiTheme="minorHAnsi" w:hAnsiTheme="minorHAnsi" w:cs="Arial"/>
                <w:color w:val="000000"/>
                <w:sz w:val="18"/>
                <w:szCs w:val="18"/>
              </w:rPr>
            </w:pPr>
          </w:p>
        </w:tc>
        <w:tc>
          <w:tcPr>
            <w:tcW w:w="424" w:type="dxa"/>
          </w:tcPr>
          <w:p w14:paraId="3E9FC4E8" w14:textId="77777777" w:rsidR="008A2F8E" w:rsidRPr="00124093" w:rsidRDefault="008A2F8E" w:rsidP="007666C7">
            <w:pPr>
              <w:rPr>
                <w:rFonts w:asciiTheme="minorHAnsi" w:hAnsiTheme="minorHAnsi" w:cs="Arial"/>
                <w:color w:val="000000"/>
                <w:sz w:val="18"/>
                <w:szCs w:val="18"/>
              </w:rPr>
            </w:pPr>
          </w:p>
        </w:tc>
        <w:tc>
          <w:tcPr>
            <w:tcW w:w="412" w:type="dxa"/>
          </w:tcPr>
          <w:p w14:paraId="1251D858" w14:textId="77777777" w:rsidR="008A2F8E" w:rsidRPr="00124093" w:rsidRDefault="008A2F8E" w:rsidP="007666C7">
            <w:pPr>
              <w:rPr>
                <w:rFonts w:asciiTheme="minorHAnsi" w:hAnsiTheme="minorHAnsi" w:cs="Arial"/>
                <w:color w:val="000000"/>
                <w:sz w:val="18"/>
                <w:szCs w:val="18"/>
              </w:rPr>
            </w:pPr>
          </w:p>
        </w:tc>
        <w:tc>
          <w:tcPr>
            <w:tcW w:w="436" w:type="dxa"/>
          </w:tcPr>
          <w:p w14:paraId="68E55633" w14:textId="77777777" w:rsidR="008A2F8E" w:rsidRPr="00124093" w:rsidRDefault="008A2F8E" w:rsidP="007666C7">
            <w:pPr>
              <w:rPr>
                <w:rFonts w:asciiTheme="minorHAnsi" w:hAnsiTheme="minorHAnsi" w:cs="Arial"/>
                <w:color w:val="000000"/>
                <w:sz w:val="18"/>
                <w:szCs w:val="18"/>
              </w:rPr>
            </w:pPr>
          </w:p>
        </w:tc>
        <w:tc>
          <w:tcPr>
            <w:tcW w:w="424" w:type="dxa"/>
          </w:tcPr>
          <w:p w14:paraId="4128BF24" w14:textId="77777777" w:rsidR="008A2F8E" w:rsidRPr="00124093" w:rsidRDefault="008A2F8E" w:rsidP="007666C7">
            <w:pPr>
              <w:rPr>
                <w:rFonts w:asciiTheme="minorHAnsi" w:hAnsiTheme="minorHAnsi" w:cs="Arial"/>
                <w:color w:val="000000"/>
                <w:sz w:val="18"/>
                <w:szCs w:val="18"/>
              </w:rPr>
            </w:pPr>
          </w:p>
        </w:tc>
      </w:tr>
      <w:tr w:rsidR="008A2F8E" w:rsidRPr="000F75B7" w14:paraId="761D4804" w14:textId="77777777" w:rsidTr="00124093">
        <w:trPr>
          <w:trHeight w:val="397"/>
        </w:trPr>
        <w:tc>
          <w:tcPr>
            <w:tcW w:w="1442" w:type="dxa"/>
            <w:vMerge/>
          </w:tcPr>
          <w:p w14:paraId="623126A2" w14:textId="77777777" w:rsidR="008A2F8E" w:rsidRPr="00124093" w:rsidRDefault="008A2F8E">
            <w:pPr>
              <w:rPr>
                <w:rFonts w:asciiTheme="minorHAnsi" w:hAnsiTheme="minorHAnsi" w:cs="Arial"/>
                <w:color w:val="000000"/>
                <w:sz w:val="18"/>
                <w:szCs w:val="18"/>
              </w:rPr>
            </w:pPr>
          </w:p>
        </w:tc>
        <w:tc>
          <w:tcPr>
            <w:tcW w:w="1277" w:type="dxa"/>
          </w:tcPr>
          <w:p w14:paraId="12A3F0F1"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65F0A18"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tcPr>
          <w:p w14:paraId="77130B90" w14:textId="77777777" w:rsidR="008A2F8E" w:rsidRPr="00124093" w:rsidRDefault="008A2F8E" w:rsidP="007666C7">
            <w:pPr>
              <w:rPr>
                <w:rFonts w:asciiTheme="minorHAnsi" w:hAnsiTheme="minorHAnsi" w:cs="Arial"/>
                <w:color w:val="000000"/>
                <w:sz w:val="18"/>
                <w:szCs w:val="18"/>
              </w:rPr>
            </w:pPr>
          </w:p>
        </w:tc>
        <w:tc>
          <w:tcPr>
            <w:tcW w:w="424" w:type="dxa"/>
          </w:tcPr>
          <w:p w14:paraId="30AF9324" w14:textId="77777777" w:rsidR="008A2F8E" w:rsidRPr="00124093" w:rsidRDefault="008A2F8E" w:rsidP="007666C7">
            <w:pPr>
              <w:rPr>
                <w:rFonts w:asciiTheme="minorHAnsi" w:hAnsiTheme="minorHAnsi" w:cs="Arial"/>
                <w:color w:val="000000"/>
                <w:sz w:val="18"/>
                <w:szCs w:val="18"/>
              </w:rPr>
            </w:pPr>
          </w:p>
        </w:tc>
        <w:tc>
          <w:tcPr>
            <w:tcW w:w="424" w:type="dxa"/>
          </w:tcPr>
          <w:p w14:paraId="5AACA16C" w14:textId="77777777" w:rsidR="008A2F8E" w:rsidRPr="00124093" w:rsidRDefault="008A2F8E" w:rsidP="007666C7">
            <w:pPr>
              <w:rPr>
                <w:rFonts w:asciiTheme="minorHAnsi" w:hAnsiTheme="minorHAnsi" w:cs="Arial"/>
                <w:color w:val="000000"/>
                <w:sz w:val="18"/>
                <w:szCs w:val="18"/>
              </w:rPr>
            </w:pPr>
          </w:p>
        </w:tc>
        <w:tc>
          <w:tcPr>
            <w:tcW w:w="424" w:type="dxa"/>
          </w:tcPr>
          <w:p w14:paraId="2BB981CE" w14:textId="77777777" w:rsidR="008A2F8E" w:rsidRPr="00124093" w:rsidRDefault="008A2F8E" w:rsidP="007666C7">
            <w:pPr>
              <w:rPr>
                <w:rFonts w:asciiTheme="minorHAnsi" w:hAnsiTheme="minorHAnsi" w:cs="Arial"/>
                <w:color w:val="000000"/>
                <w:sz w:val="18"/>
                <w:szCs w:val="18"/>
              </w:rPr>
            </w:pPr>
          </w:p>
        </w:tc>
        <w:tc>
          <w:tcPr>
            <w:tcW w:w="424" w:type="dxa"/>
          </w:tcPr>
          <w:p w14:paraId="06B57FF3" w14:textId="77777777" w:rsidR="008A2F8E" w:rsidRPr="00124093" w:rsidRDefault="008A2F8E" w:rsidP="007666C7">
            <w:pPr>
              <w:rPr>
                <w:rFonts w:asciiTheme="minorHAnsi" w:hAnsiTheme="minorHAnsi" w:cs="Arial"/>
                <w:color w:val="000000"/>
                <w:sz w:val="18"/>
                <w:szCs w:val="18"/>
              </w:rPr>
            </w:pPr>
          </w:p>
        </w:tc>
        <w:tc>
          <w:tcPr>
            <w:tcW w:w="424" w:type="dxa"/>
          </w:tcPr>
          <w:p w14:paraId="7BFA4505" w14:textId="77777777" w:rsidR="008A2F8E" w:rsidRPr="00124093" w:rsidRDefault="008A2F8E" w:rsidP="007666C7">
            <w:pPr>
              <w:rPr>
                <w:rFonts w:asciiTheme="minorHAnsi" w:hAnsiTheme="minorHAnsi" w:cs="Arial"/>
                <w:color w:val="000000"/>
                <w:sz w:val="18"/>
                <w:szCs w:val="18"/>
              </w:rPr>
            </w:pPr>
          </w:p>
        </w:tc>
        <w:tc>
          <w:tcPr>
            <w:tcW w:w="424" w:type="dxa"/>
          </w:tcPr>
          <w:p w14:paraId="4B36D66A" w14:textId="77777777" w:rsidR="008A2F8E" w:rsidRPr="00124093" w:rsidRDefault="008A2F8E" w:rsidP="007666C7">
            <w:pPr>
              <w:rPr>
                <w:rFonts w:asciiTheme="minorHAnsi" w:hAnsiTheme="minorHAnsi" w:cs="Arial"/>
                <w:color w:val="000000"/>
                <w:sz w:val="18"/>
                <w:szCs w:val="18"/>
              </w:rPr>
            </w:pPr>
          </w:p>
        </w:tc>
        <w:tc>
          <w:tcPr>
            <w:tcW w:w="424" w:type="dxa"/>
          </w:tcPr>
          <w:p w14:paraId="11CC7541"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6BBB02CC" w14:textId="77777777" w:rsidR="008A2F8E" w:rsidRPr="00124093" w:rsidRDefault="008A2F8E" w:rsidP="007666C7">
            <w:pPr>
              <w:rPr>
                <w:rFonts w:asciiTheme="minorHAnsi" w:hAnsiTheme="minorHAnsi" w:cs="Arial"/>
                <w:color w:val="000000"/>
                <w:sz w:val="18"/>
                <w:szCs w:val="18"/>
              </w:rPr>
            </w:pPr>
          </w:p>
        </w:tc>
        <w:tc>
          <w:tcPr>
            <w:tcW w:w="412" w:type="dxa"/>
            <w:shd w:val="clear" w:color="auto" w:fill="000000" w:themeFill="text1"/>
          </w:tcPr>
          <w:p w14:paraId="00673131" w14:textId="77777777" w:rsidR="008A2F8E" w:rsidRPr="00124093" w:rsidRDefault="008A2F8E" w:rsidP="007666C7">
            <w:pPr>
              <w:rPr>
                <w:rFonts w:asciiTheme="minorHAnsi" w:hAnsiTheme="minorHAnsi" w:cs="Arial"/>
                <w:color w:val="000000"/>
                <w:sz w:val="18"/>
                <w:szCs w:val="18"/>
              </w:rPr>
            </w:pPr>
          </w:p>
        </w:tc>
        <w:tc>
          <w:tcPr>
            <w:tcW w:w="436" w:type="dxa"/>
            <w:shd w:val="clear" w:color="auto" w:fill="000000" w:themeFill="text1"/>
          </w:tcPr>
          <w:p w14:paraId="11D6D9A1" w14:textId="77777777" w:rsidR="008A2F8E" w:rsidRPr="00124093" w:rsidRDefault="008A2F8E" w:rsidP="007666C7">
            <w:pPr>
              <w:rPr>
                <w:rFonts w:asciiTheme="minorHAnsi" w:hAnsiTheme="minorHAnsi" w:cs="Arial"/>
                <w:color w:val="000000"/>
                <w:sz w:val="18"/>
                <w:szCs w:val="18"/>
              </w:rPr>
            </w:pPr>
          </w:p>
        </w:tc>
        <w:tc>
          <w:tcPr>
            <w:tcW w:w="424" w:type="dxa"/>
          </w:tcPr>
          <w:p w14:paraId="7A67AB23" w14:textId="77777777" w:rsidR="008A2F8E" w:rsidRPr="00124093" w:rsidRDefault="008A2F8E" w:rsidP="007666C7">
            <w:pPr>
              <w:rPr>
                <w:rFonts w:asciiTheme="minorHAnsi" w:hAnsiTheme="minorHAnsi" w:cs="Arial"/>
                <w:color w:val="000000"/>
                <w:sz w:val="18"/>
                <w:szCs w:val="18"/>
              </w:rPr>
            </w:pPr>
          </w:p>
        </w:tc>
      </w:tr>
      <w:tr w:rsidR="008A2F8E" w:rsidRPr="000F75B7" w14:paraId="47ED26AC" w14:textId="77777777" w:rsidTr="00124093">
        <w:trPr>
          <w:trHeight w:val="397"/>
        </w:trPr>
        <w:tc>
          <w:tcPr>
            <w:tcW w:w="1442" w:type="dxa"/>
            <w:vMerge/>
          </w:tcPr>
          <w:p w14:paraId="5C60BFDB" w14:textId="77777777" w:rsidR="008A2F8E" w:rsidRPr="00124093" w:rsidRDefault="008A2F8E">
            <w:pPr>
              <w:rPr>
                <w:rFonts w:asciiTheme="minorHAnsi" w:hAnsiTheme="minorHAnsi" w:cs="Arial"/>
                <w:color w:val="000000"/>
                <w:sz w:val="18"/>
                <w:szCs w:val="18"/>
              </w:rPr>
            </w:pPr>
          </w:p>
        </w:tc>
        <w:tc>
          <w:tcPr>
            <w:tcW w:w="1277" w:type="dxa"/>
          </w:tcPr>
          <w:p w14:paraId="06AD1EE3"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3A869447" w14:textId="77777777" w:rsidR="008A2F8E" w:rsidRPr="00124093" w:rsidRDefault="008A2F8E">
            <w:pPr>
              <w:rPr>
                <w:rFonts w:asciiTheme="minorHAnsi" w:hAnsiTheme="minorHAnsi" w:cs="Arial"/>
                <w:color w:val="000000"/>
                <w:sz w:val="18"/>
                <w:szCs w:val="18"/>
              </w:rPr>
            </w:pPr>
          </w:p>
        </w:tc>
        <w:tc>
          <w:tcPr>
            <w:tcW w:w="423" w:type="dxa"/>
          </w:tcPr>
          <w:p w14:paraId="57F328E8" w14:textId="77777777" w:rsidR="008A2F8E" w:rsidRPr="00124093" w:rsidRDefault="008A2F8E" w:rsidP="007666C7">
            <w:pPr>
              <w:rPr>
                <w:rFonts w:asciiTheme="minorHAnsi" w:hAnsiTheme="minorHAnsi" w:cs="Arial"/>
                <w:color w:val="000000"/>
                <w:sz w:val="18"/>
                <w:szCs w:val="18"/>
              </w:rPr>
            </w:pPr>
          </w:p>
        </w:tc>
        <w:tc>
          <w:tcPr>
            <w:tcW w:w="424" w:type="dxa"/>
          </w:tcPr>
          <w:p w14:paraId="26752034" w14:textId="77777777" w:rsidR="008A2F8E" w:rsidRPr="00124093" w:rsidRDefault="008A2F8E" w:rsidP="007666C7">
            <w:pPr>
              <w:rPr>
                <w:rFonts w:asciiTheme="minorHAnsi" w:hAnsiTheme="minorHAnsi" w:cs="Arial"/>
                <w:color w:val="000000"/>
                <w:sz w:val="18"/>
                <w:szCs w:val="18"/>
              </w:rPr>
            </w:pPr>
          </w:p>
        </w:tc>
        <w:tc>
          <w:tcPr>
            <w:tcW w:w="424" w:type="dxa"/>
          </w:tcPr>
          <w:p w14:paraId="76612F26" w14:textId="77777777" w:rsidR="008A2F8E" w:rsidRPr="00124093" w:rsidRDefault="008A2F8E" w:rsidP="007666C7">
            <w:pPr>
              <w:rPr>
                <w:rFonts w:asciiTheme="minorHAnsi" w:hAnsiTheme="minorHAnsi" w:cs="Arial"/>
                <w:color w:val="000000"/>
                <w:sz w:val="18"/>
                <w:szCs w:val="18"/>
              </w:rPr>
            </w:pPr>
          </w:p>
        </w:tc>
        <w:tc>
          <w:tcPr>
            <w:tcW w:w="424" w:type="dxa"/>
          </w:tcPr>
          <w:p w14:paraId="095AB0DB" w14:textId="77777777" w:rsidR="008A2F8E" w:rsidRPr="00124093" w:rsidRDefault="008A2F8E" w:rsidP="007666C7">
            <w:pPr>
              <w:rPr>
                <w:rFonts w:asciiTheme="minorHAnsi" w:hAnsiTheme="minorHAnsi" w:cs="Arial"/>
                <w:color w:val="000000"/>
                <w:sz w:val="18"/>
                <w:szCs w:val="18"/>
              </w:rPr>
            </w:pPr>
          </w:p>
        </w:tc>
        <w:tc>
          <w:tcPr>
            <w:tcW w:w="424" w:type="dxa"/>
          </w:tcPr>
          <w:p w14:paraId="773F7255" w14:textId="77777777" w:rsidR="008A2F8E" w:rsidRPr="00124093" w:rsidRDefault="008A2F8E" w:rsidP="007666C7">
            <w:pPr>
              <w:rPr>
                <w:rFonts w:asciiTheme="minorHAnsi" w:hAnsiTheme="minorHAnsi" w:cs="Arial"/>
                <w:color w:val="000000"/>
                <w:sz w:val="18"/>
                <w:szCs w:val="18"/>
              </w:rPr>
            </w:pPr>
          </w:p>
        </w:tc>
        <w:tc>
          <w:tcPr>
            <w:tcW w:w="424" w:type="dxa"/>
          </w:tcPr>
          <w:p w14:paraId="58123099" w14:textId="77777777" w:rsidR="008A2F8E" w:rsidRPr="00124093" w:rsidRDefault="008A2F8E" w:rsidP="007666C7">
            <w:pPr>
              <w:rPr>
                <w:rFonts w:asciiTheme="minorHAnsi" w:hAnsiTheme="minorHAnsi" w:cs="Arial"/>
                <w:color w:val="000000"/>
                <w:sz w:val="18"/>
                <w:szCs w:val="18"/>
              </w:rPr>
            </w:pPr>
          </w:p>
        </w:tc>
        <w:tc>
          <w:tcPr>
            <w:tcW w:w="424" w:type="dxa"/>
          </w:tcPr>
          <w:p w14:paraId="4CDF3207" w14:textId="77777777" w:rsidR="008A2F8E" w:rsidRPr="00124093" w:rsidRDefault="008A2F8E" w:rsidP="007666C7">
            <w:pPr>
              <w:rPr>
                <w:rFonts w:asciiTheme="minorHAnsi" w:hAnsiTheme="minorHAnsi" w:cs="Arial"/>
                <w:color w:val="000000"/>
                <w:sz w:val="18"/>
                <w:szCs w:val="18"/>
              </w:rPr>
            </w:pPr>
          </w:p>
        </w:tc>
        <w:tc>
          <w:tcPr>
            <w:tcW w:w="424" w:type="dxa"/>
          </w:tcPr>
          <w:p w14:paraId="298F0538" w14:textId="77777777" w:rsidR="008A2F8E" w:rsidRPr="00124093" w:rsidRDefault="008A2F8E" w:rsidP="007666C7">
            <w:pPr>
              <w:rPr>
                <w:rFonts w:asciiTheme="minorHAnsi" w:hAnsiTheme="minorHAnsi" w:cs="Arial"/>
                <w:color w:val="000000"/>
                <w:sz w:val="18"/>
                <w:szCs w:val="18"/>
              </w:rPr>
            </w:pPr>
          </w:p>
        </w:tc>
        <w:tc>
          <w:tcPr>
            <w:tcW w:w="424" w:type="dxa"/>
          </w:tcPr>
          <w:p w14:paraId="6EC8048A" w14:textId="77777777" w:rsidR="008A2F8E" w:rsidRPr="00124093" w:rsidRDefault="008A2F8E" w:rsidP="007666C7">
            <w:pPr>
              <w:rPr>
                <w:rFonts w:asciiTheme="minorHAnsi" w:hAnsiTheme="minorHAnsi" w:cs="Arial"/>
                <w:color w:val="000000"/>
                <w:sz w:val="18"/>
                <w:szCs w:val="18"/>
              </w:rPr>
            </w:pPr>
          </w:p>
        </w:tc>
        <w:tc>
          <w:tcPr>
            <w:tcW w:w="412" w:type="dxa"/>
          </w:tcPr>
          <w:p w14:paraId="0A63221D" w14:textId="77777777" w:rsidR="008A2F8E" w:rsidRPr="00124093" w:rsidRDefault="008A2F8E" w:rsidP="007666C7">
            <w:pPr>
              <w:rPr>
                <w:rFonts w:asciiTheme="minorHAnsi" w:hAnsiTheme="minorHAnsi" w:cs="Arial"/>
                <w:color w:val="000000"/>
                <w:sz w:val="18"/>
                <w:szCs w:val="18"/>
              </w:rPr>
            </w:pPr>
          </w:p>
        </w:tc>
        <w:tc>
          <w:tcPr>
            <w:tcW w:w="436" w:type="dxa"/>
          </w:tcPr>
          <w:p w14:paraId="18206F4E" w14:textId="77777777" w:rsidR="008A2F8E" w:rsidRPr="00124093" w:rsidRDefault="008A2F8E" w:rsidP="007666C7">
            <w:pPr>
              <w:rPr>
                <w:rFonts w:asciiTheme="minorHAnsi" w:hAnsiTheme="minorHAnsi" w:cs="Arial"/>
                <w:color w:val="000000"/>
                <w:sz w:val="18"/>
                <w:szCs w:val="18"/>
              </w:rPr>
            </w:pPr>
          </w:p>
        </w:tc>
        <w:tc>
          <w:tcPr>
            <w:tcW w:w="424" w:type="dxa"/>
          </w:tcPr>
          <w:p w14:paraId="2F5AC2BA" w14:textId="77777777" w:rsidR="008A2F8E" w:rsidRPr="00124093" w:rsidRDefault="008A2F8E" w:rsidP="007666C7">
            <w:pPr>
              <w:rPr>
                <w:rFonts w:asciiTheme="minorHAnsi" w:hAnsiTheme="minorHAnsi" w:cs="Arial"/>
                <w:color w:val="000000"/>
                <w:sz w:val="18"/>
                <w:szCs w:val="18"/>
              </w:rPr>
            </w:pPr>
          </w:p>
        </w:tc>
      </w:tr>
      <w:tr w:rsidR="008A2F8E" w:rsidRPr="000F75B7" w14:paraId="368A7C08" w14:textId="77777777" w:rsidTr="00124093">
        <w:trPr>
          <w:trHeight w:val="397"/>
        </w:trPr>
        <w:tc>
          <w:tcPr>
            <w:tcW w:w="1442" w:type="dxa"/>
            <w:vMerge w:val="restart"/>
            <w:hideMark/>
          </w:tcPr>
          <w:p w14:paraId="6FF16ACD" w14:textId="0025ED69"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Obscure </w:t>
            </w:r>
            <w:r>
              <w:rPr>
                <w:rFonts w:asciiTheme="minorHAnsi" w:hAnsiTheme="minorHAnsi" w:cs="Arial"/>
                <w:color w:val="000000"/>
                <w:sz w:val="18"/>
                <w:szCs w:val="18"/>
              </w:rPr>
              <w:t>G</w:t>
            </w:r>
            <w:r w:rsidRPr="00124093">
              <w:rPr>
                <w:rFonts w:asciiTheme="minorHAnsi" w:hAnsiTheme="minorHAnsi" w:cs="Arial"/>
                <w:color w:val="000000"/>
                <w:sz w:val="18"/>
                <w:szCs w:val="18"/>
              </w:rPr>
              <w:t>alaxias</w:t>
            </w:r>
          </w:p>
        </w:tc>
        <w:tc>
          <w:tcPr>
            <w:tcW w:w="1277" w:type="dxa"/>
          </w:tcPr>
          <w:p w14:paraId="1B9B1DE8" w14:textId="4A117583"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28D70242" w14:textId="77777777" w:rsidR="008A2F8E" w:rsidRPr="00124093" w:rsidRDefault="008A2F8E">
            <w:pPr>
              <w:rPr>
                <w:rFonts w:asciiTheme="minorHAnsi" w:hAnsiTheme="minorHAnsi" w:cs="Arial"/>
                <w:color w:val="000000"/>
                <w:sz w:val="18"/>
                <w:szCs w:val="18"/>
              </w:rPr>
            </w:pPr>
          </w:p>
        </w:tc>
        <w:tc>
          <w:tcPr>
            <w:tcW w:w="423" w:type="dxa"/>
          </w:tcPr>
          <w:p w14:paraId="5B7E618F" w14:textId="77777777" w:rsidR="008A2F8E" w:rsidRPr="00124093" w:rsidRDefault="008A2F8E" w:rsidP="007666C7">
            <w:pPr>
              <w:rPr>
                <w:rFonts w:asciiTheme="minorHAnsi" w:hAnsiTheme="minorHAnsi" w:cs="Arial"/>
                <w:color w:val="000000"/>
                <w:sz w:val="18"/>
                <w:szCs w:val="18"/>
              </w:rPr>
            </w:pPr>
          </w:p>
        </w:tc>
        <w:tc>
          <w:tcPr>
            <w:tcW w:w="424" w:type="dxa"/>
          </w:tcPr>
          <w:p w14:paraId="1A71A503" w14:textId="77777777" w:rsidR="008A2F8E" w:rsidRPr="00124093" w:rsidRDefault="008A2F8E" w:rsidP="007666C7">
            <w:pPr>
              <w:rPr>
                <w:rFonts w:asciiTheme="minorHAnsi" w:hAnsiTheme="minorHAnsi" w:cs="Arial"/>
                <w:color w:val="000000"/>
                <w:sz w:val="18"/>
                <w:szCs w:val="18"/>
              </w:rPr>
            </w:pPr>
          </w:p>
        </w:tc>
        <w:tc>
          <w:tcPr>
            <w:tcW w:w="424" w:type="dxa"/>
          </w:tcPr>
          <w:p w14:paraId="14D41373" w14:textId="77777777" w:rsidR="008A2F8E" w:rsidRPr="00124093" w:rsidRDefault="008A2F8E" w:rsidP="007666C7">
            <w:pPr>
              <w:rPr>
                <w:rFonts w:asciiTheme="minorHAnsi" w:hAnsiTheme="minorHAnsi" w:cs="Arial"/>
                <w:color w:val="000000"/>
                <w:sz w:val="18"/>
                <w:szCs w:val="18"/>
              </w:rPr>
            </w:pPr>
          </w:p>
        </w:tc>
        <w:tc>
          <w:tcPr>
            <w:tcW w:w="424" w:type="dxa"/>
          </w:tcPr>
          <w:p w14:paraId="26FACE76" w14:textId="77777777" w:rsidR="008A2F8E" w:rsidRPr="00124093" w:rsidRDefault="008A2F8E" w:rsidP="007666C7">
            <w:pPr>
              <w:rPr>
                <w:rFonts w:asciiTheme="minorHAnsi" w:hAnsiTheme="minorHAnsi" w:cs="Arial"/>
                <w:color w:val="000000"/>
                <w:sz w:val="18"/>
                <w:szCs w:val="18"/>
              </w:rPr>
            </w:pPr>
          </w:p>
        </w:tc>
        <w:tc>
          <w:tcPr>
            <w:tcW w:w="424" w:type="dxa"/>
          </w:tcPr>
          <w:p w14:paraId="7ECF5ABB" w14:textId="77777777" w:rsidR="008A2F8E" w:rsidRPr="00124093" w:rsidRDefault="008A2F8E" w:rsidP="007666C7">
            <w:pPr>
              <w:rPr>
                <w:rFonts w:asciiTheme="minorHAnsi" w:hAnsiTheme="minorHAnsi" w:cs="Arial"/>
                <w:color w:val="000000"/>
                <w:sz w:val="18"/>
                <w:szCs w:val="18"/>
              </w:rPr>
            </w:pPr>
          </w:p>
        </w:tc>
        <w:tc>
          <w:tcPr>
            <w:tcW w:w="424" w:type="dxa"/>
          </w:tcPr>
          <w:p w14:paraId="73D8BE47" w14:textId="77777777" w:rsidR="008A2F8E" w:rsidRPr="00124093" w:rsidRDefault="008A2F8E" w:rsidP="007666C7">
            <w:pPr>
              <w:rPr>
                <w:rFonts w:asciiTheme="minorHAnsi" w:hAnsiTheme="minorHAnsi" w:cs="Arial"/>
                <w:color w:val="000000"/>
                <w:sz w:val="18"/>
                <w:szCs w:val="18"/>
              </w:rPr>
            </w:pPr>
          </w:p>
        </w:tc>
        <w:tc>
          <w:tcPr>
            <w:tcW w:w="424" w:type="dxa"/>
          </w:tcPr>
          <w:p w14:paraId="5D089DDB" w14:textId="77777777" w:rsidR="008A2F8E" w:rsidRPr="00124093" w:rsidRDefault="008A2F8E" w:rsidP="007666C7">
            <w:pPr>
              <w:rPr>
                <w:rFonts w:asciiTheme="minorHAnsi" w:hAnsiTheme="minorHAnsi" w:cs="Arial"/>
                <w:color w:val="000000"/>
                <w:sz w:val="18"/>
                <w:szCs w:val="18"/>
              </w:rPr>
            </w:pPr>
          </w:p>
        </w:tc>
        <w:tc>
          <w:tcPr>
            <w:tcW w:w="424" w:type="dxa"/>
          </w:tcPr>
          <w:p w14:paraId="2E9CC256" w14:textId="77777777" w:rsidR="008A2F8E" w:rsidRPr="00124093" w:rsidRDefault="008A2F8E" w:rsidP="007666C7">
            <w:pPr>
              <w:rPr>
                <w:rFonts w:asciiTheme="minorHAnsi" w:hAnsiTheme="minorHAnsi" w:cs="Arial"/>
                <w:color w:val="000000"/>
                <w:sz w:val="18"/>
                <w:szCs w:val="18"/>
              </w:rPr>
            </w:pPr>
          </w:p>
        </w:tc>
        <w:tc>
          <w:tcPr>
            <w:tcW w:w="424" w:type="dxa"/>
          </w:tcPr>
          <w:p w14:paraId="4ED826AC" w14:textId="77777777" w:rsidR="008A2F8E" w:rsidRPr="00124093" w:rsidRDefault="008A2F8E" w:rsidP="007666C7">
            <w:pPr>
              <w:rPr>
                <w:rFonts w:asciiTheme="minorHAnsi" w:hAnsiTheme="minorHAnsi" w:cs="Arial"/>
                <w:color w:val="000000"/>
                <w:sz w:val="18"/>
                <w:szCs w:val="18"/>
              </w:rPr>
            </w:pPr>
          </w:p>
        </w:tc>
        <w:tc>
          <w:tcPr>
            <w:tcW w:w="412" w:type="dxa"/>
          </w:tcPr>
          <w:p w14:paraId="55506E9F" w14:textId="77777777" w:rsidR="008A2F8E" w:rsidRPr="00124093" w:rsidRDefault="008A2F8E" w:rsidP="007666C7">
            <w:pPr>
              <w:rPr>
                <w:rFonts w:asciiTheme="minorHAnsi" w:hAnsiTheme="minorHAnsi" w:cs="Arial"/>
                <w:color w:val="000000"/>
                <w:sz w:val="18"/>
                <w:szCs w:val="18"/>
              </w:rPr>
            </w:pPr>
          </w:p>
        </w:tc>
        <w:tc>
          <w:tcPr>
            <w:tcW w:w="436" w:type="dxa"/>
          </w:tcPr>
          <w:p w14:paraId="09B0B74F" w14:textId="77777777" w:rsidR="008A2F8E" w:rsidRPr="00124093" w:rsidRDefault="008A2F8E" w:rsidP="007666C7">
            <w:pPr>
              <w:rPr>
                <w:rFonts w:asciiTheme="minorHAnsi" w:hAnsiTheme="minorHAnsi" w:cs="Arial"/>
                <w:color w:val="000000"/>
                <w:sz w:val="18"/>
                <w:szCs w:val="18"/>
              </w:rPr>
            </w:pPr>
          </w:p>
        </w:tc>
        <w:tc>
          <w:tcPr>
            <w:tcW w:w="424" w:type="dxa"/>
          </w:tcPr>
          <w:p w14:paraId="5B751A9A" w14:textId="77777777" w:rsidR="008A2F8E" w:rsidRPr="00124093" w:rsidRDefault="008A2F8E" w:rsidP="007666C7">
            <w:pPr>
              <w:rPr>
                <w:rFonts w:asciiTheme="minorHAnsi" w:hAnsiTheme="minorHAnsi" w:cs="Arial"/>
                <w:color w:val="000000"/>
                <w:sz w:val="18"/>
                <w:szCs w:val="18"/>
              </w:rPr>
            </w:pPr>
          </w:p>
        </w:tc>
      </w:tr>
      <w:tr w:rsidR="008A2F8E" w:rsidRPr="000F75B7" w14:paraId="42485E48" w14:textId="77777777" w:rsidTr="00124093">
        <w:trPr>
          <w:trHeight w:val="397"/>
        </w:trPr>
        <w:tc>
          <w:tcPr>
            <w:tcW w:w="1442" w:type="dxa"/>
            <w:vMerge/>
          </w:tcPr>
          <w:p w14:paraId="79C522EF" w14:textId="77777777" w:rsidR="008A2F8E" w:rsidRPr="00124093" w:rsidRDefault="008A2F8E">
            <w:pPr>
              <w:rPr>
                <w:rFonts w:asciiTheme="minorHAnsi" w:hAnsiTheme="minorHAnsi" w:cs="Arial"/>
                <w:color w:val="000000"/>
                <w:sz w:val="18"/>
                <w:szCs w:val="18"/>
              </w:rPr>
            </w:pPr>
          </w:p>
        </w:tc>
        <w:tc>
          <w:tcPr>
            <w:tcW w:w="1277" w:type="dxa"/>
          </w:tcPr>
          <w:p w14:paraId="1ADA177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BC33F1F" w14:textId="77777777" w:rsidR="008A2F8E" w:rsidRPr="00124093" w:rsidRDefault="008A2F8E">
            <w:pPr>
              <w:rPr>
                <w:rFonts w:asciiTheme="minorHAnsi" w:hAnsiTheme="minorHAnsi" w:cs="Arial"/>
                <w:color w:val="000000"/>
                <w:sz w:val="18"/>
                <w:szCs w:val="18"/>
              </w:rPr>
            </w:pPr>
          </w:p>
        </w:tc>
        <w:tc>
          <w:tcPr>
            <w:tcW w:w="423" w:type="dxa"/>
          </w:tcPr>
          <w:p w14:paraId="4C594AA6" w14:textId="77777777" w:rsidR="008A2F8E" w:rsidRPr="00124093" w:rsidRDefault="008A2F8E" w:rsidP="007666C7">
            <w:pPr>
              <w:rPr>
                <w:rFonts w:asciiTheme="minorHAnsi" w:hAnsiTheme="minorHAnsi" w:cs="Arial"/>
                <w:color w:val="000000"/>
                <w:sz w:val="18"/>
                <w:szCs w:val="18"/>
              </w:rPr>
            </w:pPr>
          </w:p>
        </w:tc>
        <w:tc>
          <w:tcPr>
            <w:tcW w:w="424" w:type="dxa"/>
          </w:tcPr>
          <w:p w14:paraId="18919999" w14:textId="77777777" w:rsidR="008A2F8E" w:rsidRPr="00124093" w:rsidRDefault="008A2F8E" w:rsidP="007666C7">
            <w:pPr>
              <w:rPr>
                <w:rFonts w:asciiTheme="minorHAnsi" w:hAnsiTheme="minorHAnsi" w:cs="Arial"/>
                <w:color w:val="000000"/>
                <w:sz w:val="18"/>
                <w:szCs w:val="18"/>
              </w:rPr>
            </w:pPr>
          </w:p>
        </w:tc>
        <w:tc>
          <w:tcPr>
            <w:tcW w:w="424" w:type="dxa"/>
          </w:tcPr>
          <w:p w14:paraId="24BE4D83" w14:textId="77777777" w:rsidR="008A2F8E" w:rsidRPr="00124093" w:rsidRDefault="008A2F8E" w:rsidP="007666C7">
            <w:pPr>
              <w:rPr>
                <w:rFonts w:asciiTheme="minorHAnsi" w:hAnsiTheme="minorHAnsi" w:cs="Arial"/>
                <w:color w:val="000000"/>
                <w:sz w:val="18"/>
                <w:szCs w:val="18"/>
              </w:rPr>
            </w:pPr>
          </w:p>
        </w:tc>
        <w:tc>
          <w:tcPr>
            <w:tcW w:w="424" w:type="dxa"/>
          </w:tcPr>
          <w:p w14:paraId="33B066A5" w14:textId="77777777" w:rsidR="008A2F8E" w:rsidRPr="00124093" w:rsidRDefault="008A2F8E" w:rsidP="007666C7">
            <w:pPr>
              <w:rPr>
                <w:rFonts w:asciiTheme="minorHAnsi" w:hAnsiTheme="minorHAnsi" w:cs="Arial"/>
                <w:color w:val="000000"/>
                <w:sz w:val="18"/>
                <w:szCs w:val="18"/>
              </w:rPr>
            </w:pPr>
          </w:p>
        </w:tc>
        <w:tc>
          <w:tcPr>
            <w:tcW w:w="424" w:type="dxa"/>
          </w:tcPr>
          <w:p w14:paraId="115E896F" w14:textId="77777777" w:rsidR="008A2F8E" w:rsidRPr="00124093" w:rsidRDefault="008A2F8E" w:rsidP="007666C7">
            <w:pPr>
              <w:rPr>
                <w:rFonts w:asciiTheme="minorHAnsi" w:hAnsiTheme="minorHAnsi" w:cs="Arial"/>
                <w:color w:val="000000"/>
                <w:sz w:val="18"/>
                <w:szCs w:val="18"/>
              </w:rPr>
            </w:pPr>
          </w:p>
        </w:tc>
        <w:tc>
          <w:tcPr>
            <w:tcW w:w="424" w:type="dxa"/>
          </w:tcPr>
          <w:p w14:paraId="72CB115B" w14:textId="77777777" w:rsidR="008A2F8E" w:rsidRPr="00124093" w:rsidRDefault="008A2F8E" w:rsidP="007666C7">
            <w:pPr>
              <w:rPr>
                <w:rFonts w:asciiTheme="minorHAnsi" w:hAnsiTheme="minorHAnsi" w:cs="Arial"/>
                <w:color w:val="000000"/>
                <w:sz w:val="18"/>
                <w:szCs w:val="18"/>
              </w:rPr>
            </w:pPr>
          </w:p>
        </w:tc>
        <w:tc>
          <w:tcPr>
            <w:tcW w:w="424" w:type="dxa"/>
          </w:tcPr>
          <w:p w14:paraId="7365CC70" w14:textId="77777777" w:rsidR="008A2F8E" w:rsidRPr="00124093" w:rsidRDefault="008A2F8E" w:rsidP="007666C7">
            <w:pPr>
              <w:rPr>
                <w:rFonts w:asciiTheme="minorHAnsi" w:hAnsiTheme="minorHAnsi" w:cs="Arial"/>
                <w:color w:val="000000"/>
                <w:sz w:val="18"/>
                <w:szCs w:val="18"/>
              </w:rPr>
            </w:pPr>
          </w:p>
        </w:tc>
        <w:tc>
          <w:tcPr>
            <w:tcW w:w="424" w:type="dxa"/>
          </w:tcPr>
          <w:p w14:paraId="2360D29C" w14:textId="77777777" w:rsidR="008A2F8E" w:rsidRPr="00124093" w:rsidRDefault="008A2F8E" w:rsidP="007666C7">
            <w:pPr>
              <w:rPr>
                <w:rFonts w:asciiTheme="minorHAnsi" w:hAnsiTheme="minorHAnsi" w:cs="Arial"/>
                <w:color w:val="000000"/>
                <w:sz w:val="18"/>
                <w:szCs w:val="18"/>
              </w:rPr>
            </w:pPr>
          </w:p>
        </w:tc>
        <w:tc>
          <w:tcPr>
            <w:tcW w:w="424" w:type="dxa"/>
          </w:tcPr>
          <w:p w14:paraId="547C7021" w14:textId="77777777" w:rsidR="008A2F8E" w:rsidRPr="00124093" w:rsidRDefault="008A2F8E" w:rsidP="007666C7">
            <w:pPr>
              <w:rPr>
                <w:rFonts w:asciiTheme="minorHAnsi" w:hAnsiTheme="minorHAnsi" w:cs="Arial"/>
                <w:color w:val="000000"/>
                <w:sz w:val="18"/>
                <w:szCs w:val="18"/>
              </w:rPr>
            </w:pPr>
          </w:p>
        </w:tc>
        <w:tc>
          <w:tcPr>
            <w:tcW w:w="412" w:type="dxa"/>
          </w:tcPr>
          <w:p w14:paraId="44E68A70" w14:textId="77777777" w:rsidR="008A2F8E" w:rsidRPr="00124093" w:rsidRDefault="008A2F8E" w:rsidP="007666C7">
            <w:pPr>
              <w:rPr>
                <w:rFonts w:asciiTheme="minorHAnsi" w:hAnsiTheme="minorHAnsi" w:cs="Arial"/>
                <w:color w:val="000000"/>
                <w:sz w:val="18"/>
                <w:szCs w:val="18"/>
              </w:rPr>
            </w:pPr>
          </w:p>
        </w:tc>
        <w:tc>
          <w:tcPr>
            <w:tcW w:w="436" w:type="dxa"/>
          </w:tcPr>
          <w:p w14:paraId="5B59CC78" w14:textId="77777777" w:rsidR="008A2F8E" w:rsidRPr="00124093" w:rsidRDefault="008A2F8E" w:rsidP="007666C7">
            <w:pPr>
              <w:rPr>
                <w:rFonts w:asciiTheme="minorHAnsi" w:hAnsiTheme="minorHAnsi" w:cs="Arial"/>
                <w:color w:val="000000"/>
                <w:sz w:val="18"/>
                <w:szCs w:val="18"/>
              </w:rPr>
            </w:pPr>
          </w:p>
        </w:tc>
        <w:tc>
          <w:tcPr>
            <w:tcW w:w="424" w:type="dxa"/>
          </w:tcPr>
          <w:p w14:paraId="1F05F302" w14:textId="77777777" w:rsidR="008A2F8E" w:rsidRPr="00124093" w:rsidRDefault="008A2F8E" w:rsidP="007666C7">
            <w:pPr>
              <w:rPr>
                <w:rFonts w:asciiTheme="minorHAnsi" w:hAnsiTheme="minorHAnsi" w:cs="Arial"/>
                <w:color w:val="000000"/>
                <w:sz w:val="18"/>
                <w:szCs w:val="18"/>
              </w:rPr>
            </w:pPr>
          </w:p>
        </w:tc>
      </w:tr>
      <w:tr w:rsidR="008A2F8E" w:rsidRPr="000F75B7" w14:paraId="4BBB5EDF" w14:textId="77777777" w:rsidTr="00124093">
        <w:trPr>
          <w:trHeight w:val="397"/>
        </w:trPr>
        <w:tc>
          <w:tcPr>
            <w:tcW w:w="1442" w:type="dxa"/>
            <w:vMerge/>
          </w:tcPr>
          <w:p w14:paraId="6D55BFBA" w14:textId="77777777" w:rsidR="008A2F8E" w:rsidRPr="00124093" w:rsidRDefault="008A2F8E">
            <w:pPr>
              <w:rPr>
                <w:rFonts w:asciiTheme="minorHAnsi" w:hAnsiTheme="minorHAnsi" w:cs="Arial"/>
                <w:color w:val="000000"/>
                <w:sz w:val="18"/>
                <w:szCs w:val="18"/>
              </w:rPr>
            </w:pPr>
          </w:p>
        </w:tc>
        <w:tc>
          <w:tcPr>
            <w:tcW w:w="1277" w:type="dxa"/>
          </w:tcPr>
          <w:p w14:paraId="0DA93F08"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30E3BE25" w14:textId="77777777" w:rsidR="008A2F8E" w:rsidRPr="00124093" w:rsidRDefault="008A2F8E">
            <w:pPr>
              <w:rPr>
                <w:rFonts w:asciiTheme="minorHAnsi" w:hAnsiTheme="minorHAnsi" w:cs="Arial"/>
                <w:color w:val="000000"/>
                <w:sz w:val="18"/>
                <w:szCs w:val="18"/>
              </w:rPr>
            </w:pPr>
          </w:p>
        </w:tc>
        <w:tc>
          <w:tcPr>
            <w:tcW w:w="423" w:type="dxa"/>
          </w:tcPr>
          <w:p w14:paraId="2C0259AC" w14:textId="77777777" w:rsidR="008A2F8E" w:rsidRPr="00124093" w:rsidRDefault="008A2F8E" w:rsidP="007666C7">
            <w:pPr>
              <w:rPr>
                <w:rFonts w:asciiTheme="minorHAnsi" w:hAnsiTheme="minorHAnsi" w:cs="Arial"/>
                <w:color w:val="000000"/>
                <w:sz w:val="18"/>
                <w:szCs w:val="18"/>
              </w:rPr>
            </w:pPr>
          </w:p>
        </w:tc>
        <w:tc>
          <w:tcPr>
            <w:tcW w:w="424" w:type="dxa"/>
          </w:tcPr>
          <w:p w14:paraId="7136F938" w14:textId="77777777" w:rsidR="008A2F8E" w:rsidRPr="00124093" w:rsidRDefault="008A2F8E" w:rsidP="007666C7">
            <w:pPr>
              <w:rPr>
                <w:rFonts w:asciiTheme="minorHAnsi" w:hAnsiTheme="minorHAnsi" w:cs="Arial"/>
                <w:color w:val="000000"/>
                <w:sz w:val="18"/>
                <w:szCs w:val="18"/>
              </w:rPr>
            </w:pPr>
          </w:p>
        </w:tc>
        <w:tc>
          <w:tcPr>
            <w:tcW w:w="424" w:type="dxa"/>
          </w:tcPr>
          <w:p w14:paraId="6503BC19" w14:textId="77777777" w:rsidR="008A2F8E" w:rsidRPr="00124093" w:rsidRDefault="008A2F8E" w:rsidP="007666C7">
            <w:pPr>
              <w:rPr>
                <w:rFonts w:asciiTheme="minorHAnsi" w:hAnsiTheme="minorHAnsi" w:cs="Arial"/>
                <w:color w:val="000000"/>
                <w:sz w:val="18"/>
                <w:szCs w:val="18"/>
              </w:rPr>
            </w:pPr>
          </w:p>
        </w:tc>
        <w:tc>
          <w:tcPr>
            <w:tcW w:w="424" w:type="dxa"/>
          </w:tcPr>
          <w:p w14:paraId="5B53F481" w14:textId="77777777" w:rsidR="008A2F8E" w:rsidRPr="00124093" w:rsidRDefault="008A2F8E" w:rsidP="007666C7">
            <w:pPr>
              <w:rPr>
                <w:rFonts w:asciiTheme="minorHAnsi" w:hAnsiTheme="minorHAnsi" w:cs="Arial"/>
                <w:color w:val="000000"/>
                <w:sz w:val="18"/>
                <w:szCs w:val="18"/>
              </w:rPr>
            </w:pPr>
          </w:p>
        </w:tc>
        <w:tc>
          <w:tcPr>
            <w:tcW w:w="424" w:type="dxa"/>
          </w:tcPr>
          <w:p w14:paraId="3ED7E882" w14:textId="77777777" w:rsidR="008A2F8E" w:rsidRPr="00124093" w:rsidRDefault="008A2F8E" w:rsidP="007666C7">
            <w:pPr>
              <w:rPr>
                <w:rFonts w:asciiTheme="minorHAnsi" w:hAnsiTheme="minorHAnsi" w:cs="Arial"/>
                <w:color w:val="000000"/>
                <w:sz w:val="18"/>
                <w:szCs w:val="18"/>
              </w:rPr>
            </w:pPr>
          </w:p>
        </w:tc>
        <w:tc>
          <w:tcPr>
            <w:tcW w:w="424" w:type="dxa"/>
          </w:tcPr>
          <w:p w14:paraId="7BFF8F6D" w14:textId="77777777" w:rsidR="008A2F8E" w:rsidRPr="00124093" w:rsidRDefault="008A2F8E" w:rsidP="007666C7">
            <w:pPr>
              <w:rPr>
                <w:rFonts w:asciiTheme="minorHAnsi" w:hAnsiTheme="minorHAnsi" w:cs="Arial"/>
                <w:color w:val="000000"/>
                <w:sz w:val="18"/>
                <w:szCs w:val="18"/>
              </w:rPr>
            </w:pPr>
          </w:p>
        </w:tc>
        <w:tc>
          <w:tcPr>
            <w:tcW w:w="424" w:type="dxa"/>
          </w:tcPr>
          <w:p w14:paraId="162E3E63" w14:textId="77777777" w:rsidR="008A2F8E" w:rsidRPr="00124093" w:rsidRDefault="008A2F8E" w:rsidP="007666C7">
            <w:pPr>
              <w:rPr>
                <w:rFonts w:asciiTheme="minorHAnsi" w:hAnsiTheme="minorHAnsi" w:cs="Arial"/>
                <w:color w:val="000000"/>
                <w:sz w:val="18"/>
                <w:szCs w:val="18"/>
              </w:rPr>
            </w:pPr>
          </w:p>
        </w:tc>
        <w:tc>
          <w:tcPr>
            <w:tcW w:w="424" w:type="dxa"/>
          </w:tcPr>
          <w:p w14:paraId="071C2420" w14:textId="77777777" w:rsidR="008A2F8E" w:rsidRPr="00124093" w:rsidRDefault="008A2F8E" w:rsidP="007666C7">
            <w:pPr>
              <w:rPr>
                <w:rFonts w:asciiTheme="minorHAnsi" w:hAnsiTheme="minorHAnsi" w:cs="Arial"/>
                <w:color w:val="000000"/>
                <w:sz w:val="18"/>
                <w:szCs w:val="18"/>
              </w:rPr>
            </w:pPr>
          </w:p>
        </w:tc>
        <w:tc>
          <w:tcPr>
            <w:tcW w:w="424" w:type="dxa"/>
          </w:tcPr>
          <w:p w14:paraId="5DA29007" w14:textId="77777777" w:rsidR="008A2F8E" w:rsidRPr="00124093" w:rsidRDefault="008A2F8E" w:rsidP="007666C7">
            <w:pPr>
              <w:rPr>
                <w:rFonts w:asciiTheme="minorHAnsi" w:hAnsiTheme="minorHAnsi" w:cs="Arial"/>
                <w:color w:val="000000"/>
                <w:sz w:val="18"/>
                <w:szCs w:val="18"/>
              </w:rPr>
            </w:pPr>
          </w:p>
        </w:tc>
        <w:tc>
          <w:tcPr>
            <w:tcW w:w="412" w:type="dxa"/>
          </w:tcPr>
          <w:p w14:paraId="407C436B" w14:textId="77777777" w:rsidR="008A2F8E" w:rsidRPr="00124093" w:rsidRDefault="008A2F8E" w:rsidP="007666C7">
            <w:pPr>
              <w:rPr>
                <w:rFonts w:asciiTheme="minorHAnsi" w:hAnsiTheme="minorHAnsi" w:cs="Arial"/>
                <w:color w:val="000000"/>
                <w:sz w:val="18"/>
                <w:szCs w:val="18"/>
              </w:rPr>
            </w:pPr>
          </w:p>
        </w:tc>
        <w:tc>
          <w:tcPr>
            <w:tcW w:w="436" w:type="dxa"/>
          </w:tcPr>
          <w:p w14:paraId="7A3348C4" w14:textId="77777777" w:rsidR="008A2F8E" w:rsidRPr="00124093" w:rsidRDefault="008A2F8E" w:rsidP="007666C7">
            <w:pPr>
              <w:rPr>
                <w:rFonts w:asciiTheme="minorHAnsi" w:hAnsiTheme="minorHAnsi" w:cs="Arial"/>
                <w:color w:val="000000"/>
                <w:sz w:val="18"/>
                <w:szCs w:val="18"/>
              </w:rPr>
            </w:pPr>
          </w:p>
        </w:tc>
        <w:tc>
          <w:tcPr>
            <w:tcW w:w="424" w:type="dxa"/>
          </w:tcPr>
          <w:p w14:paraId="1C7B92CC" w14:textId="77777777" w:rsidR="008A2F8E" w:rsidRPr="00124093" w:rsidRDefault="008A2F8E" w:rsidP="007666C7">
            <w:pPr>
              <w:rPr>
                <w:rFonts w:asciiTheme="minorHAnsi" w:hAnsiTheme="minorHAnsi" w:cs="Arial"/>
                <w:color w:val="000000"/>
                <w:sz w:val="18"/>
                <w:szCs w:val="18"/>
              </w:rPr>
            </w:pPr>
          </w:p>
        </w:tc>
      </w:tr>
      <w:tr w:rsidR="008A2F8E" w:rsidRPr="000F75B7" w14:paraId="5933D0FA" w14:textId="77777777" w:rsidTr="00124093">
        <w:trPr>
          <w:trHeight w:val="397"/>
        </w:trPr>
        <w:tc>
          <w:tcPr>
            <w:tcW w:w="1442" w:type="dxa"/>
            <w:vMerge w:val="restart"/>
            <w:hideMark/>
          </w:tcPr>
          <w:p w14:paraId="06E6FDAB" w14:textId="20F3C8FC"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Southern </w:t>
            </w:r>
            <w:r>
              <w:rPr>
                <w:rFonts w:asciiTheme="minorHAnsi" w:hAnsiTheme="minorHAnsi" w:cs="Arial"/>
                <w:color w:val="000000"/>
                <w:sz w:val="18"/>
                <w:szCs w:val="18"/>
              </w:rPr>
              <w:t>P</w:t>
            </w:r>
            <w:r w:rsidRPr="00124093">
              <w:rPr>
                <w:rFonts w:asciiTheme="minorHAnsi" w:hAnsiTheme="minorHAnsi" w:cs="Arial"/>
                <w:color w:val="000000"/>
                <w:sz w:val="18"/>
                <w:szCs w:val="18"/>
              </w:rPr>
              <w:t xml:space="preserve">ygmy </w:t>
            </w:r>
            <w:r>
              <w:rPr>
                <w:rFonts w:asciiTheme="minorHAnsi" w:hAnsiTheme="minorHAnsi" w:cs="Arial"/>
                <w:color w:val="000000"/>
                <w:sz w:val="18"/>
                <w:szCs w:val="18"/>
              </w:rPr>
              <w:t>P</w:t>
            </w:r>
            <w:r w:rsidRPr="00124093">
              <w:rPr>
                <w:rFonts w:asciiTheme="minorHAnsi" w:hAnsiTheme="minorHAnsi" w:cs="Arial"/>
                <w:color w:val="000000"/>
                <w:sz w:val="18"/>
                <w:szCs w:val="18"/>
              </w:rPr>
              <w:t>erch</w:t>
            </w:r>
          </w:p>
        </w:tc>
        <w:tc>
          <w:tcPr>
            <w:tcW w:w="1277" w:type="dxa"/>
          </w:tcPr>
          <w:p w14:paraId="669E32B4" w14:textId="4372222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5E0C1C53" w14:textId="77777777" w:rsidR="008A2F8E" w:rsidRPr="00124093" w:rsidRDefault="008A2F8E">
            <w:pPr>
              <w:rPr>
                <w:rFonts w:asciiTheme="minorHAnsi" w:hAnsiTheme="minorHAnsi" w:cs="Arial"/>
                <w:color w:val="000000"/>
                <w:sz w:val="18"/>
                <w:szCs w:val="18"/>
              </w:rPr>
            </w:pPr>
          </w:p>
        </w:tc>
        <w:tc>
          <w:tcPr>
            <w:tcW w:w="423" w:type="dxa"/>
          </w:tcPr>
          <w:p w14:paraId="11A77C70" w14:textId="77777777" w:rsidR="008A2F8E" w:rsidRPr="00124093" w:rsidRDefault="008A2F8E" w:rsidP="007666C7">
            <w:pPr>
              <w:rPr>
                <w:rFonts w:asciiTheme="minorHAnsi" w:hAnsiTheme="minorHAnsi" w:cs="Arial"/>
                <w:color w:val="000000"/>
                <w:sz w:val="18"/>
                <w:szCs w:val="18"/>
              </w:rPr>
            </w:pPr>
          </w:p>
        </w:tc>
        <w:tc>
          <w:tcPr>
            <w:tcW w:w="424" w:type="dxa"/>
          </w:tcPr>
          <w:p w14:paraId="615D97D2" w14:textId="77777777" w:rsidR="008A2F8E" w:rsidRPr="00124093" w:rsidRDefault="008A2F8E" w:rsidP="007666C7">
            <w:pPr>
              <w:rPr>
                <w:rFonts w:asciiTheme="minorHAnsi" w:hAnsiTheme="minorHAnsi" w:cs="Arial"/>
                <w:color w:val="000000"/>
                <w:sz w:val="18"/>
                <w:szCs w:val="18"/>
              </w:rPr>
            </w:pPr>
          </w:p>
        </w:tc>
        <w:tc>
          <w:tcPr>
            <w:tcW w:w="424" w:type="dxa"/>
          </w:tcPr>
          <w:p w14:paraId="5E9649E6" w14:textId="77777777" w:rsidR="008A2F8E" w:rsidRPr="00124093" w:rsidRDefault="008A2F8E" w:rsidP="007666C7">
            <w:pPr>
              <w:rPr>
                <w:rFonts w:asciiTheme="minorHAnsi" w:hAnsiTheme="minorHAnsi" w:cs="Arial"/>
                <w:color w:val="000000"/>
                <w:sz w:val="18"/>
                <w:szCs w:val="18"/>
              </w:rPr>
            </w:pPr>
          </w:p>
        </w:tc>
        <w:tc>
          <w:tcPr>
            <w:tcW w:w="424" w:type="dxa"/>
          </w:tcPr>
          <w:p w14:paraId="469DEB00" w14:textId="77777777" w:rsidR="008A2F8E" w:rsidRPr="00124093" w:rsidRDefault="008A2F8E" w:rsidP="007666C7">
            <w:pPr>
              <w:rPr>
                <w:rFonts w:asciiTheme="minorHAnsi" w:hAnsiTheme="minorHAnsi" w:cs="Arial"/>
                <w:color w:val="000000"/>
                <w:sz w:val="18"/>
                <w:szCs w:val="18"/>
              </w:rPr>
            </w:pPr>
          </w:p>
        </w:tc>
        <w:tc>
          <w:tcPr>
            <w:tcW w:w="424" w:type="dxa"/>
          </w:tcPr>
          <w:p w14:paraId="334D2ECD" w14:textId="77777777" w:rsidR="008A2F8E" w:rsidRPr="00124093" w:rsidRDefault="008A2F8E" w:rsidP="007666C7">
            <w:pPr>
              <w:rPr>
                <w:rFonts w:asciiTheme="minorHAnsi" w:hAnsiTheme="minorHAnsi" w:cs="Arial"/>
                <w:color w:val="000000"/>
                <w:sz w:val="18"/>
                <w:szCs w:val="18"/>
              </w:rPr>
            </w:pPr>
          </w:p>
        </w:tc>
        <w:tc>
          <w:tcPr>
            <w:tcW w:w="424" w:type="dxa"/>
          </w:tcPr>
          <w:p w14:paraId="3309331C" w14:textId="77777777" w:rsidR="008A2F8E" w:rsidRPr="00124093" w:rsidRDefault="008A2F8E" w:rsidP="007666C7">
            <w:pPr>
              <w:rPr>
                <w:rFonts w:asciiTheme="minorHAnsi" w:hAnsiTheme="minorHAnsi" w:cs="Arial"/>
                <w:color w:val="000000"/>
                <w:sz w:val="18"/>
                <w:szCs w:val="18"/>
              </w:rPr>
            </w:pPr>
          </w:p>
        </w:tc>
        <w:tc>
          <w:tcPr>
            <w:tcW w:w="424" w:type="dxa"/>
          </w:tcPr>
          <w:p w14:paraId="02FA7B56" w14:textId="77777777" w:rsidR="008A2F8E" w:rsidRPr="00124093" w:rsidRDefault="008A2F8E" w:rsidP="007666C7">
            <w:pPr>
              <w:rPr>
                <w:rFonts w:asciiTheme="minorHAnsi" w:hAnsiTheme="minorHAnsi" w:cs="Arial"/>
                <w:color w:val="000000"/>
                <w:sz w:val="18"/>
                <w:szCs w:val="18"/>
              </w:rPr>
            </w:pPr>
          </w:p>
        </w:tc>
        <w:tc>
          <w:tcPr>
            <w:tcW w:w="424" w:type="dxa"/>
          </w:tcPr>
          <w:p w14:paraId="5E5A54A1" w14:textId="77777777" w:rsidR="008A2F8E" w:rsidRPr="00124093" w:rsidRDefault="008A2F8E" w:rsidP="007666C7">
            <w:pPr>
              <w:rPr>
                <w:rFonts w:asciiTheme="minorHAnsi" w:hAnsiTheme="minorHAnsi" w:cs="Arial"/>
                <w:color w:val="000000"/>
                <w:sz w:val="18"/>
                <w:szCs w:val="18"/>
              </w:rPr>
            </w:pPr>
          </w:p>
        </w:tc>
        <w:tc>
          <w:tcPr>
            <w:tcW w:w="424" w:type="dxa"/>
          </w:tcPr>
          <w:p w14:paraId="4A6D7BC8" w14:textId="77777777" w:rsidR="008A2F8E" w:rsidRPr="00124093" w:rsidRDefault="008A2F8E" w:rsidP="007666C7">
            <w:pPr>
              <w:rPr>
                <w:rFonts w:asciiTheme="minorHAnsi" w:hAnsiTheme="minorHAnsi" w:cs="Arial"/>
                <w:color w:val="000000"/>
                <w:sz w:val="18"/>
                <w:szCs w:val="18"/>
              </w:rPr>
            </w:pPr>
          </w:p>
        </w:tc>
        <w:tc>
          <w:tcPr>
            <w:tcW w:w="412" w:type="dxa"/>
          </w:tcPr>
          <w:p w14:paraId="65328996" w14:textId="77777777" w:rsidR="008A2F8E" w:rsidRPr="00124093" w:rsidRDefault="008A2F8E" w:rsidP="007666C7">
            <w:pPr>
              <w:rPr>
                <w:rFonts w:asciiTheme="minorHAnsi" w:hAnsiTheme="minorHAnsi" w:cs="Arial"/>
                <w:color w:val="000000"/>
                <w:sz w:val="18"/>
                <w:szCs w:val="18"/>
              </w:rPr>
            </w:pPr>
          </w:p>
        </w:tc>
        <w:tc>
          <w:tcPr>
            <w:tcW w:w="436" w:type="dxa"/>
          </w:tcPr>
          <w:p w14:paraId="5ED528D7" w14:textId="77777777" w:rsidR="008A2F8E" w:rsidRPr="00124093" w:rsidRDefault="008A2F8E" w:rsidP="007666C7">
            <w:pPr>
              <w:rPr>
                <w:rFonts w:asciiTheme="minorHAnsi" w:hAnsiTheme="minorHAnsi" w:cs="Arial"/>
                <w:color w:val="000000"/>
                <w:sz w:val="18"/>
                <w:szCs w:val="18"/>
              </w:rPr>
            </w:pPr>
          </w:p>
        </w:tc>
        <w:tc>
          <w:tcPr>
            <w:tcW w:w="424" w:type="dxa"/>
          </w:tcPr>
          <w:p w14:paraId="328CA8C8" w14:textId="77777777" w:rsidR="008A2F8E" w:rsidRPr="00124093" w:rsidRDefault="008A2F8E" w:rsidP="007666C7">
            <w:pPr>
              <w:rPr>
                <w:rFonts w:asciiTheme="minorHAnsi" w:hAnsiTheme="minorHAnsi" w:cs="Arial"/>
                <w:color w:val="000000"/>
                <w:sz w:val="18"/>
                <w:szCs w:val="18"/>
              </w:rPr>
            </w:pPr>
          </w:p>
        </w:tc>
      </w:tr>
      <w:tr w:rsidR="008A2F8E" w:rsidRPr="000F75B7" w14:paraId="69E42C66" w14:textId="77777777" w:rsidTr="00124093">
        <w:trPr>
          <w:trHeight w:val="397"/>
        </w:trPr>
        <w:tc>
          <w:tcPr>
            <w:tcW w:w="1442" w:type="dxa"/>
            <w:vMerge/>
          </w:tcPr>
          <w:p w14:paraId="33E4FC3C" w14:textId="77777777" w:rsidR="008A2F8E" w:rsidRPr="00124093" w:rsidRDefault="008A2F8E">
            <w:pPr>
              <w:rPr>
                <w:rFonts w:asciiTheme="minorHAnsi" w:hAnsiTheme="minorHAnsi" w:cs="Arial"/>
                <w:color w:val="000000"/>
                <w:sz w:val="18"/>
                <w:szCs w:val="18"/>
              </w:rPr>
            </w:pPr>
          </w:p>
        </w:tc>
        <w:tc>
          <w:tcPr>
            <w:tcW w:w="1277" w:type="dxa"/>
          </w:tcPr>
          <w:p w14:paraId="72AD5579"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7EB4EE53" w14:textId="77777777" w:rsidR="008A2F8E" w:rsidRPr="00124093" w:rsidRDefault="008A2F8E">
            <w:pPr>
              <w:rPr>
                <w:rFonts w:asciiTheme="minorHAnsi" w:hAnsiTheme="minorHAnsi" w:cs="Arial"/>
                <w:color w:val="000000"/>
                <w:sz w:val="18"/>
                <w:szCs w:val="18"/>
              </w:rPr>
            </w:pPr>
          </w:p>
        </w:tc>
        <w:tc>
          <w:tcPr>
            <w:tcW w:w="423" w:type="dxa"/>
          </w:tcPr>
          <w:p w14:paraId="7E27F197" w14:textId="77777777" w:rsidR="008A2F8E" w:rsidRPr="00124093" w:rsidRDefault="008A2F8E" w:rsidP="007666C7">
            <w:pPr>
              <w:rPr>
                <w:rFonts w:asciiTheme="minorHAnsi" w:hAnsiTheme="minorHAnsi" w:cs="Arial"/>
                <w:color w:val="000000"/>
                <w:sz w:val="18"/>
                <w:szCs w:val="18"/>
              </w:rPr>
            </w:pPr>
          </w:p>
        </w:tc>
        <w:tc>
          <w:tcPr>
            <w:tcW w:w="424" w:type="dxa"/>
          </w:tcPr>
          <w:p w14:paraId="5D6C2F68" w14:textId="77777777" w:rsidR="008A2F8E" w:rsidRPr="00124093" w:rsidRDefault="008A2F8E" w:rsidP="007666C7">
            <w:pPr>
              <w:rPr>
                <w:rFonts w:asciiTheme="minorHAnsi" w:hAnsiTheme="minorHAnsi" w:cs="Arial"/>
                <w:color w:val="000000"/>
                <w:sz w:val="18"/>
                <w:szCs w:val="18"/>
              </w:rPr>
            </w:pPr>
          </w:p>
        </w:tc>
        <w:tc>
          <w:tcPr>
            <w:tcW w:w="424" w:type="dxa"/>
          </w:tcPr>
          <w:p w14:paraId="1A6384DF" w14:textId="77777777" w:rsidR="008A2F8E" w:rsidRPr="00124093" w:rsidRDefault="008A2F8E" w:rsidP="007666C7">
            <w:pPr>
              <w:rPr>
                <w:rFonts w:asciiTheme="minorHAnsi" w:hAnsiTheme="minorHAnsi" w:cs="Arial"/>
                <w:color w:val="000000"/>
                <w:sz w:val="18"/>
                <w:szCs w:val="18"/>
              </w:rPr>
            </w:pPr>
          </w:p>
        </w:tc>
        <w:tc>
          <w:tcPr>
            <w:tcW w:w="424" w:type="dxa"/>
          </w:tcPr>
          <w:p w14:paraId="76ED1B8D" w14:textId="77777777" w:rsidR="008A2F8E" w:rsidRPr="00124093" w:rsidRDefault="008A2F8E" w:rsidP="007666C7">
            <w:pPr>
              <w:rPr>
                <w:rFonts w:asciiTheme="minorHAnsi" w:hAnsiTheme="minorHAnsi" w:cs="Arial"/>
                <w:color w:val="000000"/>
                <w:sz w:val="18"/>
                <w:szCs w:val="18"/>
              </w:rPr>
            </w:pPr>
          </w:p>
        </w:tc>
        <w:tc>
          <w:tcPr>
            <w:tcW w:w="424" w:type="dxa"/>
          </w:tcPr>
          <w:p w14:paraId="0146E770" w14:textId="77777777" w:rsidR="008A2F8E" w:rsidRPr="00124093" w:rsidRDefault="008A2F8E" w:rsidP="007666C7">
            <w:pPr>
              <w:rPr>
                <w:rFonts w:asciiTheme="minorHAnsi" w:hAnsiTheme="minorHAnsi" w:cs="Arial"/>
                <w:color w:val="000000"/>
                <w:sz w:val="18"/>
                <w:szCs w:val="18"/>
              </w:rPr>
            </w:pPr>
          </w:p>
        </w:tc>
        <w:tc>
          <w:tcPr>
            <w:tcW w:w="424" w:type="dxa"/>
          </w:tcPr>
          <w:p w14:paraId="182966DE" w14:textId="77777777" w:rsidR="008A2F8E" w:rsidRPr="00124093" w:rsidRDefault="008A2F8E" w:rsidP="007666C7">
            <w:pPr>
              <w:rPr>
                <w:rFonts w:asciiTheme="minorHAnsi" w:hAnsiTheme="minorHAnsi" w:cs="Arial"/>
                <w:color w:val="000000"/>
                <w:sz w:val="18"/>
                <w:szCs w:val="18"/>
              </w:rPr>
            </w:pPr>
          </w:p>
        </w:tc>
        <w:tc>
          <w:tcPr>
            <w:tcW w:w="424" w:type="dxa"/>
          </w:tcPr>
          <w:p w14:paraId="075C0874" w14:textId="77777777" w:rsidR="008A2F8E" w:rsidRPr="00124093" w:rsidRDefault="008A2F8E" w:rsidP="007666C7">
            <w:pPr>
              <w:rPr>
                <w:rFonts w:asciiTheme="minorHAnsi" w:hAnsiTheme="minorHAnsi" w:cs="Arial"/>
                <w:color w:val="000000"/>
                <w:sz w:val="18"/>
                <w:szCs w:val="18"/>
              </w:rPr>
            </w:pPr>
          </w:p>
        </w:tc>
        <w:tc>
          <w:tcPr>
            <w:tcW w:w="424" w:type="dxa"/>
          </w:tcPr>
          <w:p w14:paraId="70BCF2C9" w14:textId="77777777" w:rsidR="008A2F8E" w:rsidRPr="00124093" w:rsidRDefault="008A2F8E" w:rsidP="007666C7">
            <w:pPr>
              <w:rPr>
                <w:rFonts w:asciiTheme="minorHAnsi" w:hAnsiTheme="minorHAnsi" w:cs="Arial"/>
                <w:color w:val="000000"/>
                <w:sz w:val="18"/>
                <w:szCs w:val="18"/>
              </w:rPr>
            </w:pPr>
          </w:p>
        </w:tc>
        <w:tc>
          <w:tcPr>
            <w:tcW w:w="424" w:type="dxa"/>
          </w:tcPr>
          <w:p w14:paraId="1BBB0AC3" w14:textId="77777777" w:rsidR="008A2F8E" w:rsidRPr="00124093" w:rsidRDefault="008A2F8E" w:rsidP="007666C7">
            <w:pPr>
              <w:rPr>
                <w:rFonts w:asciiTheme="minorHAnsi" w:hAnsiTheme="minorHAnsi" w:cs="Arial"/>
                <w:color w:val="000000"/>
                <w:sz w:val="18"/>
                <w:szCs w:val="18"/>
              </w:rPr>
            </w:pPr>
          </w:p>
        </w:tc>
        <w:tc>
          <w:tcPr>
            <w:tcW w:w="412" w:type="dxa"/>
          </w:tcPr>
          <w:p w14:paraId="71988EC3" w14:textId="77777777" w:rsidR="008A2F8E" w:rsidRPr="00124093" w:rsidRDefault="008A2F8E" w:rsidP="007666C7">
            <w:pPr>
              <w:rPr>
                <w:rFonts w:asciiTheme="minorHAnsi" w:hAnsiTheme="minorHAnsi" w:cs="Arial"/>
                <w:color w:val="000000"/>
                <w:sz w:val="18"/>
                <w:szCs w:val="18"/>
              </w:rPr>
            </w:pPr>
          </w:p>
        </w:tc>
        <w:tc>
          <w:tcPr>
            <w:tcW w:w="436" w:type="dxa"/>
          </w:tcPr>
          <w:p w14:paraId="04A9CA53" w14:textId="77777777" w:rsidR="008A2F8E" w:rsidRPr="00124093" w:rsidRDefault="008A2F8E" w:rsidP="007666C7">
            <w:pPr>
              <w:rPr>
                <w:rFonts w:asciiTheme="minorHAnsi" w:hAnsiTheme="minorHAnsi" w:cs="Arial"/>
                <w:color w:val="000000"/>
                <w:sz w:val="18"/>
                <w:szCs w:val="18"/>
              </w:rPr>
            </w:pPr>
          </w:p>
        </w:tc>
        <w:tc>
          <w:tcPr>
            <w:tcW w:w="424" w:type="dxa"/>
          </w:tcPr>
          <w:p w14:paraId="00C392D2" w14:textId="77777777" w:rsidR="008A2F8E" w:rsidRPr="00124093" w:rsidRDefault="008A2F8E" w:rsidP="007666C7">
            <w:pPr>
              <w:rPr>
                <w:rFonts w:asciiTheme="minorHAnsi" w:hAnsiTheme="minorHAnsi" w:cs="Arial"/>
                <w:color w:val="000000"/>
                <w:sz w:val="18"/>
                <w:szCs w:val="18"/>
              </w:rPr>
            </w:pPr>
          </w:p>
        </w:tc>
      </w:tr>
      <w:tr w:rsidR="008A2F8E" w:rsidRPr="000F75B7" w14:paraId="0E2EF353" w14:textId="77777777" w:rsidTr="00124093">
        <w:trPr>
          <w:trHeight w:val="397"/>
        </w:trPr>
        <w:tc>
          <w:tcPr>
            <w:tcW w:w="1442" w:type="dxa"/>
            <w:vMerge/>
          </w:tcPr>
          <w:p w14:paraId="7188220A" w14:textId="77777777" w:rsidR="008A2F8E" w:rsidRPr="00124093" w:rsidRDefault="008A2F8E">
            <w:pPr>
              <w:rPr>
                <w:rFonts w:asciiTheme="minorHAnsi" w:hAnsiTheme="minorHAnsi" w:cs="Arial"/>
                <w:color w:val="000000"/>
                <w:sz w:val="18"/>
                <w:szCs w:val="18"/>
              </w:rPr>
            </w:pPr>
          </w:p>
        </w:tc>
        <w:tc>
          <w:tcPr>
            <w:tcW w:w="1277" w:type="dxa"/>
          </w:tcPr>
          <w:p w14:paraId="0E8ECEE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7A40B60" w14:textId="77777777" w:rsidR="008A2F8E" w:rsidRPr="00124093" w:rsidRDefault="008A2F8E">
            <w:pPr>
              <w:rPr>
                <w:rFonts w:asciiTheme="minorHAnsi" w:hAnsiTheme="minorHAnsi" w:cs="Arial"/>
                <w:color w:val="000000"/>
                <w:sz w:val="18"/>
                <w:szCs w:val="18"/>
              </w:rPr>
            </w:pPr>
          </w:p>
        </w:tc>
        <w:tc>
          <w:tcPr>
            <w:tcW w:w="423" w:type="dxa"/>
          </w:tcPr>
          <w:p w14:paraId="0B550FBC" w14:textId="77777777" w:rsidR="008A2F8E" w:rsidRPr="00124093" w:rsidRDefault="008A2F8E" w:rsidP="007666C7">
            <w:pPr>
              <w:rPr>
                <w:rFonts w:asciiTheme="minorHAnsi" w:hAnsiTheme="minorHAnsi" w:cs="Arial"/>
                <w:color w:val="000000"/>
                <w:sz w:val="18"/>
                <w:szCs w:val="18"/>
              </w:rPr>
            </w:pPr>
          </w:p>
        </w:tc>
        <w:tc>
          <w:tcPr>
            <w:tcW w:w="424" w:type="dxa"/>
          </w:tcPr>
          <w:p w14:paraId="59495911" w14:textId="77777777" w:rsidR="008A2F8E" w:rsidRPr="00124093" w:rsidRDefault="008A2F8E" w:rsidP="007666C7">
            <w:pPr>
              <w:rPr>
                <w:rFonts w:asciiTheme="minorHAnsi" w:hAnsiTheme="minorHAnsi" w:cs="Arial"/>
                <w:color w:val="000000"/>
                <w:sz w:val="18"/>
                <w:szCs w:val="18"/>
              </w:rPr>
            </w:pPr>
          </w:p>
        </w:tc>
        <w:tc>
          <w:tcPr>
            <w:tcW w:w="424" w:type="dxa"/>
          </w:tcPr>
          <w:p w14:paraId="6DEABCBC" w14:textId="77777777" w:rsidR="008A2F8E" w:rsidRPr="00124093" w:rsidRDefault="008A2F8E" w:rsidP="007666C7">
            <w:pPr>
              <w:rPr>
                <w:rFonts w:asciiTheme="minorHAnsi" w:hAnsiTheme="minorHAnsi" w:cs="Arial"/>
                <w:color w:val="000000"/>
                <w:sz w:val="18"/>
                <w:szCs w:val="18"/>
              </w:rPr>
            </w:pPr>
          </w:p>
        </w:tc>
        <w:tc>
          <w:tcPr>
            <w:tcW w:w="424" w:type="dxa"/>
          </w:tcPr>
          <w:p w14:paraId="61577726" w14:textId="77777777" w:rsidR="008A2F8E" w:rsidRPr="00124093" w:rsidRDefault="008A2F8E" w:rsidP="007666C7">
            <w:pPr>
              <w:rPr>
                <w:rFonts w:asciiTheme="minorHAnsi" w:hAnsiTheme="minorHAnsi" w:cs="Arial"/>
                <w:color w:val="000000"/>
                <w:sz w:val="18"/>
                <w:szCs w:val="18"/>
              </w:rPr>
            </w:pPr>
          </w:p>
        </w:tc>
        <w:tc>
          <w:tcPr>
            <w:tcW w:w="424" w:type="dxa"/>
          </w:tcPr>
          <w:p w14:paraId="7382DA92" w14:textId="77777777" w:rsidR="008A2F8E" w:rsidRPr="00124093" w:rsidRDefault="008A2F8E" w:rsidP="007666C7">
            <w:pPr>
              <w:rPr>
                <w:rFonts w:asciiTheme="minorHAnsi" w:hAnsiTheme="minorHAnsi" w:cs="Arial"/>
                <w:color w:val="000000"/>
                <w:sz w:val="18"/>
                <w:szCs w:val="18"/>
              </w:rPr>
            </w:pPr>
          </w:p>
        </w:tc>
        <w:tc>
          <w:tcPr>
            <w:tcW w:w="424" w:type="dxa"/>
          </w:tcPr>
          <w:p w14:paraId="7E081736" w14:textId="77777777" w:rsidR="008A2F8E" w:rsidRPr="00124093" w:rsidRDefault="008A2F8E" w:rsidP="007666C7">
            <w:pPr>
              <w:rPr>
                <w:rFonts w:asciiTheme="minorHAnsi" w:hAnsiTheme="minorHAnsi" w:cs="Arial"/>
                <w:color w:val="000000"/>
                <w:sz w:val="18"/>
                <w:szCs w:val="18"/>
              </w:rPr>
            </w:pPr>
          </w:p>
        </w:tc>
        <w:tc>
          <w:tcPr>
            <w:tcW w:w="424" w:type="dxa"/>
          </w:tcPr>
          <w:p w14:paraId="176F5C58" w14:textId="77777777" w:rsidR="008A2F8E" w:rsidRPr="00124093" w:rsidRDefault="008A2F8E" w:rsidP="007666C7">
            <w:pPr>
              <w:rPr>
                <w:rFonts w:asciiTheme="minorHAnsi" w:hAnsiTheme="minorHAnsi" w:cs="Arial"/>
                <w:color w:val="000000"/>
                <w:sz w:val="18"/>
                <w:szCs w:val="18"/>
              </w:rPr>
            </w:pPr>
          </w:p>
        </w:tc>
        <w:tc>
          <w:tcPr>
            <w:tcW w:w="424" w:type="dxa"/>
          </w:tcPr>
          <w:p w14:paraId="26365AD6" w14:textId="77777777" w:rsidR="008A2F8E" w:rsidRPr="00124093" w:rsidRDefault="008A2F8E" w:rsidP="007666C7">
            <w:pPr>
              <w:rPr>
                <w:rFonts w:asciiTheme="minorHAnsi" w:hAnsiTheme="minorHAnsi" w:cs="Arial"/>
                <w:color w:val="000000"/>
                <w:sz w:val="18"/>
                <w:szCs w:val="18"/>
              </w:rPr>
            </w:pPr>
          </w:p>
        </w:tc>
        <w:tc>
          <w:tcPr>
            <w:tcW w:w="424" w:type="dxa"/>
          </w:tcPr>
          <w:p w14:paraId="0E47866F" w14:textId="77777777" w:rsidR="008A2F8E" w:rsidRPr="00124093" w:rsidRDefault="008A2F8E" w:rsidP="007666C7">
            <w:pPr>
              <w:rPr>
                <w:rFonts w:asciiTheme="minorHAnsi" w:hAnsiTheme="minorHAnsi" w:cs="Arial"/>
                <w:color w:val="000000"/>
                <w:sz w:val="18"/>
                <w:szCs w:val="18"/>
              </w:rPr>
            </w:pPr>
          </w:p>
        </w:tc>
        <w:tc>
          <w:tcPr>
            <w:tcW w:w="412" w:type="dxa"/>
          </w:tcPr>
          <w:p w14:paraId="68FCF6C3" w14:textId="77777777" w:rsidR="008A2F8E" w:rsidRPr="00124093" w:rsidRDefault="008A2F8E" w:rsidP="007666C7">
            <w:pPr>
              <w:rPr>
                <w:rFonts w:asciiTheme="minorHAnsi" w:hAnsiTheme="minorHAnsi" w:cs="Arial"/>
                <w:color w:val="000000"/>
                <w:sz w:val="18"/>
                <w:szCs w:val="18"/>
              </w:rPr>
            </w:pPr>
          </w:p>
        </w:tc>
        <w:tc>
          <w:tcPr>
            <w:tcW w:w="436" w:type="dxa"/>
          </w:tcPr>
          <w:p w14:paraId="4B9377A6" w14:textId="77777777" w:rsidR="008A2F8E" w:rsidRPr="00124093" w:rsidRDefault="008A2F8E" w:rsidP="007666C7">
            <w:pPr>
              <w:rPr>
                <w:rFonts w:asciiTheme="minorHAnsi" w:hAnsiTheme="minorHAnsi" w:cs="Arial"/>
                <w:color w:val="000000"/>
                <w:sz w:val="18"/>
                <w:szCs w:val="18"/>
              </w:rPr>
            </w:pPr>
          </w:p>
        </w:tc>
        <w:tc>
          <w:tcPr>
            <w:tcW w:w="424" w:type="dxa"/>
          </w:tcPr>
          <w:p w14:paraId="7361E8DA" w14:textId="77777777" w:rsidR="008A2F8E" w:rsidRPr="00124093" w:rsidRDefault="008A2F8E" w:rsidP="007666C7">
            <w:pPr>
              <w:rPr>
                <w:rFonts w:asciiTheme="minorHAnsi" w:hAnsiTheme="minorHAnsi" w:cs="Arial"/>
                <w:color w:val="000000"/>
                <w:sz w:val="18"/>
                <w:szCs w:val="18"/>
              </w:rPr>
            </w:pPr>
          </w:p>
        </w:tc>
      </w:tr>
      <w:tr w:rsidR="008A2F8E" w:rsidRPr="000F75B7" w14:paraId="1F55A64A" w14:textId="77777777" w:rsidTr="00124093">
        <w:trPr>
          <w:trHeight w:val="397"/>
        </w:trPr>
        <w:tc>
          <w:tcPr>
            <w:tcW w:w="1442" w:type="dxa"/>
            <w:vMerge w:val="restart"/>
            <w:hideMark/>
          </w:tcPr>
          <w:p w14:paraId="3A398202" w14:textId="665DB5FE"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Yarra </w:t>
            </w:r>
            <w:r>
              <w:rPr>
                <w:rFonts w:asciiTheme="minorHAnsi" w:hAnsiTheme="minorHAnsi" w:cs="Arial"/>
                <w:color w:val="000000"/>
                <w:sz w:val="18"/>
                <w:szCs w:val="18"/>
              </w:rPr>
              <w:t>P</w:t>
            </w:r>
            <w:r w:rsidRPr="00124093">
              <w:rPr>
                <w:rFonts w:asciiTheme="minorHAnsi" w:hAnsiTheme="minorHAnsi" w:cs="Arial"/>
                <w:color w:val="000000"/>
                <w:sz w:val="18"/>
                <w:szCs w:val="18"/>
              </w:rPr>
              <w:t xml:space="preserve">ygmy </w:t>
            </w:r>
            <w:r>
              <w:rPr>
                <w:rFonts w:asciiTheme="minorHAnsi" w:hAnsiTheme="minorHAnsi" w:cs="Arial"/>
                <w:color w:val="000000"/>
                <w:sz w:val="18"/>
                <w:szCs w:val="18"/>
              </w:rPr>
              <w:t>P</w:t>
            </w:r>
            <w:r w:rsidRPr="00124093">
              <w:rPr>
                <w:rFonts w:asciiTheme="minorHAnsi" w:hAnsiTheme="minorHAnsi" w:cs="Arial"/>
                <w:color w:val="000000"/>
                <w:sz w:val="18"/>
                <w:szCs w:val="18"/>
              </w:rPr>
              <w:t>erch</w:t>
            </w:r>
          </w:p>
        </w:tc>
        <w:tc>
          <w:tcPr>
            <w:tcW w:w="1277" w:type="dxa"/>
          </w:tcPr>
          <w:p w14:paraId="4B3D4BCF" w14:textId="341BAF3C"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992302D" w14:textId="77777777" w:rsidR="008A2F8E" w:rsidRPr="00124093" w:rsidRDefault="008A2F8E">
            <w:pPr>
              <w:rPr>
                <w:rFonts w:asciiTheme="minorHAnsi" w:hAnsiTheme="minorHAnsi" w:cs="Arial"/>
                <w:color w:val="000000"/>
                <w:sz w:val="18"/>
                <w:szCs w:val="18"/>
              </w:rPr>
            </w:pPr>
          </w:p>
        </w:tc>
        <w:tc>
          <w:tcPr>
            <w:tcW w:w="423" w:type="dxa"/>
          </w:tcPr>
          <w:p w14:paraId="484ED802" w14:textId="77777777" w:rsidR="008A2F8E" w:rsidRPr="00124093" w:rsidRDefault="008A2F8E" w:rsidP="007666C7">
            <w:pPr>
              <w:rPr>
                <w:rFonts w:asciiTheme="minorHAnsi" w:hAnsiTheme="minorHAnsi" w:cs="Arial"/>
                <w:color w:val="000000"/>
                <w:sz w:val="18"/>
                <w:szCs w:val="18"/>
              </w:rPr>
            </w:pPr>
          </w:p>
        </w:tc>
        <w:tc>
          <w:tcPr>
            <w:tcW w:w="424" w:type="dxa"/>
          </w:tcPr>
          <w:p w14:paraId="13C19E45" w14:textId="77777777" w:rsidR="008A2F8E" w:rsidRPr="00124093" w:rsidRDefault="008A2F8E" w:rsidP="007666C7">
            <w:pPr>
              <w:rPr>
                <w:rFonts w:asciiTheme="minorHAnsi" w:hAnsiTheme="minorHAnsi" w:cs="Arial"/>
                <w:color w:val="000000"/>
                <w:sz w:val="18"/>
                <w:szCs w:val="18"/>
              </w:rPr>
            </w:pPr>
          </w:p>
        </w:tc>
        <w:tc>
          <w:tcPr>
            <w:tcW w:w="424" w:type="dxa"/>
          </w:tcPr>
          <w:p w14:paraId="05E172DE" w14:textId="77777777" w:rsidR="008A2F8E" w:rsidRPr="00124093" w:rsidRDefault="008A2F8E" w:rsidP="007666C7">
            <w:pPr>
              <w:rPr>
                <w:rFonts w:asciiTheme="minorHAnsi" w:hAnsiTheme="minorHAnsi" w:cs="Arial"/>
                <w:color w:val="000000"/>
                <w:sz w:val="18"/>
                <w:szCs w:val="18"/>
              </w:rPr>
            </w:pPr>
          </w:p>
        </w:tc>
        <w:tc>
          <w:tcPr>
            <w:tcW w:w="424" w:type="dxa"/>
          </w:tcPr>
          <w:p w14:paraId="35007229" w14:textId="77777777" w:rsidR="008A2F8E" w:rsidRPr="00124093" w:rsidRDefault="008A2F8E" w:rsidP="007666C7">
            <w:pPr>
              <w:rPr>
                <w:rFonts w:asciiTheme="minorHAnsi" w:hAnsiTheme="minorHAnsi" w:cs="Arial"/>
                <w:color w:val="000000"/>
                <w:sz w:val="18"/>
                <w:szCs w:val="18"/>
              </w:rPr>
            </w:pPr>
          </w:p>
        </w:tc>
        <w:tc>
          <w:tcPr>
            <w:tcW w:w="424" w:type="dxa"/>
          </w:tcPr>
          <w:p w14:paraId="6D285B9E" w14:textId="77777777" w:rsidR="008A2F8E" w:rsidRPr="00124093" w:rsidRDefault="008A2F8E" w:rsidP="007666C7">
            <w:pPr>
              <w:rPr>
                <w:rFonts w:asciiTheme="minorHAnsi" w:hAnsiTheme="minorHAnsi" w:cs="Arial"/>
                <w:color w:val="000000"/>
                <w:sz w:val="18"/>
                <w:szCs w:val="18"/>
              </w:rPr>
            </w:pPr>
          </w:p>
        </w:tc>
        <w:tc>
          <w:tcPr>
            <w:tcW w:w="424" w:type="dxa"/>
          </w:tcPr>
          <w:p w14:paraId="404FBC9A" w14:textId="77777777" w:rsidR="008A2F8E" w:rsidRPr="00124093" w:rsidRDefault="008A2F8E" w:rsidP="007666C7">
            <w:pPr>
              <w:rPr>
                <w:rFonts w:asciiTheme="minorHAnsi" w:hAnsiTheme="minorHAnsi" w:cs="Arial"/>
                <w:color w:val="000000"/>
                <w:sz w:val="18"/>
                <w:szCs w:val="18"/>
              </w:rPr>
            </w:pPr>
          </w:p>
        </w:tc>
        <w:tc>
          <w:tcPr>
            <w:tcW w:w="424" w:type="dxa"/>
          </w:tcPr>
          <w:p w14:paraId="4E0331B1" w14:textId="77777777" w:rsidR="008A2F8E" w:rsidRPr="00124093" w:rsidRDefault="008A2F8E" w:rsidP="007666C7">
            <w:pPr>
              <w:rPr>
                <w:rFonts w:asciiTheme="minorHAnsi" w:hAnsiTheme="minorHAnsi" w:cs="Arial"/>
                <w:color w:val="000000"/>
                <w:sz w:val="18"/>
                <w:szCs w:val="18"/>
              </w:rPr>
            </w:pPr>
          </w:p>
        </w:tc>
        <w:tc>
          <w:tcPr>
            <w:tcW w:w="424" w:type="dxa"/>
          </w:tcPr>
          <w:p w14:paraId="6B9633A8" w14:textId="77777777" w:rsidR="008A2F8E" w:rsidRPr="00124093" w:rsidRDefault="008A2F8E" w:rsidP="007666C7">
            <w:pPr>
              <w:rPr>
                <w:rFonts w:asciiTheme="minorHAnsi" w:hAnsiTheme="minorHAnsi" w:cs="Arial"/>
                <w:color w:val="000000"/>
                <w:sz w:val="18"/>
                <w:szCs w:val="18"/>
              </w:rPr>
            </w:pPr>
          </w:p>
        </w:tc>
        <w:tc>
          <w:tcPr>
            <w:tcW w:w="424" w:type="dxa"/>
          </w:tcPr>
          <w:p w14:paraId="7C48A47F" w14:textId="77777777" w:rsidR="008A2F8E" w:rsidRPr="00124093" w:rsidRDefault="008A2F8E" w:rsidP="007666C7">
            <w:pPr>
              <w:rPr>
                <w:rFonts w:asciiTheme="minorHAnsi" w:hAnsiTheme="minorHAnsi" w:cs="Arial"/>
                <w:color w:val="000000"/>
                <w:sz w:val="18"/>
                <w:szCs w:val="18"/>
              </w:rPr>
            </w:pPr>
          </w:p>
        </w:tc>
        <w:tc>
          <w:tcPr>
            <w:tcW w:w="412" w:type="dxa"/>
          </w:tcPr>
          <w:p w14:paraId="09DB8EB5" w14:textId="77777777" w:rsidR="008A2F8E" w:rsidRPr="00124093" w:rsidRDefault="008A2F8E" w:rsidP="007666C7">
            <w:pPr>
              <w:rPr>
                <w:rFonts w:asciiTheme="minorHAnsi" w:hAnsiTheme="minorHAnsi" w:cs="Arial"/>
                <w:color w:val="000000"/>
                <w:sz w:val="18"/>
                <w:szCs w:val="18"/>
              </w:rPr>
            </w:pPr>
          </w:p>
        </w:tc>
        <w:tc>
          <w:tcPr>
            <w:tcW w:w="436" w:type="dxa"/>
          </w:tcPr>
          <w:p w14:paraId="46FE5EE4" w14:textId="77777777" w:rsidR="008A2F8E" w:rsidRPr="00124093" w:rsidRDefault="008A2F8E" w:rsidP="007666C7">
            <w:pPr>
              <w:rPr>
                <w:rFonts w:asciiTheme="minorHAnsi" w:hAnsiTheme="minorHAnsi" w:cs="Arial"/>
                <w:color w:val="000000"/>
                <w:sz w:val="18"/>
                <w:szCs w:val="18"/>
              </w:rPr>
            </w:pPr>
          </w:p>
        </w:tc>
        <w:tc>
          <w:tcPr>
            <w:tcW w:w="424" w:type="dxa"/>
          </w:tcPr>
          <w:p w14:paraId="278B1FF4" w14:textId="77777777" w:rsidR="008A2F8E" w:rsidRPr="00124093" w:rsidRDefault="008A2F8E" w:rsidP="007666C7">
            <w:pPr>
              <w:rPr>
                <w:rFonts w:asciiTheme="minorHAnsi" w:hAnsiTheme="minorHAnsi" w:cs="Arial"/>
                <w:color w:val="000000"/>
                <w:sz w:val="18"/>
                <w:szCs w:val="18"/>
              </w:rPr>
            </w:pPr>
          </w:p>
        </w:tc>
      </w:tr>
      <w:tr w:rsidR="008A2F8E" w:rsidRPr="000F75B7" w14:paraId="5561B58A" w14:textId="77777777" w:rsidTr="00124093">
        <w:trPr>
          <w:trHeight w:val="397"/>
        </w:trPr>
        <w:tc>
          <w:tcPr>
            <w:tcW w:w="1442" w:type="dxa"/>
            <w:vMerge/>
          </w:tcPr>
          <w:p w14:paraId="33D925C6" w14:textId="77777777" w:rsidR="008A2F8E" w:rsidRPr="00124093" w:rsidRDefault="008A2F8E">
            <w:pPr>
              <w:rPr>
                <w:rFonts w:asciiTheme="minorHAnsi" w:hAnsiTheme="minorHAnsi" w:cs="Arial"/>
                <w:color w:val="000000"/>
                <w:sz w:val="18"/>
                <w:szCs w:val="18"/>
              </w:rPr>
            </w:pPr>
          </w:p>
        </w:tc>
        <w:tc>
          <w:tcPr>
            <w:tcW w:w="1277" w:type="dxa"/>
          </w:tcPr>
          <w:p w14:paraId="2C8ADBF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6624A389" w14:textId="77777777" w:rsidR="008A2F8E" w:rsidRPr="00124093" w:rsidRDefault="008A2F8E">
            <w:pPr>
              <w:rPr>
                <w:rFonts w:asciiTheme="minorHAnsi" w:hAnsiTheme="minorHAnsi" w:cs="Arial"/>
                <w:color w:val="000000"/>
                <w:sz w:val="18"/>
                <w:szCs w:val="18"/>
              </w:rPr>
            </w:pPr>
          </w:p>
        </w:tc>
        <w:tc>
          <w:tcPr>
            <w:tcW w:w="423" w:type="dxa"/>
          </w:tcPr>
          <w:p w14:paraId="26A2A9B2" w14:textId="77777777" w:rsidR="008A2F8E" w:rsidRPr="00124093" w:rsidRDefault="008A2F8E" w:rsidP="007666C7">
            <w:pPr>
              <w:rPr>
                <w:rFonts w:asciiTheme="minorHAnsi" w:hAnsiTheme="minorHAnsi" w:cs="Arial"/>
                <w:color w:val="000000"/>
                <w:sz w:val="18"/>
                <w:szCs w:val="18"/>
              </w:rPr>
            </w:pPr>
          </w:p>
        </w:tc>
        <w:tc>
          <w:tcPr>
            <w:tcW w:w="424" w:type="dxa"/>
          </w:tcPr>
          <w:p w14:paraId="4954CCDB" w14:textId="77777777" w:rsidR="008A2F8E" w:rsidRPr="00124093" w:rsidRDefault="008A2F8E" w:rsidP="007666C7">
            <w:pPr>
              <w:rPr>
                <w:rFonts w:asciiTheme="minorHAnsi" w:hAnsiTheme="minorHAnsi" w:cs="Arial"/>
                <w:color w:val="000000"/>
                <w:sz w:val="18"/>
                <w:szCs w:val="18"/>
              </w:rPr>
            </w:pPr>
          </w:p>
        </w:tc>
        <w:tc>
          <w:tcPr>
            <w:tcW w:w="424" w:type="dxa"/>
          </w:tcPr>
          <w:p w14:paraId="5543DA6E" w14:textId="77777777" w:rsidR="008A2F8E" w:rsidRPr="00124093" w:rsidRDefault="008A2F8E" w:rsidP="007666C7">
            <w:pPr>
              <w:rPr>
                <w:rFonts w:asciiTheme="minorHAnsi" w:hAnsiTheme="minorHAnsi" w:cs="Arial"/>
                <w:color w:val="000000"/>
                <w:sz w:val="18"/>
                <w:szCs w:val="18"/>
              </w:rPr>
            </w:pPr>
          </w:p>
        </w:tc>
        <w:tc>
          <w:tcPr>
            <w:tcW w:w="424" w:type="dxa"/>
          </w:tcPr>
          <w:p w14:paraId="271F84E1" w14:textId="77777777" w:rsidR="008A2F8E" w:rsidRPr="00124093" w:rsidRDefault="008A2F8E" w:rsidP="007666C7">
            <w:pPr>
              <w:rPr>
                <w:rFonts w:asciiTheme="minorHAnsi" w:hAnsiTheme="minorHAnsi" w:cs="Arial"/>
                <w:color w:val="000000"/>
                <w:sz w:val="18"/>
                <w:szCs w:val="18"/>
              </w:rPr>
            </w:pPr>
          </w:p>
        </w:tc>
        <w:tc>
          <w:tcPr>
            <w:tcW w:w="424" w:type="dxa"/>
          </w:tcPr>
          <w:p w14:paraId="7F397A2F" w14:textId="77777777" w:rsidR="008A2F8E" w:rsidRPr="00124093" w:rsidRDefault="008A2F8E" w:rsidP="007666C7">
            <w:pPr>
              <w:rPr>
                <w:rFonts w:asciiTheme="minorHAnsi" w:hAnsiTheme="minorHAnsi" w:cs="Arial"/>
                <w:color w:val="000000"/>
                <w:sz w:val="18"/>
                <w:szCs w:val="18"/>
              </w:rPr>
            </w:pPr>
          </w:p>
        </w:tc>
        <w:tc>
          <w:tcPr>
            <w:tcW w:w="424" w:type="dxa"/>
          </w:tcPr>
          <w:p w14:paraId="5B116418" w14:textId="77777777" w:rsidR="008A2F8E" w:rsidRPr="00124093" w:rsidRDefault="008A2F8E" w:rsidP="007666C7">
            <w:pPr>
              <w:rPr>
                <w:rFonts w:asciiTheme="minorHAnsi" w:hAnsiTheme="minorHAnsi" w:cs="Arial"/>
                <w:color w:val="000000"/>
                <w:sz w:val="18"/>
                <w:szCs w:val="18"/>
              </w:rPr>
            </w:pPr>
          </w:p>
        </w:tc>
        <w:tc>
          <w:tcPr>
            <w:tcW w:w="424" w:type="dxa"/>
          </w:tcPr>
          <w:p w14:paraId="4539D2D9" w14:textId="77777777" w:rsidR="008A2F8E" w:rsidRPr="00124093" w:rsidRDefault="008A2F8E" w:rsidP="007666C7">
            <w:pPr>
              <w:rPr>
                <w:rFonts w:asciiTheme="minorHAnsi" w:hAnsiTheme="minorHAnsi" w:cs="Arial"/>
                <w:color w:val="000000"/>
                <w:sz w:val="18"/>
                <w:szCs w:val="18"/>
              </w:rPr>
            </w:pPr>
          </w:p>
        </w:tc>
        <w:tc>
          <w:tcPr>
            <w:tcW w:w="424" w:type="dxa"/>
          </w:tcPr>
          <w:p w14:paraId="565A9869" w14:textId="77777777" w:rsidR="008A2F8E" w:rsidRPr="00124093" w:rsidRDefault="008A2F8E" w:rsidP="007666C7">
            <w:pPr>
              <w:rPr>
                <w:rFonts w:asciiTheme="minorHAnsi" w:hAnsiTheme="minorHAnsi" w:cs="Arial"/>
                <w:color w:val="000000"/>
                <w:sz w:val="18"/>
                <w:szCs w:val="18"/>
              </w:rPr>
            </w:pPr>
          </w:p>
        </w:tc>
        <w:tc>
          <w:tcPr>
            <w:tcW w:w="424" w:type="dxa"/>
          </w:tcPr>
          <w:p w14:paraId="6C95DC38" w14:textId="77777777" w:rsidR="008A2F8E" w:rsidRPr="00124093" w:rsidRDefault="008A2F8E" w:rsidP="007666C7">
            <w:pPr>
              <w:rPr>
                <w:rFonts w:asciiTheme="minorHAnsi" w:hAnsiTheme="minorHAnsi" w:cs="Arial"/>
                <w:color w:val="000000"/>
                <w:sz w:val="18"/>
                <w:szCs w:val="18"/>
              </w:rPr>
            </w:pPr>
          </w:p>
        </w:tc>
        <w:tc>
          <w:tcPr>
            <w:tcW w:w="412" w:type="dxa"/>
          </w:tcPr>
          <w:p w14:paraId="4C2E35A5" w14:textId="77777777" w:rsidR="008A2F8E" w:rsidRPr="00124093" w:rsidRDefault="008A2F8E" w:rsidP="007666C7">
            <w:pPr>
              <w:rPr>
                <w:rFonts w:asciiTheme="minorHAnsi" w:hAnsiTheme="minorHAnsi" w:cs="Arial"/>
                <w:color w:val="000000"/>
                <w:sz w:val="18"/>
                <w:szCs w:val="18"/>
              </w:rPr>
            </w:pPr>
          </w:p>
        </w:tc>
        <w:tc>
          <w:tcPr>
            <w:tcW w:w="436" w:type="dxa"/>
          </w:tcPr>
          <w:p w14:paraId="23CCEAF6" w14:textId="77777777" w:rsidR="008A2F8E" w:rsidRPr="00124093" w:rsidRDefault="008A2F8E" w:rsidP="007666C7">
            <w:pPr>
              <w:rPr>
                <w:rFonts w:asciiTheme="minorHAnsi" w:hAnsiTheme="minorHAnsi" w:cs="Arial"/>
                <w:color w:val="000000"/>
                <w:sz w:val="18"/>
                <w:szCs w:val="18"/>
              </w:rPr>
            </w:pPr>
          </w:p>
        </w:tc>
        <w:tc>
          <w:tcPr>
            <w:tcW w:w="424" w:type="dxa"/>
          </w:tcPr>
          <w:p w14:paraId="075EA80D" w14:textId="77777777" w:rsidR="008A2F8E" w:rsidRPr="00124093" w:rsidRDefault="008A2F8E" w:rsidP="007666C7">
            <w:pPr>
              <w:rPr>
                <w:rFonts w:asciiTheme="minorHAnsi" w:hAnsiTheme="minorHAnsi" w:cs="Arial"/>
                <w:color w:val="000000"/>
                <w:sz w:val="18"/>
                <w:szCs w:val="18"/>
              </w:rPr>
            </w:pPr>
          </w:p>
        </w:tc>
      </w:tr>
      <w:tr w:rsidR="008A2F8E" w:rsidRPr="000F75B7" w14:paraId="4CB94566" w14:textId="77777777" w:rsidTr="00124093">
        <w:trPr>
          <w:trHeight w:val="397"/>
        </w:trPr>
        <w:tc>
          <w:tcPr>
            <w:tcW w:w="1442" w:type="dxa"/>
            <w:vMerge/>
          </w:tcPr>
          <w:p w14:paraId="207E5F87" w14:textId="77777777" w:rsidR="008A2F8E" w:rsidRPr="00124093" w:rsidRDefault="008A2F8E">
            <w:pPr>
              <w:rPr>
                <w:rFonts w:asciiTheme="minorHAnsi" w:hAnsiTheme="minorHAnsi" w:cs="Arial"/>
                <w:color w:val="000000"/>
                <w:sz w:val="18"/>
                <w:szCs w:val="18"/>
              </w:rPr>
            </w:pPr>
          </w:p>
        </w:tc>
        <w:tc>
          <w:tcPr>
            <w:tcW w:w="1277" w:type="dxa"/>
          </w:tcPr>
          <w:p w14:paraId="2B238334"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0C6D2E79" w14:textId="77777777" w:rsidR="008A2F8E" w:rsidRPr="00124093" w:rsidRDefault="008A2F8E">
            <w:pPr>
              <w:rPr>
                <w:rFonts w:asciiTheme="minorHAnsi" w:hAnsiTheme="minorHAnsi" w:cs="Arial"/>
                <w:color w:val="000000"/>
                <w:sz w:val="18"/>
                <w:szCs w:val="18"/>
              </w:rPr>
            </w:pPr>
          </w:p>
        </w:tc>
        <w:tc>
          <w:tcPr>
            <w:tcW w:w="423" w:type="dxa"/>
          </w:tcPr>
          <w:p w14:paraId="539C7D7F" w14:textId="77777777" w:rsidR="008A2F8E" w:rsidRPr="00124093" w:rsidRDefault="008A2F8E" w:rsidP="007666C7">
            <w:pPr>
              <w:rPr>
                <w:rFonts w:asciiTheme="minorHAnsi" w:hAnsiTheme="minorHAnsi" w:cs="Arial"/>
                <w:color w:val="000000"/>
                <w:sz w:val="18"/>
                <w:szCs w:val="18"/>
              </w:rPr>
            </w:pPr>
          </w:p>
        </w:tc>
        <w:tc>
          <w:tcPr>
            <w:tcW w:w="424" w:type="dxa"/>
          </w:tcPr>
          <w:p w14:paraId="35874B0D" w14:textId="77777777" w:rsidR="008A2F8E" w:rsidRPr="00124093" w:rsidRDefault="008A2F8E" w:rsidP="007666C7">
            <w:pPr>
              <w:rPr>
                <w:rFonts w:asciiTheme="minorHAnsi" w:hAnsiTheme="minorHAnsi" w:cs="Arial"/>
                <w:color w:val="000000"/>
                <w:sz w:val="18"/>
                <w:szCs w:val="18"/>
              </w:rPr>
            </w:pPr>
          </w:p>
        </w:tc>
        <w:tc>
          <w:tcPr>
            <w:tcW w:w="424" w:type="dxa"/>
          </w:tcPr>
          <w:p w14:paraId="22570A5D" w14:textId="77777777" w:rsidR="008A2F8E" w:rsidRPr="00124093" w:rsidRDefault="008A2F8E" w:rsidP="007666C7">
            <w:pPr>
              <w:rPr>
                <w:rFonts w:asciiTheme="minorHAnsi" w:hAnsiTheme="minorHAnsi" w:cs="Arial"/>
                <w:color w:val="000000"/>
                <w:sz w:val="18"/>
                <w:szCs w:val="18"/>
              </w:rPr>
            </w:pPr>
          </w:p>
        </w:tc>
        <w:tc>
          <w:tcPr>
            <w:tcW w:w="424" w:type="dxa"/>
          </w:tcPr>
          <w:p w14:paraId="0035670F" w14:textId="77777777" w:rsidR="008A2F8E" w:rsidRPr="00124093" w:rsidRDefault="008A2F8E" w:rsidP="007666C7">
            <w:pPr>
              <w:rPr>
                <w:rFonts w:asciiTheme="minorHAnsi" w:hAnsiTheme="minorHAnsi" w:cs="Arial"/>
                <w:color w:val="000000"/>
                <w:sz w:val="18"/>
                <w:szCs w:val="18"/>
              </w:rPr>
            </w:pPr>
          </w:p>
        </w:tc>
        <w:tc>
          <w:tcPr>
            <w:tcW w:w="424" w:type="dxa"/>
          </w:tcPr>
          <w:p w14:paraId="1BBF52B0" w14:textId="77777777" w:rsidR="008A2F8E" w:rsidRPr="00124093" w:rsidRDefault="008A2F8E" w:rsidP="007666C7">
            <w:pPr>
              <w:rPr>
                <w:rFonts w:asciiTheme="minorHAnsi" w:hAnsiTheme="minorHAnsi" w:cs="Arial"/>
                <w:color w:val="000000"/>
                <w:sz w:val="18"/>
                <w:szCs w:val="18"/>
              </w:rPr>
            </w:pPr>
          </w:p>
        </w:tc>
        <w:tc>
          <w:tcPr>
            <w:tcW w:w="424" w:type="dxa"/>
          </w:tcPr>
          <w:p w14:paraId="15D3F22C" w14:textId="77777777" w:rsidR="008A2F8E" w:rsidRPr="00124093" w:rsidRDefault="008A2F8E" w:rsidP="007666C7">
            <w:pPr>
              <w:rPr>
                <w:rFonts w:asciiTheme="minorHAnsi" w:hAnsiTheme="minorHAnsi" w:cs="Arial"/>
                <w:color w:val="000000"/>
                <w:sz w:val="18"/>
                <w:szCs w:val="18"/>
              </w:rPr>
            </w:pPr>
          </w:p>
        </w:tc>
        <w:tc>
          <w:tcPr>
            <w:tcW w:w="424" w:type="dxa"/>
          </w:tcPr>
          <w:p w14:paraId="7EFE47BD" w14:textId="77777777" w:rsidR="008A2F8E" w:rsidRPr="00124093" w:rsidRDefault="008A2F8E" w:rsidP="007666C7">
            <w:pPr>
              <w:rPr>
                <w:rFonts w:asciiTheme="minorHAnsi" w:hAnsiTheme="minorHAnsi" w:cs="Arial"/>
                <w:color w:val="000000"/>
                <w:sz w:val="18"/>
                <w:szCs w:val="18"/>
              </w:rPr>
            </w:pPr>
          </w:p>
        </w:tc>
        <w:tc>
          <w:tcPr>
            <w:tcW w:w="424" w:type="dxa"/>
          </w:tcPr>
          <w:p w14:paraId="7C1321FB" w14:textId="77777777" w:rsidR="008A2F8E" w:rsidRPr="00124093" w:rsidRDefault="008A2F8E" w:rsidP="007666C7">
            <w:pPr>
              <w:rPr>
                <w:rFonts w:asciiTheme="minorHAnsi" w:hAnsiTheme="minorHAnsi" w:cs="Arial"/>
                <w:color w:val="000000"/>
                <w:sz w:val="18"/>
                <w:szCs w:val="18"/>
              </w:rPr>
            </w:pPr>
          </w:p>
        </w:tc>
        <w:tc>
          <w:tcPr>
            <w:tcW w:w="424" w:type="dxa"/>
          </w:tcPr>
          <w:p w14:paraId="050B91FF" w14:textId="77777777" w:rsidR="008A2F8E" w:rsidRPr="00124093" w:rsidRDefault="008A2F8E" w:rsidP="007666C7">
            <w:pPr>
              <w:rPr>
                <w:rFonts w:asciiTheme="minorHAnsi" w:hAnsiTheme="minorHAnsi" w:cs="Arial"/>
                <w:color w:val="000000"/>
                <w:sz w:val="18"/>
                <w:szCs w:val="18"/>
              </w:rPr>
            </w:pPr>
          </w:p>
        </w:tc>
        <w:tc>
          <w:tcPr>
            <w:tcW w:w="412" w:type="dxa"/>
          </w:tcPr>
          <w:p w14:paraId="27ECA833" w14:textId="77777777" w:rsidR="008A2F8E" w:rsidRPr="00124093" w:rsidRDefault="008A2F8E" w:rsidP="007666C7">
            <w:pPr>
              <w:rPr>
                <w:rFonts w:asciiTheme="minorHAnsi" w:hAnsiTheme="minorHAnsi" w:cs="Arial"/>
                <w:color w:val="000000"/>
                <w:sz w:val="18"/>
                <w:szCs w:val="18"/>
              </w:rPr>
            </w:pPr>
          </w:p>
        </w:tc>
        <w:tc>
          <w:tcPr>
            <w:tcW w:w="436" w:type="dxa"/>
          </w:tcPr>
          <w:p w14:paraId="3CFD67B9" w14:textId="77777777" w:rsidR="008A2F8E" w:rsidRPr="00124093" w:rsidRDefault="008A2F8E" w:rsidP="007666C7">
            <w:pPr>
              <w:rPr>
                <w:rFonts w:asciiTheme="minorHAnsi" w:hAnsiTheme="minorHAnsi" w:cs="Arial"/>
                <w:color w:val="000000"/>
                <w:sz w:val="18"/>
                <w:szCs w:val="18"/>
              </w:rPr>
            </w:pPr>
          </w:p>
        </w:tc>
        <w:tc>
          <w:tcPr>
            <w:tcW w:w="424" w:type="dxa"/>
          </w:tcPr>
          <w:p w14:paraId="6080EAB7" w14:textId="77777777" w:rsidR="008A2F8E" w:rsidRPr="00124093" w:rsidRDefault="008A2F8E" w:rsidP="007666C7">
            <w:pPr>
              <w:rPr>
                <w:rFonts w:asciiTheme="minorHAnsi" w:hAnsiTheme="minorHAnsi" w:cs="Arial"/>
                <w:color w:val="000000"/>
                <w:sz w:val="18"/>
                <w:szCs w:val="18"/>
              </w:rPr>
            </w:pPr>
          </w:p>
        </w:tc>
      </w:tr>
      <w:tr w:rsidR="008A2F8E" w:rsidRPr="000F75B7" w14:paraId="6F68F1FA" w14:textId="77777777" w:rsidTr="00124093">
        <w:trPr>
          <w:trHeight w:val="397"/>
        </w:trPr>
        <w:tc>
          <w:tcPr>
            <w:tcW w:w="1442" w:type="dxa"/>
            <w:vMerge w:val="restart"/>
            <w:hideMark/>
          </w:tcPr>
          <w:p w14:paraId="7AA82880" w14:textId="251E6219"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Flat-headed </w:t>
            </w:r>
            <w:r>
              <w:rPr>
                <w:rFonts w:asciiTheme="minorHAnsi" w:hAnsiTheme="minorHAnsi" w:cs="Arial"/>
                <w:color w:val="000000"/>
                <w:sz w:val="18"/>
                <w:szCs w:val="18"/>
              </w:rPr>
              <w:t>G</w:t>
            </w:r>
            <w:r w:rsidRPr="00124093">
              <w:rPr>
                <w:rFonts w:asciiTheme="minorHAnsi" w:hAnsiTheme="minorHAnsi" w:cs="Arial"/>
                <w:color w:val="000000"/>
                <w:sz w:val="18"/>
                <w:szCs w:val="18"/>
              </w:rPr>
              <w:t>udgeon</w:t>
            </w:r>
          </w:p>
        </w:tc>
        <w:tc>
          <w:tcPr>
            <w:tcW w:w="1277" w:type="dxa"/>
          </w:tcPr>
          <w:p w14:paraId="2026BD86" w14:textId="19A60FA2"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9417D73" w14:textId="77777777" w:rsidR="008A2F8E" w:rsidRPr="00124093" w:rsidRDefault="008A2F8E">
            <w:pPr>
              <w:rPr>
                <w:rFonts w:asciiTheme="minorHAnsi" w:hAnsiTheme="minorHAnsi" w:cs="Arial"/>
                <w:color w:val="000000"/>
                <w:sz w:val="18"/>
                <w:szCs w:val="18"/>
              </w:rPr>
            </w:pPr>
          </w:p>
        </w:tc>
        <w:tc>
          <w:tcPr>
            <w:tcW w:w="423" w:type="dxa"/>
          </w:tcPr>
          <w:p w14:paraId="307647FF" w14:textId="77777777" w:rsidR="008A2F8E" w:rsidRPr="00124093" w:rsidRDefault="008A2F8E" w:rsidP="007666C7">
            <w:pPr>
              <w:rPr>
                <w:rFonts w:asciiTheme="minorHAnsi" w:hAnsiTheme="minorHAnsi" w:cs="Arial"/>
                <w:color w:val="000000"/>
                <w:sz w:val="18"/>
                <w:szCs w:val="18"/>
              </w:rPr>
            </w:pPr>
          </w:p>
        </w:tc>
        <w:tc>
          <w:tcPr>
            <w:tcW w:w="424" w:type="dxa"/>
          </w:tcPr>
          <w:p w14:paraId="44B4C359" w14:textId="77777777" w:rsidR="008A2F8E" w:rsidRPr="00124093" w:rsidRDefault="008A2F8E" w:rsidP="007666C7">
            <w:pPr>
              <w:rPr>
                <w:rFonts w:asciiTheme="minorHAnsi" w:hAnsiTheme="minorHAnsi" w:cs="Arial"/>
                <w:color w:val="000000"/>
                <w:sz w:val="18"/>
                <w:szCs w:val="18"/>
              </w:rPr>
            </w:pPr>
          </w:p>
        </w:tc>
        <w:tc>
          <w:tcPr>
            <w:tcW w:w="424" w:type="dxa"/>
          </w:tcPr>
          <w:p w14:paraId="65B712A2" w14:textId="77777777" w:rsidR="008A2F8E" w:rsidRPr="00124093" w:rsidRDefault="008A2F8E" w:rsidP="007666C7">
            <w:pPr>
              <w:rPr>
                <w:rFonts w:asciiTheme="minorHAnsi" w:hAnsiTheme="minorHAnsi" w:cs="Arial"/>
                <w:color w:val="000000"/>
                <w:sz w:val="18"/>
                <w:szCs w:val="18"/>
              </w:rPr>
            </w:pPr>
          </w:p>
        </w:tc>
        <w:tc>
          <w:tcPr>
            <w:tcW w:w="424" w:type="dxa"/>
          </w:tcPr>
          <w:p w14:paraId="3B52C0DF" w14:textId="77777777" w:rsidR="008A2F8E" w:rsidRPr="00124093" w:rsidRDefault="008A2F8E" w:rsidP="007666C7">
            <w:pPr>
              <w:rPr>
                <w:rFonts w:asciiTheme="minorHAnsi" w:hAnsiTheme="minorHAnsi" w:cs="Arial"/>
                <w:color w:val="000000"/>
                <w:sz w:val="18"/>
                <w:szCs w:val="18"/>
              </w:rPr>
            </w:pPr>
          </w:p>
        </w:tc>
        <w:tc>
          <w:tcPr>
            <w:tcW w:w="424" w:type="dxa"/>
          </w:tcPr>
          <w:p w14:paraId="70BDF3B1" w14:textId="77777777" w:rsidR="008A2F8E" w:rsidRPr="00124093" w:rsidRDefault="008A2F8E" w:rsidP="007666C7">
            <w:pPr>
              <w:rPr>
                <w:rFonts w:asciiTheme="minorHAnsi" w:hAnsiTheme="minorHAnsi" w:cs="Arial"/>
                <w:color w:val="000000"/>
                <w:sz w:val="18"/>
                <w:szCs w:val="18"/>
              </w:rPr>
            </w:pPr>
          </w:p>
        </w:tc>
        <w:tc>
          <w:tcPr>
            <w:tcW w:w="424" w:type="dxa"/>
          </w:tcPr>
          <w:p w14:paraId="423AAE7C" w14:textId="77777777" w:rsidR="008A2F8E" w:rsidRPr="00124093" w:rsidRDefault="008A2F8E" w:rsidP="007666C7">
            <w:pPr>
              <w:rPr>
                <w:rFonts w:asciiTheme="minorHAnsi" w:hAnsiTheme="minorHAnsi" w:cs="Arial"/>
                <w:color w:val="000000"/>
                <w:sz w:val="18"/>
                <w:szCs w:val="18"/>
              </w:rPr>
            </w:pPr>
          </w:p>
        </w:tc>
        <w:tc>
          <w:tcPr>
            <w:tcW w:w="424" w:type="dxa"/>
          </w:tcPr>
          <w:p w14:paraId="60449526" w14:textId="77777777" w:rsidR="008A2F8E" w:rsidRPr="00124093" w:rsidRDefault="008A2F8E" w:rsidP="007666C7">
            <w:pPr>
              <w:rPr>
                <w:rFonts w:asciiTheme="minorHAnsi" w:hAnsiTheme="minorHAnsi" w:cs="Arial"/>
                <w:color w:val="000000"/>
                <w:sz w:val="18"/>
                <w:szCs w:val="18"/>
              </w:rPr>
            </w:pPr>
          </w:p>
        </w:tc>
        <w:tc>
          <w:tcPr>
            <w:tcW w:w="424" w:type="dxa"/>
          </w:tcPr>
          <w:p w14:paraId="421AC54C" w14:textId="77777777" w:rsidR="008A2F8E" w:rsidRPr="00124093" w:rsidRDefault="008A2F8E" w:rsidP="007666C7">
            <w:pPr>
              <w:rPr>
                <w:rFonts w:asciiTheme="minorHAnsi" w:hAnsiTheme="minorHAnsi" w:cs="Arial"/>
                <w:color w:val="000000"/>
                <w:sz w:val="18"/>
                <w:szCs w:val="18"/>
              </w:rPr>
            </w:pPr>
          </w:p>
        </w:tc>
        <w:tc>
          <w:tcPr>
            <w:tcW w:w="424" w:type="dxa"/>
          </w:tcPr>
          <w:p w14:paraId="180FBD11" w14:textId="77777777" w:rsidR="008A2F8E" w:rsidRPr="00124093" w:rsidRDefault="008A2F8E" w:rsidP="007666C7">
            <w:pPr>
              <w:rPr>
                <w:rFonts w:asciiTheme="minorHAnsi" w:hAnsiTheme="minorHAnsi" w:cs="Arial"/>
                <w:color w:val="000000"/>
                <w:sz w:val="18"/>
                <w:szCs w:val="18"/>
              </w:rPr>
            </w:pPr>
          </w:p>
        </w:tc>
        <w:tc>
          <w:tcPr>
            <w:tcW w:w="412" w:type="dxa"/>
          </w:tcPr>
          <w:p w14:paraId="2ED50174" w14:textId="77777777" w:rsidR="008A2F8E" w:rsidRPr="00124093" w:rsidRDefault="008A2F8E" w:rsidP="007666C7">
            <w:pPr>
              <w:rPr>
                <w:rFonts w:asciiTheme="minorHAnsi" w:hAnsiTheme="minorHAnsi" w:cs="Arial"/>
                <w:color w:val="000000"/>
                <w:sz w:val="18"/>
                <w:szCs w:val="18"/>
              </w:rPr>
            </w:pPr>
          </w:p>
        </w:tc>
        <w:tc>
          <w:tcPr>
            <w:tcW w:w="436" w:type="dxa"/>
          </w:tcPr>
          <w:p w14:paraId="3CA59589" w14:textId="77777777" w:rsidR="008A2F8E" w:rsidRPr="00124093" w:rsidRDefault="008A2F8E" w:rsidP="007666C7">
            <w:pPr>
              <w:rPr>
                <w:rFonts w:asciiTheme="minorHAnsi" w:hAnsiTheme="minorHAnsi" w:cs="Arial"/>
                <w:color w:val="000000"/>
                <w:sz w:val="18"/>
                <w:szCs w:val="18"/>
              </w:rPr>
            </w:pPr>
          </w:p>
        </w:tc>
        <w:tc>
          <w:tcPr>
            <w:tcW w:w="424" w:type="dxa"/>
          </w:tcPr>
          <w:p w14:paraId="37666CCE" w14:textId="77777777" w:rsidR="008A2F8E" w:rsidRPr="00124093" w:rsidRDefault="008A2F8E" w:rsidP="007666C7">
            <w:pPr>
              <w:rPr>
                <w:rFonts w:asciiTheme="minorHAnsi" w:hAnsiTheme="minorHAnsi" w:cs="Arial"/>
                <w:color w:val="000000"/>
                <w:sz w:val="18"/>
                <w:szCs w:val="18"/>
              </w:rPr>
            </w:pPr>
          </w:p>
        </w:tc>
      </w:tr>
      <w:tr w:rsidR="008A2F8E" w:rsidRPr="000F75B7" w14:paraId="360BEB28" w14:textId="77777777" w:rsidTr="00124093">
        <w:trPr>
          <w:trHeight w:val="397"/>
        </w:trPr>
        <w:tc>
          <w:tcPr>
            <w:tcW w:w="1442" w:type="dxa"/>
            <w:vMerge/>
          </w:tcPr>
          <w:p w14:paraId="2817E72D" w14:textId="77777777" w:rsidR="008A2F8E" w:rsidRPr="00124093" w:rsidRDefault="008A2F8E">
            <w:pPr>
              <w:rPr>
                <w:rFonts w:asciiTheme="minorHAnsi" w:hAnsiTheme="minorHAnsi" w:cs="Arial"/>
                <w:color w:val="000000"/>
                <w:sz w:val="18"/>
                <w:szCs w:val="18"/>
              </w:rPr>
            </w:pPr>
          </w:p>
        </w:tc>
        <w:tc>
          <w:tcPr>
            <w:tcW w:w="1277" w:type="dxa"/>
          </w:tcPr>
          <w:p w14:paraId="380C7DCB"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5242A36C" w14:textId="77777777" w:rsidR="008A2F8E" w:rsidRPr="00124093" w:rsidRDefault="008A2F8E">
            <w:pPr>
              <w:rPr>
                <w:rFonts w:asciiTheme="minorHAnsi" w:hAnsiTheme="minorHAnsi" w:cs="Arial"/>
                <w:color w:val="000000"/>
                <w:sz w:val="18"/>
                <w:szCs w:val="18"/>
              </w:rPr>
            </w:pPr>
          </w:p>
        </w:tc>
        <w:tc>
          <w:tcPr>
            <w:tcW w:w="423" w:type="dxa"/>
          </w:tcPr>
          <w:p w14:paraId="6184356F" w14:textId="77777777" w:rsidR="008A2F8E" w:rsidRPr="00124093" w:rsidRDefault="008A2F8E" w:rsidP="007666C7">
            <w:pPr>
              <w:rPr>
                <w:rFonts w:asciiTheme="minorHAnsi" w:hAnsiTheme="minorHAnsi" w:cs="Arial"/>
                <w:color w:val="000000"/>
                <w:sz w:val="18"/>
                <w:szCs w:val="18"/>
              </w:rPr>
            </w:pPr>
          </w:p>
        </w:tc>
        <w:tc>
          <w:tcPr>
            <w:tcW w:w="424" w:type="dxa"/>
          </w:tcPr>
          <w:p w14:paraId="2802BCF1" w14:textId="77777777" w:rsidR="008A2F8E" w:rsidRPr="00124093" w:rsidRDefault="008A2F8E" w:rsidP="007666C7">
            <w:pPr>
              <w:rPr>
                <w:rFonts w:asciiTheme="minorHAnsi" w:hAnsiTheme="minorHAnsi" w:cs="Arial"/>
                <w:color w:val="000000"/>
                <w:sz w:val="18"/>
                <w:szCs w:val="18"/>
              </w:rPr>
            </w:pPr>
          </w:p>
        </w:tc>
        <w:tc>
          <w:tcPr>
            <w:tcW w:w="424" w:type="dxa"/>
          </w:tcPr>
          <w:p w14:paraId="0C172652" w14:textId="77777777" w:rsidR="008A2F8E" w:rsidRPr="00124093" w:rsidRDefault="008A2F8E" w:rsidP="007666C7">
            <w:pPr>
              <w:rPr>
                <w:rFonts w:asciiTheme="minorHAnsi" w:hAnsiTheme="minorHAnsi" w:cs="Arial"/>
                <w:color w:val="000000"/>
                <w:sz w:val="18"/>
                <w:szCs w:val="18"/>
              </w:rPr>
            </w:pPr>
          </w:p>
        </w:tc>
        <w:tc>
          <w:tcPr>
            <w:tcW w:w="424" w:type="dxa"/>
          </w:tcPr>
          <w:p w14:paraId="6F25D72D" w14:textId="77777777" w:rsidR="008A2F8E" w:rsidRPr="00124093" w:rsidRDefault="008A2F8E" w:rsidP="007666C7">
            <w:pPr>
              <w:rPr>
                <w:rFonts w:asciiTheme="minorHAnsi" w:hAnsiTheme="minorHAnsi" w:cs="Arial"/>
                <w:color w:val="000000"/>
                <w:sz w:val="18"/>
                <w:szCs w:val="18"/>
              </w:rPr>
            </w:pPr>
          </w:p>
        </w:tc>
        <w:tc>
          <w:tcPr>
            <w:tcW w:w="424" w:type="dxa"/>
          </w:tcPr>
          <w:p w14:paraId="19BCCCD1" w14:textId="77777777" w:rsidR="008A2F8E" w:rsidRPr="00124093" w:rsidRDefault="008A2F8E" w:rsidP="007666C7">
            <w:pPr>
              <w:rPr>
                <w:rFonts w:asciiTheme="minorHAnsi" w:hAnsiTheme="minorHAnsi" w:cs="Arial"/>
                <w:color w:val="000000"/>
                <w:sz w:val="18"/>
                <w:szCs w:val="18"/>
              </w:rPr>
            </w:pPr>
          </w:p>
        </w:tc>
        <w:tc>
          <w:tcPr>
            <w:tcW w:w="424" w:type="dxa"/>
          </w:tcPr>
          <w:p w14:paraId="7B0A1DF4" w14:textId="77777777" w:rsidR="008A2F8E" w:rsidRPr="00124093" w:rsidRDefault="008A2F8E" w:rsidP="007666C7">
            <w:pPr>
              <w:rPr>
                <w:rFonts w:asciiTheme="minorHAnsi" w:hAnsiTheme="minorHAnsi" w:cs="Arial"/>
                <w:color w:val="000000"/>
                <w:sz w:val="18"/>
                <w:szCs w:val="18"/>
              </w:rPr>
            </w:pPr>
          </w:p>
        </w:tc>
        <w:tc>
          <w:tcPr>
            <w:tcW w:w="424" w:type="dxa"/>
          </w:tcPr>
          <w:p w14:paraId="4E2C040A" w14:textId="77777777" w:rsidR="008A2F8E" w:rsidRPr="00124093" w:rsidRDefault="008A2F8E" w:rsidP="007666C7">
            <w:pPr>
              <w:rPr>
                <w:rFonts w:asciiTheme="minorHAnsi" w:hAnsiTheme="minorHAnsi" w:cs="Arial"/>
                <w:color w:val="000000"/>
                <w:sz w:val="18"/>
                <w:szCs w:val="18"/>
              </w:rPr>
            </w:pPr>
          </w:p>
        </w:tc>
        <w:tc>
          <w:tcPr>
            <w:tcW w:w="424" w:type="dxa"/>
          </w:tcPr>
          <w:p w14:paraId="09A3CAC7" w14:textId="77777777" w:rsidR="008A2F8E" w:rsidRPr="00124093" w:rsidRDefault="008A2F8E" w:rsidP="007666C7">
            <w:pPr>
              <w:rPr>
                <w:rFonts w:asciiTheme="minorHAnsi" w:hAnsiTheme="minorHAnsi" w:cs="Arial"/>
                <w:color w:val="000000"/>
                <w:sz w:val="18"/>
                <w:szCs w:val="18"/>
              </w:rPr>
            </w:pPr>
          </w:p>
        </w:tc>
        <w:tc>
          <w:tcPr>
            <w:tcW w:w="424" w:type="dxa"/>
          </w:tcPr>
          <w:p w14:paraId="6BA6F148" w14:textId="77777777" w:rsidR="008A2F8E" w:rsidRPr="00124093" w:rsidRDefault="008A2F8E" w:rsidP="007666C7">
            <w:pPr>
              <w:rPr>
                <w:rFonts w:asciiTheme="minorHAnsi" w:hAnsiTheme="minorHAnsi" w:cs="Arial"/>
                <w:color w:val="000000"/>
                <w:sz w:val="18"/>
                <w:szCs w:val="18"/>
              </w:rPr>
            </w:pPr>
          </w:p>
        </w:tc>
        <w:tc>
          <w:tcPr>
            <w:tcW w:w="412" w:type="dxa"/>
          </w:tcPr>
          <w:p w14:paraId="7E8351CF" w14:textId="77777777" w:rsidR="008A2F8E" w:rsidRPr="00124093" w:rsidRDefault="008A2F8E" w:rsidP="007666C7">
            <w:pPr>
              <w:rPr>
                <w:rFonts w:asciiTheme="minorHAnsi" w:hAnsiTheme="minorHAnsi" w:cs="Arial"/>
                <w:color w:val="000000"/>
                <w:sz w:val="18"/>
                <w:szCs w:val="18"/>
              </w:rPr>
            </w:pPr>
          </w:p>
        </w:tc>
        <w:tc>
          <w:tcPr>
            <w:tcW w:w="436" w:type="dxa"/>
          </w:tcPr>
          <w:p w14:paraId="0EE67FBE" w14:textId="77777777" w:rsidR="008A2F8E" w:rsidRPr="00124093" w:rsidRDefault="008A2F8E" w:rsidP="007666C7">
            <w:pPr>
              <w:rPr>
                <w:rFonts w:asciiTheme="minorHAnsi" w:hAnsiTheme="minorHAnsi" w:cs="Arial"/>
                <w:color w:val="000000"/>
                <w:sz w:val="18"/>
                <w:szCs w:val="18"/>
              </w:rPr>
            </w:pPr>
          </w:p>
        </w:tc>
        <w:tc>
          <w:tcPr>
            <w:tcW w:w="424" w:type="dxa"/>
          </w:tcPr>
          <w:p w14:paraId="3BBF5425" w14:textId="77777777" w:rsidR="008A2F8E" w:rsidRPr="00124093" w:rsidRDefault="008A2F8E" w:rsidP="007666C7">
            <w:pPr>
              <w:rPr>
                <w:rFonts w:asciiTheme="minorHAnsi" w:hAnsiTheme="minorHAnsi" w:cs="Arial"/>
                <w:color w:val="000000"/>
                <w:sz w:val="18"/>
                <w:szCs w:val="18"/>
              </w:rPr>
            </w:pPr>
          </w:p>
        </w:tc>
      </w:tr>
      <w:tr w:rsidR="008A2F8E" w:rsidRPr="000F75B7" w14:paraId="1D30B2D3" w14:textId="77777777" w:rsidTr="00124093">
        <w:trPr>
          <w:trHeight w:val="397"/>
        </w:trPr>
        <w:tc>
          <w:tcPr>
            <w:tcW w:w="1442" w:type="dxa"/>
            <w:vMerge/>
          </w:tcPr>
          <w:p w14:paraId="02491D99" w14:textId="77777777" w:rsidR="008A2F8E" w:rsidRPr="00124093" w:rsidRDefault="008A2F8E">
            <w:pPr>
              <w:rPr>
                <w:rFonts w:asciiTheme="minorHAnsi" w:hAnsiTheme="minorHAnsi" w:cs="Arial"/>
                <w:color w:val="000000"/>
                <w:sz w:val="18"/>
                <w:szCs w:val="18"/>
              </w:rPr>
            </w:pPr>
          </w:p>
        </w:tc>
        <w:tc>
          <w:tcPr>
            <w:tcW w:w="1277" w:type="dxa"/>
          </w:tcPr>
          <w:p w14:paraId="4A0135A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B74DF14" w14:textId="77777777" w:rsidR="008A2F8E" w:rsidRPr="00124093" w:rsidRDefault="008A2F8E">
            <w:pPr>
              <w:rPr>
                <w:rFonts w:asciiTheme="minorHAnsi" w:hAnsiTheme="minorHAnsi" w:cs="Arial"/>
                <w:color w:val="000000"/>
                <w:sz w:val="18"/>
                <w:szCs w:val="18"/>
              </w:rPr>
            </w:pPr>
          </w:p>
        </w:tc>
        <w:tc>
          <w:tcPr>
            <w:tcW w:w="423" w:type="dxa"/>
          </w:tcPr>
          <w:p w14:paraId="3D9ED9B5" w14:textId="77777777" w:rsidR="008A2F8E" w:rsidRPr="00124093" w:rsidRDefault="008A2F8E" w:rsidP="007666C7">
            <w:pPr>
              <w:rPr>
                <w:rFonts w:asciiTheme="minorHAnsi" w:hAnsiTheme="minorHAnsi" w:cs="Arial"/>
                <w:color w:val="000000"/>
                <w:sz w:val="18"/>
                <w:szCs w:val="18"/>
              </w:rPr>
            </w:pPr>
          </w:p>
        </w:tc>
        <w:tc>
          <w:tcPr>
            <w:tcW w:w="424" w:type="dxa"/>
          </w:tcPr>
          <w:p w14:paraId="1212CD9F" w14:textId="77777777" w:rsidR="008A2F8E" w:rsidRPr="00124093" w:rsidRDefault="008A2F8E" w:rsidP="007666C7">
            <w:pPr>
              <w:rPr>
                <w:rFonts w:asciiTheme="minorHAnsi" w:hAnsiTheme="minorHAnsi" w:cs="Arial"/>
                <w:color w:val="000000"/>
                <w:sz w:val="18"/>
                <w:szCs w:val="18"/>
              </w:rPr>
            </w:pPr>
          </w:p>
        </w:tc>
        <w:tc>
          <w:tcPr>
            <w:tcW w:w="424" w:type="dxa"/>
          </w:tcPr>
          <w:p w14:paraId="76671092" w14:textId="77777777" w:rsidR="008A2F8E" w:rsidRPr="00124093" w:rsidRDefault="008A2F8E" w:rsidP="007666C7">
            <w:pPr>
              <w:rPr>
                <w:rFonts w:asciiTheme="minorHAnsi" w:hAnsiTheme="minorHAnsi" w:cs="Arial"/>
                <w:color w:val="000000"/>
                <w:sz w:val="18"/>
                <w:szCs w:val="18"/>
              </w:rPr>
            </w:pPr>
          </w:p>
        </w:tc>
        <w:tc>
          <w:tcPr>
            <w:tcW w:w="424" w:type="dxa"/>
          </w:tcPr>
          <w:p w14:paraId="6AF399A3" w14:textId="77777777" w:rsidR="008A2F8E" w:rsidRPr="00124093" w:rsidRDefault="008A2F8E" w:rsidP="007666C7">
            <w:pPr>
              <w:rPr>
                <w:rFonts w:asciiTheme="minorHAnsi" w:hAnsiTheme="minorHAnsi" w:cs="Arial"/>
                <w:color w:val="000000"/>
                <w:sz w:val="18"/>
                <w:szCs w:val="18"/>
              </w:rPr>
            </w:pPr>
          </w:p>
        </w:tc>
        <w:tc>
          <w:tcPr>
            <w:tcW w:w="424" w:type="dxa"/>
          </w:tcPr>
          <w:p w14:paraId="1E59F1EF" w14:textId="77777777" w:rsidR="008A2F8E" w:rsidRPr="00124093" w:rsidRDefault="008A2F8E" w:rsidP="007666C7">
            <w:pPr>
              <w:rPr>
                <w:rFonts w:asciiTheme="minorHAnsi" w:hAnsiTheme="minorHAnsi" w:cs="Arial"/>
                <w:color w:val="000000"/>
                <w:sz w:val="18"/>
                <w:szCs w:val="18"/>
              </w:rPr>
            </w:pPr>
          </w:p>
        </w:tc>
        <w:tc>
          <w:tcPr>
            <w:tcW w:w="424" w:type="dxa"/>
          </w:tcPr>
          <w:p w14:paraId="7BA33111" w14:textId="77777777" w:rsidR="008A2F8E" w:rsidRPr="00124093" w:rsidRDefault="008A2F8E" w:rsidP="007666C7">
            <w:pPr>
              <w:rPr>
                <w:rFonts w:asciiTheme="minorHAnsi" w:hAnsiTheme="minorHAnsi" w:cs="Arial"/>
                <w:color w:val="000000"/>
                <w:sz w:val="18"/>
                <w:szCs w:val="18"/>
              </w:rPr>
            </w:pPr>
          </w:p>
        </w:tc>
        <w:tc>
          <w:tcPr>
            <w:tcW w:w="424" w:type="dxa"/>
          </w:tcPr>
          <w:p w14:paraId="3E9E51D0" w14:textId="77777777" w:rsidR="008A2F8E" w:rsidRPr="00124093" w:rsidRDefault="008A2F8E" w:rsidP="007666C7">
            <w:pPr>
              <w:rPr>
                <w:rFonts w:asciiTheme="minorHAnsi" w:hAnsiTheme="minorHAnsi" w:cs="Arial"/>
                <w:color w:val="000000"/>
                <w:sz w:val="18"/>
                <w:szCs w:val="18"/>
              </w:rPr>
            </w:pPr>
          </w:p>
        </w:tc>
        <w:tc>
          <w:tcPr>
            <w:tcW w:w="424" w:type="dxa"/>
          </w:tcPr>
          <w:p w14:paraId="5AB55D1F" w14:textId="77777777" w:rsidR="008A2F8E" w:rsidRPr="00124093" w:rsidRDefault="008A2F8E" w:rsidP="007666C7">
            <w:pPr>
              <w:rPr>
                <w:rFonts w:asciiTheme="minorHAnsi" w:hAnsiTheme="minorHAnsi" w:cs="Arial"/>
                <w:color w:val="000000"/>
                <w:sz w:val="18"/>
                <w:szCs w:val="18"/>
              </w:rPr>
            </w:pPr>
          </w:p>
        </w:tc>
        <w:tc>
          <w:tcPr>
            <w:tcW w:w="424" w:type="dxa"/>
          </w:tcPr>
          <w:p w14:paraId="7AC24FD1" w14:textId="77777777" w:rsidR="008A2F8E" w:rsidRPr="00124093" w:rsidRDefault="008A2F8E" w:rsidP="007666C7">
            <w:pPr>
              <w:rPr>
                <w:rFonts w:asciiTheme="minorHAnsi" w:hAnsiTheme="minorHAnsi" w:cs="Arial"/>
                <w:color w:val="000000"/>
                <w:sz w:val="18"/>
                <w:szCs w:val="18"/>
              </w:rPr>
            </w:pPr>
          </w:p>
        </w:tc>
        <w:tc>
          <w:tcPr>
            <w:tcW w:w="412" w:type="dxa"/>
          </w:tcPr>
          <w:p w14:paraId="0B7CF1CD" w14:textId="77777777" w:rsidR="008A2F8E" w:rsidRPr="00124093" w:rsidRDefault="008A2F8E" w:rsidP="007666C7">
            <w:pPr>
              <w:rPr>
                <w:rFonts w:asciiTheme="minorHAnsi" w:hAnsiTheme="minorHAnsi" w:cs="Arial"/>
                <w:color w:val="000000"/>
                <w:sz w:val="18"/>
                <w:szCs w:val="18"/>
              </w:rPr>
            </w:pPr>
          </w:p>
        </w:tc>
        <w:tc>
          <w:tcPr>
            <w:tcW w:w="436" w:type="dxa"/>
          </w:tcPr>
          <w:p w14:paraId="5354F61A" w14:textId="77777777" w:rsidR="008A2F8E" w:rsidRPr="00124093" w:rsidRDefault="008A2F8E" w:rsidP="007666C7">
            <w:pPr>
              <w:rPr>
                <w:rFonts w:asciiTheme="minorHAnsi" w:hAnsiTheme="minorHAnsi" w:cs="Arial"/>
                <w:color w:val="000000"/>
                <w:sz w:val="18"/>
                <w:szCs w:val="18"/>
              </w:rPr>
            </w:pPr>
          </w:p>
        </w:tc>
        <w:tc>
          <w:tcPr>
            <w:tcW w:w="424" w:type="dxa"/>
          </w:tcPr>
          <w:p w14:paraId="7D7218DC" w14:textId="77777777" w:rsidR="008A2F8E" w:rsidRPr="00124093" w:rsidRDefault="008A2F8E" w:rsidP="007666C7">
            <w:pPr>
              <w:rPr>
                <w:rFonts w:asciiTheme="minorHAnsi" w:hAnsiTheme="minorHAnsi" w:cs="Arial"/>
                <w:color w:val="000000"/>
                <w:sz w:val="18"/>
                <w:szCs w:val="18"/>
              </w:rPr>
            </w:pPr>
          </w:p>
        </w:tc>
      </w:tr>
      <w:tr w:rsidR="008A2F8E" w:rsidRPr="000F75B7" w14:paraId="2562E7DD" w14:textId="77777777" w:rsidTr="00124093">
        <w:trPr>
          <w:trHeight w:val="397"/>
        </w:trPr>
        <w:tc>
          <w:tcPr>
            <w:tcW w:w="1442" w:type="dxa"/>
            <w:vMerge w:val="restart"/>
            <w:hideMark/>
          </w:tcPr>
          <w:p w14:paraId="704908B7" w14:textId="6371F1AB"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Dwarf flat-headed </w:t>
            </w:r>
            <w:r>
              <w:rPr>
                <w:rFonts w:asciiTheme="minorHAnsi" w:hAnsiTheme="minorHAnsi" w:cs="Arial"/>
                <w:color w:val="000000"/>
                <w:sz w:val="18"/>
                <w:szCs w:val="18"/>
              </w:rPr>
              <w:t>G</w:t>
            </w:r>
            <w:r w:rsidRPr="00124093">
              <w:rPr>
                <w:rFonts w:asciiTheme="minorHAnsi" w:hAnsiTheme="minorHAnsi" w:cs="Arial"/>
                <w:color w:val="000000"/>
                <w:sz w:val="18"/>
                <w:szCs w:val="18"/>
              </w:rPr>
              <w:t>udgeon</w:t>
            </w:r>
          </w:p>
        </w:tc>
        <w:tc>
          <w:tcPr>
            <w:tcW w:w="1277" w:type="dxa"/>
          </w:tcPr>
          <w:p w14:paraId="3CE039EF" w14:textId="25510AB5"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11B5D92" w14:textId="77777777" w:rsidR="008A2F8E" w:rsidRPr="00124093" w:rsidRDefault="008A2F8E">
            <w:pPr>
              <w:rPr>
                <w:rFonts w:asciiTheme="minorHAnsi" w:hAnsiTheme="minorHAnsi" w:cs="Arial"/>
                <w:color w:val="000000"/>
                <w:sz w:val="18"/>
                <w:szCs w:val="18"/>
              </w:rPr>
            </w:pPr>
          </w:p>
        </w:tc>
        <w:tc>
          <w:tcPr>
            <w:tcW w:w="423" w:type="dxa"/>
          </w:tcPr>
          <w:p w14:paraId="11E1520E" w14:textId="77777777" w:rsidR="008A2F8E" w:rsidRPr="00124093" w:rsidRDefault="008A2F8E" w:rsidP="007666C7">
            <w:pPr>
              <w:rPr>
                <w:rFonts w:asciiTheme="minorHAnsi" w:hAnsiTheme="minorHAnsi" w:cs="Arial"/>
                <w:color w:val="000000"/>
                <w:sz w:val="18"/>
                <w:szCs w:val="18"/>
              </w:rPr>
            </w:pPr>
          </w:p>
        </w:tc>
        <w:tc>
          <w:tcPr>
            <w:tcW w:w="424" w:type="dxa"/>
          </w:tcPr>
          <w:p w14:paraId="0C15966B" w14:textId="77777777" w:rsidR="008A2F8E" w:rsidRPr="00124093" w:rsidRDefault="008A2F8E" w:rsidP="007666C7">
            <w:pPr>
              <w:rPr>
                <w:rFonts w:asciiTheme="minorHAnsi" w:hAnsiTheme="minorHAnsi" w:cs="Arial"/>
                <w:color w:val="000000"/>
                <w:sz w:val="18"/>
                <w:szCs w:val="18"/>
              </w:rPr>
            </w:pPr>
          </w:p>
        </w:tc>
        <w:tc>
          <w:tcPr>
            <w:tcW w:w="424" w:type="dxa"/>
          </w:tcPr>
          <w:p w14:paraId="33382FBF" w14:textId="77777777" w:rsidR="008A2F8E" w:rsidRPr="00124093" w:rsidRDefault="008A2F8E" w:rsidP="007666C7">
            <w:pPr>
              <w:rPr>
                <w:rFonts w:asciiTheme="minorHAnsi" w:hAnsiTheme="minorHAnsi" w:cs="Arial"/>
                <w:color w:val="000000"/>
                <w:sz w:val="18"/>
                <w:szCs w:val="18"/>
              </w:rPr>
            </w:pPr>
          </w:p>
        </w:tc>
        <w:tc>
          <w:tcPr>
            <w:tcW w:w="424" w:type="dxa"/>
          </w:tcPr>
          <w:p w14:paraId="0D8C7C4F" w14:textId="77777777" w:rsidR="008A2F8E" w:rsidRPr="00124093" w:rsidRDefault="008A2F8E" w:rsidP="007666C7">
            <w:pPr>
              <w:rPr>
                <w:rFonts w:asciiTheme="minorHAnsi" w:hAnsiTheme="minorHAnsi" w:cs="Arial"/>
                <w:color w:val="000000"/>
                <w:sz w:val="18"/>
                <w:szCs w:val="18"/>
              </w:rPr>
            </w:pPr>
          </w:p>
        </w:tc>
        <w:tc>
          <w:tcPr>
            <w:tcW w:w="424" w:type="dxa"/>
          </w:tcPr>
          <w:p w14:paraId="61898A39" w14:textId="77777777" w:rsidR="008A2F8E" w:rsidRPr="00124093" w:rsidRDefault="008A2F8E" w:rsidP="007666C7">
            <w:pPr>
              <w:rPr>
                <w:rFonts w:asciiTheme="minorHAnsi" w:hAnsiTheme="minorHAnsi" w:cs="Arial"/>
                <w:color w:val="000000"/>
                <w:sz w:val="18"/>
                <w:szCs w:val="18"/>
              </w:rPr>
            </w:pPr>
          </w:p>
        </w:tc>
        <w:tc>
          <w:tcPr>
            <w:tcW w:w="424" w:type="dxa"/>
          </w:tcPr>
          <w:p w14:paraId="748892A5" w14:textId="77777777" w:rsidR="008A2F8E" w:rsidRPr="00124093" w:rsidRDefault="008A2F8E" w:rsidP="007666C7">
            <w:pPr>
              <w:rPr>
                <w:rFonts w:asciiTheme="minorHAnsi" w:hAnsiTheme="minorHAnsi" w:cs="Arial"/>
                <w:color w:val="000000"/>
                <w:sz w:val="18"/>
                <w:szCs w:val="18"/>
              </w:rPr>
            </w:pPr>
          </w:p>
        </w:tc>
        <w:tc>
          <w:tcPr>
            <w:tcW w:w="424" w:type="dxa"/>
          </w:tcPr>
          <w:p w14:paraId="366EB5AF" w14:textId="77777777" w:rsidR="008A2F8E" w:rsidRPr="00124093" w:rsidRDefault="008A2F8E" w:rsidP="007666C7">
            <w:pPr>
              <w:rPr>
                <w:rFonts w:asciiTheme="minorHAnsi" w:hAnsiTheme="minorHAnsi" w:cs="Arial"/>
                <w:color w:val="000000"/>
                <w:sz w:val="18"/>
                <w:szCs w:val="18"/>
              </w:rPr>
            </w:pPr>
          </w:p>
        </w:tc>
        <w:tc>
          <w:tcPr>
            <w:tcW w:w="424" w:type="dxa"/>
          </w:tcPr>
          <w:p w14:paraId="503CCA39" w14:textId="77777777" w:rsidR="008A2F8E" w:rsidRPr="00124093" w:rsidRDefault="008A2F8E" w:rsidP="007666C7">
            <w:pPr>
              <w:rPr>
                <w:rFonts w:asciiTheme="minorHAnsi" w:hAnsiTheme="minorHAnsi" w:cs="Arial"/>
                <w:color w:val="000000"/>
                <w:sz w:val="18"/>
                <w:szCs w:val="18"/>
              </w:rPr>
            </w:pPr>
          </w:p>
        </w:tc>
        <w:tc>
          <w:tcPr>
            <w:tcW w:w="424" w:type="dxa"/>
          </w:tcPr>
          <w:p w14:paraId="4726C9C5" w14:textId="77777777" w:rsidR="008A2F8E" w:rsidRPr="00124093" w:rsidRDefault="008A2F8E" w:rsidP="007666C7">
            <w:pPr>
              <w:rPr>
                <w:rFonts w:asciiTheme="minorHAnsi" w:hAnsiTheme="minorHAnsi" w:cs="Arial"/>
                <w:color w:val="000000"/>
                <w:sz w:val="18"/>
                <w:szCs w:val="18"/>
              </w:rPr>
            </w:pPr>
          </w:p>
        </w:tc>
        <w:tc>
          <w:tcPr>
            <w:tcW w:w="412" w:type="dxa"/>
          </w:tcPr>
          <w:p w14:paraId="361754F9" w14:textId="77777777" w:rsidR="008A2F8E" w:rsidRPr="00124093" w:rsidRDefault="008A2F8E" w:rsidP="007666C7">
            <w:pPr>
              <w:rPr>
                <w:rFonts w:asciiTheme="minorHAnsi" w:hAnsiTheme="minorHAnsi" w:cs="Arial"/>
                <w:color w:val="000000"/>
                <w:sz w:val="18"/>
                <w:szCs w:val="18"/>
              </w:rPr>
            </w:pPr>
          </w:p>
        </w:tc>
        <w:tc>
          <w:tcPr>
            <w:tcW w:w="436" w:type="dxa"/>
          </w:tcPr>
          <w:p w14:paraId="38239618" w14:textId="77777777" w:rsidR="008A2F8E" w:rsidRPr="00124093" w:rsidRDefault="008A2F8E" w:rsidP="007666C7">
            <w:pPr>
              <w:rPr>
                <w:rFonts w:asciiTheme="minorHAnsi" w:hAnsiTheme="minorHAnsi" w:cs="Arial"/>
                <w:color w:val="000000"/>
                <w:sz w:val="18"/>
                <w:szCs w:val="18"/>
              </w:rPr>
            </w:pPr>
          </w:p>
        </w:tc>
        <w:tc>
          <w:tcPr>
            <w:tcW w:w="424" w:type="dxa"/>
          </w:tcPr>
          <w:p w14:paraId="4841F50E" w14:textId="77777777" w:rsidR="008A2F8E" w:rsidRPr="00124093" w:rsidRDefault="008A2F8E" w:rsidP="007666C7">
            <w:pPr>
              <w:rPr>
                <w:rFonts w:asciiTheme="minorHAnsi" w:hAnsiTheme="minorHAnsi" w:cs="Arial"/>
                <w:color w:val="000000"/>
                <w:sz w:val="18"/>
                <w:szCs w:val="18"/>
              </w:rPr>
            </w:pPr>
          </w:p>
        </w:tc>
      </w:tr>
      <w:tr w:rsidR="008A2F8E" w:rsidRPr="000F75B7" w14:paraId="7988068E" w14:textId="77777777" w:rsidTr="00124093">
        <w:trPr>
          <w:trHeight w:val="397"/>
        </w:trPr>
        <w:tc>
          <w:tcPr>
            <w:tcW w:w="1442" w:type="dxa"/>
            <w:vMerge/>
          </w:tcPr>
          <w:p w14:paraId="5E65D197" w14:textId="77777777" w:rsidR="008A2F8E" w:rsidRPr="00124093" w:rsidRDefault="008A2F8E">
            <w:pPr>
              <w:rPr>
                <w:rFonts w:asciiTheme="minorHAnsi" w:hAnsiTheme="minorHAnsi" w:cs="Arial"/>
                <w:color w:val="000000"/>
                <w:sz w:val="18"/>
                <w:szCs w:val="18"/>
              </w:rPr>
            </w:pPr>
          </w:p>
        </w:tc>
        <w:tc>
          <w:tcPr>
            <w:tcW w:w="1277" w:type="dxa"/>
          </w:tcPr>
          <w:p w14:paraId="03267290"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7505B695" w14:textId="77777777" w:rsidR="008A2F8E" w:rsidRPr="00124093" w:rsidRDefault="008A2F8E">
            <w:pPr>
              <w:rPr>
                <w:rFonts w:asciiTheme="minorHAnsi" w:hAnsiTheme="minorHAnsi" w:cs="Arial"/>
                <w:color w:val="000000"/>
                <w:sz w:val="18"/>
                <w:szCs w:val="18"/>
              </w:rPr>
            </w:pPr>
          </w:p>
        </w:tc>
        <w:tc>
          <w:tcPr>
            <w:tcW w:w="423" w:type="dxa"/>
          </w:tcPr>
          <w:p w14:paraId="773A5BC7" w14:textId="77777777" w:rsidR="008A2F8E" w:rsidRPr="00124093" w:rsidRDefault="008A2F8E" w:rsidP="007666C7">
            <w:pPr>
              <w:rPr>
                <w:rFonts w:asciiTheme="minorHAnsi" w:hAnsiTheme="minorHAnsi" w:cs="Arial"/>
                <w:color w:val="000000"/>
                <w:sz w:val="18"/>
                <w:szCs w:val="18"/>
              </w:rPr>
            </w:pPr>
          </w:p>
        </w:tc>
        <w:tc>
          <w:tcPr>
            <w:tcW w:w="424" w:type="dxa"/>
          </w:tcPr>
          <w:p w14:paraId="14DFD68F" w14:textId="77777777" w:rsidR="008A2F8E" w:rsidRPr="00124093" w:rsidRDefault="008A2F8E" w:rsidP="007666C7">
            <w:pPr>
              <w:rPr>
                <w:rFonts w:asciiTheme="minorHAnsi" w:hAnsiTheme="minorHAnsi" w:cs="Arial"/>
                <w:color w:val="000000"/>
                <w:sz w:val="18"/>
                <w:szCs w:val="18"/>
              </w:rPr>
            </w:pPr>
          </w:p>
        </w:tc>
        <w:tc>
          <w:tcPr>
            <w:tcW w:w="424" w:type="dxa"/>
          </w:tcPr>
          <w:p w14:paraId="6A36E9C3" w14:textId="77777777" w:rsidR="008A2F8E" w:rsidRPr="00124093" w:rsidRDefault="008A2F8E" w:rsidP="007666C7">
            <w:pPr>
              <w:rPr>
                <w:rFonts w:asciiTheme="minorHAnsi" w:hAnsiTheme="minorHAnsi" w:cs="Arial"/>
                <w:color w:val="000000"/>
                <w:sz w:val="18"/>
                <w:szCs w:val="18"/>
              </w:rPr>
            </w:pPr>
          </w:p>
        </w:tc>
        <w:tc>
          <w:tcPr>
            <w:tcW w:w="424" w:type="dxa"/>
          </w:tcPr>
          <w:p w14:paraId="57B2D86C" w14:textId="77777777" w:rsidR="008A2F8E" w:rsidRPr="00124093" w:rsidRDefault="008A2F8E" w:rsidP="007666C7">
            <w:pPr>
              <w:rPr>
                <w:rFonts w:asciiTheme="minorHAnsi" w:hAnsiTheme="minorHAnsi" w:cs="Arial"/>
                <w:color w:val="000000"/>
                <w:sz w:val="18"/>
                <w:szCs w:val="18"/>
              </w:rPr>
            </w:pPr>
          </w:p>
        </w:tc>
        <w:tc>
          <w:tcPr>
            <w:tcW w:w="424" w:type="dxa"/>
          </w:tcPr>
          <w:p w14:paraId="0325875F" w14:textId="77777777" w:rsidR="008A2F8E" w:rsidRPr="00124093" w:rsidRDefault="008A2F8E" w:rsidP="007666C7">
            <w:pPr>
              <w:rPr>
                <w:rFonts w:asciiTheme="minorHAnsi" w:hAnsiTheme="minorHAnsi" w:cs="Arial"/>
                <w:color w:val="000000"/>
                <w:sz w:val="18"/>
                <w:szCs w:val="18"/>
              </w:rPr>
            </w:pPr>
          </w:p>
        </w:tc>
        <w:tc>
          <w:tcPr>
            <w:tcW w:w="424" w:type="dxa"/>
          </w:tcPr>
          <w:p w14:paraId="51C6FCB6" w14:textId="77777777" w:rsidR="008A2F8E" w:rsidRPr="00124093" w:rsidRDefault="008A2F8E" w:rsidP="007666C7">
            <w:pPr>
              <w:rPr>
                <w:rFonts w:asciiTheme="minorHAnsi" w:hAnsiTheme="minorHAnsi" w:cs="Arial"/>
                <w:color w:val="000000"/>
                <w:sz w:val="18"/>
                <w:szCs w:val="18"/>
              </w:rPr>
            </w:pPr>
          </w:p>
        </w:tc>
        <w:tc>
          <w:tcPr>
            <w:tcW w:w="424" w:type="dxa"/>
          </w:tcPr>
          <w:p w14:paraId="59D9AA9C" w14:textId="77777777" w:rsidR="008A2F8E" w:rsidRPr="00124093" w:rsidRDefault="008A2F8E" w:rsidP="007666C7">
            <w:pPr>
              <w:rPr>
                <w:rFonts w:asciiTheme="minorHAnsi" w:hAnsiTheme="minorHAnsi" w:cs="Arial"/>
                <w:color w:val="000000"/>
                <w:sz w:val="18"/>
                <w:szCs w:val="18"/>
              </w:rPr>
            </w:pPr>
          </w:p>
        </w:tc>
        <w:tc>
          <w:tcPr>
            <w:tcW w:w="424" w:type="dxa"/>
          </w:tcPr>
          <w:p w14:paraId="0E730103" w14:textId="77777777" w:rsidR="008A2F8E" w:rsidRPr="00124093" w:rsidRDefault="008A2F8E" w:rsidP="007666C7">
            <w:pPr>
              <w:rPr>
                <w:rFonts w:asciiTheme="minorHAnsi" w:hAnsiTheme="minorHAnsi" w:cs="Arial"/>
                <w:color w:val="000000"/>
                <w:sz w:val="18"/>
                <w:szCs w:val="18"/>
              </w:rPr>
            </w:pPr>
          </w:p>
        </w:tc>
        <w:tc>
          <w:tcPr>
            <w:tcW w:w="424" w:type="dxa"/>
          </w:tcPr>
          <w:p w14:paraId="6CFA7780" w14:textId="77777777" w:rsidR="008A2F8E" w:rsidRPr="00124093" w:rsidRDefault="008A2F8E" w:rsidP="007666C7">
            <w:pPr>
              <w:rPr>
                <w:rFonts w:asciiTheme="minorHAnsi" w:hAnsiTheme="minorHAnsi" w:cs="Arial"/>
                <w:color w:val="000000"/>
                <w:sz w:val="18"/>
                <w:szCs w:val="18"/>
              </w:rPr>
            </w:pPr>
          </w:p>
        </w:tc>
        <w:tc>
          <w:tcPr>
            <w:tcW w:w="412" w:type="dxa"/>
          </w:tcPr>
          <w:p w14:paraId="5FC7582B" w14:textId="77777777" w:rsidR="008A2F8E" w:rsidRPr="00124093" w:rsidRDefault="008A2F8E" w:rsidP="007666C7">
            <w:pPr>
              <w:rPr>
                <w:rFonts w:asciiTheme="minorHAnsi" w:hAnsiTheme="minorHAnsi" w:cs="Arial"/>
                <w:color w:val="000000"/>
                <w:sz w:val="18"/>
                <w:szCs w:val="18"/>
              </w:rPr>
            </w:pPr>
          </w:p>
        </w:tc>
        <w:tc>
          <w:tcPr>
            <w:tcW w:w="436" w:type="dxa"/>
          </w:tcPr>
          <w:p w14:paraId="7D8E4E65" w14:textId="77777777" w:rsidR="008A2F8E" w:rsidRPr="00124093" w:rsidRDefault="008A2F8E" w:rsidP="007666C7">
            <w:pPr>
              <w:rPr>
                <w:rFonts w:asciiTheme="minorHAnsi" w:hAnsiTheme="minorHAnsi" w:cs="Arial"/>
                <w:color w:val="000000"/>
                <w:sz w:val="18"/>
                <w:szCs w:val="18"/>
              </w:rPr>
            </w:pPr>
          </w:p>
        </w:tc>
        <w:tc>
          <w:tcPr>
            <w:tcW w:w="424" w:type="dxa"/>
          </w:tcPr>
          <w:p w14:paraId="576284A8" w14:textId="77777777" w:rsidR="008A2F8E" w:rsidRPr="00124093" w:rsidRDefault="008A2F8E" w:rsidP="007666C7">
            <w:pPr>
              <w:rPr>
                <w:rFonts w:asciiTheme="minorHAnsi" w:hAnsiTheme="minorHAnsi" w:cs="Arial"/>
                <w:color w:val="000000"/>
                <w:sz w:val="18"/>
                <w:szCs w:val="18"/>
              </w:rPr>
            </w:pPr>
          </w:p>
        </w:tc>
      </w:tr>
      <w:tr w:rsidR="008A2F8E" w:rsidRPr="000F75B7" w14:paraId="77FCDBA0" w14:textId="77777777" w:rsidTr="00124093">
        <w:trPr>
          <w:trHeight w:val="397"/>
        </w:trPr>
        <w:tc>
          <w:tcPr>
            <w:tcW w:w="1442" w:type="dxa"/>
            <w:vMerge/>
          </w:tcPr>
          <w:p w14:paraId="72707A82" w14:textId="77777777" w:rsidR="008A2F8E" w:rsidRPr="00124093" w:rsidRDefault="008A2F8E">
            <w:pPr>
              <w:rPr>
                <w:rFonts w:asciiTheme="minorHAnsi" w:hAnsiTheme="minorHAnsi" w:cs="Arial"/>
                <w:color w:val="000000"/>
                <w:sz w:val="18"/>
                <w:szCs w:val="18"/>
              </w:rPr>
            </w:pPr>
          </w:p>
        </w:tc>
        <w:tc>
          <w:tcPr>
            <w:tcW w:w="1277" w:type="dxa"/>
          </w:tcPr>
          <w:p w14:paraId="6018B00E"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2E26F968" w14:textId="77777777" w:rsidR="008A2F8E" w:rsidRPr="00124093" w:rsidRDefault="008A2F8E">
            <w:pPr>
              <w:rPr>
                <w:rFonts w:asciiTheme="minorHAnsi" w:hAnsiTheme="minorHAnsi" w:cs="Arial"/>
                <w:color w:val="000000"/>
                <w:sz w:val="18"/>
                <w:szCs w:val="18"/>
              </w:rPr>
            </w:pPr>
          </w:p>
        </w:tc>
        <w:tc>
          <w:tcPr>
            <w:tcW w:w="423" w:type="dxa"/>
          </w:tcPr>
          <w:p w14:paraId="283AC8F9" w14:textId="77777777" w:rsidR="008A2F8E" w:rsidRPr="00124093" w:rsidRDefault="008A2F8E" w:rsidP="007666C7">
            <w:pPr>
              <w:rPr>
                <w:rFonts w:asciiTheme="minorHAnsi" w:hAnsiTheme="minorHAnsi" w:cs="Arial"/>
                <w:color w:val="000000"/>
                <w:sz w:val="18"/>
                <w:szCs w:val="18"/>
              </w:rPr>
            </w:pPr>
          </w:p>
        </w:tc>
        <w:tc>
          <w:tcPr>
            <w:tcW w:w="424" w:type="dxa"/>
          </w:tcPr>
          <w:p w14:paraId="723CC927" w14:textId="77777777" w:rsidR="008A2F8E" w:rsidRPr="00124093" w:rsidRDefault="008A2F8E" w:rsidP="007666C7">
            <w:pPr>
              <w:rPr>
                <w:rFonts w:asciiTheme="minorHAnsi" w:hAnsiTheme="minorHAnsi" w:cs="Arial"/>
                <w:color w:val="000000"/>
                <w:sz w:val="18"/>
                <w:szCs w:val="18"/>
              </w:rPr>
            </w:pPr>
          </w:p>
        </w:tc>
        <w:tc>
          <w:tcPr>
            <w:tcW w:w="424" w:type="dxa"/>
          </w:tcPr>
          <w:p w14:paraId="20FDCF10" w14:textId="77777777" w:rsidR="008A2F8E" w:rsidRPr="00124093" w:rsidRDefault="008A2F8E" w:rsidP="007666C7">
            <w:pPr>
              <w:rPr>
                <w:rFonts w:asciiTheme="minorHAnsi" w:hAnsiTheme="minorHAnsi" w:cs="Arial"/>
                <w:color w:val="000000"/>
                <w:sz w:val="18"/>
                <w:szCs w:val="18"/>
              </w:rPr>
            </w:pPr>
          </w:p>
        </w:tc>
        <w:tc>
          <w:tcPr>
            <w:tcW w:w="424" w:type="dxa"/>
          </w:tcPr>
          <w:p w14:paraId="43FD4FE3" w14:textId="77777777" w:rsidR="008A2F8E" w:rsidRPr="00124093" w:rsidRDefault="008A2F8E" w:rsidP="007666C7">
            <w:pPr>
              <w:rPr>
                <w:rFonts w:asciiTheme="minorHAnsi" w:hAnsiTheme="minorHAnsi" w:cs="Arial"/>
                <w:color w:val="000000"/>
                <w:sz w:val="18"/>
                <w:szCs w:val="18"/>
              </w:rPr>
            </w:pPr>
          </w:p>
        </w:tc>
        <w:tc>
          <w:tcPr>
            <w:tcW w:w="424" w:type="dxa"/>
          </w:tcPr>
          <w:p w14:paraId="67EE7E58" w14:textId="77777777" w:rsidR="008A2F8E" w:rsidRPr="00124093" w:rsidRDefault="008A2F8E" w:rsidP="007666C7">
            <w:pPr>
              <w:rPr>
                <w:rFonts w:asciiTheme="minorHAnsi" w:hAnsiTheme="minorHAnsi" w:cs="Arial"/>
                <w:color w:val="000000"/>
                <w:sz w:val="18"/>
                <w:szCs w:val="18"/>
              </w:rPr>
            </w:pPr>
          </w:p>
        </w:tc>
        <w:tc>
          <w:tcPr>
            <w:tcW w:w="424" w:type="dxa"/>
          </w:tcPr>
          <w:p w14:paraId="4371EFBA" w14:textId="77777777" w:rsidR="008A2F8E" w:rsidRPr="00124093" w:rsidRDefault="008A2F8E" w:rsidP="007666C7">
            <w:pPr>
              <w:rPr>
                <w:rFonts w:asciiTheme="minorHAnsi" w:hAnsiTheme="minorHAnsi" w:cs="Arial"/>
                <w:color w:val="000000"/>
                <w:sz w:val="18"/>
                <w:szCs w:val="18"/>
              </w:rPr>
            </w:pPr>
          </w:p>
        </w:tc>
        <w:tc>
          <w:tcPr>
            <w:tcW w:w="424" w:type="dxa"/>
          </w:tcPr>
          <w:p w14:paraId="050692C8" w14:textId="77777777" w:rsidR="008A2F8E" w:rsidRPr="00124093" w:rsidRDefault="008A2F8E" w:rsidP="007666C7">
            <w:pPr>
              <w:rPr>
                <w:rFonts w:asciiTheme="minorHAnsi" w:hAnsiTheme="minorHAnsi" w:cs="Arial"/>
                <w:color w:val="000000"/>
                <w:sz w:val="18"/>
                <w:szCs w:val="18"/>
              </w:rPr>
            </w:pPr>
          </w:p>
        </w:tc>
        <w:tc>
          <w:tcPr>
            <w:tcW w:w="424" w:type="dxa"/>
          </w:tcPr>
          <w:p w14:paraId="6839BED2" w14:textId="77777777" w:rsidR="008A2F8E" w:rsidRPr="00124093" w:rsidRDefault="008A2F8E" w:rsidP="007666C7">
            <w:pPr>
              <w:rPr>
                <w:rFonts w:asciiTheme="minorHAnsi" w:hAnsiTheme="minorHAnsi" w:cs="Arial"/>
                <w:color w:val="000000"/>
                <w:sz w:val="18"/>
                <w:szCs w:val="18"/>
              </w:rPr>
            </w:pPr>
          </w:p>
        </w:tc>
        <w:tc>
          <w:tcPr>
            <w:tcW w:w="424" w:type="dxa"/>
          </w:tcPr>
          <w:p w14:paraId="0A5A7906" w14:textId="77777777" w:rsidR="008A2F8E" w:rsidRPr="00124093" w:rsidRDefault="008A2F8E" w:rsidP="007666C7">
            <w:pPr>
              <w:rPr>
                <w:rFonts w:asciiTheme="minorHAnsi" w:hAnsiTheme="minorHAnsi" w:cs="Arial"/>
                <w:color w:val="000000"/>
                <w:sz w:val="18"/>
                <w:szCs w:val="18"/>
              </w:rPr>
            </w:pPr>
          </w:p>
        </w:tc>
        <w:tc>
          <w:tcPr>
            <w:tcW w:w="412" w:type="dxa"/>
          </w:tcPr>
          <w:p w14:paraId="4BE1A2E3" w14:textId="77777777" w:rsidR="008A2F8E" w:rsidRPr="00124093" w:rsidRDefault="008A2F8E" w:rsidP="007666C7">
            <w:pPr>
              <w:rPr>
                <w:rFonts w:asciiTheme="minorHAnsi" w:hAnsiTheme="minorHAnsi" w:cs="Arial"/>
                <w:color w:val="000000"/>
                <w:sz w:val="18"/>
                <w:szCs w:val="18"/>
              </w:rPr>
            </w:pPr>
          </w:p>
        </w:tc>
        <w:tc>
          <w:tcPr>
            <w:tcW w:w="436" w:type="dxa"/>
          </w:tcPr>
          <w:p w14:paraId="2A32B1C9" w14:textId="77777777" w:rsidR="008A2F8E" w:rsidRPr="00124093" w:rsidRDefault="008A2F8E" w:rsidP="007666C7">
            <w:pPr>
              <w:rPr>
                <w:rFonts w:asciiTheme="minorHAnsi" w:hAnsiTheme="minorHAnsi" w:cs="Arial"/>
                <w:color w:val="000000"/>
                <w:sz w:val="18"/>
                <w:szCs w:val="18"/>
              </w:rPr>
            </w:pPr>
          </w:p>
        </w:tc>
        <w:tc>
          <w:tcPr>
            <w:tcW w:w="424" w:type="dxa"/>
          </w:tcPr>
          <w:p w14:paraId="75DB4542" w14:textId="77777777" w:rsidR="008A2F8E" w:rsidRPr="00124093" w:rsidRDefault="008A2F8E" w:rsidP="007666C7">
            <w:pPr>
              <w:rPr>
                <w:rFonts w:asciiTheme="minorHAnsi" w:hAnsiTheme="minorHAnsi" w:cs="Arial"/>
                <w:color w:val="000000"/>
                <w:sz w:val="18"/>
                <w:szCs w:val="18"/>
              </w:rPr>
            </w:pPr>
          </w:p>
        </w:tc>
      </w:tr>
      <w:tr w:rsidR="008A2F8E" w:rsidRPr="000F75B7" w14:paraId="635159F2" w14:textId="77777777" w:rsidTr="00124093">
        <w:trPr>
          <w:trHeight w:val="397"/>
        </w:trPr>
        <w:tc>
          <w:tcPr>
            <w:tcW w:w="1442" w:type="dxa"/>
            <w:vMerge w:val="restart"/>
            <w:hideMark/>
          </w:tcPr>
          <w:p w14:paraId="3A8283A2" w14:textId="31149693"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Australian </w:t>
            </w:r>
            <w:r>
              <w:rPr>
                <w:rFonts w:asciiTheme="minorHAnsi" w:hAnsiTheme="minorHAnsi" w:cs="Arial"/>
                <w:color w:val="000000"/>
                <w:sz w:val="18"/>
                <w:szCs w:val="18"/>
              </w:rPr>
              <w:t>S</w:t>
            </w:r>
            <w:r w:rsidRPr="00124093">
              <w:rPr>
                <w:rFonts w:asciiTheme="minorHAnsi" w:hAnsiTheme="minorHAnsi" w:cs="Arial"/>
                <w:color w:val="000000"/>
                <w:sz w:val="18"/>
                <w:szCs w:val="18"/>
              </w:rPr>
              <w:t>melt</w:t>
            </w:r>
          </w:p>
        </w:tc>
        <w:tc>
          <w:tcPr>
            <w:tcW w:w="1277" w:type="dxa"/>
          </w:tcPr>
          <w:p w14:paraId="3C00B717" w14:textId="7DE1508D"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027CD403" w14:textId="77777777" w:rsidR="008A2F8E" w:rsidRPr="00124093" w:rsidRDefault="008A2F8E">
            <w:pPr>
              <w:rPr>
                <w:rFonts w:asciiTheme="minorHAnsi" w:hAnsiTheme="minorHAnsi" w:cs="Arial"/>
                <w:color w:val="000000"/>
                <w:sz w:val="18"/>
                <w:szCs w:val="18"/>
              </w:rPr>
            </w:pPr>
          </w:p>
        </w:tc>
        <w:tc>
          <w:tcPr>
            <w:tcW w:w="423" w:type="dxa"/>
          </w:tcPr>
          <w:p w14:paraId="09DE24BA" w14:textId="77777777" w:rsidR="008A2F8E" w:rsidRPr="00124093" w:rsidRDefault="008A2F8E" w:rsidP="007666C7">
            <w:pPr>
              <w:rPr>
                <w:rFonts w:asciiTheme="minorHAnsi" w:hAnsiTheme="minorHAnsi" w:cs="Arial"/>
                <w:color w:val="000000"/>
                <w:sz w:val="18"/>
                <w:szCs w:val="18"/>
              </w:rPr>
            </w:pPr>
          </w:p>
        </w:tc>
        <w:tc>
          <w:tcPr>
            <w:tcW w:w="424" w:type="dxa"/>
          </w:tcPr>
          <w:p w14:paraId="2A339870" w14:textId="77777777" w:rsidR="008A2F8E" w:rsidRPr="00124093" w:rsidRDefault="008A2F8E" w:rsidP="007666C7">
            <w:pPr>
              <w:rPr>
                <w:rFonts w:asciiTheme="minorHAnsi" w:hAnsiTheme="minorHAnsi" w:cs="Arial"/>
                <w:color w:val="000000"/>
                <w:sz w:val="18"/>
                <w:szCs w:val="18"/>
              </w:rPr>
            </w:pPr>
          </w:p>
        </w:tc>
        <w:tc>
          <w:tcPr>
            <w:tcW w:w="424" w:type="dxa"/>
          </w:tcPr>
          <w:p w14:paraId="186BD93F" w14:textId="77777777" w:rsidR="008A2F8E" w:rsidRPr="00124093" w:rsidRDefault="008A2F8E" w:rsidP="007666C7">
            <w:pPr>
              <w:rPr>
                <w:rFonts w:asciiTheme="minorHAnsi" w:hAnsiTheme="minorHAnsi" w:cs="Arial"/>
                <w:color w:val="000000"/>
                <w:sz w:val="18"/>
                <w:szCs w:val="18"/>
              </w:rPr>
            </w:pPr>
          </w:p>
        </w:tc>
        <w:tc>
          <w:tcPr>
            <w:tcW w:w="424" w:type="dxa"/>
          </w:tcPr>
          <w:p w14:paraId="7C7A04EF" w14:textId="77777777" w:rsidR="008A2F8E" w:rsidRPr="00124093" w:rsidRDefault="008A2F8E" w:rsidP="007666C7">
            <w:pPr>
              <w:rPr>
                <w:rFonts w:asciiTheme="minorHAnsi" w:hAnsiTheme="minorHAnsi" w:cs="Arial"/>
                <w:color w:val="000000"/>
                <w:sz w:val="18"/>
                <w:szCs w:val="18"/>
              </w:rPr>
            </w:pPr>
          </w:p>
        </w:tc>
        <w:tc>
          <w:tcPr>
            <w:tcW w:w="424" w:type="dxa"/>
          </w:tcPr>
          <w:p w14:paraId="701C5279" w14:textId="77777777" w:rsidR="008A2F8E" w:rsidRPr="00124093" w:rsidRDefault="008A2F8E" w:rsidP="007666C7">
            <w:pPr>
              <w:rPr>
                <w:rFonts w:asciiTheme="minorHAnsi" w:hAnsiTheme="minorHAnsi" w:cs="Arial"/>
                <w:color w:val="000000"/>
                <w:sz w:val="18"/>
                <w:szCs w:val="18"/>
              </w:rPr>
            </w:pPr>
          </w:p>
        </w:tc>
        <w:tc>
          <w:tcPr>
            <w:tcW w:w="424" w:type="dxa"/>
          </w:tcPr>
          <w:p w14:paraId="0994E81E" w14:textId="77777777" w:rsidR="008A2F8E" w:rsidRPr="00124093" w:rsidRDefault="008A2F8E" w:rsidP="007666C7">
            <w:pPr>
              <w:rPr>
                <w:rFonts w:asciiTheme="minorHAnsi" w:hAnsiTheme="minorHAnsi" w:cs="Arial"/>
                <w:color w:val="000000"/>
                <w:sz w:val="18"/>
                <w:szCs w:val="18"/>
              </w:rPr>
            </w:pPr>
          </w:p>
        </w:tc>
        <w:tc>
          <w:tcPr>
            <w:tcW w:w="424" w:type="dxa"/>
          </w:tcPr>
          <w:p w14:paraId="309979A0" w14:textId="77777777" w:rsidR="008A2F8E" w:rsidRPr="00124093" w:rsidRDefault="008A2F8E" w:rsidP="007666C7">
            <w:pPr>
              <w:rPr>
                <w:rFonts w:asciiTheme="minorHAnsi" w:hAnsiTheme="minorHAnsi" w:cs="Arial"/>
                <w:color w:val="000000"/>
                <w:sz w:val="18"/>
                <w:szCs w:val="18"/>
              </w:rPr>
            </w:pPr>
          </w:p>
        </w:tc>
        <w:tc>
          <w:tcPr>
            <w:tcW w:w="424" w:type="dxa"/>
          </w:tcPr>
          <w:p w14:paraId="0ADBC7D8" w14:textId="77777777" w:rsidR="008A2F8E" w:rsidRPr="00124093" w:rsidRDefault="008A2F8E" w:rsidP="007666C7">
            <w:pPr>
              <w:rPr>
                <w:rFonts w:asciiTheme="minorHAnsi" w:hAnsiTheme="minorHAnsi" w:cs="Arial"/>
                <w:color w:val="000000"/>
                <w:sz w:val="18"/>
                <w:szCs w:val="18"/>
              </w:rPr>
            </w:pPr>
          </w:p>
        </w:tc>
        <w:tc>
          <w:tcPr>
            <w:tcW w:w="424" w:type="dxa"/>
          </w:tcPr>
          <w:p w14:paraId="2C8E5F58" w14:textId="77777777" w:rsidR="008A2F8E" w:rsidRPr="00124093" w:rsidRDefault="008A2F8E" w:rsidP="007666C7">
            <w:pPr>
              <w:rPr>
                <w:rFonts w:asciiTheme="minorHAnsi" w:hAnsiTheme="minorHAnsi" w:cs="Arial"/>
                <w:color w:val="000000"/>
                <w:sz w:val="18"/>
                <w:szCs w:val="18"/>
              </w:rPr>
            </w:pPr>
          </w:p>
        </w:tc>
        <w:tc>
          <w:tcPr>
            <w:tcW w:w="412" w:type="dxa"/>
          </w:tcPr>
          <w:p w14:paraId="6CEC7D72" w14:textId="77777777" w:rsidR="008A2F8E" w:rsidRPr="00124093" w:rsidRDefault="008A2F8E" w:rsidP="007666C7">
            <w:pPr>
              <w:rPr>
                <w:rFonts w:asciiTheme="minorHAnsi" w:hAnsiTheme="minorHAnsi" w:cs="Arial"/>
                <w:color w:val="000000"/>
                <w:sz w:val="18"/>
                <w:szCs w:val="18"/>
              </w:rPr>
            </w:pPr>
          </w:p>
        </w:tc>
        <w:tc>
          <w:tcPr>
            <w:tcW w:w="436" w:type="dxa"/>
          </w:tcPr>
          <w:p w14:paraId="47956D62" w14:textId="77777777" w:rsidR="008A2F8E" w:rsidRPr="00124093" w:rsidRDefault="008A2F8E" w:rsidP="007666C7">
            <w:pPr>
              <w:rPr>
                <w:rFonts w:asciiTheme="minorHAnsi" w:hAnsiTheme="minorHAnsi" w:cs="Arial"/>
                <w:color w:val="000000"/>
                <w:sz w:val="18"/>
                <w:szCs w:val="18"/>
              </w:rPr>
            </w:pPr>
          </w:p>
        </w:tc>
        <w:tc>
          <w:tcPr>
            <w:tcW w:w="424" w:type="dxa"/>
          </w:tcPr>
          <w:p w14:paraId="4A9222E4" w14:textId="77777777" w:rsidR="008A2F8E" w:rsidRPr="00124093" w:rsidRDefault="008A2F8E" w:rsidP="007666C7">
            <w:pPr>
              <w:rPr>
                <w:rFonts w:asciiTheme="minorHAnsi" w:hAnsiTheme="minorHAnsi" w:cs="Arial"/>
                <w:color w:val="000000"/>
                <w:sz w:val="18"/>
                <w:szCs w:val="18"/>
              </w:rPr>
            </w:pPr>
          </w:p>
        </w:tc>
      </w:tr>
      <w:tr w:rsidR="008A2F8E" w:rsidRPr="000F75B7" w14:paraId="6CDA40D2" w14:textId="77777777" w:rsidTr="00124093">
        <w:trPr>
          <w:trHeight w:val="397"/>
        </w:trPr>
        <w:tc>
          <w:tcPr>
            <w:tcW w:w="1442" w:type="dxa"/>
            <w:vMerge/>
          </w:tcPr>
          <w:p w14:paraId="42F47FF1" w14:textId="77777777" w:rsidR="008A2F8E" w:rsidRPr="00124093" w:rsidRDefault="008A2F8E">
            <w:pPr>
              <w:rPr>
                <w:rFonts w:asciiTheme="minorHAnsi" w:hAnsiTheme="minorHAnsi" w:cs="Arial"/>
                <w:color w:val="000000"/>
                <w:sz w:val="18"/>
                <w:szCs w:val="18"/>
              </w:rPr>
            </w:pPr>
          </w:p>
        </w:tc>
        <w:tc>
          <w:tcPr>
            <w:tcW w:w="1277" w:type="dxa"/>
          </w:tcPr>
          <w:p w14:paraId="38DD1106"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13E2F02B" w14:textId="77777777"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Upstream</w:t>
            </w:r>
          </w:p>
        </w:tc>
        <w:tc>
          <w:tcPr>
            <w:tcW w:w="423" w:type="dxa"/>
            <w:shd w:val="clear" w:color="auto" w:fill="000000" w:themeFill="text1"/>
          </w:tcPr>
          <w:p w14:paraId="0424650F"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0345B636"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246BED37" w14:textId="77777777" w:rsidR="008A2F8E" w:rsidRPr="00124093" w:rsidRDefault="008A2F8E" w:rsidP="007666C7">
            <w:pPr>
              <w:rPr>
                <w:rFonts w:asciiTheme="minorHAnsi" w:hAnsiTheme="minorHAnsi" w:cs="Arial"/>
                <w:color w:val="000000"/>
                <w:sz w:val="18"/>
                <w:szCs w:val="18"/>
              </w:rPr>
            </w:pPr>
          </w:p>
        </w:tc>
        <w:tc>
          <w:tcPr>
            <w:tcW w:w="424" w:type="dxa"/>
            <w:shd w:val="clear" w:color="auto" w:fill="000000" w:themeFill="text1"/>
          </w:tcPr>
          <w:p w14:paraId="5B782847" w14:textId="77777777" w:rsidR="008A2F8E" w:rsidRPr="00124093" w:rsidRDefault="008A2F8E" w:rsidP="007666C7">
            <w:pPr>
              <w:rPr>
                <w:rFonts w:asciiTheme="minorHAnsi" w:hAnsiTheme="minorHAnsi" w:cs="Arial"/>
                <w:color w:val="000000"/>
                <w:sz w:val="18"/>
                <w:szCs w:val="18"/>
              </w:rPr>
            </w:pPr>
          </w:p>
        </w:tc>
        <w:tc>
          <w:tcPr>
            <w:tcW w:w="424" w:type="dxa"/>
          </w:tcPr>
          <w:p w14:paraId="2BAE1FB5" w14:textId="77777777" w:rsidR="008A2F8E" w:rsidRPr="00124093" w:rsidRDefault="008A2F8E" w:rsidP="007666C7">
            <w:pPr>
              <w:rPr>
                <w:rFonts w:asciiTheme="minorHAnsi" w:hAnsiTheme="minorHAnsi" w:cs="Arial"/>
                <w:color w:val="000000"/>
                <w:sz w:val="18"/>
                <w:szCs w:val="18"/>
              </w:rPr>
            </w:pPr>
          </w:p>
        </w:tc>
        <w:tc>
          <w:tcPr>
            <w:tcW w:w="424" w:type="dxa"/>
          </w:tcPr>
          <w:p w14:paraId="52033C84" w14:textId="77777777" w:rsidR="008A2F8E" w:rsidRPr="00124093" w:rsidRDefault="008A2F8E" w:rsidP="007666C7">
            <w:pPr>
              <w:rPr>
                <w:rFonts w:asciiTheme="minorHAnsi" w:hAnsiTheme="minorHAnsi" w:cs="Arial"/>
                <w:color w:val="000000"/>
                <w:sz w:val="18"/>
                <w:szCs w:val="18"/>
              </w:rPr>
            </w:pPr>
          </w:p>
        </w:tc>
        <w:tc>
          <w:tcPr>
            <w:tcW w:w="424" w:type="dxa"/>
          </w:tcPr>
          <w:p w14:paraId="61358505" w14:textId="77777777" w:rsidR="008A2F8E" w:rsidRPr="00124093" w:rsidRDefault="008A2F8E" w:rsidP="007666C7">
            <w:pPr>
              <w:rPr>
                <w:rFonts w:asciiTheme="minorHAnsi" w:hAnsiTheme="minorHAnsi" w:cs="Arial"/>
                <w:color w:val="000000"/>
                <w:sz w:val="18"/>
                <w:szCs w:val="18"/>
              </w:rPr>
            </w:pPr>
          </w:p>
        </w:tc>
        <w:tc>
          <w:tcPr>
            <w:tcW w:w="424" w:type="dxa"/>
          </w:tcPr>
          <w:p w14:paraId="5D3CEE53" w14:textId="77777777" w:rsidR="008A2F8E" w:rsidRPr="00124093" w:rsidRDefault="008A2F8E" w:rsidP="007666C7">
            <w:pPr>
              <w:rPr>
                <w:rFonts w:asciiTheme="minorHAnsi" w:hAnsiTheme="minorHAnsi" w:cs="Arial"/>
                <w:color w:val="000000"/>
                <w:sz w:val="18"/>
                <w:szCs w:val="18"/>
              </w:rPr>
            </w:pPr>
          </w:p>
        </w:tc>
        <w:tc>
          <w:tcPr>
            <w:tcW w:w="424" w:type="dxa"/>
          </w:tcPr>
          <w:p w14:paraId="058FDA5F" w14:textId="77777777" w:rsidR="008A2F8E" w:rsidRPr="00124093" w:rsidRDefault="008A2F8E" w:rsidP="007666C7">
            <w:pPr>
              <w:rPr>
                <w:rFonts w:asciiTheme="minorHAnsi" w:hAnsiTheme="minorHAnsi" w:cs="Arial"/>
                <w:color w:val="000000"/>
                <w:sz w:val="18"/>
                <w:szCs w:val="18"/>
              </w:rPr>
            </w:pPr>
          </w:p>
        </w:tc>
        <w:tc>
          <w:tcPr>
            <w:tcW w:w="412" w:type="dxa"/>
          </w:tcPr>
          <w:p w14:paraId="7AB9176B" w14:textId="77777777" w:rsidR="008A2F8E" w:rsidRPr="00124093" w:rsidRDefault="008A2F8E" w:rsidP="007666C7">
            <w:pPr>
              <w:rPr>
                <w:rFonts w:asciiTheme="minorHAnsi" w:hAnsiTheme="minorHAnsi" w:cs="Arial"/>
                <w:color w:val="000000"/>
                <w:sz w:val="18"/>
                <w:szCs w:val="18"/>
              </w:rPr>
            </w:pPr>
          </w:p>
        </w:tc>
        <w:tc>
          <w:tcPr>
            <w:tcW w:w="436" w:type="dxa"/>
          </w:tcPr>
          <w:p w14:paraId="29C46AD2" w14:textId="77777777" w:rsidR="008A2F8E" w:rsidRPr="00124093" w:rsidRDefault="008A2F8E" w:rsidP="007666C7">
            <w:pPr>
              <w:rPr>
                <w:rFonts w:asciiTheme="minorHAnsi" w:hAnsiTheme="minorHAnsi" w:cs="Arial"/>
                <w:color w:val="000000"/>
                <w:sz w:val="18"/>
                <w:szCs w:val="18"/>
              </w:rPr>
            </w:pPr>
          </w:p>
        </w:tc>
        <w:tc>
          <w:tcPr>
            <w:tcW w:w="424" w:type="dxa"/>
          </w:tcPr>
          <w:p w14:paraId="6F42B302" w14:textId="77777777" w:rsidR="008A2F8E" w:rsidRPr="00124093" w:rsidRDefault="008A2F8E" w:rsidP="007666C7">
            <w:pPr>
              <w:rPr>
                <w:rFonts w:asciiTheme="minorHAnsi" w:hAnsiTheme="minorHAnsi" w:cs="Arial"/>
                <w:color w:val="000000"/>
                <w:sz w:val="18"/>
                <w:szCs w:val="18"/>
              </w:rPr>
            </w:pPr>
          </w:p>
        </w:tc>
      </w:tr>
      <w:tr w:rsidR="008A2F8E" w:rsidRPr="000F75B7" w14:paraId="553DEAC7" w14:textId="77777777" w:rsidTr="00124093">
        <w:trPr>
          <w:trHeight w:val="397"/>
        </w:trPr>
        <w:tc>
          <w:tcPr>
            <w:tcW w:w="1442" w:type="dxa"/>
            <w:vMerge/>
          </w:tcPr>
          <w:p w14:paraId="0BF5A41D" w14:textId="77777777" w:rsidR="008A2F8E" w:rsidRPr="00124093" w:rsidRDefault="008A2F8E">
            <w:pPr>
              <w:rPr>
                <w:rFonts w:asciiTheme="minorHAnsi" w:hAnsiTheme="minorHAnsi" w:cs="Arial"/>
                <w:color w:val="000000"/>
                <w:sz w:val="18"/>
                <w:szCs w:val="18"/>
              </w:rPr>
            </w:pPr>
          </w:p>
        </w:tc>
        <w:tc>
          <w:tcPr>
            <w:tcW w:w="1277" w:type="dxa"/>
          </w:tcPr>
          <w:p w14:paraId="69A5AEB2"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142BCB6B" w14:textId="77777777" w:rsidR="008A2F8E" w:rsidRPr="00124093" w:rsidRDefault="008A2F8E">
            <w:pPr>
              <w:rPr>
                <w:rFonts w:asciiTheme="minorHAnsi" w:hAnsiTheme="minorHAnsi" w:cs="Arial"/>
                <w:color w:val="000000"/>
                <w:sz w:val="18"/>
                <w:szCs w:val="18"/>
              </w:rPr>
            </w:pPr>
          </w:p>
        </w:tc>
        <w:tc>
          <w:tcPr>
            <w:tcW w:w="423" w:type="dxa"/>
          </w:tcPr>
          <w:p w14:paraId="6F2778CC" w14:textId="77777777" w:rsidR="008A2F8E" w:rsidRPr="00124093" w:rsidRDefault="008A2F8E" w:rsidP="007666C7">
            <w:pPr>
              <w:rPr>
                <w:rFonts w:asciiTheme="minorHAnsi" w:hAnsiTheme="minorHAnsi" w:cs="Arial"/>
                <w:color w:val="000000"/>
                <w:sz w:val="18"/>
                <w:szCs w:val="18"/>
              </w:rPr>
            </w:pPr>
          </w:p>
        </w:tc>
        <w:tc>
          <w:tcPr>
            <w:tcW w:w="424" w:type="dxa"/>
          </w:tcPr>
          <w:p w14:paraId="58521B66" w14:textId="77777777" w:rsidR="008A2F8E" w:rsidRPr="00124093" w:rsidRDefault="008A2F8E" w:rsidP="007666C7">
            <w:pPr>
              <w:rPr>
                <w:rFonts w:asciiTheme="minorHAnsi" w:hAnsiTheme="minorHAnsi" w:cs="Arial"/>
                <w:color w:val="000000"/>
                <w:sz w:val="18"/>
                <w:szCs w:val="18"/>
              </w:rPr>
            </w:pPr>
          </w:p>
        </w:tc>
        <w:tc>
          <w:tcPr>
            <w:tcW w:w="424" w:type="dxa"/>
          </w:tcPr>
          <w:p w14:paraId="60F20A78" w14:textId="77777777" w:rsidR="008A2F8E" w:rsidRPr="00124093" w:rsidRDefault="008A2F8E" w:rsidP="007666C7">
            <w:pPr>
              <w:rPr>
                <w:rFonts w:asciiTheme="minorHAnsi" w:hAnsiTheme="minorHAnsi" w:cs="Arial"/>
                <w:color w:val="000000"/>
                <w:sz w:val="18"/>
                <w:szCs w:val="18"/>
              </w:rPr>
            </w:pPr>
          </w:p>
        </w:tc>
        <w:tc>
          <w:tcPr>
            <w:tcW w:w="424" w:type="dxa"/>
          </w:tcPr>
          <w:p w14:paraId="40888572" w14:textId="77777777" w:rsidR="008A2F8E" w:rsidRPr="00124093" w:rsidRDefault="008A2F8E" w:rsidP="007666C7">
            <w:pPr>
              <w:rPr>
                <w:rFonts w:asciiTheme="minorHAnsi" w:hAnsiTheme="minorHAnsi" w:cs="Arial"/>
                <w:color w:val="000000"/>
                <w:sz w:val="18"/>
                <w:szCs w:val="18"/>
              </w:rPr>
            </w:pPr>
          </w:p>
        </w:tc>
        <w:tc>
          <w:tcPr>
            <w:tcW w:w="424" w:type="dxa"/>
          </w:tcPr>
          <w:p w14:paraId="507436D0" w14:textId="77777777" w:rsidR="008A2F8E" w:rsidRPr="00124093" w:rsidRDefault="008A2F8E" w:rsidP="007666C7">
            <w:pPr>
              <w:rPr>
                <w:rFonts w:asciiTheme="minorHAnsi" w:hAnsiTheme="minorHAnsi" w:cs="Arial"/>
                <w:color w:val="000000"/>
                <w:sz w:val="18"/>
                <w:szCs w:val="18"/>
              </w:rPr>
            </w:pPr>
          </w:p>
        </w:tc>
        <w:tc>
          <w:tcPr>
            <w:tcW w:w="424" w:type="dxa"/>
          </w:tcPr>
          <w:p w14:paraId="15679F95" w14:textId="77777777" w:rsidR="008A2F8E" w:rsidRPr="00124093" w:rsidRDefault="008A2F8E" w:rsidP="007666C7">
            <w:pPr>
              <w:rPr>
                <w:rFonts w:asciiTheme="minorHAnsi" w:hAnsiTheme="minorHAnsi" w:cs="Arial"/>
                <w:color w:val="000000"/>
                <w:sz w:val="18"/>
                <w:szCs w:val="18"/>
              </w:rPr>
            </w:pPr>
          </w:p>
        </w:tc>
        <w:tc>
          <w:tcPr>
            <w:tcW w:w="424" w:type="dxa"/>
          </w:tcPr>
          <w:p w14:paraId="4361DEAF" w14:textId="77777777" w:rsidR="008A2F8E" w:rsidRPr="00124093" w:rsidRDefault="008A2F8E" w:rsidP="007666C7">
            <w:pPr>
              <w:rPr>
                <w:rFonts w:asciiTheme="minorHAnsi" w:hAnsiTheme="minorHAnsi" w:cs="Arial"/>
                <w:color w:val="000000"/>
                <w:sz w:val="18"/>
                <w:szCs w:val="18"/>
              </w:rPr>
            </w:pPr>
          </w:p>
        </w:tc>
        <w:tc>
          <w:tcPr>
            <w:tcW w:w="424" w:type="dxa"/>
          </w:tcPr>
          <w:p w14:paraId="1CA8CB53" w14:textId="77777777" w:rsidR="008A2F8E" w:rsidRPr="00124093" w:rsidRDefault="008A2F8E" w:rsidP="007666C7">
            <w:pPr>
              <w:rPr>
                <w:rFonts w:asciiTheme="minorHAnsi" w:hAnsiTheme="minorHAnsi" w:cs="Arial"/>
                <w:color w:val="000000"/>
                <w:sz w:val="18"/>
                <w:szCs w:val="18"/>
              </w:rPr>
            </w:pPr>
          </w:p>
        </w:tc>
        <w:tc>
          <w:tcPr>
            <w:tcW w:w="424" w:type="dxa"/>
          </w:tcPr>
          <w:p w14:paraId="128CEA46" w14:textId="77777777" w:rsidR="008A2F8E" w:rsidRPr="00124093" w:rsidRDefault="008A2F8E" w:rsidP="007666C7">
            <w:pPr>
              <w:rPr>
                <w:rFonts w:asciiTheme="minorHAnsi" w:hAnsiTheme="minorHAnsi" w:cs="Arial"/>
                <w:color w:val="000000"/>
                <w:sz w:val="18"/>
                <w:szCs w:val="18"/>
              </w:rPr>
            </w:pPr>
          </w:p>
        </w:tc>
        <w:tc>
          <w:tcPr>
            <w:tcW w:w="412" w:type="dxa"/>
          </w:tcPr>
          <w:p w14:paraId="43043EF8" w14:textId="77777777" w:rsidR="008A2F8E" w:rsidRPr="00124093" w:rsidRDefault="008A2F8E" w:rsidP="007666C7">
            <w:pPr>
              <w:rPr>
                <w:rFonts w:asciiTheme="minorHAnsi" w:hAnsiTheme="minorHAnsi" w:cs="Arial"/>
                <w:color w:val="000000"/>
                <w:sz w:val="18"/>
                <w:szCs w:val="18"/>
              </w:rPr>
            </w:pPr>
          </w:p>
        </w:tc>
        <w:tc>
          <w:tcPr>
            <w:tcW w:w="436" w:type="dxa"/>
          </w:tcPr>
          <w:p w14:paraId="14F08B22" w14:textId="77777777" w:rsidR="008A2F8E" w:rsidRPr="00124093" w:rsidRDefault="008A2F8E" w:rsidP="007666C7">
            <w:pPr>
              <w:rPr>
                <w:rFonts w:asciiTheme="minorHAnsi" w:hAnsiTheme="minorHAnsi" w:cs="Arial"/>
                <w:color w:val="000000"/>
                <w:sz w:val="18"/>
                <w:szCs w:val="18"/>
              </w:rPr>
            </w:pPr>
          </w:p>
        </w:tc>
        <w:tc>
          <w:tcPr>
            <w:tcW w:w="424" w:type="dxa"/>
          </w:tcPr>
          <w:p w14:paraId="6B16656D" w14:textId="77777777" w:rsidR="008A2F8E" w:rsidRPr="00124093" w:rsidRDefault="008A2F8E" w:rsidP="007666C7">
            <w:pPr>
              <w:rPr>
                <w:rFonts w:asciiTheme="minorHAnsi" w:hAnsiTheme="minorHAnsi" w:cs="Arial"/>
                <w:color w:val="000000"/>
                <w:sz w:val="18"/>
                <w:szCs w:val="18"/>
              </w:rPr>
            </w:pPr>
          </w:p>
        </w:tc>
      </w:tr>
      <w:tr w:rsidR="008A2F8E" w:rsidRPr="000F75B7" w14:paraId="18DE20BB" w14:textId="77777777" w:rsidTr="00124093">
        <w:trPr>
          <w:trHeight w:val="397"/>
        </w:trPr>
        <w:tc>
          <w:tcPr>
            <w:tcW w:w="1442" w:type="dxa"/>
            <w:vMerge w:val="restart"/>
            <w:hideMark/>
          </w:tcPr>
          <w:p w14:paraId="4364A896" w14:textId="47DC388B"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River </w:t>
            </w:r>
            <w:r>
              <w:rPr>
                <w:rFonts w:asciiTheme="minorHAnsi" w:hAnsiTheme="minorHAnsi" w:cs="Arial"/>
                <w:color w:val="000000"/>
                <w:sz w:val="18"/>
                <w:szCs w:val="18"/>
              </w:rPr>
              <w:t>B</w:t>
            </w:r>
            <w:r w:rsidRPr="00124093">
              <w:rPr>
                <w:rFonts w:asciiTheme="minorHAnsi" w:hAnsiTheme="minorHAnsi" w:cs="Arial"/>
                <w:color w:val="000000"/>
                <w:sz w:val="18"/>
                <w:szCs w:val="18"/>
              </w:rPr>
              <w:t>lackfish</w:t>
            </w:r>
          </w:p>
        </w:tc>
        <w:tc>
          <w:tcPr>
            <w:tcW w:w="1277" w:type="dxa"/>
          </w:tcPr>
          <w:p w14:paraId="07A46999" w14:textId="667207FB"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4973C3A9" w14:textId="77777777" w:rsidR="008A2F8E" w:rsidRPr="00124093" w:rsidRDefault="008A2F8E">
            <w:pPr>
              <w:rPr>
                <w:rFonts w:asciiTheme="minorHAnsi" w:hAnsiTheme="minorHAnsi" w:cs="Arial"/>
                <w:color w:val="000000"/>
                <w:sz w:val="18"/>
                <w:szCs w:val="18"/>
              </w:rPr>
            </w:pPr>
          </w:p>
        </w:tc>
        <w:tc>
          <w:tcPr>
            <w:tcW w:w="423" w:type="dxa"/>
          </w:tcPr>
          <w:p w14:paraId="79260342" w14:textId="77777777" w:rsidR="008A2F8E" w:rsidRPr="00124093" w:rsidRDefault="008A2F8E" w:rsidP="007666C7">
            <w:pPr>
              <w:rPr>
                <w:rFonts w:asciiTheme="minorHAnsi" w:hAnsiTheme="minorHAnsi" w:cs="Arial"/>
                <w:color w:val="000000"/>
                <w:sz w:val="18"/>
                <w:szCs w:val="18"/>
              </w:rPr>
            </w:pPr>
          </w:p>
        </w:tc>
        <w:tc>
          <w:tcPr>
            <w:tcW w:w="424" w:type="dxa"/>
          </w:tcPr>
          <w:p w14:paraId="4257E526" w14:textId="77777777" w:rsidR="008A2F8E" w:rsidRPr="00124093" w:rsidRDefault="008A2F8E" w:rsidP="007666C7">
            <w:pPr>
              <w:rPr>
                <w:rFonts w:asciiTheme="minorHAnsi" w:hAnsiTheme="minorHAnsi" w:cs="Arial"/>
                <w:color w:val="000000"/>
                <w:sz w:val="18"/>
                <w:szCs w:val="18"/>
              </w:rPr>
            </w:pPr>
          </w:p>
        </w:tc>
        <w:tc>
          <w:tcPr>
            <w:tcW w:w="424" w:type="dxa"/>
          </w:tcPr>
          <w:p w14:paraId="40FECB7B" w14:textId="77777777" w:rsidR="008A2F8E" w:rsidRPr="00124093" w:rsidRDefault="008A2F8E" w:rsidP="007666C7">
            <w:pPr>
              <w:rPr>
                <w:rFonts w:asciiTheme="minorHAnsi" w:hAnsiTheme="minorHAnsi" w:cs="Arial"/>
                <w:color w:val="000000"/>
                <w:sz w:val="18"/>
                <w:szCs w:val="18"/>
              </w:rPr>
            </w:pPr>
          </w:p>
        </w:tc>
        <w:tc>
          <w:tcPr>
            <w:tcW w:w="424" w:type="dxa"/>
          </w:tcPr>
          <w:p w14:paraId="09D0FE03" w14:textId="77777777" w:rsidR="008A2F8E" w:rsidRPr="00124093" w:rsidRDefault="008A2F8E" w:rsidP="007666C7">
            <w:pPr>
              <w:rPr>
                <w:rFonts w:asciiTheme="minorHAnsi" w:hAnsiTheme="minorHAnsi" w:cs="Arial"/>
                <w:color w:val="000000"/>
                <w:sz w:val="18"/>
                <w:szCs w:val="18"/>
              </w:rPr>
            </w:pPr>
          </w:p>
        </w:tc>
        <w:tc>
          <w:tcPr>
            <w:tcW w:w="424" w:type="dxa"/>
          </w:tcPr>
          <w:p w14:paraId="31AD61C7" w14:textId="77777777" w:rsidR="008A2F8E" w:rsidRPr="00124093" w:rsidRDefault="008A2F8E" w:rsidP="007666C7">
            <w:pPr>
              <w:rPr>
                <w:rFonts w:asciiTheme="minorHAnsi" w:hAnsiTheme="minorHAnsi" w:cs="Arial"/>
                <w:color w:val="000000"/>
                <w:sz w:val="18"/>
                <w:szCs w:val="18"/>
              </w:rPr>
            </w:pPr>
          </w:p>
        </w:tc>
        <w:tc>
          <w:tcPr>
            <w:tcW w:w="424" w:type="dxa"/>
          </w:tcPr>
          <w:p w14:paraId="638CDAF8" w14:textId="77777777" w:rsidR="008A2F8E" w:rsidRPr="00124093" w:rsidRDefault="008A2F8E" w:rsidP="007666C7">
            <w:pPr>
              <w:rPr>
                <w:rFonts w:asciiTheme="minorHAnsi" w:hAnsiTheme="minorHAnsi" w:cs="Arial"/>
                <w:color w:val="000000"/>
                <w:sz w:val="18"/>
                <w:szCs w:val="18"/>
              </w:rPr>
            </w:pPr>
          </w:p>
        </w:tc>
        <w:tc>
          <w:tcPr>
            <w:tcW w:w="424" w:type="dxa"/>
          </w:tcPr>
          <w:p w14:paraId="2DB94778" w14:textId="77777777" w:rsidR="008A2F8E" w:rsidRPr="00124093" w:rsidRDefault="008A2F8E" w:rsidP="007666C7">
            <w:pPr>
              <w:rPr>
                <w:rFonts w:asciiTheme="minorHAnsi" w:hAnsiTheme="minorHAnsi" w:cs="Arial"/>
                <w:color w:val="000000"/>
                <w:sz w:val="18"/>
                <w:szCs w:val="18"/>
              </w:rPr>
            </w:pPr>
          </w:p>
        </w:tc>
        <w:tc>
          <w:tcPr>
            <w:tcW w:w="424" w:type="dxa"/>
          </w:tcPr>
          <w:p w14:paraId="37F7853C" w14:textId="77777777" w:rsidR="008A2F8E" w:rsidRPr="00124093" w:rsidRDefault="008A2F8E" w:rsidP="007666C7">
            <w:pPr>
              <w:rPr>
                <w:rFonts w:asciiTheme="minorHAnsi" w:hAnsiTheme="minorHAnsi" w:cs="Arial"/>
                <w:color w:val="000000"/>
                <w:sz w:val="18"/>
                <w:szCs w:val="18"/>
              </w:rPr>
            </w:pPr>
          </w:p>
        </w:tc>
        <w:tc>
          <w:tcPr>
            <w:tcW w:w="424" w:type="dxa"/>
          </w:tcPr>
          <w:p w14:paraId="2DBF22F1" w14:textId="77777777" w:rsidR="008A2F8E" w:rsidRPr="00124093" w:rsidRDefault="008A2F8E" w:rsidP="007666C7">
            <w:pPr>
              <w:rPr>
                <w:rFonts w:asciiTheme="minorHAnsi" w:hAnsiTheme="minorHAnsi" w:cs="Arial"/>
                <w:color w:val="000000"/>
                <w:sz w:val="18"/>
                <w:szCs w:val="18"/>
              </w:rPr>
            </w:pPr>
          </w:p>
        </w:tc>
        <w:tc>
          <w:tcPr>
            <w:tcW w:w="412" w:type="dxa"/>
          </w:tcPr>
          <w:p w14:paraId="18AC50B8" w14:textId="77777777" w:rsidR="008A2F8E" w:rsidRPr="00124093" w:rsidRDefault="008A2F8E" w:rsidP="007666C7">
            <w:pPr>
              <w:rPr>
                <w:rFonts w:asciiTheme="minorHAnsi" w:hAnsiTheme="minorHAnsi" w:cs="Arial"/>
                <w:color w:val="000000"/>
                <w:sz w:val="18"/>
                <w:szCs w:val="18"/>
              </w:rPr>
            </w:pPr>
          </w:p>
        </w:tc>
        <w:tc>
          <w:tcPr>
            <w:tcW w:w="436" w:type="dxa"/>
          </w:tcPr>
          <w:p w14:paraId="25A15C2A" w14:textId="77777777" w:rsidR="008A2F8E" w:rsidRPr="00124093" w:rsidRDefault="008A2F8E" w:rsidP="007666C7">
            <w:pPr>
              <w:rPr>
                <w:rFonts w:asciiTheme="minorHAnsi" w:hAnsiTheme="minorHAnsi" w:cs="Arial"/>
                <w:color w:val="000000"/>
                <w:sz w:val="18"/>
                <w:szCs w:val="18"/>
              </w:rPr>
            </w:pPr>
          </w:p>
        </w:tc>
        <w:tc>
          <w:tcPr>
            <w:tcW w:w="424" w:type="dxa"/>
          </w:tcPr>
          <w:p w14:paraId="3A598F60" w14:textId="77777777" w:rsidR="008A2F8E" w:rsidRPr="00124093" w:rsidRDefault="008A2F8E" w:rsidP="007666C7">
            <w:pPr>
              <w:rPr>
                <w:rFonts w:asciiTheme="minorHAnsi" w:hAnsiTheme="minorHAnsi" w:cs="Arial"/>
                <w:color w:val="000000"/>
                <w:sz w:val="18"/>
                <w:szCs w:val="18"/>
              </w:rPr>
            </w:pPr>
          </w:p>
        </w:tc>
      </w:tr>
      <w:tr w:rsidR="008A2F8E" w:rsidRPr="000F75B7" w14:paraId="12132F6A" w14:textId="77777777" w:rsidTr="00124093">
        <w:trPr>
          <w:trHeight w:val="397"/>
        </w:trPr>
        <w:tc>
          <w:tcPr>
            <w:tcW w:w="1442" w:type="dxa"/>
            <w:vMerge/>
          </w:tcPr>
          <w:p w14:paraId="1C9A6B05" w14:textId="77777777" w:rsidR="008A2F8E" w:rsidRPr="00124093" w:rsidRDefault="008A2F8E">
            <w:pPr>
              <w:rPr>
                <w:rFonts w:asciiTheme="minorHAnsi" w:hAnsiTheme="minorHAnsi" w:cs="Arial"/>
                <w:color w:val="000000"/>
                <w:sz w:val="18"/>
                <w:szCs w:val="18"/>
              </w:rPr>
            </w:pPr>
          </w:p>
        </w:tc>
        <w:tc>
          <w:tcPr>
            <w:tcW w:w="1277" w:type="dxa"/>
          </w:tcPr>
          <w:p w14:paraId="6B08646C"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3C01799F" w14:textId="77777777" w:rsidR="008A2F8E" w:rsidRPr="00124093" w:rsidRDefault="008A2F8E">
            <w:pPr>
              <w:rPr>
                <w:rFonts w:asciiTheme="minorHAnsi" w:hAnsiTheme="minorHAnsi" w:cs="Arial"/>
                <w:color w:val="000000"/>
                <w:sz w:val="18"/>
                <w:szCs w:val="18"/>
              </w:rPr>
            </w:pPr>
          </w:p>
        </w:tc>
        <w:tc>
          <w:tcPr>
            <w:tcW w:w="423" w:type="dxa"/>
          </w:tcPr>
          <w:p w14:paraId="1FA3A24E" w14:textId="77777777" w:rsidR="008A2F8E" w:rsidRPr="00124093" w:rsidRDefault="008A2F8E" w:rsidP="007666C7">
            <w:pPr>
              <w:rPr>
                <w:rFonts w:asciiTheme="minorHAnsi" w:hAnsiTheme="minorHAnsi" w:cs="Arial"/>
                <w:color w:val="000000"/>
                <w:sz w:val="18"/>
                <w:szCs w:val="18"/>
              </w:rPr>
            </w:pPr>
          </w:p>
        </w:tc>
        <w:tc>
          <w:tcPr>
            <w:tcW w:w="424" w:type="dxa"/>
          </w:tcPr>
          <w:p w14:paraId="63964022" w14:textId="77777777" w:rsidR="008A2F8E" w:rsidRPr="00124093" w:rsidRDefault="008A2F8E" w:rsidP="007666C7">
            <w:pPr>
              <w:rPr>
                <w:rFonts w:asciiTheme="minorHAnsi" w:hAnsiTheme="minorHAnsi" w:cs="Arial"/>
                <w:color w:val="000000"/>
                <w:sz w:val="18"/>
                <w:szCs w:val="18"/>
              </w:rPr>
            </w:pPr>
          </w:p>
        </w:tc>
        <w:tc>
          <w:tcPr>
            <w:tcW w:w="424" w:type="dxa"/>
          </w:tcPr>
          <w:p w14:paraId="1627423A" w14:textId="77777777" w:rsidR="008A2F8E" w:rsidRPr="00124093" w:rsidRDefault="008A2F8E" w:rsidP="007666C7">
            <w:pPr>
              <w:rPr>
                <w:rFonts w:asciiTheme="minorHAnsi" w:hAnsiTheme="minorHAnsi" w:cs="Arial"/>
                <w:color w:val="000000"/>
                <w:sz w:val="18"/>
                <w:szCs w:val="18"/>
              </w:rPr>
            </w:pPr>
          </w:p>
        </w:tc>
        <w:tc>
          <w:tcPr>
            <w:tcW w:w="424" w:type="dxa"/>
          </w:tcPr>
          <w:p w14:paraId="7B2477CB" w14:textId="77777777" w:rsidR="008A2F8E" w:rsidRPr="00124093" w:rsidRDefault="008A2F8E" w:rsidP="007666C7">
            <w:pPr>
              <w:rPr>
                <w:rFonts w:asciiTheme="minorHAnsi" w:hAnsiTheme="minorHAnsi" w:cs="Arial"/>
                <w:color w:val="000000"/>
                <w:sz w:val="18"/>
                <w:szCs w:val="18"/>
              </w:rPr>
            </w:pPr>
          </w:p>
        </w:tc>
        <w:tc>
          <w:tcPr>
            <w:tcW w:w="424" w:type="dxa"/>
          </w:tcPr>
          <w:p w14:paraId="4114A6F3" w14:textId="77777777" w:rsidR="008A2F8E" w:rsidRPr="00124093" w:rsidRDefault="008A2F8E" w:rsidP="007666C7">
            <w:pPr>
              <w:rPr>
                <w:rFonts w:asciiTheme="minorHAnsi" w:hAnsiTheme="minorHAnsi" w:cs="Arial"/>
                <w:color w:val="000000"/>
                <w:sz w:val="18"/>
                <w:szCs w:val="18"/>
              </w:rPr>
            </w:pPr>
          </w:p>
        </w:tc>
        <w:tc>
          <w:tcPr>
            <w:tcW w:w="424" w:type="dxa"/>
          </w:tcPr>
          <w:p w14:paraId="50558A06" w14:textId="77777777" w:rsidR="008A2F8E" w:rsidRPr="00124093" w:rsidRDefault="008A2F8E" w:rsidP="007666C7">
            <w:pPr>
              <w:rPr>
                <w:rFonts w:asciiTheme="minorHAnsi" w:hAnsiTheme="minorHAnsi" w:cs="Arial"/>
                <w:color w:val="000000"/>
                <w:sz w:val="18"/>
                <w:szCs w:val="18"/>
              </w:rPr>
            </w:pPr>
          </w:p>
        </w:tc>
        <w:tc>
          <w:tcPr>
            <w:tcW w:w="424" w:type="dxa"/>
          </w:tcPr>
          <w:p w14:paraId="7C9CE889" w14:textId="77777777" w:rsidR="008A2F8E" w:rsidRPr="00124093" w:rsidRDefault="008A2F8E" w:rsidP="007666C7">
            <w:pPr>
              <w:rPr>
                <w:rFonts w:asciiTheme="minorHAnsi" w:hAnsiTheme="minorHAnsi" w:cs="Arial"/>
                <w:color w:val="000000"/>
                <w:sz w:val="18"/>
                <w:szCs w:val="18"/>
              </w:rPr>
            </w:pPr>
          </w:p>
        </w:tc>
        <w:tc>
          <w:tcPr>
            <w:tcW w:w="424" w:type="dxa"/>
          </w:tcPr>
          <w:p w14:paraId="2A91C03D" w14:textId="77777777" w:rsidR="008A2F8E" w:rsidRPr="00124093" w:rsidRDefault="008A2F8E" w:rsidP="007666C7">
            <w:pPr>
              <w:rPr>
                <w:rFonts w:asciiTheme="minorHAnsi" w:hAnsiTheme="minorHAnsi" w:cs="Arial"/>
                <w:color w:val="000000"/>
                <w:sz w:val="18"/>
                <w:szCs w:val="18"/>
              </w:rPr>
            </w:pPr>
          </w:p>
        </w:tc>
        <w:tc>
          <w:tcPr>
            <w:tcW w:w="424" w:type="dxa"/>
          </w:tcPr>
          <w:p w14:paraId="3488B05D" w14:textId="77777777" w:rsidR="008A2F8E" w:rsidRPr="00124093" w:rsidRDefault="008A2F8E" w:rsidP="007666C7">
            <w:pPr>
              <w:rPr>
                <w:rFonts w:asciiTheme="minorHAnsi" w:hAnsiTheme="minorHAnsi" w:cs="Arial"/>
                <w:color w:val="000000"/>
                <w:sz w:val="18"/>
                <w:szCs w:val="18"/>
              </w:rPr>
            </w:pPr>
          </w:p>
        </w:tc>
        <w:tc>
          <w:tcPr>
            <w:tcW w:w="412" w:type="dxa"/>
          </w:tcPr>
          <w:p w14:paraId="7AE2AF35" w14:textId="77777777" w:rsidR="008A2F8E" w:rsidRPr="00124093" w:rsidRDefault="008A2F8E" w:rsidP="007666C7">
            <w:pPr>
              <w:rPr>
                <w:rFonts w:asciiTheme="minorHAnsi" w:hAnsiTheme="minorHAnsi" w:cs="Arial"/>
                <w:color w:val="000000"/>
                <w:sz w:val="18"/>
                <w:szCs w:val="18"/>
              </w:rPr>
            </w:pPr>
          </w:p>
        </w:tc>
        <w:tc>
          <w:tcPr>
            <w:tcW w:w="436" w:type="dxa"/>
          </w:tcPr>
          <w:p w14:paraId="656872C5" w14:textId="77777777" w:rsidR="008A2F8E" w:rsidRPr="00124093" w:rsidRDefault="008A2F8E" w:rsidP="007666C7">
            <w:pPr>
              <w:rPr>
                <w:rFonts w:asciiTheme="minorHAnsi" w:hAnsiTheme="minorHAnsi" w:cs="Arial"/>
                <w:color w:val="000000"/>
                <w:sz w:val="18"/>
                <w:szCs w:val="18"/>
              </w:rPr>
            </w:pPr>
          </w:p>
        </w:tc>
        <w:tc>
          <w:tcPr>
            <w:tcW w:w="424" w:type="dxa"/>
          </w:tcPr>
          <w:p w14:paraId="7307ECC5" w14:textId="77777777" w:rsidR="008A2F8E" w:rsidRPr="00124093" w:rsidRDefault="008A2F8E" w:rsidP="007666C7">
            <w:pPr>
              <w:rPr>
                <w:rFonts w:asciiTheme="minorHAnsi" w:hAnsiTheme="minorHAnsi" w:cs="Arial"/>
                <w:color w:val="000000"/>
                <w:sz w:val="18"/>
                <w:szCs w:val="18"/>
              </w:rPr>
            </w:pPr>
          </w:p>
        </w:tc>
      </w:tr>
      <w:tr w:rsidR="008A2F8E" w:rsidRPr="000F75B7" w14:paraId="08875966" w14:textId="77777777" w:rsidTr="00124093">
        <w:trPr>
          <w:trHeight w:val="397"/>
        </w:trPr>
        <w:tc>
          <w:tcPr>
            <w:tcW w:w="1442" w:type="dxa"/>
            <w:vMerge/>
          </w:tcPr>
          <w:p w14:paraId="050EB414" w14:textId="77777777" w:rsidR="008A2F8E" w:rsidRPr="00124093" w:rsidRDefault="008A2F8E">
            <w:pPr>
              <w:rPr>
                <w:rFonts w:asciiTheme="minorHAnsi" w:hAnsiTheme="minorHAnsi" w:cs="Arial"/>
                <w:color w:val="000000"/>
                <w:sz w:val="18"/>
                <w:szCs w:val="18"/>
              </w:rPr>
            </w:pPr>
          </w:p>
        </w:tc>
        <w:tc>
          <w:tcPr>
            <w:tcW w:w="1277" w:type="dxa"/>
          </w:tcPr>
          <w:p w14:paraId="201F0A15"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61D27E8D" w14:textId="77777777" w:rsidR="008A2F8E" w:rsidRPr="00124093" w:rsidRDefault="008A2F8E">
            <w:pPr>
              <w:rPr>
                <w:rFonts w:asciiTheme="minorHAnsi" w:hAnsiTheme="minorHAnsi" w:cs="Arial"/>
                <w:color w:val="000000"/>
                <w:sz w:val="18"/>
                <w:szCs w:val="18"/>
              </w:rPr>
            </w:pPr>
          </w:p>
        </w:tc>
        <w:tc>
          <w:tcPr>
            <w:tcW w:w="423" w:type="dxa"/>
          </w:tcPr>
          <w:p w14:paraId="634DC688" w14:textId="77777777" w:rsidR="008A2F8E" w:rsidRPr="00124093" w:rsidRDefault="008A2F8E" w:rsidP="007666C7">
            <w:pPr>
              <w:rPr>
                <w:rFonts w:asciiTheme="minorHAnsi" w:hAnsiTheme="minorHAnsi" w:cs="Arial"/>
                <w:color w:val="000000"/>
                <w:sz w:val="18"/>
                <w:szCs w:val="18"/>
              </w:rPr>
            </w:pPr>
          </w:p>
        </w:tc>
        <w:tc>
          <w:tcPr>
            <w:tcW w:w="424" w:type="dxa"/>
          </w:tcPr>
          <w:p w14:paraId="39C62B0B" w14:textId="77777777" w:rsidR="008A2F8E" w:rsidRPr="00124093" w:rsidRDefault="008A2F8E" w:rsidP="007666C7">
            <w:pPr>
              <w:rPr>
                <w:rFonts w:asciiTheme="minorHAnsi" w:hAnsiTheme="minorHAnsi" w:cs="Arial"/>
                <w:color w:val="000000"/>
                <w:sz w:val="18"/>
                <w:szCs w:val="18"/>
              </w:rPr>
            </w:pPr>
          </w:p>
        </w:tc>
        <w:tc>
          <w:tcPr>
            <w:tcW w:w="424" w:type="dxa"/>
          </w:tcPr>
          <w:p w14:paraId="026E2475" w14:textId="77777777" w:rsidR="008A2F8E" w:rsidRPr="00124093" w:rsidRDefault="008A2F8E" w:rsidP="007666C7">
            <w:pPr>
              <w:rPr>
                <w:rFonts w:asciiTheme="minorHAnsi" w:hAnsiTheme="minorHAnsi" w:cs="Arial"/>
                <w:color w:val="000000"/>
                <w:sz w:val="18"/>
                <w:szCs w:val="18"/>
              </w:rPr>
            </w:pPr>
          </w:p>
        </w:tc>
        <w:tc>
          <w:tcPr>
            <w:tcW w:w="424" w:type="dxa"/>
          </w:tcPr>
          <w:p w14:paraId="56795FB7" w14:textId="77777777" w:rsidR="008A2F8E" w:rsidRPr="00124093" w:rsidRDefault="008A2F8E" w:rsidP="007666C7">
            <w:pPr>
              <w:rPr>
                <w:rFonts w:asciiTheme="minorHAnsi" w:hAnsiTheme="minorHAnsi" w:cs="Arial"/>
                <w:color w:val="000000"/>
                <w:sz w:val="18"/>
                <w:szCs w:val="18"/>
              </w:rPr>
            </w:pPr>
          </w:p>
        </w:tc>
        <w:tc>
          <w:tcPr>
            <w:tcW w:w="424" w:type="dxa"/>
          </w:tcPr>
          <w:p w14:paraId="0959C6B4" w14:textId="77777777" w:rsidR="008A2F8E" w:rsidRPr="00124093" w:rsidRDefault="008A2F8E" w:rsidP="007666C7">
            <w:pPr>
              <w:rPr>
                <w:rFonts w:asciiTheme="minorHAnsi" w:hAnsiTheme="minorHAnsi" w:cs="Arial"/>
                <w:color w:val="000000"/>
                <w:sz w:val="18"/>
                <w:szCs w:val="18"/>
              </w:rPr>
            </w:pPr>
          </w:p>
        </w:tc>
        <w:tc>
          <w:tcPr>
            <w:tcW w:w="424" w:type="dxa"/>
          </w:tcPr>
          <w:p w14:paraId="54289BFD" w14:textId="77777777" w:rsidR="008A2F8E" w:rsidRPr="00124093" w:rsidRDefault="008A2F8E" w:rsidP="007666C7">
            <w:pPr>
              <w:rPr>
                <w:rFonts w:asciiTheme="minorHAnsi" w:hAnsiTheme="minorHAnsi" w:cs="Arial"/>
                <w:color w:val="000000"/>
                <w:sz w:val="18"/>
                <w:szCs w:val="18"/>
              </w:rPr>
            </w:pPr>
          </w:p>
        </w:tc>
        <w:tc>
          <w:tcPr>
            <w:tcW w:w="424" w:type="dxa"/>
          </w:tcPr>
          <w:p w14:paraId="34F52662" w14:textId="77777777" w:rsidR="008A2F8E" w:rsidRPr="00124093" w:rsidRDefault="008A2F8E" w:rsidP="007666C7">
            <w:pPr>
              <w:rPr>
                <w:rFonts w:asciiTheme="minorHAnsi" w:hAnsiTheme="minorHAnsi" w:cs="Arial"/>
                <w:color w:val="000000"/>
                <w:sz w:val="18"/>
                <w:szCs w:val="18"/>
              </w:rPr>
            </w:pPr>
          </w:p>
        </w:tc>
        <w:tc>
          <w:tcPr>
            <w:tcW w:w="424" w:type="dxa"/>
          </w:tcPr>
          <w:p w14:paraId="3BCE3F8A" w14:textId="77777777" w:rsidR="008A2F8E" w:rsidRPr="00124093" w:rsidRDefault="008A2F8E" w:rsidP="007666C7">
            <w:pPr>
              <w:rPr>
                <w:rFonts w:asciiTheme="minorHAnsi" w:hAnsiTheme="minorHAnsi" w:cs="Arial"/>
                <w:color w:val="000000"/>
                <w:sz w:val="18"/>
                <w:szCs w:val="18"/>
              </w:rPr>
            </w:pPr>
          </w:p>
        </w:tc>
        <w:tc>
          <w:tcPr>
            <w:tcW w:w="424" w:type="dxa"/>
          </w:tcPr>
          <w:p w14:paraId="726864FA" w14:textId="77777777" w:rsidR="008A2F8E" w:rsidRPr="00124093" w:rsidRDefault="008A2F8E" w:rsidP="007666C7">
            <w:pPr>
              <w:rPr>
                <w:rFonts w:asciiTheme="minorHAnsi" w:hAnsiTheme="minorHAnsi" w:cs="Arial"/>
                <w:color w:val="000000"/>
                <w:sz w:val="18"/>
                <w:szCs w:val="18"/>
              </w:rPr>
            </w:pPr>
          </w:p>
        </w:tc>
        <w:tc>
          <w:tcPr>
            <w:tcW w:w="412" w:type="dxa"/>
          </w:tcPr>
          <w:p w14:paraId="29F6AE7A" w14:textId="77777777" w:rsidR="008A2F8E" w:rsidRPr="00124093" w:rsidRDefault="008A2F8E" w:rsidP="007666C7">
            <w:pPr>
              <w:rPr>
                <w:rFonts w:asciiTheme="minorHAnsi" w:hAnsiTheme="minorHAnsi" w:cs="Arial"/>
                <w:color w:val="000000"/>
                <w:sz w:val="18"/>
                <w:szCs w:val="18"/>
              </w:rPr>
            </w:pPr>
          </w:p>
        </w:tc>
        <w:tc>
          <w:tcPr>
            <w:tcW w:w="436" w:type="dxa"/>
          </w:tcPr>
          <w:p w14:paraId="77904845" w14:textId="77777777" w:rsidR="008A2F8E" w:rsidRPr="00124093" w:rsidRDefault="008A2F8E" w:rsidP="007666C7">
            <w:pPr>
              <w:rPr>
                <w:rFonts w:asciiTheme="minorHAnsi" w:hAnsiTheme="minorHAnsi" w:cs="Arial"/>
                <w:color w:val="000000"/>
                <w:sz w:val="18"/>
                <w:szCs w:val="18"/>
              </w:rPr>
            </w:pPr>
          </w:p>
        </w:tc>
        <w:tc>
          <w:tcPr>
            <w:tcW w:w="424" w:type="dxa"/>
          </w:tcPr>
          <w:p w14:paraId="753189FB" w14:textId="77777777" w:rsidR="008A2F8E" w:rsidRPr="00124093" w:rsidRDefault="008A2F8E" w:rsidP="007666C7">
            <w:pPr>
              <w:rPr>
                <w:rFonts w:asciiTheme="minorHAnsi" w:hAnsiTheme="minorHAnsi" w:cs="Arial"/>
                <w:color w:val="000000"/>
                <w:sz w:val="18"/>
                <w:szCs w:val="18"/>
              </w:rPr>
            </w:pPr>
          </w:p>
        </w:tc>
      </w:tr>
      <w:tr w:rsidR="008A2F8E" w:rsidRPr="000F75B7" w14:paraId="64CC9C7C" w14:textId="77777777" w:rsidTr="00124093">
        <w:trPr>
          <w:trHeight w:val="397"/>
        </w:trPr>
        <w:tc>
          <w:tcPr>
            <w:tcW w:w="1442" w:type="dxa"/>
            <w:vMerge w:val="restart"/>
            <w:hideMark/>
          </w:tcPr>
          <w:p w14:paraId="4B7D513B" w14:textId="3FA92012" w:rsidR="008A2F8E" w:rsidRPr="00124093" w:rsidRDefault="008A2F8E">
            <w:pPr>
              <w:rPr>
                <w:rFonts w:asciiTheme="minorHAnsi" w:hAnsiTheme="minorHAnsi" w:cs="Arial"/>
                <w:color w:val="000000"/>
                <w:sz w:val="18"/>
                <w:szCs w:val="18"/>
              </w:rPr>
            </w:pPr>
            <w:r w:rsidRPr="00124093">
              <w:rPr>
                <w:rFonts w:asciiTheme="minorHAnsi" w:hAnsiTheme="minorHAnsi" w:cs="Arial"/>
                <w:color w:val="000000"/>
                <w:sz w:val="18"/>
                <w:szCs w:val="18"/>
              </w:rPr>
              <w:t xml:space="preserve">Mountain </w:t>
            </w:r>
            <w:r>
              <w:rPr>
                <w:rFonts w:asciiTheme="minorHAnsi" w:hAnsiTheme="minorHAnsi" w:cs="Arial"/>
                <w:color w:val="000000"/>
                <w:sz w:val="18"/>
                <w:szCs w:val="18"/>
              </w:rPr>
              <w:t>G</w:t>
            </w:r>
            <w:r w:rsidRPr="00124093">
              <w:rPr>
                <w:rFonts w:asciiTheme="minorHAnsi" w:hAnsiTheme="minorHAnsi" w:cs="Arial"/>
                <w:color w:val="000000"/>
                <w:sz w:val="18"/>
                <w:szCs w:val="18"/>
              </w:rPr>
              <w:t>alaxias</w:t>
            </w:r>
          </w:p>
        </w:tc>
        <w:tc>
          <w:tcPr>
            <w:tcW w:w="1277" w:type="dxa"/>
          </w:tcPr>
          <w:p w14:paraId="21A22099" w14:textId="56401DFE" w:rsidR="008A2F8E" w:rsidRPr="00124093" w:rsidRDefault="008A2F8E" w:rsidP="00124093">
            <w:pPr>
              <w:rPr>
                <w:rFonts w:asciiTheme="minorHAnsi" w:hAnsiTheme="minorHAnsi" w:cs="Arial"/>
                <w:color w:val="000000"/>
                <w:sz w:val="18"/>
                <w:szCs w:val="18"/>
              </w:rPr>
            </w:pPr>
            <w:r>
              <w:rPr>
                <w:rFonts w:asciiTheme="minorHAnsi" w:hAnsiTheme="minorHAnsi" w:cs="Arial"/>
                <w:color w:val="000000"/>
                <w:sz w:val="18"/>
                <w:szCs w:val="18"/>
              </w:rPr>
              <w:t>Larva</w:t>
            </w:r>
          </w:p>
        </w:tc>
        <w:tc>
          <w:tcPr>
            <w:tcW w:w="1563" w:type="dxa"/>
          </w:tcPr>
          <w:p w14:paraId="63C95117" w14:textId="77777777" w:rsidR="008A2F8E" w:rsidRPr="00124093" w:rsidRDefault="008A2F8E">
            <w:pPr>
              <w:rPr>
                <w:rFonts w:asciiTheme="minorHAnsi" w:hAnsiTheme="minorHAnsi" w:cs="Arial"/>
                <w:color w:val="000000"/>
                <w:sz w:val="18"/>
                <w:szCs w:val="18"/>
              </w:rPr>
            </w:pPr>
          </w:p>
        </w:tc>
        <w:tc>
          <w:tcPr>
            <w:tcW w:w="423" w:type="dxa"/>
          </w:tcPr>
          <w:p w14:paraId="3D38D272" w14:textId="77777777" w:rsidR="008A2F8E" w:rsidRPr="00124093" w:rsidRDefault="008A2F8E" w:rsidP="007666C7">
            <w:pPr>
              <w:rPr>
                <w:rFonts w:asciiTheme="minorHAnsi" w:hAnsiTheme="minorHAnsi" w:cs="Arial"/>
                <w:color w:val="000000"/>
                <w:sz w:val="18"/>
                <w:szCs w:val="18"/>
              </w:rPr>
            </w:pPr>
          </w:p>
        </w:tc>
        <w:tc>
          <w:tcPr>
            <w:tcW w:w="424" w:type="dxa"/>
          </w:tcPr>
          <w:p w14:paraId="47EE3941" w14:textId="77777777" w:rsidR="008A2F8E" w:rsidRPr="00124093" w:rsidRDefault="008A2F8E" w:rsidP="007666C7">
            <w:pPr>
              <w:rPr>
                <w:rFonts w:asciiTheme="minorHAnsi" w:hAnsiTheme="minorHAnsi" w:cs="Arial"/>
                <w:color w:val="000000"/>
                <w:sz w:val="18"/>
                <w:szCs w:val="18"/>
              </w:rPr>
            </w:pPr>
          </w:p>
        </w:tc>
        <w:tc>
          <w:tcPr>
            <w:tcW w:w="424" w:type="dxa"/>
          </w:tcPr>
          <w:p w14:paraId="1917444A" w14:textId="77777777" w:rsidR="008A2F8E" w:rsidRPr="00124093" w:rsidRDefault="008A2F8E" w:rsidP="007666C7">
            <w:pPr>
              <w:rPr>
                <w:rFonts w:asciiTheme="minorHAnsi" w:hAnsiTheme="minorHAnsi" w:cs="Arial"/>
                <w:color w:val="000000"/>
                <w:sz w:val="18"/>
                <w:szCs w:val="18"/>
              </w:rPr>
            </w:pPr>
          </w:p>
        </w:tc>
        <w:tc>
          <w:tcPr>
            <w:tcW w:w="424" w:type="dxa"/>
          </w:tcPr>
          <w:p w14:paraId="2CA37DE9" w14:textId="77777777" w:rsidR="008A2F8E" w:rsidRPr="00124093" w:rsidRDefault="008A2F8E" w:rsidP="007666C7">
            <w:pPr>
              <w:rPr>
                <w:rFonts w:asciiTheme="minorHAnsi" w:hAnsiTheme="minorHAnsi" w:cs="Arial"/>
                <w:color w:val="000000"/>
                <w:sz w:val="18"/>
                <w:szCs w:val="18"/>
              </w:rPr>
            </w:pPr>
          </w:p>
        </w:tc>
        <w:tc>
          <w:tcPr>
            <w:tcW w:w="424" w:type="dxa"/>
          </w:tcPr>
          <w:p w14:paraId="172221DF" w14:textId="77777777" w:rsidR="008A2F8E" w:rsidRPr="00124093" w:rsidRDefault="008A2F8E" w:rsidP="007666C7">
            <w:pPr>
              <w:rPr>
                <w:rFonts w:asciiTheme="minorHAnsi" w:hAnsiTheme="minorHAnsi" w:cs="Arial"/>
                <w:color w:val="000000"/>
                <w:sz w:val="18"/>
                <w:szCs w:val="18"/>
              </w:rPr>
            </w:pPr>
          </w:p>
        </w:tc>
        <w:tc>
          <w:tcPr>
            <w:tcW w:w="424" w:type="dxa"/>
          </w:tcPr>
          <w:p w14:paraId="137A33C4" w14:textId="77777777" w:rsidR="008A2F8E" w:rsidRPr="00124093" w:rsidRDefault="008A2F8E" w:rsidP="007666C7">
            <w:pPr>
              <w:rPr>
                <w:rFonts w:asciiTheme="minorHAnsi" w:hAnsiTheme="minorHAnsi" w:cs="Arial"/>
                <w:color w:val="000000"/>
                <w:sz w:val="18"/>
                <w:szCs w:val="18"/>
              </w:rPr>
            </w:pPr>
          </w:p>
        </w:tc>
        <w:tc>
          <w:tcPr>
            <w:tcW w:w="424" w:type="dxa"/>
          </w:tcPr>
          <w:p w14:paraId="5220B22E" w14:textId="77777777" w:rsidR="008A2F8E" w:rsidRPr="00124093" w:rsidRDefault="008A2F8E" w:rsidP="007666C7">
            <w:pPr>
              <w:rPr>
                <w:rFonts w:asciiTheme="minorHAnsi" w:hAnsiTheme="minorHAnsi" w:cs="Arial"/>
                <w:color w:val="000000"/>
                <w:sz w:val="18"/>
                <w:szCs w:val="18"/>
              </w:rPr>
            </w:pPr>
          </w:p>
        </w:tc>
        <w:tc>
          <w:tcPr>
            <w:tcW w:w="424" w:type="dxa"/>
          </w:tcPr>
          <w:p w14:paraId="4B606F98" w14:textId="77777777" w:rsidR="008A2F8E" w:rsidRPr="00124093" w:rsidRDefault="008A2F8E" w:rsidP="007666C7">
            <w:pPr>
              <w:rPr>
                <w:rFonts w:asciiTheme="minorHAnsi" w:hAnsiTheme="minorHAnsi" w:cs="Arial"/>
                <w:color w:val="000000"/>
                <w:sz w:val="18"/>
                <w:szCs w:val="18"/>
              </w:rPr>
            </w:pPr>
          </w:p>
        </w:tc>
        <w:tc>
          <w:tcPr>
            <w:tcW w:w="424" w:type="dxa"/>
          </w:tcPr>
          <w:p w14:paraId="4DA5EEBD" w14:textId="77777777" w:rsidR="008A2F8E" w:rsidRPr="00124093" w:rsidRDefault="008A2F8E" w:rsidP="007666C7">
            <w:pPr>
              <w:rPr>
                <w:rFonts w:asciiTheme="minorHAnsi" w:hAnsiTheme="minorHAnsi" w:cs="Arial"/>
                <w:color w:val="000000"/>
                <w:sz w:val="18"/>
                <w:szCs w:val="18"/>
              </w:rPr>
            </w:pPr>
          </w:p>
        </w:tc>
        <w:tc>
          <w:tcPr>
            <w:tcW w:w="412" w:type="dxa"/>
          </w:tcPr>
          <w:p w14:paraId="71C49E4D" w14:textId="77777777" w:rsidR="008A2F8E" w:rsidRPr="00124093" w:rsidRDefault="008A2F8E" w:rsidP="007666C7">
            <w:pPr>
              <w:rPr>
                <w:rFonts w:asciiTheme="minorHAnsi" w:hAnsiTheme="minorHAnsi" w:cs="Arial"/>
                <w:color w:val="000000"/>
                <w:sz w:val="18"/>
                <w:szCs w:val="18"/>
              </w:rPr>
            </w:pPr>
          </w:p>
        </w:tc>
        <w:tc>
          <w:tcPr>
            <w:tcW w:w="436" w:type="dxa"/>
          </w:tcPr>
          <w:p w14:paraId="1EF9E16B" w14:textId="77777777" w:rsidR="008A2F8E" w:rsidRPr="00124093" w:rsidRDefault="008A2F8E" w:rsidP="007666C7">
            <w:pPr>
              <w:rPr>
                <w:rFonts w:asciiTheme="minorHAnsi" w:hAnsiTheme="minorHAnsi" w:cs="Arial"/>
                <w:color w:val="000000"/>
                <w:sz w:val="18"/>
                <w:szCs w:val="18"/>
              </w:rPr>
            </w:pPr>
          </w:p>
        </w:tc>
        <w:tc>
          <w:tcPr>
            <w:tcW w:w="424" w:type="dxa"/>
          </w:tcPr>
          <w:p w14:paraId="734979A5" w14:textId="77777777" w:rsidR="008A2F8E" w:rsidRPr="00124093" w:rsidRDefault="008A2F8E" w:rsidP="007666C7">
            <w:pPr>
              <w:rPr>
                <w:rFonts w:asciiTheme="minorHAnsi" w:hAnsiTheme="minorHAnsi" w:cs="Arial"/>
                <w:color w:val="000000"/>
                <w:sz w:val="18"/>
                <w:szCs w:val="18"/>
              </w:rPr>
            </w:pPr>
          </w:p>
        </w:tc>
      </w:tr>
      <w:tr w:rsidR="008A2F8E" w:rsidRPr="000F75B7" w14:paraId="14B1E29A" w14:textId="77777777" w:rsidTr="00124093">
        <w:trPr>
          <w:trHeight w:val="397"/>
        </w:trPr>
        <w:tc>
          <w:tcPr>
            <w:tcW w:w="1442" w:type="dxa"/>
            <w:vMerge/>
          </w:tcPr>
          <w:p w14:paraId="189C3078" w14:textId="77777777" w:rsidR="008A2F8E" w:rsidRPr="00124093" w:rsidRDefault="008A2F8E">
            <w:pPr>
              <w:rPr>
                <w:rFonts w:asciiTheme="minorHAnsi" w:hAnsiTheme="minorHAnsi" w:cs="Arial"/>
                <w:color w:val="000000"/>
                <w:sz w:val="18"/>
                <w:szCs w:val="18"/>
              </w:rPr>
            </w:pPr>
          </w:p>
        </w:tc>
        <w:tc>
          <w:tcPr>
            <w:tcW w:w="1277" w:type="dxa"/>
          </w:tcPr>
          <w:p w14:paraId="3AFC22E4"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Juvenile</w:t>
            </w:r>
          </w:p>
        </w:tc>
        <w:tc>
          <w:tcPr>
            <w:tcW w:w="1563" w:type="dxa"/>
          </w:tcPr>
          <w:p w14:paraId="75D3609D" w14:textId="77777777" w:rsidR="008A2F8E" w:rsidRPr="00124093" w:rsidRDefault="008A2F8E">
            <w:pPr>
              <w:rPr>
                <w:rFonts w:asciiTheme="minorHAnsi" w:hAnsiTheme="minorHAnsi" w:cs="Arial"/>
                <w:color w:val="000000"/>
                <w:sz w:val="18"/>
                <w:szCs w:val="18"/>
              </w:rPr>
            </w:pPr>
          </w:p>
        </w:tc>
        <w:tc>
          <w:tcPr>
            <w:tcW w:w="423" w:type="dxa"/>
          </w:tcPr>
          <w:p w14:paraId="492E546E" w14:textId="77777777" w:rsidR="008A2F8E" w:rsidRPr="00124093" w:rsidRDefault="008A2F8E" w:rsidP="007666C7">
            <w:pPr>
              <w:rPr>
                <w:rFonts w:asciiTheme="minorHAnsi" w:hAnsiTheme="minorHAnsi" w:cs="Arial"/>
                <w:color w:val="000000"/>
                <w:sz w:val="18"/>
                <w:szCs w:val="18"/>
              </w:rPr>
            </w:pPr>
          </w:p>
        </w:tc>
        <w:tc>
          <w:tcPr>
            <w:tcW w:w="424" w:type="dxa"/>
          </w:tcPr>
          <w:p w14:paraId="1169E14C" w14:textId="77777777" w:rsidR="008A2F8E" w:rsidRPr="00124093" w:rsidRDefault="008A2F8E" w:rsidP="007666C7">
            <w:pPr>
              <w:rPr>
                <w:rFonts w:asciiTheme="minorHAnsi" w:hAnsiTheme="minorHAnsi" w:cs="Arial"/>
                <w:color w:val="000000"/>
                <w:sz w:val="18"/>
                <w:szCs w:val="18"/>
              </w:rPr>
            </w:pPr>
          </w:p>
        </w:tc>
        <w:tc>
          <w:tcPr>
            <w:tcW w:w="424" w:type="dxa"/>
          </w:tcPr>
          <w:p w14:paraId="25F4D237" w14:textId="77777777" w:rsidR="008A2F8E" w:rsidRPr="00124093" w:rsidRDefault="008A2F8E" w:rsidP="007666C7">
            <w:pPr>
              <w:rPr>
                <w:rFonts w:asciiTheme="minorHAnsi" w:hAnsiTheme="minorHAnsi" w:cs="Arial"/>
                <w:color w:val="000000"/>
                <w:sz w:val="18"/>
                <w:szCs w:val="18"/>
              </w:rPr>
            </w:pPr>
          </w:p>
        </w:tc>
        <w:tc>
          <w:tcPr>
            <w:tcW w:w="424" w:type="dxa"/>
          </w:tcPr>
          <w:p w14:paraId="3C3144E6" w14:textId="77777777" w:rsidR="008A2F8E" w:rsidRPr="00124093" w:rsidRDefault="008A2F8E" w:rsidP="007666C7">
            <w:pPr>
              <w:rPr>
                <w:rFonts w:asciiTheme="minorHAnsi" w:hAnsiTheme="minorHAnsi" w:cs="Arial"/>
                <w:color w:val="000000"/>
                <w:sz w:val="18"/>
                <w:szCs w:val="18"/>
              </w:rPr>
            </w:pPr>
          </w:p>
        </w:tc>
        <w:tc>
          <w:tcPr>
            <w:tcW w:w="424" w:type="dxa"/>
          </w:tcPr>
          <w:p w14:paraId="492CF8E1" w14:textId="77777777" w:rsidR="008A2F8E" w:rsidRPr="00124093" w:rsidRDefault="008A2F8E" w:rsidP="007666C7">
            <w:pPr>
              <w:rPr>
                <w:rFonts w:asciiTheme="minorHAnsi" w:hAnsiTheme="minorHAnsi" w:cs="Arial"/>
                <w:color w:val="000000"/>
                <w:sz w:val="18"/>
                <w:szCs w:val="18"/>
              </w:rPr>
            </w:pPr>
          </w:p>
        </w:tc>
        <w:tc>
          <w:tcPr>
            <w:tcW w:w="424" w:type="dxa"/>
          </w:tcPr>
          <w:p w14:paraId="5D54BAF6" w14:textId="77777777" w:rsidR="008A2F8E" w:rsidRPr="00124093" w:rsidRDefault="008A2F8E" w:rsidP="007666C7">
            <w:pPr>
              <w:rPr>
                <w:rFonts w:asciiTheme="minorHAnsi" w:hAnsiTheme="minorHAnsi" w:cs="Arial"/>
                <w:color w:val="000000"/>
                <w:sz w:val="18"/>
                <w:szCs w:val="18"/>
              </w:rPr>
            </w:pPr>
          </w:p>
        </w:tc>
        <w:tc>
          <w:tcPr>
            <w:tcW w:w="424" w:type="dxa"/>
          </w:tcPr>
          <w:p w14:paraId="16954670" w14:textId="77777777" w:rsidR="008A2F8E" w:rsidRPr="00124093" w:rsidRDefault="008A2F8E" w:rsidP="007666C7">
            <w:pPr>
              <w:rPr>
                <w:rFonts w:asciiTheme="minorHAnsi" w:hAnsiTheme="minorHAnsi" w:cs="Arial"/>
                <w:color w:val="000000"/>
                <w:sz w:val="18"/>
                <w:szCs w:val="18"/>
              </w:rPr>
            </w:pPr>
          </w:p>
        </w:tc>
        <w:tc>
          <w:tcPr>
            <w:tcW w:w="424" w:type="dxa"/>
          </w:tcPr>
          <w:p w14:paraId="77BBECB5" w14:textId="77777777" w:rsidR="008A2F8E" w:rsidRPr="00124093" w:rsidRDefault="008A2F8E" w:rsidP="007666C7">
            <w:pPr>
              <w:rPr>
                <w:rFonts w:asciiTheme="minorHAnsi" w:hAnsiTheme="minorHAnsi" w:cs="Arial"/>
                <w:color w:val="000000"/>
                <w:sz w:val="18"/>
                <w:szCs w:val="18"/>
              </w:rPr>
            </w:pPr>
          </w:p>
        </w:tc>
        <w:tc>
          <w:tcPr>
            <w:tcW w:w="424" w:type="dxa"/>
          </w:tcPr>
          <w:p w14:paraId="7F74DA87" w14:textId="77777777" w:rsidR="008A2F8E" w:rsidRPr="00124093" w:rsidRDefault="008A2F8E" w:rsidP="007666C7">
            <w:pPr>
              <w:rPr>
                <w:rFonts w:asciiTheme="minorHAnsi" w:hAnsiTheme="minorHAnsi" w:cs="Arial"/>
                <w:color w:val="000000"/>
                <w:sz w:val="18"/>
                <w:szCs w:val="18"/>
              </w:rPr>
            </w:pPr>
          </w:p>
        </w:tc>
        <w:tc>
          <w:tcPr>
            <w:tcW w:w="412" w:type="dxa"/>
          </w:tcPr>
          <w:p w14:paraId="40F07A22" w14:textId="77777777" w:rsidR="008A2F8E" w:rsidRPr="00124093" w:rsidRDefault="008A2F8E" w:rsidP="007666C7">
            <w:pPr>
              <w:rPr>
                <w:rFonts w:asciiTheme="minorHAnsi" w:hAnsiTheme="minorHAnsi" w:cs="Arial"/>
                <w:color w:val="000000"/>
                <w:sz w:val="18"/>
                <w:szCs w:val="18"/>
              </w:rPr>
            </w:pPr>
          </w:p>
        </w:tc>
        <w:tc>
          <w:tcPr>
            <w:tcW w:w="436" w:type="dxa"/>
          </w:tcPr>
          <w:p w14:paraId="648A4563" w14:textId="77777777" w:rsidR="008A2F8E" w:rsidRPr="00124093" w:rsidRDefault="008A2F8E" w:rsidP="007666C7">
            <w:pPr>
              <w:rPr>
                <w:rFonts w:asciiTheme="minorHAnsi" w:hAnsiTheme="minorHAnsi" w:cs="Arial"/>
                <w:color w:val="000000"/>
                <w:sz w:val="18"/>
                <w:szCs w:val="18"/>
              </w:rPr>
            </w:pPr>
          </w:p>
        </w:tc>
        <w:tc>
          <w:tcPr>
            <w:tcW w:w="424" w:type="dxa"/>
          </w:tcPr>
          <w:p w14:paraId="2794DB68" w14:textId="77777777" w:rsidR="008A2F8E" w:rsidRPr="00124093" w:rsidRDefault="008A2F8E" w:rsidP="007666C7">
            <w:pPr>
              <w:rPr>
                <w:rFonts w:asciiTheme="minorHAnsi" w:hAnsiTheme="minorHAnsi" w:cs="Arial"/>
                <w:color w:val="000000"/>
                <w:sz w:val="18"/>
                <w:szCs w:val="18"/>
              </w:rPr>
            </w:pPr>
          </w:p>
        </w:tc>
      </w:tr>
      <w:tr w:rsidR="008A2F8E" w:rsidRPr="000F75B7" w14:paraId="376F941D" w14:textId="77777777" w:rsidTr="00124093">
        <w:trPr>
          <w:trHeight w:val="397"/>
        </w:trPr>
        <w:tc>
          <w:tcPr>
            <w:tcW w:w="1442" w:type="dxa"/>
            <w:vMerge/>
          </w:tcPr>
          <w:p w14:paraId="074EDBCE" w14:textId="77777777" w:rsidR="008A2F8E" w:rsidRPr="00124093" w:rsidRDefault="008A2F8E">
            <w:pPr>
              <w:rPr>
                <w:rFonts w:asciiTheme="minorHAnsi" w:hAnsiTheme="minorHAnsi" w:cs="Arial"/>
                <w:color w:val="000000"/>
                <w:sz w:val="18"/>
                <w:szCs w:val="18"/>
              </w:rPr>
            </w:pPr>
          </w:p>
        </w:tc>
        <w:tc>
          <w:tcPr>
            <w:tcW w:w="1277" w:type="dxa"/>
          </w:tcPr>
          <w:p w14:paraId="7753279A" w14:textId="77777777" w:rsidR="008A2F8E" w:rsidRPr="00124093" w:rsidRDefault="008A2F8E" w:rsidP="00124093">
            <w:pPr>
              <w:rPr>
                <w:rFonts w:asciiTheme="minorHAnsi" w:hAnsiTheme="minorHAnsi" w:cs="Arial"/>
                <w:color w:val="000000"/>
                <w:sz w:val="18"/>
                <w:szCs w:val="18"/>
              </w:rPr>
            </w:pPr>
            <w:r w:rsidRPr="00124093">
              <w:rPr>
                <w:rFonts w:asciiTheme="minorHAnsi" w:hAnsiTheme="minorHAnsi" w:cs="Arial"/>
                <w:color w:val="000000"/>
                <w:sz w:val="18"/>
                <w:szCs w:val="18"/>
              </w:rPr>
              <w:t>Adult</w:t>
            </w:r>
          </w:p>
        </w:tc>
        <w:tc>
          <w:tcPr>
            <w:tcW w:w="1563" w:type="dxa"/>
          </w:tcPr>
          <w:p w14:paraId="4C2340DF" w14:textId="77777777" w:rsidR="008A2F8E" w:rsidRPr="00124093" w:rsidRDefault="008A2F8E">
            <w:pPr>
              <w:rPr>
                <w:rFonts w:asciiTheme="minorHAnsi" w:hAnsiTheme="minorHAnsi" w:cs="Arial"/>
                <w:color w:val="000000"/>
                <w:sz w:val="18"/>
                <w:szCs w:val="18"/>
              </w:rPr>
            </w:pPr>
          </w:p>
        </w:tc>
        <w:tc>
          <w:tcPr>
            <w:tcW w:w="423" w:type="dxa"/>
          </w:tcPr>
          <w:p w14:paraId="7F7C83A6" w14:textId="77777777" w:rsidR="008A2F8E" w:rsidRPr="00124093" w:rsidRDefault="008A2F8E" w:rsidP="007666C7">
            <w:pPr>
              <w:rPr>
                <w:rFonts w:asciiTheme="minorHAnsi" w:hAnsiTheme="minorHAnsi" w:cs="Arial"/>
                <w:color w:val="000000"/>
                <w:sz w:val="18"/>
                <w:szCs w:val="18"/>
              </w:rPr>
            </w:pPr>
          </w:p>
        </w:tc>
        <w:tc>
          <w:tcPr>
            <w:tcW w:w="424" w:type="dxa"/>
          </w:tcPr>
          <w:p w14:paraId="66D372EF" w14:textId="77777777" w:rsidR="008A2F8E" w:rsidRPr="00124093" w:rsidRDefault="008A2F8E" w:rsidP="007666C7">
            <w:pPr>
              <w:rPr>
                <w:rFonts w:asciiTheme="minorHAnsi" w:hAnsiTheme="minorHAnsi" w:cs="Arial"/>
                <w:color w:val="000000"/>
                <w:sz w:val="18"/>
                <w:szCs w:val="18"/>
              </w:rPr>
            </w:pPr>
          </w:p>
        </w:tc>
        <w:tc>
          <w:tcPr>
            <w:tcW w:w="424" w:type="dxa"/>
          </w:tcPr>
          <w:p w14:paraId="58ED2FF0" w14:textId="77777777" w:rsidR="008A2F8E" w:rsidRPr="00124093" w:rsidRDefault="008A2F8E" w:rsidP="007666C7">
            <w:pPr>
              <w:rPr>
                <w:rFonts w:asciiTheme="minorHAnsi" w:hAnsiTheme="minorHAnsi" w:cs="Arial"/>
                <w:color w:val="000000"/>
                <w:sz w:val="18"/>
                <w:szCs w:val="18"/>
              </w:rPr>
            </w:pPr>
          </w:p>
        </w:tc>
        <w:tc>
          <w:tcPr>
            <w:tcW w:w="424" w:type="dxa"/>
          </w:tcPr>
          <w:p w14:paraId="1E54E05B" w14:textId="77777777" w:rsidR="008A2F8E" w:rsidRPr="00124093" w:rsidRDefault="008A2F8E" w:rsidP="007666C7">
            <w:pPr>
              <w:rPr>
                <w:rFonts w:asciiTheme="minorHAnsi" w:hAnsiTheme="minorHAnsi" w:cs="Arial"/>
                <w:color w:val="000000"/>
                <w:sz w:val="18"/>
                <w:szCs w:val="18"/>
              </w:rPr>
            </w:pPr>
          </w:p>
        </w:tc>
        <w:tc>
          <w:tcPr>
            <w:tcW w:w="424" w:type="dxa"/>
          </w:tcPr>
          <w:p w14:paraId="392FD88D" w14:textId="77777777" w:rsidR="008A2F8E" w:rsidRPr="00124093" w:rsidRDefault="008A2F8E" w:rsidP="007666C7">
            <w:pPr>
              <w:rPr>
                <w:rFonts w:asciiTheme="minorHAnsi" w:hAnsiTheme="minorHAnsi" w:cs="Arial"/>
                <w:color w:val="000000"/>
                <w:sz w:val="18"/>
                <w:szCs w:val="18"/>
              </w:rPr>
            </w:pPr>
          </w:p>
        </w:tc>
        <w:tc>
          <w:tcPr>
            <w:tcW w:w="424" w:type="dxa"/>
          </w:tcPr>
          <w:p w14:paraId="7B937CB9" w14:textId="77777777" w:rsidR="008A2F8E" w:rsidRPr="00124093" w:rsidRDefault="008A2F8E" w:rsidP="007666C7">
            <w:pPr>
              <w:rPr>
                <w:rFonts w:asciiTheme="minorHAnsi" w:hAnsiTheme="minorHAnsi" w:cs="Arial"/>
                <w:color w:val="000000"/>
                <w:sz w:val="18"/>
                <w:szCs w:val="18"/>
              </w:rPr>
            </w:pPr>
          </w:p>
        </w:tc>
        <w:tc>
          <w:tcPr>
            <w:tcW w:w="424" w:type="dxa"/>
          </w:tcPr>
          <w:p w14:paraId="6424CDCD" w14:textId="77777777" w:rsidR="008A2F8E" w:rsidRPr="00124093" w:rsidRDefault="008A2F8E" w:rsidP="007666C7">
            <w:pPr>
              <w:rPr>
                <w:rFonts w:asciiTheme="minorHAnsi" w:hAnsiTheme="minorHAnsi" w:cs="Arial"/>
                <w:color w:val="000000"/>
                <w:sz w:val="18"/>
                <w:szCs w:val="18"/>
              </w:rPr>
            </w:pPr>
          </w:p>
        </w:tc>
        <w:tc>
          <w:tcPr>
            <w:tcW w:w="424" w:type="dxa"/>
          </w:tcPr>
          <w:p w14:paraId="72F81067" w14:textId="77777777" w:rsidR="008A2F8E" w:rsidRPr="00124093" w:rsidRDefault="008A2F8E" w:rsidP="007666C7">
            <w:pPr>
              <w:rPr>
                <w:rFonts w:asciiTheme="minorHAnsi" w:hAnsiTheme="minorHAnsi" w:cs="Arial"/>
                <w:color w:val="000000"/>
                <w:sz w:val="18"/>
                <w:szCs w:val="18"/>
              </w:rPr>
            </w:pPr>
          </w:p>
        </w:tc>
        <w:tc>
          <w:tcPr>
            <w:tcW w:w="424" w:type="dxa"/>
          </w:tcPr>
          <w:p w14:paraId="319A44F1" w14:textId="77777777" w:rsidR="008A2F8E" w:rsidRPr="00124093" w:rsidRDefault="008A2F8E" w:rsidP="007666C7">
            <w:pPr>
              <w:rPr>
                <w:rFonts w:asciiTheme="minorHAnsi" w:hAnsiTheme="minorHAnsi" w:cs="Arial"/>
                <w:color w:val="000000"/>
                <w:sz w:val="18"/>
                <w:szCs w:val="18"/>
              </w:rPr>
            </w:pPr>
          </w:p>
        </w:tc>
        <w:tc>
          <w:tcPr>
            <w:tcW w:w="412" w:type="dxa"/>
          </w:tcPr>
          <w:p w14:paraId="06539F68" w14:textId="77777777" w:rsidR="008A2F8E" w:rsidRPr="00124093" w:rsidRDefault="008A2F8E" w:rsidP="007666C7">
            <w:pPr>
              <w:rPr>
                <w:rFonts w:asciiTheme="minorHAnsi" w:hAnsiTheme="minorHAnsi" w:cs="Arial"/>
                <w:color w:val="000000"/>
                <w:sz w:val="18"/>
                <w:szCs w:val="18"/>
              </w:rPr>
            </w:pPr>
          </w:p>
        </w:tc>
        <w:tc>
          <w:tcPr>
            <w:tcW w:w="436" w:type="dxa"/>
          </w:tcPr>
          <w:p w14:paraId="511701B1" w14:textId="77777777" w:rsidR="008A2F8E" w:rsidRPr="00124093" w:rsidRDefault="008A2F8E" w:rsidP="007666C7">
            <w:pPr>
              <w:rPr>
                <w:rFonts w:asciiTheme="minorHAnsi" w:hAnsiTheme="minorHAnsi" w:cs="Arial"/>
                <w:color w:val="000000"/>
                <w:sz w:val="18"/>
                <w:szCs w:val="18"/>
              </w:rPr>
            </w:pPr>
          </w:p>
        </w:tc>
        <w:tc>
          <w:tcPr>
            <w:tcW w:w="424" w:type="dxa"/>
          </w:tcPr>
          <w:p w14:paraId="7AA8C3E1" w14:textId="77777777" w:rsidR="008A2F8E" w:rsidRPr="00124093" w:rsidRDefault="008A2F8E" w:rsidP="007666C7">
            <w:pPr>
              <w:rPr>
                <w:rFonts w:asciiTheme="minorHAnsi" w:hAnsiTheme="minorHAnsi" w:cs="Arial"/>
                <w:color w:val="000000"/>
                <w:sz w:val="18"/>
                <w:szCs w:val="18"/>
              </w:rPr>
            </w:pPr>
          </w:p>
        </w:tc>
      </w:tr>
    </w:tbl>
    <w:p w14:paraId="3EEFD3AE" w14:textId="77777777" w:rsidR="008C4E22" w:rsidRPr="00124093" w:rsidRDefault="008C4E22" w:rsidP="000C7C34">
      <w:pPr>
        <w:spacing w:after="120" w:line="270" w:lineRule="exact"/>
        <w:rPr>
          <w:rFonts w:asciiTheme="minorHAnsi" w:hAnsiTheme="minorHAnsi"/>
          <w:lang w:eastAsia="en-AU"/>
        </w:rPr>
      </w:pPr>
      <w:bookmarkStart w:id="128" w:name="_Toc407180128"/>
      <w:bookmarkEnd w:id="128"/>
    </w:p>
    <w:p w14:paraId="4ABE460C" w14:textId="77777777" w:rsidR="00C8064B" w:rsidRPr="00124093" w:rsidRDefault="00C8064B" w:rsidP="006A003C">
      <w:pPr>
        <w:tabs>
          <w:tab w:val="left" w:pos="3120"/>
        </w:tabs>
        <w:rPr>
          <w:rFonts w:asciiTheme="minorHAnsi" w:hAnsiTheme="minorHAnsi"/>
        </w:rPr>
      </w:pPr>
      <w:r w:rsidRPr="00124093">
        <w:rPr>
          <w:rFonts w:asciiTheme="minorHAnsi" w:hAnsiTheme="minorHAnsi"/>
        </w:rPr>
        <w:br w:type="page"/>
      </w:r>
      <w:r w:rsidR="00961FCF" w:rsidRPr="00124093">
        <w:rPr>
          <w:rFonts w:asciiTheme="minorHAnsi" w:hAnsiTheme="minorHAnsi"/>
          <w:noProof/>
          <w:lang w:eastAsia="en-AU"/>
        </w:rPr>
        <w:lastRenderedPageBreak/>
        <w:drawing>
          <wp:anchor distT="0" distB="0" distL="114300" distR="114300" simplePos="0" relativeHeight="251705344" behindDoc="1" locked="0" layoutInCell="1" allowOverlap="1" wp14:anchorId="25E5A328" wp14:editId="5C672E58">
            <wp:simplePos x="0" y="0"/>
            <wp:positionH relativeFrom="column">
              <wp:posOffset>-800100</wp:posOffset>
            </wp:positionH>
            <wp:positionV relativeFrom="paragraph">
              <wp:posOffset>-1257300</wp:posOffset>
            </wp:positionV>
            <wp:extent cx="7700010" cy="10842625"/>
            <wp:effectExtent l="0" t="0" r="0" b="3175"/>
            <wp:wrapNone/>
            <wp:docPr id="140" name="Picture 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4"/>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7700010" cy="1084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1FCF" w:rsidRPr="00124093">
        <w:rPr>
          <w:rFonts w:asciiTheme="minorHAnsi" w:hAnsiTheme="minorHAnsi"/>
          <w:noProof/>
          <w:lang w:eastAsia="en-AU"/>
        </w:rPr>
        <mc:AlternateContent>
          <mc:Choice Requires="wps">
            <w:drawing>
              <wp:anchor distT="0" distB="0" distL="114300" distR="114300" simplePos="0" relativeHeight="251706368" behindDoc="0" locked="0" layoutInCell="1" allowOverlap="1" wp14:anchorId="216306D2" wp14:editId="6F09635A">
                <wp:simplePos x="0" y="0"/>
                <wp:positionH relativeFrom="column">
                  <wp:posOffset>379095</wp:posOffset>
                </wp:positionH>
                <wp:positionV relativeFrom="paragraph">
                  <wp:posOffset>7284720</wp:posOffset>
                </wp:positionV>
                <wp:extent cx="2966720" cy="14732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B5606" w14:textId="77777777" w:rsidR="0020393C" w:rsidRDefault="0020393C" w:rsidP="00C8064B">
                            <w:pPr>
                              <w:rPr>
                                <w:rFonts w:ascii="Arial" w:hAnsi="Arial" w:cs="Arial"/>
                                <w:color w:val="FFFFFF"/>
                              </w:rPr>
                            </w:pPr>
                          </w:p>
                          <w:p w14:paraId="1B6FE05A" w14:textId="77777777" w:rsidR="0020393C" w:rsidRDefault="0020393C" w:rsidP="00C8064B">
                            <w:pPr>
                              <w:rPr>
                                <w:rFonts w:ascii="Arial" w:hAnsi="Arial" w:cs="Arial"/>
                                <w:color w:val="FFFFFF"/>
                              </w:rPr>
                            </w:pPr>
                          </w:p>
                          <w:p w14:paraId="2DFE8AB4" w14:textId="77777777" w:rsidR="0020393C" w:rsidRDefault="0020393C" w:rsidP="00C8064B">
                            <w:pPr>
                              <w:rPr>
                                <w:rFonts w:ascii="Arial" w:hAnsi="Arial" w:cs="Arial"/>
                                <w:color w:val="FFFFFF"/>
                              </w:rPr>
                            </w:pPr>
                          </w:p>
                          <w:p w14:paraId="191BE31A" w14:textId="77777777" w:rsidR="0020393C" w:rsidRDefault="0020393C" w:rsidP="00C8064B">
                            <w:pPr>
                              <w:rPr>
                                <w:rFonts w:ascii="Arial" w:hAnsi="Arial" w:cs="Arial"/>
                                <w:color w:val="FFFFFF"/>
                              </w:rPr>
                            </w:pPr>
                          </w:p>
                          <w:p w14:paraId="5DE40967" w14:textId="77777777" w:rsidR="0020393C" w:rsidRDefault="0020393C" w:rsidP="00C8064B">
                            <w:pPr>
                              <w:rPr>
                                <w:rFonts w:ascii="Arial" w:hAnsi="Arial" w:cs="Arial"/>
                                <w:color w:val="FFFFFF"/>
                              </w:rPr>
                            </w:pPr>
                          </w:p>
                          <w:p w14:paraId="10498DA9"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 o:spid="_x0000_s1065" type="#_x0000_t202" style="position:absolute;margin-left:29.85pt;margin-top:573.6pt;width:233.6pt;height:1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" filled="f" stroked="f">
                <v:textbox inset=",7.2pt,,7.2pt">
                  <w:txbxContent>
                    <w:p w14:paraId="2B8B5606" w14:textId="77777777" w:rsidR="0020393C" w:rsidRDefault="0020393C" w:rsidP="00C8064B">
                      <w:pPr>
                        <w:rPr>
                          <w:rFonts w:ascii="Arial" w:hAnsi="Arial" w:cs="Arial"/>
                          <w:color w:val="FFFFFF"/>
                        </w:rPr>
                      </w:pPr>
                    </w:p>
                    <w:p w14:paraId="1B6FE05A" w14:textId="77777777" w:rsidR="0020393C" w:rsidRDefault="0020393C" w:rsidP="00C8064B">
                      <w:pPr>
                        <w:rPr>
                          <w:rFonts w:ascii="Arial" w:hAnsi="Arial" w:cs="Arial"/>
                          <w:color w:val="FFFFFF"/>
                        </w:rPr>
                      </w:pPr>
                    </w:p>
                    <w:p w14:paraId="2DFE8AB4" w14:textId="77777777" w:rsidR="0020393C" w:rsidRDefault="0020393C" w:rsidP="00C8064B">
                      <w:pPr>
                        <w:rPr>
                          <w:rFonts w:ascii="Arial" w:hAnsi="Arial" w:cs="Arial"/>
                          <w:color w:val="FFFFFF"/>
                        </w:rPr>
                      </w:pPr>
                    </w:p>
                    <w:p w14:paraId="191BE31A" w14:textId="77777777" w:rsidR="0020393C" w:rsidRDefault="0020393C" w:rsidP="00C8064B">
                      <w:pPr>
                        <w:rPr>
                          <w:rFonts w:ascii="Arial" w:hAnsi="Arial" w:cs="Arial"/>
                          <w:color w:val="FFFFFF"/>
                        </w:rPr>
                      </w:pPr>
                    </w:p>
                    <w:p w14:paraId="5DE40967" w14:textId="77777777" w:rsidR="0020393C" w:rsidRDefault="0020393C" w:rsidP="00C8064B">
                      <w:pPr>
                        <w:rPr>
                          <w:rFonts w:ascii="Arial" w:hAnsi="Arial" w:cs="Arial"/>
                          <w:color w:val="FFFFFF"/>
                        </w:rPr>
                      </w:pPr>
                    </w:p>
                    <w:p w14:paraId="10498DA9"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707392" behindDoc="0" locked="0" layoutInCell="1" allowOverlap="1" wp14:anchorId="56357552" wp14:editId="5BE2ADEB">
                <wp:simplePos x="0" y="0"/>
                <wp:positionH relativeFrom="column">
                  <wp:posOffset>379095</wp:posOffset>
                </wp:positionH>
                <wp:positionV relativeFrom="paragraph">
                  <wp:posOffset>7284720</wp:posOffset>
                </wp:positionV>
                <wp:extent cx="2966720" cy="1473200"/>
                <wp:effectExtent l="0"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6A991" w14:textId="77777777" w:rsidR="0020393C" w:rsidRDefault="0020393C" w:rsidP="00C8064B">
                            <w:pPr>
                              <w:rPr>
                                <w:rFonts w:ascii="Arial" w:hAnsi="Arial" w:cs="Arial"/>
                                <w:color w:val="FFFFFF"/>
                              </w:rPr>
                            </w:pPr>
                          </w:p>
                          <w:p w14:paraId="5CC41157" w14:textId="77777777" w:rsidR="0020393C" w:rsidRDefault="0020393C" w:rsidP="00C8064B">
                            <w:pPr>
                              <w:rPr>
                                <w:rFonts w:ascii="Arial" w:hAnsi="Arial" w:cs="Arial"/>
                                <w:color w:val="FFFFFF"/>
                              </w:rPr>
                            </w:pPr>
                          </w:p>
                          <w:p w14:paraId="68DA257F" w14:textId="77777777" w:rsidR="0020393C" w:rsidRDefault="0020393C" w:rsidP="00C8064B">
                            <w:pPr>
                              <w:rPr>
                                <w:rFonts w:ascii="Arial" w:hAnsi="Arial" w:cs="Arial"/>
                                <w:color w:val="FFFFFF"/>
                              </w:rPr>
                            </w:pPr>
                          </w:p>
                          <w:p w14:paraId="13DD72C0" w14:textId="77777777" w:rsidR="0020393C" w:rsidRDefault="0020393C" w:rsidP="00C8064B">
                            <w:pPr>
                              <w:rPr>
                                <w:rFonts w:ascii="Arial" w:hAnsi="Arial" w:cs="Arial"/>
                                <w:color w:val="FFFFFF"/>
                              </w:rPr>
                            </w:pPr>
                          </w:p>
                          <w:p w14:paraId="3187DBA9" w14:textId="77777777" w:rsidR="0020393C" w:rsidRDefault="0020393C" w:rsidP="00C8064B">
                            <w:pPr>
                              <w:rPr>
                                <w:rFonts w:ascii="Arial" w:hAnsi="Arial" w:cs="Arial"/>
                                <w:color w:val="FFFFFF"/>
                              </w:rPr>
                            </w:pPr>
                          </w:p>
                          <w:p w14:paraId="4402A6CE"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6" type="#_x0000_t202" style="position:absolute;margin-left:29.85pt;margin-top:573.6pt;width:233.6pt;height:1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" filled="f" stroked="f">
                <v:textbox inset=",7.2pt,,7.2pt">
                  <w:txbxContent>
                    <w:p w14:paraId="68A6A991" w14:textId="77777777" w:rsidR="0020393C" w:rsidRDefault="0020393C" w:rsidP="00C8064B">
                      <w:pPr>
                        <w:rPr>
                          <w:rFonts w:ascii="Arial" w:hAnsi="Arial" w:cs="Arial"/>
                          <w:color w:val="FFFFFF"/>
                        </w:rPr>
                      </w:pPr>
                    </w:p>
                    <w:p w14:paraId="5CC41157" w14:textId="77777777" w:rsidR="0020393C" w:rsidRDefault="0020393C" w:rsidP="00C8064B">
                      <w:pPr>
                        <w:rPr>
                          <w:rFonts w:ascii="Arial" w:hAnsi="Arial" w:cs="Arial"/>
                          <w:color w:val="FFFFFF"/>
                        </w:rPr>
                      </w:pPr>
                    </w:p>
                    <w:p w14:paraId="68DA257F" w14:textId="77777777" w:rsidR="0020393C" w:rsidRDefault="0020393C" w:rsidP="00C8064B">
                      <w:pPr>
                        <w:rPr>
                          <w:rFonts w:ascii="Arial" w:hAnsi="Arial" w:cs="Arial"/>
                          <w:color w:val="FFFFFF"/>
                        </w:rPr>
                      </w:pPr>
                    </w:p>
                    <w:p w14:paraId="13DD72C0" w14:textId="77777777" w:rsidR="0020393C" w:rsidRDefault="0020393C" w:rsidP="00C8064B">
                      <w:pPr>
                        <w:rPr>
                          <w:rFonts w:ascii="Arial" w:hAnsi="Arial" w:cs="Arial"/>
                          <w:color w:val="FFFFFF"/>
                        </w:rPr>
                      </w:pPr>
                    </w:p>
                    <w:p w14:paraId="3187DBA9" w14:textId="77777777" w:rsidR="0020393C" w:rsidRDefault="0020393C" w:rsidP="00C8064B">
                      <w:pPr>
                        <w:rPr>
                          <w:rFonts w:ascii="Arial" w:hAnsi="Arial" w:cs="Arial"/>
                          <w:color w:val="FFFFFF"/>
                        </w:rPr>
                      </w:pPr>
                    </w:p>
                    <w:p w14:paraId="4402A6CE"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708416" behindDoc="0" locked="0" layoutInCell="1" allowOverlap="1" wp14:anchorId="2236F620" wp14:editId="318CF6BA">
                <wp:simplePos x="0" y="0"/>
                <wp:positionH relativeFrom="column">
                  <wp:posOffset>379095</wp:posOffset>
                </wp:positionH>
                <wp:positionV relativeFrom="paragraph">
                  <wp:posOffset>7284720</wp:posOffset>
                </wp:positionV>
                <wp:extent cx="2966720" cy="1473200"/>
                <wp:effectExtent l="0" t="0" r="0" b="0"/>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C5741" w14:textId="77777777" w:rsidR="0020393C" w:rsidRDefault="0020393C" w:rsidP="00C8064B">
                            <w:pPr>
                              <w:rPr>
                                <w:rFonts w:ascii="Arial" w:hAnsi="Arial" w:cs="Arial"/>
                                <w:color w:val="FFFFFF"/>
                              </w:rPr>
                            </w:pPr>
                          </w:p>
                          <w:p w14:paraId="137C2EC9" w14:textId="77777777" w:rsidR="0020393C" w:rsidRDefault="0020393C" w:rsidP="00C8064B">
                            <w:pPr>
                              <w:rPr>
                                <w:rFonts w:ascii="Arial" w:hAnsi="Arial" w:cs="Arial"/>
                                <w:color w:val="FFFFFF"/>
                              </w:rPr>
                            </w:pPr>
                          </w:p>
                          <w:p w14:paraId="1E1B8427" w14:textId="77777777" w:rsidR="0020393C" w:rsidRDefault="0020393C" w:rsidP="00C8064B">
                            <w:pPr>
                              <w:rPr>
                                <w:rFonts w:ascii="Arial" w:hAnsi="Arial" w:cs="Arial"/>
                                <w:color w:val="FFFFFF"/>
                              </w:rPr>
                            </w:pPr>
                          </w:p>
                          <w:p w14:paraId="20A98950" w14:textId="77777777" w:rsidR="0020393C" w:rsidRDefault="0020393C" w:rsidP="00C8064B">
                            <w:pPr>
                              <w:rPr>
                                <w:rFonts w:ascii="Arial" w:hAnsi="Arial" w:cs="Arial"/>
                                <w:color w:val="FFFFFF"/>
                              </w:rPr>
                            </w:pPr>
                          </w:p>
                          <w:p w14:paraId="23057DEF" w14:textId="77777777" w:rsidR="0020393C" w:rsidRDefault="0020393C" w:rsidP="00C8064B">
                            <w:pPr>
                              <w:rPr>
                                <w:rFonts w:ascii="Arial" w:hAnsi="Arial" w:cs="Arial"/>
                                <w:color w:val="FFFFFF"/>
                              </w:rPr>
                            </w:pPr>
                          </w:p>
                          <w:p w14:paraId="24BCF252"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7" type="#_x0000_t202" style="position:absolute;margin-left:29.85pt;margin-top:573.6pt;width:233.6pt;height:1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" filled="f" stroked="f">
                <v:textbox inset=",7.2pt,,7.2pt">
                  <w:txbxContent>
                    <w:p w14:paraId="2B0C5741" w14:textId="77777777" w:rsidR="0020393C" w:rsidRDefault="0020393C" w:rsidP="00C8064B">
                      <w:pPr>
                        <w:rPr>
                          <w:rFonts w:ascii="Arial" w:hAnsi="Arial" w:cs="Arial"/>
                          <w:color w:val="FFFFFF"/>
                        </w:rPr>
                      </w:pPr>
                    </w:p>
                    <w:p w14:paraId="137C2EC9" w14:textId="77777777" w:rsidR="0020393C" w:rsidRDefault="0020393C" w:rsidP="00C8064B">
                      <w:pPr>
                        <w:rPr>
                          <w:rFonts w:ascii="Arial" w:hAnsi="Arial" w:cs="Arial"/>
                          <w:color w:val="FFFFFF"/>
                        </w:rPr>
                      </w:pPr>
                    </w:p>
                    <w:p w14:paraId="1E1B8427" w14:textId="77777777" w:rsidR="0020393C" w:rsidRDefault="0020393C" w:rsidP="00C8064B">
                      <w:pPr>
                        <w:rPr>
                          <w:rFonts w:ascii="Arial" w:hAnsi="Arial" w:cs="Arial"/>
                          <w:color w:val="FFFFFF"/>
                        </w:rPr>
                      </w:pPr>
                    </w:p>
                    <w:p w14:paraId="20A98950" w14:textId="77777777" w:rsidR="0020393C" w:rsidRDefault="0020393C" w:rsidP="00C8064B">
                      <w:pPr>
                        <w:rPr>
                          <w:rFonts w:ascii="Arial" w:hAnsi="Arial" w:cs="Arial"/>
                          <w:color w:val="FFFFFF"/>
                        </w:rPr>
                      </w:pPr>
                    </w:p>
                    <w:p w14:paraId="23057DEF" w14:textId="77777777" w:rsidR="0020393C" w:rsidRDefault="0020393C" w:rsidP="00C8064B">
                      <w:pPr>
                        <w:rPr>
                          <w:rFonts w:ascii="Arial" w:hAnsi="Arial" w:cs="Arial"/>
                          <w:color w:val="FFFFFF"/>
                        </w:rPr>
                      </w:pPr>
                    </w:p>
                    <w:p w14:paraId="24BCF252"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709440" behindDoc="0" locked="0" layoutInCell="1" allowOverlap="1" wp14:anchorId="07E213E4" wp14:editId="0721CEE6">
                <wp:simplePos x="0" y="0"/>
                <wp:positionH relativeFrom="column">
                  <wp:posOffset>379095</wp:posOffset>
                </wp:positionH>
                <wp:positionV relativeFrom="paragraph">
                  <wp:posOffset>7284720</wp:posOffset>
                </wp:positionV>
                <wp:extent cx="2966720" cy="1473200"/>
                <wp:effectExtent l="0"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D6E02" w14:textId="77777777" w:rsidR="0020393C" w:rsidRDefault="0020393C" w:rsidP="00C8064B">
                            <w:pPr>
                              <w:rPr>
                                <w:rFonts w:ascii="Arial" w:hAnsi="Arial" w:cs="Arial"/>
                                <w:color w:val="FFFFFF"/>
                              </w:rPr>
                            </w:pPr>
                          </w:p>
                          <w:p w14:paraId="36B203B1" w14:textId="77777777" w:rsidR="0020393C" w:rsidRDefault="0020393C" w:rsidP="00C8064B">
                            <w:pPr>
                              <w:rPr>
                                <w:rFonts w:ascii="Arial" w:hAnsi="Arial" w:cs="Arial"/>
                                <w:color w:val="FFFFFF"/>
                              </w:rPr>
                            </w:pPr>
                          </w:p>
                          <w:p w14:paraId="66446348" w14:textId="77777777" w:rsidR="0020393C" w:rsidRDefault="0020393C" w:rsidP="00C8064B">
                            <w:pPr>
                              <w:rPr>
                                <w:rFonts w:ascii="Arial" w:hAnsi="Arial" w:cs="Arial"/>
                                <w:color w:val="FFFFFF"/>
                              </w:rPr>
                            </w:pPr>
                          </w:p>
                          <w:p w14:paraId="68A1B405" w14:textId="77777777" w:rsidR="0020393C" w:rsidRDefault="0020393C" w:rsidP="00C8064B">
                            <w:pPr>
                              <w:rPr>
                                <w:rFonts w:ascii="Arial" w:hAnsi="Arial" w:cs="Arial"/>
                                <w:color w:val="FFFFFF"/>
                              </w:rPr>
                            </w:pPr>
                          </w:p>
                          <w:p w14:paraId="1E840F1E" w14:textId="77777777" w:rsidR="0020393C" w:rsidRDefault="0020393C" w:rsidP="00C8064B">
                            <w:pPr>
                              <w:rPr>
                                <w:rFonts w:ascii="Arial" w:hAnsi="Arial" w:cs="Arial"/>
                                <w:color w:val="FFFFFF"/>
                              </w:rPr>
                            </w:pPr>
                          </w:p>
                          <w:p w14:paraId="4B44A992"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8" type="#_x0000_t202" style="position:absolute;margin-left:29.85pt;margin-top:573.6pt;width:233.6pt;height:1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" filled="f" stroked="f">
                <v:textbox inset=",7.2pt,,7.2pt">
                  <w:txbxContent>
                    <w:p w14:paraId="133D6E02" w14:textId="77777777" w:rsidR="0020393C" w:rsidRDefault="0020393C" w:rsidP="00C8064B">
                      <w:pPr>
                        <w:rPr>
                          <w:rFonts w:ascii="Arial" w:hAnsi="Arial" w:cs="Arial"/>
                          <w:color w:val="FFFFFF"/>
                        </w:rPr>
                      </w:pPr>
                    </w:p>
                    <w:p w14:paraId="36B203B1" w14:textId="77777777" w:rsidR="0020393C" w:rsidRDefault="0020393C" w:rsidP="00C8064B">
                      <w:pPr>
                        <w:rPr>
                          <w:rFonts w:ascii="Arial" w:hAnsi="Arial" w:cs="Arial"/>
                          <w:color w:val="FFFFFF"/>
                        </w:rPr>
                      </w:pPr>
                    </w:p>
                    <w:p w14:paraId="66446348" w14:textId="77777777" w:rsidR="0020393C" w:rsidRDefault="0020393C" w:rsidP="00C8064B">
                      <w:pPr>
                        <w:rPr>
                          <w:rFonts w:ascii="Arial" w:hAnsi="Arial" w:cs="Arial"/>
                          <w:color w:val="FFFFFF"/>
                        </w:rPr>
                      </w:pPr>
                    </w:p>
                    <w:p w14:paraId="68A1B405" w14:textId="77777777" w:rsidR="0020393C" w:rsidRDefault="0020393C" w:rsidP="00C8064B">
                      <w:pPr>
                        <w:rPr>
                          <w:rFonts w:ascii="Arial" w:hAnsi="Arial" w:cs="Arial"/>
                          <w:color w:val="FFFFFF"/>
                        </w:rPr>
                      </w:pPr>
                    </w:p>
                    <w:p w14:paraId="1E840F1E" w14:textId="77777777" w:rsidR="0020393C" w:rsidRDefault="0020393C" w:rsidP="00C8064B">
                      <w:pPr>
                        <w:rPr>
                          <w:rFonts w:ascii="Arial" w:hAnsi="Arial" w:cs="Arial"/>
                          <w:color w:val="FFFFFF"/>
                        </w:rPr>
                      </w:pPr>
                    </w:p>
                    <w:p w14:paraId="4B44A992"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710464" behindDoc="0" locked="0" layoutInCell="1" allowOverlap="1" wp14:anchorId="370B0274" wp14:editId="3C69FF1F">
                <wp:simplePos x="0" y="0"/>
                <wp:positionH relativeFrom="column">
                  <wp:posOffset>379095</wp:posOffset>
                </wp:positionH>
                <wp:positionV relativeFrom="paragraph">
                  <wp:posOffset>7284720</wp:posOffset>
                </wp:positionV>
                <wp:extent cx="2966720" cy="1473200"/>
                <wp:effectExtent l="0" t="0"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96F1F" w14:textId="77777777" w:rsidR="0020393C" w:rsidRDefault="0020393C" w:rsidP="00C8064B">
                            <w:pPr>
                              <w:rPr>
                                <w:rFonts w:ascii="Arial" w:hAnsi="Arial" w:cs="Arial"/>
                                <w:color w:val="FFFFFF"/>
                              </w:rPr>
                            </w:pPr>
                          </w:p>
                          <w:p w14:paraId="768901D4" w14:textId="77777777" w:rsidR="0020393C" w:rsidRDefault="0020393C" w:rsidP="00C8064B">
                            <w:pPr>
                              <w:rPr>
                                <w:rFonts w:ascii="Arial" w:hAnsi="Arial" w:cs="Arial"/>
                                <w:color w:val="FFFFFF"/>
                              </w:rPr>
                            </w:pPr>
                          </w:p>
                          <w:p w14:paraId="01180EBE" w14:textId="77777777" w:rsidR="0020393C" w:rsidRDefault="0020393C" w:rsidP="00C8064B">
                            <w:pPr>
                              <w:rPr>
                                <w:rFonts w:ascii="Arial" w:hAnsi="Arial" w:cs="Arial"/>
                                <w:color w:val="FFFFFF"/>
                              </w:rPr>
                            </w:pPr>
                          </w:p>
                          <w:p w14:paraId="12FA31B8" w14:textId="77777777" w:rsidR="0020393C" w:rsidRDefault="0020393C" w:rsidP="00C8064B">
                            <w:pPr>
                              <w:rPr>
                                <w:rFonts w:ascii="Arial" w:hAnsi="Arial" w:cs="Arial"/>
                                <w:color w:val="FFFFFF"/>
                              </w:rPr>
                            </w:pPr>
                          </w:p>
                          <w:p w14:paraId="23521725" w14:textId="77777777" w:rsidR="0020393C" w:rsidRDefault="0020393C" w:rsidP="00C8064B">
                            <w:pPr>
                              <w:rPr>
                                <w:rFonts w:ascii="Arial" w:hAnsi="Arial" w:cs="Arial"/>
                                <w:color w:val="FFFFFF"/>
                              </w:rPr>
                            </w:pPr>
                          </w:p>
                          <w:p w14:paraId="1F4EA75E"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9" type="#_x0000_t202" style="position:absolute;margin-left:29.85pt;margin-top:573.6pt;width:233.6pt;height:11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" filled="f" stroked="f">
                <v:textbox inset=",7.2pt,,7.2pt">
                  <w:txbxContent>
                    <w:p w14:paraId="7ED96F1F" w14:textId="77777777" w:rsidR="0020393C" w:rsidRDefault="0020393C" w:rsidP="00C8064B">
                      <w:pPr>
                        <w:rPr>
                          <w:rFonts w:ascii="Arial" w:hAnsi="Arial" w:cs="Arial"/>
                          <w:color w:val="FFFFFF"/>
                        </w:rPr>
                      </w:pPr>
                    </w:p>
                    <w:p w14:paraId="768901D4" w14:textId="77777777" w:rsidR="0020393C" w:rsidRDefault="0020393C" w:rsidP="00C8064B">
                      <w:pPr>
                        <w:rPr>
                          <w:rFonts w:ascii="Arial" w:hAnsi="Arial" w:cs="Arial"/>
                          <w:color w:val="FFFFFF"/>
                        </w:rPr>
                      </w:pPr>
                    </w:p>
                    <w:p w14:paraId="01180EBE" w14:textId="77777777" w:rsidR="0020393C" w:rsidRDefault="0020393C" w:rsidP="00C8064B">
                      <w:pPr>
                        <w:rPr>
                          <w:rFonts w:ascii="Arial" w:hAnsi="Arial" w:cs="Arial"/>
                          <w:color w:val="FFFFFF"/>
                        </w:rPr>
                      </w:pPr>
                    </w:p>
                    <w:p w14:paraId="12FA31B8" w14:textId="77777777" w:rsidR="0020393C" w:rsidRDefault="0020393C" w:rsidP="00C8064B">
                      <w:pPr>
                        <w:rPr>
                          <w:rFonts w:ascii="Arial" w:hAnsi="Arial" w:cs="Arial"/>
                          <w:color w:val="FFFFFF"/>
                        </w:rPr>
                      </w:pPr>
                    </w:p>
                    <w:p w14:paraId="23521725" w14:textId="77777777" w:rsidR="0020393C" w:rsidRDefault="0020393C" w:rsidP="00C8064B">
                      <w:pPr>
                        <w:rPr>
                          <w:rFonts w:ascii="Arial" w:hAnsi="Arial" w:cs="Arial"/>
                          <w:color w:val="FFFFFF"/>
                        </w:rPr>
                      </w:pPr>
                    </w:p>
                    <w:p w14:paraId="1F4EA75E"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r w:rsidR="00961FCF" w:rsidRPr="00124093">
        <w:rPr>
          <w:rFonts w:asciiTheme="minorHAnsi" w:hAnsiTheme="minorHAnsi"/>
          <w:noProof/>
          <w:lang w:eastAsia="en-AU"/>
        </w:rPr>
        <mc:AlternateContent>
          <mc:Choice Requires="wps">
            <w:drawing>
              <wp:anchor distT="0" distB="0" distL="114300" distR="114300" simplePos="0" relativeHeight="251711488" behindDoc="0" locked="0" layoutInCell="1" allowOverlap="1" wp14:anchorId="496D2014" wp14:editId="7A74749B">
                <wp:simplePos x="0" y="0"/>
                <wp:positionH relativeFrom="column">
                  <wp:posOffset>379095</wp:posOffset>
                </wp:positionH>
                <wp:positionV relativeFrom="paragraph">
                  <wp:posOffset>7284720</wp:posOffset>
                </wp:positionV>
                <wp:extent cx="2966720" cy="147320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224C3" w14:textId="77777777" w:rsidR="0020393C" w:rsidRDefault="0020393C" w:rsidP="00C8064B">
                            <w:pPr>
                              <w:rPr>
                                <w:rFonts w:ascii="Arial" w:hAnsi="Arial" w:cs="Arial"/>
                                <w:color w:val="FFFFFF"/>
                              </w:rPr>
                            </w:pPr>
                          </w:p>
                          <w:p w14:paraId="4BA91196" w14:textId="77777777" w:rsidR="0020393C" w:rsidRDefault="0020393C" w:rsidP="00C8064B">
                            <w:pPr>
                              <w:rPr>
                                <w:rFonts w:ascii="Arial" w:hAnsi="Arial" w:cs="Arial"/>
                                <w:color w:val="FFFFFF"/>
                              </w:rPr>
                            </w:pPr>
                          </w:p>
                          <w:p w14:paraId="3014874A" w14:textId="77777777" w:rsidR="0020393C" w:rsidRDefault="0020393C" w:rsidP="00C8064B">
                            <w:pPr>
                              <w:rPr>
                                <w:rFonts w:ascii="Arial" w:hAnsi="Arial" w:cs="Arial"/>
                                <w:color w:val="FFFFFF"/>
                              </w:rPr>
                            </w:pPr>
                          </w:p>
                          <w:p w14:paraId="1E96F14F" w14:textId="77777777" w:rsidR="0020393C" w:rsidRDefault="0020393C" w:rsidP="00C8064B">
                            <w:pPr>
                              <w:rPr>
                                <w:rFonts w:ascii="Arial" w:hAnsi="Arial" w:cs="Arial"/>
                                <w:color w:val="FFFFFF"/>
                              </w:rPr>
                            </w:pPr>
                          </w:p>
                          <w:p w14:paraId="1FB42BDC" w14:textId="77777777" w:rsidR="0020393C" w:rsidRDefault="0020393C" w:rsidP="00C8064B">
                            <w:pPr>
                              <w:rPr>
                                <w:rFonts w:ascii="Arial" w:hAnsi="Arial" w:cs="Arial"/>
                                <w:color w:val="FFFFFF"/>
                              </w:rPr>
                            </w:pPr>
                          </w:p>
                          <w:p w14:paraId="5E034753"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0" type="#_x0000_t202" style="position:absolute;margin-left:29.85pt;margin-top:573.6pt;width:233.6pt;height:1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" filled="f" stroked="f">
                <v:textbox inset=",7.2pt,,7.2pt">
                  <w:txbxContent>
                    <w:p w14:paraId="31E224C3" w14:textId="77777777" w:rsidR="0020393C" w:rsidRDefault="0020393C" w:rsidP="00C8064B">
                      <w:pPr>
                        <w:rPr>
                          <w:rFonts w:ascii="Arial" w:hAnsi="Arial" w:cs="Arial"/>
                          <w:color w:val="FFFFFF"/>
                        </w:rPr>
                      </w:pPr>
                    </w:p>
                    <w:p w14:paraId="4BA91196" w14:textId="77777777" w:rsidR="0020393C" w:rsidRDefault="0020393C" w:rsidP="00C8064B">
                      <w:pPr>
                        <w:rPr>
                          <w:rFonts w:ascii="Arial" w:hAnsi="Arial" w:cs="Arial"/>
                          <w:color w:val="FFFFFF"/>
                        </w:rPr>
                      </w:pPr>
                    </w:p>
                    <w:p w14:paraId="3014874A" w14:textId="77777777" w:rsidR="0020393C" w:rsidRDefault="0020393C" w:rsidP="00C8064B">
                      <w:pPr>
                        <w:rPr>
                          <w:rFonts w:ascii="Arial" w:hAnsi="Arial" w:cs="Arial"/>
                          <w:color w:val="FFFFFF"/>
                        </w:rPr>
                      </w:pPr>
                    </w:p>
                    <w:p w14:paraId="1E96F14F" w14:textId="77777777" w:rsidR="0020393C" w:rsidRDefault="0020393C" w:rsidP="00C8064B">
                      <w:pPr>
                        <w:rPr>
                          <w:rFonts w:ascii="Arial" w:hAnsi="Arial" w:cs="Arial"/>
                          <w:color w:val="FFFFFF"/>
                        </w:rPr>
                      </w:pPr>
                    </w:p>
                    <w:p w14:paraId="1FB42BDC" w14:textId="77777777" w:rsidR="0020393C" w:rsidRDefault="0020393C" w:rsidP="00C8064B">
                      <w:pPr>
                        <w:rPr>
                          <w:rFonts w:ascii="Arial" w:hAnsi="Arial" w:cs="Arial"/>
                          <w:color w:val="FFFFFF"/>
                        </w:rPr>
                      </w:pPr>
                    </w:p>
                    <w:p w14:paraId="5E034753" w14:textId="77777777" w:rsidR="0020393C" w:rsidRPr="0090189E" w:rsidRDefault="0020393C" w:rsidP="00C8064B">
                      <w:pPr>
                        <w:rPr>
                          <w:rFonts w:asciiTheme="minorHAnsi" w:hAnsiTheme="minorHAnsi" w:cs="Calibri"/>
                          <w:color w:val="FFFFFF"/>
                          <w:sz w:val="40"/>
                          <w:szCs w:val="40"/>
                        </w:rPr>
                      </w:pPr>
                      <w:r w:rsidRPr="0090189E">
                        <w:rPr>
                          <w:rFonts w:asciiTheme="minorHAnsi" w:hAnsiTheme="minorHAnsi" w:cs="Calibri"/>
                          <w:color w:val="FFFFFF"/>
                          <w:sz w:val="40"/>
                          <w:szCs w:val="40"/>
                        </w:rPr>
                        <w:t>www.delwp.vic.gov.au</w:t>
                      </w:r>
                    </w:p>
                  </w:txbxContent>
                </v:textbox>
              </v:shape>
            </w:pict>
          </mc:Fallback>
        </mc:AlternateContent>
      </w:r>
    </w:p>
    <w:sectPr w:rsidR="00C8064B" w:rsidRPr="00124093" w:rsidSect="006A003C">
      <w:headerReference w:type="even" r:id="rId93"/>
      <w:headerReference w:type="default" r:id="rId94"/>
      <w:footerReference w:type="even" r:id="rId95"/>
      <w:footerReference w:type="default" r:id="rId96"/>
      <w:headerReference w:type="first" r:id="rId97"/>
      <w:pgSz w:w="11906" w:h="16838"/>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4E338E" w14:textId="77777777" w:rsidR="0020393C" w:rsidRDefault="0020393C" w:rsidP="0048654A">
      <w:r>
        <w:separator/>
      </w:r>
    </w:p>
  </w:endnote>
  <w:endnote w:type="continuationSeparator" w:id="0">
    <w:p w14:paraId="28ABC7C1" w14:textId="77777777" w:rsidR="0020393C" w:rsidRDefault="0020393C" w:rsidP="004865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Bright">
    <w:panose1 w:val="02040602050505020304"/>
    <w:charset w:val="00"/>
    <w:family w:val="roman"/>
    <w:pitch w:val="variable"/>
    <w:sig w:usb0="00000003" w:usb1="00000000" w:usb2="00000000" w:usb3="00000000" w:csb0="00000001" w:csb1="00000000"/>
  </w:font>
  <w:font w:name="Arial 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D0C56" w14:textId="77777777" w:rsidR="0020393C" w:rsidRDefault="0020393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FE9BD89" w14:textId="77777777" w:rsidR="0020393C" w:rsidRDefault="0020393C" w:rsidP="004E7FF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F38C51" w14:textId="77777777" w:rsidR="0020393C" w:rsidRDefault="0020393C" w:rsidP="00124093">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9936E" w14:textId="14A38027" w:rsidR="0020393C" w:rsidRDefault="0020393C">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114</w:t>
    </w:r>
    <w:r>
      <w:rPr>
        <w:rStyle w:val="PageNumber"/>
      </w:rPr>
      <w:fldChar w:fldCharType="end"/>
    </w:r>
    <w:r>
      <w:tab/>
    </w:r>
  </w:p>
  <w:p w14:paraId="0700347D" w14:textId="77777777" w:rsidR="0020393C" w:rsidRDefault="0020393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A7BF3" w14:textId="77777777" w:rsidR="00097365" w:rsidRDefault="00097365" w:rsidP="00544611">
    <w:pPr>
      <w:pStyle w:val="zFooter"/>
      <w:rPr>
        <w:sz w:val="16"/>
        <w:szCs w:val="16"/>
      </w:rPr>
    </w:pPr>
  </w:p>
  <w:p w14:paraId="11805FE2" w14:textId="1DADF03C" w:rsidR="0020393C" w:rsidRPr="00124093" w:rsidRDefault="0020393C" w:rsidP="00124093">
    <w:pPr>
      <w:pStyle w:val="zFooter"/>
      <w:rPr>
        <w:sz w:val="16"/>
        <w:szCs w:val="16"/>
      </w:rPr>
    </w:pPr>
    <w:r w:rsidRPr="00124093">
      <w:rPr>
        <w:rStyle w:val="PageNumber"/>
        <w:sz w:val="16"/>
        <w:szCs w:val="16"/>
      </w:rPr>
      <w:fldChar w:fldCharType="begin"/>
    </w:r>
    <w:r w:rsidRPr="00124093">
      <w:rPr>
        <w:rStyle w:val="PageNumber"/>
        <w:sz w:val="16"/>
        <w:szCs w:val="16"/>
      </w:rPr>
      <w:instrText xml:space="preserve"> PAGE </w:instrText>
    </w:r>
    <w:r w:rsidRPr="00124093">
      <w:rPr>
        <w:rStyle w:val="PageNumber"/>
        <w:sz w:val="16"/>
        <w:szCs w:val="16"/>
      </w:rPr>
      <w:fldChar w:fldCharType="separate"/>
    </w:r>
    <w:r w:rsidR="004B33A6">
      <w:rPr>
        <w:rStyle w:val="PageNumber"/>
        <w:noProof/>
        <w:sz w:val="16"/>
        <w:szCs w:val="16"/>
      </w:rPr>
      <w:t>96</w:t>
    </w:r>
    <w:r w:rsidRPr="00124093">
      <w:rPr>
        <w:rStyle w:val="PageNumber"/>
        <w:sz w:val="16"/>
        <w:szCs w:val="16"/>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9E14A" w14:textId="34E5E41F" w:rsidR="0020393C" w:rsidRDefault="0020393C">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116</w:t>
    </w:r>
    <w:r>
      <w:rPr>
        <w:rStyle w:val="PageNumber"/>
      </w:rPr>
      <w:fldChar w:fldCharType="end"/>
    </w:r>
    <w:r>
      <w:tab/>
    </w:r>
  </w:p>
  <w:p w14:paraId="35C1783B" w14:textId="77777777" w:rsidR="0020393C" w:rsidRDefault="0020393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EBBDC" w14:textId="77777777" w:rsidR="00097365" w:rsidRDefault="00097365" w:rsidP="00544611">
    <w:pPr>
      <w:pStyle w:val="zFooter"/>
      <w:rPr>
        <w:sz w:val="16"/>
        <w:szCs w:val="16"/>
      </w:rPr>
    </w:pPr>
  </w:p>
  <w:p w14:paraId="38CFD85F" w14:textId="6550D2AE" w:rsidR="0020393C" w:rsidRPr="00124093" w:rsidRDefault="0020393C" w:rsidP="00124093">
    <w:pPr>
      <w:pStyle w:val="zFooter"/>
      <w:rPr>
        <w:sz w:val="16"/>
        <w:szCs w:val="16"/>
      </w:rPr>
    </w:pPr>
    <w:r w:rsidRPr="00124093">
      <w:rPr>
        <w:rStyle w:val="PageNumber"/>
        <w:sz w:val="16"/>
        <w:szCs w:val="16"/>
      </w:rPr>
      <w:fldChar w:fldCharType="begin"/>
    </w:r>
    <w:r w:rsidRPr="00124093">
      <w:rPr>
        <w:rStyle w:val="PageNumber"/>
        <w:sz w:val="16"/>
        <w:szCs w:val="16"/>
      </w:rPr>
      <w:instrText xml:space="preserve"> PAGE </w:instrText>
    </w:r>
    <w:r w:rsidRPr="00124093">
      <w:rPr>
        <w:rStyle w:val="PageNumber"/>
        <w:sz w:val="16"/>
        <w:szCs w:val="16"/>
      </w:rPr>
      <w:fldChar w:fldCharType="separate"/>
    </w:r>
    <w:r w:rsidR="004B33A6">
      <w:rPr>
        <w:rStyle w:val="PageNumber"/>
        <w:noProof/>
        <w:sz w:val="16"/>
        <w:szCs w:val="16"/>
      </w:rPr>
      <w:t>102</w:t>
    </w:r>
    <w:r w:rsidRPr="00124093">
      <w:rPr>
        <w:rStyle w:val="PageNumber"/>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66EBB" w14:textId="4EA04FE0" w:rsidR="0020393C" w:rsidRDefault="0020393C" w:rsidP="007A694A">
    <w:pPr>
      <w:pStyle w:val="Footer"/>
    </w:pPr>
    <w:r>
      <w:rPr>
        <w:noProof/>
        <w:lang w:eastAsia="en-AU"/>
      </w:rPr>
      <w:drawing>
        <wp:anchor distT="0" distB="0" distL="114300" distR="114300" simplePos="0" relativeHeight="251646976" behindDoc="0" locked="0" layoutInCell="1" allowOverlap="1" wp14:anchorId="2ACF2C13" wp14:editId="47181C42">
          <wp:simplePos x="0" y="0"/>
          <wp:positionH relativeFrom="column">
            <wp:posOffset>4755515</wp:posOffset>
          </wp:positionH>
          <wp:positionV relativeFrom="paragraph">
            <wp:posOffset>-50800</wp:posOffset>
          </wp:positionV>
          <wp:extent cx="1706880" cy="381000"/>
          <wp:effectExtent l="0" t="0" r="0" b="0"/>
          <wp:wrapNone/>
          <wp:docPr id="256" name="Picture 10246" descr="(DELWP) Insignia PMS541 Right Al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6" descr="(DELWP) Insignia PMS541 Right Align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49024" behindDoc="0" locked="0" layoutInCell="1" allowOverlap="1" wp14:anchorId="2B65BA3E" wp14:editId="4F854796">
          <wp:simplePos x="0" y="0"/>
          <wp:positionH relativeFrom="column">
            <wp:posOffset>-347980</wp:posOffset>
          </wp:positionH>
          <wp:positionV relativeFrom="paragraph">
            <wp:posOffset>-152400</wp:posOffset>
          </wp:positionV>
          <wp:extent cx="996315" cy="517525"/>
          <wp:effectExtent l="0" t="0" r="0" b="0"/>
          <wp:wrapSquare wrapText="bothSides"/>
          <wp:docPr id="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96315" cy="51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FC6">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FB957" w14:textId="77777777" w:rsidR="0020393C" w:rsidRDefault="0020393C" w:rsidP="007A694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62DB7" w14:textId="77777777" w:rsidR="0020393C" w:rsidRPr="00EE0F91" w:rsidRDefault="0020393C" w:rsidP="00EC2B0B">
    <w:pPr>
      <w:pStyle w:val="zFooter"/>
      <w:rPr>
        <w:sz w:val="18"/>
        <w:szCs w:val="18"/>
      </w:rPr>
    </w:pPr>
  </w:p>
  <w:p w14:paraId="64523ECA" w14:textId="77777777" w:rsidR="0020393C" w:rsidRDefault="0020393C" w:rsidP="007A694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91817" w14:textId="77777777" w:rsidR="0020393C" w:rsidRPr="00124093" w:rsidRDefault="0020393C" w:rsidP="00124093">
    <w:pPr>
      <w:pStyle w:val="Footer"/>
      <w:framePr w:wrap="around" w:vAnchor="text" w:hAnchor="page" w:x="6135" w:y="-15"/>
      <w:rPr>
        <w:rStyle w:val="PageNumber"/>
        <w:rFonts w:asciiTheme="minorHAnsi" w:hAnsiTheme="minorHAnsi"/>
        <w:sz w:val="16"/>
        <w:szCs w:val="16"/>
      </w:rPr>
    </w:pPr>
    <w:r w:rsidRPr="00124093">
      <w:rPr>
        <w:rStyle w:val="PageNumber"/>
        <w:rFonts w:asciiTheme="minorHAnsi" w:hAnsiTheme="minorHAnsi"/>
        <w:sz w:val="16"/>
        <w:szCs w:val="16"/>
      </w:rPr>
      <w:fldChar w:fldCharType="begin"/>
    </w:r>
    <w:r w:rsidRPr="00124093">
      <w:rPr>
        <w:rStyle w:val="PageNumber"/>
        <w:rFonts w:asciiTheme="minorHAnsi" w:hAnsiTheme="minorHAnsi"/>
        <w:sz w:val="16"/>
        <w:szCs w:val="16"/>
      </w:rPr>
      <w:instrText xml:space="preserve">PAGE  </w:instrText>
    </w:r>
    <w:r w:rsidRPr="00124093">
      <w:rPr>
        <w:rStyle w:val="PageNumber"/>
        <w:rFonts w:asciiTheme="minorHAnsi" w:hAnsiTheme="minorHAnsi"/>
        <w:sz w:val="16"/>
        <w:szCs w:val="16"/>
      </w:rPr>
      <w:fldChar w:fldCharType="separate"/>
    </w:r>
    <w:r w:rsidR="004B33A6">
      <w:rPr>
        <w:rStyle w:val="PageNumber"/>
        <w:rFonts w:asciiTheme="minorHAnsi" w:hAnsiTheme="minorHAnsi"/>
        <w:noProof/>
        <w:sz w:val="16"/>
        <w:szCs w:val="16"/>
      </w:rPr>
      <w:t>vii</w:t>
    </w:r>
    <w:r w:rsidRPr="00124093">
      <w:rPr>
        <w:rStyle w:val="PageNumber"/>
        <w:rFonts w:asciiTheme="minorHAnsi" w:hAnsiTheme="minorHAnsi"/>
        <w:sz w:val="16"/>
        <w:szCs w:val="16"/>
      </w:rPr>
      <w:fldChar w:fldCharType="end"/>
    </w:r>
  </w:p>
  <w:p w14:paraId="5E7D7A08" w14:textId="77777777" w:rsidR="0020393C" w:rsidRDefault="0020393C" w:rsidP="007A694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F14A9" w14:textId="64F457D0" w:rsidR="0020393C" w:rsidRPr="00124093" w:rsidRDefault="0020393C" w:rsidP="00124093">
    <w:pPr>
      <w:pStyle w:val="Footer"/>
      <w:framePr w:wrap="around" w:vAnchor="text" w:hAnchor="page" w:x="6135" w:y="20"/>
      <w:rPr>
        <w:rStyle w:val="PageNumber"/>
        <w:rFonts w:asciiTheme="minorHAnsi" w:hAnsiTheme="minorHAnsi"/>
        <w:sz w:val="20"/>
        <w:szCs w:val="20"/>
      </w:rPr>
    </w:pPr>
  </w:p>
  <w:p w14:paraId="7B6F471E" w14:textId="0CD9A50E" w:rsidR="0020393C" w:rsidRPr="00124093" w:rsidRDefault="0020393C" w:rsidP="00EC2B0B">
    <w:pPr>
      <w:pStyle w:val="zFooter"/>
      <w:rPr>
        <w:sz w:val="16"/>
        <w:szCs w:val="16"/>
      </w:rPr>
    </w:pPr>
    <w:r w:rsidRPr="00124093">
      <w:rPr>
        <w:rStyle w:val="PageNumber"/>
        <w:rFonts w:asciiTheme="minorHAnsi" w:hAnsiTheme="minorHAnsi"/>
        <w:sz w:val="16"/>
        <w:szCs w:val="16"/>
      </w:rPr>
      <w:fldChar w:fldCharType="begin"/>
    </w:r>
    <w:r w:rsidRPr="00124093">
      <w:rPr>
        <w:rStyle w:val="PageNumber"/>
        <w:rFonts w:asciiTheme="minorHAnsi" w:hAnsiTheme="minorHAnsi"/>
        <w:sz w:val="16"/>
        <w:szCs w:val="16"/>
      </w:rPr>
      <w:instrText xml:space="preserve">PAGE  </w:instrText>
    </w:r>
    <w:r w:rsidRPr="00124093">
      <w:rPr>
        <w:rStyle w:val="PageNumber"/>
        <w:rFonts w:asciiTheme="minorHAnsi" w:hAnsiTheme="minorHAnsi"/>
        <w:sz w:val="16"/>
        <w:szCs w:val="16"/>
      </w:rPr>
      <w:fldChar w:fldCharType="separate"/>
    </w:r>
    <w:r w:rsidR="004B33A6">
      <w:rPr>
        <w:rStyle w:val="PageNumber"/>
        <w:rFonts w:asciiTheme="minorHAnsi" w:hAnsiTheme="minorHAnsi"/>
        <w:noProof/>
        <w:sz w:val="16"/>
        <w:szCs w:val="16"/>
      </w:rPr>
      <w:t>9</w:t>
    </w:r>
    <w:r w:rsidRPr="00124093">
      <w:rPr>
        <w:rStyle w:val="PageNumber"/>
        <w:rFonts w:asciiTheme="minorHAnsi" w:hAnsiTheme="minorHAnsi"/>
        <w:sz w:val="16"/>
        <w:szCs w:val="16"/>
      </w:rPr>
      <w:fldChar w:fldCharType="end"/>
    </w:r>
  </w:p>
  <w:p w14:paraId="154EAAEA" w14:textId="77777777" w:rsidR="0020393C" w:rsidRDefault="0020393C" w:rsidP="007A694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B6A07" w14:textId="77777777" w:rsidR="0020393C" w:rsidRDefault="0020393C">
    <w:pPr>
      <w:pStyle w:val="Footer"/>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96</w:t>
    </w:r>
    <w:r>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8C9CB" w14:textId="3C3A7D5E" w:rsidR="0020393C" w:rsidRPr="00124093" w:rsidRDefault="0020393C" w:rsidP="00124093">
    <w:pPr>
      <w:pStyle w:val="zFooter"/>
      <w:rPr>
        <w:sz w:val="16"/>
        <w:szCs w:val="16"/>
      </w:rPr>
    </w:pPr>
    <w:r w:rsidRPr="00124093">
      <w:rPr>
        <w:rStyle w:val="PageNumber"/>
        <w:sz w:val="16"/>
        <w:szCs w:val="16"/>
      </w:rPr>
      <w:fldChar w:fldCharType="begin"/>
    </w:r>
    <w:r w:rsidRPr="00124093">
      <w:rPr>
        <w:rStyle w:val="PageNumber"/>
        <w:sz w:val="16"/>
        <w:szCs w:val="16"/>
      </w:rPr>
      <w:instrText xml:space="preserve"> PAGE </w:instrText>
    </w:r>
    <w:r w:rsidRPr="00124093">
      <w:rPr>
        <w:rStyle w:val="PageNumber"/>
        <w:sz w:val="16"/>
        <w:szCs w:val="16"/>
      </w:rPr>
      <w:fldChar w:fldCharType="separate"/>
    </w:r>
    <w:r w:rsidR="004B33A6">
      <w:rPr>
        <w:rStyle w:val="PageNumber"/>
        <w:noProof/>
        <w:sz w:val="16"/>
        <w:szCs w:val="16"/>
      </w:rPr>
      <w:t>13</w:t>
    </w:r>
    <w:r w:rsidRPr="00124093">
      <w:rPr>
        <w:rStyle w:val="PageNumber"/>
        <w:sz w:val="16"/>
        <w:szCs w:val="1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C7A8A5" w14:textId="77777777" w:rsidR="0020393C" w:rsidRDefault="0020393C" w:rsidP="00544611">
    <w:pPr>
      <w:pStyle w:val="zFooter"/>
      <w:rPr>
        <w:sz w:val="16"/>
        <w:szCs w:val="16"/>
      </w:rPr>
    </w:pPr>
  </w:p>
  <w:p w14:paraId="569B47C0" w14:textId="52013D8F" w:rsidR="0020393C" w:rsidRPr="00124093" w:rsidRDefault="0020393C" w:rsidP="00124093">
    <w:pPr>
      <w:pStyle w:val="zFooter"/>
      <w:rPr>
        <w:sz w:val="16"/>
        <w:szCs w:val="16"/>
      </w:rPr>
    </w:pPr>
    <w:r w:rsidRPr="00124093">
      <w:rPr>
        <w:rStyle w:val="PageNumber"/>
        <w:sz w:val="16"/>
        <w:szCs w:val="16"/>
      </w:rPr>
      <w:fldChar w:fldCharType="begin"/>
    </w:r>
    <w:r w:rsidRPr="00124093">
      <w:rPr>
        <w:rStyle w:val="PageNumber"/>
        <w:sz w:val="16"/>
        <w:szCs w:val="16"/>
      </w:rPr>
      <w:instrText xml:space="preserve"> PAGE </w:instrText>
    </w:r>
    <w:r w:rsidRPr="00124093">
      <w:rPr>
        <w:rStyle w:val="PageNumber"/>
        <w:sz w:val="16"/>
        <w:szCs w:val="16"/>
      </w:rPr>
      <w:fldChar w:fldCharType="separate"/>
    </w:r>
    <w:r w:rsidR="004B33A6">
      <w:rPr>
        <w:rStyle w:val="PageNumber"/>
        <w:noProof/>
        <w:sz w:val="16"/>
        <w:szCs w:val="16"/>
      </w:rPr>
      <w:t>84</w:t>
    </w:r>
    <w:r w:rsidRPr="0012409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1AF003" w14:textId="77777777" w:rsidR="0020393C" w:rsidRDefault="0020393C" w:rsidP="0048654A">
      <w:r>
        <w:separator/>
      </w:r>
    </w:p>
  </w:footnote>
  <w:footnote w:type="continuationSeparator" w:id="0">
    <w:p w14:paraId="61276B3D" w14:textId="77777777" w:rsidR="0020393C" w:rsidRDefault="0020393C" w:rsidP="0048654A">
      <w:r>
        <w:continuationSeparator/>
      </w:r>
    </w:p>
  </w:footnote>
  <w:footnote w:id="1">
    <w:p w14:paraId="7A6664EC" w14:textId="2544C499" w:rsidR="0020393C" w:rsidRDefault="0020393C" w:rsidP="007666C7">
      <w:pPr>
        <w:pStyle w:val="FootnoteText"/>
      </w:pPr>
      <w:r>
        <w:rPr>
          <w:rStyle w:val="FootnoteReference"/>
        </w:rPr>
        <w:footnoteRef/>
      </w:r>
      <w:r>
        <w:t xml:space="preserve"> Catadromous (e.g. Australian Bass, Common Galaxias, eels)</w:t>
      </w:r>
    </w:p>
  </w:footnote>
  <w:footnote w:id="2">
    <w:p w14:paraId="453A9D8E" w14:textId="5A36E0AC" w:rsidR="0020393C" w:rsidRDefault="0020393C" w:rsidP="007666C7">
      <w:pPr>
        <w:pStyle w:val="FootnoteText"/>
      </w:pPr>
      <w:r>
        <w:rPr>
          <w:rStyle w:val="FootnoteReference"/>
        </w:rPr>
        <w:footnoteRef/>
      </w:r>
      <w:r>
        <w:t xml:space="preserve"> Amphidromous (e.g. Australian Grayling)</w:t>
      </w:r>
    </w:p>
  </w:footnote>
  <w:footnote w:id="3">
    <w:p w14:paraId="74BB391C" w14:textId="0655FE14" w:rsidR="0020393C" w:rsidRDefault="0020393C" w:rsidP="007666C7">
      <w:pPr>
        <w:pStyle w:val="FootnoteText"/>
      </w:pPr>
      <w:r>
        <w:rPr>
          <w:rStyle w:val="FootnoteReference"/>
        </w:rPr>
        <w:footnoteRef/>
      </w:r>
      <w:r>
        <w:t xml:space="preserve"> Anadromous (lampreys are the only example in Australia)</w:t>
      </w:r>
    </w:p>
  </w:footnote>
  <w:footnote w:id="4">
    <w:p w14:paraId="4DC0F478" w14:textId="36B2A3BE" w:rsidR="0020393C" w:rsidRPr="00124093" w:rsidRDefault="0020393C">
      <w:pPr>
        <w:pStyle w:val="FootnoteText"/>
        <w:rPr>
          <w:rFonts w:asciiTheme="minorHAnsi" w:hAnsiTheme="minorHAnsi"/>
          <w:lang w:val="en-US"/>
        </w:rPr>
      </w:pPr>
      <w:r w:rsidRPr="00124093">
        <w:rPr>
          <w:rStyle w:val="FootnoteReference"/>
          <w:rFonts w:asciiTheme="minorHAnsi" w:hAnsiTheme="minorHAnsi"/>
        </w:rPr>
        <w:footnoteRef/>
      </w:r>
      <w:r w:rsidRPr="00124093">
        <w:rPr>
          <w:rFonts w:asciiTheme="minorHAnsi" w:hAnsiTheme="minorHAnsi"/>
        </w:rPr>
        <w:t xml:space="preserve"> </w:t>
      </w:r>
      <w:r w:rsidRPr="00124093">
        <w:rPr>
          <w:rFonts w:asciiTheme="minorHAnsi" w:hAnsiTheme="minorHAnsi"/>
          <w:lang w:val="en-US"/>
        </w:rPr>
        <w:t xml:space="preserve">EPBC refers to </w:t>
      </w:r>
      <w:r w:rsidRPr="00124093">
        <w:rPr>
          <w:rFonts w:asciiTheme="minorHAnsi" w:hAnsiTheme="minorHAnsi"/>
          <w:i/>
          <w:lang w:val="en-US"/>
        </w:rPr>
        <w:t>Environment Protection and Biodiversity Conservation Act</w:t>
      </w:r>
      <w:r w:rsidRPr="00124093">
        <w:rPr>
          <w:rFonts w:asciiTheme="minorHAnsi" w:hAnsiTheme="minorHAnsi"/>
          <w:lang w:val="en-US"/>
        </w:rPr>
        <w:t xml:space="preserve"> listing.</w:t>
      </w:r>
    </w:p>
  </w:footnote>
  <w:footnote w:id="5">
    <w:p w14:paraId="72778901" w14:textId="547DF0FB" w:rsidR="0020393C" w:rsidRPr="00124093" w:rsidRDefault="0020393C">
      <w:pPr>
        <w:pStyle w:val="FootnoteText"/>
        <w:rPr>
          <w:lang w:val="en-US"/>
        </w:rPr>
      </w:pPr>
      <w:r w:rsidRPr="00124093">
        <w:rPr>
          <w:rStyle w:val="FootnoteReference"/>
          <w:rFonts w:asciiTheme="minorHAnsi" w:hAnsiTheme="minorHAnsi"/>
        </w:rPr>
        <w:footnoteRef/>
      </w:r>
      <w:r w:rsidRPr="00124093">
        <w:rPr>
          <w:rFonts w:asciiTheme="minorHAnsi" w:hAnsiTheme="minorHAnsi"/>
        </w:rPr>
        <w:t xml:space="preserve"> </w:t>
      </w:r>
      <w:r w:rsidRPr="00124093">
        <w:rPr>
          <w:rFonts w:asciiTheme="minorHAnsi" w:hAnsiTheme="minorHAnsi"/>
          <w:lang w:val="en-US"/>
        </w:rPr>
        <w:t xml:space="preserve">FFG refers to </w:t>
      </w:r>
      <w:r w:rsidRPr="00124093">
        <w:rPr>
          <w:rFonts w:asciiTheme="minorHAnsi" w:hAnsiTheme="minorHAnsi"/>
          <w:i/>
          <w:lang w:val="en-US"/>
        </w:rPr>
        <w:t>Flora and Fauna Guarantee Act</w:t>
      </w:r>
      <w:r w:rsidRPr="00124093">
        <w:rPr>
          <w:rFonts w:asciiTheme="minorHAnsi" w:hAnsiTheme="minorHAnsi"/>
          <w:lang w:val="en-US"/>
        </w:rPr>
        <w:t xml:space="preserve"> listing.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0E4E3" w14:textId="31D7E2BC" w:rsidR="0020393C" w:rsidRDefault="0020393C" w:rsidP="007A694A">
    <w:pPr>
      <w:pStyle w:val="Header"/>
      <w:tabs>
        <w:tab w:val="clear" w:pos="4320"/>
        <w:tab w:val="clear" w:pos="8640"/>
        <w:tab w:val="left" w:pos="2107"/>
        <w:tab w:val="left" w:pos="7547"/>
      </w:tabs>
    </w:pPr>
    <w:r>
      <w:rPr>
        <w:noProof/>
        <w:lang w:eastAsia="en-AU"/>
      </w:rPr>
      <w:drawing>
        <wp:anchor distT="0" distB="0" distL="114300" distR="114300" simplePos="0" relativeHeight="251648000" behindDoc="1" locked="0" layoutInCell="1" allowOverlap="1" wp14:anchorId="5B1A1BAD" wp14:editId="13A49145">
          <wp:simplePos x="0" y="0"/>
          <wp:positionH relativeFrom="column">
            <wp:posOffset>-355600</wp:posOffset>
          </wp:positionH>
          <wp:positionV relativeFrom="paragraph">
            <wp:posOffset>-111125</wp:posOffset>
          </wp:positionV>
          <wp:extent cx="6790055" cy="5494020"/>
          <wp:effectExtent l="0" t="0" r="0" b="0"/>
          <wp:wrapNone/>
          <wp:docPr id="251" name="Picture 102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4" descr="Untitled-3"/>
                  <pic:cNvPicPr>
                    <a:picLocks noChangeAspect="1" noChangeArrowheads="1"/>
                  </pic:cNvPicPr>
                </pic:nvPicPr>
                <pic:blipFill>
                  <a:blip r:embed="rId1">
                    <a:extLst>
                      <a:ext uri="{28A0092B-C50C-407E-A947-70E740481C1C}">
                        <a14:useLocalDpi xmlns:a14="http://schemas.microsoft.com/office/drawing/2010/main" val="0"/>
                      </a:ext>
                    </a:extLst>
                  </a:blip>
                  <a:srcRect l="-192" b="6671"/>
                  <a:stretch>
                    <a:fillRect/>
                  </a:stretch>
                </pic:blipFill>
                <pic:spPr bwMode="auto">
                  <a:xfrm>
                    <a:off x="0" y="0"/>
                    <a:ext cx="6790055" cy="549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CC562" w14:textId="77777777" w:rsidR="0020393C" w:rsidRDefault="0020393C" w:rsidP="007A694A">
    <w:pPr>
      <w:pStyle w:val="Header"/>
      <w:tabs>
        <w:tab w:val="clear" w:pos="4320"/>
        <w:tab w:val="clear" w:pos="8640"/>
        <w:tab w:val="left" w:pos="2107"/>
        <w:tab w:val="left" w:pos="7547"/>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3510E" w14:textId="77777777" w:rsidR="00D76A4C" w:rsidRDefault="00D76A4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532266" w14:textId="77777777" w:rsidR="00D76A4C" w:rsidRDefault="00D76A4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947B6" w14:textId="77777777" w:rsidR="009836F2" w:rsidRDefault="009836F2" w:rsidP="009836F2">
    <w:pPr>
      <w:pStyle w:val="zFooter"/>
      <w:rPr>
        <w:sz w:val="16"/>
        <w:szCs w:val="16"/>
      </w:rPr>
    </w:pPr>
    <w:r w:rsidRPr="00124093">
      <w:rPr>
        <w:sz w:val="16"/>
        <w:szCs w:val="16"/>
      </w:rPr>
      <w:t>Performance, operating and maintenance guidelines for fishways</w:t>
    </w:r>
    <w:r>
      <w:rPr>
        <w:sz w:val="16"/>
        <w:szCs w:val="16"/>
      </w:rPr>
      <w:t xml:space="preserve"> and fish passage works</w:t>
    </w:r>
  </w:p>
  <w:p w14:paraId="6EA66601" w14:textId="352CF54A" w:rsidR="009836F2" w:rsidRDefault="009836F2" w:rsidP="007A694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6764F" w14:textId="77777777" w:rsidR="00D76A4C" w:rsidRDefault="00D76A4C">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5EDD1" w14:textId="77777777" w:rsidR="0020393C" w:rsidRPr="008509B2" w:rsidRDefault="0020393C" w:rsidP="007666C7">
    <w:pPr>
      <w:pStyle w:val="Header"/>
    </w:pPr>
    <w:r>
      <w:rPr>
        <w:szCs w:val="16"/>
      </w:rPr>
      <w:t>P</w:t>
    </w:r>
    <w:r w:rsidRPr="00E06C98">
      <w:rPr>
        <w:szCs w:val="16"/>
      </w:rPr>
      <w:t>erformance, operation and maintenance guidelines for</w:t>
    </w:r>
    <w:r>
      <w:rPr>
        <w:szCs w:val="16"/>
      </w:rPr>
      <w:t xml:space="preserve"> fishways and fish passage work</w:t>
    </w:r>
    <w:r w:rsidR="004B33A6">
      <w:rPr>
        <w:noProof/>
        <w:lang w:eastAsia="en-AU"/>
      </w:rPr>
      <w:pict w14:anchorId="21CCA0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margin-left:0;margin-top:0;width:439.65pt;height:175.85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61EB7" w14:textId="77777777" w:rsidR="00623446" w:rsidRDefault="00623446" w:rsidP="00623446">
    <w:pPr>
      <w:pStyle w:val="zFooter"/>
      <w:rPr>
        <w:sz w:val="16"/>
        <w:szCs w:val="16"/>
      </w:rPr>
    </w:pPr>
    <w:r w:rsidRPr="00124093">
      <w:rPr>
        <w:sz w:val="16"/>
        <w:szCs w:val="16"/>
      </w:rPr>
      <w:t>Performance, operating and maintenance guidelines for fishways</w:t>
    </w:r>
    <w:r>
      <w:rPr>
        <w:sz w:val="16"/>
        <w:szCs w:val="16"/>
      </w:rPr>
      <w:t xml:space="preserve"> and fish passage works</w:t>
    </w:r>
  </w:p>
  <w:p w14:paraId="587518C3" w14:textId="77777777" w:rsidR="00623446" w:rsidRPr="00124093" w:rsidRDefault="00623446" w:rsidP="00623446">
    <w:pPr>
      <w:pStyle w:val="zFooter"/>
      <w:rPr>
        <w:sz w:val="16"/>
        <w:szCs w:val="16"/>
      </w:rPr>
    </w:pPr>
  </w:p>
  <w:p w14:paraId="180CEC2D" w14:textId="45F3FCEA" w:rsidR="0020393C" w:rsidRPr="008509B2" w:rsidRDefault="0020393C" w:rsidP="007666C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B94B5" w14:textId="77777777" w:rsidR="0020393C" w:rsidRDefault="004B33A6">
    <w:pPr>
      <w:pStyle w:val="Header"/>
    </w:pPr>
    <w:r>
      <w:rPr>
        <w:noProof/>
        <w:lang w:eastAsia="en-AU"/>
      </w:rPr>
      <w:pict w14:anchorId="48A09D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position:absolute;margin-left:0;margin-top:0;width:439.65pt;height:175.8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8BF94" w14:textId="77777777" w:rsidR="00D76A4C" w:rsidRDefault="00D76A4C">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88698" w14:textId="77777777" w:rsidR="00623446" w:rsidRDefault="00623446" w:rsidP="00623446">
    <w:pPr>
      <w:pStyle w:val="zFooter"/>
      <w:rPr>
        <w:sz w:val="16"/>
        <w:szCs w:val="16"/>
      </w:rPr>
    </w:pPr>
    <w:r w:rsidRPr="00124093">
      <w:rPr>
        <w:sz w:val="16"/>
        <w:szCs w:val="16"/>
      </w:rPr>
      <w:t>Performance, operating and maintenance guidelines for fishways</w:t>
    </w:r>
    <w:r>
      <w:rPr>
        <w:sz w:val="16"/>
        <w:szCs w:val="16"/>
      </w:rPr>
      <w:t xml:space="preserve"> and fish passage works</w:t>
    </w:r>
  </w:p>
  <w:p w14:paraId="381078B8" w14:textId="77777777" w:rsidR="00623446" w:rsidRPr="00124093" w:rsidRDefault="00623446" w:rsidP="00623446">
    <w:pPr>
      <w:pStyle w:val="zFooter"/>
      <w:rPr>
        <w:sz w:val="16"/>
        <w:szCs w:val="16"/>
      </w:rPr>
    </w:pPr>
  </w:p>
  <w:p w14:paraId="4F3A841B" w14:textId="2AC5C4FC" w:rsidR="0020393C" w:rsidRPr="008509B2" w:rsidRDefault="0020393C" w:rsidP="007666C7">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3B684" w14:textId="77777777" w:rsidR="00D76A4C" w:rsidRDefault="00D76A4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DD2708" w14:textId="4D1D6275" w:rsidR="0020393C" w:rsidRDefault="0020393C">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D54AA0" w14:textId="77777777" w:rsidR="0020393C" w:rsidRPr="008509B2" w:rsidRDefault="004B33A6" w:rsidP="007666C7">
    <w:pPr>
      <w:pStyle w:val="Header"/>
    </w:pPr>
    <w:r>
      <w:rPr>
        <w:noProof/>
        <w:lang w:eastAsia="en-AU"/>
      </w:rPr>
      <w:pict w14:anchorId="5D0E06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margin-left:0;margin-top:0;width:439.65pt;height:175.8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01370" w14:textId="77777777" w:rsidR="00623446" w:rsidRDefault="00623446" w:rsidP="00623446">
    <w:pPr>
      <w:pStyle w:val="zFooter"/>
      <w:rPr>
        <w:sz w:val="16"/>
        <w:szCs w:val="16"/>
      </w:rPr>
    </w:pPr>
    <w:r w:rsidRPr="00124093">
      <w:rPr>
        <w:sz w:val="16"/>
        <w:szCs w:val="16"/>
      </w:rPr>
      <w:t>Performance, operating and maintenance guidelines for fishways</w:t>
    </w:r>
    <w:r>
      <w:rPr>
        <w:sz w:val="16"/>
        <w:szCs w:val="16"/>
      </w:rPr>
      <w:t xml:space="preserve"> and fish passage works</w:t>
    </w:r>
  </w:p>
  <w:p w14:paraId="4D567E96" w14:textId="77777777" w:rsidR="00623446" w:rsidRPr="00124093" w:rsidRDefault="00623446" w:rsidP="00623446">
    <w:pPr>
      <w:pStyle w:val="zFooter"/>
      <w:rPr>
        <w:sz w:val="16"/>
        <w:szCs w:val="16"/>
      </w:rPr>
    </w:pPr>
  </w:p>
  <w:p w14:paraId="3B0BCA3F" w14:textId="3C58C93D" w:rsidR="0020393C" w:rsidRPr="008509B2" w:rsidRDefault="0020393C" w:rsidP="007666C7">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3D270" w14:textId="77777777" w:rsidR="0020393C" w:rsidRDefault="004B33A6">
    <w:pPr>
      <w:pStyle w:val="Header"/>
    </w:pPr>
    <w:r>
      <w:rPr>
        <w:noProof/>
        <w:lang w:eastAsia="en-AU"/>
      </w:rPr>
      <w:pict w14:anchorId="13808A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style="position:absolute;margin-left:0;margin-top:0;width:439.65pt;height:175.85pt;rotation:315;z-index:-2516541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FEAF7" w14:textId="1DB8DA5A" w:rsidR="0020393C" w:rsidRPr="008509B2" w:rsidRDefault="0020393C" w:rsidP="008C4E22">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7967D" w14:textId="77777777" w:rsidR="00623446" w:rsidRDefault="00623446" w:rsidP="00623446">
    <w:pPr>
      <w:pStyle w:val="zFooter"/>
      <w:rPr>
        <w:sz w:val="16"/>
        <w:szCs w:val="16"/>
      </w:rPr>
    </w:pPr>
    <w:r w:rsidRPr="00124093">
      <w:rPr>
        <w:sz w:val="16"/>
        <w:szCs w:val="16"/>
      </w:rPr>
      <w:t>Performance, operating and maintenance guidelines for fishways</w:t>
    </w:r>
    <w:r>
      <w:rPr>
        <w:sz w:val="16"/>
        <w:szCs w:val="16"/>
      </w:rPr>
      <w:t xml:space="preserve"> and fish passage works</w:t>
    </w:r>
  </w:p>
  <w:p w14:paraId="6874E431" w14:textId="77777777" w:rsidR="00623446" w:rsidRPr="00124093" w:rsidRDefault="00623446" w:rsidP="00623446">
    <w:pPr>
      <w:pStyle w:val="zFooter"/>
      <w:rPr>
        <w:sz w:val="16"/>
        <w:szCs w:val="16"/>
      </w:rPr>
    </w:pPr>
  </w:p>
  <w:p w14:paraId="505C60F3" w14:textId="55BF0F3F" w:rsidR="0020393C" w:rsidRPr="008509B2" w:rsidRDefault="0020393C" w:rsidP="008C4E22">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0AF6F" w14:textId="579D68D7" w:rsidR="0020393C" w:rsidRDefault="002039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DCAE9" w14:textId="77777777" w:rsidR="009836F2" w:rsidRPr="00124093" w:rsidRDefault="009836F2" w:rsidP="009836F2">
    <w:pPr>
      <w:pStyle w:val="zFooter"/>
      <w:rPr>
        <w:sz w:val="16"/>
        <w:szCs w:val="16"/>
      </w:rPr>
    </w:pPr>
  </w:p>
  <w:p w14:paraId="6FC814FE" w14:textId="77777777" w:rsidR="00623446" w:rsidRDefault="00623446" w:rsidP="00623446">
    <w:pPr>
      <w:pStyle w:val="zFooter"/>
      <w:ind w:right="360"/>
      <w:rPr>
        <w:sz w:val="16"/>
        <w:szCs w:val="16"/>
      </w:rPr>
    </w:pPr>
  </w:p>
  <w:p w14:paraId="73BA4E2C" w14:textId="77777777" w:rsidR="00623446" w:rsidRDefault="00623446" w:rsidP="00623446">
    <w:pPr>
      <w:pStyle w:val="zFooter"/>
      <w:rPr>
        <w:rStyle w:val="PageNumber"/>
        <w:rFonts w:asciiTheme="minorHAnsi" w:hAnsiTheme="minorHAnsi"/>
        <w:sz w:val="16"/>
        <w:szCs w:val="16"/>
      </w:rPr>
    </w:pPr>
  </w:p>
  <w:p w14:paraId="73C2CB5A" w14:textId="3CFCE657" w:rsidR="0020393C" w:rsidRDefault="0020393C" w:rsidP="007A694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FFF5C" w14:textId="7B570DF3" w:rsidR="0020393C" w:rsidRDefault="0020393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82C49" w14:textId="77777777" w:rsidR="00D76A4C" w:rsidRDefault="00D76A4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C0876" w14:textId="77777777" w:rsidR="00D76A4C" w:rsidRDefault="00D76A4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2862E" w14:textId="77777777" w:rsidR="00D76A4C" w:rsidRDefault="00D76A4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613B" w14:textId="77777777" w:rsidR="00D76A4C" w:rsidRDefault="00D76A4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0AE51" w14:textId="77777777" w:rsidR="00D76A4C" w:rsidRDefault="00D76A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nsid w:val="039D5C44"/>
    <w:multiLevelType w:val="hybridMultilevel"/>
    <w:tmpl w:val="EC7279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4666DB3"/>
    <w:multiLevelType w:val="hybridMultilevel"/>
    <w:tmpl w:val="A9C433A2"/>
    <w:lvl w:ilvl="0" w:tplc="0C090001">
      <w:start w:val="1"/>
      <w:numFmt w:val="bullet"/>
      <w:lvlText w:val=""/>
      <w:lvlJc w:val="left"/>
      <w:pPr>
        <w:ind w:left="720" w:hanging="360"/>
      </w:pPr>
      <w:rPr>
        <w:rFonts w:ascii="Symbol" w:hAnsi="Symbol" w:hint="default"/>
      </w:rPr>
    </w:lvl>
    <w:lvl w:ilvl="1" w:tplc="BB04FF2C">
      <w:start w:val="2"/>
      <w:numFmt w:val="bullet"/>
      <w:lvlText w:val="•"/>
      <w:lvlJc w:val="left"/>
      <w:pPr>
        <w:ind w:left="1800" w:hanging="720"/>
      </w:pPr>
      <w:rPr>
        <w:rFonts w:ascii="Times New Roman" w:eastAsia="Times New Roman" w:hAnsi="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6187C3D"/>
    <w:multiLevelType w:val="hybridMultilevel"/>
    <w:tmpl w:val="C9FC4B72"/>
    <w:lvl w:ilvl="0" w:tplc="39107004">
      <w:start w:val="1"/>
      <w:numFmt w:val="decimal"/>
      <w:pStyle w:val="Numberedlist"/>
      <w:lvlText w:val="%1."/>
      <w:lvlJc w:val="left"/>
      <w:pPr>
        <w:tabs>
          <w:tab w:val="num" w:pos="397"/>
        </w:tabs>
        <w:ind w:left="397" w:hanging="397"/>
      </w:pPr>
      <w:rPr>
        <w:rFonts w:cs="Times New Roman"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09430493"/>
    <w:multiLevelType w:val="hybridMultilevel"/>
    <w:tmpl w:val="91169E44"/>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
    <w:nsid w:val="0A510518"/>
    <w:multiLevelType w:val="multilevel"/>
    <w:tmpl w:val="3A203F8E"/>
    <w:lvl w:ilvl="0">
      <w:start w:val="1"/>
      <w:numFmt w:val="decimal"/>
      <w:lvlText w:val="%1."/>
      <w:lvlJc w:val="left"/>
      <w:pPr>
        <w:ind w:left="1080" w:hanging="360"/>
      </w:pPr>
      <w:rPr>
        <w:rFonts w:cs="Times New Roman" w:hint="default"/>
        <w:i w:val="0"/>
      </w:rPr>
    </w:lvl>
    <w:lvl w:ilvl="1">
      <w:start w:val="2"/>
      <w:numFmt w:val="decimal"/>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6">
    <w:nsid w:val="0CB772B7"/>
    <w:multiLevelType w:val="multilevel"/>
    <w:tmpl w:val="77C2DA10"/>
    <w:lvl w:ilvl="0">
      <w:start w:val="1"/>
      <w:numFmt w:val="decimal"/>
      <w:pStyle w:val="Heading1-Numbered"/>
      <w:lvlText w:val="%1"/>
      <w:lvlJc w:val="left"/>
      <w:pPr>
        <w:tabs>
          <w:tab w:val="num" w:pos="432"/>
        </w:tabs>
        <w:ind w:left="432" w:hanging="432"/>
      </w:pPr>
      <w:rPr>
        <w:rFonts w:cs="Times New Roman" w:hint="default"/>
      </w:rPr>
    </w:lvl>
    <w:lvl w:ilvl="1">
      <w:start w:val="1"/>
      <w:numFmt w:val="decimal"/>
      <w:pStyle w:val="Heading2-Numbered"/>
      <w:lvlText w:val="%1.%2"/>
      <w:lvlJc w:val="left"/>
      <w:pPr>
        <w:tabs>
          <w:tab w:val="num" w:pos="576"/>
        </w:tabs>
        <w:ind w:left="576" w:hanging="576"/>
      </w:pPr>
      <w:rPr>
        <w:rFonts w:cs="Times New Roman" w:hint="default"/>
      </w:rPr>
    </w:lvl>
    <w:lvl w:ilvl="2">
      <w:start w:val="1"/>
      <w:numFmt w:val="decimal"/>
      <w:pStyle w:val="Heading3-Numbered"/>
      <w:lvlText w:val="%1.%2.%3"/>
      <w:lvlJc w:val="left"/>
      <w:pPr>
        <w:tabs>
          <w:tab w:val="num" w:pos="720"/>
        </w:tabs>
        <w:ind w:left="720" w:hanging="720"/>
      </w:pPr>
      <w:rPr>
        <w:rFonts w:cs="Times New Roman" w:hint="default"/>
      </w:rPr>
    </w:lvl>
    <w:lvl w:ilvl="3">
      <w:start w:val="1"/>
      <w:numFmt w:val="decimal"/>
      <w:pStyle w:val="Heading4-Numbered"/>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nsid w:val="0F7F29D0"/>
    <w:multiLevelType w:val="hybridMultilevel"/>
    <w:tmpl w:val="9306D1B6"/>
    <w:lvl w:ilvl="0" w:tplc="C7E4257C">
      <w:start w:val="1"/>
      <w:numFmt w:val="lowerRoman"/>
      <w:lvlText w:val="(%1)"/>
      <w:lvlJc w:val="left"/>
      <w:pPr>
        <w:ind w:left="824" w:hanging="720"/>
      </w:pPr>
      <w:rPr>
        <w:rFonts w:hint="default"/>
      </w:rPr>
    </w:lvl>
    <w:lvl w:ilvl="1" w:tplc="04090019" w:tentative="1">
      <w:start w:val="1"/>
      <w:numFmt w:val="lowerLetter"/>
      <w:lvlText w:val="%2."/>
      <w:lvlJc w:val="left"/>
      <w:pPr>
        <w:ind w:left="1184" w:hanging="360"/>
      </w:pPr>
    </w:lvl>
    <w:lvl w:ilvl="2" w:tplc="0409001B" w:tentative="1">
      <w:start w:val="1"/>
      <w:numFmt w:val="lowerRoman"/>
      <w:lvlText w:val="%3."/>
      <w:lvlJc w:val="right"/>
      <w:pPr>
        <w:ind w:left="1904" w:hanging="180"/>
      </w:pPr>
    </w:lvl>
    <w:lvl w:ilvl="3" w:tplc="0409000F" w:tentative="1">
      <w:start w:val="1"/>
      <w:numFmt w:val="decimal"/>
      <w:lvlText w:val="%4."/>
      <w:lvlJc w:val="left"/>
      <w:pPr>
        <w:ind w:left="2624" w:hanging="360"/>
      </w:pPr>
    </w:lvl>
    <w:lvl w:ilvl="4" w:tplc="04090019" w:tentative="1">
      <w:start w:val="1"/>
      <w:numFmt w:val="lowerLetter"/>
      <w:lvlText w:val="%5."/>
      <w:lvlJc w:val="left"/>
      <w:pPr>
        <w:ind w:left="3344" w:hanging="360"/>
      </w:pPr>
    </w:lvl>
    <w:lvl w:ilvl="5" w:tplc="0409001B" w:tentative="1">
      <w:start w:val="1"/>
      <w:numFmt w:val="lowerRoman"/>
      <w:lvlText w:val="%6."/>
      <w:lvlJc w:val="right"/>
      <w:pPr>
        <w:ind w:left="4064" w:hanging="180"/>
      </w:pPr>
    </w:lvl>
    <w:lvl w:ilvl="6" w:tplc="0409000F" w:tentative="1">
      <w:start w:val="1"/>
      <w:numFmt w:val="decimal"/>
      <w:lvlText w:val="%7."/>
      <w:lvlJc w:val="left"/>
      <w:pPr>
        <w:ind w:left="4784" w:hanging="360"/>
      </w:pPr>
    </w:lvl>
    <w:lvl w:ilvl="7" w:tplc="04090019" w:tentative="1">
      <w:start w:val="1"/>
      <w:numFmt w:val="lowerLetter"/>
      <w:lvlText w:val="%8."/>
      <w:lvlJc w:val="left"/>
      <w:pPr>
        <w:ind w:left="5504" w:hanging="360"/>
      </w:pPr>
    </w:lvl>
    <w:lvl w:ilvl="8" w:tplc="0409001B" w:tentative="1">
      <w:start w:val="1"/>
      <w:numFmt w:val="lowerRoman"/>
      <w:lvlText w:val="%9."/>
      <w:lvlJc w:val="right"/>
      <w:pPr>
        <w:ind w:left="6224" w:hanging="180"/>
      </w:pPr>
    </w:lvl>
  </w:abstractNum>
  <w:abstractNum w:abstractNumId="8">
    <w:nsid w:val="1337485A"/>
    <w:multiLevelType w:val="hybridMultilevel"/>
    <w:tmpl w:val="D66A1C9C"/>
    <w:lvl w:ilvl="0" w:tplc="B4B8798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9">
    <w:nsid w:val="15842F1A"/>
    <w:multiLevelType w:val="hybridMultilevel"/>
    <w:tmpl w:val="BD702D42"/>
    <w:lvl w:ilvl="0" w:tplc="B2A2843E">
      <w:start w:val="16"/>
      <w:numFmt w:val="bullet"/>
      <w:lvlText w:val="-"/>
      <w:lvlJc w:val="left"/>
      <w:pPr>
        <w:ind w:left="720" w:hanging="360"/>
      </w:pPr>
      <w:rPr>
        <w:rFonts w:ascii="Calibri" w:eastAsia="Times New Roman" w:hAnsi="Calibri"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87A3E10"/>
    <w:multiLevelType w:val="hybridMultilevel"/>
    <w:tmpl w:val="4B7C2366"/>
    <w:lvl w:ilvl="0" w:tplc="0C09000F">
      <w:start w:val="1"/>
      <w:numFmt w:val="decimal"/>
      <w:lvlText w:val="%1."/>
      <w:lvlJc w:val="left"/>
      <w:pPr>
        <w:ind w:left="1080" w:hanging="360"/>
      </w:pPr>
      <w:rPr>
        <w:rFonts w:cs="Times New Roman"/>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11">
    <w:nsid w:val="19E80A6E"/>
    <w:multiLevelType w:val="multilevel"/>
    <w:tmpl w:val="C4F69A56"/>
    <w:lvl w:ilvl="0">
      <w:start w:val="1"/>
      <w:numFmt w:val="decimal"/>
      <w:lvlText w:val="%1."/>
      <w:lvlJc w:val="left"/>
      <w:pPr>
        <w:ind w:left="1080" w:hanging="360"/>
      </w:pPr>
      <w:rPr>
        <w:rFonts w:cs="Times New Roman" w:hint="default"/>
        <w:i w:val="0"/>
      </w:rPr>
    </w:lvl>
    <w:lvl w:ilvl="1">
      <w:start w:val="2"/>
      <w:numFmt w:val="decimal"/>
      <w:isLgl/>
      <w:lvlText w:val="%1.%2"/>
      <w:lvlJc w:val="left"/>
      <w:pPr>
        <w:ind w:left="1440" w:hanging="720"/>
      </w:pPr>
      <w:rPr>
        <w:rFonts w:cs="Times New Roman" w:hint="default"/>
      </w:rPr>
    </w:lvl>
    <w:lvl w:ilvl="2">
      <w:start w:val="3"/>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12">
    <w:nsid w:val="1A1D0B7A"/>
    <w:multiLevelType w:val="multilevel"/>
    <w:tmpl w:val="66B83638"/>
    <w:lvl w:ilvl="0">
      <w:start w:val="1"/>
      <w:numFmt w:val="decimal"/>
      <w:lvlText w:val="%1."/>
      <w:lvlJc w:val="left"/>
      <w:pPr>
        <w:ind w:left="360" w:hanging="360"/>
      </w:pPr>
      <w:rPr>
        <w:rFonts w:cs="Times New Roman"/>
      </w:rPr>
    </w:lvl>
    <w:lvl w:ilvl="1">
      <w:start w:val="1"/>
      <w:numFmt w:val="decimal"/>
      <w:isLgl/>
      <w:lvlText w:val="%1.%2"/>
      <w:lvlJc w:val="left"/>
      <w:pPr>
        <w:ind w:left="90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62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340" w:hanging="1440"/>
      </w:pPr>
      <w:rPr>
        <w:rFonts w:cs="Times New Roman" w:hint="default"/>
      </w:rPr>
    </w:lvl>
    <w:lvl w:ilvl="6">
      <w:start w:val="1"/>
      <w:numFmt w:val="decimal"/>
      <w:isLgl/>
      <w:lvlText w:val="%1.%2.%3.%4.%5.%6.%7"/>
      <w:lvlJc w:val="left"/>
      <w:pPr>
        <w:ind w:left="2880" w:hanging="1800"/>
      </w:pPr>
      <w:rPr>
        <w:rFonts w:cs="Times New Roman" w:hint="default"/>
      </w:rPr>
    </w:lvl>
    <w:lvl w:ilvl="7">
      <w:start w:val="1"/>
      <w:numFmt w:val="decimal"/>
      <w:isLgl/>
      <w:lvlText w:val="%1.%2.%3.%4.%5.%6.%7.%8"/>
      <w:lvlJc w:val="left"/>
      <w:pPr>
        <w:ind w:left="3060" w:hanging="1800"/>
      </w:pPr>
      <w:rPr>
        <w:rFonts w:cs="Times New Roman" w:hint="default"/>
      </w:rPr>
    </w:lvl>
    <w:lvl w:ilvl="8">
      <w:start w:val="1"/>
      <w:numFmt w:val="decimal"/>
      <w:isLgl/>
      <w:lvlText w:val="%1.%2.%3.%4.%5.%6.%7.%8.%9"/>
      <w:lvlJc w:val="left"/>
      <w:pPr>
        <w:ind w:left="3600" w:hanging="2160"/>
      </w:pPr>
      <w:rPr>
        <w:rFonts w:cs="Times New Roman" w:hint="default"/>
      </w:rPr>
    </w:lvl>
  </w:abstractNum>
  <w:abstractNum w:abstractNumId="13">
    <w:nsid w:val="1C5B0B37"/>
    <w:multiLevelType w:val="multilevel"/>
    <w:tmpl w:val="B32AC0A2"/>
    <w:lvl w:ilvl="0">
      <w:start w:val="1"/>
      <w:numFmt w:val="decimal"/>
      <w:lvlText w:val="%1."/>
      <w:lvlJc w:val="left"/>
      <w:pPr>
        <w:ind w:left="360" w:hanging="360"/>
      </w:pPr>
      <w:rPr>
        <w:rFonts w:cs="Times New Roman"/>
      </w:rPr>
    </w:lvl>
    <w:lvl w:ilvl="1">
      <w:start w:val="2"/>
      <w:numFmt w:val="decimal"/>
      <w:isLgl/>
      <w:lvlText w:val="%1.%2"/>
      <w:lvlJc w:val="left"/>
      <w:pPr>
        <w:ind w:left="1080" w:hanging="720"/>
      </w:pPr>
      <w:rPr>
        <w:rFonts w:cs="Times New Roman" w:hint="default"/>
      </w:rPr>
    </w:lvl>
    <w:lvl w:ilvl="2">
      <w:start w:val="1"/>
      <w:numFmt w:val="decimal"/>
      <w:isLgl/>
      <w:lvlText w:val="%1.%2.%3"/>
      <w:lvlJc w:val="left"/>
      <w:pPr>
        <w:ind w:left="1440" w:hanging="108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2160" w:hanging="1800"/>
      </w:pPr>
      <w:rPr>
        <w:rFonts w:cs="Times New Roman" w:hint="default"/>
      </w:rPr>
    </w:lvl>
    <w:lvl w:ilvl="6">
      <w:start w:val="1"/>
      <w:numFmt w:val="decimal"/>
      <w:isLgl/>
      <w:lvlText w:val="%1.%2.%3.%4.%5.%6.%7"/>
      <w:lvlJc w:val="left"/>
      <w:pPr>
        <w:ind w:left="2520" w:hanging="216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880" w:hanging="2520"/>
      </w:pPr>
      <w:rPr>
        <w:rFonts w:cs="Times New Roman" w:hint="default"/>
      </w:rPr>
    </w:lvl>
  </w:abstractNum>
  <w:abstractNum w:abstractNumId="14">
    <w:nsid w:val="1D131400"/>
    <w:multiLevelType w:val="hybridMultilevel"/>
    <w:tmpl w:val="5D2AA3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1EC63868"/>
    <w:multiLevelType w:val="hybridMultilevel"/>
    <w:tmpl w:val="576094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F105170"/>
    <w:multiLevelType w:val="hybridMultilevel"/>
    <w:tmpl w:val="E174D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23286FAA"/>
    <w:multiLevelType w:val="hybridMultilevel"/>
    <w:tmpl w:val="38428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4BC7315"/>
    <w:multiLevelType w:val="hybridMultilevel"/>
    <w:tmpl w:val="EA461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A6E6963"/>
    <w:multiLevelType w:val="hybridMultilevel"/>
    <w:tmpl w:val="AB2C5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AA24E02"/>
    <w:multiLevelType w:val="hybridMultilevel"/>
    <w:tmpl w:val="D3B8F644"/>
    <w:lvl w:ilvl="0" w:tplc="04090001">
      <w:start w:val="1"/>
      <w:numFmt w:val="bullet"/>
      <w:lvlText w:val=""/>
      <w:lvlJc w:val="left"/>
      <w:pPr>
        <w:ind w:left="824" w:hanging="360"/>
      </w:pPr>
      <w:rPr>
        <w:rFonts w:ascii="Symbol" w:hAnsi="Symbol" w:hint="default"/>
      </w:rPr>
    </w:lvl>
    <w:lvl w:ilvl="1" w:tplc="04090003" w:tentative="1">
      <w:start w:val="1"/>
      <w:numFmt w:val="bullet"/>
      <w:lvlText w:val="o"/>
      <w:lvlJc w:val="left"/>
      <w:pPr>
        <w:ind w:left="1544" w:hanging="360"/>
      </w:pPr>
      <w:rPr>
        <w:rFonts w:ascii="Courier New" w:hAnsi="Courier New" w:hint="default"/>
      </w:rPr>
    </w:lvl>
    <w:lvl w:ilvl="2" w:tplc="04090005" w:tentative="1">
      <w:start w:val="1"/>
      <w:numFmt w:val="bullet"/>
      <w:lvlText w:val=""/>
      <w:lvlJc w:val="left"/>
      <w:pPr>
        <w:ind w:left="2264" w:hanging="360"/>
      </w:pPr>
      <w:rPr>
        <w:rFonts w:ascii="Wingdings" w:hAnsi="Wingdings" w:hint="default"/>
      </w:rPr>
    </w:lvl>
    <w:lvl w:ilvl="3" w:tplc="04090001" w:tentative="1">
      <w:start w:val="1"/>
      <w:numFmt w:val="bullet"/>
      <w:lvlText w:val=""/>
      <w:lvlJc w:val="left"/>
      <w:pPr>
        <w:ind w:left="2984" w:hanging="360"/>
      </w:pPr>
      <w:rPr>
        <w:rFonts w:ascii="Symbol" w:hAnsi="Symbol" w:hint="default"/>
      </w:rPr>
    </w:lvl>
    <w:lvl w:ilvl="4" w:tplc="04090003" w:tentative="1">
      <w:start w:val="1"/>
      <w:numFmt w:val="bullet"/>
      <w:lvlText w:val="o"/>
      <w:lvlJc w:val="left"/>
      <w:pPr>
        <w:ind w:left="3704" w:hanging="360"/>
      </w:pPr>
      <w:rPr>
        <w:rFonts w:ascii="Courier New" w:hAnsi="Courier New" w:hint="default"/>
      </w:rPr>
    </w:lvl>
    <w:lvl w:ilvl="5" w:tplc="04090005" w:tentative="1">
      <w:start w:val="1"/>
      <w:numFmt w:val="bullet"/>
      <w:lvlText w:val=""/>
      <w:lvlJc w:val="left"/>
      <w:pPr>
        <w:ind w:left="4424" w:hanging="360"/>
      </w:pPr>
      <w:rPr>
        <w:rFonts w:ascii="Wingdings" w:hAnsi="Wingdings" w:hint="default"/>
      </w:rPr>
    </w:lvl>
    <w:lvl w:ilvl="6" w:tplc="04090001" w:tentative="1">
      <w:start w:val="1"/>
      <w:numFmt w:val="bullet"/>
      <w:lvlText w:val=""/>
      <w:lvlJc w:val="left"/>
      <w:pPr>
        <w:ind w:left="5144" w:hanging="360"/>
      </w:pPr>
      <w:rPr>
        <w:rFonts w:ascii="Symbol" w:hAnsi="Symbol" w:hint="default"/>
      </w:rPr>
    </w:lvl>
    <w:lvl w:ilvl="7" w:tplc="04090003" w:tentative="1">
      <w:start w:val="1"/>
      <w:numFmt w:val="bullet"/>
      <w:lvlText w:val="o"/>
      <w:lvlJc w:val="left"/>
      <w:pPr>
        <w:ind w:left="5864" w:hanging="360"/>
      </w:pPr>
      <w:rPr>
        <w:rFonts w:ascii="Courier New" w:hAnsi="Courier New" w:hint="default"/>
      </w:rPr>
    </w:lvl>
    <w:lvl w:ilvl="8" w:tplc="04090005" w:tentative="1">
      <w:start w:val="1"/>
      <w:numFmt w:val="bullet"/>
      <w:lvlText w:val=""/>
      <w:lvlJc w:val="left"/>
      <w:pPr>
        <w:ind w:left="6584" w:hanging="360"/>
      </w:pPr>
      <w:rPr>
        <w:rFonts w:ascii="Wingdings" w:hAnsi="Wingdings" w:hint="default"/>
      </w:rPr>
    </w:lvl>
  </w:abstractNum>
  <w:abstractNum w:abstractNumId="21">
    <w:nsid w:val="2B191B2D"/>
    <w:multiLevelType w:val="multilevel"/>
    <w:tmpl w:val="DEE228FE"/>
    <w:lvl w:ilvl="0">
      <w:start w:val="1"/>
      <w:numFmt w:val="decimal"/>
      <w:lvlText w:val="%1."/>
      <w:lvlJc w:val="left"/>
      <w:pPr>
        <w:ind w:left="720" w:hanging="360"/>
      </w:pPr>
      <w:rPr>
        <w:rFonts w:cs="Times New Roman"/>
      </w:rPr>
    </w:lvl>
    <w:lvl w:ilvl="1">
      <w:numFmt w:val="decimal"/>
      <w:isLgl/>
      <w:lvlText w:val="%1.%2"/>
      <w:lvlJc w:val="left"/>
      <w:pPr>
        <w:ind w:left="1800" w:hanging="720"/>
      </w:pPr>
      <w:rPr>
        <w:rFonts w:cs="Times New Roman" w:hint="default"/>
      </w:rPr>
    </w:lvl>
    <w:lvl w:ilvl="2">
      <w:start w:val="1"/>
      <w:numFmt w:val="decimal"/>
      <w:isLgl/>
      <w:lvlText w:val="%1.%2.%3"/>
      <w:lvlJc w:val="left"/>
      <w:pPr>
        <w:ind w:left="2880" w:hanging="1080"/>
      </w:pPr>
      <w:rPr>
        <w:rFonts w:cs="Times New Roman" w:hint="default"/>
      </w:rPr>
    </w:lvl>
    <w:lvl w:ilvl="3">
      <w:start w:val="1"/>
      <w:numFmt w:val="decimal"/>
      <w:isLgl/>
      <w:lvlText w:val="%1.%2.%3.%4"/>
      <w:lvlJc w:val="left"/>
      <w:pPr>
        <w:ind w:left="3960" w:hanging="1440"/>
      </w:pPr>
      <w:rPr>
        <w:rFonts w:cs="Times New Roman" w:hint="default"/>
      </w:rPr>
    </w:lvl>
    <w:lvl w:ilvl="4">
      <w:start w:val="1"/>
      <w:numFmt w:val="decimal"/>
      <w:isLgl/>
      <w:lvlText w:val="%1.%2.%3.%4.%5"/>
      <w:lvlJc w:val="left"/>
      <w:pPr>
        <w:ind w:left="5040" w:hanging="1800"/>
      </w:pPr>
      <w:rPr>
        <w:rFonts w:cs="Times New Roman" w:hint="default"/>
      </w:rPr>
    </w:lvl>
    <w:lvl w:ilvl="5">
      <w:start w:val="1"/>
      <w:numFmt w:val="decimal"/>
      <w:isLgl/>
      <w:lvlText w:val="%1.%2.%3.%4.%5.%6"/>
      <w:lvlJc w:val="left"/>
      <w:pPr>
        <w:ind w:left="6120" w:hanging="2160"/>
      </w:pPr>
      <w:rPr>
        <w:rFonts w:cs="Times New Roman" w:hint="default"/>
      </w:rPr>
    </w:lvl>
    <w:lvl w:ilvl="6">
      <w:start w:val="1"/>
      <w:numFmt w:val="decimal"/>
      <w:isLgl/>
      <w:lvlText w:val="%1.%2.%3.%4.%5.%6.%7"/>
      <w:lvlJc w:val="left"/>
      <w:pPr>
        <w:ind w:left="6840" w:hanging="2160"/>
      </w:pPr>
      <w:rPr>
        <w:rFonts w:cs="Times New Roman" w:hint="default"/>
      </w:rPr>
    </w:lvl>
    <w:lvl w:ilvl="7">
      <w:start w:val="1"/>
      <w:numFmt w:val="decimal"/>
      <w:isLgl/>
      <w:lvlText w:val="%1.%2.%3.%4.%5.%6.%7.%8"/>
      <w:lvlJc w:val="left"/>
      <w:pPr>
        <w:ind w:left="7920" w:hanging="2520"/>
      </w:pPr>
      <w:rPr>
        <w:rFonts w:cs="Times New Roman" w:hint="default"/>
      </w:rPr>
    </w:lvl>
    <w:lvl w:ilvl="8">
      <w:start w:val="1"/>
      <w:numFmt w:val="decimal"/>
      <w:isLgl/>
      <w:lvlText w:val="%1.%2.%3.%4.%5.%6.%7.%8.%9"/>
      <w:lvlJc w:val="left"/>
      <w:pPr>
        <w:ind w:left="9000" w:hanging="2880"/>
      </w:pPr>
      <w:rPr>
        <w:rFonts w:cs="Times New Roman" w:hint="default"/>
      </w:rPr>
    </w:lvl>
  </w:abstractNum>
  <w:abstractNum w:abstractNumId="22">
    <w:nsid w:val="2BFB06C9"/>
    <w:multiLevelType w:val="hybridMultilevel"/>
    <w:tmpl w:val="92C2C7B8"/>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3">
    <w:nsid w:val="2ECB6D74"/>
    <w:multiLevelType w:val="hybridMultilevel"/>
    <w:tmpl w:val="5DAC1590"/>
    <w:lvl w:ilvl="0" w:tplc="FAC869B4">
      <w:start w:val="1"/>
      <w:numFmt w:val="bullet"/>
      <w:pStyle w:val="BulletPointDots"/>
      <w:lvlText w:val=""/>
      <w:lvlJc w:val="left"/>
      <w:pPr>
        <w:tabs>
          <w:tab w:val="num" w:pos="291"/>
        </w:tabs>
        <w:ind w:left="291" w:hanging="291"/>
      </w:pPr>
      <w:rPr>
        <w:rFonts w:ascii="Wingdings" w:hAnsi="Wingdings" w:hint="default"/>
        <w:b w:val="0"/>
        <w:i w:val="0"/>
        <w:caps w:val="0"/>
        <w:strike w:val="0"/>
        <w:dstrike w:val="0"/>
        <w:vanish w:val="0"/>
        <w:color w:val="000000"/>
        <w:sz w:val="20"/>
        <w:vertAlign w:val="baseline"/>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2F771C9F"/>
    <w:multiLevelType w:val="hybridMultilevel"/>
    <w:tmpl w:val="5C1E44B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5">
    <w:nsid w:val="30AA2212"/>
    <w:multiLevelType w:val="multilevel"/>
    <w:tmpl w:val="7956469E"/>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26">
    <w:nsid w:val="30CA688B"/>
    <w:multiLevelType w:val="hybridMultilevel"/>
    <w:tmpl w:val="4B7C2366"/>
    <w:lvl w:ilvl="0" w:tplc="0C09000F">
      <w:start w:val="1"/>
      <w:numFmt w:val="decimal"/>
      <w:lvlText w:val="%1."/>
      <w:lvlJc w:val="left"/>
      <w:pPr>
        <w:ind w:left="1080" w:hanging="360"/>
      </w:pPr>
      <w:rPr>
        <w:rFonts w:cs="Times New Roman"/>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27">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nsid w:val="38153BD3"/>
    <w:multiLevelType w:val="hybridMultilevel"/>
    <w:tmpl w:val="AFE2F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9C867F2"/>
    <w:multiLevelType w:val="hybridMultilevel"/>
    <w:tmpl w:val="BE1009A2"/>
    <w:lvl w:ilvl="0" w:tplc="014E811C">
      <w:start w:val="1"/>
      <w:numFmt w:val="decimal"/>
      <w:lvlText w:val="%1."/>
      <w:lvlJc w:val="left"/>
      <w:pPr>
        <w:ind w:left="1080" w:hanging="360"/>
      </w:pPr>
      <w:rPr>
        <w:rFonts w:cs="Times New Roman" w:hint="default"/>
        <w:i w:val="0"/>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30">
    <w:nsid w:val="3B835E08"/>
    <w:multiLevelType w:val="hybridMultilevel"/>
    <w:tmpl w:val="479A4E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E16835"/>
    <w:multiLevelType w:val="hybridMultilevel"/>
    <w:tmpl w:val="61F45E4E"/>
    <w:lvl w:ilvl="0" w:tplc="E3B076EA">
      <w:start w:val="1"/>
      <w:numFmt w:val="lowerRoman"/>
      <w:lvlText w:val="%1)"/>
      <w:lvlJc w:val="left"/>
      <w:pPr>
        <w:ind w:left="1080" w:hanging="72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2">
    <w:nsid w:val="3CCA5ED6"/>
    <w:multiLevelType w:val="hybridMultilevel"/>
    <w:tmpl w:val="F82EA4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3D9E0EEA"/>
    <w:multiLevelType w:val="multilevel"/>
    <w:tmpl w:val="0C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34">
    <w:nsid w:val="4389341A"/>
    <w:multiLevelType w:val="hybridMultilevel"/>
    <w:tmpl w:val="06124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45477344"/>
    <w:multiLevelType w:val="multilevel"/>
    <w:tmpl w:val="9FD8C05C"/>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4A6C5965"/>
    <w:multiLevelType w:val="multilevel"/>
    <w:tmpl w:val="838E4AAA"/>
    <w:lvl w:ilvl="0">
      <w:start w:val="1"/>
      <w:numFmt w:val="decimal"/>
      <w:pStyle w:val="Chapter"/>
      <w:suff w:val="nothing"/>
      <w:lvlText w:val="%1"/>
      <w:lvlJc w:val="left"/>
      <w:pPr>
        <w:ind w:firstLine="9299"/>
      </w:pPr>
      <w:rPr>
        <w:rFonts w:ascii="Arial Bold" w:hAnsi="Arial Bold" w:cs="Times New Roman" w:hint="default"/>
        <w:b/>
        <w:i w:val="0"/>
        <w:color w:val="666666"/>
        <w:sz w:val="24"/>
        <w:szCs w:val="24"/>
      </w:rPr>
    </w:lvl>
    <w:lvl w:ilvl="1">
      <w:start w:val="1"/>
      <w:numFmt w:val="decimal"/>
      <w:lvlText w:val="%1.%2"/>
      <w:lvlJc w:val="left"/>
      <w:pPr>
        <w:tabs>
          <w:tab w:val="num" w:pos="18382"/>
        </w:tabs>
        <w:ind w:left="18382" w:hanging="851"/>
      </w:pPr>
      <w:rPr>
        <w:rFonts w:cs="Times New Roman" w:hint="default"/>
        <w:b/>
        <w:i w:val="0"/>
        <w:color w:val="auto"/>
        <w:sz w:val="24"/>
        <w:szCs w:val="24"/>
      </w:rPr>
    </w:lvl>
    <w:lvl w:ilvl="2">
      <w:start w:val="1"/>
      <w:numFmt w:val="decimal"/>
      <w:lvlText w:val="%1.%2.%3"/>
      <w:lvlJc w:val="left"/>
      <w:pPr>
        <w:tabs>
          <w:tab w:val="num" w:pos="18665"/>
        </w:tabs>
        <w:ind w:left="18665" w:hanging="1134"/>
      </w:pPr>
      <w:rPr>
        <w:rFonts w:cs="Times New Roman" w:hint="default"/>
        <w:b/>
        <w:i w:val="0"/>
        <w:color w:val="auto"/>
        <w:sz w:val="24"/>
        <w:szCs w:val="24"/>
      </w:rPr>
    </w:lvl>
    <w:lvl w:ilvl="3">
      <w:start w:val="1"/>
      <w:numFmt w:val="decimal"/>
      <w:lvlText w:val="%1.%2.%3.%4."/>
      <w:lvlJc w:val="left"/>
      <w:pPr>
        <w:tabs>
          <w:tab w:val="num" w:pos="18665"/>
        </w:tabs>
        <w:ind w:left="18665" w:hanging="1134"/>
      </w:pPr>
      <w:rPr>
        <w:rFonts w:cs="Times New Roman" w:hint="default"/>
        <w:b/>
        <w:i w:val="0"/>
      </w:rPr>
    </w:lvl>
    <w:lvl w:ilvl="4">
      <w:start w:val="1"/>
      <w:numFmt w:val="decimal"/>
      <w:lvlText w:val="%1.%2.%3.%4.%5."/>
      <w:lvlJc w:val="left"/>
      <w:pPr>
        <w:tabs>
          <w:tab w:val="num" w:pos="18552"/>
        </w:tabs>
        <w:ind w:left="18552" w:hanging="1021"/>
      </w:pPr>
      <w:rPr>
        <w:rFonts w:ascii="Helvetica" w:hAnsi="Helvetica" w:cs="Times New Roman" w:hint="default"/>
        <w:b/>
        <w:i w:val="0"/>
        <w:sz w:val="22"/>
      </w:rPr>
    </w:lvl>
    <w:lvl w:ilvl="5">
      <w:start w:val="1"/>
      <w:numFmt w:val="decimal"/>
      <w:lvlText w:val="%1.%2.%3.%4.%5.%6."/>
      <w:lvlJc w:val="left"/>
      <w:pPr>
        <w:tabs>
          <w:tab w:val="num" w:pos="21851"/>
        </w:tabs>
        <w:ind w:left="20267" w:hanging="936"/>
      </w:pPr>
      <w:rPr>
        <w:rFonts w:cs="Times New Roman" w:hint="default"/>
      </w:rPr>
    </w:lvl>
    <w:lvl w:ilvl="6">
      <w:start w:val="1"/>
      <w:numFmt w:val="decimal"/>
      <w:lvlText w:val="%1.%2.%3.%4.%5.%6.%7."/>
      <w:lvlJc w:val="left"/>
      <w:pPr>
        <w:tabs>
          <w:tab w:val="num" w:pos="22931"/>
        </w:tabs>
        <w:ind w:left="20771" w:hanging="1080"/>
      </w:pPr>
      <w:rPr>
        <w:rFonts w:cs="Times New Roman" w:hint="default"/>
      </w:rPr>
    </w:lvl>
    <w:lvl w:ilvl="7">
      <w:start w:val="1"/>
      <w:numFmt w:val="decimal"/>
      <w:lvlText w:val="%1.%2.%3.%4.%5.%6.%7.%8."/>
      <w:lvlJc w:val="left"/>
      <w:pPr>
        <w:tabs>
          <w:tab w:val="num" w:pos="23651"/>
        </w:tabs>
        <w:ind w:left="21275" w:hanging="1224"/>
      </w:pPr>
      <w:rPr>
        <w:rFonts w:cs="Times New Roman" w:hint="default"/>
      </w:rPr>
    </w:lvl>
    <w:lvl w:ilvl="8">
      <w:start w:val="1"/>
      <w:numFmt w:val="decimal"/>
      <w:lvlText w:val="%1.%2.%3.%4.%5.%6.%7.%8.%9."/>
      <w:lvlJc w:val="left"/>
      <w:pPr>
        <w:tabs>
          <w:tab w:val="num" w:pos="24371"/>
        </w:tabs>
        <w:ind w:left="21851" w:hanging="1440"/>
      </w:pPr>
      <w:rPr>
        <w:rFonts w:cs="Times New Roman" w:hint="default"/>
      </w:rPr>
    </w:lvl>
  </w:abstractNum>
  <w:abstractNum w:abstractNumId="37">
    <w:nsid w:val="4D3C4CBC"/>
    <w:multiLevelType w:val="hybridMultilevel"/>
    <w:tmpl w:val="5DDE8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50840D39"/>
    <w:multiLevelType w:val="hybridMultilevel"/>
    <w:tmpl w:val="0178BB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438328C"/>
    <w:multiLevelType w:val="hybridMultilevel"/>
    <w:tmpl w:val="0E2E4CD2"/>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40">
    <w:nsid w:val="54B15EFF"/>
    <w:multiLevelType w:val="multilevel"/>
    <w:tmpl w:val="7956469E"/>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41">
    <w:nsid w:val="56D45A6E"/>
    <w:multiLevelType w:val="multilevel"/>
    <w:tmpl w:val="7956469E"/>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42">
    <w:nsid w:val="57D13DCB"/>
    <w:multiLevelType w:val="hybridMultilevel"/>
    <w:tmpl w:val="BCAE1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8EF0283"/>
    <w:multiLevelType w:val="hybridMultilevel"/>
    <w:tmpl w:val="64BE4E38"/>
    <w:lvl w:ilvl="0" w:tplc="B3EABE84">
      <w:start w:val="1"/>
      <w:numFmt w:val="decimal"/>
      <w:lvlText w:val="%1."/>
      <w:lvlJc w:val="left"/>
      <w:pPr>
        <w:ind w:left="720" w:hanging="360"/>
      </w:pPr>
      <w:rPr>
        <w:rFonts w:ascii="Arial" w:hAnsi="Arial" w:cs="Arial" w:hint="default"/>
        <w:sz w:val="20"/>
      </w:rPr>
    </w:lvl>
    <w:lvl w:ilvl="1" w:tplc="371ECD3A">
      <w:start w:val="1"/>
      <w:numFmt w:val="decimal"/>
      <w:lvlText w:val="%2)"/>
      <w:lvlJc w:val="left"/>
      <w:pPr>
        <w:ind w:left="1440" w:hanging="360"/>
      </w:pPr>
      <w:rPr>
        <w:rFonts w:cs="Times New Roman" w:hint="default"/>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44">
    <w:nsid w:val="5B296F1F"/>
    <w:multiLevelType w:val="hybridMultilevel"/>
    <w:tmpl w:val="7C541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5E8D209C"/>
    <w:multiLevelType w:val="hybridMultilevel"/>
    <w:tmpl w:val="8B98A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ED72028"/>
    <w:multiLevelType w:val="hybridMultilevel"/>
    <w:tmpl w:val="C956A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619266AB"/>
    <w:multiLevelType w:val="multilevel"/>
    <w:tmpl w:val="0C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8">
    <w:nsid w:val="64C118C6"/>
    <w:multiLevelType w:val="hybridMultilevel"/>
    <w:tmpl w:val="156C44A0"/>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66132681"/>
    <w:multiLevelType w:val="hybridMultilevel"/>
    <w:tmpl w:val="CC0A351A"/>
    <w:lvl w:ilvl="0" w:tplc="0C090001">
      <w:start w:val="1"/>
      <w:numFmt w:val="bullet"/>
      <w:lvlText w:val=""/>
      <w:lvlJc w:val="left"/>
      <w:pPr>
        <w:ind w:left="1080" w:hanging="360"/>
      </w:pPr>
      <w:rPr>
        <w:rFonts w:ascii="Symbol" w:hAnsi="Symbol" w:hint="default"/>
        <w:i w:val="0"/>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50">
    <w:nsid w:val="68CC292D"/>
    <w:multiLevelType w:val="hybridMultilevel"/>
    <w:tmpl w:val="E49CE3FC"/>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1">
    <w:nsid w:val="6C444598"/>
    <w:multiLevelType w:val="hybridMultilevel"/>
    <w:tmpl w:val="327E9BD4"/>
    <w:lvl w:ilvl="0" w:tplc="0C09000F">
      <w:start w:val="1"/>
      <w:numFmt w:val="decimal"/>
      <w:lvlText w:val="%1."/>
      <w:lvlJc w:val="left"/>
      <w:pPr>
        <w:ind w:left="720" w:hanging="360"/>
      </w:pPr>
      <w:rPr>
        <w:rFonts w:cs="Times New Roman"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6E027F3D"/>
    <w:multiLevelType w:val="hybridMultilevel"/>
    <w:tmpl w:val="59A0A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6E05042A"/>
    <w:multiLevelType w:val="multilevel"/>
    <w:tmpl w:val="7956469E"/>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54">
    <w:nsid w:val="6E050E7D"/>
    <w:multiLevelType w:val="hybridMultilevel"/>
    <w:tmpl w:val="DEB690C8"/>
    <w:lvl w:ilvl="0" w:tplc="B4B8798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5">
    <w:nsid w:val="71D07687"/>
    <w:multiLevelType w:val="hybridMultilevel"/>
    <w:tmpl w:val="B060C5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743152A4"/>
    <w:multiLevelType w:val="hybridMultilevel"/>
    <w:tmpl w:val="6C381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74576F1D"/>
    <w:multiLevelType w:val="hybridMultilevel"/>
    <w:tmpl w:val="E31C4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76CB141C"/>
    <w:multiLevelType w:val="hybridMultilevel"/>
    <w:tmpl w:val="54C68A86"/>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nsid w:val="7CB31F7E"/>
    <w:multiLevelType w:val="hybridMultilevel"/>
    <w:tmpl w:val="D09C79E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E781C30"/>
    <w:multiLevelType w:val="hybridMultilevel"/>
    <w:tmpl w:val="163AF910"/>
    <w:lvl w:ilvl="0" w:tplc="0C090003">
      <w:start w:val="1"/>
      <w:numFmt w:val="bullet"/>
      <w:lvlText w:val="o"/>
      <w:lvlJc w:val="left"/>
      <w:pPr>
        <w:ind w:left="1080" w:hanging="360"/>
      </w:pPr>
      <w:rPr>
        <w:rFonts w:ascii="Courier New" w:hAnsi="Courier New"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27"/>
  </w:num>
  <w:num w:numId="2">
    <w:abstractNumId w:val="0"/>
  </w:num>
  <w:num w:numId="3">
    <w:abstractNumId w:val="6"/>
  </w:num>
  <w:num w:numId="4">
    <w:abstractNumId w:val="3"/>
  </w:num>
  <w:num w:numId="5">
    <w:abstractNumId w:val="35"/>
  </w:num>
  <w:num w:numId="6">
    <w:abstractNumId w:val="23"/>
  </w:num>
  <w:num w:numId="7">
    <w:abstractNumId w:val="36"/>
  </w:num>
  <w:num w:numId="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6"/>
  </w:num>
  <w:num w:numId="10">
    <w:abstractNumId w:val="34"/>
  </w:num>
  <w:num w:numId="11">
    <w:abstractNumId w:val="55"/>
  </w:num>
  <w:num w:numId="12">
    <w:abstractNumId w:val="28"/>
  </w:num>
  <w:num w:numId="13">
    <w:abstractNumId w:val="17"/>
  </w:num>
  <w:num w:numId="14">
    <w:abstractNumId w:val="52"/>
  </w:num>
  <w:num w:numId="15">
    <w:abstractNumId w:val="9"/>
  </w:num>
  <w:num w:numId="16">
    <w:abstractNumId w:val="21"/>
  </w:num>
  <w:num w:numId="17">
    <w:abstractNumId w:val="51"/>
  </w:num>
  <w:num w:numId="18">
    <w:abstractNumId w:val="43"/>
  </w:num>
  <w:num w:numId="19">
    <w:abstractNumId w:val="11"/>
  </w:num>
  <w:num w:numId="20">
    <w:abstractNumId w:val="5"/>
  </w:num>
  <w:num w:numId="21">
    <w:abstractNumId w:val="37"/>
  </w:num>
  <w:num w:numId="22">
    <w:abstractNumId w:val="14"/>
  </w:num>
  <w:num w:numId="23">
    <w:abstractNumId w:val="31"/>
  </w:num>
  <w:num w:numId="24">
    <w:abstractNumId w:val="29"/>
  </w:num>
  <w:num w:numId="25">
    <w:abstractNumId w:val="16"/>
  </w:num>
  <w:num w:numId="26">
    <w:abstractNumId w:val="12"/>
  </w:num>
  <w:num w:numId="27">
    <w:abstractNumId w:val="44"/>
  </w:num>
  <w:num w:numId="28">
    <w:abstractNumId w:val="2"/>
  </w:num>
  <w:num w:numId="29">
    <w:abstractNumId w:val="18"/>
  </w:num>
  <w:num w:numId="30">
    <w:abstractNumId w:val="57"/>
  </w:num>
  <w:num w:numId="31">
    <w:abstractNumId w:val="19"/>
  </w:num>
  <w:num w:numId="32">
    <w:abstractNumId w:val="13"/>
  </w:num>
  <w:num w:numId="33">
    <w:abstractNumId w:val="49"/>
  </w:num>
  <w:num w:numId="34">
    <w:abstractNumId w:val="10"/>
  </w:num>
  <w:num w:numId="35">
    <w:abstractNumId w:val="39"/>
  </w:num>
  <w:num w:numId="36">
    <w:abstractNumId w:val="60"/>
  </w:num>
  <w:num w:numId="37">
    <w:abstractNumId w:val="50"/>
  </w:num>
  <w:num w:numId="38">
    <w:abstractNumId w:val="26"/>
  </w:num>
  <w:num w:numId="39">
    <w:abstractNumId w:val="46"/>
  </w:num>
  <w:num w:numId="40">
    <w:abstractNumId w:val="1"/>
  </w:num>
  <w:num w:numId="41">
    <w:abstractNumId w:val="25"/>
  </w:num>
  <w:num w:numId="42">
    <w:abstractNumId w:val="41"/>
  </w:num>
  <w:num w:numId="43">
    <w:abstractNumId w:val="53"/>
  </w:num>
  <w:num w:numId="44">
    <w:abstractNumId w:val="40"/>
  </w:num>
  <w:num w:numId="45">
    <w:abstractNumId w:val="4"/>
  </w:num>
  <w:num w:numId="46">
    <w:abstractNumId w:val="22"/>
  </w:num>
  <w:num w:numId="47">
    <w:abstractNumId w:val="33"/>
  </w:num>
  <w:num w:numId="48">
    <w:abstractNumId w:val="58"/>
  </w:num>
  <w:num w:numId="49">
    <w:abstractNumId w:val="30"/>
  </w:num>
  <w:num w:numId="50">
    <w:abstractNumId w:val="38"/>
  </w:num>
  <w:num w:numId="51">
    <w:abstractNumId w:val="59"/>
  </w:num>
  <w:num w:numId="52">
    <w:abstractNumId w:val="48"/>
  </w:num>
  <w:num w:numId="53">
    <w:abstractNumId w:val="24"/>
  </w:num>
  <w:num w:numId="54">
    <w:abstractNumId w:val="47"/>
  </w:num>
  <w:num w:numId="55">
    <w:abstractNumId w:val="15"/>
  </w:num>
  <w:num w:numId="56">
    <w:abstractNumId w:val="42"/>
  </w:num>
  <w:num w:numId="57">
    <w:abstractNumId w:val="32"/>
  </w:num>
  <w:num w:numId="58">
    <w:abstractNumId w:val="54"/>
  </w:num>
  <w:num w:numId="59">
    <w:abstractNumId w:val="8"/>
  </w:num>
  <w:num w:numId="60">
    <w:abstractNumId w:val="45"/>
  </w:num>
  <w:num w:numId="61">
    <w:abstractNumId w:val="20"/>
  </w:num>
  <w:num w:numId="62">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ocumentProtection w:edit="readOnly" w:enforcement="1" w:cryptProviderType="rsaFull" w:cryptAlgorithmClass="hash" w:cryptAlgorithmType="typeAny" w:cryptAlgorithmSid="4" w:cryptSpinCount="100000" w:hash="mWJf9mQL2xxrgaJ95iRu8jNavtI=" w:salt="8tdzDRb8Amym51qm/o/0uA=="/>
  <w:defaultTabStop w:val="720"/>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7C34"/>
    <w:rsid w:val="000001CB"/>
    <w:rsid w:val="0000629B"/>
    <w:rsid w:val="000076C0"/>
    <w:rsid w:val="000126EB"/>
    <w:rsid w:val="000132F2"/>
    <w:rsid w:val="0001444B"/>
    <w:rsid w:val="00017F29"/>
    <w:rsid w:val="000220EE"/>
    <w:rsid w:val="0002366C"/>
    <w:rsid w:val="00024114"/>
    <w:rsid w:val="000258FB"/>
    <w:rsid w:val="0002626B"/>
    <w:rsid w:val="0002702C"/>
    <w:rsid w:val="00033FC6"/>
    <w:rsid w:val="00040731"/>
    <w:rsid w:val="00040B51"/>
    <w:rsid w:val="0004108F"/>
    <w:rsid w:val="000441F0"/>
    <w:rsid w:val="00047859"/>
    <w:rsid w:val="00050358"/>
    <w:rsid w:val="00051AEC"/>
    <w:rsid w:val="00052D74"/>
    <w:rsid w:val="0005370D"/>
    <w:rsid w:val="00056634"/>
    <w:rsid w:val="00057BA1"/>
    <w:rsid w:val="00060934"/>
    <w:rsid w:val="00063C57"/>
    <w:rsid w:val="00067085"/>
    <w:rsid w:val="000708FB"/>
    <w:rsid w:val="00070E8F"/>
    <w:rsid w:val="0007268D"/>
    <w:rsid w:val="000745C5"/>
    <w:rsid w:val="00075DDC"/>
    <w:rsid w:val="00075FC0"/>
    <w:rsid w:val="000801F2"/>
    <w:rsid w:val="00080C0F"/>
    <w:rsid w:val="00080F04"/>
    <w:rsid w:val="00081B22"/>
    <w:rsid w:val="00083131"/>
    <w:rsid w:val="00087BEE"/>
    <w:rsid w:val="00090F7A"/>
    <w:rsid w:val="000961C5"/>
    <w:rsid w:val="00097365"/>
    <w:rsid w:val="000976EA"/>
    <w:rsid w:val="000A3E33"/>
    <w:rsid w:val="000A4915"/>
    <w:rsid w:val="000A4CB1"/>
    <w:rsid w:val="000A7113"/>
    <w:rsid w:val="000A732D"/>
    <w:rsid w:val="000B0C83"/>
    <w:rsid w:val="000B0E75"/>
    <w:rsid w:val="000B5262"/>
    <w:rsid w:val="000B56F7"/>
    <w:rsid w:val="000B5E92"/>
    <w:rsid w:val="000C3EBE"/>
    <w:rsid w:val="000C58FF"/>
    <w:rsid w:val="000C7C34"/>
    <w:rsid w:val="000D0043"/>
    <w:rsid w:val="000D4DA9"/>
    <w:rsid w:val="000D780F"/>
    <w:rsid w:val="000E1CF2"/>
    <w:rsid w:val="000E4939"/>
    <w:rsid w:val="000F13AD"/>
    <w:rsid w:val="000F4835"/>
    <w:rsid w:val="000F751C"/>
    <w:rsid w:val="000F75B7"/>
    <w:rsid w:val="000F75FA"/>
    <w:rsid w:val="0010046D"/>
    <w:rsid w:val="0010316F"/>
    <w:rsid w:val="00107628"/>
    <w:rsid w:val="00112763"/>
    <w:rsid w:val="00120763"/>
    <w:rsid w:val="00120F49"/>
    <w:rsid w:val="001216D4"/>
    <w:rsid w:val="00123116"/>
    <w:rsid w:val="00123763"/>
    <w:rsid w:val="00124093"/>
    <w:rsid w:val="001260EC"/>
    <w:rsid w:val="00127449"/>
    <w:rsid w:val="001279DB"/>
    <w:rsid w:val="00127AB4"/>
    <w:rsid w:val="00132536"/>
    <w:rsid w:val="00140F5F"/>
    <w:rsid w:val="001414C0"/>
    <w:rsid w:val="0014378A"/>
    <w:rsid w:val="00145615"/>
    <w:rsid w:val="0014773A"/>
    <w:rsid w:val="00147CCE"/>
    <w:rsid w:val="00151634"/>
    <w:rsid w:val="00156B84"/>
    <w:rsid w:val="00156E10"/>
    <w:rsid w:val="00163A58"/>
    <w:rsid w:val="0016541E"/>
    <w:rsid w:val="001679E8"/>
    <w:rsid w:val="00171CA6"/>
    <w:rsid w:val="00172715"/>
    <w:rsid w:val="00177E43"/>
    <w:rsid w:val="001812A0"/>
    <w:rsid w:val="0018161F"/>
    <w:rsid w:val="0018273A"/>
    <w:rsid w:val="00186748"/>
    <w:rsid w:val="001868B0"/>
    <w:rsid w:val="00191864"/>
    <w:rsid w:val="0019327C"/>
    <w:rsid w:val="00193AB1"/>
    <w:rsid w:val="00194637"/>
    <w:rsid w:val="00195742"/>
    <w:rsid w:val="00196147"/>
    <w:rsid w:val="001A3E98"/>
    <w:rsid w:val="001A5676"/>
    <w:rsid w:val="001A5775"/>
    <w:rsid w:val="001A662F"/>
    <w:rsid w:val="001B0008"/>
    <w:rsid w:val="001B11B0"/>
    <w:rsid w:val="001B3770"/>
    <w:rsid w:val="001B7424"/>
    <w:rsid w:val="001C0D10"/>
    <w:rsid w:val="001C4113"/>
    <w:rsid w:val="001C5FB8"/>
    <w:rsid w:val="001D041E"/>
    <w:rsid w:val="001D433E"/>
    <w:rsid w:val="001D569A"/>
    <w:rsid w:val="001D5B2D"/>
    <w:rsid w:val="001D6F06"/>
    <w:rsid w:val="001E4611"/>
    <w:rsid w:val="001E5F31"/>
    <w:rsid w:val="001E6B57"/>
    <w:rsid w:val="001F0E4A"/>
    <w:rsid w:val="001F2AFD"/>
    <w:rsid w:val="001F3E32"/>
    <w:rsid w:val="001F485C"/>
    <w:rsid w:val="001F64A3"/>
    <w:rsid w:val="001F6FBC"/>
    <w:rsid w:val="002012DF"/>
    <w:rsid w:val="00202863"/>
    <w:rsid w:val="0020297C"/>
    <w:rsid w:val="0020393C"/>
    <w:rsid w:val="0020741B"/>
    <w:rsid w:val="00207D36"/>
    <w:rsid w:val="00210EAA"/>
    <w:rsid w:val="00210FB6"/>
    <w:rsid w:val="00212E1B"/>
    <w:rsid w:val="00215402"/>
    <w:rsid w:val="00216732"/>
    <w:rsid w:val="00222278"/>
    <w:rsid w:val="00225391"/>
    <w:rsid w:val="002259FC"/>
    <w:rsid w:val="00225B6A"/>
    <w:rsid w:val="00227AED"/>
    <w:rsid w:val="00231361"/>
    <w:rsid w:val="002361C4"/>
    <w:rsid w:val="0023633B"/>
    <w:rsid w:val="0024227E"/>
    <w:rsid w:val="00244584"/>
    <w:rsid w:val="002460BF"/>
    <w:rsid w:val="00254CA6"/>
    <w:rsid w:val="00255E97"/>
    <w:rsid w:val="00256B70"/>
    <w:rsid w:val="00257A91"/>
    <w:rsid w:val="0026099F"/>
    <w:rsid w:val="00273BDD"/>
    <w:rsid w:val="0027466C"/>
    <w:rsid w:val="00277B1C"/>
    <w:rsid w:val="002805A6"/>
    <w:rsid w:val="00280D7B"/>
    <w:rsid w:val="00281E74"/>
    <w:rsid w:val="00283250"/>
    <w:rsid w:val="0028621F"/>
    <w:rsid w:val="00291F05"/>
    <w:rsid w:val="002929D5"/>
    <w:rsid w:val="002932FF"/>
    <w:rsid w:val="00293DC5"/>
    <w:rsid w:val="00294ABB"/>
    <w:rsid w:val="00294B45"/>
    <w:rsid w:val="00294C9A"/>
    <w:rsid w:val="002953E6"/>
    <w:rsid w:val="002B0182"/>
    <w:rsid w:val="002B040D"/>
    <w:rsid w:val="002B24E6"/>
    <w:rsid w:val="002B2C9C"/>
    <w:rsid w:val="002B32FF"/>
    <w:rsid w:val="002B74F0"/>
    <w:rsid w:val="002B7625"/>
    <w:rsid w:val="002C2545"/>
    <w:rsid w:val="002C34B4"/>
    <w:rsid w:val="002C43C7"/>
    <w:rsid w:val="002C7542"/>
    <w:rsid w:val="002D1995"/>
    <w:rsid w:val="002D1A72"/>
    <w:rsid w:val="002D280F"/>
    <w:rsid w:val="002D4215"/>
    <w:rsid w:val="002D45CC"/>
    <w:rsid w:val="002D5106"/>
    <w:rsid w:val="002D6207"/>
    <w:rsid w:val="002E23C8"/>
    <w:rsid w:val="002E5A4E"/>
    <w:rsid w:val="002E5F19"/>
    <w:rsid w:val="002E6726"/>
    <w:rsid w:val="002E790D"/>
    <w:rsid w:val="002F1FCC"/>
    <w:rsid w:val="003034DE"/>
    <w:rsid w:val="0030384A"/>
    <w:rsid w:val="00304BFD"/>
    <w:rsid w:val="0030689C"/>
    <w:rsid w:val="00307082"/>
    <w:rsid w:val="00312F13"/>
    <w:rsid w:val="003177BA"/>
    <w:rsid w:val="00321153"/>
    <w:rsid w:val="0032231B"/>
    <w:rsid w:val="00322625"/>
    <w:rsid w:val="003242E6"/>
    <w:rsid w:val="003253E2"/>
    <w:rsid w:val="00330878"/>
    <w:rsid w:val="003315C6"/>
    <w:rsid w:val="003349BD"/>
    <w:rsid w:val="00335DBA"/>
    <w:rsid w:val="00341F3F"/>
    <w:rsid w:val="00342CA0"/>
    <w:rsid w:val="00343095"/>
    <w:rsid w:val="00345AC3"/>
    <w:rsid w:val="00346AFD"/>
    <w:rsid w:val="00347258"/>
    <w:rsid w:val="0034731A"/>
    <w:rsid w:val="00350174"/>
    <w:rsid w:val="003545C0"/>
    <w:rsid w:val="0035614A"/>
    <w:rsid w:val="00356D45"/>
    <w:rsid w:val="0036053B"/>
    <w:rsid w:val="003665A3"/>
    <w:rsid w:val="0036728C"/>
    <w:rsid w:val="003679A8"/>
    <w:rsid w:val="00367AD0"/>
    <w:rsid w:val="0037391F"/>
    <w:rsid w:val="003739A7"/>
    <w:rsid w:val="00374465"/>
    <w:rsid w:val="00375B67"/>
    <w:rsid w:val="00376395"/>
    <w:rsid w:val="00384D51"/>
    <w:rsid w:val="00385BAE"/>
    <w:rsid w:val="003862F3"/>
    <w:rsid w:val="00387E4A"/>
    <w:rsid w:val="00390357"/>
    <w:rsid w:val="003903D1"/>
    <w:rsid w:val="00390AF3"/>
    <w:rsid w:val="003934E6"/>
    <w:rsid w:val="00397947"/>
    <w:rsid w:val="003A0175"/>
    <w:rsid w:val="003A13E4"/>
    <w:rsid w:val="003A3737"/>
    <w:rsid w:val="003A4C60"/>
    <w:rsid w:val="003B0D8C"/>
    <w:rsid w:val="003B391F"/>
    <w:rsid w:val="003B4353"/>
    <w:rsid w:val="003B58BE"/>
    <w:rsid w:val="003B7CCD"/>
    <w:rsid w:val="003C0B6D"/>
    <w:rsid w:val="003C7068"/>
    <w:rsid w:val="003D0B38"/>
    <w:rsid w:val="003D14CF"/>
    <w:rsid w:val="003D1CF1"/>
    <w:rsid w:val="003D2475"/>
    <w:rsid w:val="003D26C8"/>
    <w:rsid w:val="003D556A"/>
    <w:rsid w:val="003E15C5"/>
    <w:rsid w:val="003E3015"/>
    <w:rsid w:val="003E53DA"/>
    <w:rsid w:val="003E5C15"/>
    <w:rsid w:val="003E67FE"/>
    <w:rsid w:val="003E7DE8"/>
    <w:rsid w:val="003F4C97"/>
    <w:rsid w:val="003F6D4C"/>
    <w:rsid w:val="003F6F02"/>
    <w:rsid w:val="0040079E"/>
    <w:rsid w:val="00400CBD"/>
    <w:rsid w:val="00406530"/>
    <w:rsid w:val="004119ED"/>
    <w:rsid w:val="004132C0"/>
    <w:rsid w:val="00413E8F"/>
    <w:rsid w:val="004146CF"/>
    <w:rsid w:val="00415A49"/>
    <w:rsid w:val="00415C9B"/>
    <w:rsid w:val="004201DE"/>
    <w:rsid w:val="004252E8"/>
    <w:rsid w:val="004255F6"/>
    <w:rsid w:val="00426F6F"/>
    <w:rsid w:val="00427244"/>
    <w:rsid w:val="004308E9"/>
    <w:rsid w:val="00430C89"/>
    <w:rsid w:val="00431405"/>
    <w:rsid w:val="00437F36"/>
    <w:rsid w:val="00442339"/>
    <w:rsid w:val="00445074"/>
    <w:rsid w:val="004515B9"/>
    <w:rsid w:val="0045207D"/>
    <w:rsid w:val="00452561"/>
    <w:rsid w:val="00452B09"/>
    <w:rsid w:val="00452F7C"/>
    <w:rsid w:val="00455483"/>
    <w:rsid w:val="00460635"/>
    <w:rsid w:val="00460AE3"/>
    <w:rsid w:val="00465407"/>
    <w:rsid w:val="00465B54"/>
    <w:rsid w:val="00466C93"/>
    <w:rsid w:val="004708AC"/>
    <w:rsid w:val="0047110D"/>
    <w:rsid w:val="004723ED"/>
    <w:rsid w:val="00474918"/>
    <w:rsid w:val="00474C22"/>
    <w:rsid w:val="00477E88"/>
    <w:rsid w:val="00480626"/>
    <w:rsid w:val="0048245A"/>
    <w:rsid w:val="0048654A"/>
    <w:rsid w:val="00486EE9"/>
    <w:rsid w:val="00493122"/>
    <w:rsid w:val="00494C65"/>
    <w:rsid w:val="004968EA"/>
    <w:rsid w:val="004A3FF3"/>
    <w:rsid w:val="004B33A6"/>
    <w:rsid w:val="004B5EB1"/>
    <w:rsid w:val="004B75A8"/>
    <w:rsid w:val="004C25D5"/>
    <w:rsid w:val="004C3D57"/>
    <w:rsid w:val="004C5078"/>
    <w:rsid w:val="004C5ED4"/>
    <w:rsid w:val="004D1CE7"/>
    <w:rsid w:val="004D29AC"/>
    <w:rsid w:val="004D4C0B"/>
    <w:rsid w:val="004D7F07"/>
    <w:rsid w:val="004E2870"/>
    <w:rsid w:val="004E3AF3"/>
    <w:rsid w:val="004E4DFB"/>
    <w:rsid w:val="004E6FB7"/>
    <w:rsid w:val="004E7FF5"/>
    <w:rsid w:val="004F42AA"/>
    <w:rsid w:val="004F4A56"/>
    <w:rsid w:val="004F5E8D"/>
    <w:rsid w:val="004F6A81"/>
    <w:rsid w:val="004F6CE8"/>
    <w:rsid w:val="004F7182"/>
    <w:rsid w:val="004F7483"/>
    <w:rsid w:val="004F7786"/>
    <w:rsid w:val="0050036E"/>
    <w:rsid w:val="00500879"/>
    <w:rsid w:val="00501D63"/>
    <w:rsid w:val="00512691"/>
    <w:rsid w:val="00517F8D"/>
    <w:rsid w:val="00520B58"/>
    <w:rsid w:val="00522450"/>
    <w:rsid w:val="0053099D"/>
    <w:rsid w:val="005310BC"/>
    <w:rsid w:val="00531BEE"/>
    <w:rsid w:val="00533084"/>
    <w:rsid w:val="00534F98"/>
    <w:rsid w:val="00540423"/>
    <w:rsid w:val="005408D0"/>
    <w:rsid w:val="00541693"/>
    <w:rsid w:val="00542CCA"/>
    <w:rsid w:val="00544611"/>
    <w:rsid w:val="00544810"/>
    <w:rsid w:val="005448A6"/>
    <w:rsid w:val="0054548E"/>
    <w:rsid w:val="005503FB"/>
    <w:rsid w:val="00550409"/>
    <w:rsid w:val="00550522"/>
    <w:rsid w:val="00556FC7"/>
    <w:rsid w:val="005632E5"/>
    <w:rsid w:val="0056704B"/>
    <w:rsid w:val="005675D4"/>
    <w:rsid w:val="00567CD9"/>
    <w:rsid w:val="00570A27"/>
    <w:rsid w:val="0057123B"/>
    <w:rsid w:val="005716AE"/>
    <w:rsid w:val="00571C03"/>
    <w:rsid w:val="00574F32"/>
    <w:rsid w:val="0057723C"/>
    <w:rsid w:val="005773EE"/>
    <w:rsid w:val="005837C3"/>
    <w:rsid w:val="00583C8A"/>
    <w:rsid w:val="005840DB"/>
    <w:rsid w:val="005849B1"/>
    <w:rsid w:val="00586A4C"/>
    <w:rsid w:val="00590CD1"/>
    <w:rsid w:val="005935E6"/>
    <w:rsid w:val="00596822"/>
    <w:rsid w:val="00596925"/>
    <w:rsid w:val="00597E2C"/>
    <w:rsid w:val="005A2EA8"/>
    <w:rsid w:val="005A4437"/>
    <w:rsid w:val="005A7FC7"/>
    <w:rsid w:val="005B0C93"/>
    <w:rsid w:val="005B183E"/>
    <w:rsid w:val="005B3584"/>
    <w:rsid w:val="005B5208"/>
    <w:rsid w:val="005B70DA"/>
    <w:rsid w:val="005C13A6"/>
    <w:rsid w:val="005C2666"/>
    <w:rsid w:val="005C3D40"/>
    <w:rsid w:val="005C5379"/>
    <w:rsid w:val="005C7EDA"/>
    <w:rsid w:val="005D0A21"/>
    <w:rsid w:val="005D26DD"/>
    <w:rsid w:val="005E32DD"/>
    <w:rsid w:val="005E5380"/>
    <w:rsid w:val="005E5BE6"/>
    <w:rsid w:val="005E653A"/>
    <w:rsid w:val="005E7153"/>
    <w:rsid w:val="005F0759"/>
    <w:rsid w:val="005F0C19"/>
    <w:rsid w:val="005F1675"/>
    <w:rsid w:val="005F1BF6"/>
    <w:rsid w:val="005F33E4"/>
    <w:rsid w:val="005F3694"/>
    <w:rsid w:val="005F3F4C"/>
    <w:rsid w:val="005F575C"/>
    <w:rsid w:val="005F723A"/>
    <w:rsid w:val="005F7EFA"/>
    <w:rsid w:val="00606BAC"/>
    <w:rsid w:val="00610E2C"/>
    <w:rsid w:val="00611C9D"/>
    <w:rsid w:val="00621303"/>
    <w:rsid w:val="00623446"/>
    <w:rsid w:val="00623858"/>
    <w:rsid w:val="0062639F"/>
    <w:rsid w:val="006277A2"/>
    <w:rsid w:val="00627AAE"/>
    <w:rsid w:val="00630C85"/>
    <w:rsid w:val="006340DD"/>
    <w:rsid w:val="006413F7"/>
    <w:rsid w:val="00641A4F"/>
    <w:rsid w:val="00643625"/>
    <w:rsid w:val="00645E9F"/>
    <w:rsid w:val="006462C0"/>
    <w:rsid w:val="00646B2A"/>
    <w:rsid w:val="00650CAC"/>
    <w:rsid w:val="00655475"/>
    <w:rsid w:val="00655B58"/>
    <w:rsid w:val="00656227"/>
    <w:rsid w:val="00660453"/>
    <w:rsid w:val="006619F5"/>
    <w:rsid w:val="006647C6"/>
    <w:rsid w:val="00673EF2"/>
    <w:rsid w:val="006817E2"/>
    <w:rsid w:val="00682225"/>
    <w:rsid w:val="006825FA"/>
    <w:rsid w:val="00683E9B"/>
    <w:rsid w:val="00684007"/>
    <w:rsid w:val="00684DC2"/>
    <w:rsid w:val="0069203B"/>
    <w:rsid w:val="006927F3"/>
    <w:rsid w:val="00693AE9"/>
    <w:rsid w:val="00696E48"/>
    <w:rsid w:val="006971F6"/>
    <w:rsid w:val="006978FE"/>
    <w:rsid w:val="006A003C"/>
    <w:rsid w:val="006A3F1F"/>
    <w:rsid w:val="006B0620"/>
    <w:rsid w:val="006C00B0"/>
    <w:rsid w:val="006C517E"/>
    <w:rsid w:val="006C53CA"/>
    <w:rsid w:val="006C77E1"/>
    <w:rsid w:val="006D0835"/>
    <w:rsid w:val="006E22D9"/>
    <w:rsid w:val="006E4289"/>
    <w:rsid w:val="006F6380"/>
    <w:rsid w:val="007005A4"/>
    <w:rsid w:val="00706A11"/>
    <w:rsid w:val="00706C06"/>
    <w:rsid w:val="00712920"/>
    <w:rsid w:val="007152AC"/>
    <w:rsid w:val="007173BC"/>
    <w:rsid w:val="00717F54"/>
    <w:rsid w:val="007201A9"/>
    <w:rsid w:val="00722A0C"/>
    <w:rsid w:val="00731083"/>
    <w:rsid w:val="00733B10"/>
    <w:rsid w:val="0073411F"/>
    <w:rsid w:val="0073476D"/>
    <w:rsid w:val="00734960"/>
    <w:rsid w:val="00734D21"/>
    <w:rsid w:val="007446EE"/>
    <w:rsid w:val="00745D9E"/>
    <w:rsid w:val="0075261A"/>
    <w:rsid w:val="00757794"/>
    <w:rsid w:val="00761BC8"/>
    <w:rsid w:val="007637C2"/>
    <w:rsid w:val="00765E70"/>
    <w:rsid w:val="0076647A"/>
    <w:rsid w:val="00766502"/>
    <w:rsid w:val="007666C7"/>
    <w:rsid w:val="007741D0"/>
    <w:rsid w:val="00775D26"/>
    <w:rsid w:val="007764B4"/>
    <w:rsid w:val="007818F5"/>
    <w:rsid w:val="007825F1"/>
    <w:rsid w:val="00785542"/>
    <w:rsid w:val="0078644B"/>
    <w:rsid w:val="0078741A"/>
    <w:rsid w:val="00787FBD"/>
    <w:rsid w:val="007907FD"/>
    <w:rsid w:val="00791F26"/>
    <w:rsid w:val="00793B8C"/>
    <w:rsid w:val="00794F2E"/>
    <w:rsid w:val="00797740"/>
    <w:rsid w:val="007A1809"/>
    <w:rsid w:val="007A26BC"/>
    <w:rsid w:val="007A2BD4"/>
    <w:rsid w:val="007A50A5"/>
    <w:rsid w:val="007A694A"/>
    <w:rsid w:val="007B17AE"/>
    <w:rsid w:val="007B3FC9"/>
    <w:rsid w:val="007B43BA"/>
    <w:rsid w:val="007B5F30"/>
    <w:rsid w:val="007C34DB"/>
    <w:rsid w:val="007C58B0"/>
    <w:rsid w:val="007D7870"/>
    <w:rsid w:val="007E2F21"/>
    <w:rsid w:val="007E4D3D"/>
    <w:rsid w:val="007E6316"/>
    <w:rsid w:val="007E672C"/>
    <w:rsid w:val="007F1419"/>
    <w:rsid w:val="007F5CA5"/>
    <w:rsid w:val="007F74BF"/>
    <w:rsid w:val="00802DE6"/>
    <w:rsid w:val="00804B46"/>
    <w:rsid w:val="00805663"/>
    <w:rsid w:val="008122ED"/>
    <w:rsid w:val="0081244A"/>
    <w:rsid w:val="00813148"/>
    <w:rsid w:val="00813710"/>
    <w:rsid w:val="00816CDF"/>
    <w:rsid w:val="00816DC7"/>
    <w:rsid w:val="00817160"/>
    <w:rsid w:val="00820203"/>
    <w:rsid w:val="00820474"/>
    <w:rsid w:val="00822286"/>
    <w:rsid w:val="0082295A"/>
    <w:rsid w:val="00832EB5"/>
    <w:rsid w:val="008331A1"/>
    <w:rsid w:val="00837BEF"/>
    <w:rsid w:val="0084058B"/>
    <w:rsid w:val="00843868"/>
    <w:rsid w:val="00844DFA"/>
    <w:rsid w:val="008509B2"/>
    <w:rsid w:val="00850F68"/>
    <w:rsid w:val="00851BF8"/>
    <w:rsid w:val="00852FF7"/>
    <w:rsid w:val="008544BC"/>
    <w:rsid w:val="00860F97"/>
    <w:rsid w:val="00862470"/>
    <w:rsid w:val="008632EB"/>
    <w:rsid w:val="0087002B"/>
    <w:rsid w:val="00875C69"/>
    <w:rsid w:val="00875F26"/>
    <w:rsid w:val="00876FBB"/>
    <w:rsid w:val="00877293"/>
    <w:rsid w:val="00881F7B"/>
    <w:rsid w:val="00882A3F"/>
    <w:rsid w:val="00882D4E"/>
    <w:rsid w:val="0088353F"/>
    <w:rsid w:val="00887E0F"/>
    <w:rsid w:val="00892676"/>
    <w:rsid w:val="008973DC"/>
    <w:rsid w:val="00897B5C"/>
    <w:rsid w:val="008A2F8E"/>
    <w:rsid w:val="008A3E40"/>
    <w:rsid w:val="008A529B"/>
    <w:rsid w:val="008A6294"/>
    <w:rsid w:val="008B0129"/>
    <w:rsid w:val="008B35F0"/>
    <w:rsid w:val="008B3A56"/>
    <w:rsid w:val="008B3E15"/>
    <w:rsid w:val="008B6394"/>
    <w:rsid w:val="008B733A"/>
    <w:rsid w:val="008C4E22"/>
    <w:rsid w:val="008D151E"/>
    <w:rsid w:val="008D70DC"/>
    <w:rsid w:val="008D7741"/>
    <w:rsid w:val="008E08E9"/>
    <w:rsid w:val="008E0DED"/>
    <w:rsid w:val="008E28F1"/>
    <w:rsid w:val="008E2E7D"/>
    <w:rsid w:val="008E3BC0"/>
    <w:rsid w:val="008E7F02"/>
    <w:rsid w:val="008F0A10"/>
    <w:rsid w:val="008F0A3C"/>
    <w:rsid w:val="008F1233"/>
    <w:rsid w:val="008F1694"/>
    <w:rsid w:val="008F2B58"/>
    <w:rsid w:val="008F5AAA"/>
    <w:rsid w:val="00900226"/>
    <w:rsid w:val="0090189E"/>
    <w:rsid w:val="00904A71"/>
    <w:rsid w:val="00905274"/>
    <w:rsid w:val="00910DAF"/>
    <w:rsid w:val="0091294E"/>
    <w:rsid w:val="009211E9"/>
    <w:rsid w:val="00922E0C"/>
    <w:rsid w:val="0092351D"/>
    <w:rsid w:val="00924446"/>
    <w:rsid w:val="00924B0E"/>
    <w:rsid w:val="009258CF"/>
    <w:rsid w:val="00925B83"/>
    <w:rsid w:val="00927AC6"/>
    <w:rsid w:val="00927ACE"/>
    <w:rsid w:val="00931375"/>
    <w:rsid w:val="009347E5"/>
    <w:rsid w:val="0093660A"/>
    <w:rsid w:val="009374CD"/>
    <w:rsid w:val="00937645"/>
    <w:rsid w:val="0094348A"/>
    <w:rsid w:val="009438C2"/>
    <w:rsid w:val="009454D4"/>
    <w:rsid w:val="00945C8A"/>
    <w:rsid w:val="0094615E"/>
    <w:rsid w:val="00950443"/>
    <w:rsid w:val="00951D52"/>
    <w:rsid w:val="00952AA9"/>
    <w:rsid w:val="0095789A"/>
    <w:rsid w:val="00961FCF"/>
    <w:rsid w:val="009626D0"/>
    <w:rsid w:val="00965266"/>
    <w:rsid w:val="009652F5"/>
    <w:rsid w:val="0097119C"/>
    <w:rsid w:val="009712CA"/>
    <w:rsid w:val="0097146D"/>
    <w:rsid w:val="009752E9"/>
    <w:rsid w:val="00980272"/>
    <w:rsid w:val="00981B30"/>
    <w:rsid w:val="00981B58"/>
    <w:rsid w:val="00982D3B"/>
    <w:rsid w:val="009836F2"/>
    <w:rsid w:val="0099036C"/>
    <w:rsid w:val="00990A12"/>
    <w:rsid w:val="00994C30"/>
    <w:rsid w:val="009954BE"/>
    <w:rsid w:val="009A16B7"/>
    <w:rsid w:val="009A1E2D"/>
    <w:rsid w:val="009A1F07"/>
    <w:rsid w:val="009A70B6"/>
    <w:rsid w:val="009B3151"/>
    <w:rsid w:val="009B3586"/>
    <w:rsid w:val="009B4717"/>
    <w:rsid w:val="009B501C"/>
    <w:rsid w:val="009B54E2"/>
    <w:rsid w:val="009B6E41"/>
    <w:rsid w:val="009C5EE9"/>
    <w:rsid w:val="009C6542"/>
    <w:rsid w:val="009C6871"/>
    <w:rsid w:val="009D06B2"/>
    <w:rsid w:val="009D679D"/>
    <w:rsid w:val="009E02BF"/>
    <w:rsid w:val="009E50EC"/>
    <w:rsid w:val="009E7C0F"/>
    <w:rsid w:val="009F1075"/>
    <w:rsid w:val="009F3B81"/>
    <w:rsid w:val="009F535B"/>
    <w:rsid w:val="009F7D1F"/>
    <w:rsid w:val="00A0254E"/>
    <w:rsid w:val="00A04720"/>
    <w:rsid w:val="00A04AB0"/>
    <w:rsid w:val="00A05281"/>
    <w:rsid w:val="00A157AE"/>
    <w:rsid w:val="00A16447"/>
    <w:rsid w:val="00A175D1"/>
    <w:rsid w:val="00A24F67"/>
    <w:rsid w:val="00A2732D"/>
    <w:rsid w:val="00A27C0F"/>
    <w:rsid w:val="00A34962"/>
    <w:rsid w:val="00A34B38"/>
    <w:rsid w:val="00A34F99"/>
    <w:rsid w:val="00A3517E"/>
    <w:rsid w:val="00A364A9"/>
    <w:rsid w:val="00A37862"/>
    <w:rsid w:val="00A4019E"/>
    <w:rsid w:val="00A438C6"/>
    <w:rsid w:val="00A43EEB"/>
    <w:rsid w:val="00A4493D"/>
    <w:rsid w:val="00A46C63"/>
    <w:rsid w:val="00A5108D"/>
    <w:rsid w:val="00A52109"/>
    <w:rsid w:val="00A5448B"/>
    <w:rsid w:val="00A618F7"/>
    <w:rsid w:val="00A6250E"/>
    <w:rsid w:val="00A631E2"/>
    <w:rsid w:val="00A6549E"/>
    <w:rsid w:val="00A6616E"/>
    <w:rsid w:val="00A666FA"/>
    <w:rsid w:val="00A70008"/>
    <w:rsid w:val="00A732EC"/>
    <w:rsid w:val="00A75160"/>
    <w:rsid w:val="00A80E94"/>
    <w:rsid w:val="00A82C3B"/>
    <w:rsid w:val="00A844C0"/>
    <w:rsid w:val="00A85D39"/>
    <w:rsid w:val="00A90088"/>
    <w:rsid w:val="00A91ECA"/>
    <w:rsid w:val="00A924FC"/>
    <w:rsid w:val="00A957D3"/>
    <w:rsid w:val="00A96971"/>
    <w:rsid w:val="00AA131E"/>
    <w:rsid w:val="00AA2754"/>
    <w:rsid w:val="00AA4F7F"/>
    <w:rsid w:val="00AB0C79"/>
    <w:rsid w:val="00AB307B"/>
    <w:rsid w:val="00AB5B46"/>
    <w:rsid w:val="00AC0048"/>
    <w:rsid w:val="00AC2616"/>
    <w:rsid w:val="00AC3562"/>
    <w:rsid w:val="00AC5178"/>
    <w:rsid w:val="00AC6C9F"/>
    <w:rsid w:val="00AD48A7"/>
    <w:rsid w:val="00AD5D72"/>
    <w:rsid w:val="00AD72AC"/>
    <w:rsid w:val="00AD735F"/>
    <w:rsid w:val="00AE01F7"/>
    <w:rsid w:val="00AF178A"/>
    <w:rsid w:val="00AF52E4"/>
    <w:rsid w:val="00B000B2"/>
    <w:rsid w:val="00B01135"/>
    <w:rsid w:val="00B048EA"/>
    <w:rsid w:val="00B04CB6"/>
    <w:rsid w:val="00B07B55"/>
    <w:rsid w:val="00B15061"/>
    <w:rsid w:val="00B20406"/>
    <w:rsid w:val="00B2057E"/>
    <w:rsid w:val="00B22020"/>
    <w:rsid w:val="00B24593"/>
    <w:rsid w:val="00B256A6"/>
    <w:rsid w:val="00B25D7A"/>
    <w:rsid w:val="00B30234"/>
    <w:rsid w:val="00B319BD"/>
    <w:rsid w:val="00B32678"/>
    <w:rsid w:val="00B331F5"/>
    <w:rsid w:val="00B403C1"/>
    <w:rsid w:val="00B4063A"/>
    <w:rsid w:val="00B40767"/>
    <w:rsid w:val="00B424C0"/>
    <w:rsid w:val="00B4346C"/>
    <w:rsid w:val="00B447FC"/>
    <w:rsid w:val="00B4482F"/>
    <w:rsid w:val="00B459FF"/>
    <w:rsid w:val="00B50ABD"/>
    <w:rsid w:val="00B50B08"/>
    <w:rsid w:val="00B516BA"/>
    <w:rsid w:val="00B55396"/>
    <w:rsid w:val="00B6075D"/>
    <w:rsid w:val="00B62C46"/>
    <w:rsid w:val="00B62DA4"/>
    <w:rsid w:val="00B63FF4"/>
    <w:rsid w:val="00B66CF0"/>
    <w:rsid w:val="00B72DB5"/>
    <w:rsid w:val="00B83572"/>
    <w:rsid w:val="00B86C30"/>
    <w:rsid w:val="00B87392"/>
    <w:rsid w:val="00B909A8"/>
    <w:rsid w:val="00B90CCB"/>
    <w:rsid w:val="00B9175A"/>
    <w:rsid w:val="00B93328"/>
    <w:rsid w:val="00B954B0"/>
    <w:rsid w:val="00B964F1"/>
    <w:rsid w:val="00BA0D1E"/>
    <w:rsid w:val="00BB00B5"/>
    <w:rsid w:val="00BB169A"/>
    <w:rsid w:val="00BB257E"/>
    <w:rsid w:val="00BB3F23"/>
    <w:rsid w:val="00BB56C3"/>
    <w:rsid w:val="00BB73D8"/>
    <w:rsid w:val="00BC0DAE"/>
    <w:rsid w:val="00BC6987"/>
    <w:rsid w:val="00BC796B"/>
    <w:rsid w:val="00BD1475"/>
    <w:rsid w:val="00BD5E99"/>
    <w:rsid w:val="00BD7D83"/>
    <w:rsid w:val="00BE2CB9"/>
    <w:rsid w:val="00BE3434"/>
    <w:rsid w:val="00BE3DBC"/>
    <w:rsid w:val="00BE423D"/>
    <w:rsid w:val="00BE430C"/>
    <w:rsid w:val="00BE49CC"/>
    <w:rsid w:val="00BE4E86"/>
    <w:rsid w:val="00BE5266"/>
    <w:rsid w:val="00BE6D07"/>
    <w:rsid w:val="00BF202F"/>
    <w:rsid w:val="00BF6D77"/>
    <w:rsid w:val="00BF6FB6"/>
    <w:rsid w:val="00BF78FE"/>
    <w:rsid w:val="00C0052F"/>
    <w:rsid w:val="00C02E76"/>
    <w:rsid w:val="00C04475"/>
    <w:rsid w:val="00C045B5"/>
    <w:rsid w:val="00C04B01"/>
    <w:rsid w:val="00C071DA"/>
    <w:rsid w:val="00C10B3A"/>
    <w:rsid w:val="00C10C18"/>
    <w:rsid w:val="00C13EC6"/>
    <w:rsid w:val="00C206C5"/>
    <w:rsid w:val="00C21A70"/>
    <w:rsid w:val="00C237ED"/>
    <w:rsid w:val="00C241ED"/>
    <w:rsid w:val="00C2525B"/>
    <w:rsid w:val="00C2544E"/>
    <w:rsid w:val="00C257D9"/>
    <w:rsid w:val="00C313EA"/>
    <w:rsid w:val="00C3253E"/>
    <w:rsid w:val="00C33E99"/>
    <w:rsid w:val="00C35864"/>
    <w:rsid w:val="00C370F0"/>
    <w:rsid w:val="00C37759"/>
    <w:rsid w:val="00C43659"/>
    <w:rsid w:val="00C445B4"/>
    <w:rsid w:val="00C51827"/>
    <w:rsid w:val="00C51F25"/>
    <w:rsid w:val="00C52684"/>
    <w:rsid w:val="00C5725E"/>
    <w:rsid w:val="00C57668"/>
    <w:rsid w:val="00C62D80"/>
    <w:rsid w:val="00C64557"/>
    <w:rsid w:val="00C64A75"/>
    <w:rsid w:val="00C65786"/>
    <w:rsid w:val="00C65F66"/>
    <w:rsid w:val="00C71825"/>
    <w:rsid w:val="00C75285"/>
    <w:rsid w:val="00C7673E"/>
    <w:rsid w:val="00C8064B"/>
    <w:rsid w:val="00C82562"/>
    <w:rsid w:val="00C83F3E"/>
    <w:rsid w:val="00C854B3"/>
    <w:rsid w:val="00C86E6D"/>
    <w:rsid w:val="00C877D2"/>
    <w:rsid w:val="00C933EC"/>
    <w:rsid w:val="00C9560F"/>
    <w:rsid w:val="00C97426"/>
    <w:rsid w:val="00CA4E83"/>
    <w:rsid w:val="00CA76F8"/>
    <w:rsid w:val="00CA79DA"/>
    <w:rsid w:val="00CB0B08"/>
    <w:rsid w:val="00CB1D45"/>
    <w:rsid w:val="00CB249B"/>
    <w:rsid w:val="00CB2679"/>
    <w:rsid w:val="00CB6EC4"/>
    <w:rsid w:val="00CC13A0"/>
    <w:rsid w:val="00CC1474"/>
    <w:rsid w:val="00CC48B7"/>
    <w:rsid w:val="00CC4F4D"/>
    <w:rsid w:val="00CC5EA2"/>
    <w:rsid w:val="00CC69DA"/>
    <w:rsid w:val="00CC715D"/>
    <w:rsid w:val="00CD0FF8"/>
    <w:rsid w:val="00CD2DA7"/>
    <w:rsid w:val="00CD39E7"/>
    <w:rsid w:val="00CD3AA6"/>
    <w:rsid w:val="00CD4129"/>
    <w:rsid w:val="00CD7A22"/>
    <w:rsid w:val="00CE38AE"/>
    <w:rsid w:val="00CE4DED"/>
    <w:rsid w:val="00CE713F"/>
    <w:rsid w:val="00CE76D2"/>
    <w:rsid w:val="00CF2281"/>
    <w:rsid w:val="00CF6FAA"/>
    <w:rsid w:val="00CF7D9F"/>
    <w:rsid w:val="00D00E55"/>
    <w:rsid w:val="00D02416"/>
    <w:rsid w:val="00D0581B"/>
    <w:rsid w:val="00D1415E"/>
    <w:rsid w:val="00D16A7C"/>
    <w:rsid w:val="00D233DD"/>
    <w:rsid w:val="00D23BAE"/>
    <w:rsid w:val="00D2617D"/>
    <w:rsid w:val="00D32A59"/>
    <w:rsid w:val="00D350B6"/>
    <w:rsid w:val="00D37E6F"/>
    <w:rsid w:val="00D42E08"/>
    <w:rsid w:val="00D44E39"/>
    <w:rsid w:val="00D47B0B"/>
    <w:rsid w:val="00D47F46"/>
    <w:rsid w:val="00D51AFE"/>
    <w:rsid w:val="00D54620"/>
    <w:rsid w:val="00D54767"/>
    <w:rsid w:val="00D5792D"/>
    <w:rsid w:val="00D63362"/>
    <w:rsid w:val="00D7162C"/>
    <w:rsid w:val="00D7274B"/>
    <w:rsid w:val="00D754BF"/>
    <w:rsid w:val="00D76A4C"/>
    <w:rsid w:val="00D76CBC"/>
    <w:rsid w:val="00D76CBD"/>
    <w:rsid w:val="00D80F8D"/>
    <w:rsid w:val="00D83976"/>
    <w:rsid w:val="00D85D43"/>
    <w:rsid w:val="00D87E29"/>
    <w:rsid w:val="00D93560"/>
    <w:rsid w:val="00D97947"/>
    <w:rsid w:val="00DA07F0"/>
    <w:rsid w:val="00DA088B"/>
    <w:rsid w:val="00DA2F31"/>
    <w:rsid w:val="00DA397F"/>
    <w:rsid w:val="00DA7D7F"/>
    <w:rsid w:val="00DB175C"/>
    <w:rsid w:val="00DB4B63"/>
    <w:rsid w:val="00DB57FE"/>
    <w:rsid w:val="00DC273F"/>
    <w:rsid w:val="00DC4995"/>
    <w:rsid w:val="00DC4A10"/>
    <w:rsid w:val="00DC64F4"/>
    <w:rsid w:val="00DE1167"/>
    <w:rsid w:val="00DE4A84"/>
    <w:rsid w:val="00DE76E6"/>
    <w:rsid w:val="00DF1645"/>
    <w:rsid w:val="00DF336A"/>
    <w:rsid w:val="00DF3A58"/>
    <w:rsid w:val="00DF423C"/>
    <w:rsid w:val="00DF7B1F"/>
    <w:rsid w:val="00E00753"/>
    <w:rsid w:val="00E04A17"/>
    <w:rsid w:val="00E06C98"/>
    <w:rsid w:val="00E11D76"/>
    <w:rsid w:val="00E11E5E"/>
    <w:rsid w:val="00E1230F"/>
    <w:rsid w:val="00E13137"/>
    <w:rsid w:val="00E134BC"/>
    <w:rsid w:val="00E15637"/>
    <w:rsid w:val="00E163FF"/>
    <w:rsid w:val="00E17478"/>
    <w:rsid w:val="00E20992"/>
    <w:rsid w:val="00E2557B"/>
    <w:rsid w:val="00E26F47"/>
    <w:rsid w:val="00E3010F"/>
    <w:rsid w:val="00E30F16"/>
    <w:rsid w:val="00E33A89"/>
    <w:rsid w:val="00E3462B"/>
    <w:rsid w:val="00E36207"/>
    <w:rsid w:val="00E3623B"/>
    <w:rsid w:val="00E36E0E"/>
    <w:rsid w:val="00E401A4"/>
    <w:rsid w:val="00E445FA"/>
    <w:rsid w:val="00E44FE6"/>
    <w:rsid w:val="00E45EDC"/>
    <w:rsid w:val="00E46878"/>
    <w:rsid w:val="00E471D5"/>
    <w:rsid w:val="00E47E37"/>
    <w:rsid w:val="00E53112"/>
    <w:rsid w:val="00E537C1"/>
    <w:rsid w:val="00E54D02"/>
    <w:rsid w:val="00E54D3C"/>
    <w:rsid w:val="00E5694D"/>
    <w:rsid w:val="00E57659"/>
    <w:rsid w:val="00E628CE"/>
    <w:rsid w:val="00E64321"/>
    <w:rsid w:val="00E665F4"/>
    <w:rsid w:val="00E72857"/>
    <w:rsid w:val="00E76F99"/>
    <w:rsid w:val="00E77AD8"/>
    <w:rsid w:val="00E82657"/>
    <w:rsid w:val="00E84736"/>
    <w:rsid w:val="00E865CB"/>
    <w:rsid w:val="00E87E95"/>
    <w:rsid w:val="00E94E3C"/>
    <w:rsid w:val="00E96C2E"/>
    <w:rsid w:val="00E96C6C"/>
    <w:rsid w:val="00E974ED"/>
    <w:rsid w:val="00EA1EEC"/>
    <w:rsid w:val="00EA3DB1"/>
    <w:rsid w:val="00EA4A2B"/>
    <w:rsid w:val="00EB3238"/>
    <w:rsid w:val="00EB6757"/>
    <w:rsid w:val="00EB678B"/>
    <w:rsid w:val="00EC02C7"/>
    <w:rsid w:val="00EC1883"/>
    <w:rsid w:val="00EC2B0B"/>
    <w:rsid w:val="00EC71FD"/>
    <w:rsid w:val="00EC7FB3"/>
    <w:rsid w:val="00ED1798"/>
    <w:rsid w:val="00ED5A95"/>
    <w:rsid w:val="00ED63EF"/>
    <w:rsid w:val="00ED7EF0"/>
    <w:rsid w:val="00EE26D7"/>
    <w:rsid w:val="00EE785B"/>
    <w:rsid w:val="00EE7FD7"/>
    <w:rsid w:val="00EF42F2"/>
    <w:rsid w:val="00F04F4F"/>
    <w:rsid w:val="00F078E4"/>
    <w:rsid w:val="00F130F3"/>
    <w:rsid w:val="00F136D2"/>
    <w:rsid w:val="00F170C6"/>
    <w:rsid w:val="00F17FBD"/>
    <w:rsid w:val="00F20991"/>
    <w:rsid w:val="00F20D86"/>
    <w:rsid w:val="00F24D7A"/>
    <w:rsid w:val="00F273E0"/>
    <w:rsid w:val="00F317BB"/>
    <w:rsid w:val="00F3196D"/>
    <w:rsid w:val="00F34C88"/>
    <w:rsid w:val="00F3513C"/>
    <w:rsid w:val="00F403F5"/>
    <w:rsid w:val="00F43916"/>
    <w:rsid w:val="00F47A79"/>
    <w:rsid w:val="00F50B70"/>
    <w:rsid w:val="00F51297"/>
    <w:rsid w:val="00F521D2"/>
    <w:rsid w:val="00F53A01"/>
    <w:rsid w:val="00F56486"/>
    <w:rsid w:val="00F57A4C"/>
    <w:rsid w:val="00F6023B"/>
    <w:rsid w:val="00F60A5E"/>
    <w:rsid w:val="00F62947"/>
    <w:rsid w:val="00F64D53"/>
    <w:rsid w:val="00F665EE"/>
    <w:rsid w:val="00F70549"/>
    <w:rsid w:val="00F714C8"/>
    <w:rsid w:val="00F7289C"/>
    <w:rsid w:val="00F75016"/>
    <w:rsid w:val="00F751C9"/>
    <w:rsid w:val="00F77D2D"/>
    <w:rsid w:val="00F838E9"/>
    <w:rsid w:val="00F8453D"/>
    <w:rsid w:val="00F84598"/>
    <w:rsid w:val="00F91A1A"/>
    <w:rsid w:val="00F974FE"/>
    <w:rsid w:val="00FA3C2A"/>
    <w:rsid w:val="00FA4D8C"/>
    <w:rsid w:val="00FA553A"/>
    <w:rsid w:val="00FB10AD"/>
    <w:rsid w:val="00FB1B45"/>
    <w:rsid w:val="00FB3AF0"/>
    <w:rsid w:val="00FB54CD"/>
    <w:rsid w:val="00FB66EE"/>
    <w:rsid w:val="00FB6AB0"/>
    <w:rsid w:val="00FC4728"/>
    <w:rsid w:val="00FC47A4"/>
    <w:rsid w:val="00FC6627"/>
    <w:rsid w:val="00FC7836"/>
    <w:rsid w:val="00FC7B9B"/>
    <w:rsid w:val="00FD02F3"/>
    <w:rsid w:val="00FD0FEE"/>
    <w:rsid w:val="00FD1B2C"/>
    <w:rsid w:val="00FD3128"/>
    <w:rsid w:val="00FE29E8"/>
    <w:rsid w:val="00FE6583"/>
    <w:rsid w:val="00FE6F00"/>
    <w:rsid w:val="00FF1073"/>
    <w:rsid w:val="00FF37CA"/>
    <w:rsid w:val="00FF7C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8"/>
    <o:shapelayout v:ext="edit">
      <o:idmap v:ext="edit" data="1"/>
    </o:shapelayout>
  </w:shapeDefaults>
  <w:decimalSymbol w:val="."/>
  <w:listSeparator w:val=","/>
  <w14:docId w14:val="33F097EB"/>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qFormat="1"/>
    <w:lsdException w:name="heading 7" w:qFormat="1"/>
    <w:lsdException w:name="heading 8"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C7C34"/>
    <w:pPr>
      <w:spacing w:after="0" w:line="240" w:lineRule="auto"/>
    </w:pPr>
    <w:rPr>
      <w:rFonts w:ascii="Times New Roman" w:hAnsi="Times New Roman" w:cs="Times New Roman"/>
      <w:szCs w:val="24"/>
    </w:rPr>
  </w:style>
  <w:style w:type="paragraph" w:styleId="Heading1">
    <w:name w:val="heading 1"/>
    <w:basedOn w:val="Normal"/>
    <w:next w:val="Normal"/>
    <w:link w:val="Heading1Char"/>
    <w:uiPriority w:val="9"/>
    <w:qFormat/>
    <w:rsid w:val="000C7C34"/>
    <w:pPr>
      <w:keepNext/>
      <w:keepLines/>
      <w:spacing w:before="480"/>
      <w:outlineLvl w:val="0"/>
    </w:pPr>
    <w:rPr>
      <w:rFonts w:eastAsiaTheme="majorEastAsia"/>
      <w:b/>
      <w:bCs/>
      <w:color w:val="000000" w:themeColor="text1"/>
      <w:sz w:val="28"/>
      <w:szCs w:val="28"/>
    </w:rPr>
  </w:style>
  <w:style w:type="paragraph" w:styleId="Heading2">
    <w:name w:val="heading 2"/>
    <w:basedOn w:val="Normal"/>
    <w:next w:val="Normal"/>
    <w:link w:val="Heading2Char"/>
    <w:uiPriority w:val="9"/>
    <w:unhideWhenUsed/>
    <w:qFormat/>
    <w:rsid w:val="000C7C34"/>
    <w:pPr>
      <w:keepNext/>
      <w:keepLines/>
      <w:spacing w:before="200"/>
      <w:outlineLvl w:val="1"/>
    </w:pPr>
    <w:rPr>
      <w:rFonts w:eastAsiaTheme="majorEastAsia"/>
      <w:b/>
      <w:bCs/>
      <w:color w:val="000000" w:themeColor="text1"/>
      <w:sz w:val="26"/>
      <w:szCs w:val="26"/>
    </w:rPr>
  </w:style>
  <w:style w:type="paragraph" w:styleId="Heading3">
    <w:name w:val="heading 3"/>
    <w:basedOn w:val="Normal"/>
    <w:next w:val="Normal"/>
    <w:link w:val="Heading3Char"/>
    <w:uiPriority w:val="9"/>
    <w:unhideWhenUsed/>
    <w:qFormat/>
    <w:rsid w:val="000C7C34"/>
    <w:pPr>
      <w:keepNext/>
      <w:keepLines/>
      <w:spacing w:before="200"/>
      <w:outlineLvl w:val="2"/>
    </w:pPr>
    <w:rPr>
      <w:rFonts w:eastAsiaTheme="majorEastAsia"/>
      <w:b/>
      <w:bCs/>
      <w:color w:val="000000" w:themeColor="text1"/>
    </w:rPr>
  </w:style>
  <w:style w:type="paragraph" w:styleId="Heading4">
    <w:name w:val="heading 4"/>
    <w:basedOn w:val="Normal"/>
    <w:next w:val="Normal"/>
    <w:link w:val="Heading4Char"/>
    <w:uiPriority w:val="9"/>
    <w:qFormat/>
    <w:rsid w:val="000C7C34"/>
    <w:pPr>
      <w:keepNext/>
      <w:spacing w:before="40" w:line="200" w:lineRule="exact"/>
      <w:ind w:left="864" w:hanging="864"/>
      <w:outlineLvl w:val="3"/>
    </w:pPr>
    <w:rPr>
      <w:rFonts w:ascii="Tahoma" w:hAnsi="Tahoma"/>
      <w:b/>
      <w:bCs/>
      <w:i/>
      <w:sz w:val="18"/>
      <w:szCs w:val="28"/>
      <w:lang w:eastAsia="en-AU"/>
    </w:rPr>
  </w:style>
  <w:style w:type="paragraph" w:styleId="Heading5">
    <w:name w:val="heading 5"/>
    <w:aliases w:val="- Title"/>
    <w:basedOn w:val="Normal"/>
    <w:next w:val="Normal"/>
    <w:link w:val="Heading5Char"/>
    <w:uiPriority w:val="9"/>
    <w:unhideWhenUsed/>
    <w:qFormat/>
    <w:rsid w:val="000C7C34"/>
    <w:pPr>
      <w:keepNext/>
      <w:keepLines/>
      <w:spacing w:before="200"/>
      <w:outlineLvl w:val="4"/>
    </w:pPr>
    <w:rPr>
      <w:rFonts w:asciiTheme="majorHAnsi" w:eastAsiaTheme="majorEastAsia" w:hAnsiTheme="majorHAnsi"/>
      <w:color w:val="243F60" w:themeColor="accent1" w:themeShade="7F"/>
    </w:rPr>
  </w:style>
  <w:style w:type="paragraph" w:styleId="Heading6">
    <w:name w:val="heading 6"/>
    <w:aliases w:val="App 2"/>
    <w:basedOn w:val="Normal"/>
    <w:next w:val="Normal"/>
    <w:link w:val="Heading6Char"/>
    <w:uiPriority w:val="99"/>
    <w:qFormat/>
    <w:rsid w:val="000C7C34"/>
    <w:pPr>
      <w:spacing w:before="160" w:after="80" w:line="320" w:lineRule="exact"/>
      <w:ind w:left="1152" w:hanging="1152"/>
      <w:outlineLvl w:val="5"/>
    </w:pPr>
    <w:rPr>
      <w:rFonts w:ascii="Tahoma" w:hAnsi="Tahoma"/>
      <w:b/>
      <w:bCs/>
      <w:sz w:val="24"/>
      <w:szCs w:val="22"/>
      <w:lang w:eastAsia="en-AU"/>
    </w:rPr>
  </w:style>
  <w:style w:type="paragraph" w:styleId="Heading7">
    <w:name w:val="heading 7"/>
    <w:aliases w:val="App 3"/>
    <w:basedOn w:val="Normal"/>
    <w:next w:val="Normal"/>
    <w:link w:val="Heading7Char"/>
    <w:uiPriority w:val="99"/>
    <w:qFormat/>
    <w:rsid w:val="000C7C34"/>
    <w:pPr>
      <w:spacing w:before="80" w:after="20" w:line="240" w:lineRule="exact"/>
      <w:ind w:left="1296" w:hanging="1296"/>
      <w:outlineLvl w:val="6"/>
    </w:pPr>
    <w:rPr>
      <w:rFonts w:ascii="Tahoma" w:hAnsi="Tahoma"/>
      <w:b/>
      <w:sz w:val="20"/>
      <w:lang w:eastAsia="en-AU"/>
    </w:rPr>
  </w:style>
  <w:style w:type="paragraph" w:styleId="Heading8">
    <w:name w:val="heading 8"/>
    <w:aliases w:val="App 4"/>
    <w:basedOn w:val="Normal"/>
    <w:next w:val="Normal"/>
    <w:link w:val="Heading8Char"/>
    <w:uiPriority w:val="99"/>
    <w:qFormat/>
    <w:rsid w:val="000C7C34"/>
    <w:pPr>
      <w:spacing w:before="40" w:line="200" w:lineRule="exact"/>
      <w:ind w:left="1440" w:hanging="1440"/>
      <w:outlineLvl w:val="7"/>
    </w:pPr>
    <w:rPr>
      <w:rFonts w:ascii="Tahoma" w:hAnsi="Tahoma"/>
      <w:b/>
      <w:iCs/>
      <w:sz w:val="18"/>
      <w:lang w:eastAsia="en-AU"/>
    </w:rPr>
  </w:style>
  <w:style w:type="paragraph" w:styleId="Heading9">
    <w:name w:val="heading 9"/>
    <w:basedOn w:val="Normal"/>
    <w:next w:val="Normal"/>
    <w:link w:val="Heading9Char"/>
    <w:uiPriority w:val="9"/>
    <w:qFormat/>
    <w:rsid w:val="000C7C34"/>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C7C34"/>
    <w:rPr>
      <w:rFonts w:ascii="Times New Roman" w:eastAsiaTheme="majorEastAsia" w:hAnsi="Times New Roman" w:cs="Times New Roman"/>
      <w:b/>
      <w:bCs/>
      <w:color w:val="000000" w:themeColor="text1"/>
      <w:sz w:val="28"/>
      <w:szCs w:val="28"/>
    </w:rPr>
  </w:style>
  <w:style w:type="character" w:customStyle="1" w:styleId="Heading2Char">
    <w:name w:val="Heading 2 Char"/>
    <w:basedOn w:val="DefaultParagraphFont"/>
    <w:link w:val="Heading2"/>
    <w:uiPriority w:val="9"/>
    <w:locked/>
    <w:rsid w:val="000C7C34"/>
    <w:rPr>
      <w:rFonts w:ascii="Times New Roman" w:eastAsiaTheme="majorEastAsia" w:hAnsi="Times New Roman" w:cs="Times New Roman"/>
      <w:b/>
      <w:bCs/>
      <w:color w:val="000000" w:themeColor="text1"/>
      <w:sz w:val="26"/>
      <w:szCs w:val="26"/>
    </w:rPr>
  </w:style>
  <w:style w:type="character" w:customStyle="1" w:styleId="Heading3Char">
    <w:name w:val="Heading 3 Char"/>
    <w:basedOn w:val="DefaultParagraphFont"/>
    <w:link w:val="Heading3"/>
    <w:uiPriority w:val="9"/>
    <w:locked/>
    <w:rsid w:val="000C7C34"/>
    <w:rPr>
      <w:rFonts w:ascii="Times New Roman" w:eastAsiaTheme="majorEastAsia" w:hAnsi="Times New Roman" w:cs="Times New Roman"/>
      <w:b/>
      <w:bCs/>
      <w:color w:val="000000" w:themeColor="text1"/>
      <w:sz w:val="24"/>
      <w:szCs w:val="24"/>
    </w:rPr>
  </w:style>
  <w:style w:type="character" w:customStyle="1" w:styleId="Heading4Char">
    <w:name w:val="Heading 4 Char"/>
    <w:basedOn w:val="DefaultParagraphFont"/>
    <w:link w:val="Heading4"/>
    <w:uiPriority w:val="9"/>
    <w:locked/>
    <w:rsid w:val="000C7C34"/>
    <w:rPr>
      <w:rFonts w:ascii="Tahoma" w:hAnsi="Tahoma" w:cs="Times New Roman"/>
      <w:b/>
      <w:bCs/>
      <w:i/>
      <w:sz w:val="28"/>
      <w:szCs w:val="28"/>
      <w:lang w:val="x-none" w:eastAsia="en-AU"/>
    </w:rPr>
  </w:style>
  <w:style w:type="character" w:customStyle="1" w:styleId="Heading5Char">
    <w:name w:val="Heading 5 Char"/>
    <w:aliases w:val="- Title Char"/>
    <w:basedOn w:val="DefaultParagraphFont"/>
    <w:link w:val="Heading5"/>
    <w:uiPriority w:val="9"/>
    <w:locked/>
    <w:rsid w:val="000C7C34"/>
    <w:rPr>
      <w:rFonts w:asciiTheme="majorHAnsi" w:eastAsiaTheme="majorEastAsia" w:hAnsiTheme="majorHAnsi" w:cs="Times New Roman"/>
      <w:color w:val="243F60" w:themeColor="accent1" w:themeShade="7F"/>
      <w:sz w:val="24"/>
      <w:szCs w:val="24"/>
    </w:rPr>
  </w:style>
  <w:style w:type="character" w:customStyle="1" w:styleId="Heading6Char">
    <w:name w:val="Heading 6 Char"/>
    <w:aliases w:val="App 2 Char"/>
    <w:basedOn w:val="DefaultParagraphFont"/>
    <w:link w:val="Heading6"/>
    <w:uiPriority w:val="99"/>
    <w:locked/>
    <w:rsid w:val="000C7C34"/>
    <w:rPr>
      <w:rFonts w:ascii="Tahoma" w:hAnsi="Tahoma" w:cs="Times New Roman"/>
      <w:b/>
      <w:bCs/>
      <w:sz w:val="24"/>
      <w:lang w:val="x-none" w:eastAsia="en-AU"/>
    </w:rPr>
  </w:style>
  <w:style w:type="character" w:customStyle="1" w:styleId="Heading7Char">
    <w:name w:val="Heading 7 Char"/>
    <w:aliases w:val="App 3 Char"/>
    <w:basedOn w:val="DefaultParagraphFont"/>
    <w:link w:val="Heading7"/>
    <w:uiPriority w:val="99"/>
    <w:locked/>
    <w:rsid w:val="000C7C34"/>
    <w:rPr>
      <w:rFonts w:ascii="Tahoma" w:hAnsi="Tahoma" w:cs="Times New Roman"/>
      <w:b/>
      <w:sz w:val="24"/>
      <w:szCs w:val="24"/>
      <w:lang w:val="x-none" w:eastAsia="en-AU"/>
    </w:rPr>
  </w:style>
  <w:style w:type="character" w:customStyle="1" w:styleId="Heading8Char">
    <w:name w:val="Heading 8 Char"/>
    <w:aliases w:val="App 4 Char"/>
    <w:basedOn w:val="DefaultParagraphFont"/>
    <w:link w:val="Heading8"/>
    <w:uiPriority w:val="99"/>
    <w:locked/>
    <w:rsid w:val="000C7C34"/>
    <w:rPr>
      <w:rFonts w:ascii="Tahoma" w:hAnsi="Tahoma" w:cs="Times New Roman"/>
      <w:b/>
      <w:iCs/>
      <w:sz w:val="24"/>
      <w:szCs w:val="24"/>
      <w:lang w:val="x-none" w:eastAsia="en-AU"/>
    </w:rPr>
  </w:style>
  <w:style w:type="character" w:customStyle="1" w:styleId="Heading9Char">
    <w:name w:val="Heading 9 Char"/>
    <w:basedOn w:val="DefaultParagraphFont"/>
    <w:link w:val="Heading9"/>
    <w:uiPriority w:val="9"/>
    <w:locked/>
    <w:rsid w:val="000C7C34"/>
    <w:rPr>
      <w:rFonts w:ascii="Arial" w:hAnsi="Arial" w:cs="Arial"/>
    </w:rPr>
  </w:style>
  <w:style w:type="paragraph" w:styleId="Header">
    <w:name w:val="header"/>
    <w:basedOn w:val="Normal"/>
    <w:link w:val="HeaderChar"/>
    <w:uiPriority w:val="99"/>
    <w:rsid w:val="000C7C34"/>
    <w:pPr>
      <w:tabs>
        <w:tab w:val="center" w:pos="4320"/>
        <w:tab w:val="right" w:pos="8640"/>
      </w:tabs>
    </w:pPr>
  </w:style>
  <w:style w:type="character" w:customStyle="1" w:styleId="HeaderChar">
    <w:name w:val="Header Char"/>
    <w:basedOn w:val="DefaultParagraphFont"/>
    <w:link w:val="Header"/>
    <w:uiPriority w:val="99"/>
    <w:locked/>
    <w:rsid w:val="000C7C34"/>
    <w:rPr>
      <w:rFonts w:ascii="Times New Roman" w:hAnsi="Times New Roman" w:cs="Times New Roman"/>
      <w:sz w:val="24"/>
      <w:szCs w:val="24"/>
    </w:rPr>
  </w:style>
  <w:style w:type="paragraph" w:styleId="Footer">
    <w:name w:val="footer"/>
    <w:basedOn w:val="Normal"/>
    <w:link w:val="FooterChar"/>
    <w:uiPriority w:val="99"/>
    <w:rsid w:val="000C7C34"/>
    <w:pPr>
      <w:tabs>
        <w:tab w:val="center" w:pos="4320"/>
        <w:tab w:val="right" w:pos="8640"/>
      </w:tabs>
    </w:pPr>
  </w:style>
  <w:style w:type="character" w:customStyle="1" w:styleId="FooterChar">
    <w:name w:val="Footer Char"/>
    <w:basedOn w:val="DefaultParagraphFont"/>
    <w:link w:val="Footer"/>
    <w:uiPriority w:val="99"/>
    <w:locked/>
    <w:rsid w:val="000C7C34"/>
    <w:rPr>
      <w:rFonts w:ascii="Times New Roman" w:hAnsi="Times New Roman" w:cs="Times New Roman"/>
      <w:sz w:val="24"/>
      <w:szCs w:val="24"/>
    </w:rPr>
  </w:style>
  <w:style w:type="character" w:styleId="PageNumber">
    <w:name w:val="page number"/>
    <w:basedOn w:val="DefaultParagraphFont"/>
    <w:rsid w:val="000C7C34"/>
    <w:rPr>
      <w:rFonts w:cs="Times New Roman"/>
    </w:rPr>
  </w:style>
  <w:style w:type="paragraph" w:styleId="Title">
    <w:name w:val="Title"/>
    <w:basedOn w:val="Normal"/>
    <w:link w:val="TitleChar"/>
    <w:qFormat/>
    <w:rsid w:val="000C7C34"/>
    <w:pPr>
      <w:spacing w:before="240" w:after="60"/>
      <w:outlineLvl w:val="0"/>
    </w:pPr>
    <w:rPr>
      <w:rFonts w:cs="Arial"/>
      <w:bCs/>
      <w:color w:val="FFFFFF" w:themeColor="background1"/>
      <w:kern w:val="28"/>
      <w:sz w:val="72"/>
      <w:szCs w:val="32"/>
    </w:rPr>
  </w:style>
  <w:style w:type="character" w:customStyle="1" w:styleId="TitleChar">
    <w:name w:val="Title Char"/>
    <w:basedOn w:val="DefaultParagraphFont"/>
    <w:link w:val="Title"/>
    <w:uiPriority w:val="99"/>
    <w:locked/>
    <w:rsid w:val="000C7C34"/>
    <w:rPr>
      <w:rFonts w:ascii="Times New Roman" w:hAnsi="Times New Roman" w:cs="Arial"/>
      <w:bCs/>
      <w:color w:val="FFFFFF" w:themeColor="background1"/>
      <w:kern w:val="28"/>
      <w:sz w:val="32"/>
      <w:szCs w:val="32"/>
    </w:rPr>
  </w:style>
  <w:style w:type="paragraph" w:customStyle="1" w:styleId="Frontcoverreportseries">
    <w:name w:val="Front cover report series"/>
    <w:basedOn w:val="Normal"/>
    <w:rsid w:val="000C7C34"/>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0C7C34"/>
    <w:pPr>
      <w:spacing w:after="80" w:line="220" w:lineRule="exact"/>
    </w:pPr>
    <w:rPr>
      <w:sz w:val="18"/>
      <w:lang w:eastAsia="en-AU"/>
    </w:rPr>
  </w:style>
  <w:style w:type="paragraph" w:customStyle="1" w:styleId="Titlepage3">
    <w:name w:val="Title page 3"/>
    <w:basedOn w:val="Heading3"/>
    <w:rsid w:val="000C7C34"/>
    <w:pPr>
      <w:keepLines w:val="0"/>
      <w:spacing w:before="80" w:after="480" w:line="240" w:lineRule="exact"/>
      <w:jc w:val="center"/>
    </w:pPr>
    <w:rPr>
      <w:rFonts w:ascii="Tahoma" w:eastAsia="Times New Roman" w:hAnsi="Tahoma" w:cs="Arial"/>
      <w:b w:val="0"/>
      <w:color w:val="auto"/>
      <w:sz w:val="20"/>
      <w:szCs w:val="22"/>
      <w:lang w:eastAsia="en-AU"/>
    </w:rPr>
  </w:style>
  <w:style w:type="paragraph" w:customStyle="1" w:styleId="Titlepage1">
    <w:name w:val="Title page 1"/>
    <w:basedOn w:val="Heading5"/>
    <w:rsid w:val="000C7C34"/>
    <w:pPr>
      <w:keepNext w:val="0"/>
      <w:keepLines w:val="0"/>
      <w:spacing w:before="0" w:after="720" w:line="360" w:lineRule="exact"/>
      <w:jc w:val="center"/>
    </w:pPr>
    <w:rPr>
      <w:rFonts w:ascii="Tahoma" w:eastAsia="Times New Roman" w:hAnsi="Tahoma"/>
      <w:b/>
      <w:bCs/>
      <w:iCs/>
      <w:color w:val="auto"/>
      <w:sz w:val="32"/>
      <w:szCs w:val="26"/>
      <w:lang w:eastAsia="en-AU"/>
    </w:rPr>
  </w:style>
  <w:style w:type="paragraph" w:customStyle="1" w:styleId="Titlepage2">
    <w:name w:val="Title page 2"/>
    <w:basedOn w:val="Heading2"/>
    <w:rsid w:val="000C7C34"/>
    <w:pPr>
      <w:keepLines w:val="0"/>
      <w:spacing w:before="160" w:after="1200" w:line="280" w:lineRule="exact"/>
      <w:jc w:val="center"/>
    </w:pPr>
    <w:rPr>
      <w:rFonts w:ascii="Tahoma" w:eastAsia="Times New Roman" w:hAnsi="Tahoma" w:cs="Arial"/>
      <w:b w:val="0"/>
      <w:iCs/>
      <w:color w:val="auto"/>
      <w:sz w:val="24"/>
      <w:szCs w:val="28"/>
      <w:lang w:eastAsia="en-AU"/>
    </w:rPr>
  </w:style>
  <w:style w:type="paragraph" w:customStyle="1" w:styleId="Bullets">
    <w:name w:val="Bullets"/>
    <w:basedOn w:val="Normal"/>
    <w:rsid w:val="000C7C34"/>
    <w:pPr>
      <w:numPr>
        <w:numId w:val="2"/>
      </w:numPr>
      <w:tabs>
        <w:tab w:val="left" w:pos="284"/>
      </w:tabs>
      <w:spacing w:after="60" w:line="270" w:lineRule="exact"/>
      <w:ind w:left="284" w:hanging="284"/>
    </w:pPr>
    <w:rPr>
      <w:szCs w:val="20"/>
      <w:lang w:eastAsia="en-AU"/>
    </w:rPr>
  </w:style>
  <w:style w:type="paragraph" w:customStyle="1" w:styleId="Bullets-Last">
    <w:name w:val="Bullets - Last"/>
    <w:basedOn w:val="Bullets"/>
    <w:rsid w:val="000C7C34"/>
    <w:pPr>
      <w:spacing w:after="120"/>
    </w:pPr>
  </w:style>
  <w:style w:type="paragraph" w:customStyle="1" w:styleId="Bullets2">
    <w:name w:val="Bullets 2"/>
    <w:basedOn w:val="Bullets"/>
    <w:rsid w:val="000C7C34"/>
    <w:pPr>
      <w:numPr>
        <w:numId w:val="1"/>
      </w:numPr>
      <w:tabs>
        <w:tab w:val="left" w:pos="567"/>
      </w:tabs>
      <w:ind w:left="568"/>
    </w:pPr>
  </w:style>
  <w:style w:type="paragraph" w:customStyle="1" w:styleId="Bullets2-Last">
    <w:name w:val="Bullets 2 - Last"/>
    <w:basedOn w:val="Bullets2"/>
    <w:rsid w:val="000C7C34"/>
    <w:pPr>
      <w:spacing w:after="160"/>
    </w:pPr>
  </w:style>
  <w:style w:type="paragraph" w:customStyle="1" w:styleId="Heading4-Numbered">
    <w:name w:val="Heading 4 -Numbered"/>
    <w:basedOn w:val="Heading4"/>
    <w:rsid w:val="000C7C34"/>
    <w:pPr>
      <w:numPr>
        <w:ilvl w:val="3"/>
        <w:numId w:val="3"/>
      </w:numPr>
    </w:pPr>
  </w:style>
  <w:style w:type="paragraph" w:customStyle="1" w:styleId="Heading3-Numbered">
    <w:name w:val="Heading 3 - Numbered"/>
    <w:basedOn w:val="Heading3"/>
    <w:rsid w:val="000C7C34"/>
    <w:pPr>
      <w:keepLines w:val="0"/>
      <w:numPr>
        <w:ilvl w:val="2"/>
        <w:numId w:val="3"/>
      </w:numPr>
      <w:spacing w:before="80" w:after="20" w:line="240" w:lineRule="exact"/>
    </w:pPr>
    <w:rPr>
      <w:rFonts w:ascii="Tahoma" w:eastAsia="Times New Roman" w:hAnsi="Tahoma" w:cs="Arial"/>
      <w:color w:val="auto"/>
      <w:sz w:val="20"/>
      <w:szCs w:val="22"/>
      <w:lang w:eastAsia="en-AU"/>
    </w:rPr>
  </w:style>
  <w:style w:type="paragraph" w:customStyle="1" w:styleId="Heading2-Numbered">
    <w:name w:val="Heading 2 - Numbered"/>
    <w:basedOn w:val="Heading2"/>
    <w:rsid w:val="000C7C34"/>
    <w:pPr>
      <w:keepLines w:val="0"/>
      <w:numPr>
        <w:ilvl w:val="1"/>
        <w:numId w:val="3"/>
      </w:numPr>
      <w:spacing w:before="160" w:after="40" w:line="280" w:lineRule="exact"/>
    </w:pPr>
    <w:rPr>
      <w:rFonts w:ascii="Tahoma" w:eastAsia="Times New Roman" w:hAnsi="Tahoma" w:cs="Arial"/>
      <w:iCs/>
      <w:color w:val="auto"/>
      <w:sz w:val="24"/>
      <w:szCs w:val="28"/>
      <w:lang w:eastAsia="en-AU"/>
    </w:rPr>
  </w:style>
  <w:style w:type="paragraph" w:customStyle="1" w:styleId="Heading1-Numbered">
    <w:name w:val="Heading 1 - Numbered"/>
    <w:basedOn w:val="Heading1"/>
    <w:link w:val="Heading1-NumberedChar"/>
    <w:rsid w:val="000C7C34"/>
    <w:pPr>
      <w:keepLines w:val="0"/>
      <w:numPr>
        <w:numId w:val="3"/>
      </w:numPr>
      <w:spacing w:before="0" w:after="120" w:line="320" w:lineRule="exact"/>
    </w:pPr>
    <w:rPr>
      <w:rFonts w:ascii="Tahoma" w:eastAsia="Times New Roman" w:hAnsi="Tahoma" w:cs="Arial"/>
      <w:kern w:val="32"/>
      <w:szCs w:val="32"/>
      <w:lang w:eastAsia="en-AU"/>
    </w:rPr>
  </w:style>
  <w:style w:type="paragraph" w:customStyle="1" w:styleId="Tableheading">
    <w:name w:val="Table heading"/>
    <w:link w:val="TableheadingChar"/>
    <w:rsid w:val="000C7C34"/>
    <w:pPr>
      <w:spacing w:before="80" w:after="40" w:line="220" w:lineRule="exact"/>
    </w:pPr>
    <w:rPr>
      <w:rFonts w:ascii="Tahoma" w:hAnsi="Tahoma" w:cs="Times New Roman"/>
      <w:b/>
      <w:sz w:val="18"/>
      <w:szCs w:val="24"/>
      <w:lang w:eastAsia="en-AU"/>
    </w:rPr>
  </w:style>
  <w:style w:type="paragraph" w:customStyle="1" w:styleId="Figureheading">
    <w:name w:val="Figure heading"/>
    <w:basedOn w:val="Tableheading"/>
    <w:rsid w:val="000C7C34"/>
  </w:style>
  <w:style w:type="paragraph" w:customStyle="1" w:styleId="Tabletext">
    <w:name w:val="Table text"/>
    <w:basedOn w:val="Tableheading"/>
    <w:rsid w:val="000C7C34"/>
    <w:pPr>
      <w:spacing w:before="40" w:after="160"/>
    </w:pPr>
    <w:rPr>
      <w:b w:val="0"/>
    </w:rPr>
  </w:style>
  <w:style w:type="character" w:customStyle="1" w:styleId="Heading1-NumberedChar">
    <w:name w:val="Heading 1 - Numbered Char"/>
    <w:basedOn w:val="Heading1Char"/>
    <w:link w:val="Heading1-Numbered"/>
    <w:locked/>
    <w:rsid w:val="000C7C34"/>
    <w:rPr>
      <w:rFonts w:ascii="Tahoma" w:eastAsiaTheme="majorEastAsia" w:hAnsi="Tahoma" w:cs="Arial"/>
      <w:b/>
      <w:bCs/>
      <w:color w:val="000000" w:themeColor="text1"/>
      <w:kern w:val="32"/>
      <w:sz w:val="32"/>
      <w:szCs w:val="32"/>
      <w:lang w:val="x-none" w:eastAsia="en-AU"/>
    </w:rPr>
  </w:style>
  <w:style w:type="table" w:styleId="TableGrid">
    <w:name w:val="Table Grid"/>
    <w:basedOn w:val="TableNormal"/>
    <w:uiPriority w:val="59"/>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headingChar">
    <w:name w:val="Table heading Char"/>
    <w:link w:val="Tableheading"/>
    <w:locked/>
    <w:rsid w:val="000C7C34"/>
    <w:rPr>
      <w:rFonts w:ascii="Tahoma" w:hAnsi="Tahoma"/>
      <w:b/>
      <w:sz w:val="24"/>
      <w:lang w:val="x-none" w:eastAsia="en-AU"/>
    </w:rPr>
  </w:style>
  <w:style w:type="paragraph" w:customStyle="1" w:styleId="references">
    <w:name w:val="references"/>
    <w:basedOn w:val="Normal"/>
    <w:rsid w:val="000C7C34"/>
    <w:pPr>
      <w:spacing w:after="120" w:line="270" w:lineRule="exact"/>
      <w:ind w:left="709" w:hanging="709"/>
    </w:pPr>
    <w:rPr>
      <w:lang w:eastAsia="en-AU"/>
    </w:rPr>
  </w:style>
  <w:style w:type="character" w:styleId="Hyperlink">
    <w:name w:val="Hyperlink"/>
    <w:basedOn w:val="DefaultParagraphFont"/>
    <w:uiPriority w:val="99"/>
    <w:rsid w:val="000C7C34"/>
    <w:rPr>
      <w:color w:val="0000FF"/>
      <w:u w:val="single"/>
    </w:rPr>
  </w:style>
  <w:style w:type="paragraph" w:styleId="TOC1">
    <w:name w:val="toc 1"/>
    <w:basedOn w:val="Normal"/>
    <w:next w:val="Normal"/>
    <w:autoRedefine/>
    <w:uiPriority w:val="39"/>
    <w:rsid w:val="000C7C34"/>
    <w:pPr>
      <w:tabs>
        <w:tab w:val="left" w:pos="567"/>
        <w:tab w:val="right" w:leader="dot" w:pos="8789"/>
      </w:tabs>
      <w:spacing w:before="240" w:after="240" w:line="270" w:lineRule="exact"/>
    </w:pPr>
    <w:rPr>
      <w:rFonts w:ascii="Arial" w:hAnsi="Arial"/>
      <w:b/>
      <w:noProof/>
      <w:sz w:val="24"/>
      <w:lang w:eastAsia="en-AU"/>
    </w:rPr>
  </w:style>
  <w:style w:type="paragraph" w:styleId="TOC2">
    <w:name w:val="toc 2"/>
    <w:basedOn w:val="Normal"/>
    <w:next w:val="Normal"/>
    <w:autoRedefine/>
    <w:uiPriority w:val="39"/>
    <w:rsid w:val="006413F7"/>
    <w:pPr>
      <w:tabs>
        <w:tab w:val="right" w:leader="dot" w:pos="8789"/>
      </w:tabs>
      <w:spacing w:after="80" w:line="270" w:lineRule="exact"/>
      <w:ind w:left="567" w:hanging="567"/>
    </w:pPr>
    <w:rPr>
      <w:lang w:eastAsia="en-AU"/>
    </w:rPr>
  </w:style>
  <w:style w:type="paragraph" w:styleId="TOC3">
    <w:name w:val="toc 3"/>
    <w:basedOn w:val="Normal"/>
    <w:next w:val="Normal"/>
    <w:autoRedefine/>
    <w:uiPriority w:val="39"/>
    <w:rsid w:val="000C7C34"/>
    <w:pPr>
      <w:tabs>
        <w:tab w:val="left" w:pos="567"/>
        <w:tab w:val="right" w:leader="dot" w:pos="8789"/>
      </w:tabs>
      <w:spacing w:after="80" w:line="270" w:lineRule="exact"/>
      <w:ind w:left="1418" w:hanging="851"/>
    </w:pPr>
    <w:rPr>
      <w:lang w:eastAsia="en-AU"/>
    </w:rPr>
  </w:style>
  <w:style w:type="paragraph" w:customStyle="1" w:styleId="Tabletextbold">
    <w:name w:val="Table text bold"/>
    <w:basedOn w:val="Tabletext"/>
    <w:rsid w:val="000C7C34"/>
    <w:rPr>
      <w:b/>
    </w:rPr>
  </w:style>
  <w:style w:type="paragraph" w:styleId="TableofFigures">
    <w:name w:val="table of figures"/>
    <w:basedOn w:val="Normal"/>
    <w:next w:val="Normal"/>
    <w:uiPriority w:val="99"/>
    <w:rsid w:val="000C7C34"/>
    <w:pPr>
      <w:tabs>
        <w:tab w:val="left" w:pos="567"/>
        <w:tab w:val="right" w:leader="dot" w:pos="8789"/>
      </w:tabs>
      <w:spacing w:after="80" w:line="270" w:lineRule="exact"/>
      <w:ind w:left="567" w:hanging="567"/>
    </w:pPr>
    <w:rPr>
      <w:lang w:eastAsia="en-AU"/>
    </w:rPr>
  </w:style>
  <w:style w:type="paragraph" w:customStyle="1" w:styleId="Numberedlist">
    <w:name w:val="Numbered list"/>
    <w:basedOn w:val="Bullets"/>
    <w:rsid w:val="000C7C34"/>
    <w:pPr>
      <w:numPr>
        <w:numId w:val="4"/>
      </w:numPr>
    </w:pPr>
  </w:style>
  <w:style w:type="paragraph" w:customStyle="1" w:styleId="Numberedlist-Last">
    <w:name w:val="Numbered list - Last"/>
    <w:basedOn w:val="Numberedlist"/>
    <w:rsid w:val="000C7C34"/>
    <w:pPr>
      <w:spacing w:after="120"/>
      <w:ind w:left="357" w:hanging="357"/>
    </w:pPr>
  </w:style>
  <w:style w:type="paragraph" w:styleId="BodyText">
    <w:name w:val="Body Text"/>
    <w:basedOn w:val="Normal"/>
    <w:link w:val="BodyTextChar"/>
    <w:autoRedefine/>
    <w:uiPriority w:val="99"/>
    <w:rsid w:val="000C7C34"/>
    <w:pPr>
      <w:autoSpaceDE w:val="0"/>
      <w:autoSpaceDN w:val="0"/>
      <w:adjustRightInd w:val="0"/>
      <w:spacing w:after="120"/>
    </w:pPr>
    <w:rPr>
      <w:rFonts w:ascii="Tahoma" w:hAnsi="Tahoma" w:cs="Tahoma"/>
      <w:sz w:val="36"/>
      <w:szCs w:val="36"/>
      <w:lang w:val="en-US" w:eastAsia="en-AU"/>
    </w:rPr>
  </w:style>
  <w:style w:type="character" w:customStyle="1" w:styleId="BodyTextChar">
    <w:name w:val="Body Text Char"/>
    <w:basedOn w:val="DefaultParagraphFont"/>
    <w:link w:val="BodyText"/>
    <w:uiPriority w:val="99"/>
    <w:locked/>
    <w:rsid w:val="000C7C34"/>
    <w:rPr>
      <w:rFonts w:ascii="Tahoma" w:hAnsi="Tahoma" w:cs="Tahoma"/>
      <w:sz w:val="36"/>
      <w:szCs w:val="36"/>
      <w:lang w:val="en-US" w:eastAsia="en-AU"/>
    </w:rPr>
  </w:style>
  <w:style w:type="paragraph" w:customStyle="1" w:styleId="Frontcoverheading">
    <w:name w:val="Front cover heading"/>
    <w:basedOn w:val="Heading1"/>
    <w:rsid w:val="000C7C34"/>
    <w:pPr>
      <w:keepLines w:val="0"/>
      <w:autoSpaceDE w:val="0"/>
      <w:autoSpaceDN w:val="0"/>
      <w:adjustRightInd w:val="0"/>
      <w:spacing w:before="120" w:after="120"/>
      <w:ind w:left="432" w:hanging="432"/>
    </w:pPr>
    <w:rPr>
      <w:rFonts w:ascii="Tahoma" w:eastAsia="Times New Roman" w:hAnsi="Tahoma" w:cs="Tahoma"/>
      <w:b w:val="0"/>
      <w:color w:val="000080"/>
      <w:kern w:val="32"/>
      <w:sz w:val="52"/>
      <w:szCs w:val="32"/>
      <w:lang w:eastAsia="en-AU"/>
    </w:rPr>
  </w:style>
  <w:style w:type="paragraph" w:customStyle="1" w:styleId="Frontcoverauthors">
    <w:name w:val="Front cover authors"/>
    <w:basedOn w:val="Frontcoverheading"/>
    <w:rsid w:val="000C7C34"/>
    <w:pPr>
      <w:spacing w:before="40" w:after="40"/>
    </w:pPr>
    <w:rPr>
      <w:color w:val="FFFFFF"/>
      <w:sz w:val="36"/>
    </w:rPr>
  </w:style>
  <w:style w:type="paragraph" w:customStyle="1" w:styleId="Frontcoverdate">
    <w:name w:val="Front cover date"/>
    <w:basedOn w:val="Frontcoverauthors"/>
    <w:rsid w:val="000C7C34"/>
    <w:pPr>
      <w:spacing w:before="0" w:after="600"/>
    </w:pPr>
    <w:rPr>
      <w:b/>
      <w:sz w:val="28"/>
    </w:rPr>
  </w:style>
  <w:style w:type="character" w:customStyle="1" w:styleId="CharChar5">
    <w:name w:val="Char Char5"/>
    <w:rsid w:val="000C7C34"/>
    <w:rPr>
      <w:rFonts w:ascii="Tahoma" w:hAnsi="Tahoma"/>
      <w:b/>
      <w:kern w:val="32"/>
      <w:sz w:val="32"/>
      <w:lang w:val="en-AU" w:eastAsia="en-AU"/>
    </w:rPr>
  </w:style>
  <w:style w:type="paragraph" w:styleId="NormalWeb">
    <w:name w:val="Normal (Web)"/>
    <w:basedOn w:val="Normal"/>
    <w:uiPriority w:val="99"/>
    <w:rsid w:val="000C7C34"/>
    <w:pPr>
      <w:spacing w:before="100" w:beforeAutospacing="1" w:after="100" w:afterAutospacing="1"/>
    </w:pPr>
    <w:rPr>
      <w:sz w:val="24"/>
      <w:lang w:eastAsia="en-AU"/>
    </w:rPr>
  </w:style>
  <w:style w:type="table" w:customStyle="1" w:styleId="TableGrid1">
    <w:name w:val="Table Grid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rsid w:val="000C7C34"/>
    <w:rPr>
      <w:rFonts w:ascii="Tahoma" w:hAnsi="Tahoma" w:cs="Tahoma"/>
      <w:sz w:val="16"/>
      <w:szCs w:val="16"/>
      <w:lang w:eastAsia="en-AU"/>
    </w:rPr>
  </w:style>
  <w:style w:type="character" w:customStyle="1" w:styleId="BalloonTextChar">
    <w:name w:val="Balloon Text Char"/>
    <w:basedOn w:val="DefaultParagraphFont"/>
    <w:link w:val="BalloonText"/>
    <w:uiPriority w:val="99"/>
    <w:locked/>
    <w:rsid w:val="000C7C34"/>
    <w:rPr>
      <w:rFonts w:ascii="Tahoma" w:hAnsi="Tahoma" w:cs="Tahoma"/>
      <w:sz w:val="16"/>
      <w:szCs w:val="16"/>
      <w:lang w:val="x-none" w:eastAsia="en-AU"/>
    </w:rPr>
  </w:style>
  <w:style w:type="paragraph" w:styleId="ListParagraph">
    <w:name w:val="List Paragraph"/>
    <w:basedOn w:val="Normal"/>
    <w:uiPriority w:val="34"/>
    <w:qFormat/>
    <w:rsid w:val="000C7C34"/>
    <w:pPr>
      <w:spacing w:after="120" w:line="270" w:lineRule="exact"/>
      <w:ind w:left="720"/>
      <w:contextualSpacing/>
    </w:pPr>
    <w:rPr>
      <w:lang w:eastAsia="en-AU"/>
    </w:rPr>
  </w:style>
  <w:style w:type="table" w:customStyle="1" w:styleId="TableGrid4">
    <w:name w:val="Table Grid4"/>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rsid w:val="000C7C34"/>
    <w:pPr>
      <w:ind w:left="709" w:right="566"/>
      <w:jc w:val="both"/>
    </w:pPr>
    <w:rPr>
      <w:color w:val="0000FF"/>
      <w:szCs w:val="20"/>
    </w:rPr>
  </w:style>
  <w:style w:type="paragraph" w:styleId="BodyTextIndent">
    <w:name w:val="Body Text Indent"/>
    <w:basedOn w:val="Normal"/>
    <w:link w:val="BodyTextIndentChar"/>
    <w:uiPriority w:val="99"/>
    <w:rsid w:val="000C7C34"/>
    <w:pPr>
      <w:ind w:left="1440"/>
      <w:jc w:val="both"/>
    </w:pPr>
    <w:rPr>
      <w:rFonts w:ascii="Arial" w:hAnsi="Arial"/>
      <w:sz w:val="20"/>
      <w:szCs w:val="20"/>
    </w:rPr>
  </w:style>
  <w:style w:type="character" w:customStyle="1" w:styleId="BodyTextIndentChar">
    <w:name w:val="Body Text Indent Char"/>
    <w:basedOn w:val="DefaultParagraphFont"/>
    <w:link w:val="BodyTextIndent"/>
    <w:uiPriority w:val="99"/>
    <w:locked/>
    <w:rsid w:val="000C7C34"/>
    <w:rPr>
      <w:rFonts w:ascii="Arial" w:hAnsi="Arial" w:cs="Times New Roman"/>
      <w:sz w:val="20"/>
      <w:szCs w:val="20"/>
    </w:rPr>
  </w:style>
  <w:style w:type="paragraph" w:customStyle="1" w:styleId="Default">
    <w:name w:val="Default"/>
    <w:uiPriority w:val="99"/>
    <w:rsid w:val="000C7C34"/>
    <w:pPr>
      <w:autoSpaceDE w:val="0"/>
      <w:autoSpaceDN w:val="0"/>
      <w:adjustRightInd w:val="0"/>
      <w:spacing w:after="0" w:line="240" w:lineRule="auto"/>
    </w:pPr>
    <w:rPr>
      <w:rFonts w:ascii="Arial" w:hAnsi="Arial" w:cs="Arial"/>
      <w:color w:val="000000"/>
      <w:sz w:val="24"/>
      <w:szCs w:val="24"/>
    </w:rPr>
  </w:style>
  <w:style w:type="paragraph" w:customStyle="1" w:styleId="BodyText1">
    <w:name w:val="Body Text1"/>
    <w:basedOn w:val="Normal"/>
    <w:link w:val="bodytextChar0"/>
    <w:uiPriority w:val="99"/>
    <w:rsid w:val="000C7C34"/>
    <w:pPr>
      <w:autoSpaceDE w:val="0"/>
      <w:autoSpaceDN w:val="0"/>
      <w:adjustRightInd w:val="0"/>
      <w:spacing w:after="120" w:line="280" w:lineRule="exact"/>
      <w:jc w:val="both"/>
    </w:pPr>
    <w:rPr>
      <w:rFonts w:ascii="Lucida Bright" w:hAnsi="Lucida Bright" w:cs="Tahoma"/>
      <w:sz w:val="20"/>
      <w:szCs w:val="18"/>
      <w:lang w:eastAsia="en-AU"/>
    </w:rPr>
  </w:style>
  <w:style w:type="character" w:customStyle="1" w:styleId="bodytextChar0">
    <w:name w:val="body text Char"/>
    <w:basedOn w:val="DefaultParagraphFont"/>
    <w:link w:val="BodyText1"/>
    <w:locked/>
    <w:rsid w:val="000C7C34"/>
    <w:rPr>
      <w:rFonts w:ascii="Lucida Bright" w:hAnsi="Lucida Bright" w:cs="Tahoma"/>
      <w:sz w:val="18"/>
      <w:szCs w:val="18"/>
      <w:lang w:val="x-none" w:eastAsia="en-AU"/>
    </w:rPr>
  </w:style>
  <w:style w:type="paragraph" w:styleId="Caption">
    <w:name w:val="caption"/>
    <w:basedOn w:val="Normal"/>
    <w:next w:val="Normal"/>
    <w:uiPriority w:val="99"/>
    <w:qFormat/>
    <w:rsid w:val="000C7C34"/>
    <w:pPr>
      <w:jc w:val="both"/>
    </w:pPr>
    <w:rPr>
      <w:rFonts w:ascii="Arial" w:hAnsi="Arial"/>
      <w:b/>
      <w:bCs/>
      <w:sz w:val="20"/>
      <w:szCs w:val="20"/>
    </w:rPr>
  </w:style>
  <w:style w:type="paragraph" w:styleId="BodyText2">
    <w:name w:val="Body Text 2"/>
    <w:basedOn w:val="Normal"/>
    <w:link w:val="BodyText2Char"/>
    <w:uiPriority w:val="99"/>
    <w:rsid w:val="000C7C34"/>
    <w:pPr>
      <w:spacing w:after="120" w:line="480" w:lineRule="auto"/>
      <w:jc w:val="both"/>
    </w:pPr>
    <w:rPr>
      <w:rFonts w:ascii="Arial" w:hAnsi="Arial"/>
      <w:lang w:eastAsia="en-AU"/>
    </w:rPr>
  </w:style>
  <w:style w:type="character" w:customStyle="1" w:styleId="BodyText2Char">
    <w:name w:val="Body Text 2 Char"/>
    <w:basedOn w:val="DefaultParagraphFont"/>
    <w:link w:val="BodyText2"/>
    <w:uiPriority w:val="99"/>
    <w:locked/>
    <w:rsid w:val="000C7C34"/>
    <w:rPr>
      <w:rFonts w:ascii="Arial" w:hAnsi="Arial" w:cs="Times New Roman"/>
      <w:sz w:val="24"/>
      <w:szCs w:val="24"/>
      <w:lang w:val="x-none" w:eastAsia="en-AU"/>
    </w:rPr>
  </w:style>
  <w:style w:type="paragraph" w:styleId="BodyText3">
    <w:name w:val="Body Text 3"/>
    <w:basedOn w:val="Normal"/>
    <w:link w:val="BodyText3Char"/>
    <w:uiPriority w:val="99"/>
    <w:rsid w:val="000C7C34"/>
    <w:pPr>
      <w:spacing w:after="120"/>
      <w:jc w:val="both"/>
    </w:pPr>
    <w:rPr>
      <w:rFonts w:ascii="Arial" w:hAnsi="Arial"/>
      <w:sz w:val="16"/>
      <w:szCs w:val="16"/>
      <w:lang w:eastAsia="en-AU"/>
    </w:rPr>
  </w:style>
  <w:style w:type="character" w:customStyle="1" w:styleId="BodyText3Char">
    <w:name w:val="Body Text 3 Char"/>
    <w:basedOn w:val="DefaultParagraphFont"/>
    <w:link w:val="BodyText3"/>
    <w:uiPriority w:val="99"/>
    <w:locked/>
    <w:rsid w:val="000C7C34"/>
    <w:rPr>
      <w:rFonts w:ascii="Arial" w:hAnsi="Arial" w:cs="Times New Roman"/>
      <w:sz w:val="16"/>
      <w:szCs w:val="16"/>
      <w:lang w:val="x-none" w:eastAsia="en-AU"/>
    </w:rPr>
  </w:style>
  <w:style w:type="paragraph" w:styleId="TOCHeading">
    <w:name w:val="TOC Heading"/>
    <w:basedOn w:val="Heading1"/>
    <w:next w:val="Normal"/>
    <w:uiPriority w:val="99"/>
    <w:qFormat/>
    <w:rsid w:val="000C7C34"/>
    <w:pPr>
      <w:spacing w:line="276" w:lineRule="auto"/>
      <w:ind w:left="432" w:hanging="432"/>
      <w:outlineLvl w:val="9"/>
    </w:pPr>
    <w:rPr>
      <w:rFonts w:ascii="Arial" w:eastAsia="Times New Roman" w:hAnsi="Arial"/>
      <w:color w:val="365F91"/>
      <w:lang w:val="en-US"/>
    </w:rPr>
  </w:style>
  <w:style w:type="character" w:styleId="LineNumber">
    <w:name w:val="line number"/>
    <w:basedOn w:val="DefaultParagraphFont"/>
    <w:uiPriority w:val="99"/>
    <w:rsid w:val="000C7C34"/>
    <w:rPr>
      <w:rFonts w:cs="Times New Roman"/>
    </w:rPr>
  </w:style>
  <w:style w:type="character" w:styleId="FollowedHyperlink">
    <w:name w:val="FollowedHyperlink"/>
    <w:basedOn w:val="DefaultParagraphFont"/>
    <w:uiPriority w:val="99"/>
    <w:unhideWhenUsed/>
    <w:rsid w:val="000C7C34"/>
    <w:rPr>
      <w:rFonts w:cs="Times New Roman"/>
      <w:color w:val="800080"/>
      <w:u w:val="single"/>
    </w:rPr>
  </w:style>
  <w:style w:type="paragraph" w:customStyle="1" w:styleId="font5">
    <w:name w:val="font5"/>
    <w:basedOn w:val="Normal"/>
    <w:rsid w:val="000C7C34"/>
    <w:pPr>
      <w:spacing w:before="100" w:beforeAutospacing="1" w:after="100" w:afterAutospacing="1"/>
    </w:pPr>
    <w:rPr>
      <w:rFonts w:cs="Calibri"/>
      <w:color w:val="FF0000"/>
      <w:szCs w:val="22"/>
      <w:lang w:eastAsia="en-AU"/>
    </w:rPr>
  </w:style>
  <w:style w:type="paragraph" w:customStyle="1" w:styleId="font6">
    <w:name w:val="font6"/>
    <w:basedOn w:val="Normal"/>
    <w:rsid w:val="000C7C34"/>
    <w:pPr>
      <w:spacing w:before="100" w:beforeAutospacing="1" w:after="100" w:afterAutospacing="1"/>
    </w:pPr>
    <w:rPr>
      <w:rFonts w:ascii="Tahoma" w:hAnsi="Tahoma" w:cs="Tahoma"/>
      <w:sz w:val="16"/>
      <w:szCs w:val="16"/>
      <w:lang w:eastAsia="en-AU"/>
    </w:rPr>
  </w:style>
  <w:style w:type="paragraph" w:customStyle="1" w:styleId="font7">
    <w:name w:val="font7"/>
    <w:basedOn w:val="Normal"/>
    <w:rsid w:val="000C7C34"/>
    <w:pPr>
      <w:spacing w:before="100" w:beforeAutospacing="1" w:after="100" w:afterAutospacing="1"/>
    </w:pPr>
    <w:rPr>
      <w:rFonts w:ascii="Tahoma" w:hAnsi="Tahoma" w:cs="Tahoma"/>
      <w:color w:val="FF0000"/>
      <w:sz w:val="16"/>
      <w:szCs w:val="16"/>
      <w:lang w:eastAsia="en-AU"/>
    </w:rPr>
  </w:style>
  <w:style w:type="paragraph" w:customStyle="1" w:styleId="font8">
    <w:name w:val="font8"/>
    <w:basedOn w:val="Normal"/>
    <w:rsid w:val="000C7C34"/>
    <w:pPr>
      <w:spacing w:before="100" w:beforeAutospacing="1" w:after="100" w:afterAutospacing="1"/>
    </w:pPr>
    <w:rPr>
      <w:rFonts w:ascii="Tahoma" w:hAnsi="Tahoma" w:cs="Tahoma"/>
      <w:b/>
      <w:bCs/>
      <w:color w:val="000000"/>
      <w:sz w:val="16"/>
      <w:szCs w:val="16"/>
      <w:lang w:eastAsia="en-AU"/>
    </w:rPr>
  </w:style>
  <w:style w:type="paragraph" w:customStyle="1" w:styleId="font9">
    <w:name w:val="font9"/>
    <w:basedOn w:val="Normal"/>
    <w:rsid w:val="000C7C34"/>
    <w:pPr>
      <w:spacing w:before="100" w:beforeAutospacing="1" w:after="100" w:afterAutospacing="1"/>
    </w:pPr>
    <w:rPr>
      <w:rFonts w:ascii="Tahoma" w:hAnsi="Tahoma" w:cs="Tahoma"/>
      <w:color w:val="000000"/>
      <w:sz w:val="16"/>
      <w:szCs w:val="16"/>
      <w:lang w:eastAsia="en-AU"/>
    </w:rPr>
  </w:style>
  <w:style w:type="paragraph" w:customStyle="1" w:styleId="font10">
    <w:name w:val="font10"/>
    <w:basedOn w:val="Normal"/>
    <w:rsid w:val="000C7C34"/>
    <w:pPr>
      <w:spacing w:before="100" w:beforeAutospacing="1" w:after="100" w:afterAutospacing="1"/>
    </w:pPr>
    <w:rPr>
      <w:rFonts w:ascii="Arial" w:hAnsi="Arial" w:cs="Arial"/>
      <w:color w:val="000000"/>
      <w:sz w:val="20"/>
      <w:szCs w:val="20"/>
      <w:lang w:eastAsia="en-AU"/>
    </w:rPr>
  </w:style>
  <w:style w:type="paragraph" w:customStyle="1" w:styleId="xl65">
    <w:name w:val="xl65"/>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6">
    <w:name w:val="xl66"/>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7">
    <w:name w:val="xl67"/>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8">
    <w:name w:val="xl68"/>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Tahoma" w:hAnsi="Tahoma" w:cs="Tahoma"/>
      <w:b/>
      <w:bCs/>
      <w:sz w:val="18"/>
      <w:szCs w:val="18"/>
      <w:lang w:eastAsia="en-AU"/>
    </w:rPr>
  </w:style>
  <w:style w:type="paragraph" w:customStyle="1" w:styleId="xl69">
    <w:name w:val="xl69"/>
    <w:basedOn w:val="Normal"/>
    <w:rsid w:val="000C7C34"/>
    <w:pPr>
      <w:shd w:val="clear" w:color="000000" w:fill="FFFFFF"/>
      <w:spacing w:before="100" w:beforeAutospacing="1" w:after="100" w:afterAutospacing="1"/>
      <w:jc w:val="center"/>
    </w:pPr>
    <w:rPr>
      <w:rFonts w:ascii="Tahoma" w:hAnsi="Tahoma" w:cs="Tahoma"/>
      <w:sz w:val="20"/>
      <w:szCs w:val="20"/>
      <w:lang w:eastAsia="en-AU"/>
    </w:rPr>
  </w:style>
  <w:style w:type="paragraph" w:customStyle="1" w:styleId="xl70">
    <w:name w:val="xl70"/>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71">
    <w:name w:val="xl71"/>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2">
    <w:name w:val="xl72"/>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3">
    <w:name w:val="xl73"/>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4">
    <w:name w:val="xl74"/>
    <w:basedOn w:val="Normal"/>
    <w:rsid w:val="000C7C34"/>
    <w:pPr>
      <w:shd w:val="clear" w:color="000000" w:fill="FFFFFF"/>
      <w:spacing w:before="100" w:beforeAutospacing="1" w:after="100" w:afterAutospacing="1"/>
    </w:pPr>
    <w:rPr>
      <w:rFonts w:ascii="Tahoma" w:hAnsi="Tahoma" w:cs="Tahoma"/>
      <w:sz w:val="20"/>
      <w:szCs w:val="20"/>
      <w:lang w:eastAsia="en-AU"/>
    </w:rPr>
  </w:style>
  <w:style w:type="paragraph" w:customStyle="1" w:styleId="xl75">
    <w:name w:val="xl75"/>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6">
    <w:name w:val="xl76"/>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77">
    <w:name w:val="xl77"/>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8">
    <w:name w:val="xl78"/>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9">
    <w:name w:val="xl79"/>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80">
    <w:name w:val="xl80"/>
    <w:basedOn w:val="Normal"/>
    <w:rsid w:val="000C7C34"/>
    <w:pPr>
      <w:shd w:val="clear" w:color="000000" w:fill="FFFFFF"/>
      <w:spacing w:before="100" w:beforeAutospacing="1" w:after="100" w:afterAutospacing="1"/>
    </w:pPr>
    <w:rPr>
      <w:rFonts w:ascii="Tahoma" w:hAnsi="Tahoma" w:cs="Tahoma"/>
      <w:color w:val="FF0000"/>
      <w:sz w:val="20"/>
      <w:szCs w:val="20"/>
      <w:lang w:eastAsia="en-AU"/>
    </w:rPr>
  </w:style>
  <w:style w:type="paragraph" w:customStyle="1" w:styleId="xl81">
    <w:name w:val="xl81"/>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82">
    <w:name w:val="xl82"/>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3">
    <w:name w:val="xl83"/>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4">
    <w:name w:val="xl84"/>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5">
    <w:name w:val="xl85"/>
    <w:basedOn w:val="Normal"/>
    <w:rsid w:val="000C7C34"/>
    <w:pPr>
      <w:shd w:val="clear" w:color="000000" w:fill="FFFF00"/>
      <w:spacing w:before="100" w:beforeAutospacing="1" w:after="100" w:afterAutospacing="1"/>
    </w:pPr>
    <w:rPr>
      <w:rFonts w:ascii="Tahoma" w:hAnsi="Tahoma" w:cs="Tahoma"/>
      <w:sz w:val="20"/>
      <w:szCs w:val="20"/>
      <w:lang w:eastAsia="en-AU"/>
    </w:rPr>
  </w:style>
  <w:style w:type="paragraph" w:customStyle="1" w:styleId="xl86">
    <w:name w:val="xl8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87">
    <w:name w:val="xl87"/>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88">
    <w:name w:val="xl88"/>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89">
    <w:name w:val="xl89"/>
    <w:basedOn w:val="Normal"/>
    <w:rsid w:val="000C7C34"/>
    <w:pPr>
      <w:pBdr>
        <w:left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90">
    <w:name w:val="xl90"/>
    <w:basedOn w:val="Normal"/>
    <w:rsid w:val="000C7C34"/>
    <w:pPr>
      <w:shd w:val="clear" w:color="000000" w:fill="FFFF00"/>
      <w:spacing w:before="100" w:beforeAutospacing="1" w:after="100" w:afterAutospacing="1"/>
    </w:pPr>
    <w:rPr>
      <w:rFonts w:ascii="Tahoma" w:hAnsi="Tahoma" w:cs="Tahoma"/>
      <w:sz w:val="16"/>
      <w:szCs w:val="16"/>
      <w:lang w:eastAsia="en-AU"/>
    </w:rPr>
  </w:style>
  <w:style w:type="paragraph" w:customStyle="1" w:styleId="xl91">
    <w:name w:val="xl91"/>
    <w:basedOn w:val="Normal"/>
    <w:rsid w:val="000C7C34"/>
    <w:pPr>
      <w:shd w:val="clear" w:color="000000" w:fill="FFFF00"/>
      <w:spacing w:before="100" w:beforeAutospacing="1" w:after="100" w:afterAutospacing="1"/>
      <w:jc w:val="center"/>
    </w:pPr>
    <w:rPr>
      <w:rFonts w:ascii="Tahoma" w:hAnsi="Tahoma" w:cs="Tahoma"/>
      <w:sz w:val="16"/>
      <w:szCs w:val="16"/>
      <w:lang w:eastAsia="en-AU"/>
    </w:rPr>
  </w:style>
  <w:style w:type="paragraph" w:customStyle="1" w:styleId="xl92">
    <w:name w:val="xl92"/>
    <w:basedOn w:val="Normal"/>
    <w:rsid w:val="000C7C34"/>
    <w:pPr>
      <w:shd w:val="clear" w:color="000000" w:fill="FFFF00"/>
      <w:spacing w:before="100" w:beforeAutospacing="1" w:after="100" w:afterAutospacing="1"/>
    </w:pPr>
    <w:rPr>
      <w:rFonts w:ascii="Tahoma" w:hAnsi="Tahoma" w:cs="Tahoma"/>
      <w:sz w:val="16"/>
      <w:szCs w:val="16"/>
      <w:lang w:eastAsia="en-AU"/>
    </w:rPr>
  </w:style>
  <w:style w:type="paragraph" w:customStyle="1" w:styleId="xl93">
    <w:name w:val="xl93"/>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6"/>
      <w:szCs w:val="16"/>
      <w:lang w:eastAsia="en-AU"/>
    </w:rPr>
  </w:style>
  <w:style w:type="paragraph" w:customStyle="1" w:styleId="xl94">
    <w:name w:val="xl94"/>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5">
    <w:name w:val="xl95"/>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6">
    <w:name w:val="xl96"/>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7">
    <w:name w:val="xl97"/>
    <w:basedOn w:val="Normal"/>
    <w:rsid w:val="000C7C34"/>
    <w:pPr>
      <w:spacing w:before="100" w:beforeAutospacing="1" w:after="100" w:afterAutospacing="1"/>
    </w:pPr>
    <w:rPr>
      <w:rFonts w:ascii="Tahoma" w:hAnsi="Tahoma" w:cs="Tahoma"/>
      <w:sz w:val="20"/>
      <w:szCs w:val="20"/>
      <w:lang w:eastAsia="en-AU"/>
    </w:rPr>
  </w:style>
  <w:style w:type="paragraph" w:customStyle="1" w:styleId="xl98">
    <w:name w:val="xl98"/>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6"/>
      <w:szCs w:val="16"/>
      <w:lang w:eastAsia="en-AU"/>
    </w:rPr>
  </w:style>
  <w:style w:type="paragraph" w:customStyle="1" w:styleId="xl99">
    <w:name w:val="xl99"/>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textAlignment w:val="center"/>
    </w:pPr>
    <w:rPr>
      <w:color w:val="006100"/>
      <w:sz w:val="24"/>
      <w:lang w:eastAsia="en-AU"/>
    </w:rPr>
  </w:style>
  <w:style w:type="paragraph" w:customStyle="1" w:styleId="xl100">
    <w:name w:val="xl100"/>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1">
    <w:name w:val="xl101"/>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2">
    <w:name w:val="xl102"/>
    <w:basedOn w:val="Normal"/>
    <w:rsid w:val="000C7C34"/>
    <w:pPr>
      <w:shd w:val="clear" w:color="000000" w:fill="C6EFCE"/>
      <w:spacing w:before="100" w:beforeAutospacing="1" w:after="100" w:afterAutospacing="1"/>
    </w:pPr>
    <w:rPr>
      <w:color w:val="006100"/>
      <w:sz w:val="24"/>
      <w:lang w:eastAsia="en-AU"/>
    </w:rPr>
  </w:style>
  <w:style w:type="paragraph" w:customStyle="1" w:styleId="xl103">
    <w:name w:val="xl103"/>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4">
    <w:name w:val="xl104"/>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5">
    <w:name w:val="xl105"/>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6">
    <w:name w:val="xl10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FF0000"/>
      <w:sz w:val="16"/>
      <w:szCs w:val="16"/>
      <w:lang w:eastAsia="en-AU"/>
    </w:rPr>
  </w:style>
  <w:style w:type="paragraph" w:customStyle="1" w:styleId="xl107">
    <w:name w:val="xl107"/>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textAlignment w:val="center"/>
    </w:pPr>
    <w:rPr>
      <w:color w:val="006100"/>
      <w:sz w:val="24"/>
      <w:lang w:eastAsia="en-AU"/>
    </w:rPr>
  </w:style>
  <w:style w:type="paragraph" w:customStyle="1" w:styleId="xl108">
    <w:name w:val="xl108"/>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9">
    <w:name w:val="xl109"/>
    <w:basedOn w:val="Normal"/>
    <w:rsid w:val="000C7C34"/>
    <w:pPr>
      <w:shd w:val="clear" w:color="000000" w:fill="C6EFCE"/>
      <w:spacing w:before="100" w:beforeAutospacing="1" w:after="100" w:afterAutospacing="1"/>
    </w:pPr>
    <w:rPr>
      <w:color w:val="006100"/>
      <w:sz w:val="24"/>
      <w:lang w:eastAsia="en-AU"/>
    </w:rPr>
  </w:style>
  <w:style w:type="paragraph" w:customStyle="1" w:styleId="xl110">
    <w:name w:val="xl110"/>
    <w:basedOn w:val="Normal"/>
    <w:rsid w:val="000C7C34"/>
    <w:pP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111">
    <w:name w:val="xl111"/>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lang w:eastAsia="en-AU"/>
    </w:rPr>
  </w:style>
  <w:style w:type="paragraph" w:customStyle="1" w:styleId="xl112">
    <w:name w:val="xl112"/>
    <w:basedOn w:val="Normal"/>
    <w:rsid w:val="000C7C34"/>
    <w:pPr>
      <w:shd w:val="clear" w:color="000000" w:fill="FFFFFF"/>
      <w:spacing w:before="100" w:beforeAutospacing="1" w:after="100" w:afterAutospacing="1"/>
    </w:pPr>
    <w:rPr>
      <w:sz w:val="24"/>
      <w:lang w:eastAsia="en-AU"/>
    </w:rPr>
  </w:style>
  <w:style w:type="paragraph" w:customStyle="1" w:styleId="xl113">
    <w:name w:val="xl113"/>
    <w:basedOn w:val="Normal"/>
    <w:rsid w:val="000C7C34"/>
    <w:pP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114">
    <w:name w:val="xl114"/>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ascii="Tahoma" w:hAnsi="Tahoma" w:cs="Tahoma"/>
      <w:sz w:val="16"/>
      <w:szCs w:val="16"/>
      <w:lang w:eastAsia="en-AU"/>
    </w:rPr>
  </w:style>
  <w:style w:type="paragraph" w:customStyle="1" w:styleId="xl115">
    <w:name w:val="xl115"/>
    <w:basedOn w:val="Normal"/>
    <w:rsid w:val="000C7C3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table" w:customStyle="1" w:styleId="TableGrid6">
    <w:name w:val="Table Grid6"/>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6">
    <w:name w:val="xl11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117">
    <w:name w:val="xl117"/>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ahoma" w:hAnsi="Tahoma" w:cs="Tahoma"/>
      <w:sz w:val="20"/>
      <w:szCs w:val="20"/>
      <w:lang w:eastAsia="en-AU"/>
    </w:rPr>
  </w:style>
  <w:style w:type="table" w:customStyle="1" w:styleId="TableGrid7">
    <w:name w:val="Table Grid7"/>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0C7C34"/>
    <w:rPr>
      <w:rFonts w:cs="Times New Roman"/>
      <w:sz w:val="16"/>
      <w:szCs w:val="16"/>
    </w:rPr>
  </w:style>
  <w:style w:type="paragraph" w:styleId="CommentText">
    <w:name w:val="annotation text"/>
    <w:basedOn w:val="Normal"/>
    <w:link w:val="CommentTextChar"/>
    <w:rsid w:val="000C7C34"/>
    <w:pPr>
      <w:spacing w:after="120"/>
    </w:pPr>
    <w:rPr>
      <w:sz w:val="20"/>
      <w:szCs w:val="20"/>
      <w:lang w:eastAsia="en-AU"/>
    </w:rPr>
  </w:style>
  <w:style w:type="character" w:customStyle="1" w:styleId="CommentTextChar">
    <w:name w:val="Comment Text Char"/>
    <w:basedOn w:val="DefaultParagraphFont"/>
    <w:link w:val="CommentText"/>
    <w:locked/>
    <w:rsid w:val="000C7C34"/>
    <w:rPr>
      <w:rFonts w:ascii="Times New Roman" w:hAnsi="Times New Roman" w:cs="Times New Roman"/>
      <w:sz w:val="20"/>
      <w:szCs w:val="20"/>
      <w:lang w:val="x-none" w:eastAsia="en-AU"/>
    </w:rPr>
  </w:style>
  <w:style w:type="paragraph" w:styleId="CommentSubject">
    <w:name w:val="annotation subject"/>
    <w:basedOn w:val="CommentText"/>
    <w:next w:val="CommentText"/>
    <w:link w:val="CommentSubjectChar"/>
    <w:uiPriority w:val="99"/>
    <w:rsid w:val="000C7C34"/>
    <w:rPr>
      <w:b/>
      <w:bCs/>
    </w:rPr>
  </w:style>
  <w:style w:type="character" w:customStyle="1" w:styleId="CommentSubjectChar">
    <w:name w:val="Comment Subject Char"/>
    <w:basedOn w:val="CommentTextChar"/>
    <w:link w:val="CommentSubject"/>
    <w:uiPriority w:val="99"/>
    <w:locked/>
    <w:rsid w:val="000C7C34"/>
    <w:rPr>
      <w:rFonts w:ascii="Times New Roman" w:hAnsi="Times New Roman" w:cs="Times New Roman"/>
      <w:b/>
      <w:bCs/>
      <w:sz w:val="20"/>
      <w:szCs w:val="20"/>
      <w:lang w:val="x-none" w:eastAsia="en-AU"/>
    </w:rPr>
  </w:style>
  <w:style w:type="paragraph" w:customStyle="1" w:styleId="Firstparagraph">
    <w:name w:val="First paragraph"/>
    <w:basedOn w:val="Normal"/>
    <w:next w:val="Normal"/>
    <w:rsid w:val="000C7C34"/>
    <w:pPr>
      <w:spacing w:line="260" w:lineRule="exact"/>
      <w:jc w:val="both"/>
    </w:pPr>
    <w:rPr>
      <w:rFonts w:ascii="Arial" w:hAnsi="Arial"/>
      <w:sz w:val="24"/>
      <w:szCs w:val="20"/>
      <w:lang w:val="en-US" w:eastAsia="en-AU"/>
    </w:rPr>
  </w:style>
  <w:style w:type="character" w:customStyle="1" w:styleId="apple-converted-space">
    <w:name w:val="apple-converted-space"/>
    <w:basedOn w:val="DefaultParagraphFont"/>
    <w:rsid w:val="000C7C34"/>
    <w:rPr>
      <w:rFonts w:cs="Times New Roman"/>
    </w:rPr>
  </w:style>
  <w:style w:type="character" w:customStyle="1" w:styleId="il">
    <w:name w:val="il"/>
    <w:basedOn w:val="DefaultParagraphFont"/>
    <w:rsid w:val="000C7C34"/>
    <w:rPr>
      <w:rFonts w:cs="Times New Roman"/>
    </w:rPr>
  </w:style>
  <w:style w:type="character" w:styleId="PlaceholderText">
    <w:name w:val="Placeholder Text"/>
    <w:basedOn w:val="DefaultParagraphFont"/>
    <w:uiPriority w:val="99"/>
    <w:semiHidden/>
    <w:rsid w:val="000C7C34"/>
    <w:rPr>
      <w:rFonts w:cs="Times New Roman"/>
      <w:color w:val="808080"/>
    </w:rPr>
  </w:style>
  <w:style w:type="character" w:customStyle="1" w:styleId="journaltitle">
    <w:name w:val="journal_title"/>
    <w:basedOn w:val="DefaultParagraphFont"/>
    <w:rsid w:val="000C7C34"/>
    <w:rPr>
      <w:rFonts w:cs="Times New Roman"/>
    </w:rPr>
  </w:style>
  <w:style w:type="character" w:customStyle="1" w:styleId="journalauthors">
    <w:name w:val="journal_authors"/>
    <w:basedOn w:val="DefaultParagraphFont"/>
    <w:rsid w:val="000C7C34"/>
    <w:rPr>
      <w:rFonts w:cs="Times New Roman"/>
    </w:rPr>
  </w:style>
  <w:style w:type="character" w:customStyle="1" w:styleId="onlineearlyauthors">
    <w:name w:val="onlineearly_authors"/>
    <w:basedOn w:val="DefaultParagraphFont"/>
    <w:rsid w:val="000C7C34"/>
    <w:rPr>
      <w:rFonts w:cs="Times New Roman"/>
    </w:rPr>
  </w:style>
  <w:style w:type="character" w:customStyle="1" w:styleId="journalmeta">
    <w:name w:val="journal_meta"/>
    <w:basedOn w:val="DefaultParagraphFont"/>
    <w:rsid w:val="000C7C34"/>
    <w:rPr>
      <w:rFonts w:cs="Times New Roman"/>
    </w:rPr>
  </w:style>
  <w:style w:type="paragraph" w:styleId="z-TopofForm">
    <w:name w:val="HTML Top of Form"/>
    <w:basedOn w:val="Normal"/>
    <w:next w:val="Normal"/>
    <w:link w:val="z-TopofFormChar"/>
    <w:hidden/>
    <w:uiPriority w:val="99"/>
    <w:unhideWhenUsed/>
    <w:rsid w:val="000C7C34"/>
    <w:pPr>
      <w:pBdr>
        <w:bottom w:val="single" w:sz="6" w:space="1" w:color="auto"/>
      </w:pBdr>
      <w:jc w:val="center"/>
    </w:pPr>
    <w:rPr>
      <w:rFonts w:ascii="Arial" w:hAnsi="Arial" w:cs="Arial"/>
      <w:vanish/>
      <w:sz w:val="16"/>
      <w:szCs w:val="16"/>
      <w:lang w:val="en-US"/>
    </w:rPr>
  </w:style>
  <w:style w:type="character" w:customStyle="1" w:styleId="z-TopofFormChar">
    <w:name w:val="z-Top of Form Char"/>
    <w:basedOn w:val="DefaultParagraphFont"/>
    <w:link w:val="z-TopofForm"/>
    <w:uiPriority w:val="99"/>
    <w:locked/>
    <w:rsid w:val="000C7C34"/>
    <w:rPr>
      <w:rFonts w:ascii="Arial" w:hAnsi="Arial" w:cs="Arial"/>
      <w:vanish/>
      <w:sz w:val="16"/>
      <w:szCs w:val="16"/>
      <w:lang w:val="en-US" w:eastAsia="x-none"/>
    </w:rPr>
  </w:style>
  <w:style w:type="paragraph" w:styleId="z-BottomofForm">
    <w:name w:val="HTML Bottom of Form"/>
    <w:basedOn w:val="Normal"/>
    <w:next w:val="Normal"/>
    <w:link w:val="z-BottomofFormChar"/>
    <w:hidden/>
    <w:uiPriority w:val="99"/>
    <w:unhideWhenUsed/>
    <w:rsid w:val="000C7C34"/>
    <w:pPr>
      <w:pBdr>
        <w:top w:val="single" w:sz="6" w:space="1" w:color="auto"/>
      </w:pBdr>
      <w:jc w:val="center"/>
    </w:pPr>
    <w:rPr>
      <w:rFonts w:ascii="Arial" w:hAnsi="Arial" w:cs="Arial"/>
      <w:vanish/>
      <w:sz w:val="16"/>
      <w:szCs w:val="16"/>
      <w:lang w:val="en-US"/>
    </w:rPr>
  </w:style>
  <w:style w:type="character" w:customStyle="1" w:styleId="z-BottomofFormChar">
    <w:name w:val="z-Bottom of Form Char"/>
    <w:basedOn w:val="DefaultParagraphFont"/>
    <w:link w:val="z-BottomofForm"/>
    <w:uiPriority w:val="99"/>
    <w:locked/>
    <w:rsid w:val="000C7C34"/>
    <w:rPr>
      <w:rFonts w:ascii="Arial" w:hAnsi="Arial" w:cs="Arial"/>
      <w:vanish/>
      <w:sz w:val="16"/>
      <w:szCs w:val="16"/>
      <w:lang w:val="en-US" w:eastAsia="x-none"/>
    </w:rPr>
  </w:style>
  <w:style w:type="character" w:customStyle="1" w:styleId="chicklets">
    <w:name w:val="chicklets"/>
    <w:basedOn w:val="DefaultParagraphFont"/>
    <w:rsid w:val="000C7C34"/>
    <w:rPr>
      <w:rFonts w:cs="Times New Roman"/>
    </w:rPr>
  </w:style>
  <w:style w:type="character" w:styleId="Emphasis">
    <w:name w:val="Emphasis"/>
    <w:basedOn w:val="DefaultParagraphFont"/>
    <w:uiPriority w:val="20"/>
    <w:qFormat/>
    <w:rsid w:val="000C7C34"/>
    <w:rPr>
      <w:rFonts w:cs="Times New Roman"/>
      <w:i/>
      <w:iCs/>
    </w:rPr>
  </w:style>
  <w:style w:type="character" w:styleId="Strong">
    <w:name w:val="Strong"/>
    <w:basedOn w:val="DefaultParagraphFont"/>
    <w:uiPriority w:val="22"/>
    <w:qFormat/>
    <w:rsid w:val="000C7C34"/>
    <w:rPr>
      <w:rFonts w:cs="Times New Roman"/>
      <w:b/>
      <w:bCs/>
    </w:rPr>
  </w:style>
  <w:style w:type="character" w:customStyle="1" w:styleId="journalabstract">
    <w:name w:val="journal_abstract"/>
    <w:basedOn w:val="DefaultParagraphFont"/>
    <w:rsid w:val="000C7C34"/>
    <w:rPr>
      <w:rFonts w:cs="Times New Roman"/>
    </w:rPr>
  </w:style>
  <w:style w:type="character" w:customStyle="1" w:styleId="journalabstracttitle">
    <w:name w:val="journal_abstract_title"/>
    <w:basedOn w:val="DefaultParagraphFont"/>
    <w:rsid w:val="000C7C34"/>
    <w:rPr>
      <w:rFonts w:cs="Times New Roman"/>
    </w:rPr>
  </w:style>
  <w:style w:type="paragraph" w:customStyle="1" w:styleId="SubHeading1-FinalReport">
    <w:name w:val="Sub Heading 1 - Final Report"/>
    <w:basedOn w:val="Normal"/>
    <w:next w:val="Normal"/>
    <w:rsid w:val="000C7C34"/>
    <w:pPr>
      <w:numPr>
        <w:ilvl w:val="1"/>
        <w:numId w:val="5"/>
      </w:numPr>
      <w:spacing w:before="260" w:after="260" w:line="260" w:lineRule="atLeast"/>
      <w:jc w:val="both"/>
    </w:pPr>
    <w:rPr>
      <w:b/>
      <w:szCs w:val="20"/>
    </w:rPr>
  </w:style>
  <w:style w:type="paragraph" w:customStyle="1" w:styleId="SubHeading2-FinalReport">
    <w:name w:val="Sub Heading 2 - Final Report"/>
    <w:basedOn w:val="Normal"/>
    <w:next w:val="Normal"/>
    <w:rsid w:val="000C7C34"/>
    <w:pPr>
      <w:numPr>
        <w:ilvl w:val="2"/>
        <w:numId w:val="5"/>
      </w:numPr>
      <w:spacing w:before="260" w:after="260" w:line="260" w:lineRule="atLeast"/>
      <w:jc w:val="both"/>
    </w:pPr>
    <w:rPr>
      <w:b/>
      <w:i/>
      <w:szCs w:val="20"/>
    </w:rPr>
  </w:style>
  <w:style w:type="paragraph" w:customStyle="1" w:styleId="SubHeading3-FinalReport">
    <w:name w:val="Sub Heading 3 - Final Report"/>
    <w:basedOn w:val="Normal"/>
    <w:next w:val="Normal"/>
    <w:rsid w:val="000C7C34"/>
    <w:pPr>
      <w:numPr>
        <w:ilvl w:val="3"/>
        <w:numId w:val="5"/>
      </w:numPr>
      <w:spacing w:before="260" w:after="260" w:line="260" w:lineRule="atLeast"/>
      <w:jc w:val="both"/>
    </w:pPr>
    <w:rPr>
      <w:i/>
      <w:szCs w:val="20"/>
    </w:rPr>
  </w:style>
  <w:style w:type="paragraph" w:customStyle="1" w:styleId="ChapterTitle-FinalReport">
    <w:name w:val="Chapter Title - Final Report"/>
    <w:basedOn w:val="Normal"/>
    <w:next w:val="Normal"/>
    <w:link w:val="ChapterTitle-FinalReportChar"/>
    <w:rsid w:val="000C7C34"/>
    <w:pPr>
      <w:numPr>
        <w:numId w:val="5"/>
      </w:numPr>
      <w:spacing w:before="320" w:after="320" w:line="360" w:lineRule="auto"/>
      <w:jc w:val="both"/>
    </w:pPr>
    <w:rPr>
      <w:b/>
      <w:caps/>
      <w:sz w:val="28"/>
      <w:szCs w:val="20"/>
      <w:lang w:eastAsia="en-AU"/>
    </w:rPr>
  </w:style>
  <w:style w:type="character" w:customStyle="1" w:styleId="ChapterTitle-FinalReportChar">
    <w:name w:val="Chapter Title - Final Report Char"/>
    <w:link w:val="ChapterTitle-FinalReport"/>
    <w:locked/>
    <w:rsid w:val="000C7C34"/>
    <w:rPr>
      <w:rFonts w:ascii="Times New Roman" w:hAnsi="Times New Roman"/>
      <w:b/>
      <w:caps/>
      <w:sz w:val="20"/>
      <w:lang w:val="x-none" w:eastAsia="en-AU"/>
    </w:rPr>
  </w:style>
  <w:style w:type="paragraph" w:customStyle="1" w:styleId="BodyText20">
    <w:name w:val="Body Text2"/>
    <w:basedOn w:val="Normal"/>
    <w:rsid w:val="000C7C34"/>
    <w:pPr>
      <w:autoSpaceDE w:val="0"/>
      <w:autoSpaceDN w:val="0"/>
      <w:adjustRightInd w:val="0"/>
      <w:spacing w:after="120" w:line="280" w:lineRule="exact"/>
    </w:pPr>
    <w:rPr>
      <w:rFonts w:ascii="Lucida Bright" w:hAnsi="Lucida Bright" w:cs="Tahoma"/>
      <w:sz w:val="20"/>
      <w:szCs w:val="18"/>
      <w:lang w:eastAsia="en-AU"/>
    </w:rPr>
  </w:style>
  <w:style w:type="paragraph" w:customStyle="1" w:styleId="FigureCaption">
    <w:name w:val="Figure Caption"/>
    <w:basedOn w:val="Normal"/>
    <w:next w:val="Normal"/>
    <w:rsid w:val="000C7C34"/>
    <w:pPr>
      <w:tabs>
        <w:tab w:val="left" w:pos="1418"/>
      </w:tabs>
      <w:spacing w:before="100" w:line="260" w:lineRule="atLeast"/>
      <w:ind w:left="1418" w:hanging="1418"/>
      <w:jc w:val="both"/>
    </w:pPr>
    <w:rPr>
      <w:szCs w:val="22"/>
      <w:lang w:eastAsia="en-AU"/>
    </w:rPr>
  </w:style>
  <w:style w:type="paragraph" w:customStyle="1" w:styleId="BulletPointDots">
    <w:name w:val="Bullet Point_Dots"/>
    <w:basedOn w:val="Normal"/>
    <w:rsid w:val="000C7C34"/>
    <w:pPr>
      <w:numPr>
        <w:numId w:val="6"/>
      </w:numPr>
      <w:spacing w:after="60" w:line="260" w:lineRule="atLeast"/>
      <w:jc w:val="both"/>
    </w:pPr>
    <w:rPr>
      <w:szCs w:val="22"/>
      <w:lang w:eastAsia="en-AU"/>
    </w:rPr>
  </w:style>
  <w:style w:type="paragraph" w:customStyle="1" w:styleId="TableCaption">
    <w:name w:val="Table Caption"/>
    <w:basedOn w:val="Normal"/>
    <w:rsid w:val="000C7C34"/>
    <w:pPr>
      <w:spacing w:after="100" w:line="260" w:lineRule="atLeast"/>
      <w:ind w:left="1418" w:hanging="1418"/>
      <w:jc w:val="both"/>
    </w:pPr>
    <w:rPr>
      <w:szCs w:val="20"/>
    </w:rPr>
  </w:style>
  <w:style w:type="paragraph" w:styleId="DocumentMap">
    <w:name w:val="Document Map"/>
    <w:basedOn w:val="Normal"/>
    <w:link w:val="DocumentMapChar"/>
    <w:uiPriority w:val="99"/>
    <w:rsid w:val="000C7C34"/>
    <w:pPr>
      <w:shd w:val="clear" w:color="auto" w:fill="000080"/>
    </w:pPr>
    <w:rPr>
      <w:rFonts w:ascii="Tahoma" w:hAnsi="Tahoma"/>
      <w:sz w:val="20"/>
      <w:szCs w:val="20"/>
      <w:lang w:eastAsia="en-AU"/>
    </w:rPr>
  </w:style>
  <w:style w:type="character" w:customStyle="1" w:styleId="DocumentMapChar">
    <w:name w:val="Document Map Char"/>
    <w:basedOn w:val="DefaultParagraphFont"/>
    <w:link w:val="DocumentMap"/>
    <w:uiPriority w:val="99"/>
    <w:locked/>
    <w:rsid w:val="000C7C34"/>
    <w:rPr>
      <w:rFonts w:ascii="Tahoma" w:hAnsi="Tahoma" w:cs="Times New Roman"/>
      <w:sz w:val="20"/>
      <w:szCs w:val="20"/>
      <w:shd w:val="clear" w:color="auto" w:fill="000080"/>
      <w:lang w:val="x-none" w:eastAsia="en-AU"/>
    </w:rPr>
  </w:style>
  <w:style w:type="paragraph" w:styleId="Revision">
    <w:name w:val="Revision"/>
    <w:hidden/>
    <w:uiPriority w:val="99"/>
    <w:semiHidden/>
    <w:rsid w:val="000C7C34"/>
    <w:pPr>
      <w:spacing w:after="0" w:line="240" w:lineRule="auto"/>
    </w:pPr>
    <w:rPr>
      <w:rFonts w:ascii="Times New Roman" w:hAnsi="Times New Roman" w:cs="Times New Roman"/>
      <w:szCs w:val="24"/>
      <w:lang w:eastAsia="en-AU"/>
    </w:rPr>
  </w:style>
  <w:style w:type="paragraph" w:styleId="FootnoteText">
    <w:name w:val="footnote text"/>
    <w:basedOn w:val="Normal"/>
    <w:link w:val="FootnoteTextChar"/>
    <w:uiPriority w:val="99"/>
    <w:rsid w:val="000C7C34"/>
    <w:rPr>
      <w:sz w:val="20"/>
      <w:szCs w:val="20"/>
      <w:lang w:eastAsia="en-AU"/>
    </w:rPr>
  </w:style>
  <w:style w:type="character" w:customStyle="1" w:styleId="FootnoteTextChar">
    <w:name w:val="Footnote Text Char"/>
    <w:basedOn w:val="DefaultParagraphFont"/>
    <w:link w:val="FootnoteText"/>
    <w:uiPriority w:val="99"/>
    <w:locked/>
    <w:rsid w:val="000C7C34"/>
    <w:rPr>
      <w:rFonts w:ascii="Times New Roman" w:hAnsi="Times New Roman" w:cs="Times New Roman"/>
      <w:sz w:val="20"/>
      <w:szCs w:val="20"/>
      <w:lang w:val="x-none" w:eastAsia="en-AU"/>
    </w:rPr>
  </w:style>
  <w:style w:type="character" w:styleId="FootnoteReference">
    <w:name w:val="footnote reference"/>
    <w:basedOn w:val="DefaultParagraphFont"/>
    <w:uiPriority w:val="99"/>
    <w:rsid w:val="000C7C34"/>
    <w:rPr>
      <w:rFonts w:cs="Times New Roman"/>
      <w:vertAlign w:val="superscript"/>
    </w:rPr>
  </w:style>
  <w:style w:type="paragraph" w:customStyle="1" w:styleId="Chapter">
    <w:name w:val="Chapter"/>
    <w:basedOn w:val="Normal"/>
    <w:rsid w:val="000C7C34"/>
    <w:pPr>
      <w:numPr>
        <w:numId w:val="7"/>
      </w:numPr>
    </w:pPr>
    <w:rPr>
      <w:rFonts w:ascii="Arial" w:hAnsi="Arial"/>
      <w:color w:val="666666"/>
      <w:sz w:val="2"/>
      <w:lang w:eastAsia="en-AU"/>
    </w:rPr>
  </w:style>
  <w:style w:type="table" w:customStyle="1" w:styleId="TableGrid8">
    <w:name w:val="Table Grid8"/>
    <w:basedOn w:val="TableNormal"/>
    <w:next w:val="TableGrid"/>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EBody">
    <w:name w:val="DSE_Body"/>
    <w:uiPriority w:val="99"/>
    <w:rsid w:val="000C7C34"/>
    <w:pPr>
      <w:spacing w:after="113" w:line="240" w:lineRule="atLeast"/>
    </w:pPr>
    <w:rPr>
      <w:rFonts w:ascii="Arial" w:hAnsi="Arial" w:cs="Arial"/>
      <w:sz w:val="18"/>
      <w:szCs w:val="24"/>
    </w:rPr>
  </w:style>
  <w:style w:type="table" w:customStyle="1" w:styleId="TableGrid12">
    <w:name w:val="Table Grid12"/>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0C7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locked/>
    <w:rsid w:val="000C7C34"/>
    <w:rPr>
      <w:rFonts w:ascii="Courier New" w:hAnsi="Courier New" w:cs="Courier New"/>
      <w:sz w:val="20"/>
      <w:szCs w:val="20"/>
      <w:lang w:val="x-none" w:eastAsia="en-AU"/>
    </w:rPr>
  </w:style>
  <w:style w:type="table" w:customStyle="1" w:styleId="TableGrid14">
    <w:name w:val="Table Grid14"/>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8C4E22"/>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8C4E22"/>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Footer">
    <w:name w:val="_zFooter"/>
    <w:uiPriority w:val="99"/>
    <w:rsid w:val="00EC2B0B"/>
    <w:pPr>
      <w:tabs>
        <w:tab w:val="right" w:pos="9639"/>
      </w:tabs>
      <w:spacing w:after="0" w:line="240" w:lineRule="auto"/>
      <w:jc w:val="center"/>
    </w:pPr>
    <w:rPr>
      <w:rFonts w:ascii="Calibri" w:hAnsi="Calibri" w:cs="Times New Roman"/>
      <w:sz w:val="24"/>
      <w:szCs w:val="24"/>
    </w:rPr>
  </w:style>
  <w:style w:type="paragraph" w:customStyle="1" w:styleId="Body2">
    <w:name w:val="_Body2"/>
    <w:basedOn w:val="Normal"/>
    <w:link w:val="Body2Char"/>
    <w:uiPriority w:val="9"/>
    <w:qFormat/>
    <w:rsid w:val="00040B51"/>
    <w:pPr>
      <w:spacing w:after="113" w:line="240" w:lineRule="atLeast"/>
    </w:pPr>
    <w:rPr>
      <w:rFonts w:ascii="Calibri" w:hAnsi="Calibri" w:cs="Arial"/>
      <w:szCs w:val="22"/>
    </w:rPr>
  </w:style>
  <w:style w:type="character" w:customStyle="1" w:styleId="Body2Char">
    <w:name w:val="_Body2 Char"/>
    <w:basedOn w:val="DefaultParagraphFont"/>
    <w:link w:val="Body2"/>
    <w:uiPriority w:val="9"/>
    <w:rsid w:val="00040B51"/>
    <w:rPr>
      <w:rFonts w:ascii="Calibri" w:hAnsi="Calibri" w:cs="Arial"/>
    </w:rPr>
  </w:style>
  <w:style w:type="paragraph" w:customStyle="1" w:styleId="Style1">
    <w:name w:val="Style1"/>
    <w:basedOn w:val="Normal"/>
    <w:next w:val="Bullets"/>
    <w:qFormat/>
    <w:rsid w:val="00862470"/>
    <w:pPr>
      <w:spacing w:line="288" w:lineRule="auto"/>
    </w:pPr>
    <w:rPr>
      <w:rFonts w:asciiTheme="minorHAnsi" w:hAnsiTheme="minorHAnsi" w:cs="Arial"/>
      <w:sz w:val="20"/>
      <w:szCs w:val="16"/>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qFormat="1"/>
    <w:lsdException w:name="heading 7" w:qFormat="1"/>
    <w:lsdException w:name="heading 8"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C7C34"/>
    <w:pPr>
      <w:spacing w:after="0" w:line="240" w:lineRule="auto"/>
    </w:pPr>
    <w:rPr>
      <w:rFonts w:ascii="Times New Roman" w:hAnsi="Times New Roman" w:cs="Times New Roman"/>
      <w:szCs w:val="24"/>
    </w:rPr>
  </w:style>
  <w:style w:type="paragraph" w:styleId="Heading1">
    <w:name w:val="heading 1"/>
    <w:basedOn w:val="Normal"/>
    <w:next w:val="Normal"/>
    <w:link w:val="Heading1Char"/>
    <w:uiPriority w:val="9"/>
    <w:qFormat/>
    <w:rsid w:val="000C7C34"/>
    <w:pPr>
      <w:keepNext/>
      <w:keepLines/>
      <w:spacing w:before="480"/>
      <w:outlineLvl w:val="0"/>
    </w:pPr>
    <w:rPr>
      <w:rFonts w:eastAsiaTheme="majorEastAsia"/>
      <w:b/>
      <w:bCs/>
      <w:color w:val="000000" w:themeColor="text1"/>
      <w:sz w:val="28"/>
      <w:szCs w:val="28"/>
    </w:rPr>
  </w:style>
  <w:style w:type="paragraph" w:styleId="Heading2">
    <w:name w:val="heading 2"/>
    <w:basedOn w:val="Normal"/>
    <w:next w:val="Normal"/>
    <w:link w:val="Heading2Char"/>
    <w:uiPriority w:val="9"/>
    <w:unhideWhenUsed/>
    <w:qFormat/>
    <w:rsid w:val="000C7C34"/>
    <w:pPr>
      <w:keepNext/>
      <w:keepLines/>
      <w:spacing w:before="200"/>
      <w:outlineLvl w:val="1"/>
    </w:pPr>
    <w:rPr>
      <w:rFonts w:eastAsiaTheme="majorEastAsia"/>
      <w:b/>
      <w:bCs/>
      <w:color w:val="000000" w:themeColor="text1"/>
      <w:sz w:val="26"/>
      <w:szCs w:val="26"/>
    </w:rPr>
  </w:style>
  <w:style w:type="paragraph" w:styleId="Heading3">
    <w:name w:val="heading 3"/>
    <w:basedOn w:val="Normal"/>
    <w:next w:val="Normal"/>
    <w:link w:val="Heading3Char"/>
    <w:uiPriority w:val="9"/>
    <w:unhideWhenUsed/>
    <w:qFormat/>
    <w:rsid w:val="000C7C34"/>
    <w:pPr>
      <w:keepNext/>
      <w:keepLines/>
      <w:spacing w:before="200"/>
      <w:outlineLvl w:val="2"/>
    </w:pPr>
    <w:rPr>
      <w:rFonts w:eastAsiaTheme="majorEastAsia"/>
      <w:b/>
      <w:bCs/>
      <w:color w:val="000000" w:themeColor="text1"/>
    </w:rPr>
  </w:style>
  <w:style w:type="paragraph" w:styleId="Heading4">
    <w:name w:val="heading 4"/>
    <w:basedOn w:val="Normal"/>
    <w:next w:val="Normal"/>
    <w:link w:val="Heading4Char"/>
    <w:uiPriority w:val="9"/>
    <w:qFormat/>
    <w:rsid w:val="000C7C34"/>
    <w:pPr>
      <w:keepNext/>
      <w:spacing w:before="40" w:line="200" w:lineRule="exact"/>
      <w:ind w:left="864" w:hanging="864"/>
      <w:outlineLvl w:val="3"/>
    </w:pPr>
    <w:rPr>
      <w:rFonts w:ascii="Tahoma" w:hAnsi="Tahoma"/>
      <w:b/>
      <w:bCs/>
      <w:i/>
      <w:sz w:val="18"/>
      <w:szCs w:val="28"/>
      <w:lang w:eastAsia="en-AU"/>
    </w:rPr>
  </w:style>
  <w:style w:type="paragraph" w:styleId="Heading5">
    <w:name w:val="heading 5"/>
    <w:aliases w:val="- Title"/>
    <w:basedOn w:val="Normal"/>
    <w:next w:val="Normal"/>
    <w:link w:val="Heading5Char"/>
    <w:uiPriority w:val="9"/>
    <w:unhideWhenUsed/>
    <w:qFormat/>
    <w:rsid w:val="000C7C34"/>
    <w:pPr>
      <w:keepNext/>
      <w:keepLines/>
      <w:spacing w:before="200"/>
      <w:outlineLvl w:val="4"/>
    </w:pPr>
    <w:rPr>
      <w:rFonts w:asciiTheme="majorHAnsi" w:eastAsiaTheme="majorEastAsia" w:hAnsiTheme="majorHAnsi"/>
      <w:color w:val="243F60" w:themeColor="accent1" w:themeShade="7F"/>
    </w:rPr>
  </w:style>
  <w:style w:type="paragraph" w:styleId="Heading6">
    <w:name w:val="heading 6"/>
    <w:aliases w:val="App 2"/>
    <w:basedOn w:val="Normal"/>
    <w:next w:val="Normal"/>
    <w:link w:val="Heading6Char"/>
    <w:uiPriority w:val="99"/>
    <w:qFormat/>
    <w:rsid w:val="000C7C34"/>
    <w:pPr>
      <w:spacing w:before="160" w:after="80" w:line="320" w:lineRule="exact"/>
      <w:ind w:left="1152" w:hanging="1152"/>
      <w:outlineLvl w:val="5"/>
    </w:pPr>
    <w:rPr>
      <w:rFonts w:ascii="Tahoma" w:hAnsi="Tahoma"/>
      <w:b/>
      <w:bCs/>
      <w:sz w:val="24"/>
      <w:szCs w:val="22"/>
      <w:lang w:eastAsia="en-AU"/>
    </w:rPr>
  </w:style>
  <w:style w:type="paragraph" w:styleId="Heading7">
    <w:name w:val="heading 7"/>
    <w:aliases w:val="App 3"/>
    <w:basedOn w:val="Normal"/>
    <w:next w:val="Normal"/>
    <w:link w:val="Heading7Char"/>
    <w:uiPriority w:val="99"/>
    <w:qFormat/>
    <w:rsid w:val="000C7C34"/>
    <w:pPr>
      <w:spacing w:before="80" w:after="20" w:line="240" w:lineRule="exact"/>
      <w:ind w:left="1296" w:hanging="1296"/>
      <w:outlineLvl w:val="6"/>
    </w:pPr>
    <w:rPr>
      <w:rFonts w:ascii="Tahoma" w:hAnsi="Tahoma"/>
      <w:b/>
      <w:sz w:val="20"/>
      <w:lang w:eastAsia="en-AU"/>
    </w:rPr>
  </w:style>
  <w:style w:type="paragraph" w:styleId="Heading8">
    <w:name w:val="heading 8"/>
    <w:aliases w:val="App 4"/>
    <w:basedOn w:val="Normal"/>
    <w:next w:val="Normal"/>
    <w:link w:val="Heading8Char"/>
    <w:uiPriority w:val="99"/>
    <w:qFormat/>
    <w:rsid w:val="000C7C34"/>
    <w:pPr>
      <w:spacing w:before="40" w:line="200" w:lineRule="exact"/>
      <w:ind w:left="1440" w:hanging="1440"/>
      <w:outlineLvl w:val="7"/>
    </w:pPr>
    <w:rPr>
      <w:rFonts w:ascii="Tahoma" w:hAnsi="Tahoma"/>
      <w:b/>
      <w:iCs/>
      <w:sz w:val="18"/>
      <w:lang w:eastAsia="en-AU"/>
    </w:rPr>
  </w:style>
  <w:style w:type="paragraph" w:styleId="Heading9">
    <w:name w:val="heading 9"/>
    <w:basedOn w:val="Normal"/>
    <w:next w:val="Normal"/>
    <w:link w:val="Heading9Char"/>
    <w:uiPriority w:val="9"/>
    <w:qFormat/>
    <w:rsid w:val="000C7C34"/>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C7C34"/>
    <w:rPr>
      <w:rFonts w:ascii="Times New Roman" w:eastAsiaTheme="majorEastAsia" w:hAnsi="Times New Roman" w:cs="Times New Roman"/>
      <w:b/>
      <w:bCs/>
      <w:color w:val="000000" w:themeColor="text1"/>
      <w:sz w:val="28"/>
      <w:szCs w:val="28"/>
    </w:rPr>
  </w:style>
  <w:style w:type="character" w:customStyle="1" w:styleId="Heading2Char">
    <w:name w:val="Heading 2 Char"/>
    <w:basedOn w:val="DefaultParagraphFont"/>
    <w:link w:val="Heading2"/>
    <w:uiPriority w:val="9"/>
    <w:locked/>
    <w:rsid w:val="000C7C34"/>
    <w:rPr>
      <w:rFonts w:ascii="Times New Roman" w:eastAsiaTheme="majorEastAsia" w:hAnsi="Times New Roman" w:cs="Times New Roman"/>
      <w:b/>
      <w:bCs/>
      <w:color w:val="000000" w:themeColor="text1"/>
      <w:sz w:val="26"/>
      <w:szCs w:val="26"/>
    </w:rPr>
  </w:style>
  <w:style w:type="character" w:customStyle="1" w:styleId="Heading3Char">
    <w:name w:val="Heading 3 Char"/>
    <w:basedOn w:val="DefaultParagraphFont"/>
    <w:link w:val="Heading3"/>
    <w:uiPriority w:val="9"/>
    <w:locked/>
    <w:rsid w:val="000C7C34"/>
    <w:rPr>
      <w:rFonts w:ascii="Times New Roman" w:eastAsiaTheme="majorEastAsia" w:hAnsi="Times New Roman" w:cs="Times New Roman"/>
      <w:b/>
      <w:bCs/>
      <w:color w:val="000000" w:themeColor="text1"/>
      <w:sz w:val="24"/>
      <w:szCs w:val="24"/>
    </w:rPr>
  </w:style>
  <w:style w:type="character" w:customStyle="1" w:styleId="Heading4Char">
    <w:name w:val="Heading 4 Char"/>
    <w:basedOn w:val="DefaultParagraphFont"/>
    <w:link w:val="Heading4"/>
    <w:uiPriority w:val="9"/>
    <w:locked/>
    <w:rsid w:val="000C7C34"/>
    <w:rPr>
      <w:rFonts w:ascii="Tahoma" w:hAnsi="Tahoma" w:cs="Times New Roman"/>
      <w:b/>
      <w:bCs/>
      <w:i/>
      <w:sz w:val="28"/>
      <w:szCs w:val="28"/>
      <w:lang w:val="x-none" w:eastAsia="en-AU"/>
    </w:rPr>
  </w:style>
  <w:style w:type="character" w:customStyle="1" w:styleId="Heading5Char">
    <w:name w:val="Heading 5 Char"/>
    <w:aliases w:val="- Title Char"/>
    <w:basedOn w:val="DefaultParagraphFont"/>
    <w:link w:val="Heading5"/>
    <w:uiPriority w:val="9"/>
    <w:locked/>
    <w:rsid w:val="000C7C34"/>
    <w:rPr>
      <w:rFonts w:asciiTheme="majorHAnsi" w:eastAsiaTheme="majorEastAsia" w:hAnsiTheme="majorHAnsi" w:cs="Times New Roman"/>
      <w:color w:val="243F60" w:themeColor="accent1" w:themeShade="7F"/>
      <w:sz w:val="24"/>
      <w:szCs w:val="24"/>
    </w:rPr>
  </w:style>
  <w:style w:type="character" w:customStyle="1" w:styleId="Heading6Char">
    <w:name w:val="Heading 6 Char"/>
    <w:aliases w:val="App 2 Char"/>
    <w:basedOn w:val="DefaultParagraphFont"/>
    <w:link w:val="Heading6"/>
    <w:uiPriority w:val="99"/>
    <w:locked/>
    <w:rsid w:val="000C7C34"/>
    <w:rPr>
      <w:rFonts w:ascii="Tahoma" w:hAnsi="Tahoma" w:cs="Times New Roman"/>
      <w:b/>
      <w:bCs/>
      <w:sz w:val="24"/>
      <w:lang w:val="x-none" w:eastAsia="en-AU"/>
    </w:rPr>
  </w:style>
  <w:style w:type="character" w:customStyle="1" w:styleId="Heading7Char">
    <w:name w:val="Heading 7 Char"/>
    <w:aliases w:val="App 3 Char"/>
    <w:basedOn w:val="DefaultParagraphFont"/>
    <w:link w:val="Heading7"/>
    <w:uiPriority w:val="99"/>
    <w:locked/>
    <w:rsid w:val="000C7C34"/>
    <w:rPr>
      <w:rFonts w:ascii="Tahoma" w:hAnsi="Tahoma" w:cs="Times New Roman"/>
      <w:b/>
      <w:sz w:val="24"/>
      <w:szCs w:val="24"/>
      <w:lang w:val="x-none" w:eastAsia="en-AU"/>
    </w:rPr>
  </w:style>
  <w:style w:type="character" w:customStyle="1" w:styleId="Heading8Char">
    <w:name w:val="Heading 8 Char"/>
    <w:aliases w:val="App 4 Char"/>
    <w:basedOn w:val="DefaultParagraphFont"/>
    <w:link w:val="Heading8"/>
    <w:uiPriority w:val="99"/>
    <w:locked/>
    <w:rsid w:val="000C7C34"/>
    <w:rPr>
      <w:rFonts w:ascii="Tahoma" w:hAnsi="Tahoma" w:cs="Times New Roman"/>
      <w:b/>
      <w:iCs/>
      <w:sz w:val="24"/>
      <w:szCs w:val="24"/>
      <w:lang w:val="x-none" w:eastAsia="en-AU"/>
    </w:rPr>
  </w:style>
  <w:style w:type="character" w:customStyle="1" w:styleId="Heading9Char">
    <w:name w:val="Heading 9 Char"/>
    <w:basedOn w:val="DefaultParagraphFont"/>
    <w:link w:val="Heading9"/>
    <w:uiPriority w:val="9"/>
    <w:locked/>
    <w:rsid w:val="000C7C34"/>
    <w:rPr>
      <w:rFonts w:ascii="Arial" w:hAnsi="Arial" w:cs="Arial"/>
    </w:rPr>
  </w:style>
  <w:style w:type="paragraph" w:styleId="Header">
    <w:name w:val="header"/>
    <w:basedOn w:val="Normal"/>
    <w:link w:val="HeaderChar"/>
    <w:uiPriority w:val="99"/>
    <w:rsid w:val="000C7C34"/>
    <w:pPr>
      <w:tabs>
        <w:tab w:val="center" w:pos="4320"/>
        <w:tab w:val="right" w:pos="8640"/>
      </w:tabs>
    </w:pPr>
  </w:style>
  <w:style w:type="character" w:customStyle="1" w:styleId="HeaderChar">
    <w:name w:val="Header Char"/>
    <w:basedOn w:val="DefaultParagraphFont"/>
    <w:link w:val="Header"/>
    <w:uiPriority w:val="99"/>
    <w:locked/>
    <w:rsid w:val="000C7C34"/>
    <w:rPr>
      <w:rFonts w:ascii="Times New Roman" w:hAnsi="Times New Roman" w:cs="Times New Roman"/>
      <w:sz w:val="24"/>
      <w:szCs w:val="24"/>
    </w:rPr>
  </w:style>
  <w:style w:type="paragraph" w:styleId="Footer">
    <w:name w:val="footer"/>
    <w:basedOn w:val="Normal"/>
    <w:link w:val="FooterChar"/>
    <w:uiPriority w:val="99"/>
    <w:rsid w:val="000C7C34"/>
    <w:pPr>
      <w:tabs>
        <w:tab w:val="center" w:pos="4320"/>
        <w:tab w:val="right" w:pos="8640"/>
      </w:tabs>
    </w:pPr>
  </w:style>
  <w:style w:type="character" w:customStyle="1" w:styleId="FooterChar">
    <w:name w:val="Footer Char"/>
    <w:basedOn w:val="DefaultParagraphFont"/>
    <w:link w:val="Footer"/>
    <w:uiPriority w:val="99"/>
    <w:locked/>
    <w:rsid w:val="000C7C34"/>
    <w:rPr>
      <w:rFonts w:ascii="Times New Roman" w:hAnsi="Times New Roman" w:cs="Times New Roman"/>
      <w:sz w:val="24"/>
      <w:szCs w:val="24"/>
    </w:rPr>
  </w:style>
  <w:style w:type="character" w:styleId="PageNumber">
    <w:name w:val="page number"/>
    <w:basedOn w:val="DefaultParagraphFont"/>
    <w:rsid w:val="000C7C34"/>
    <w:rPr>
      <w:rFonts w:cs="Times New Roman"/>
    </w:rPr>
  </w:style>
  <w:style w:type="paragraph" w:styleId="Title">
    <w:name w:val="Title"/>
    <w:basedOn w:val="Normal"/>
    <w:link w:val="TitleChar"/>
    <w:qFormat/>
    <w:rsid w:val="000C7C34"/>
    <w:pPr>
      <w:spacing w:before="240" w:after="60"/>
      <w:outlineLvl w:val="0"/>
    </w:pPr>
    <w:rPr>
      <w:rFonts w:cs="Arial"/>
      <w:bCs/>
      <w:color w:val="FFFFFF" w:themeColor="background1"/>
      <w:kern w:val="28"/>
      <w:sz w:val="72"/>
      <w:szCs w:val="32"/>
    </w:rPr>
  </w:style>
  <w:style w:type="character" w:customStyle="1" w:styleId="TitleChar">
    <w:name w:val="Title Char"/>
    <w:basedOn w:val="DefaultParagraphFont"/>
    <w:link w:val="Title"/>
    <w:uiPriority w:val="99"/>
    <w:locked/>
    <w:rsid w:val="000C7C34"/>
    <w:rPr>
      <w:rFonts w:ascii="Times New Roman" w:hAnsi="Times New Roman" w:cs="Arial"/>
      <w:bCs/>
      <w:color w:val="FFFFFF" w:themeColor="background1"/>
      <w:kern w:val="28"/>
      <w:sz w:val="32"/>
      <w:szCs w:val="32"/>
    </w:rPr>
  </w:style>
  <w:style w:type="paragraph" w:customStyle="1" w:styleId="Frontcoverreportseries">
    <w:name w:val="Front cover report series"/>
    <w:basedOn w:val="Normal"/>
    <w:rsid w:val="000C7C34"/>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0C7C34"/>
    <w:pPr>
      <w:spacing w:after="80" w:line="220" w:lineRule="exact"/>
    </w:pPr>
    <w:rPr>
      <w:sz w:val="18"/>
      <w:lang w:eastAsia="en-AU"/>
    </w:rPr>
  </w:style>
  <w:style w:type="paragraph" w:customStyle="1" w:styleId="Titlepage3">
    <w:name w:val="Title page 3"/>
    <w:basedOn w:val="Heading3"/>
    <w:rsid w:val="000C7C34"/>
    <w:pPr>
      <w:keepLines w:val="0"/>
      <w:spacing w:before="80" w:after="480" w:line="240" w:lineRule="exact"/>
      <w:jc w:val="center"/>
    </w:pPr>
    <w:rPr>
      <w:rFonts w:ascii="Tahoma" w:eastAsia="Times New Roman" w:hAnsi="Tahoma" w:cs="Arial"/>
      <w:b w:val="0"/>
      <w:color w:val="auto"/>
      <w:sz w:val="20"/>
      <w:szCs w:val="22"/>
      <w:lang w:eastAsia="en-AU"/>
    </w:rPr>
  </w:style>
  <w:style w:type="paragraph" w:customStyle="1" w:styleId="Titlepage1">
    <w:name w:val="Title page 1"/>
    <w:basedOn w:val="Heading5"/>
    <w:rsid w:val="000C7C34"/>
    <w:pPr>
      <w:keepNext w:val="0"/>
      <w:keepLines w:val="0"/>
      <w:spacing w:before="0" w:after="720" w:line="360" w:lineRule="exact"/>
      <w:jc w:val="center"/>
    </w:pPr>
    <w:rPr>
      <w:rFonts w:ascii="Tahoma" w:eastAsia="Times New Roman" w:hAnsi="Tahoma"/>
      <w:b/>
      <w:bCs/>
      <w:iCs/>
      <w:color w:val="auto"/>
      <w:sz w:val="32"/>
      <w:szCs w:val="26"/>
      <w:lang w:eastAsia="en-AU"/>
    </w:rPr>
  </w:style>
  <w:style w:type="paragraph" w:customStyle="1" w:styleId="Titlepage2">
    <w:name w:val="Title page 2"/>
    <w:basedOn w:val="Heading2"/>
    <w:rsid w:val="000C7C34"/>
    <w:pPr>
      <w:keepLines w:val="0"/>
      <w:spacing w:before="160" w:after="1200" w:line="280" w:lineRule="exact"/>
      <w:jc w:val="center"/>
    </w:pPr>
    <w:rPr>
      <w:rFonts w:ascii="Tahoma" w:eastAsia="Times New Roman" w:hAnsi="Tahoma" w:cs="Arial"/>
      <w:b w:val="0"/>
      <w:iCs/>
      <w:color w:val="auto"/>
      <w:sz w:val="24"/>
      <w:szCs w:val="28"/>
      <w:lang w:eastAsia="en-AU"/>
    </w:rPr>
  </w:style>
  <w:style w:type="paragraph" w:customStyle="1" w:styleId="Bullets">
    <w:name w:val="Bullets"/>
    <w:basedOn w:val="Normal"/>
    <w:rsid w:val="000C7C34"/>
    <w:pPr>
      <w:numPr>
        <w:numId w:val="2"/>
      </w:numPr>
      <w:tabs>
        <w:tab w:val="left" w:pos="284"/>
      </w:tabs>
      <w:spacing w:after="60" w:line="270" w:lineRule="exact"/>
      <w:ind w:left="284" w:hanging="284"/>
    </w:pPr>
    <w:rPr>
      <w:szCs w:val="20"/>
      <w:lang w:eastAsia="en-AU"/>
    </w:rPr>
  </w:style>
  <w:style w:type="paragraph" w:customStyle="1" w:styleId="Bullets-Last">
    <w:name w:val="Bullets - Last"/>
    <w:basedOn w:val="Bullets"/>
    <w:rsid w:val="000C7C34"/>
    <w:pPr>
      <w:spacing w:after="120"/>
    </w:pPr>
  </w:style>
  <w:style w:type="paragraph" w:customStyle="1" w:styleId="Bullets2">
    <w:name w:val="Bullets 2"/>
    <w:basedOn w:val="Bullets"/>
    <w:rsid w:val="000C7C34"/>
    <w:pPr>
      <w:numPr>
        <w:numId w:val="1"/>
      </w:numPr>
      <w:tabs>
        <w:tab w:val="left" w:pos="567"/>
      </w:tabs>
      <w:ind w:left="568"/>
    </w:pPr>
  </w:style>
  <w:style w:type="paragraph" w:customStyle="1" w:styleId="Bullets2-Last">
    <w:name w:val="Bullets 2 - Last"/>
    <w:basedOn w:val="Bullets2"/>
    <w:rsid w:val="000C7C34"/>
    <w:pPr>
      <w:spacing w:after="160"/>
    </w:pPr>
  </w:style>
  <w:style w:type="paragraph" w:customStyle="1" w:styleId="Heading4-Numbered">
    <w:name w:val="Heading 4 -Numbered"/>
    <w:basedOn w:val="Heading4"/>
    <w:rsid w:val="000C7C34"/>
    <w:pPr>
      <w:numPr>
        <w:ilvl w:val="3"/>
        <w:numId w:val="3"/>
      </w:numPr>
    </w:pPr>
  </w:style>
  <w:style w:type="paragraph" w:customStyle="1" w:styleId="Heading3-Numbered">
    <w:name w:val="Heading 3 - Numbered"/>
    <w:basedOn w:val="Heading3"/>
    <w:rsid w:val="000C7C34"/>
    <w:pPr>
      <w:keepLines w:val="0"/>
      <w:numPr>
        <w:ilvl w:val="2"/>
        <w:numId w:val="3"/>
      </w:numPr>
      <w:spacing w:before="80" w:after="20" w:line="240" w:lineRule="exact"/>
    </w:pPr>
    <w:rPr>
      <w:rFonts w:ascii="Tahoma" w:eastAsia="Times New Roman" w:hAnsi="Tahoma" w:cs="Arial"/>
      <w:color w:val="auto"/>
      <w:sz w:val="20"/>
      <w:szCs w:val="22"/>
      <w:lang w:eastAsia="en-AU"/>
    </w:rPr>
  </w:style>
  <w:style w:type="paragraph" w:customStyle="1" w:styleId="Heading2-Numbered">
    <w:name w:val="Heading 2 - Numbered"/>
    <w:basedOn w:val="Heading2"/>
    <w:rsid w:val="000C7C34"/>
    <w:pPr>
      <w:keepLines w:val="0"/>
      <w:numPr>
        <w:ilvl w:val="1"/>
        <w:numId w:val="3"/>
      </w:numPr>
      <w:spacing w:before="160" w:after="40" w:line="280" w:lineRule="exact"/>
    </w:pPr>
    <w:rPr>
      <w:rFonts w:ascii="Tahoma" w:eastAsia="Times New Roman" w:hAnsi="Tahoma" w:cs="Arial"/>
      <w:iCs/>
      <w:color w:val="auto"/>
      <w:sz w:val="24"/>
      <w:szCs w:val="28"/>
      <w:lang w:eastAsia="en-AU"/>
    </w:rPr>
  </w:style>
  <w:style w:type="paragraph" w:customStyle="1" w:styleId="Heading1-Numbered">
    <w:name w:val="Heading 1 - Numbered"/>
    <w:basedOn w:val="Heading1"/>
    <w:link w:val="Heading1-NumberedChar"/>
    <w:rsid w:val="000C7C34"/>
    <w:pPr>
      <w:keepLines w:val="0"/>
      <w:numPr>
        <w:numId w:val="3"/>
      </w:numPr>
      <w:spacing w:before="0" w:after="120" w:line="320" w:lineRule="exact"/>
    </w:pPr>
    <w:rPr>
      <w:rFonts w:ascii="Tahoma" w:eastAsia="Times New Roman" w:hAnsi="Tahoma" w:cs="Arial"/>
      <w:kern w:val="32"/>
      <w:szCs w:val="32"/>
      <w:lang w:eastAsia="en-AU"/>
    </w:rPr>
  </w:style>
  <w:style w:type="paragraph" w:customStyle="1" w:styleId="Tableheading">
    <w:name w:val="Table heading"/>
    <w:link w:val="TableheadingChar"/>
    <w:rsid w:val="000C7C34"/>
    <w:pPr>
      <w:spacing w:before="80" w:after="40" w:line="220" w:lineRule="exact"/>
    </w:pPr>
    <w:rPr>
      <w:rFonts w:ascii="Tahoma" w:hAnsi="Tahoma" w:cs="Times New Roman"/>
      <w:b/>
      <w:sz w:val="18"/>
      <w:szCs w:val="24"/>
      <w:lang w:eastAsia="en-AU"/>
    </w:rPr>
  </w:style>
  <w:style w:type="paragraph" w:customStyle="1" w:styleId="Figureheading">
    <w:name w:val="Figure heading"/>
    <w:basedOn w:val="Tableheading"/>
    <w:rsid w:val="000C7C34"/>
  </w:style>
  <w:style w:type="paragraph" w:customStyle="1" w:styleId="Tabletext">
    <w:name w:val="Table text"/>
    <w:basedOn w:val="Tableheading"/>
    <w:rsid w:val="000C7C34"/>
    <w:pPr>
      <w:spacing w:before="40" w:after="160"/>
    </w:pPr>
    <w:rPr>
      <w:b w:val="0"/>
    </w:rPr>
  </w:style>
  <w:style w:type="character" w:customStyle="1" w:styleId="Heading1-NumberedChar">
    <w:name w:val="Heading 1 - Numbered Char"/>
    <w:basedOn w:val="Heading1Char"/>
    <w:link w:val="Heading1-Numbered"/>
    <w:locked/>
    <w:rsid w:val="000C7C34"/>
    <w:rPr>
      <w:rFonts w:ascii="Tahoma" w:eastAsiaTheme="majorEastAsia" w:hAnsi="Tahoma" w:cs="Arial"/>
      <w:b/>
      <w:bCs/>
      <w:color w:val="000000" w:themeColor="text1"/>
      <w:kern w:val="32"/>
      <w:sz w:val="32"/>
      <w:szCs w:val="32"/>
      <w:lang w:val="x-none" w:eastAsia="en-AU"/>
    </w:rPr>
  </w:style>
  <w:style w:type="table" w:styleId="TableGrid">
    <w:name w:val="Table Grid"/>
    <w:basedOn w:val="TableNormal"/>
    <w:uiPriority w:val="59"/>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headingChar">
    <w:name w:val="Table heading Char"/>
    <w:link w:val="Tableheading"/>
    <w:locked/>
    <w:rsid w:val="000C7C34"/>
    <w:rPr>
      <w:rFonts w:ascii="Tahoma" w:hAnsi="Tahoma"/>
      <w:b/>
      <w:sz w:val="24"/>
      <w:lang w:val="x-none" w:eastAsia="en-AU"/>
    </w:rPr>
  </w:style>
  <w:style w:type="paragraph" w:customStyle="1" w:styleId="references">
    <w:name w:val="references"/>
    <w:basedOn w:val="Normal"/>
    <w:rsid w:val="000C7C34"/>
    <w:pPr>
      <w:spacing w:after="120" w:line="270" w:lineRule="exact"/>
      <w:ind w:left="709" w:hanging="709"/>
    </w:pPr>
    <w:rPr>
      <w:lang w:eastAsia="en-AU"/>
    </w:rPr>
  </w:style>
  <w:style w:type="character" w:styleId="Hyperlink">
    <w:name w:val="Hyperlink"/>
    <w:basedOn w:val="DefaultParagraphFont"/>
    <w:uiPriority w:val="99"/>
    <w:rsid w:val="000C7C34"/>
    <w:rPr>
      <w:color w:val="0000FF"/>
      <w:u w:val="single"/>
    </w:rPr>
  </w:style>
  <w:style w:type="paragraph" w:styleId="TOC1">
    <w:name w:val="toc 1"/>
    <w:basedOn w:val="Normal"/>
    <w:next w:val="Normal"/>
    <w:autoRedefine/>
    <w:uiPriority w:val="39"/>
    <w:rsid w:val="000C7C34"/>
    <w:pPr>
      <w:tabs>
        <w:tab w:val="left" w:pos="567"/>
        <w:tab w:val="right" w:leader="dot" w:pos="8789"/>
      </w:tabs>
      <w:spacing w:before="240" w:after="240" w:line="270" w:lineRule="exact"/>
    </w:pPr>
    <w:rPr>
      <w:rFonts w:ascii="Arial" w:hAnsi="Arial"/>
      <w:b/>
      <w:noProof/>
      <w:sz w:val="24"/>
      <w:lang w:eastAsia="en-AU"/>
    </w:rPr>
  </w:style>
  <w:style w:type="paragraph" w:styleId="TOC2">
    <w:name w:val="toc 2"/>
    <w:basedOn w:val="Normal"/>
    <w:next w:val="Normal"/>
    <w:autoRedefine/>
    <w:uiPriority w:val="39"/>
    <w:rsid w:val="006413F7"/>
    <w:pPr>
      <w:tabs>
        <w:tab w:val="right" w:leader="dot" w:pos="8789"/>
      </w:tabs>
      <w:spacing w:after="80" w:line="270" w:lineRule="exact"/>
      <w:ind w:left="567" w:hanging="567"/>
    </w:pPr>
    <w:rPr>
      <w:lang w:eastAsia="en-AU"/>
    </w:rPr>
  </w:style>
  <w:style w:type="paragraph" w:styleId="TOC3">
    <w:name w:val="toc 3"/>
    <w:basedOn w:val="Normal"/>
    <w:next w:val="Normal"/>
    <w:autoRedefine/>
    <w:uiPriority w:val="39"/>
    <w:rsid w:val="000C7C34"/>
    <w:pPr>
      <w:tabs>
        <w:tab w:val="left" w:pos="567"/>
        <w:tab w:val="right" w:leader="dot" w:pos="8789"/>
      </w:tabs>
      <w:spacing w:after="80" w:line="270" w:lineRule="exact"/>
      <w:ind w:left="1418" w:hanging="851"/>
    </w:pPr>
    <w:rPr>
      <w:lang w:eastAsia="en-AU"/>
    </w:rPr>
  </w:style>
  <w:style w:type="paragraph" w:customStyle="1" w:styleId="Tabletextbold">
    <w:name w:val="Table text bold"/>
    <w:basedOn w:val="Tabletext"/>
    <w:rsid w:val="000C7C34"/>
    <w:rPr>
      <w:b/>
    </w:rPr>
  </w:style>
  <w:style w:type="paragraph" w:styleId="TableofFigures">
    <w:name w:val="table of figures"/>
    <w:basedOn w:val="Normal"/>
    <w:next w:val="Normal"/>
    <w:uiPriority w:val="99"/>
    <w:rsid w:val="000C7C34"/>
    <w:pPr>
      <w:tabs>
        <w:tab w:val="left" w:pos="567"/>
        <w:tab w:val="right" w:leader="dot" w:pos="8789"/>
      </w:tabs>
      <w:spacing w:after="80" w:line="270" w:lineRule="exact"/>
      <w:ind w:left="567" w:hanging="567"/>
    </w:pPr>
    <w:rPr>
      <w:lang w:eastAsia="en-AU"/>
    </w:rPr>
  </w:style>
  <w:style w:type="paragraph" w:customStyle="1" w:styleId="Numberedlist">
    <w:name w:val="Numbered list"/>
    <w:basedOn w:val="Bullets"/>
    <w:rsid w:val="000C7C34"/>
    <w:pPr>
      <w:numPr>
        <w:numId w:val="4"/>
      </w:numPr>
    </w:pPr>
  </w:style>
  <w:style w:type="paragraph" w:customStyle="1" w:styleId="Numberedlist-Last">
    <w:name w:val="Numbered list - Last"/>
    <w:basedOn w:val="Numberedlist"/>
    <w:rsid w:val="000C7C34"/>
    <w:pPr>
      <w:spacing w:after="120"/>
      <w:ind w:left="357" w:hanging="357"/>
    </w:pPr>
  </w:style>
  <w:style w:type="paragraph" w:styleId="BodyText">
    <w:name w:val="Body Text"/>
    <w:basedOn w:val="Normal"/>
    <w:link w:val="BodyTextChar"/>
    <w:autoRedefine/>
    <w:uiPriority w:val="99"/>
    <w:rsid w:val="000C7C34"/>
    <w:pPr>
      <w:autoSpaceDE w:val="0"/>
      <w:autoSpaceDN w:val="0"/>
      <w:adjustRightInd w:val="0"/>
      <w:spacing w:after="120"/>
    </w:pPr>
    <w:rPr>
      <w:rFonts w:ascii="Tahoma" w:hAnsi="Tahoma" w:cs="Tahoma"/>
      <w:sz w:val="36"/>
      <w:szCs w:val="36"/>
      <w:lang w:val="en-US" w:eastAsia="en-AU"/>
    </w:rPr>
  </w:style>
  <w:style w:type="character" w:customStyle="1" w:styleId="BodyTextChar">
    <w:name w:val="Body Text Char"/>
    <w:basedOn w:val="DefaultParagraphFont"/>
    <w:link w:val="BodyText"/>
    <w:uiPriority w:val="99"/>
    <w:locked/>
    <w:rsid w:val="000C7C34"/>
    <w:rPr>
      <w:rFonts w:ascii="Tahoma" w:hAnsi="Tahoma" w:cs="Tahoma"/>
      <w:sz w:val="36"/>
      <w:szCs w:val="36"/>
      <w:lang w:val="en-US" w:eastAsia="en-AU"/>
    </w:rPr>
  </w:style>
  <w:style w:type="paragraph" w:customStyle="1" w:styleId="Frontcoverheading">
    <w:name w:val="Front cover heading"/>
    <w:basedOn w:val="Heading1"/>
    <w:rsid w:val="000C7C34"/>
    <w:pPr>
      <w:keepLines w:val="0"/>
      <w:autoSpaceDE w:val="0"/>
      <w:autoSpaceDN w:val="0"/>
      <w:adjustRightInd w:val="0"/>
      <w:spacing w:before="120" w:after="120"/>
      <w:ind w:left="432" w:hanging="432"/>
    </w:pPr>
    <w:rPr>
      <w:rFonts w:ascii="Tahoma" w:eastAsia="Times New Roman" w:hAnsi="Tahoma" w:cs="Tahoma"/>
      <w:b w:val="0"/>
      <w:color w:val="000080"/>
      <w:kern w:val="32"/>
      <w:sz w:val="52"/>
      <w:szCs w:val="32"/>
      <w:lang w:eastAsia="en-AU"/>
    </w:rPr>
  </w:style>
  <w:style w:type="paragraph" w:customStyle="1" w:styleId="Frontcoverauthors">
    <w:name w:val="Front cover authors"/>
    <w:basedOn w:val="Frontcoverheading"/>
    <w:rsid w:val="000C7C34"/>
    <w:pPr>
      <w:spacing w:before="40" w:after="40"/>
    </w:pPr>
    <w:rPr>
      <w:color w:val="FFFFFF"/>
      <w:sz w:val="36"/>
    </w:rPr>
  </w:style>
  <w:style w:type="paragraph" w:customStyle="1" w:styleId="Frontcoverdate">
    <w:name w:val="Front cover date"/>
    <w:basedOn w:val="Frontcoverauthors"/>
    <w:rsid w:val="000C7C34"/>
    <w:pPr>
      <w:spacing w:before="0" w:after="600"/>
    </w:pPr>
    <w:rPr>
      <w:b/>
      <w:sz w:val="28"/>
    </w:rPr>
  </w:style>
  <w:style w:type="character" w:customStyle="1" w:styleId="CharChar5">
    <w:name w:val="Char Char5"/>
    <w:rsid w:val="000C7C34"/>
    <w:rPr>
      <w:rFonts w:ascii="Tahoma" w:hAnsi="Tahoma"/>
      <w:b/>
      <w:kern w:val="32"/>
      <w:sz w:val="32"/>
      <w:lang w:val="en-AU" w:eastAsia="en-AU"/>
    </w:rPr>
  </w:style>
  <w:style w:type="paragraph" w:styleId="NormalWeb">
    <w:name w:val="Normal (Web)"/>
    <w:basedOn w:val="Normal"/>
    <w:uiPriority w:val="99"/>
    <w:rsid w:val="000C7C34"/>
    <w:pPr>
      <w:spacing w:before="100" w:beforeAutospacing="1" w:after="100" w:afterAutospacing="1"/>
    </w:pPr>
    <w:rPr>
      <w:sz w:val="24"/>
      <w:lang w:eastAsia="en-AU"/>
    </w:rPr>
  </w:style>
  <w:style w:type="table" w:customStyle="1" w:styleId="TableGrid1">
    <w:name w:val="Table Grid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rsid w:val="000C7C34"/>
    <w:rPr>
      <w:rFonts w:ascii="Tahoma" w:hAnsi="Tahoma" w:cs="Tahoma"/>
      <w:sz w:val="16"/>
      <w:szCs w:val="16"/>
      <w:lang w:eastAsia="en-AU"/>
    </w:rPr>
  </w:style>
  <w:style w:type="character" w:customStyle="1" w:styleId="BalloonTextChar">
    <w:name w:val="Balloon Text Char"/>
    <w:basedOn w:val="DefaultParagraphFont"/>
    <w:link w:val="BalloonText"/>
    <w:uiPriority w:val="99"/>
    <w:locked/>
    <w:rsid w:val="000C7C34"/>
    <w:rPr>
      <w:rFonts w:ascii="Tahoma" w:hAnsi="Tahoma" w:cs="Tahoma"/>
      <w:sz w:val="16"/>
      <w:szCs w:val="16"/>
      <w:lang w:val="x-none" w:eastAsia="en-AU"/>
    </w:rPr>
  </w:style>
  <w:style w:type="paragraph" w:styleId="ListParagraph">
    <w:name w:val="List Paragraph"/>
    <w:basedOn w:val="Normal"/>
    <w:uiPriority w:val="34"/>
    <w:qFormat/>
    <w:rsid w:val="000C7C34"/>
    <w:pPr>
      <w:spacing w:after="120" w:line="270" w:lineRule="exact"/>
      <w:ind w:left="720"/>
      <w:contextualSpacing/>
    </w:pPr>
    <w:rPr>
      <w:lang w:eastAsia="en-AU"/>
    </w:rPr>
  </w:style>
  <w:style w:type="table" w:customStyle="1" w:styleId="TableGrid4">
    <w:name w:val="Table Grid4"/>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rsid w:val="000C7C34"/>
    <w:pPr>
      <w:ind w:left="709" w:right="566"/>
      <w:jc w:val="both"/>
    </w:pPr>
    <w:rPr>
      <w:color w:val="0000FF"/>
      <w:szCs w:val="20"/>
    </w:rPr>
  </w:style>
  <w:style w:type="paragraph" w:styleId="BodyTextIndent">
    <w:name w:val="Body Text Indent"/>
    <w:basedOn w:val="Normal"/>
    <w:link w:val="BodyTextIndentChar"/>
    <w:uiPriority w:val="99"/>
    <w:rsid w:val="000C7C34"/>
    <w:pPr>
      <w:ind w:left="1440"/>
      <w:jc w:val="both"/>
    </w:pPr>
    <w:rPr>
      <w:rFonts w:ascii="Arial" w:hAnsi="Arial"/>
      <w:sz w:val="20"/>
      <w:szCs w:val="20"/>
    </w:rPr>
  </w:style>
  <w:style w:type="character" w:customStyle="1" w:styleId="BodyTextIndentChar">
    <w:name w:val="Body Text Indent Char"/>
    <w:basedOn w:val="DefaultParagraphFont"/>
    <w:link w:val="BodyTextIndent"/>
    <w:uiPriority w:val="99"/>
    <w:locked/>
    <w:rsid w:val="000C7C34"/>
    <w:rPr>
      <w:rFonts w:ascii="Arial" w:hAnsi="Arial" w:cs="Times New Roman"/>
      <w:sz w:val="20"/>
      <w:szCs w:val="20"/>
    </w:rPr>
  </w:style>
  <w:style w:type="paragraph" w:customStyle="1" w:styleId="Default">
    <w:name w:val="Default"/>
    <w:uiPriority w:val="99"/>
    <w:rsid w:val="000C7C34"/>
    <w:pPr>
      <w:autoSpaceDE w:val="0"/>
      <w:autoSpaceDN w:val="0"/>
      <w:adjustRightInd w:val="0"/>
      <w:spacing w:after="0" w:line="240" w:lineRule="auto"/>
    </w:pPr>
    <w:rPr>
      <w:rFonts w:ascii="Arial" w:hAnsi="Arial" w:cs="Arial"/>
      <w:color w:val="000000"/>
      <w:sz w:val="24"/>
      <w:szCs w:val="24"/>
    </w:rPr>
  </w:style>
  <w:style w:type="paragraph" w:customStyle="1" w:styleId="BodyText1">
    <w:name w:val="Body Text1"/>
    <w:basedOn w:val="Normal"/>
    <w:link w:val="bodytextChar0"/>
    <w:uiPriority w:val="99"/>
    <w:rsid w:val="000C7C34"/>
    <w:pPr>
      <w:autoSpaceDE w:val="0"/>
      <w:autoSpaceDN w:val="0"/>
      <w:adjustRightInd w:val="0"/>
      <w:spacing w:after="120" w:line="280" w:lineRule="exact"/>
      <w:jc w:val="both"/>
    </w:pPr>
    <w:rPr>
      <w:rFonts w:ascii="Lucida Bright" w:hAnsi="Lucida Bright" w:cs="Tahoma"/>
      <w:sz w:val="20"/>
      <w:szCs w:val="18"/>
      <w:lang w:eastAsia="en-AU"/>
    </w:rPr>
  </w:style>
  <w:style w:type="character" w:customStyle="1" w:styleId="bodytextChar0">
    <w:name w:val="body text Char"/>
    <w:basedOn w:val="DefaultParagraphFont"/>
    <w:link w:val="BodyText1"/>
    <w:locked/>
    <w:rsid w:val="000C7C34"/>
    <w:rPr>
      <w:rFonts w:ascii="Lucida Bright" w:hAnsi="Lucida Bright" w:cs="Tahoma"/>
      <w:sz w:val="18"/>
      <w:szCs w:val="18"/>
      <w:lang w:val="x-none" w:eastAsia="en-AU"/>
    </w:rPr>
  </w:style>
  <w:style w:type="paragraph" w:styleId="Caption">
    <w:name w:val="caption"/>
    <w:basedOn w:val="Normal"/>
    <w:next w:val="Normal"/>
    <w:uiPriority w:val="99"/>
    <w:qFormat/>
    <w:rsid w:val="000C7C34"/>
    <w:pPr>
      <w:jc w:val="both"/>
    </w:pPr>
    <w:rPr>
      <w:rFonts w:ascii="Arial" w:hAnsi="Arial"/>
      <w:b/>
      <w:bCs/>
      <w:sz w:val="20"/>
      <w:szCs w:val="20"/>
    </w:rPr>
  </w:style>
  <w:style w:type="paragraph" w:styleId="BodyText2">
    <w:name w:val="Body Text 2"/>
    <w:basedOn w:val="Normal"/>
    <w:link w:val="BodyText2Char"/>
    <w:uiPriority w:val="99"/>
    <w:rsid w:val="000C7C34"/>
    <w:pPr>
      <w:spacing w:after="120" w:line="480" w:lineRule="auto"/>
      <w:jc w:val="both"/>
    </w:pPr>
    <w:rPr>
      <w:rFonts w:ascii="Arial" w:hAnsi="Arial"/>
      <w:lang w:eastAsia="en-AU"/>
    </w:rPr>
  </w:style>
  <w:style w:type="character" w:customStyle="1" w:styleId="BodyText2Char">
    <w:name w:val="Body Text 2 Char"/>
    <w:basedOn w:val="DefaultParagraphFont"/>
    <w:link w:val="BodyText2"/>
    <w:uiPriority w:val="99"/>
    <w:locked/>
    <w:rsid w:val="000C7C34"/>
    <w:rPr>
      <w:rFonts w:ascii="Arial" w:hAnsi="Arial" w:cs="Times New Roman"/>
      <w:sz w:val="24"/>
      <w:szCs w:val="24"/>
      <w:lang w:val="x-none" w:eastAsia="en-AU"/>
    </w:rPr>
  </w:style>
  <w:style w:type="paragraph" w:styleId="BodyText3">
    <w:name w:val="Body Text 3"/>
    <w:basedOn w:val="Normal"/>
    <w:link w:val="BodyText3Char"/>
    <w:uiPriority w:val="99"/>
    <w:rsid w:val="000C7C34"/>
    <w:pPr>
      <w:spacing w:after="120"/>
      <w:jc w:val="both"/>
    </w:pPr>
    <w:rPr>
      <w:rFonts w:ascii="Arial" w:hAnsi="Arial"/>
      <w:sz w:val="16"/>
      <w:szCs w:val="16"/>
      <w:lang w:eastAsia="en-AU"/>
    </w:rPr>
  </w:style>
  <w:style w:type="character" w:customStyle="1" w:styleId="BodyText3Char">
    <w:name w:val="Body Text 3 Char"/>
    <w:basedOn w:val="DefaultParagraphFont"/>
    <w:link w:val="BodyText3"/>
    <w:uiPriority w:val="99"/>
    <w:locked/>
    <w:rsid w:val="000C7C34"/>
    <w:rPr>
      <w:rFonts w:ascii="Arial" w:hAnsi="Arial" w:cs="Times New Roman"/>
      <w:sz w:val="16"/>
      <w:szCs w:val="16"/>
      <w:lang w:val="x-none" w:eastAsia="en-AU"/>
    </w:rPr>
  </w:style>
  <w:style w:type="paragraph" w:styleId="TOCHeading">
    <w:name w:val="TOC Heading"/>
    <w:basedOn w:val="Heading1"/>
    <w:next w:val="Normal"/>
    <w:uiPriority w:val="99"/>
    <w:qFormat/>
    <w:rsid w:val="000C7C34"/>
    <w:pPr>
      <w:spacing w:line="276" w:lineRule="auto"/>
      <w:ind w:left="432" w:hanging="432"/>
      <w:outlineLvl w:val="9"/>
    </w:pPr>
    <w:rPr>
      <w:rFonts w:ascii="Arial" w:eastAsia="Times New Roman" w:hAnsi="Arial"/>
      <w:color w:val="365F91"/>
      <w:lang w:val="en-US"/>
    </w:rPr>
  </w:style>
  <w:style w:type="character" w:styleId="LineNumber">
    <w:name w:val="line number"/>
    <w:basedOn w:val="DefaultParagraphFont"/>
    <w:uiPriority w:val="99"/>
    <w:rsid w:val="000C7C34"/>
    <w:rPr>
      <w:rFonts w:cs="Times New Roman"/>
    </w:rPr>
  </w:style>
  <w:style w:type="character" w:styleId="FollowedHyperlink">
    <w:name w:val="FollowedHyperlink"/>
    <w:basedOn w:val="DefaultParagraphFont"/>
    <w:uiPriority w:val="99"/>
    <w:unhideWhenUsed/>
    <w:rsid w:val="000C7C34"/>
    <w:rPr>
      <w:rFonts w:cs="Times New Roman"/>
      <w:color w:val="800080"/>
      <w:u w:val="single"/>
    </w:rPr>
  </w:style>
  <w:style w:type="paragraph" w:customStyle="1" w:styleId="font5">
    <w:name w:val="font5"/>
    <w:basedOn w:val="Normal"/>
    <w:rsid w:val="000C7C34"/>
    <w:pPr>
      <w:spacing w:before="100" w:beforeAutospacing="1" w:after="100" w:afterAutospacing="1"/>
    </w:pPr>
    <w:rPr>
      <w:rFonts w:cs="Calibri"/>
      <w:color w:val="FF0000"/>
      <w:szCs w:val="22"/>
      <w:lang w:eastAsia="en-AU"/>
    </w:rPr>
  </w:style>
  <w:style w:type="paragraph" w:customStyle="1" w:styleId="font6">
    <w:name w:val="font6"/>
    <w:basedOn w:val="Normal"/>
    <w:rsid w:val="000C7C34"/>
    <w:pPr>
      <w:spacing w:before="100" w:beforeAutospacing="1" w:after="100" w:afterAutospacing="1"/>
    </w:pPr>
    <w:rPr>
      <w:rFonts w:ascii="Tahoma" w:hAnsi="Tahoma" w:cs="Tahoma"/>
      <w:sz w:val="16"/>
      <w:szCs w:val="16"/>
      <w:lang w:eastAsia="en-AU"/>
    </w:rPr>
  </w:style>
  <w:style w:type="paragraph" w:customStyle="1" w:styleId="font7">
    <w:name w:val="font7"/>
    <w:basedOn w:val="Normal"/>
    <w:rsid w:val="000C7C34"/>
    <w:pPr>
      <w:spacing w:before="100" w:beforeAutospacing="1" w:after="100" w:afterAutospacing="1"/>
    </w:pPr>
    <w:rPr>
      <w:rFonts w:ascii="Tahoma" w:hAnsi="Tahoma" w:cs="Tahoma"/>
      <w:color w:val="FF0000"/>
      <w:sz w:val="16"/>
      <w:szCs w:val="16"/>
      <w:lang w:eastAsia="en-AU"/>
    </w:rPr>
  </w:style>
  <w:style w:type="paragraph" w:customStyle="1" w:styleId="font8">
    <w:name w:val="font8"/>
    <w:basedOn w:val="Normal"/>
    <w:rsid w:val="000C7C34"/>
    <w:pPr>
      <w:spacing w:before="100" w:beforeAutospacing="1" w:after="100" w:afterAutospacing="1"/>
    </w:pPr>
    <w:rPr>
      <w:rFonts w:ascii="Tahoma" w:hAnsi="Tahoma" w:cs="Tahoma"/>
      <w:b/>
      <w:bCs/>
      <w:color w:val="000000"/>
      <w:sz w:val="16"/>
      <w:szCs w:val="16"/>
      <w:lang w:eastAsia="en-AU"/>
    </w:rPr>
  </w:style>
  <w:style w:type="paragraph" w:customStyle="1" w:styleId="font9">
    <w:name w:val="font9"/>
    <w:basedOn w:val="Normal"/>
    <w:rsid w:val="000C7C34"/>
    <w:pPr>
      <w:spacing w:before="100" w:beforeAutospacing="1" w:after="100" w:afterAutospacing="1"/>
    </w:pPr>
    <w:rPr>
      <w:rFonts w:ascii="Tahoma" w:hAnsi="Tahoma" w:cs="Tahoma"/>
      <w:color w:val="000000"/>
      <w:sz w:val="16"/>
      <w:szCs w:val="16"/>
      <w:lang w:eastAsia="en-AU"/>
    </w:rPr>
  </w:style>
  <w:style w:type="paragraph" w:customStyle="1" w:styleId="font10">
    <w:name w:val="font10"/>
    <w:basedOn w:val="Normal"/>
    <w:rsid w:val="000C7C34"/>
    <w:pPr>
      <w:spacing w:before="100" w:beforeAutospacing="1" w:after="100" w:afterAutospacing="1"/>
    </w:pPr>
    <w:rPr>
      <w:rFonts w:ascii="Arial" w:hAnsi="Arial" w:cs="Arial"/>
      <w:color w:val="000000"/>
      <w:sz w:val="20"/>
      <w:szCs w:val="20"/>
      <w:lang w:eastAsia="en-AU"/>
    </w:rPr>
  </w:style>
  <w:style w:type="paragraph" w:customStyle="1" w:styleId="xl65">
    <w:name w:val="xl65"/>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6">
    <w:name w:val="xl66"/>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7">
    <w:name w:val="xl67"/>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Tahoma" w:hAnsi="Tahoma" w:cs="Tahoma"/>
      <w:b/>
      <w:bCs/>
      <w:sz w:val="18"/>
      <w:szCs w:val="18"/>
      <w:lang w:eastAsia="en-AU"/>
    </w:rPr>
  </w:style>
  <w:style w:type="paragraph" w:customStyle="1" w:styleId="xl68">
    <w:name w:val="xl68"/>
    <w:basedOn w:val="Normal"/>
    <w:rsid w:val="000C7C34"/>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Tahoma" w:hAnsi="Tahoma" w:cs="Tahoma"/>
      <w:b/>
      <w:bCs/>
      <w:sz w:val="18"/>
      <w:szCs w:val="18"/>
      <w:lang w:eastAsia="en-AU"/>
    </w:rPr>
  </w:style>
  <w:style w:type="paragraph" w:customStyle="1" w:styleId="xl69">
    <w:name w:val="xl69"/>
    <w:basedOn w:val="Normal"/>
    <w:rsid w:val="000C7C34"/>
    <w:pPr>
      <w:shd w:val="clear" w:color="000000" w:fill="FFFFFF"/>
      <w:spacing w:before="100" w:beforeAutospacing="1" w:after="100" w:afterAutospacing="1"/>
      <w:jc w:val="center"/>
    </w:pPr>
    <w:rPr>
      <w:rFonts w:ascii="Tahoma" w:hAnsi="Tahoma" w:cs="Tahoma"/>
      <w:sz w:val="20"/>
      <w:szCs w:val="20"/>
      <w:lang w:eastAsia="en-AU"/>
    </w:rPr>
  </w:style>
  <w:style w:type="paragraph" w:customStyle="1" w:styleId="xl70">
    <w:name w:val="xl70"/>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71">
    <w:name w:val="xl71"/>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2">
    <w:name w:val="xl72"/>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3">
    <w:name w:val="xl73"/>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4">
    <w:name w:val="xl74"/>
    <w:basedOn w:val="Normal"/>
    <w:rsid w:val="000C7C34"/>
    <w:pPr>
      <w:shd w:val="clear" w:color="000000" w:fill="FFFFFF"/>
      <w:spacing w:before="100" w:beforeAutospacing="1" w:after="100" w:afterAutospacing="1"/>
    </w:pPr>
    <w:rPr>
      <w:rFonts w:ascii="Tahoma" w:hAnsi="Tahoma" w:cs="Tahoma"/>
      <w:sz w:val="20"/>
      <w:szCs w:val="20"/>
      <w:lang w:eastAsia="en-AU"/>
    </w:rPr>
  </w:style>
  <w:style w:type="paragraph" w:customStyle="1" w:styleId="xl75">
    <w:name w:val="xl75"/>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6">
    <w:name w:val="xl76"/>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77">
    <w:name w:val="xl77"/>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8">
    <w:name w:val="xl78"/>
    <w:basedOn w:val="Normal"/>
    <w:rsid w:val="000C7C3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79">
    <w:name w:val="xl79"/>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80">
    <w:name w:val="xl80"/>
    <w:basedOn w:val="Normal"/>
    <w:rsid w:val="000C7C34"/>
    <w:pPr>
      <w:shd w:val="clear" w:color="000000" w:fill="FFFFFF"/>
      <w:spacing w:before="100" w:beforeAutospacing="1" w:after="100" w:afterAutospacing="1"/>
    </w:pPr>
    <w:rPr>
      <w:rFonts w:ascii="Tahoma" w:hAnsi="Tahoma" w:cs="Tahoma"/>
      <w:color w:val="FF0000"/>
      <w:sz w:val="20"/>
      <w:szCs w:val="20"/>
      <w:lang w:eastAsia="en-AU"/>
    </w:rPr>
  </w:style>
  <w:style w:type="paragraph" w:customStyle="1" w:styleId="xl81">
    <w:name w:val="xl81"/>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82">
    <w:name w:val="xl82"/>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3">
    <w:name w:val="xl83"/>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4">
    <w:name w:val="xl84"/>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sz w:val="16"/>
      <w:szCs w:val="16"/>
      <w:lang w:eastAsia="en-AU"/>
    </w:rPr>
  </w:style>
  <w:style w:type="paragraph" w:customStyle="1" w:styleId="xl85">
    <w:name w:val="xl85"/>
    <w:basedOn w:val="Normal"/>
    <w:rsid w:val="000C7C34"/>
    <w:pPr>
      <w:shd w:val="clear" w:color="000000" w:fill="FFFF00"/>
      <w:spacing w:before="100" w:beforeAutospacing="1" w:after="100" w:afterAutospacing="1"/>
    </w:pPr>
    <w:rPr>
      <w:rFonts w:ascii="Tahoma" w:hAnsi="Tahoma" w:cs="Tahoma"/>
      <w:sz w:val="20"/>
      <w:szCs w:val="20"/>
      <w:lang w:eastAsia="en-AU"/>
    </w:rPr>
  </w:style>
  <w:style w:type="paragraph" w:customStyle="1" w:styleId="xl86">
    <w:name w:val="xl8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87">
    <w:name w:val="xl87"/>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88">
    <w:name w:val="xl88"/>
    <w:basedOn w:val="Normal"/>
    <w:rsid w:val="000C7C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89">
    <w:name w:val="xl89"/>
    <w:basedOn w:val="Normal"/>
    <w:rsid w:val="000C7C34"/>
    <w:pPr>
      <w:pBdr>
        <w:left w:val="single" w:sz="4" w:space="0" w:color="auto"/>
        <w:right w:val="single" w:sz="4" w:space="0" w:color="auto"/>
      </w:pBdr>
      <w:shd w:val="clear" w:color="000000" w:fill="FFFF00"/>
      <w:spacing w:before="100" w:beforeAutospacing="1" w:after="100" w:afterAutospacing="1"/>
      <w:textAlignment w:val="center"/>
    </w:pPr>
    <w:rPr>
      <w:rFonts w:ascii="Tahoma" w:hAnsi="Tahoma" w:cs="Tahoma"/>
      <w:sz w:val="16"/>
      <w:szCs w:val="16"/>
      <w:lang w:eastAsia="en-AU"/>
    </w:rPr>
  </w:style>
  <w:style w:type="paragraph" w:customStyle="1" w:styleId="xl90">
    <w:name w:val="xl90"/>
    <w:basedOn w:val="Normal"/>
    <w:rsid w:val="000C7C34"/>
    <w:pPr>
      <w:shd w:val="clear" w:color="000000" w:fill="FFFF00"/>
      <w:spacing w:before="100" w:beforeAutospacing="1" w:after="100" w:afterAutospacing="1"/>
    </w:pPr>
    <w:rPr>
      <w:rFonts w:ascii="Tahoma" w:hAnsi="Tahoma" w:cs="Tahoma"/>
      <w:sz w:val="16"/>
      <w:szCs w:val="16"/>
      <w:lang w:eastAsia="en-AU"/>
    </w:rPr>
  </w:style>
  <w:style w:type="paragraph" w:customStyle="1" w:styleId="xl91">
    <w:name w:val="xl91"/>
    <w:basedOn w:val="Normal"/>
    <w:rsid w:val="000C7C34"/>
    <w:pPr>
      <w:shd w:val="clear" w:color="000000" w:fill="FFFF00"/>
      <w:spacing w:before="100" w:beforeAutospacing="1" w:after="100" w:afterAutospacing="1"/>
      <w:jc w:val="center"/>
    </w:pPr>
    <w:rPr>
      <w:rFonts w:ascii="Tahoma" w:hAnsi="Tahoma" w:cs="Tahoma"/>
      <w:sz w:val="16"/>
      <w:szCs w:val="16"/>
      <w:lang w:eastAsia="en-AU"/>
    </w:rPr>
  </w:style>
  <w:style w:type="paragraph" w:customStyle="1" w:styleId="xl92">
    <w:name w:val="xl92"/>
    <w:basedOn w:val="Normal"/>
    <w:rsid w:val="000C7C34"/>
    <w:pPr>
      <w:shd w:val="clear" w:color="000000" w:fill="FFFF00"/>
      <w:spacing w:before="100" w:beforeAutospacing="1" w:after="100" w:afterAutospacing="1"/>
    </w:pPr>
    <w:rPr>
      <w:rFonts w:ascii="Tahoma" w:hAnsi="Tahoma" w:cs="Tahoma"/>
      <w:sz w:val="16"/>
      <w:szCs w:val="16"/>
      <w:lang w:eastAsia="en-AU"/>
    </w:rPr>
  </w:style>
  <w:style w:type="paragraph" w:customStyle="1" w:styleId="xl93">
    <w:name w:val="xl93"/>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6"/>
      <w:szCs w:val="16"/>
      <w:lang w:eastAsia="en-AU"/>
    </w:rPr>
  </w:style>
  <w:style w:type="paragraph" w:customStyle="1" w:styleId="xl94">
    <w:name w:val="xl94"/>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5">
    <w:name w:val="xl95"/>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6">
    <w:name w:val="xl96"/>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lang w:eastAsia="en-AU"/>
    </w:rPr>
  </w:style>
  <w:style w:type="paragraph" w:customStyle="1" w:styleId="xl97">
    <w:name w:val="xl97"/>
    <w:basedOn w:val="Normal"/>
    <w:rsid w:val="000C7C34"/>
    <w:pPr>
      <w:spacing w:before="100" w:beforeAutospacing="1" w:after="100" w:afterAutospacing="1"/>
    </w:pPr>
    <w:rPr>
      <w:rFonts w:ascii="Tahoma" w:hAnsi="Tahoma" w:cs="Tahoma"/>
      <w:sz w:val="20"/>
      <w:szCs w:val="20"/>
      <w:lang w:eastAsia="en-AU"/>
    </w:rPr>
  </w:style>
  <w:style w:type="paragraph" w:customStyle="1" w:styleId="xl98">
    <w:name w:val="xl98"/>
    <w:basedOn w:val="Normal"/>
    <w:rsid w:val="000C7C3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6"/>
      <w:szCs w:val="16"/>
      <w:lang w:eastAsia="en-AU"/>
    </w:rPr>
  </w:style>
  <w:style w:type="paragraph" w:customStyle="1" w:styleId="xl99">
    <w:name w:val="xl99"/>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textAlignment w:val="center"/>
    </w:pPr>
    <w:rPr>
      <w:color w:val="006100"/>
      <w:sz w:val="24"/>
      <w:lang w:eastAsia="en-AU"/>
    </w:rPr>
  </w:style>
  <w:style w:type="paragraph" w:customStyle="1" w:styleId="xl100">
    <w:name w:val="xl100"/>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1">
    <w:name w:val="xl101"/>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2">
    <w:name w:val="xl102"/>
    <w:basedOn w:val="Normal"/>
    <w:rsid w:val="000C7C34"/>
    <w:pPr>
      <w:shd w:val="clear" w:color="000000" w:fill="C6EFCE"/>
      <w:spacing w:before="100" w:beforeAutospacing="1" w:after="100" w:afterAutospacing="1"/>
    </w:pPr>
    <w:rPr>
      <w:color w:val="006100"/>
      <w:sz w:val="24"/>
      <w:lang w:eastAsia="en-AU"/>
    </w:rPr>
  </w:style>
  <w:style w:type="paragraph" w:customStyle="1" w:styleId="xl103">
    <w:name w:val="xl103"/>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4">
    <w:name w:val="xl104"/>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5">
    <w:name w:val="xl105"/>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FF0000"/>
      <w:sz w:val="16"/>
      <w:szCs w:val="16"/>
      <w:lang w:eastAsia="en-AU"/>
    </w:rPr>
  </w:style>
  <w:style w:type="paragraph" w:customStyle="1" w:styleId="xl106">
    <w:name w:val="xl10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FF0000"/>
      <w:sz w:val="16"/>
      <w:szCs w:val="16"/>
      <w:lang w:eastAsia="en-AU"/>
    </w:rPr>
  </w:style>
  <w:style w:type="paragraph" w:customStyle="1" w:styleId="xl107">
    <w:name w:val="xl107"/>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textAlignment w:val="center"/>
    </w:pPr>
    <w:rPr>
      <w:color w:val="006100"/>
      <w:sz w:val="24"/>
      <w:lang w:eastAsia="en-AU"/>
    </w:rPr>
  </w:style>
  <w:style w:type="paragraph" w:customStyle="1" w:styleId="xl108">
    <w:name w:val="xl108"/>
    <w:basedOn w:val="Normal"/>
    <w:rsid w:val="000C7C34"/>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jc w:val="center"/>
      <w:textAlignment w:val="center"/>
    </w:pPr>
    <w:rPr>
      <w:color w:val="006100"/>
      <w:sz w:val="24"/>
      <w:lang w:eastAsia="en-AU"/>
    </w:rPr>
  </w:style>
  <w:style w:type="paragraph" w:customStyle="1" w:styleId="xl109">
    <w:name w:val="xl109"/>
    <w:basedOn w:val="Normal"/>
    <w:rsid w:val="000C7C34"/>
    <w:pPr>
      <w:shd w:val="clear" w:color="000000" w:fill="C6EFCE"/>
      <w:spacing w:before="100" w:beforeAutospacing="1" w:after="100" w:afterAutospacing="1"/>
    </w:pPr>
    <w:rPr>
      <w:color w:val="006100"/>
      <w:sz w:val="24"/>
      <w:lang w:eastAsia="en-AU"/>
    </w:rPr>
  </w:style>
  <w:style w:type="paragraph" w:customStyle="1" w:styleId="xl110">
    <w:name w:val="xl110"/>
    <w:basedOn w:val="Normal"/>
    <w:rsid w:val="000C7C34"/>
    <w:pP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111">
    <w:name w:val="xl111"/>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lang w:eastAsia="en-AU"/>
    </w:rPr>
  </w:style>
  <w:style w:type="paragraph" w:customStyle="1" w:styleId="xl112">
    <w:name w:val="xl112"/>
    <w:basedOn w:val="Normal"/>
    <w:rsid w:val="000C7C34"/>
    <w:pPr>
      <w:shd w:val="clear" w:color="000000" w:fill="FFFFFF"/>
      <w:spacing w:before="100" w:beforeAutospacing="1" w:after="100" w:afterAutospacing="1"/>
    </w:pPr>
    <w:rPr>
      <w:sz w:val="24"/>
      <w:lang w:eastAsia="en-AU"/>
    </w:rPr>
  </w:style>
  <w:style w:type="paragraph" w:customStyle="1" w:styleId="xl113">
    <w:name w:val="xl113"/>
    <w:basedOn w:val="Normal"/>
    <w:rsid w:val="000C7C34"/>
    <w:pPr>
      <w:shd w:val="clear" w:color="000000" w:fill="FFFFFF"/>
      <w:spacing w:before="100" w:beforeAutospacing="1" w:after="100" w:afterAutospacing="1"/>
      <w:jc w:val="center"/>
      <w:textAlignment w:val="center"/>
    </w:pPr>
    <w:rPr>
      <w:rFonts w:ascii="Tahoma" w:hAnsi="Tahoma" w:cs="Tahoma"/>
      <w:sz w:val="16"/>
      <w:szCs w:val="16"/>
      <w:lang w:eastAsia="en-AU"/>
    </w:rPr>
  </w:style>
  <w:style w:type="paragraph" w:customStyle="1" w:styleId="xl114">
    <w:name w:val="xl114"/>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ascii="Tahoma" w:hAnsi="Tahoma" w:cs="Tahoma"/>
      <w:sz w:val="16"/>
      <w:szCs w:val="16"/>
      <w:lang w:eastAsia="en-AU"/>
    </w:rPr>
  </w:style>
  <w:style w:type="paragraph" w:customStyle="1" w:styleId="xl115">
    <w:name w:val="xl115"/>
    <w:basedOn w:val="Normal"/>
    <w:rsid w:val="000C7C3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6"/>
      <w:szCs w:val="16"/>
      <w:lang w:eastAsia="en-AU"/>
    </w:rPr>
  </w:style>
  <w:style w:type="table" w:customStyle="1" w:styleId="TableGrid6">
    <w:name w:val="Table Grid6"/>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6">
    <w:name w:val="xl116"/>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6"/>
      <w:szCs w:val="16"/>
      <w:lang w:eastAsia="en-AU"/>
    </w:rPr>
  </w:style>
  <w:style w:type="paragraph" w:customStyle="1" w:styleId="xl117">
    <w:name w:val="xl117"/>
    <w:basedOn w:val="Normal"/>
    <w:rsid w:val="000C7C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ahoma" w:hAnsi="Tahoma" w:cs="Tahoma"/>
      <w:sz w:val="20"/>
      <w:szCs w:val="20"/>
      <w:lang w:eastAsia="en-AU"/>
    </w:rPr>
  </w:style>
  <w:style w:type="table" w:customStyle="1" w:styleId="TableGrid7">
    <w:name w:val="Table Grid7"/>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0C7C34"/>
    <w:rPr>
      <w:rFonts w:cs="Times New Roman"/>
      <w:sz w:val="16"/>
      <w:szCs w:val="16"/>
    </w:rPr>
  </w:style>
  <w:style w:type="paragraph" w:styleId="CommentText">
    <w:name w:val="annotation text"/>
    <w:basedOn w:val="Normal"/>
    <w:link w:val="CommentTextChar"/>
    <w:rsid w:val="000C7C34"/>
    <w:pPr>
      <w:spacing w:after="120"/>
    </w:pPr>
    <w:rPr>
      <w:sz w:val="20"/>
      <w:szCs w:val="20"/>
      <w:lang w:eastAsia="en-AU"/>
    </w:rPr>
  </w:style>
  <w:style w:type="character" w:customStyle="1" w:styleId="CommentTextChar">
    <w:name w:val="Comment Text Char"/>
    <w:basedOn w:val="DefaultParagraphFont"/>
    <w:link w:val="CommentText"/>
    <w:locked/>
    <w:rsid w:val="000C7C34"/>
    <w:rPr>
      <w:rFonts w:ascii="Times New Roman" w:hAnsi="Times New Roman" w:cs="Times New Roman"/>
      <w:sz w:val="20"/>
      <w:szCs w:val="20"/>
      <w:lang w:val="x-none" w:eastAsia="en-AU"/>
    </w:rPr>
  </w:style>
  <w:style w:type="paragraph" w:styleId="CommentSubject">
    <w:name w:val="annotation subject"/>
    <w:basedOn w:val="CommentText"/>
    <w:next w:val="CommentText"/>
    <w:link w:val="CommentSubjectChar"/>
    <w:uiPriority w:val="99"/>
    <w:rsid w:val="000C7C34"/>
    <w:rPr>
      <w:b/>
      <w:bCs/>
    </w:rPr>
  </w:style>
  <w:style w:type="character" w:customStyle="1" w:styleId="CommentSubjectChar">
    <w:name w:val="Comment Subject Char"/>
    <w:basedOn w:val="CommentTextChar"/>
    <w:link w:val="CommentSubject"/>
    <w:uiPriority w:val="99"/>
    <w:locked/>
    <w:rsid w:val="000C7C34"/>
    <w:rPr>
      <w:rFonts w:ascii="Times New Roman" w:hAnsi="Times New Roman" w:cs="Times New Roman"/>
      <w:b/>
      <w:bCs/>
      <w:sz w:val="20"/>
      <w:szCs w:val="20"/>
      <w:lang w:val="x-none" w:eastAsia="en-AU"/>
    </w:rPr>
  </w:style>
  <w:style w:type="paragraph" w:customStyle="1" w:styleId="Firstparagraph">
    <w:name w:val="First paragraph"/>
    <w:basedOn w:val="Normal"/>
    <w:next w:val="Normal"/>
    <w:rsid w:val="000C7C34"/>
    <w:pPr>
      <w:spacing w:line="260" w:lineRule="exact"/>
      <w:jc w:val="both"/>
    </w:pPr>
    <w:rPr>
      <w:rFonts w:ascii="Arial" w:hAnsi="Arial"/>
      <w:sz w:val="24"/>
      <w:szCs w:val="20"/>
      <w:lang w:val="en-US" w:eastAsia="en-AU"/>
    </w:rPr>
  </w:style>
  <w:style w:type="character" w:customStyle="1" w:styleId="apple-converted-space">
    <w:name w:val="apple-converted-space"/>
    <w:basedOn w:val="DefaultParagraphFont"/>
    <w:rsid w:val="000C7C34"/>
    <w:rPr>
      <w:rFonts w:cs="Times New Roman"/>
    </w:rPr>
  </w:style>
  <w:style w:type="character" w:customStyle="1" w:styleId="il">
    <w:name w:val="il"/>
    <w:basedOn w:val="DefaultParagraphFont"/>
    <w:rsid w:val="000C7C34"/>
    <w:rPr>
      <w:rFonts w:cs="Times New Roman"/>
    </w:rPr>
  </w:style>
  <w:style w:type="character" w:styleId="PlaceholderText">
    <w:name w:val="Placeholder Text"/>
    <w:basedOn w:val="DefaultParagraphFont"/>
    <w:uiPriority w:val="99"/>
    <w:semiHidden/>
    <w:rsid w:val="000C7C34"/>
    <w:rPr>
      <w:rFonts w:cs="Times New Roman"/>
      <w:color w:val="808080"/>
    </w:rPr>
  </w:style>
  <w:style w:type="character" w:customStyle="1" w:styleId="journaltitle">
    <w:name w:val="journal_title"/>
    <w:basedOn w:val="DefaultParagraphFont"/>
    <w:rsid w:val="000C7C34"/>
    <w:rPr>
      <w:rFonts w:cs="Times New Roman"/>
    </w:rPr>
  </w:style>
  <w:style w:type="character" w:customStyle="1" w:styleId="journalauthors">
    <w:name w:val="journal_authors"/>
    <w:basedOn w:val="DefaultParagraphFont"/>
    <w:rsid w:val="000C7C34"/>
    <w:rPr>
      <w:rFonts w:cs="Times New Roman"/>
    </w:rPr>
  </w:style>
  <w:style w:type="character" w:customStyle="1" w:styleId="onlineearlyauthors">
    <w:name w:val="onlineearly_authors"/>
    <w:basedOn w:val="DefaultParagraphFont"/>
    <w:rsid w:val="000C7C34"/>
    <w:rPr>
      <w:rFonts w:cs="Times New Roman"/>
    </w:rPr>
  </w:style>
  <w:style w:type="character" w:customStyle="1" w:styleId="journalmeta">
    <w:name w:val="journal_meta"/>
    <w:basedOn w:val="DefaultParagraphFont"/>
    <w:rsid w:val="000C7C34"/>
    <w:rPr>
      <w:rFonts w:cs="Times New Roman"/>
    </w:rPr>
  </w:style>
  <w:style w:type="paragraph" w:styleId="z-TopofForm">
    <w:name w:val="HTML Top of Form"/>
    <w:basedOn w:val="Normal"/>
    <w:next w:val="Normal"/>
    <w:link w:val="z-TopofFormChar"/>
    <w:hidden/>
    <w:uiPriority w:val="99"/>
    <w:unhideWhenUsed/>
    <w:rsid w:val="000C7C34"/>
    <w:pPr>
      <w:pBdr>
        <w:bottom w:val="single" w:sz="6" w:space="1" w:color="auto"/>
      </w:pBdr>
      <w:jc w:val="center"/>
    </w:pPr>
    <w:rPr>
      <w:rFonts w:ascii="Arial" w:hAnsi="Arial" w:cs="Arial"/>
      <w:vanish/>
      <w:sz w:val="16"/>
      <w:szCs w:val="16"/>
      <w:lang w:val="en-US"/>
    </w:rPr>
  </w:style>
  <w:style w:type="character" w:customStyle="1" w:styleId="z-TopofFormChar">
    <w:name w:val="z-Top of Form Char"/>
    <w:basedOn w:val="DefaultParagraphFont"/>
    <w:link w:val="z-TopofForm"/>
    <w:uiPriority w:val="99"/>
    <w:locked/>
    <w:rsid w:val="000C7C34"/>
    <w:rPr>
      <w:rFonts w:ascii="Arial" w:hAnsi="Arial" w:cs="Arial"/>
      <w:vanish/>
      <w:sz w:val="16"/>
      <w:szCs w:val="16"/>
      <w:lang w:val="en-US" w:eastAsia="x-none"/>
    </w:rPr>
  </w:style>
  <w:style w:type="paragraph" w:styleId="z-BottomofForm">
    <w:name w:val="HTML Bottom of Form"/>
    <w:basedOn w:val="Normal"/>
    <w:next w:val="Normal"/>
    <w:link w:val="z-BottomofFormChar"/>
    <w:hidden/>
    <w:uiPriority w:val="99"/>
    <w:unhideWhenUsed/>
    <w:rsid w:val="000C7C34"/>
    <w:pPr>
      <w:pBdr>
        <w:top w:val="single" w:sz="6" w:space="1" w:color="auto"/>
      </w:pBdr>
      <w:jc w:val="center"/>
    </w:pPr>
    <w:rPr>
      <w:rFonts w:ascii="Arial" w:hAnsi="Arial" w:cs="Arial"/>
      <w:vanish/>
      <w:sz w:val="16"/>
      <w:szCs w:val="16"/>
      <w:lang w:val="en-US"/>
    </w:rPr>
  </w:style>
  <w:style w:type="character" w:customStyle="1" w:styleId="z-BottomofFormChar">
    <w:name w:val="z-Bottom of Form Char"/>
    <w:basedOn w:val="DefaultParagraphFont"/>
    <w:link w:val="z-BottomofForm"/>
    <w:uiPriority w:val="99"/>
    <w:locked/>
    <w:rsid w:val="000C7C34"/>
    <w:rPr>
      <w:rFonts w:ascii="Arial" w:hAnsi="Arial" w:cs="Arial"/>
      <w:vanish/>
      <w:sz w:val="16"/>
      <w:szCs w:val="16"/>
      <w:lang w:val="en-US" w:eastAsia="x-none"/>
    </w:rPr>
  </w:style>
  <w:style w:type="character" w:customStyle="1" w:styleId="chicklets">
    <w:name w:val="chicklets"/>
    <w:basedOn w:val="DefaultParagraphFont"/>
    <w:rsid w:val="000C7C34"/>
    <w:rPr>
      <w:rFonts w:cs="Times New Roman"/>
    </w:rPr>
  </w:style>
  <w:style w:type="character" w:styleId="Emphasis">
    <w:name w:val="Emphasis"/>
    <w:basedOn w:val="DefaultParagraphFont"/>
    <w:uiPriority w:val="20"/>
    <w:qFormat/>
    <w:rsid w:val="000C7C34"/>
    <w:rPr>
      <w:rFonts w:cs="Times New Roman"/>
      <w:i/>
      <w:iCs/>
    </w:rPr>
  </w:style>
  <w:style w:type="character" w:styleId="Strong">
    <w:name w:val="Strong"/>
    <w:basedOn w:val="DefaultParagraphFont"/>
    <w:uiPriority w:val="22"/>
    <w:qFormat/>
    <w:rsid w:val="000C7C34"/>
    <w:rPr>
      <w:rFonts w:cs="Times New Roman"/>
      <w:b/>
      <w:bCs/>
    </w:rPr>
  </w:style>
  <w:style w:type="character" w:customStyle="1" w:styleId="journalabstract">
    <w:name w:val="journal_abstract"/>
    <w:basedOn w:val="DefaultParagraphFont"/>
    <w:rsid w:val="000C7C34"/>
    <w:rPr>
      <w:rFonts w:cs="Times New Roman"/>
    </w:rPr>
  </w:style>
  <w:style w:type="character" w:customStyle="1" w:styleId="journalabstracttitle">
    <w:name w:val="journal_abstract_title"/>
    <w:basedOn w:val="DefaultParagraphFont"/>
    <w:rsid w:val="000C7C34"/>
    <w:rPr>
      <w:rFonts w:cs="Times New Roman"/>
    </w:rPr>
  </w:style>
  <w:style w:type="paragraph" w:customStyle="1" w:styleId="SubHeading1-FinalReport">
    <w:name w:val="Sub Heading 1 - Final Report"/>
    <w:basedOn w:val="Normal"/>
    <w:next w:val="Normal"/>
    <w:rsid w:val="000C7C34"/>
    <w:pPr>
      <w:numPr>
        <w:ilvl w:val="1"/>
        <w:numId w:val="5"/>
      </w:numPr>
      <w:spacing w:before="260" w:after="260" w:line="260" w:lineRule="atLeast"/>
      <w:jc w:val="both"/>
    </w:pPr>
    <w:rPr>
      <w:b/>
      <w:szCs w:val="20"/>
    </w:rPr>
  </w:style>
  <w:style w:type="paragraph" w:customStyle="1" w:styleId="SubHeading2-FinalReport">
    <w:name w:val="Sub Heading 2 - Final Report"/>
    <w:basedOn w:val="Normal"/>
    <w:next w:val="Normal"/>
    <w:rsid w:val="000C7C34"/>
    <w:pPr>
      <w:numPr>
        <w:ilvl w:val="2"/>
        <w:numId w:val="5"/>
      </w:numPr>
      <w:spacing w:before="260" w:after="260" w:line="260" w:lineRule="atLeast"/>
      <w:jc w:val="both"/>
    </w:pPr>
    <w:rPr>
      <w:b/>
      <w:i/>
      <w:szCs w:val="20"/>
    </w:rPr>
  </w:style>
  <w:style w:type="paragraph" w:customStyle="1" w:styleId="SubHeading3-FinalReport">
    <w:name w:val="Sub Heading 3 - Final Report"/>
    <w:basedOn w:val="Normal"/>
    <w:next w:val="Normal"/>
    <w:rsid w:val="000C7C34"/>
    <w:pPr>
      <w:numPr>
        <w:ilvl w:val="3"/>
        <w:numId w:val="5"/>
      </w:numPr>
      <w:spacing w:before="260" w:after="260" w:line="260" w:lineRule="atLeast"/>
      <w:jc w:val="both"/>
    </w:pPr>
    <w:rPr>
      <w:i/>
      <w:szCs w:val="20"/>
    </w:rPr>
  </w:style>
  <w:style w:type="paragraph" w:customStyle="1" w:styleId="ChapterTitle-FinalReport">
    <w:name w:val="Chapter Title - Final Report"/>
    <w:basedOn w:val="Normal"/>
    <w:next w:val="Normal"/>
    <w:link w:val="ChapterTitle-FinalReportChar"/>
    <w:rsid w:val="000C7C34"/>
    <w:pPr>
      <w:numPr>
        <w:numId w:val="5"/>
      </w:numPr>
      <w:spacing w:before="320" w:after="320" w:line="360" w:lineRule="auto"/>
      <w:jc w:val="both"/>
    </w:pPr>
    <w:rPr>
      <w:b/>
      <w:caps/>
      <w:sz w:val="28"/>
      <w:szCs w:val="20"/>
      <w:lang w:eastAsia="en-AU"/>
    </w:rPr>
  </w:style>
  <w:style w:type="character" w:customStyle="1" w:styleId="ChapterTitle-FinalReportChar">
    <w:name w:val="Chapter Title - Final Report Char"/>
    <w:link w:val="ChapterTitle-FinalReport"/>
    <w:locked/>
    <w:rsid w:val="000C7C34"/>
    <w:rPr>
      <w:rFonts w:ascii="Times New Roman" w:hAnsi="Times New Roman"/>
      <w:b/>
      <w:caps/>
      <w:sz w:val="20"/>
      <w:lang w:val="x-none" w:eastAsia="en-AU"/>
    </w:rPr>
  </w:style>
  <w:style w:type="paragraph" w:customStyle="1" w:styleId="BodyText20">
    <w:name w:val="Body Text2"/>
    <w:basedOn w:val="Normal"/>
    <w:rsid w:val="000C7C34"/>
    <w:pPr>
      <w:autoSpaceDE w:val="0"/>
      <w:autoSpaceDN w:val="0"/>
      <w:adjustRightInd w:val="0"/>
      <w:spacing w:after="120" w:line="280" w:lineRule="exact"/>
    </w:pPr>
    <w:rPr>
      <w:rFonts w:ascii="Lucida Bright" w:hAnsi="Lucida Bright" w:cs="Tahoma"/>
      <w:sz w:val="20"/>
      <w:szCs w:val="18"/>
      <w:lang w:eastAsia="en-AU"/>
    </w:rPr>
  </w:style>
  <w:style w:type="paragraph" w:customStyle="1" w:styleId="FigureCaption">
    <w:name w:val="Figure Caption"/>
    <w:basedOn w:val="Normal"/>
    <w:next w:val="Normal"/>
    <w:rsid w:val="000C7C34"/>
    <w:pPr>
      <w:tabs>
        <w:tab w:val="left" w:pos="1418"/>
      </w:tabs>
      <w:spacing w:before="100" w:line="260" w:lineRule="atLeast"/>
      <w:ind w:left="1418" w:hanging="1418"/>
      <w:jc w:val="both"/>
    </w:pPr>
    <w:rPr>
      <w:szCs w:val="22"/>
      <w:lang w:eastAsia="en-AU"/>
    </w:rPr>
  </w:style>
  <w:style w:type="paragraph" w:customStyle="1" w:styleId="BulletPointDots">
    <w:name w:val="Bullet Point_Dots"/>
    <w:basedOn w:val="Normal"/>
    <w:rsid w:val="000C7C34"/>
    <w:pPr>
      <w:numPr>
        <w:numId w:val="6"/>
      </w:numPr>
      <w:spacing w:after="60" w:line="260" w:lineRule="atLeast"/>
      <w:jc w:val="both"/>
    </w:pPr>
    <w:rPr>
      <w:szCs w:val="22"/>
      <w:lang w:eastAsia="en-AU"/>
    </w:rPr>
  </w:style>
  <w:style w:type="paragraph" w:customStyle="1" w:styleId="TableCaption">
    <w:name w:val="Table Caption"/>
    <w:basedOn w:val="Normal"/>
    <w:rsid w:val="000C7C34"/>
    <w:pPr>
      <w:spacing w:after="100" w:line="260" w:lineRule="atLeast"/>
      <w:ind w:left="1418" w:hanging="1418"/>
      <w:jc w:val="both"/>
    </w:pPr>
    <w:rPr>
      <w:szCs w:val="20"/>
    </w:rPr>
  </w:style>
  <w:style w:type="paragraph" w:styleId="DocumentMap">
    <w:name w:val="Document Map"/>
    <w:basedOn w:val="Normal"/>
    <w:link w:val="DocumentMapChar"/>
    <w:uiPriority w:val="99"/>
    <w:rsid w:val="000C7C34"/>
    <w:pPr>
      <w:shd w:val="clear" w:color="auto" w:fill="000080"/>
    </w:pPr>
    <w:rPr>
      <w:rFonts w:ascii="Tahoma" w:hAnsi="Tahoma"/>
      <w:sz w:val="20"/>
      <w:szCs w:val="20"/>
      <w:lang w:eastAsia="en-AU"/>
    </w:rPr>
  </w:style>
  <w:style w:type="character" w:customStyle="1" w:styleId="DocumentMapChar">
    <w:name w:val="Document Map Char"/>
    <w:basedOn w:val="DefaultParagraphFont"/>
    <w:link w:val="DocumentMap"/>
    <w:uiPriority w:val="99"/>
    <w:locked/>
    <w:rsid w:val="000C7C34"/>
    <w:rPr>
      <w:rFonts w:ascii="Tahoma" w:hAnsi="Tahoma" w:cs="Times New Roman"/>
      <w:sz w:val="20"/>
      <w:szCs w:val="20"/>
      <w:shd w:val="clear" w:color="auto" w:fill="000080"/>
      <w:lang w:val="x-none" w:eastAsia="en-AU"/>
    </w:rPr>
  </w:style>
  <w:style w:type="paragraph" w:styleId="Revision">
    <w:name w:val="Revision"/>
    <w:hidden/>
    <w:uiPriority w:val="99"/>
    <w:semiHidden/>
    <w:rsid w:val="000C7C34"/>
    <w:pPr>
      <w:spacing w:after="0" w:line="240" w:lineRule="auto"/>
    </w:pPr>
    <w:rPr>
      <w:rFonts w:ascii="Times New Roman" w:hAnsi="Times New Roman" w:cs="Times New Roman"/>
      <w:szCs w:val="24"/>
      <w:lang w:eastAsia="en-AU"/>
    </w:rPr>
  </w:style>
  <w:style w:type="paragraph" w:styleId="FootnoteText">
    <w:name w:val="footnote text"/>
    <w:basedOn w:val="Normal"/>
    <w:link w:val="FootnoteTextChar"/>
    <w:uiPriority w:val="99"/>
    <w:rsid w:val="000C7C34"/>
    <w:rPr>
      <w:sz w:val="20"/>
      <w:szCs w:val="20"/>
      <w:lang w:eastAsia="en-AU"/>
    </w:rPr>
  </w:style>
  <w:style w:type="character" w:customStyle="1" w:styleId="FootnoteTextChar">
    <w:name w:val="Footnote Text Char"/>
    <w:basedOn w:val="DefaultParagraphFont"/>
    <w:link w:val="FootnoteText"/>
    <w:uiPriority w:val="99"/>
    <w:locked/>
    <w:rsid w:val="000C7C34"/>
    <w:rPr>
      <w:rFonts w:ascii="Times New Roman" w:hAnsi="Times New Roman" w:cs="Times New Roman"/>
      <w:sz w:val="20"/>
      <w:szCs w:val="20"/>
      <w:lang w:val="x-none" w:eastAsia="en-AU"/>
    </w:rPr>
  </w:style>
  <w:style w:type="character" w:styleId="FootnoteReference">
    <w:name w:val="footnote reference"/>
    <w:basedOn w:val="DefaultParagraphFont"/>
    <w:uiPriority w:val="99"/>
    <w:rsid w:val="000C7C34"/>
    <w:rPr>
      <w:rFonts w:cs="Times New Roman"/>
      <w:vertAlign w:val="superscript"/>
    </w:rPr>
  </w:style>
  <w:style w:type="paragraph" w:customStyle="1" w:styleId="Chapter">
    <w:name w:val="Chapter"/>
    <w:basedOn w:val="Normal"/>
    <w:rsid w:val="000C7C34"/>
    <w:pPr>
      <w:numPr>
        <w:numId w:val="7"/>
      </w:numPr>
    </w:pPr>
    <w:rPr>
      <w:rFonts w:ascii="Arial" w:hAnsi="Arial"/>
      <w:color w:val="666666"/>
      <w:sz w:val="2"/>
      <w:lang w:eastAsia="en-AU"/>
    </w:rPr>
  </w:style>
  <w:style w:type="table" w:customStyle="1" w:styleId="TableGrid8">
    <w:name w:val="Table Grid8"/>
    <w:basedOn w:val="TableNormal"/>
    <w:next w:val="TableGrid"/>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0C7C34"/>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EBody">
    <w:name w:val="DSE_Body"/>
    <w:uiPriority w:val="99"/>
    <w:rsid w:val="000C7C34"/>
    <w:pPr>
      <w:spacing w:after="113" w:line="240" w:lineRule="atLeast"/>
    </w:pPr>
    <w:rPr>
      <w:rFonts w:ascii="Arial" w:hAnsi="Arial" w:cs="Arial"/>
      <w:sz w:val="18"/>
      <w:szCs w:val="24"/>
    </w:rPr>
  </w:style>
  <w:style w:type="table" w:customStyle="1" w:styleId="TableGrid12">
    <w:name w:val="Table Grid12"/>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0C7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locked/>
    <w:rsid w:val="000C7C34"/>
    <w:rPr>
      <w:rFonts w:ascii="Courier New" w:hAnsi="Courier New" w:cs="Courier New"/>
      <w:sz w:val="20"/>
      <w:szCs w:val="20"/>
      <w:lang w:val="x-none" w:eastAsia="en-AU"/>
    </w:rPr>
  </w:style>
  <w:style w:type="table" w:customStyle="1" w:styleId="TableGrid14">
    <w:name w:val="Table Grid14"/>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0C7C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8C4E22"/>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8C4E2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8C4E22"/>
    <w:pPr>
      <w:spacing w:after="160" w:line="280" w:lineRule="exact"/>
    </w:pPr>
    <w:rPr>
      <w:rFonts w:ascii="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Footer">
    <w:name w:val="_zFooter"/>
    <w:uiPriority w:val="99"/>
    <w:rsid w:val="00EC2B0B"/>
    <w:pPr>
      <w:tabs>
        <w:tab w:val="right" w:pos="9639"/>
      </w:tabs>
      <w:spacing w:after="0" w:line="240" w:lineRule="auto"/>
      <w:jc w:val="center"/>
    </w:pPr>
    <w:rPr>
      <w:rFonts w:ascii="Calibri" w:hAnsi="Calibri" w:cs="Times New Roman"/>
      <w:sz w:val="24"/>
      <w:szCs w:val="24"/>
    </w:rPr>
  </w:style>
  <w:style w:type="paragraph" w:customStyle="1" w:styleId="Body2">
    <w:name w:val="_Body2"/>
    <w:basedOn w:val="Normal"/>
    <w:link w:val="Body2Char"/>
    <w:uiPriority w:val="9"/>
    <w:qFormat/>
    <w:rsid w:val="00040B51"/>
    <w:pPr>
      <w:spacing w:after="113" w:line="240" w:lineRule="atLeast"/>
    </w:pPr>
    <w:rPr>
      <w:rFonts w:ascii="Calibri" w:hAnsi="Calibri" w:cs="Arial"/>
      <w:szCs w:val="22"/>
    </w:rPr>
  </w:style>
  <w:style w:type="character" w:customStyle="1" w:styleId="Body2Char">
    <w:name w:val="_Body2 Char"/>
    <w:basedOn w:val="DefaultParagraphFont"/>
    <w:link w:val="Body2"/>
    <w:uiPriority w:val="9"/>
    <w:rsid w:val="00040B51"/>
    <w:rPr>
      <w:rFonts w:ascii="Calibri" w:hAnsi="Calibri" w:cs="Arial"/>
    </w:rPr>
  </w:style>
  <w:style w:type="paragraph" w:customStyle="1" w:styleId="Style1">
    <w:name w:val="Style1"/>
    <w:basedOn w:val="Normal"/>
    <w:next w:val="Bullets"/>
    <w:qFormat/>
    <w:rsid w:val="00862470"/>
    <w:pPr>
      <w:spacing w:line="288" w:lineRule="auto"/>
    </w:pPr>
    <w:rPr>
      <w:rFonts w:asciiTheme="minorHAnsi" w:hAnsiTheme="minorHAnsi" w:cs="Arial"/>
      <w:sz w:val="20"/>
      <w:szCs w:val="1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image" Target="media/image5.emf"/><Relationship Id="rId39" Type="http://schemas.openxmlformats.org/officeDocument/2006/relationships/footer" Target="footer8.xml"/><Relationship Id="rId21" Type="http://schemas.openxmlformats.org/officeDocument/2006/relationships/header" Target="header8.xml"/><Relationship Id="rId34" Type="http://schemas.openxmlformats.org/officeDocument/2006/relationships/header" Target="header13.xml"/><Relationship Id="rId42" Type="http://schemas.openxmlformats.org/officeDocument/2006/relationships/image" Target="media/image8.emf"/><Relationship Id="rId50" Type="http://schemas.openxmlformats.org/officeDocument/2006/relationships/image" Target="media/image11.jpeg"/><Relationship Id="rId55" Type="http://schemas.openxmlformats.org/officeDocument/2006/relationships/image" Target="media/image15.emf"/><Relationship Id="rId63" Type="http://schemas.openxmlformats.org/officeDocument/2006/relationships/image" Target="media/image23.jpeg"/><Relationship Id="rId68" Type="http://schemas.openxmlformats.org/officeDocument/2006/relationships/image" Target="media/image28.emf"/><Relationship Id="rId76" Type="http://schemas.openxmlformats.org/officeDocument/2006/relationships/image" Target="media/image36.jpeg"/><Relationship Id="rId84" Type="http://schemas.openxmlformats.org/officeDocument/2006/relationships/header" Target="header18.xml"/><Relationship Id="rId89" Type="http://schemas.openxmlformats.org/officeDocument/2006/relationships/footer" Target="footer10.xml"/><Relationship Id="rId97" Type="http://schemas.openxmlformats.org/officeDocument/2006/relationships/header" Target="header25.xml"/><Relationship Id="rId7" Type="http://schemas.openxmlformats.org/officeDocument/2006/relationships/footnotes" Target="footnotes.xml"/><Relationship Id="rId71" Type="http://schemas.openxmlformats.org/officeDocument/2006/relationships/image" Target="media/image31.jpeg"/><Relationship Id="rId92"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www.relayservice.com.au" TargetMode="External"/><Relationship Id="rId11" Type="http://schemas.openxmlformats.org/officeDocument/2006/relationships/footer" Target="footer1.xml"/><Relationship Id="rId24" Type="http://schemas.openxmlformats.org/officeDocument/2006/relationships/header" Target="header10.xml"/><Relationship Id="rId32" Type="http://schemas.openxmlformats.org/officeDocument/2006/relationships/header" Target="header12.xml"/><Relationship Id="rId37" Type="http://schemas.openxmlformats.org/officeDocument/2006/relationships/header" Target="header15.xml"/><Relationship Id="rId40" Type="http://schemas.openxmlformats.org/officeDocument/2006/relationships/header" Target="header16.xml"/><Relationship Id="rId53" Type="http://schemas.openxmlformats.org/officeDocument/2006/relationships/image" Target="media/image130.emf"/><Relationship Id="rId58" Type="http://schemas.openxmlformats.org/officeDocument/2006/relationships/image" Target="media/image18.jpeg"/><Relationship Id="rId66" Type="http://schemas.openxmlformats.org/officeDocument/2006/relationships/image" Target="media/image26.png"/><Relationship Id="rId74" Type="http://schemas.openxmlformats.org/officeDocument/2006/relationships/image" Target="media/image34.jpeg"/><Relationship Id="rId79" Type="http://schemas.openxmlformats.org/officeDocument/2006/relationships/image" Target="media/image39.emf"/><Relationship Id="rId87" Type="http://schemas.openxmlformats.org/officeDocument/2006/relationships/header" Target="header20.xml"/><Relationship Id="rId5" Type="http://schemas.openxmlformats.org/officeDocument/2006/relationships/settings" Target="settings.xml"/><Relationship Id="rId61" Type="http://schemas.openxmlformats.org/officeDocument/2006/relationships/image" Target="media/image21.jpeg"/><Relationship Id="rId82" Type="http://schemas.openxmlformats.org/officeDocument/2006/relationships/hyperlink" Target="http://dx.doi.org/10.1071/MF05098" TargetMode="External"/><Relationship Id="rId90" Type="http://schemas.openxmlformats.org/officeDocument/2006/relationships/footer" Target="footer11.xml"/><Relationship Id="rId95" Type="http://schemas.openxmlformats.org/officeDocument/2006/relationships/footer" Target="footer12.xml"/><Relationship Id="rId19" Type="http://schemas.openxmlformats.org/officeDocument/2006/relationships/footer" Target="footer4.xml"/><Relationship Id="rId14" Type="http://schemas.openxmlformats.org/officeDocument/2006/relationships/header" Target="header3.xml"/><Relationship Id="rId22" Type="http://schemas.openxmlformats.org/officeDocument/2006/relationships/header" Target="header9.xml"/><Relationship Id="rId27" Type="http://schemas.openxmlformats.org/officeDocument/2006/relationships/hyperlink" Target="http://creativecommons.org/licenses/by/3.0/au/deed.en" TargetMode="External"/><Relationship Id="rId30" Type="http://schemas.openxmlformats.org/officeDocument/2006/relationships/hyperlink" Target="http://www.delwp.vic.gov.au" TargetMode="External"/><Relationship Id="rId35" Type="http://schemas.openxmlformats.org/officeDocument/2006/relationships/image" Target="media/image6.emf"/><Relationship Id="rId43" Type="http://schemas.openxmlformats.org/officeDocument/2006/relationships/image" Target="media/image9.png"/><Relationship Id="rId48" Type="http://schemas.openxmlformats.org/officeDocument/2006/relationships/image" Target="media/image90.png"/><Relationship Id="rId56" Type="http://schemas.openxmlformats.org/officeDocument/2006/relationships/image" Target="media/image16.emf"/><Relationship Id="rId64" Type="http://schemas.openxmlformats.org/officeDocument/2006/relationships/image" Target="media/image24.jpeg"/><Relationship Id="rId69" Type="http://schemas.openxmlformats.org/officeDocument/2006/relationships/image" Target="media/image29.png"/><Relationship Id="rId77"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12.emf"/><Relationship Id="rId72" Type="http://schemas.openxmlformats.org/officeDocument/2006/relationships/image" Target="media/image32.emf"/><Relationship Id="rId80" Type="http://schemas.openxmlformats.org/officeDocument/2006/relationships/image" Target="media/image40.jpeg"/><Relationship Id="rId85" Type="http://schemas.openxmlformats.org/officeDocument/2006/relationships/footer" Target="footer9.xml"/><Relationship Id="rId93" Type="http://schemas.openxmlformats.org/officeDocument/2006/relationships/header" Target="header23.xm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yperlink" Target="http://www.delwp.vic.gov.au" TargetMode="External"/><Relationship Id="rId33" Type="http://schemas.openxmlformats.org/officeDocument/2006/relationships/footer" Target="footer6.xml"/><Relationship Id="rId38" Type="http://schemas.openxmlformats.org/officeDocument/2006/relationships/footer" Target="footer7.xml"/><Relationship Id="rId59" Type="http://schemas.openxmlformats.org/officeDocument/2006/relationships/image" Target="media/image19.emf"/><Relationship Id="rId67" Type="http://schemas.openxmlformats.org/officeDocument/2006/relationships/image" Target="media/image27.wmf"/><Relationship Id="rId20" Type="http://schemas.openxmlformats.org/officeDocument/2006/relationships/header" Target="header7.xml"/><Relationship Id="rId41" Type="http://schemas.openxmlformats.org/officeDocument/2006/relationships/image" Target="media/image7.emf"/><Relationship Id="rId54" Type="http://schemas.openxmlformats.org/officeDocument/2006/relationships/image" Target="media/image14.jpeg"/><Relationship Id="rId62" Type="http://schemas.openxmlformats.org/officeDocument/2006/relationships/image" Target="media/image22.jpeg"/><Relationship Id="rId70" Type="http://schemas.openxmlformats.org/officeDocument/2006/relationships/image" Target="media/image30.emf"/><Relationship Id="rId75" Type="http://schemas.openxmlformats.org/officeDocument/2006/relationships/image" Target="media/image35.png"/><Relationship Id="rId83" Type="http://schemas.openxmlformats.org/officeDocument/2006/relationships/header" Target="header17.xml"/><Relationship Id="rId88" Type="http://schemas.openxmlformats.org/officeDocument/2006/relationships/header" Target="header21.xml"/><Relationship Id="rId91" Type="http://schemas.openxmlformats.org/officeDocument/2006/relationships/header" Target="header22.xml"/><Relationship Id="rId96"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yperlink" Target="mailto:customer.service@delwp.vic.gov.au" TargetMode="External"/><Relationship Id="rId36" Type="http://schemas.openxmlformats.org/officeDocument/2006/relationships/header" Target="header14.xml"/><Relationship Id="rId49" Type="http://schemas.openxmlformats.org/officeDocument/2006/relationships/image" Target="media/image100.jpeg"/><Relationship Id="rId57" Type="http://schemas.openxmlformats.org/officeDocument/2006/relationships/image" Target="media/image17.emf"/><Relationship Id="rId10" Type="http://schemas.openxmlformats.org/officeDocument/2006/relationships/header" Target="header1.xml"/><Relationship Id="rId31" Type="http://schemas.openxmlformats.org/officeDocument/2006/relationships/header" Target="header11.xml"/><Relationship Id="rId44" Type="http://schemas.openxmlformats.org/officeDocument/2006/relationships/image" Target="media/image10.jpeg"/><Relationship Id="rId52" Type="http://schemas.openxmlformats.org/officeDocument/2006/relationships/image" Target="media/image13.emf"/><Relationship Id="rId60" Type="http://schemas.openxmlformats.org/officeDocument/2006/relationships/image" Target="media/image20.emf"/><Relationship Id="rId65" Type="http://schemas.openxmlformats.org/officeDocument/2006/relationships/image" Target="media/image25.png"/><Relationship Id="rId73" Type="http://schemas.openxmlformats.org/officeDocument/2006/relationships/image" Target="media/image33.emf"/><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header" Target="header19.xml"/><Relationship Id="rId94" Type="http://schemas.openxmlformats.org/officeDocument/2006/relationships/header" Target="header24.xml"/><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s>
</file>

<file path=word/_rels/footer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242AF-5997-4D5E-A44A-4313F399C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111</Pages>
  <Words>31905</Words>
  <Characters>181861</Characters>
  <Application>Microsoft Office Word</Application>
  <DocSecurity>8</DocSecurity>
  <Lines>1515</Lines>
  <Paragraphs>426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reviewer</dc:creator>
  <cp:lastModifiedBy>Phoebe Macak</cp:lastModifiedBy>
  <cp:revision>3</cp:revision>
  <cp:lastPrinted>2015-07-01T23:36:00Z</cp:lastPrinted>
  <dcterms:created xsi:type="dcterms:W3CDTF">2016-04-01T06:25:00Z</dcterms:created>
  <dcterms:modified xsi:type="dcterms:W3CDTF">2016-12-12T06:34:00Z</dcterms:modified>
</cp:coreProperties>
</file>