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E9775" w14:textId="2F427053" w:rsidR="003A114B" w:rsidRPr="00645C85" w:rsidRDefault="00E30E0F" w:rsidP="00EA7D44">
      <w:pPr>
        <w:tabs>
          <w:tab w:val="left" w:pos="1590"/>
        </w:tabs>
        <w:rPr>
          <w:rFonts w:ascii="Calibri Light" w:eastAsia="Times New Roman" w:hAnsi="Calibri Light" w:cs="Calibri Light"/>
          <w:b/>
          <w:color w:val="333333"/>
          <w:sz w:val="52"/>
          <w:szCs w:val="52"/>
          <w:lang w:eastAsia="en-AU"/>
        </w:rPr>
      </w:pPr>
      <w:r w:rsidRPr="00645C85">
        <w:rPr>
          <w:rFonts w:ascii="Calibri Light" w:eastAsia="Times New Roman" w:hAnsi="Calibri Light" w:cs="Calibri Light"/>
          <w:b/>
          <w:color w:val="333333"/>
          <w:sz w:val="52"/>
          <w:szCs w:val="52"/>
          <w:lang w:eastAsia="en-AU"/>
        </w:rPr>
        <w:t>Timber</w:t>
      </w:r>
      <w:r w:rsidR="003A114B" w:rsidRPr="00645C85">
        <w:rPr>
          <w:rFonts w:ascii="Calibri Light" w:eastAsia="Times New Roman" w:hAnsi="Calibri Light" w:cs="Calibri Light"/>
          <w:b/>
          <w:color w:val="333333"/>
          <w:sz w:val="52"/>
          <w:szCs w:val="52"/>
          <w:lang w:eastAsia="en-AU"/>
        </w:rPr>
        <w:t xml:space="preserve"> for </w:t>
      </w:r>
      <w:r w:rsidR="000B24FF">
        <w:rPr>
          <w:rFonts w:ascii="Calibri Light" w:eastAsia="Times New Roman" w:hAnsi="Calibri Light" w:cs="Calibri Light"/>
          <w:b/>
          <w:color w:val="333333"/>
          <w:sz w:val="52"/>
          <w:szCs w:val="52"/>
          <w:lang w:eastAsia="en-AU"/>
        </w:rPr>
        <w:t>f</w:t>
      </w:r>
      <w:r w:rsidR="000B24FF" w:rsidRPr="00645C85">
        <w:rPr>
          <w:rFonts w:ascii="Calibri Light" w:eastAsia="Times New Roman" w:hAnsi="Calibri Light" w:cs="Calibri Light"/>
          <w:b/>
          <w:color w:val="333333"/>
          <w:sz w:val="52"/>
          <w:szCs w:val="52"/>
          <w:lang w:eastAsia="en-AU"/>
        </w:rPr>
        <w:t>ish</w:t>
      </w:r>
      <w:r w:rsidR="00645C85">
        <w:rPr>
          <w:rFonts w:ascii="Calibri Light" w:eastAsia="Times New Roman" w:hAnsi="Calibri Light" w:cs="Calibri Light"/>
          <w:b/>
          <w:color w:val="333333"/>
          <w:sz w:val="52"/>
          <w:szCs w:val="52"/>
          <w:lang w:eastAsia="en-AU"/>
        </w:rPr>
        <w:t>:</w:t>
      </w:r>
    </w:p>
    <w:p w14:paraId="3655485C" w14:textId="68CAFCB5" w:rsidR="00CA6E2A" w:rsidRPr="00645C85" w:rsidRDefault="000B24FF" w:rsidP="00EA7D44">
      <w:pPr>
        <w:tabs>
          <w:tab w:val="left" w:pos="1590"/>
        </w:tabs>
        <w:rPr>
          <w:rFonts w:ascii="Calibri Light" w:eastAsia="Times New Roman" w:hAnsi="Calibri Light" w:cs="Calibri Light"/>
          <w:b/>
          <w:color w:val="333333"/>
          <w:sz w:val="52"/>
          <w:szCs w:val="52"/>
          <w:lang w:eastAsia="en-AU"/>
        </w:rPr>
      </w:pPr>
      <w:r>
        <w:rPr>
          <w:rFonts w:ascii="Calibri Light" w:eastAsia="Times New Roman" w:hAnsi="Calibri Light" w:cs="Calibri Light"/>
          <w:b/>
          <w:color w:val="333333"/>
          <w:sz w:val="52"/>
          <w:szCs w:val="52"/>
          <w:lang w:eastAsia="en-AU"/>
        </w:rPr>
        <w:t>r</w:t>
      </w:r>
      <w:r w:rsidRPr="00645C85">
        <w:rPr>
          <w:rFonts w:ascii="Calibri Light" w:eastAsia="Times New Roman" w:hAnsi="Calibri Light" w:cs="Calibri Light"/>
          <w:b/>
          <w:color w:val="333333"/>
          <w:sz w:val="52"/>
          <w:szCs w:val="52"/>
          <w:lang w:eastAsia="en-AU"/>
        </w:rPr>
        <w:t xml:space="preserve">epurposing </w:t>
      </w:r>
      <w:r w:rsidR="00C81B0C" w:rsidRPr="00645C85">
        <w:rPr>
          <w:rFonts w:ascii="Calibri Light" w:eastAsia="Times New Roman" w:hAnsi="Calibri Light" w:cs="Calibri Light"/>
          <w:b/>
          <w:color w:val="333333"/>
          <w:sz w:val="52"/>
          <w:szCs w:val="52"/>
          <w:lang w:eastAsia="en-AU"/>
        </w:rPr>
        <w:t xml:space="preserve">timber </w:t>
      </w:r>
      <w:r w:rsidR="00965833">
        <w:rPr>
          <w:rFonts w:ascii="Calibri Light" w:eastAsia="Times New Roman" w:hAnsi="Calibri Light" w:cs="Calibri Light"/>
          <w:b/>
          <w:color w:val="333333"/>
          <w:sz w:val="52"/>
          <w:szCs w:val="52"/>
          <w:lang w:eastAsia="en-AU"/>
        </w:rPr>
        <w:t>(</w:t>
      </w:r>
      <w:r w:rsidR="00C4334E" w:rsidRPr="00645C85">
        <w:rPr>
          <w:rFonts w:ascii="Calibri Light" w:eastAsia="Times New Roman" w:hAnsi="Calibri Light" w:cs="Calibri Light"/>
          <w:b/>
          <w:color w:val="333333"/>
          <w:sz w:val="52"/>
          <w:szCs w:val="52"/>
          <w:lang w:eastAsia="en-AU"/>
        </w:rPr>
        <w:t xml:space="preserve">removed </w:t>
      </w:r>
      <w:r w:rsidR="00C81B0C" w:rsidRPr="00645C85">
        <w:rPr>
          <w:rFonts w:ascii="Calibri Light" w:eastAsia="Times New Roman" w:hAnsi="Calibri Light" w:cs="Calibri Light"/>
          <w:b/>
          <w:color w:val="333333"/>
          <w:sz w:val="52"/>
          <w:szCs w:val="52"/>
          <w:lang w:eastAsia="en-AU"/>
        </w:rPr>
        <w:t xml:space="preserve">from road </w:t>
      </w:r>
      <w:r w:rsidR="00C354A0">
        <w:rPr>
          <w:rFonts w:ascii="Calibri Light" w:eastAsia="Times New Roman" w:hAnsi="Calibri Light" w:cs="Calibri Light"/>
          <w:b/>
          <w:color w:val="333333"/>
          <w:sz w:val="52"/>
          <w:szCs w:val="52"/>
          <w:lang w:eastAsia="en-AU"/>
        </w:rPr>
        <w:t>projects</w:t>
      </w:r>
      <w:r w:rsidR="00965833">
        <w:rPr>
          <w:rFonts w:ascii="Calibri Light" w:eastAsia="Times New Roman" w:hAnsi="Calibri Light" w:cs="Calibri Light"/>
          <w:b/>
          <w:color w:val="333333"/>
          <w:sz w:val="52"/>
          <w:szCs w:val="52"/>
          <w:lang w:eastAsia="en-AU"/>
        </w:rPr>
        <w:t>)</w:t>
      </w:r>
      <w:r w:rsidR="00C81B0C" w:rsidRPr="00645C85">
        <w:rPr>
          <w:rFonts w:ascii="Calibri Light" w:eastAsia="Times New Roman" w:hAnsi="Calibri Light" w:cs="Calibri Light"/>
          <w:b/>
          <w:color w:val="333333"/>
          <w:sz w:val="52"/>
          <w:szCs w:val="52"/>
          <w:lang w:eastAsia="en-AU"/>
        </w:rPr>
        <w:t xml:space="preserve"> </w:t>
      </w:r>
      <w:r w:rsidR="00C354A0">
        <w:rPr>
          <w:rFonts w:ascii="Calibri Light" w:eastAsia="Times New Roman" w:hAnsi="Calibri Light" w:cs="Calibri Light"/>
          <w:b/>
          <w:color w:val="333333"/>
          <w:sz w:val="52"/>
          <w:szCs w:val="52"/>
          <w:lang w:eastAsia="en-AU"/>
        </w:rPr>
        <w:t>for</w:t>
      </w:r>
      <w:r w:rsidR="00C81B0C" w:rsidRPr="00645C85">
        <w:rPr>
          <w:rFonts w:ascii="Calibri Light" w:eastAsia="Times New Roman" w:hAnsi="Calibri Light" w:cs="Calibri Light"/>
          <w:b/>
          <w:color w:val="333333"/>
          <w:sz w:val="52"/>
          <w:szCs w:val="52"/>
          <w:lang w:eastAsia="en-AU"/>
        </w:rPr>
        <w:t xml:space="preserve"> </w:t>
      </w:r>
      <w:r w:rsidR="001059E6" w:rsidRPr="00645C85">
        <w:rPr>
          <w:rFonts w:ascii="Calibri Light" w:eastAsia="Times New Roman" w:hAnsi="Calibri Light" w:cs="Calibri Light"/>
          <w:b/>
          <w:color w:val="333333"/>
          <w:sz w:val="52"/>
          <w:szCs w:val="52"/>
          <w:lang w:eastAsia="en-AU"/>
        </w:rPr>
        <w:t>waterway</w:t>
      </w:r>
      <w:r w:rsidR="00765A26" w:rsidRPr="00645C85">
        <w:rPr>
          <w:rFonts w:ascii="Calibri Light" w:eastAsia="Times New Roman" w:hAnsi="Calibri Light" w:cs="Calibri Light"/>
          <w:b/>
          <w:color w:val="333333"/>
          <w:sz w:val="52"/>
          <w:szCs w:val="52"/>
          <w:lang w:eastAsia="en-AU"/>
        </w:rPr>
        <w:t xml:space="preserve"> rehabilitation</w:t>
      </w:r>
    </w:p>
    <w:p w14:paraId="5713254F" w14:textId="05F0070C" w:rsidR="007D0FB4" w:rsidRDefault="00A11554" w:rsidP="00EA7D44">
      <w:pPr>
        <w:tabs>
          <w:tab w:val="left" w:pos="1590"/>
        </w:tabs>
        <w:rPr>
          <w:rFonts w:ascii="Calibri Light" w:eastAsia="Times New Roman" w:hAnsi="Calibri Light" w:cs="Calibri Light"/>
          <w:b/>
          <w:color w:val="333333"/>
          <w:sz w:val="52"/>
          <w:szCs w:val="52"/>
          <w:lang w:eastAsia="en-AU"/>
        </w:rPr>
      </w:pPr>
      <w:r w:rsidRPr="00645C85">
        <w:rPr>
          <w:rFonts w:ascii="Calibri Light" w:eastAsia="Times New Roman" w:hAnsi="Calibri Light" w:cs="Calibri Light"/>
          <w:b/>
          <w:color w:val="333333"/>
          <w:sz w:val="52"/>
          <w:szCs w:val="52"/>
          <w:lang w:eastAsia="en-AU"/>
        </w:rPr>
        <w:t>Guidelines</w:t>
      </w:r>
    </w:p>
    <w:p w14:paraId="4599E717" w14:textId="644B1CE4" w:rsidR="00BC1AF4" w:rsidRDefault="00D761A3" w:rsidP="00EA7D44">
      <w:pPr>
        <w:tabs>
          <w:tab w:val="left" w:pos="1590"/>
        </w:tabs>
        <w:rPr>
          <w:rFonts w:ascii="Calibri Light" w:eastAsia="Times New Roman" w:hAnsi="Calibri Light" w:cs="Calibri Light"/>
          <w:b/>
          <w:color w:val="333333"/>
          <w:sz w:val="52"/>
          <w:szCs w:val="52"/>
          <w:lang w:eastAsia="en-AU"/>
        </w:rPr>
      </w:pPr>
      <w:r w:rsidRPr="00D761A3">
        <w:rPr>
          <w:rFonts w:ascii="Calibri Light" w:hAnsi="Calibri Light" w:cs="Calibri Light"/>
          <w:noProof/>
          <w:sz w:val="20"/>
          <w:szCs w:val="20"/>
        </w:rPr>
        <mc:AlternateContent>
          <mc:Choice Requires="wps">
            <w:drawing>
              <wp:anchor distT="45720" distB="45720" distL="114300" distR="114300" simplePos="0" relativeHeight="251685888" behindDoc="0" locked="0" layoutInCell="1" allowOverlap="1" wp14:anchorId="33805CD3" wp14:editId="3569D8DC">
                <wp:simplePos x="0" y="0"/>
                <wp:positionH relativeFrom="column">
                  <wp:posOffset>81280</wp:posOffset>
                </wp:positionH>
                <wp:positionV relativeFrom="paragraph">
                  <wp:posOffset>856307</wp:posOffset>
                </wp:positionV>
                <wp:extent cx="5784750" cy="1404620"/>
                <wp:effectExtent l="0" t="0" r="260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750" cy="1404620"/>
                        </a:xfrm>
                        <a:prstGeom prst="rect">
                          <a:avLst/>
                        </a:prstGeom>
                        <a:solidFill>
                          <a:srgbClr val="FFFFFF"/>
                        </a:solidFill>
                        <a:ln w="9525">
                          <a:solidFill>
                            <a:srgbClr val="000000"/>
                          </a:solidFill>
                          <a:miter lim="800000"/>
                          <a:headEnd/>
                          <a:tailEnd/>
                        </a:ln>
                      </wps:spPr>
                      <wps:txbx>
                        <w:txbxContent>
                          <w:p w14:paraId="579B9900" w14:textId="774D3F17" w:rsidR="00D761A3" w:rsidRDefault="00D761A3" w:rsidP="00D761A3">
                            <w:pPr>
                              <w:jc w:val="center"/>
                              <w:rPr>
                                <w:b/>
                                <w:bCs/>
                                <w:sz w:val="20"/>
                                <w:szCs w:val="20"/>
                              </w:rPr>
                            </w:pPr>
                            <w:r>
                              <w:rPr>
                                <w:b/>
                                <w:bCs/>
                                <w:sz w:val="20"/>
                                <w:szCs w:val="20"/>
                              </w:rPr>
                              <w:t>The purpose of these guidelines</w:t>
                            </w:r>
                          </w:p>
                          <w:p w14:paraId="074980E7" w14:textId="77777777" w:rsidR="00D761A3" w:rsidRPr="000834BD" w:rsidRDefault="00D761A3" w:rsidP="00D761A3">
                            <w:pPr>
                              <w:rPr>
                                <w:rFonts w:ascii="Calibri Light" w:hAnsi="Calibri Light" w:cs="Calibri Light"/>
                                <w:sz w:val="20"/>
                                <w:szCs w:val="20"/>
                              </w:rPr>
                            </w:pPr>
                            <w:r>
                              <w:rPr>
                                <w:rFonts w:ascii="Calibri Light" w:hAnsi="Calibri Light" w:cs="Calibri Light"/>
                                <w:sz w:val="20"/>
                                <w:szCs w:val="20"/>
                              </w:rPr>
                              <w:t>These guidelines aim to</w:t>
                            </w:r>
                            <w:r w:rsidRPr="000834BD">
                              <w:rPr>
                                <w:rFonts w:ascii="Calibri Light" w:hAnsi="Calibri Light" w:cs="Calibri Light"/>
                                <w:sz w:val="20"/>
                                <w:szCs w:val="20"/>
                              </w:rPr>
                              <w:t xml:space="preserve"> support VicRoads and Major Roads Project Victoria staff when giving management advice to road contractors</w:t>
                            </w:r>
                            <w:r>
                              <w:rPr>
                                <w:rFonts w:ascii="Calibri Light" w:hAnsi="Calibri Light" w:cs="Calibri Light"/>
                                <w:sz w:val="20"/>
                                <w:szCs w:val="20"/>
                              </w:rPr>
                              <w:t xml:space="preserve">. They </w:t>
                            </w:r>
                            <w:r w:rsidRPr="000834BD">
                              <w:rPr>
                                <w:rFonts w:ascii="Calibri Light" w:hAnsi="Calibri Light" w:cs="Calibri Light"/>
                                <w:sz w:val="20"/>
                                <w:szCs w:val="20"/>
                              </w:rPr>
                              <w:t>provid</w:t>
                            </w:r>
                            <w:r>
                              <w:rPr>
                                <w:rFonts w:ascii="Calibri Light" w:hAnsi="Calibri Light" w:cs="Calibri Light"/>
                                <w:sz w:val="20"/>
                                <w:szCs w:val="20"/>
                              </w:rPr>
                              <w:t>e</w:t>
                            </w:r>
                            <w:r w:rsidRPr="000834BD">
                              <w:rPr>
                                <w:rFonts w:ascii="Calibri Light" w:hAnsi="Calibri Light" w:cs="Calibri Light"/>
                                <w:sz w:val="20"/>
                                <w:szCs w:val="20"/>
                              </w:rPr>
                              <w:t xml:space="preserve"> key relevant information about:</w:t>
                            </w:r>
                          </w:p>
                          <w:p w14:paraId="29E2C09D"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why timber in waterways is important for waterway health and fish</w:t>
                            </w:r>
                          </w:p>
                          <w:p w14:paraId="7B03FE54"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history of timber removal from waterways</w:t>
                            </w:r>
                          </w:p>
                          <w:p w14:paraId="6340DEAA"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benefits of organisations working together to reinstate timber in waterways</w:t>
                            </w:r>
                          </w:p>
                          <w:p w14:paraId="4AAB0D3A"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2019 Memorandum of Understanding for repurposing timber felled during road projects for waterway rehabilitation</w:t>
                            </w:r>
                          </w:p>
                          <w:p w14:paraId="1F27525F"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timber requirements for waterway rehabilitation</w:t>
                            </w:r>
                          </w:p>
                          <w:p w14:paraId="428FDA5B"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steps to follow when timber is reinstated into waterways.</w:t>
                            </w:r>
                          </w:p>
                          <w:p w14:paraId="23B8B8B7" w14:textId="77777777" w:rsidR="00D761A3" w:rsidRPr="000834BD" w:rsidRDefault="00D761A3" w:rsidP="00D761A3">
                            <w:pPr>
                              <w:rPr>
                                <w:rFonts w:ascii="Calibri Light" w:hAnsi="Calibri Light" w:cs="Calibri Light"/>
                                <w:sz w:val="20"/>
                                <w:szCs w:val="20"/>
                              </w:rPr>
                            </w:pPr>
                          </w:p>
                          <w:p w14:paraId="00930E4A" w14:textId="77777777" w:rsidR="00D761A3" w:rsidRPr="000834BD" w:rsidRDefault="00D761A3" w:rsidP="00D761A3">
                            <w:pPr>
                              <w:rPr>
                                <w:rFonts w:ascii="Calibri Light" w:hAnsi="Calibri Light" w:cs="Calibri Light"/>
                                <w:sz w:val="20"/>
                                <w:szCs w:val="20"/>
                              </w:rPr>
                            </w:pPr>
                            <w:r w:rsidRPr="000834BD">
                              <w:rPr>
                                <w:rFonts w:ascii="Calibri Light" w:hAnsi="Calibri Light" w:cs="Calibri Light"/>
                                <w:sz w:val="20"/>
                                <w:szCs w:val="20"/>
                              </w:rPr>
                              <w:t>Many photos are also provided to showcase this information and the steps involved.</w:t>
                            </w:r>
                          </w:p>
                          <w:p w14:paraId="78B34682" w14:textId="642840DD" w:rsidR="00D761A3" w:rsidRDefault="00D761A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05CD3" id="_x0000_t202" coordsize="21600,21600" o:spt="202" path="m,l,21600r21600,l21600,xe">
                <v:stroke joinstyle="miter"/>
                <v:path gradientshapeok="t" o:connecttype="rect"/>
              </v:shapetype>
              <v:shape id="Text Box 2" o:spid="_x0000_s1026" type="#_x0000_t202" style="position:absolute;margin-left:6.4pt;margin-top:67.45pt;width:455.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">
                <v:textbox style="mso-fit-shape-to-text:t">
                  <w:txbxContent>
                    <w:p w14:paraId="579B9900" w14:textId="774D3F17" w:rsidR="00D761A3" w:rsidRDefault="00D761A3" w:rsidP="00D761A3">
                      <w:pPr>
                        <w:jc w:val="center"/>
                        <w:rPr>
                          <w:b/>
                          <w:bCs/>
                          <w:sz w:val="20"/>
                          <w:szCs w:val="20"/>
                        </w:rPr>
                      </w:pPr>
                      <w:r>
                        <w:rPr>
                          <w:b/>
                          <w:bCs/>
                          <w:sz w:val="20"/>
                          <w:szCs w:val="20"/>
                        </w:rPr>
                        <w:t>The purpose of these guidelines</w:t>
                      </w:r>
                    </w:p>
                    <w:p w14:paraId="074980E7" w14:textId="77777777" w:rsidR="00D761A3" w:rsidRPr="000834BD" w:rsidRDefault="00D761A3" w:rsidP="00D761A3">
                      <w:pPr>
                        <w:rPr>
                          <w:rFonts w:ascii="Calibri Light" w:hAnsi="Calibri Light" w:cs="Calibri Light"/>
                          <w:sz w:val="20"/>
                          <w:szCs w:val="20"/>
                        </w:rPr>
                      </w:pPr>
                      <w:r>
                        <w:rPr>
                          <w:rFonts w:ascii="Calibri Light" w:hAnsi="Calibri Light" w:cs="Calibri Light"/>
                          <w:sz w:val="20"/>
                          <w:szCs w:val="20"/>
                        </w:rPr>
                        <w:t>These guidelines aim to</w:t>
                      </w:r>
                      <w:r w:rsidRPr="000834BD">
                        <w:rPr>
                          <w:rFonts w:ascii="Calibri Light" w:hAnsi="Calibri Light" w:cs="Calibri Light"/>
                          <w:sz w:val="20"/>
                          <w:szCs w:val="20"/>
                        </w:rPr>
                        <w:t xml:space="preserve"> support VicRoads and Major Roads Project Victoria staff when giving management advice to road contractors</w:t>
                      </w:r>
                      <w:r>
                        <w:rPr>
                          <w:rFonts w:ascii="Calibri Light" w:hAnsi="Calibri Light" w:cs="Calibri Light"/>
                          <w:sz w:val="20"/>
                          <w:szCs w:val="20"/>
                        </w:rPr>
                        <w:t xml:space="preserve">. They </w:t>
                      </w:r>
                      <w:r w:rsidRPr="000834BD">
                        <w:rPr>
                          <w:rFonts w:ascii="Calibri Light" w:hAnsi="Calibri Light" w:cs="Calibri Light"/>
                          <w:sz w:val="20"/>
                          <w:szCs w:val="20"/>
                        </w:rPr>
                        <w:t>provid</w:t>
                      </w:r>
                      <w:r>
                        <w:rPr>
                          <w:rFonts w:ascii="Calibri Light" w:hAnsi="Calibri Light" w:cs="Calibri Light"/>
                          <w:sz w:val="20"/>
                          <w:szCs w:val="20"/>
                        </w:rPr>
                        <w:t>e</w:t>
                      </w:r>
                      <w:r w:rsidRPr="000834BD">
                        <w:rPr>
                          <w:rFonts w:ascii="Calibri Light" w:hAnsi="Calibri Light" w:cs="Calibri Light"/>
                          <w:sz w:val="20"/>
                          <w:szCs w:val="20"/>
                        </w:rPr>
                        <w:t xml:space="preserve"> key relevant information about:</w:t>
                      </w:r>
                    </w:p>
                    <w:p w14:paraId="29E2C09D"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why timber in waterways is important for waterway health and fish</w:t>
                      </w:r>
                    </w:p>
                    <w:p w14:paraId="7B03FE54"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history of timber removal from waterways</w:t>
                      </w:r>
                    </w:p>
                    <w:p w14:paraId="6340DEAA"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benefits of organisations working together to reinstate timber in waterways</w:t>
                      </w:r>
                    </w:p>
                    <w:p w14:paraId="4AAB0D3A"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2019 Memorandum of Understanding for repurposing timber felled during road projects for waterway rehabilitation</w:t>
                      </w:r>
                    </w:p>
                    <w:p w14:paraId="1F27525F"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timber requirements for waterway rehabilitation</w:t>
                      </w:r>
                    </w:p>
                    <w:p w14:paraId="428FDA5B" w14:textId="77777777" w:rsidR="00D761A3" w:rsidRPr="000834BD" w:rsidRDefault="00D761A3" w:rsidP="00D761A3">
                      <w:pPr>
                        <w:pStyle w:val="ListParagraph"/>
                        <w:numPr>
                          <w:ilvl w:val="0"/>
                          <w:numId w:val="4"/>
                        </w:numPr>
                        <w:spacing w:after="0" w:line="252" w:lineRule="auto"/>
                        <w:rPr>
                          <w:rFonts w:ascii="Calibri Light" w:eastAsia="Times New Roman" w:hAnsi="Calibri Light" w:cs="Calibri Light"/>
                          <w:sz w:val="20"/>
                          <w:szCs w:val="20"/>
                        </w:rPr>
                      </w:pPr>
                      <w:r w:rsidRPr="000834BD">
                        <w:rPr>
                          <w:rFonts w:ascii="Calibri Light" w:eastAsia="Times New Roman" w:hAnsi="Calibri Light" w:cs="Calibri Light"/>
                          <w:sz w:val="20"/>
                          <w:szCs w:val="20"/>
                        </w:rPr>
                        <w:t>the steps to follow when timber is reinstated into waterways.</w:t>
                      </w:r>
                    </w:p>
                    <w:p w14:paraId="23B8B8B7" w14:textId="77777777" w:rsidR="00D761A3" w:rsidRPr="000834BD" w:rsidRDefault="00D761A3" w:rsidP="00D761A3">
                      <w:pPr>
                        <w:rPr>
                          <w:rFonts w:ascii="Calibri Light" w:hAnsi="Calibri Light" w:cs="Calibri Light"/>
                          <w:sz w:val="20"/>
                          <w:szCs w:val="20"/>
                        </w:rPr>
                      </w:pPr>
                    </w:p>
                    <w:p w14:paraId="00930E4A" w14:textId="77777777" w:rsidR="00D761A3" w:rsidRPr="000834BD" w:rsidRDefault="00D761A3" w:rsidP="00D761A3">
                      <w:pPr>
                        <w:rPr>
                          <w:rFonts w:ascii="Calibri Light" w:hAnsi="Calibri Light" w:cs="Calibri Light"/>
                          <w:sz w:val="20"/>
                          <w:szCs w:val="20"/>
                        </w:rPr>
                      </w:pPr>
                      <w:r w:rsidRPr="000834BD">
                        <w:rPr>
                          <w:rFonts w:ascii="Calibri Light" w:hAnsi="Calibri Light" w:cs="Calibri Light"/>
                          <w:sz w:val="20"/>
                          <w:szCs w:val="20"/>
                        </w:rPr>
                        <w:t>Many photos are also provided to showcase this information and the steps involved.</w:t>
                      </w:r>
                    </w:p>
                    <w:p w14:paraId="78B34682" w14:textId="642840DD" w:rsidR="00D761A3" w:rsidRDefault="00D761A3"/>
                  </w:txbxContent>
                </v:textbox>
                <w10:wrap type="square"/>
              </v:shape>
            </w:pict>
          </mc:Fallback>
        </mc:AlternateContent>
      </w:r>
    </w:p>
    <w:p w14:paraId="4B1683CE" w14:textId="66AEAB30" w:rsidR="00BC1AF4" w:rsidRDefault="00BC1AF4" w:rsidP="00EA7D44">
      <w:pPr>
        <w:tabs>
          <w:tab w:val="left" w:pos="1590"/>
        </w:tabs>
        <w:rPr>
          <w:rFonts w:ascii="Calibri Light" w:eastAsia="Times New Roman" w:hAnsi="Calibri Light" w:cs="Calibri Light"/>
          <w:b/>
          <w:color w:val="333333"/>
          <w:sz w:val="52"/>
          <w:szCs w:val="52"/>
          <w:lang w:eastAsia="en-AU"/>
        </w:rPr>
      </w:pPr>
    </w:p>
    <w:p w14:paraId="602A4EB3" w14:textId="6FDE80CE" w:rsidR="007D0FB4" w:rsidRDefault="007D0FB4">
      <w:pPr>
        <w:rPr>
          <w:rFonts w:ascii="Calibri Light" w:eastAsia="Times New Roman" w:hAnsi="Calibri Light" w:cs="Calibri Light"/>
          <w:b/>
          <w:color w:val="333333"/>
          <w:sz w:val="24"/>
          <w:szCs w:val="24"/>
          <w:lang w:eastAsia="en-AU"/>
        </w:rPr>
      </w:pPr>
      <w:r>
        <w:rPr>
          <w:rFonts w:ascii="Calibri Light" w:eastAsia="Times New Roman" w:hAnsi="Calibri Light" w:cs="Calibri Light"/>
          <w:b/>
          <w:color w:val="333333"/>
          <w:sz w:val="24"/>
          <w:szCs w:val="24"/>
          <w:lang w:eastAsia="en-AU"/>
        </w:rPr>
        <w:br w:type="page"/>
      </w:r>
    </w:p>
    <w:p w14:paraId="00C5B7A2" w14:textId="77777777" w:rsidR="00E30E0F" w:rsidRPr="00645C85" w:rsidRDefault="00C4334E" w:rsidP="002F3442">
      <w:pPr>
        <w:pStyle w:val="Heading1"/>
      </w:pPr>
      <w:r w:rsidRPr="00645C85">
        <w:lastRenderedPageBreak/>
        <w:t>Wood in waterways</w:t>
      </w:r>
    </w:p>
    <w:p w14:paraId="2D6DFF91" w14:textId="56341B22" w:rsidR="001436E6" w:rsidRDefault="00C4334E" w:rsidP="005B3608">
      <w:pPr>
        <w:tabs>
          <w:tab w:val="left" w:pos="1590"/>
        </w:tabs>
        <w:rPr>
          <w:rFonts w:ascii="Calibri Light" w:eastAsia="Times New Roman" w:hAnsi="Calibri Light" w:cs="Calibri Light"/>
          <w:color w:val="333333"/>
          <w:lang w:eastAsia="en-AU"/>
        </w:rPr>
      </w:pPr>
      <w:r w:rsidRPr="00546219">
        <w:rPr>
          <w:rFonts w:ascii="Calibri Light" w:eastAsia="Times New Roman" w:hAnsi="Calibri Light" w:cs="Calibri Light"/>
          <w:color w:val="333333"/>
          <w:lang w:eastAsia="en-AU"/>
        </w:rPr>
        <w:t xml:space="preserve">Trees and branches that fall </w:t>
      </w:r>
      <w:r w:rsidR="00097FFB" w:rsidRPr="00546219">
        <w:rPr>
          <w:rFonts w:ascii="Calibri Light" w:eastAsia="Times New Roman" w:hAnsi="Calibri Light" w:cs="Calibri Light"/>
          <w:color w:val="333333"/>
          <w:lang w:eastAsia="en-AU"/>
        </w:rPr>
        <w:t xml:space="preserve">or are washed </w:t>
      </w:r>
      <w:r w:rsidRPr="00546219">
        <w:rPr>
          <w:rFonts w:ascii="Calibri Light" w:eastAsia="Times New Roman" w:hAnsi="Calibri Light" w:cs="Calibri Light"/>
          <w:color w:val="333333"/>
          <w:lang w:eastAsia="en-AU"/>
        </w:rPr>
        <w:t>into rivers</w:t>
      </w:r>
      <w:r w:rsidR="00640E3B" w:rsidRPr="00546219">
        <w:rPr>
          <w:rFonts w:ascii="Calibri Light" w:eastAsia="Times New Roman" w:hAnsi="Calibri Light" w:cs="Calibri Light"/>
          <w:color w:val="333333"/>
          <w:lang w:eastAsia="en-AU"/>
        </w:rPr>
        <w:t>,</w:t>
      </w:r>
      <w:r w:rsidRPr="00546219">
        <w:rPr>
          <w:rFonts w:ascii="Calibri Light" w:eastAsia="Times New Roman" w:hAnsi="Calibri Light" w:cs="Calibri Light"/>
          <w:color w:val="333333"/>
          <w:lang w:eastAsia="en-AU"/>
        </w:rPr>
        <w:t xml:space="preserve"> </w:t>
      </w:r>
      <w:r w:rsidR="00640E3B" w:rsidRPr="00546219">
        <w:rPr>
          <w:rFonts w:ascii="Calibri Light" w:eastAsia="Times New Roman" w:hAnsi="Calibri Light" w:cs="Calibri Light"/>
          <w:color w:val="333333"/>
          <w:lang w:eastAsia="en-AU"/>
        </w:rPr>
        <w:t>c</w:t>
      </w:r>
      <w:r w:rsidRPr="00546219">
        <w:rPr>
          <w:rFonts w:ascii="Calibri Light" w:eastAsia="Times New Roman" w:hAnsi="Calibri Light" w:cs="Calibri Light"/>
          <w:color w:val="333333"/>
          <w:lang w:eastAsia="en-AU"/>
        </w:rPr>
        <w:t>reeks</w:t>
      </w:r>
      <w:r w:rsidR="00640E3B" w:rsidRPr="00546219">
        <w:rPr>
          <w:rFonts w:ascii="Calibri Light" w:eastAsia="Times New Roman" w:hAnsi="Calibri Light" w:cs="Calibri Light"/>
          <w:color w:val="333333"/>
          <w:lang w:eastAsia="en-AU"/>
        </w:rPr>
        <w:t xml:space="preserve"> and wetlands</w:t>
      </w:r>
      <w:r w:rsidRPr="00546219">
        <w:rPr>
          <w:rFonts w:ascii="Calibri Light" w:eastAsia="Times New Roman" w:hAnsi="Calibri Light" w:cs="Calibri Light"/>
          <w:color w:val="333333"/>
          <w:lang w:eastAsia="en-AU"/>
        </w:rPr>
        <w:t xml:space="preserve"> </w:t>
      </w:r>
      <w:r w:rsidR="00640E3B" w:rsidRPr="00546219">
        <w:rPr>
          <w:rFonts w:ascii="Calibri Light" w:eastAsia="Times New Roman" w:hAnsi="Calibri Light" w:cs="Calibri Light"/>
          <w:color w:val="333333"/>
          <w:lang w:eastAsia="en-AU"/>
        </w:rPr>
        <w:t>are</w:t>
      </w:r>
      <w:r w:rsidRPr="00546219">
        <w:rPr>
          <w:rFonts w:ascii="Calibri Light" w:eastAsia="Times New Roman" w:hAnsi="Calibri Light" w:cs="Calibri Light"/>
          <w:color w:val="333333"/>
          <w:lang w:eastAsia="en-AU"/>
        </w:rPr>
        <w:t xml:space="preserve"> </w:t>
      </w:r>
      <w:r w:rsidR="00097FFB" w:rsidRPr="00546219">
        <w:rPr>
          <w:rFonts w:ascii="Calibri Light" w:eastAsia="Times New Roman" w:hAnsi="Calibri Light" w:cs="Calibri Light"/>
          <w:color w:val="333333"/>
          <w:lang w:eastAsia="en-AU"/>
        </w:rPr>
        <w:t xml:space="preserve">called </w:t>
      </w:r>
      <w:r w:rsidR="00640E3B" w:rsidRPr="00546219">
        <w:rPr>
          <w:rFonts w:ascii="Calibri Light" w:eastAsia="Times New Roman" w:hAnsi="Calibri Light" w:cs="Calibri Light"/>
          <w:color w:val="333333"/>
          <w:lang w:eastAsia="en-AU"/>
        </w:rPr>
        <w:t>instream woody habitat</w:t>
      </w:r>
      <w:r w:rsidR="00A77887">
        <w:rPr>
          <w:rFonts w:ascii="Calibri Light" w:eastAsia="Times New Roman" w:hAnsi="Calibri Light" w:cs="Calibri Light"/>
          <w:color w:val="333333"/>
          <w:lang w:eastAsia="en-AU"/>
        </w:rPr>
        <w:t xml:space="preserve"> (IWH)</w:t>
      </w:r>
      <w:r w:rsidR="00640E3B" w:rsidRPr="00546219">
        <w:rPr>
          <w:rFonts w:ascii="Calibri Light" w:eastAsia="Times New Roman" w:hAnsi="Calibri Light" w:cs="Calibri Light"/>
          <w:color w:val="333333"/>
          <w:lang w:eastAsia="en-AU"/>
        </w:rPr>
        <w:t xml:space="preserve">, </w:t>
      </w:r>
      <w:r w:rsidR="00147589" w:rsidRPr="00546219">
        <w:rPr>
          <w:rFonts w:ascii="Calibri Light" w:eastAsia="Times New Roman" w:hAnsi="Calibri Light" w:cs="Calibri Light"/>
          <w:color w:val="333333"/>
          <w:lang w:eastAsia="en-AU"/>
        </w:rPr>
        <w:t>also</w:t>
      </w:r>
      <w:r w:rsidR="00640E3B" w:rsidRPr="00546219">
        <w:rPr>
          <w:rFonts w:ascii="Calibri Light" w:eastAsia="Times New Roman" w:hAnsi="Calibri Light" w:cs="Calibri Light"/>
          <w:color w:val="333333"/>
          <w:lang w:eastAsia="en-AU"/>
        </w:rPr>
        <w:t xml:space="preserve"> known </w:t>
      </w:r>
      <w:r w:rsidR="006D0CCB" w:rsidRPr="00546219">
        <w:rPr>
          <w:rFonts w:ascii="Calibri Light" w:eastAsia="Times New Roman" w:hAnsi="Calibri Light" w:cs="Calibri Light"/>
          <w:color w:val="333333"/>
          <w:lang w:eastAsia="en-AU"/>
        </w:rPr>
        <w:t xml:space="preserve">as </w:t>
      </w:r>
      <w:r w:rsidRPr="00546219">
        <w:rPr>
          <w:rFonts w:ascii="Calibri Light" w:eastAsia="Times New Roman" w:hAnsi="Calibri Light" w:cs="Calibri Light"/>
          <w:color w:val="333333"/>
          <w:lang w:eastAsia="en-AU"/>
        </w:rPr>
        <w:t>large woody debris, snags, structural woody habitat</w:t>
      </w:r>
      <w:r w:rsidR="006F237B">
        <w:rPr>
          <w:rFonts w:ascii="Calibri Light" w:eastAsia="Times New Roman" w:hAnsi="Calibri Light" w:cs="Calibri Light"/>
          <w:color w:val="333333"/>
          <w:lang w:eastAsia="en-AU"/>
        </w:rPr>
        <w:t>,</w:t>
      </w:r>
      <w:r w:rsidR="007529B8" w:rsidRPr="00546219">
        <w:rPr>
          <w:rFonts w:ascii="Calibri Light" w:eastAsia="Times New Roman" w:hAnsi="Calibri Light" w:cs="Calibri Light"/>
          <w:color w:val="333333"/>
          <w:lang w:eastAsia="en-AU"/>
        </w:rPr>
        <w:t xml:space="preserve"> and</w:t>
      </w:r>
      <w:r w:rsidRPr="00546219">
        <w:rPr>
          <w:rFonts w:ascii="Calibri Light" w:eastAsia="Times New Roman" w:hAnsi="Calibri Light" w:cs="Calibri Light"/>
          <w:color w:val="333333"/>
          <w:lang w:eastAsia="en-AU"/>
        </w:rPr>
        <w:t xml:space="preserve"> log jams. </w:t>
      </w:r>
      <w:r w:rsidR="00D93FDE">
        <w:rPr>
          <w:rFonts w:ascii="Calibri Light" w:eastAsia="Times New Roman" w:hAnsi="Calibri Light" w:cs="Calibri Light"/>
          <w:color w:val="333333"/>
          <w:lang w:eastAsia="en-AU"/>
        </w:rPr>
        <w:t>IWH</w:t>
      </w:r>
      <w:r w:rsidRPr="00546219">
        <w:rPr>
          <w:rFonts w:ascii="Calibri Light" w:eastAsia="Times New Roman" w:hAnsi="Calibri Light" w:cs="Calibri Light"/>
          <w:color w:val="333333"/>
          <w:lang w:eastAsia="en-AU"/>
        </w:rPr>
        <w:t xml:space="preserve"> </w:t>
      </w:r>
      <w:r w:rsidR="006153DA" w:rsidRPr="00546219">
        <w:rPr>
          <w:rFonts w:ascii="Calibri Light" w:eastAsia="Times New Roman" w:hAnsi="Calibri Light" w:cs="Calibri Light"/>
          <w:color w:val="333333"/>
          <w:lang w:eastAsia="en-AU"/>
        </w:rPr>
        <w:t>is important</w:t>
      </w:r>
      <w:r w:rsidRPr="00546219">
        <w:rPr>
          <w:rFonts w:ascii="Calibri Light" w:eastAsia="Times New Roman" w:hAnsi="Calibri Light" w:cs="Calibri Light"/>
          <w:color w:val="333333"/>
          <w:lang w:eastAsia="en-AU"/>
        </w:rPr>
        <w:t xml:space="preserve"> </w:t>
      </w:r>
      <w:r w:rsidR="00053018" w:rsidRPr="00546219">
        <w:rPr>
          <w:rFonts w:ascii="Calibri Light" w:eastAsia="Times New Roman" w:hAnsi="Calibri Light" w:cs="Calibri Light"/>
          <w:color w:val="333333"/>
          <w:lang w:eastAsia="en-AU"/>
        </w:rPr>
        <w:t>for</w:t>
      </w:r>
      <w:r w:rsidRPr="00546219">
        <w:rPr>
          <w:rFonts w:ascii="Calibri Light" w:eastAsia="Times New Roman" w:hAnsi="Calibri Light" w:cs="Calibri Light"/>
          <w:color w:val="333333"/>
          <w:lang w:eastAsia="en-AU"/>
        </w:rPr>
        <w:t xml:space="preserve"> </w:t>
      </w:r>
      <w:r w:rsidR="00640E3B" w:rsidRPr="00546219">
        <w:rPr>
          <w:rFonts w:ascii="Calibri Light" w:eastAsia="Times New Roman" w:hAnsi="Calibri Light" w:cs="Calibri Light"/>
          <w:color w:val="333333"/>
          <w:lang w:eastAsia="en-AU"/>
        </w:rPr>
        <w:t xml:space="preserve">waterway </w:t>
      </w:r>
      <w:r w:rsidR="00095D7A" w:rsidRPr="00546219">
        <w:rPr>
          <w:rFonts w:ascii="Calibri Light" w:eastAsia="Times New Roman" w:hAnsi="Calibri Light" w:cs="Calibri Light"/>
          <w:color w:val="333333"/>
          <w:lang w:eastAsia="en-AU"/>
        </w:rPr>
        <w:t>condition</w:t>
      </w:r>
      <w:r w:rsidR="005329AE" w:rsidRPr="00546219">
        <w:rPr>
          <w:rFonts w:ascii="Calibri Light" w:eastAsia="Times New Roman" w:hAnsi="Calibri Light" w:cs="Calibri Light"/>
          <w:color w:val="333333"/>
          <w:lang w:eastAsia="en-AU"/>
        </w:rPr>
        <w:t xml:space="preserve"> and </w:t>
      </w:r>
      <w:r w:rsidR="00640E3B" w:rsidRPr="00546219">
        <w:rPr>
          <w:rFonts w:ascii="Calibri Light" w:eastAsia="Times New Roman" w:hAnsi="Calibri Light" w:cs="Calibri Light"/>
          <w:color w:val="333333"/>
          <w:lang w:eastAsia="en-AU"/>
        </w:rPr>
        <w:t>ecosystem function</w:t>
      </w:r>
      <w:r w:rsidR="007529B8" w:rsidRPr="00546219">
        <w:rPr>
          <w:rFonts w:ascii="Calibri Light" w:eastAsia="Times New Roman" w:hAnsi="Calibri Light" w:cs="Calibri Light"/>
          <w:color w:val="333333"/>
          <w:lang w:eastAsia="en-AU"/>
        </w:rPr>
        <w:t>.</w:t>
      </w:r>
      <w:r w:rsidR="00095D7A" w:rsidRPr="00546219">
        <w:rPr>
          <w:rFonts w:ascii="Calibri Light" w:eastAsia="Times New Roman" w:hAnsi="Calibri Light" w:cs="Calibri Light"/>
          <w:color w:val="333333"/>
          <w:lang w:eastAsia="en-AU"/>
        </w:rPr>
        <w:t xml:space="preserve"> It provides </w:t>
      </w:r>
      <w:r w:rsidR="00573E0B" w:rsidRPr="00546219">
        <w:rPr>
          <w:rFonts w:ascii="Calibri Light" w:eastAsia="Times New Roman" w:hAnsi="Calibri Light" w:cs="Calibri Light"/>
          <w:color w:val="333333"/>
          <w:lang w:eastAsia="en-AU"/>
        </w:rPr>
        <w:t>substrate</w:t>
      </w:r>
      <w:r w:rsidR="00095D7A" w:rsidRPr="00546219">
        <w:rPr>
          <w:rFonts w:ascii="Calibri Light" w:eastAsia="Times New Roman" w:hAnsi="Calibri Light" w:cs="Calibri Light"/>
          <w:color w:val="333333"/>
          <w:lang w:eastAsia="en-AU"/>
        </w:rPr>
        <w:t xml:space="preserve"> for </w:t>
      </w:r>
      <w:r w:rsidR="002E530B" w:rsidRPr="00546219">
        <w:rPr>
          <w:rFonts w:ascii="Calibri Light" w:eastAsia="Times New Roman" w:hAnsi="Calibri Light" w:cs="Calibri Light"/>
          <w:color w:val="333333"/>
          <w:lang w:eastAsia="en-AU"/>
        </w:rPr>
        <w:t>microbe</w:t>
      </w:r>
      <w:r w:rsidR="009521B9" w:rsidRPr="00546219">
        <w:rPr>
          <w:rFonts w:ascii="Calibri Light" w:eastAsia="Times New Roman" w:hAnsi="Calibri Light" w:cs="Calibri Light"/>
          <w:color w:val="333333"/>
          <w:lang w:eastAsia="en-AU"/>
        </w:rPr>
        <w:t>s</w:t>
      </w:r>
      <w:r w:rsidR="004D6EB5">
        <w:rPr>
          <w:rFonts w:ascii="Calibri Light" w:eastAsia="Times New Roman" w:hAnsi="Calibri Light" w:cs="Calibri Light"/>
          <w:color w:val="333333"/>
          <w:lang w:eastAsia="en-AU"/>
        </w:rPr>
        <w:t xml:space="preserve">, </w:t>
      </w:r>
      <w:r w:rsidR="002E530B" w:rsidRPr="00546219">
        <w:rPr>
          <w:rFonts w:ascii="Calibri Light" w:eastAsia="Times New Roman" w:hAnsi="Calibri Light" w:cs="Calibri Light"/>
          <w:color w:val="333333"/>
          <w:lang w:eastAsia="en-AU"/>
        </w:rPr>
        <w:t>algae</w:t>
      </w:r>
      <w:r w:rsidR="004D6EB5">
        <w:rPr>
          <w:rFonts w:ascii="Calibri Light" w:eastAsia="Times New Roman" w:hAnsi="Calibri Light" w:cs="Calibri Light"/>
          <w:color w:val="333333"/>
          <w:lang w:eastAsia="en-AU"/>
        </w:rPr>
        <w:t xml:space="preserve"> and other aquatic plants</w:t>
      </w:r>
      <w:r w:rsidR="009521B9" w:rsidRPr="00546219">
        <w:rPr>
          <w:rFonts w:ascii="Calibri Light" w:eastAsia="Times New Roman" w:hAnsi="Calibri Light" w:cs="Calibri Light"/>
          <w:color w:val="333333"/>
          <w:lang w:eastAsia="en-AU"/>
        </w:rPr>
        <w:t xml:space="preserve"> (</w:t>
      </w:r>
      <w:r w:rsidR="001436E6" w:rsidRPr="00546219">
        <w:rPr>
          <w:rFonts w:ascii="Calibri Light" w:eastAsia="Times New Roman" w:hAnsi="Calibri Light" w:cs="Calibri Light"/>
          <w:color w:val="333333"/>
          <w:lang w:eastAsia="en-AU"/>
        </w:rPr>
        <w:t>support</w:t>
      </w:r>
      <w:r w:rsidR="001436E6">
        <w:rPr>
          <w:rFonts w:ascii="Calibri Light" w:eastAsia="Times New Roman" w:hAnsi="Calibri Light" w:cs="Calibri Light"/>
          <w:color w:val="333333"/>
          <w:lang w:eastAsia="en-AU"/>
        </w:rPr>
        <w:t>ing</w:t>
      </w:r>
      <w:r w:rsidR="001436E6" w:rsidRPr="00546219">
        <w:rPr>
          <w:rFonts w:ascii="Calibri Light" w:eastAsia="Times New Roman" w:hAnsi="Calibri Light" w:cs="Calibri Light"/>
          <w:color w:val="333333"/>
          <w:lang w:eastAsia="en-AU"/>
        </w:rPr>
        <w:t xml:space="preserve"> </w:t>
      </w:r>
      <w:r w:rsidR="001436E6">
        <w:rPr>
          <w:rFonts w:ascii="Calibri Light" w:eastAsia="Times New Roman" w:hAnsi="Calibri Light" w:cs="Calibri Light"/>
          <w:color w:val="333333"/>
          <w:lang w:eastAsia="en-AU"/>
        </w:rPr>
        <w:t>c</w:t>
      </w:r>
      <w:r w:rsidR="001436E6" w:rsidRPr="00546219">
        <w:rPr>
          <w:rFonts w:ascii="Calibri Light" w:eastAsia="Times New Roman" w:hAnsi="Calibri Light" w:cs="Calibri Light"/>
          <w:color w:val="333333"/>
          <w:lang w:eastAsia="en-AU"/>
        </w:rPr>
        <w:t xml:space="preserve">arbon and nutrient </w:t>
      </w:r>
      <w:r w:rsidR="001436E6">
        <w:rPr>
          <w:rFonts w:ascii="Calibri Light" w:eastAsia="Times New Roman" w:hAnsi="Calibri Light" w:cs="Calibri Light"/>
          <w:color w:val="333333"/>
          <w:lang w:eastAsia="en-AU"/>
        </w:rPr>
        <w:t>processing</w:t>
      </w:r>
      <w:r w:rsidR="00ED58AD" w:rsidRPr="00546219">
        <w:rPr>
          <w:rFonts w:ascii="Calibri Light" w:eastAsia="Times New Roman" w:hAnsi="Calibri Light" w:cs="Calibri Light"/>
          <w:color w:val="333333"/>
          <w:lang w:eastAsia="en-AU"/>
        </w:rPr>
        <w:t>)</w:t>
      </w:r>
      <w:r w:rsidR="00ED58AD">
        <w:rPr>
          <w:rFonts w:ascii="Calibri Light" w:eastAsia="Times New Roman" w:hAnsi="Calibri Light" w:cs="Calibri Light"/>
          <w:color w:val="333333"/>
          <w:lang w:eastAsia="en-AU"/>
        </w:rPr>
        <w:t>, and</w:t>
      </w:r>
      <w:r w:rsidR="00ED58AD" w:rsidRPr="00546219">
        <w:rPr>
          <w:rFonts w:ascii="Calibri Light" w:eastAsia="Times New Roman" w:hAnsi="Calibri Light" w:cs="Calibri Light"/>
          <w:color w:val="333333"/>
          <w:lang w:eastAsia="en-AU"/>
        </w:rPr>
        <w:t xml:space="preserve"> </w:t>
      </w:r>
      <w:r w:rsidR="003F2AA1">
        <w:rPr>
          <w:rFonts w:ascii="Calibri Light" w:eastAsia="Times New Roman" w:hAnsi="Calibri Light" w:cs="Calibri Light"/>
          <w:color w:val="333333"/>
          <w:lang w:eastAsia="en-AU"/>
        </w:rPr>
        <w:t xml:space="preserve">by interacting with </w:t>
      </w:r>
      <w:r w:rsidR="004C7E1E">
        <w:rPr>
          <w:rFonts w:ascii="Calibri Light" w:eastAsia="Times New Roman" w:hAnsi="Calibri Light" w:cs="Calibri Light"/>
          <w:color w:val="333333"/>
          <w:lang w:eastAsia="en-AU"/>
        </w:rPr>
        <w:t xml:space="preserve">water </w:t>
      </w:r>
      <w:r w:rsidR="003F2AA1">
        <w:rPr>
          <w:rFonts w:ascii="Calibri Light" w:eastAsia="Times New Roman" w:hAnsi="Calibri Light" w:cs="Calibri Light"/>
          <w:color w:val="333333"/>
          <w:lang w:eastAsia="en-AU"/>
        </w:rPr>
        <w:t>flow</w:t>
      </w:r>
      <w:r w:rsidR="004C7E1E">
        <w:rPr>
          <w:rFonts w:ascii="Calibri Light" w:eastAsia="Times New Roman" w:hAnsi="Calibri Light" w:cs="Calibri Light"/>
          <w:color w:val="333333"/>
          <w:lang w:eastAsia="en-AU"/>
        </w:rPr>
        <w:t>s</w:t>
      </w:r>
      <w:r w:rsidR="00ED58AD">
        <w:rPr>
          <w:rFonts w:ascii="Calibri Light" w:eastAsia="Times New Roman" w:hAnsi="Calibri Light" w:cs="Calibri Light"/>
          <w:color w:val="333333"/>
          <w:lang w:eastAsia="en-AU"/>
        </w:rPr>
        <w:t xml:space="preserve"> it</w:t>
      </w:r>
      <w:r w:rsidR="00647A0C">
        <w:rPr>
          <w:rFonts w:ascii="Calibri Light" w:eastAsia="Times New Roman" w:hAnsi="Calibri Light" w:cs="Calibri Light"/>
          <w:color w:val="333333"/>
          <w:lang w:eastAsia="en-AU"/>
        </w:rPr>
        <w:t xml:space="preserve"> </w:t>
      </w:r>
      <w:r w:rsidR="00095D7A" w:rsidRPr="00546219">
        <w:rPr>
          <w:rFonts w:ascii="Calibri Light" w:eastAsia="Times New Roman" w:hAnsi="Calibri Light" w:cs="Calibri Light"/>
          <w:color w:val="333333"/>
          <w:lang w:eastAsia="en-AU"/>
        </w:rPr>
        <w:t xml:space="preserve">plays a </w:t>
      </w:r>
      <w:r w:rsidR="003F2AA1">
        <w:rPr>
          <w:rFonts w:ascii="Calibri Light" w:eastAsia="Times New Roman" w:hAnsi="Calibri Light" w:cs="Calibri Light"/>
          <w:color w:val="333333"/>
          <w:lang w:eastAsia="en-AU"/>
        </w:rPr>
        <w:t xml:space="preserve">key </w:t>
      </w:r>
      <w:r w:rsidR="00095D7A" w:rsidRPr="00546219">
        <w:rPr>
          <w:rFonts w:ascii="Calibri Light" w:eastAsia="Times New Roman" w:hAnsi="Calibri Light" w:cs="Calibri Light"/>
          <w:color w:val="333333"/>
          <w:lang w:eastAsia="en-AU"/>
        </w:rPr>
        <w:t xml:space="preserve">role in </w:t>
      </w:r>
      <w:r w:rsidR="003F2AA1">
        <w:rPr>
          <w:rFonts w:ascii="Calibri Light" w:eastAsia="Times New Roman" w:hAnsi="Calibri Light" w:cs="Calibri Light"/>
          <w:color w:val="333333"/>
          <w:lang w:eastAsia="en-AU"/>
        </w:rPr>
        <w:t>creating important physical attributes of streams</w:t>
      </w:r>
      <w:r w:rsidR="004C7E1E">
        <w:rPr>
          <w:rFonts w:ascii="Calibri Light" w:eastAsia="Times New Roman" w:hAnsi="Calibri Light" w:cs="Calibri Light"/>
          <w:color w:val="333333"/>
          <w:lang w:eastAsia="en-AU"/>
        </w:rPr>
        <w:t>,</w:t>
      </w:r>
      <w:r w:rsidR="003F2AA1">
        <w:rPr>
          <w:rFonts w:ascii="Calibri Light" w:eastAsia="Times New Roman" w:hAnsi="Calibri Light" w:cs="Calibri Light"/>
          <w:color w:val="333333"/>
          <w:lang w:eastAsia="en-AU"/>
        </w:rPr>
        <w:t xml:space="preserve"> such as deep pools, riffles</w:t>
      </w:r>
      <w:r w:rsidR="006F237B">
        <w:rPr>
          <w:rFonts w:ascii="Calibri Light" w:eastAsia="Times New Roman" w:hAnsi="Calibri Light" w:cs="Calibri Light"/>
          <w:color w:val="333333"/>
          <w:lang w:eastAsia="en-AU"/>
        </w:rPr>
        <w:t>,</w:t>
      </w:r>
      <w:r w:rsidR="003F2AA1">
        <w:rPr>
          <w:rFonts w:ascii="Calibri Light" w:eastAsia="Times New Roman" w:hAnsi="Calibri Light" w:cs="Calibri Light"/>
          <w:color w:val="333333"/>
          <w:lang w:eastAsia="en-AU"/>
        </w:rPr>
        <w:t xml:space="preserve"> and benches</w:t>
      </w:r>
      <w:r w:rsidR="006153DA" w:rsidRPr="00546219">
        <w:rPr>
          <w:rFonts w:ascii="Calibri Light" w:eastAsia="Times New Roman" w:hAnsi="Calibri Light" w:cs="Calibri Light"/>
          <w:color w:val="333333"/>
          <w:lang w:eastAsia="en-AU"/>
        </w:rPr>
        <w:t>.</w:t>
      </w:r>
      <w:r w:rsidR="003F2AA1">
        <w:rPr>
          <w:rFonts w:ascii="Calibri Light" w:eastAsia="Times New Roman" w:hAnsi="Calibri Light" w:cs="Calibri Light"/>
          <w:color w:val="333333"/>
          <w:lang w:eastAsia="en-AU"/>
        </w:rPr>
        <w:t xml:space="preserve"> These attributes and the complex </w:t>
      </w:r>
      <w:r w:rsidR="00055248">
        <w:rPr>
          <w:rFonts w:ascii="Calibri Light" w:eastAsia="Times New Roman" w:hAnsi="Calibri Light" w:cs="Calibri Light"/>
          <w:color w:val="333333"/>
          <w:lang w:eastAsia="en-AU"/>
        </w:rPr>
        <w:t>nature</w:t>
      </w:r>
      <w:r w:rsidR="003F2AA1">
        <w:rPr>
          <w:rFonts w:ascii="Calibri Light" w:eastAsia="Times New Roman" w:hAnsi="Calibri Light" w:cs="Calibri Light"/>
          <w:color w:val="333333"/>
          <w:lang w:eastAsia="en-AU"/>
        </w:rPr>
        <w:t xml:space="preserve"> of wood itself</w:t>
      </w:r>
      <w:r w:rsidR="00EF6AC9" w:rsidRPr="00546219">
        <w:rPr>
          <w:rFonts w:ascii="Calibri Light" w:eastAsia="Times New Roman" w:hAnsi="Calibri Light" w:cs="Calibri Light"/>
          <w:color w:val="333333"/>
          <w:lang w:eastAsia="en-AU"/>
        </w:rPr>
        <w:t xml:space="preserve"> </w:t>
      </w:r>
      <w:r w:rsidR="003F2AA1" w:rsidRPr="00546219">
        <w:rPr>
          <w:rFonts w:ascii="Calibri Light" w:eastAsia="Times New Roman" w:hAnsi="Calibri Light" w:cs="Calibri Light"/>
          <w:color w:val="333333"/>
          <w:lang w:eastAsia="en-AU"/>
        </w:rPr>
        <w:t>provide</w:t>
      </w:r>
      <w:r w:rsidR="003F2AA1">
        <w:rPr>
          <w:rFonts w:ascii="Calibri Light" w:eastAsia="Times New Roman" w:hAnsi="Calibri Light" w:cs="Calibri Light"/>
          <w:color w:val="333333"/>
          <w:lang w:eastAsia="en-AU"/>
        </w:rPr>
        <w:t xml:space="preserve"> </w:t>
      </w:r>
      <w:r w:rsidR="00DB3219">
        <w:rPr>
          <w:rFonts w:ascii="Calibri Light" w:eastAsia="Times New Roman" w:hAnsi="Calibri Light" w:cs="Calibri Light"/>
          <w:color w:val="333333"/>
          <w:lang w:eastAsia="en-AU"/>
        </w:rPr>
        <w:t>the diversity of habitat required to support</w:t>
      </w:r>
      <w:r w:rsidR="003F2AA1" w:rsidRPr="00546219">
        <w:rPr>
          <w:rFonts w:ascii="Calibri Light" w:eastAsia="Times New Roman" w:hAnsi="Calibri Light" w:cs="Calibri Light"/>
          <w:color w:val="333333"/>
          <w:lang w:eastAsia="en-AU"/>
        </w:rPr>
        <w:t xml:space="preserve"> </w:t>
      </w:r>
      <w:r w:rsidR="00DB3219">
        <w:rPr>
          <w:rFonts w:ascii="Calibri Light" w:eastAsia="Times New Roman" w:hAnsi="Calibri Light" w:cs="Calibri Light"/>
          <w:color w:val="333333"/>
          <w:lang w:eastAsia="en-AU"/>
        </w:rPr>
        <w:t xml:space="preserve">a </w:t>
      </w:r>
      <w:r w:rsidR="004D6EB5">
        <w:rPr>
          <w:rFonts w:ascii="Calibri Light" w:eastAsia="Times New Roman" w:hAnsi="Calibri Light" w:cs="Calibri Light"/>
          <w:color w:val="333333"/>
          <w:lang w:eastAsia="en-AU"/>
        </w:rPr>
        <w:t>rich</w:t>
      </w:r>
      <w:r w:rsidR="00DB3219">
        <w:rPr>
          <w:rFonts w:ascii="Calibri Light" w:eastAsia="Times New Roman" w:hAnsi="Calibri Light" w:cs="Calibri Light"/>
          <w:color w:val="333333"/>
          <w:lang w:eastAsia="en-AU"/>
        </w:rPr>
        <w:t xml:space="preserve"> fauna of </w:t>
      </w:r>
      <w:r w:rsidR="003F2AA1" w:rsidRPr="00546219">
        <w:rPr>
          <w:rFonts w:ascii="Calibri Light" w:eastAsia="Times New Roman" w:hAnsi="Calibri Light" w:cs="Calibri Light"/>
          <w:color w:val="333333"/>
          <w:lang w:eastAsia="en-AU"/>
        </w:rPr>
        <w:t>fish</w:t>
      </w:r>
      <w:r w:rsidR="003F2AA1">
        <w:rPr>
          <w:rFonts w:ascii="Calibri Light" w:eastAsia="Times New Roman" w:hAnsi="Calibri Light" w:cs="Calibri Light"/>
          <w:color w:val="333333"/>
          <w:lang w:eastAsia="en-AU"/>
        </w:rPr>
        <w:t xml:space="preserve"> and other animals</w:t>
      </w:r>
      <w:r w:rsidR="003F2AA1" w:rsidRPr="00546219">
        <w:rPr>
          <w:rFonts w:ascii="Calibri Light" w:eastAsia="Times New Roman" w:hAnsi="Calibri Light" w:cs="Calibri Light"/>
          <w:color w:val="333333"/>
          <w:lang w:eastAsia="en-AU"/>
        </w:rPr>
        <w:t>,</w:t>
      </w:r>
      <w:r w:rsidR="003F2AA1">
        <w:rPr>
          <w:rFonts w:ascii="Calibri Light" w:eastAsia="Times New Roman" w:hAnsi="Calibri Light" w:cs="Calibri Light"/>
          <w:color w:val="333333"/>
          <w:lang w:eastAsia="en-AU"/>
        </w:rPr>
        <w:t xml:space="preserve"> such as</w:t>
      </w:r>
      <w:r w:rsidR="003F2AA1" w:rsidRPr="00546219">
        <w:rPr>
          <w:rFonts w:ascii="Calibri Light" w:eastAsia="Times New Roman" w:hAnsi="Calibri Light" w:cs="Calibri Light"/>
          <w:color w:val="333333"/>
          <w:lang w:eastAsia="en-AU"/>
        </w:rPr>
        <w:t xml:space="preserve"> platypus</w:t>
      </w:r>
      <w:r w:rsidR="003F2AA1">
        <w:rPr>
          <w:rFonts w:ascii="Calibri Light" w:eastAsia="Times New Roman" w:hAnsi="Calibri Light" w:cs="Calibri Light"/>
          <w:color w:val="333333"/>
          <w:lang w:eastAsia="en-AU"/>
        </w:rPr>
        <w:t xml:space="preserve">, water rats, and insects. </w:t>
      </w:r>
      <w:r w:rsidR="00D93FDE">
        <w:rPr>
          <w:rFonts w:ascii="Calibri Light" w:eastAsia="Times New Roman" w:hAnsi="Calibri Light" w:cs="Calibri Light"/>
          <w:color w:val="333333"/>
          <w:lang w:eastAsia="en-AU"/>
        </w:rPr>
        <w:t>IWH</w:t>
      </w:r>
      <w:r w:rsidR="00E447AE">
        <w:rPr>
          <w:rFonts w:ascii="Calibri Light" w:eastAsia="Times New Roman" w:hAnsi="Calibri Light" w:cs="Calibri Light"/>
          <w:color w:val="333333"/>
          <w:lang w:eastAsia="en-AU"/>
        </w:rPr>
        <w:t xml:space="preserve"> is found</w:t>
      </w:r>
      <w:r w:rsidR="005363C3">
        <w:rPr>
          <w:rFonts w:ascii="Calibri Light" w:eastAsia="Times New Roman" w:hAnsi="Calibri Light" w:cs="Calibri Light"/>
          <w:color w:val="333333"/>
          <w:lang w:eastAsia="en-AU"/>
        </w:rPr>
        <w:t xml:space="preserve"> from the riverbank </w:t>
      </w:r>
      <w:r w:rsidR="004D6EB5">
        <w:rPr>
          <w:rFonts w:ascii="Calibri Light" w:eastAsia="Times New Roman" w:hAnsi="Calibri Light" w:cs="Calibri Light"/>
          <w:color w:val="333333"/>
          <w:lang w:eastAsia="en-AU"/>
        </w:rPr>
        <w:t>to mid-</w:t>
      </w:r>
      <w:r w:rsidR="005363C3">
        <w:rPr>
          <w:rFonts w:ascii="Calibri Light" w:eastAsia="Times New Roman" w:hAnsi="Calibri Light" w:cs="Calibri Light"/>
          <w:color w:val="333333"/>
          <w:lang w:eastAsia="en-AU"/>
        </w:rPr>
        <w:t>channel</w:t>
      </w:r>
      <w:r w:rsidR="00E447AE">
        <w:rPr>
          <w:rFonts w:ascii="Calibri Light" w:eastAsia="Times New Roman" w:hAnsi="Calibri Light" w:cs="Calibri Light"/>
          <w:color w:val="333333"/>
          <w:lang w:eastAsia="en-AU"/>
        </w:rPr>
        <w:t>,</w:t>
      </w:r>
      <w:r w:rsidR="005363C3">
        <w:rPr>
          <w:rFonts w:ascii="Calibri Light" w:eastAsia="Times New Roman" w:hAnsi="Calibri Light" w:cs="Calibri Light"/>
          <w:color w:val="333333"/>
          <w:lang w:eastAsia="en-AU"/>
        </w:rPr>
        <w:t xml:space="preserve"> and </w:t>
      </w:r>
      <w:r w:rsidR="00EC4D39">
        <w:rPr>
          <w:rFonts w:ascii="Calibri Light" w:eastAsia="Times New Roman" w:hAnsi="Calibri Light" w:cs="Calibri Light"/>
          <w:color w:val="333333"/>
          <w:lang w:eastAsia="en-AU"/>
        </w:rPr>
        <w:t xml:space="preserve">from </w:t>
      </w:r>
      <w:r w:rsidR="005363C3">
        <w:rPr>
          <w:rFonts w:ascii="Calibri Light" w:eastAsia="Times New Roman" w:hAnsi="Calibri Light" w:cs="Calibri Light"/>
          <w:color w:val="333333"/>
          <w:lang w:eastAsia="en-AU"/>
        </w:rPr>
        <w:t xml:space="preserve">within the water column </w:t>
      </w:r>
      <w:r w:rsidR="00EC4D39">
        <w:rPr>
          <w:rFonts w:ascii="Calibri Light" w:eastAsia="Times New Roman" w:hAnsi="Calibri Light" w:cs="Calibri Light"/>
          <w:color w:val="333333"/>
          <w:lang w:eastAsia="en-AU"/>
        </w:rPr>
        <w:t>to</w:t>
      </w:r>
      <w:r w:rsidR="005363C3">
        <w:rPr>
          <w:rFonts w:ascii="Calibri Light" w:eastAsia="Times New Roman" w:hAnsi="Calibri Light" w:cs="Calibri Light"/>
          <w:color w:val="333333"/>
          <w:lang w:eastAsia="en-AU"/>
        </w:rPr>
        <w:t xml:space="preserve"> above the water surface</w:t>
      </w:r>
      <w:r w:rsidR="00E447AE">
        <w:rPr>
          <w:rFonts w:ascii="Calibri Light" w:eastAsia="Times New Roman" w:hAnsi="Calibri Light" w:cs="Calibri Light"/>
          <w:color w:val="333333"/>
          <w:lang w:eastAsia="en-AU"/>
        </w:rPr>
        <w:t xml:space="preserve">, </w:t>
      </w:r>
      <w:r w:rsidR="00DB3219">
        <w:rPr>
          <w:rFonts w:ascii="Calibri Light" w:eastAsia="Times New Roman" w:hAnsi="Calibri Light" w:cs="Calibri Light"/>
          <w:color w:val="333333"/>
          <w:lang w:eastAsia="en-AU"/>
        </w:rPr>
        <w:t xml:space="preserve">providing </w:t>
      </w:r>
      <w:r w:rsidR="004D6EB5">
        <w:rPr>
          <w:rFonts w:ascii="Calibri Light" w:eastAsia="Times New Roman" w:hAnsi="Calibri Light" w:cs="Calibri Light"/>
          <w:color w:val="333333"/>
          <w:lang w:eastAsia="en-AU"/>
        </w:rPr>
        <w:t xml:space="preserve">vital habitat </w:t>
      </w:r>
      <w:r w:rsidR="00DB3219">
        <w:rPr>
          <w:rFonts w:ascii="Calibri Light" w:eastAsia="Times New Roman" w:hAnsi="Calibri Light" w:cs="Calibri Light"/>
          <w:color w:val="333333"/>
          <w:lang w:eastAsia="en-AU"/>
        </w:rPr>
        <w:t>structure and substrate at</w:t>
      </w:r>
      <w:r w:rsidR="00E447AE">
        <w:rPr>
          <w:rFonts w:ascii="Calibri Light" w:eastAsia="Times New Roman" w:hAnsi="Calibri Light" w:cs="Calibri Light"/>
          <w:color w:val="333333"/>
          <w:lang w:eastAsia="en-AU"/>
        </w:rPr>
        <w:t xml:space="preserve"> the whole range </w:t>
      </w:r>
      <w:r w:rsidR="00DB3219">
        <w:rPr>
          <w:rFonts w:ascii="Calibri Light" w:eastAsia="Times New Roman" w:hAnsi="Calibri Light" w:cs="Calibri Light"/>
          <w:color w:val="333333"/>
          <w:lang w:eastAsia="en-AU"/>
        </w:rPr>
        <w:t xml:space="preserve">of </w:t>
      </w:r>
      <w:r w:rsidR="00033E0F">
        <w:rPr>
          <w:rFonts w:ascii="Calibri Light" w:eastAsia="Times New Roman" w:hAnsi="Calibri Light" w:cs="Calibri Light"/>
          <w:color w:val="333333"/>
          <w:lang w:eastAsia="en-AU"/>
        </w:rPr>
        <w:t>water levels and conditions preferred by different fish species.</w:t>
      </w:r>
    </w:p>
    <w:p w14:paraId="6F35C0EB" w14:textId="3A402740" w:rsidR="00F657EA" w:rsidRDefault="00F657EA" w:rsidP="005B3608">
      <w:pPr>
        <w:tabs>
          <w:tab w:val="left" w:pos="1590"/>
        </w:tabs>
        <w:rPr>
          <w:rFonts w:ascii="Calibri Light" w:eastAsia="Times New Roman" w:hAnsi="Calibri Light" w:cs="Calibri Light"/>
          <w:color w:val="333333"/>
          <w:lang w:eastAsia="en-AU"/>
        </w:rPr>
      </w:pPr>
      <w:r>
        <w:rPr>
          <w:noProof/>
        </w:rPr>
        <w:drawing>
          <wp:inline distT="0" distB="0" distL="0" distR="0" wp14:anchorId="30E4E0BB" wp14:editId="019431AE">
            <wp:extent cx="2401200" cy="18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8">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63E152DB" w14:textId="498CF520" w:rsidR="00F657EA" w:rsidRPr="00F657EA" w:rsidRDefault="00F657EA" w:rsidP="00FA057C">
      <w:pPr>
        <w:pStyle w:val="CaptionsforIWH"/>
      </w:pPr>
      <w:r w:rsidRPr="00F657EA">
        <w:t>Caption: Natural IWH in the Goulburn River</w:t>
      </w:r>
      <w:r w:rsidR="003B4374">
        <w:t>.</w:t>
      </w:r>
      <w:r w:rsidRPr="00F657EA">
        <w:t xml:space="preserve"> (Photograph: Adrian Kitchingman</w:t>
      </w:r>
      <w:r w:rsidR="000D3D85">
        <w:t>, ARI</w:t>
      </w:r>
      <w:r w:rsidRPr="00F657EA">
        <w:t>)</w:t>
      </w:r>
    </w:p>
    <w:p w14:paraId="121E3C21" w14:textId="6FF569C6" w:rsidR="0083340D" w:rsidRPr="00645C85" w:rsidRDefault="007025C8" w:rsidP="00FA057C">
      <w:pPr>
        <w:pStyle w:val="Heading1"/>
      </w:pPr>
      <w:r w:rsidRPr="00645C85">
        <w:t xml:space="preserve">Fish </w:t>
      </w:r>
      <w:r w:rsidR="007D0FB4" w:rsidRPr="00645C85">
        <w:t xml:space="preserve">need </w:t>
      </w:r>
      <w:r w:rsidRPr="00645C85">
        <w:t>woody habitat</w:t>
      </w:r>
    </w:p>
    <w:p w14:paraId="7166FB4E" w14:textId="057909C5" w:rsidR="00C30E26" w:rsidRDefault="003F2AA1" w:rsidP="00EA7D44">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In waterways, </w:t>
      </w:r>
      <w:r w:rsidR="00D93FDE">
        <w:rPr>
          <w:rFonts w:ascii="Calibri Light" w:eastAsia="Times New Roman" w:hAnsi="Calibri Light" w:cs="Calibri Light"/>
          <w:color w:val="333333"/>
          <w:lang w:eastAsia="en-AU"/>
        </w:rPr>
        <w:t>IWH</w:t>
      </w:r>
      <w:r w:rsidR="00C30E26" w:rsidRPr="00546219">
        <w:rPr>
          <w:rFonts w:ascii="Calibri Light" w:eastAsia="Times New Roman" w:hAnsi="Calibri Light" w:cs="Calibri Light"/>
          <w:color w:val="333333"/>
          <w:lang w:eastAsia="en-AU"/>
        </w:rPr>
        <w:t xml:space="preserve"> supports healthy, self-sustaining fish populations. </w:t>
      </w:r>
      <w:r w:rsidR="009856E3" w:rsidRPr="00546219">
        <w:rPr>
          <w:rFonts w:ascii="Calibri Light" w:eastAsia="Times New Roman" w:hAnsi="Calibri Light" w:cs="Calibri Light"/>
          <w:color w:val="333333"/>
          <w:lang w:eastAsia="en-AU"/>
        </w:rPr>
        <w:t xml:space="preserve">Fish use </w:t>
      </w:r>
      <w:r w:rsidR="00D93FDE">
        <w:rPr>
          <w:rFonts w:ascii="Calibri Light" w:eastAsia="Times New Roman" w:hAnsi="Calibri Light" w:cs="Calibri Light"/>
          <w:color w:val="333333"/>
          <w:lang w:eastAsia="en-AU"/>
        </w:rPr>
        <w:t>IWH</w:t>
      </w:r>
      <w:r w:rsidR="00147589" w:rsidRPr="00546219">
        <w:rPr>
          <w:rFonts w:ascii="Calibri Light" w:eastAsia="Times New Roman" w:hAnsi="Calibri Light" w:cs="Calibri Light"/>
          <w:color w:val="333333"/>
          <w:lang w:eastAsia="en-AU"/>
        </w:rPr>
        <w:t xml:space="preserve"> </w:t>
      </w:r>
      <w:r w:rsidR="009856E3" w:rsidRPr="00546219">
        <w:rPr>
          <w:rFonts w:ascii="Calibri Light" w:eastAsia="Times New Roman" w:hAnsi="Calibri Light" w:cs="Calibri Light"/>
          <w:color w:val="333333"/>
          <w:lang w:eastAsia="en-AU"/>
        </w:rPr>
        <w:t xml:space="preserve">for </w:t>
      </w:r>
      <w:r w:rsidR="00147589" w:rsidRPr="00546219">
        <w:rPr>
          <w:rFonts w:ascii="Calibri Light" w:eastAsia="Times New Roman" w:hAnsi="Calibri Light" w:cs="Calibri Light"/>
          <w:color w:val="333333"/>
          <w:lang w:eastAsia="en-AU"/>
        </w:rPr>
        <w:t>shelter, food sources</w:t>
      </w:r>
      <w:r w:rsidR="005E1364" w:rsidRPr="00546219">
        <w:rPr>
          <w:rFonts w:ascii="Calibri Light" w:eastAsia="Times New Roman" w:hAnsi="Calibri Light" w:cs="Calibri Light"/>
          <w:color w:val="333333"/>
          <w:lang w:eastAsia="en-AU"/>
        </w:rPr>
        <w:t xml:space="preserve">, </w:t>
      </w:r>
      <w:r w:rsidR="00147589" w:rsidRPr="00546219">
        <w:rPr>
          <w:rFonts w:ascii="Calibri Light" w:eastAsia="Times New Roman" w:hAnsi="Calibri Light" w:cs="Calibri Light"/>
          <w:color w:val="333333"/>
          <w:lang w:eastAsia="en-AU"/>
        </w:rPr>
        <w:t>breeding areas</w:t>
      </w:r>
      <w:r w:rsidR="001E0F53">
        <w:rPr>
          <w:rFonts w:ascii="Calibri Light" w:eastAsia="Times New Roman" w:hAnsi="Calibri Light" w:cs="Calibri Light"/>
          <w:color w:val="333333"/>
          <w:lang w:eastAsia="en-AU"/>
        </w:rPr>
        <w:t>,</w:t>
      </w:r>
      <w:r w:rsidR="005E1364" w:rsidRPr="00546219">
        <w:rPr>
          <w:rFonts w:ascii="Calibri Light" w:eastAsia="Times New Roman" w:hAnsi="Calibri Light" w:cs="Calibri Light"/>
          <w:color w:val="333333"/>
          <w:lang w:eastAsia="en-AU"/>
        </w:rPr>
        <w:t xml:space="preserve"> and territorial markers</w:t>
      </w:r>
      <w:r w:rsidR="009856E3" w:rsidRPr="00546219">
        <w:rPr>
          <w:rFonts w:ascii="Calibri Light" w:eastAsia="Times New Roman" w:hAnsi="Calibri Light" w:cs="Calibri Light"/>
          <w:color w:val="333333"/>
          <w:lang w:eastAsia="en-AU"/>
        </w:rPr>
        <w:t xml:space="preserve"> </w:t>
      </w:r>
      <w:r w:rsidR="001E0F53">
        <w:rPr>
          <w:rFonts w:ascii="Calibri Light" w:eastAsia="Times New Roman" w:hAnsi="Calibri Light" w:cs="Calibri Light"/>
          <w:color w:val="333333"/>
          <w:lang w:eastAsia="en-AU"/>
        </w:rPr>
        <w:t>–</w:t>
      </w:r>
      <w:r w:rsidR="001E0F53" w:rsidRPr="00546219">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which are what</w:t>
      </w:r>
      <w:r w:rsidR="000B24FF" w:rsidRPr="00546219">
        <w:rPr>
          <w:rFonts w:ascii="Calibri Light" w:eastAsia="Times New Roman" w:hAnsi="Calibri Light" w:cs="Calibri Light"/>
          <w:color w:val="333333"/>
          <w:lang w:eastAsia="en-AU"/>
        </w:rPr>
        <w:t xml:space="preserve"> </w:t>
      </w:r>
      <w:r w:rsidR="005E1364" w:rsidRPr="00546219">
        <w:rPr>
          <w:rFonts w:ascii="Calibri Light" w:eastAsia="Times New Roman" w:hAnsi="Calibri Light" w:cs="Calibri Light"/>
          <w:color w:val="333333"/>
          <w:lang w:eastAsia="en-AU"/>
        </w:rPr>
        <w:t xml:space="preserve">fish need </w:t>
      </w:r>
      <w:r w:rsidR="00E23F1F">
        <w:rPr>
          <w:rFonts w:ascii="Calibri Light" w:eastAsia="Times New Roman" w:hAnsi="Calibri Light" w:cs="Calibri Light"/>
          <w:color w:val="333333"/>
          <w:lang w:eastAsia="en-AU"/>
        </w:rPr>
        <w:t>to</w:t>
      </w:r>
      <w:r w:rsidR="005E1364" w:rsidRPr="00546219">
        <w:rPr>
          <w:rFonts w:ascii="Calibri Light" w:eastAsia="Times New Roman" w:hAnsi="Calibri Light" w:cs="Calibri Light"/>
          <w:color w:val="333333"/>
          <w:lang w:eastAsia="en-AU"/>
        </w:rPr>
        <w:t xml:space="preserve"> survive, grow</w:t>
      </w:r>
      <w:r w:rsidR="00FC11CF" w:rsidRPr="00546219">
        <w:rPr>
          <w:rFonts w:ascii="Calibri Light" w:eastAsia="Times New Roman" w:hAnsi="Calibri Light" w:cs="Calibri Light"/>
          <w:color w:val="333333"/>
          <w:lang w:eastAsia="en-AU"/>
        </w:rPr>
        <w:t>,</w:t>
      </w:r>
      <w:r w:rsidR="005E1364" w:rsidRPr="00546219">
        <w:rPr>
          <w:rFonts w:ascii="Calibri Light" w:eastAsia="Times New Roman" w:hAnsi="Calibri Light" w:cs="Calibri Light"/>
          <w:color w:val="333333"/>
          <w:lang w:eastAsia="en-AU"/>
        </w:rPr>
        <w:t xml:space="preserve"> breed</w:t>
      </w:r>
      <w:r w:rsidR="00FC11CF" w:rsidRPr="00546219">
        <w:rPr>
          <w:rFonts w:ascii="Calibri Light" w:eastAsia="Times New Roman" w:hAnsi="Calibri Light" w:cs="Calibri Light"/>
          <w:color w:val="333333"/>
          <w:lang w:eastAsia="en-AU"/>
        </w:rPr>
        <w:t xml:space="preserve"> and migrate</w:t>
      </w:r>
      <w:r w:rsidR="005E1364" w:rsidRPr="00546219">
        <w:rPr>
          <w:rFonts w:ascii="Calibri Light" w:eastAsia="Times New Roman" w:hAnsi="Calibri Light" w:cs="Calibri Light"/>
          <w:color w:val="333333"/>
          <w:lang w:eastAsia="en-AU"/>
        </w:rPr>
        <w:t>.</w:t>
      </w:r>
      <w:r w:rsidR="00A12728" w:rsidRPr="00546219">
        <w:rPr>
          <w:rFonts w:ascii="Calibri Light" w:eastAsia="Times New Roman" w:hAnsi="Calibri Light" w:cs="Calibri Light"/>
          <w:color w:val="333333"/>
          <w:lang w:eastAsia="en-AU"/>
        </w:rPr>
        <w:t xml:space="preserve"> Some</w:t>
      </w:r>
      <w:r w:rsidR="004A5FE9" w:rsidRPr="00546219">
        <w:rPr>
          <w:rFonts w:ascii="Calibri Light" w:eastAsia="Times New Roman" w:hAnsi="Calibri Light" w:cs="Calibri Light"/>
          <w:color w:val="333333"/>
          <w:lang w:eastAsia="en-AU"/>
        </w:rPr>
        <w:t xml:space="preserve"> fish species </w:t>
      </w:r>
      <w:r>
        <w:rPr>
          <w:rFonts w:ascii="Calibri Light" w:eastAsia="Times New Roman" w:hAnsi="Calibri Light" w:cs="Calibri Light"/>
          <w:color w:val="333333"/>
          <w:lang w:eastAsia="en-AU"/>
        </w:rPr>
        <w:t>have very strong associations</w:t>
      </w:r>
      <w:r w:rsidR="00177DC0">
        <w:rPr>
          <w:rFonts w:ascii="Calibri Light" w:eastAsia="Times New Roman" w:hAnsi="Calibri Light" w:cs="Calibri Light"/>
          <w:color w:val="333333"/>
          <w:lang w:eastAsia="en-AU"/>
        </w:rPr>
        <w:t xml:space="preserve"> with</w:t>
      </w:r>
      <w:r w:rsidR="005F72D7" w:rsidRPr="00546219">
        <w:rPr>
          <w:rFonts w:ascii="Calibri Light" w:eastAsia="Times New Roman" w:hAnsi="Calibri Light" w:cs="Calibri Light"/>
          <w:color w:val="333333"/>
          <w:lang w:eastAsia="en-AU"/>
        </w:rPr>
        <w:t xml:space="preserve"> </w:t>
      </w:r>
      <w:r w:rsidR="00D93FDE">
        <w:rPr>
          <w:rFonts w:ascii="Calibri Light" w:eastAsia="Times New Roman" w:hAnsi="Calibri Light" w:cs="Calibri Light"/>
          <w:color w:val="333333"/>
          <w:lang w:eastAsia="en-AU"/>
        </w:rPr>
        <w:t>IWH</w:t>
      </w:r>
      <w:r w:rsidR="005F72D7" w:rsidRPr="00546219">
        <w:rPr>
          <w:rFonts w:ascii="Calibri Light" w:eastAsia="Times New Roman" w:hAnsi="Calibri Light" w:cs="Calibri Light"/>
          <w:color w:val="333333"/>
          <w:lang w:eastAsia="en-AU"/>
        </w:rPr>
        <w:t xml:space="preserve">. </w:t>
      </w:r>
      <w:r>
        <w:rPr>
          <w:rFonts w:ascii="Calibri Light" w:eastAsia="Times New Roman" w:hAnsi="Calibri Light" w:cs="Calibri Light"/>
          <w:color w:val="333333"/>
          <w:lang w:eastAsia="en-AU"/>
        </w:rPr>
        <w:t xml:space="preserve">Murray </w:t>
      </w:r>
      <w:r w:rsidR="007B4B20">
        <w:rPr>
          <w:rFonts w:ascii="Calibri Light" w:eastAsia="Times New Roman" w:hAnsi="Calibri Light" w:cs="Calibri Light"/>
          <w:color w:val="333333"/>
          <w:lang w:eastAsia="en-AU"/>
        </w:rPr>
        <w:t>C</w:t>
      </w:r>
      <w:r>
        <w:rPr>
          <w:rFonts w:ascii="Calibri Light" w:eastAsia="Times New Roman" w:hAnsi="Calibri Light" w:cs="Calibri Light"/>
          <w:color w:val="333333"/>
          <w:lang w:eastAsia="en-AU"/>
        </w:rPr>
        <w:t xml:space="preserve">od and </w:t>
      </w:r>
      <w:r w:rsidR="007B4B20">
        <w:rPr>
          <w:rFonts w:ascii="Calibri Light" w:eastAsia="Times New Roman" w:hAnsi="Calibri Light" w:cs="Calibri Light"/>
          <w:color w:val="333333"/>
          <w:lang w:eastAsia="en-AU"/>
        </w:rPr>
        <w:t>R</w:t>
      </w:r>
      <w:r w:rsidR="00147589" w:rsidRPr="00546219">
        <w:rPr>
          <w:rFonts w:ascii="Calibri Light" w:eastAsia="Times New Roman" w:hAnsi="Calibri Light" w:cs="Calibri Light"/>
          <w:color w:val="333333"/>
          <w:lang w:eastAsia="en-AU"/>
        </w:rPr>
        <w:t xml:space="preserve">iver </w:t>
      </w:r>
      <w:r w:rsidR="007B4B20">
        <w:rPr>
          <w:rFonts w:ascii="Calibri Light" w:eastAsia="Times New Roman" w:hAnsi="Calibri Light" w:cs="Calibri Light"/>
          <w:color w:val="333333"/>
          <w:lang w:eastAsia="en-AU"/>
        </w:rPr>
        <w:t>B</w:t>
      </w:r>
      <w:r w:rsidR="00147589" w:rsidRPr="00546219">
        <w:rPr>
          <w:rFonts w:ascii="Calibri Light" w:eastAsia="Times New Roman" w:hAnsi="Calibri Light" w:cs="Calibri Light"/>
          <w:color w:val="333333"/>
          <w:lang w:eastAsia="en-AU"/>
        </w:rPr>
        <w:t>lackfish</w:t>
      </w:r>
      <w:r w:rsidR="009856E3" w:rsidRPr="00546219">
        <w:rPr>
          <w:rFonts w:ascii="Calibri Light" w:eastAsia="Times New Roman" w:hAnsi="Calibri Light" w:cs="Calibri Light"/>
          <w:color w:val="333333"/>
          <w:lang w:eastAsia="en-AU"/>
        </w:rPr>
        <w:t>, for example,</w:t>
      </w:r>
      <w:r w:rsidR="00147589" w:rsidRPr="00546219">
        <w:rPr>
          <w:rFonts w:ascii="Calibri Light" w:eastAsia="Times New Roman" w:hAnsi="Calibri Light" w:cs="Calibri Light"/>
          <w:color w:val="333333"/>
          <w:lang w:eastAsia="en-AU"/>
        </w:rPr>
        <w:t xml:space="preserve"> lay their eggs on</w:t>
      </w:r>
      <w:r w:rsidR="005329AE" w:rsidRPr="00546219">
        <w:rPr>
          <w:rFonts w:ascii="Calibri Light" w:eastAsia="Times New Roman" w:hAnsi="Calibri Light" w:cs="Calibri Light"/>
          <w:color w:val="333333"/>
          <w:lang w:eastAsia="en-AU"/>
        </w:rPr>
        <w:t xml:space="preserve"> </w:t>
      </w:r>
      <w:r w:rsidR="00B53344">
        <w:rPr>
          <w:rFonts w:ascii="Calibri Light" w:eastAsia="Times New Roman" w:hAnsi="Calibri Light" w:cs="Calibri Light"/>
          <w:color w:val="333333"/>
          <w:lang w:eastAsia="en-AU"/>
        </w:rPr>
        <w:t xml:space="preserve">hard substrates, </w:t>
      </w:r>
      <w:r>
        <w:rPr>
          <w:rFonts w:ascii="Calibri Light" w:eastAsia="Times New Roman" w:hAnsi="Calibri Light" w:cs="Calibri Light"/>
          <w:color w:val="333333"/>
          <w:lang w:eastAsia="en-AU"/>
        </w:rPr>
        <w:t xml:space="preserve">usually </w:t>
      </w:r>
      <w:r w:rsidR="00B53344">
        <w:rPr>
          <w:rFonts w:ascii="Calibri Light" w:eastAsia="Times New Roman" w:hAnsi="Calibri Light" w:cs="Calibri Light"/>
          <w:color w:val="333333"/>
          <w:lang w:eastAsia="en-AU"/>
        </w:rPr>
        <w:t xml:space="preserve">on </w:t>
      </w:r>
      <w:r w:rsidR="00147589" w:rsidRPr="00546219">
        <w:rPr>
          <w:rFonts w:ascii="Calibri Light" w:eastAsia="Times New Roman" w:hAnsi="Calibri Light" w:cs="Calibri Light"/>
          <w:color w:val="333333"/>
          <w:lang w:eastAsia="en-AU"/>
        </w:rPr>
        <w:t xml:space="preserve">logs or in </w:t>
      </w:r>
      <w:r w:rsidR="00A12728" w:rsidRPr="00546219">
        <w:rPr>
          <w:rFonts w:ascii="Calibri Light" w:eastAsia="Times New Roman" w:hAnsi="Calibri Light" w:cs="Calibri Light"/>
          <w:color w:val="333333"/>
          <w:lang w:eastAsia="en-AU"/>
        </w:rPr>
        <w:t xml:space="preserve">log </w:t>
      </w:r>
      <w:r w:rsidR="00147589" w:rsidRPr="00546219">
        <w:rPr>
          <w:rFonts w:ascii="Calibri Light" w:eastAsia="Times New Roman" w:hAnsi="Calibri Light" w:cs="Calibri Light"/>
          <w:color w:val="333333"/>
          <w:lang w:eastAsia="en-AU"/>
        </w:rPr>
        <w:t>hollows.</w:t>
      </w:r>
      <w:r w:rsidR="005E1364" w:rsidRPr="00546219">
        <w:rPr>
          <w:rFonts w:ascii="Calibri Light" w:eastAsia="Times New Roman" w:hAnsi="Calibri Light" w:cs="Calibri Light"/>
          <w:color w:val="333333"/>
          <w:lang w:eastAsia="en-AU"/>
        </w:rPr>
        <w:t xml:space="preserve"> </w:t>
      </w:r>
      <w:r w:rsidR="00A12728" w:rsidRPr="00546219">
        <w:rPr>
          <w:rFonts w:ascii="Calibri Light" w:eastAsia="Times New Roman" w:hAnsi="Calibri Light" w:cs="Calibri Light"/>
          <w:color w:val="333333"/>
          <w:lang w:eastAsia="en-AU"/>
        </w:rPr>
        <w:t xml:space="preserve">Freshwater </w:t>
      </w:r>
      <w:r w:rsidR="007B4B20">
        <w:rPr>
          <w:rFonts w:ascii="Calibri Light" w:eastAsia="Times New Roman" w:hAnsi="Calibri Light" w:cs="Calibri Light"/>
          <w:color w:val="333333"/>
          <w:lang w:eastAsia="en-AU"/>
        </w:rPr>
        <w:t>C</w:t>
      </w:r>
      <w:r w:rsidR="00A12728" w:rsidRPr="00546219">
        <w:rPr>
          <w:rFonts w:ascii="Calibri Light" w:eastAsia="Times New Roman" w:hAnsi="Calibri Light" w:cs="Calibri Light"/>
          <w:color w:val="333333"/>
          <w:lang w:eastAsia="en-AU"/>
        </w:rPr>
        <w:t xml:space="preserve">atfish use </w:t>
      </w:r>
      <w:r w:rsidR="00D93FDE">
        <w:rPr>
          <w:rFonts w:ascii="Calibri Light" w:eastAsia="Times New Roman" w:hAnsi="Calibri Light" w:cs="Calibri Light"/>
          <w:color w:val="333333"/>
          <w:lang w:eastAsia="en-AU"/>
        </w:rPr>
        <w:t>IWH</w:t>
      </w:r>
      <w:r w:rsidR="00A12728" w:rsidRPr="00546219">
        <w:rPr>
          <w:rFonts w:ascii="Calibri Light" w:eastAsia="Times New Roman" w:hAnsi="Calibri Light" w:cs="Calibri Light"/>
          <w:color w:val="333333"/>
          <w:lang w:eastAsia="en-AU"/>
        </w:rPr>
        <w:t xml:space="preserve"> and aquatic plants for cover.</w:t>
      </w:r>
      <w:r w:rsidR="00BD272A">
        <w:rPr>
          <w:rFonts w:ascii="Calibri Light" w:eastAsia="Times New Roman" w:hAnsi="Calibri Light" w:cs="Calibri Light"/>
          <w:color w:val="333333"/>
          <w:lang w:eastAsia="en-AU"/>
        </w:rPr>
        <w:t xml:space="preserve"> Macquarie </w:t>
      </w:r>
      <w:r w:rsidR="007B4B20">
        <w:rPr>
          <w:rFonts w:ascii="Calibri Light" w:eastAsia="Times New Roman" w:hAnsi="Calibri Light" w:cs="Calibri Light"/>
          <w:color w:val="333333"/>
          <w:lang w:eastAsia="en-AU"/>
        </w:rPr>
        <w:t>P</w:t>
      </w:r>
      <w:r w:rsidR="00BD272A">
        <w:rPr>
          <w:rFonts w:ascii="Calibri Light" w:eastAsia="Times New Roman" w:hAnsi="Calibri Light" w:cs="Calibri Light"/>
          <w:color w:val="333333"/>
          <w:lang w:eastAsia="en-AU"/>
        </w:rPr>
        <w:t xml:space="preserve">erch </w:t>
      </w:r>
      <w:r w:rsidR="00514688">
        <w:rPr>
          <w:rFonts w:ascii="Calibri Light" w:eastAsia="Times New Roman" w:hAnsi="Calibri Light" w:cs="Calibri Light"/>
          <w:color w:val="333333"/>
          <w:lang w:eastAsia="en-AU"/>
        </w:rPr>
        <w:t xml:space="preserve">tend to be found around </w:t>
      </w:r>
      <w:r w:rsidR="00EC4D39">
        <w:rPr>
          <w:rFonts w:ascii="Calibri Light" w:eastAsia="Times New Roman" w:hAnsi="Calibri Light" w:cs="Calibri Light"/>
          <w:color w:val="333333"/>
          <w:lang w:eastAsia="en-AU"/>
        </w:rPr>
        <w:t>IWH</w:t>
      </w:r>
      <w:r w:rsidR="00BD272A">
        <w:rPr>
          <w:rFonts w:ascii="Calibri Light" w:eastAsia="Times New Roman" w:hAnsi="Calibri Light" w:cs="Calibri Light"/>
          <w:color w:val="333333"/>
          <w:lang w:eastAsia="en-AU"/>
        </w:rPr>
        <w:t xml:space="preserve"> and boulders.</w:t>
      </w:r>
      <w:r w:rsidR="00A12728" w:rsidRPr="00546219">
        <w:rPr>
          <w:rFonts w:ascii="Calibri Light" w:eastAsia="Times New Roman" w:hAnsi="Calibri Light" w:cs="Calibri Light"/>
          <w:color w:val="333333"/>
          <w:lang w:eastAsia="en-AU"/>
        </w:rPr>
        <w:t xml:space="preserve"> </w:t>
      </w:r>
      <w:r w:rsidR="00D93FDE">
        <w:rPr>
          <w:rFonts w:ascii="Calibri Light" w:eastAsia="Times New Roman" w:hAnsi="Calibri Light" w:cs="Calibri Light"/>
          <w:color w:val="333333"/>
          <w:lang w:eastAsia="en-AU"/>
        </w:rPr>
        <w:t>IWH</w:t>
      </w:r>
      <w:r w:rsidR="00033E0F">
        <w:rPr>
          <w:rFonts w:ascii="Calibri Light" w:eastAsia="Times New Roman" w:hAnsi="Calibri Light" w:cs="Calibri Light"/>
          <w:color w:val="333333"/>
          <w:lang w:eastAsia="en-AU"/>
        </w:rPr>
        <w:t xml:space="preserve"> positioned at different locations within the waterway channel benefit</w:t>
      </w:r>
      <w:r w:rsidR="001B1ABE">
        <w:rPr>
          <w:rFonts w:ascii="Calibri Light" w:eastAsia="Times New Roman" w:hAnsi="Calibri Light" w:cs="Calibri Light"/>
          <w:color w:val="333333"/>
          <w:lang w:eastAsia="en-AU"/>
        </w:rPr>
        <w:t>s</w:t>
      </w:r>
      <w:r w:rsidR="00033E0F">
        <w:rPr>
          <w:rFonts w:ascii="Calibri Light" w:eastAsia="Times New Roman" w:hAnsi="Calibri Light" w:cs="Calibri Light"/>
          <w:color w:val="333333"/>
          <w:lang w:eastAsia="en-AU"/>
        </w:rPr>
        <w:t xml:space="preserve"> different fish species</w:t>
      </w:r>
      <w:r w:rsidR="001B1ABE">
        <w:rPr>
          <w:rFonts w:ascii="Calibri Light" w:eastAsia="Times New Roman" w:hAnsi="Calibri Light" w:cs="Calibri Light"/>
          <w:color w:val="333333"/>
          <w:lang w:eastAsia="en-AU"/>
        </w:rPr>
        <w:t>:</w:t>
      </w:r>
      <w:r w:rsidR="00033E0F">
        <w:rPr>
          <w:rFonts w:ascii="Calibri Light" w:eastAsia="Times New Roman" w:hAnsi="Calibri Light" w:cs="Calibri Light"/>
          <w:color w:val="333333"/>
          <w:lang w:eastAsia="en-AU"/>
        </w:rPr>
        <w:t xml:space="preserve"> for example, </w:t>
      </w:r>
      <w:r w:rsidR="007B4B20">
        <w:rPr>
          <w:rFonts w:ascii="Calibri Light" w:eastAsia="Times New Roman" w:hAnsi="Calibri Light" w:cs="Calibri Light"/>
          <w:color w:val="333333"/>
          <w:lang w:eastAsia="en-AU"/>
        </w:rPr>
        <w:t>T</w:t>
      </w:r>
      <w:r w:rsidR="00033E0F">
        <w:rPr>
          <w:rFonts w:ascii="Calibri Light" w:eastAsia="Times New Roman" w:hAnsi="Calibri Light" w:cs="Calibri Light"/>
          <w:color w:val="333333"/>
          <w:lang w:eastAsia="en-AU"/>
        </w:rPr>
        <w:t xml:space="preserve">rout </w:t>
      </w:r>
      <w:r w:rsidR="007B4B20">
        <w:rPr>
          <w:rFonts w:ascii="Calibri Light" w:eastAsia="Times New Roman" w:hAnsi="Calibri Light" w:cs="Calibri Light"/>
          <w:color w:val="333333"/>
          <w:lang w:eastAsia="en-AU"/>
        </w:rPr>
        <w:t>C</w:t>
      </w:r>
      <w:r w:rsidR="00033E0F">
        <w:rPr>
          <w:rFonts w:ascii="Calibri Light" w:eastAsia="Times New Roman" w:hAnsi="Calibri Light" w:cs="Calibri Light"/>
          <w:color w:val="333333"/>
          <w:lang w:eastAsia="en-AU"/>
        </w:rPr>
        <w:t xml:space="preserve">od utilise snags positioned in faster water flows, </w:t>
      </w:r>
      <w:r w:rsidR="001B1ABE">
        <w:rPr>
          <w:rFonts w:ascii="Calibri Light" w:eastAsia="Times New Roman" w:hAnsi="Calibri Light" w:cs="Calibri Light"/>
          <w:color w:val="333333"/>
          <w:lang w:eastAsia="en-AU"/>
        </w:rPr>
        <w:t xml:space="preserve">whereas </w:t>
      </w:r>
      <w:r w:rsidR="00033E0F">
        <w:rPr>
          <w:rFonts w:ascii="Calibri Light" w:eastAsia="Times New Roman" w:hAnsi="Calibri Light" w:cs="Calibri Light"/>
          <w:color w:val="333333"/>
          <w:lang w:eastAsia="en-AU"/>
        </w:rPr>
        <w:t xml:space="preserve">Murray </w:t>
      </w:r>
      <w:r w:rsidR="007B4B20">
        <w:rPr>
          <w:rFonts w:ascii="Calibri Light" w:eastAsia="Times New Roman" w:hAnsi="Calibri Light" w:cs="Calibri Light"/>
          <w:color w:val="333333"/>
          <w:lang w:eastAsia="en-AU"/>
        </w:rPr>
        <w:t>C</w:t>
      </w:r>
      <w:r w:rsidR="00033E0F">
        <w:rPr>
          <w:rFonts w:ascii="Calibri Light" w:eastAsia="Times New Roman" w:hAnsi="Calibri Light" w:cs="Calibri Light"/>
          <w:color w:val="333333"/>
          <w:lang w:eastAsia="en-AU"/>
        </w:rPr>
        <w:t xml:space="preserve">od </w:t>
      </w:r>
      <w:r w:rsidR="000F44B1">
        <w:rPr>
          <w:rFonts w:ascii="Calibri Light" w:eastAsia="Times New Roman" w:hAnsi="Calibri Light" w:cs="Calibri Light"/>
          <w:color w:val="333333"/>
          <w:lang w:eastAsia="en-AU"/>
        </w:rPr>
        <w:t>prefer</w:t>
      </w:r>
      <w:r w:rsidR="001B1ABE">
        <w:rPr>
          <w:rFonts w:ascii="Calibri Light" w:eastAsia="Times New Roman" w:hAnsi="Calibri Light" w:cs="Calibri Light"/>
          <w:color w:val="333333"/>
          <w:lang w:eastAsia="en-AU"/>
        </w:rPr>
        <w:t xml:space="preserve"> </w:t>
      </w:r>
      <w:r w:rsidR="00033E0F">
        <w:rPr>
          <w:rFonts w:ascii="Calibri Light" w:eastAsia="Times New Roman" w:hAnsi="Calibri Light" w:cs="Calibri Light"/>
          <w:color w:val="333333"/>
          <w:lang w:eastAsia="en-AU"/>
        </w:rPr>
        <w:t>snags in slow</w:t>
      </w:r>
      <w:r w:rsidR="001B1ABE">
        <w:rPr>
          <w:rFonts w:ascii="Calibri Light" w:eastAsia="Times New Roman" w:hAnsi="Calibri Light" w:cs="Calibri Light"/>
          <w:color w:val="333333"/>
          <w:lang w:eastAsia="en-AU"/>
        </w:rPr>
        <w:t>er</w:t>
      </w:r>
      <w:r w:rsidR="00033E0F">
        <w:rPr>
          <w:rFonts w:ascii="Calibri Light" w:eastAsia="Times New Roman" w:hAnsi="Calibri Light" w:cs="Calibri Light"/>
          <w:color w:val="333333"/>
          <w:lang w:eastAsia="en-AU"/>
        </w:rPr>
        <w:t xml:space="preserve"> water flows.</w:t>
      </w:r>
    </w:p>
    <w:p w14:paraId="0DF62C26" w14:textId="0410AA92" w:rsidR="009856E3" w:rsidRPr="00546219" w:rsidRDefault="00BD272A" w:rsidP="00EA7D44">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Since many fish species rely on </w:t>
      </w:r>
      <w:r w:rsidR="00D93FDE">
        <w:rPr>
          <w:rFonts w:ascii="Calibri Light" w:eastAsia="Times New Roman" w:hAnsi="Calibri Light" w:cs="Calibri Light"/>
          <w:color w:val="333333"/>
          <w:lang w:eastAsia="en-AU"/>
        </w:rPr>
        <w:t>IWH</w:t>
      </w:r>
      <w:r>
        <w:rPr>
          <w:rFonts w:ascii="Calibri Light" w:eastAsia="Times New Roman" w:hAnsi="Calibri Light" w:cs="Calibri Light"/>
          <w:color w:val="333333"/>
          <w:lang w:eastAsia="en-AU"/>
        </w:rPr>
        <w:t xml:space="preserve">, changes in </w:t>
      </w:r>
      <w:r w:rsidR="00D93FDE">
        <w:rPr>
          <w:rFonts w:ascii="Calibri Light" w:eastAsia="Times New Roman" w:hAnsi="Calibri Light" w:cs="Calibri Light"/>
          <w:color w:val="333333"/>
          <w:lang w:eastAsia="en-AU"/>
        </w:rPr>
        <w:t>IWH</w:t>
      </w:r>
      <w:r>
        <w:rPr>
          <w:rFonts w:ascii="Calibri Light" w:eastAsia="Times New Roman" w:hAnsi="Calibri Light" w:cs="Calibri Light"/>
          <w:color w:val="333333"/>
          <w:lang w:eastAsia="en-AU"/>
        </w:rPr>
        <w:t xml:space="preserve"> </w:t>
      </w:r>
      <w:r w:rsidR="00E342BD">
        <w:rPr>
          <w:rFonts w:ascii="Calibri Light" w:eastAsia="Times New Roman" w:hAnsi="Calibri Light" w:cs="Calibri Light"/>
          <w:color w:val="333333"/>
          <w:lang w:eastAsia="en-AU"/>
        </w:rPr>
        <w:t xml:space="preserve">can </w:t>
      </w:r>
      <w:r w:rsidR="00ED69BC">
        <w:rPr>
          <w:rFonts w:ascii="Calibri Light" w:eastAsia="Times New Roman" w:hAnsi="Calibri Light" w:cs="Calibri Light"/>
          <w:color w:val="333333"/>
          <w:lang w:eastAsia="en-AU"/>
        </w:rPr>
        <w:t xml:space="preserve">affect </w:t>
      </w:r>
      <w:r w:rsidR="00E342BD">
        <w:rPr>
          <w:rFonts w:ascii="Calibri Light" w:eastAsia="Times New Roman" w:hAnsi="Calibri Light" w:cs="Calibri Light"/>
          <w:color w:val="333333"/>
          <w:lang w:eastAsia="en-AU"/>
        </w:rPr>
        <w:t>the</w:t>
      </w:r>
      <w:r w:rsidR="00ED69BC">
        <w:rPr>
          <w:rFonts w:ascii="Calibri Light" w:eastAsia="Times New Roman" w:hAnsi="Calibri Light" w:cs="Calibri Light"/>
          <w:color w:val="333333"/>
          <w:lang w:eastAsia="en-AU"/>
        </w:rPr>
        <w:t xml:space="preserve"> distribution and abundance of </w:t>
      </w:r>
      <w:r>
        <w:rPr>
          <w:rFonts w:ascii="Calibri Light" w:eastAsia="Times New Roman" w:hAnsi="Calibri Light" w:cs="Calibri Light"/>
          <w:color w:val="333333"/>
          <w:lang w:eastAsia="en-AU"/>
        </w:rPr>
        <w:t xml:space="preserve">fish </w:t>
      </w:r>
      <w:r w:rsidR="00ED69BC">
        <w:rPr>
          <w:rFonts w:ascii="Calibri Light" w:eastAsia="Times New Roman" w:hAnsi="Calibri Light" w:cs="Calibri Light"/>
          <w:color w:val="333333"/>
          <w:lang w:eastAsia="en-AU"/>
        </w:rPr>
        <w:t xml:space="preserve">populations. </w:t>
      </w:r>
      <w:r w:rsidR="009856E3" w:rsidRPr="00546219">
        <w:rPr>
          <w:rFonts w:ascii="Calibri Light" w:eastAsia="Times New Roman" w:hAnsi="Calibri Light" w:cs="Calibri Light"/>
          <w:color w:val="333333"/>
          <w:lang w:eastAsia="en-AU"/>
        </w:rPr>
        <w:t xml:space="preserve">Loss of </w:t>
      </w:r>
      <w:r w:rsidR="00D93FDE">
        <w:rPr>
          <w:rFonts w:ascii="Calibri Light" w:eastAsia="Times New Roman" w:hAnsi="Calibri Light" w:cs="Calibri Light"/>
          <w:color w:val="333333"/>
          <w:lang w:eastAsia="en-AU"/>
        </w:rPr>
        <w:t>IWH</w:t>
      </w:r>
      <w:r w:rsidR="009856E3" w:rsidRPr="00546219">
        <w:rPr>
          <w:rFonts w:ascii="Calibri Light" w:eastAsia="Times New Roman" w:hAnsi="Calibri Light" w:cs="Calibri Light"/>
          <w:color w:val="333333"/>
          <w:lang w:eastAsia="en-AU"/>
        </w:rPr>
        <w:t xml:space="preserve"> is a factor in the decline of </w:t>
      </w:r>
      <w:r w:rsidR="00DD4781" w:rsidRPr="00546219">
        <w:rPr>
          <w:rFonts w:ascii="Calibri Light" w:eastAsia="Times New Roman" w:hAnsi="Calibri Light" w:cs="Calibri Light"/>
          <w:color w:val="333333"/>
          <w:lang w:eastAsia="en-AU"/>
        </w:rPr>
        <w:t xml:space="preserve">many </w:t>
      </w:r>
      <w:r w:rsidR="009856E3" w:rsidRPr="00546219">
        <w:rPr>
          <w:rFonts w:ascii="Calibri Light" w:eastAsia="Times New Roman" w:hAnsi="Calibri Light" w:cs="Calibri Light"/>
          <w:color w:val="333333"/>
          <w:lang w:eastAsia="en-AU"/>
        </w:rPr>
        <w:t xml:space="preserve">threatened fish species. </w:t>
      </w:r>
      <w:r w:rsidR="00BB3CE9">
        <w:rPr>
          <w:rFonts w:ascii="Calibri Light" w:eastAsia="Times New Roman" w:hAnsi="Calibri Light" w:cs="Calibri Light"/>
          <w:color w:val="333333"/>
          <w:lang w:eastAsia="en-AU"/>
        </w:rPr>
        <w:t>‘</w:t>
      </w:r>
      <w:r w:rsidR="00C30E26" w:rsidRPr="007B4B20">
        <w:rPr>
          <w:rFonts w:ascii="Calibri Light" w:eastAsia="Times New Roman" w:hAnsi="Calibri Light" w:cs="Calibri Light"/>
          <w:color w:val="333333"/>
          <w:lang w:eastAsia="en-AU"/>
        </w:rPr>
        <w:t>Removal of wood</w:t>
      </w:r>
      <w:r w:rsidR="000F44B1" w:rsidRPr="007B4B20">
        <w:rPr>
          <w:rFonts w:ascii="Calibri Light" w:eastAsia="Times New Roman" w:hAnsi="Calibri Light" w:cs="Calibri Light"/>
          <w:color w:val="333333"/>
          <w:lang w:eastAsia="en-AU"/>
        </w:rPr>
        <w:t>y</w:t>
      </w:r>
      <w:r w:rsidR="00C30E26" w:rsidRPr="007B4B20">
        <w:rPr>
          <w:rFonts w:ascii="Calibri Light" w:eastAsia="Times New Roman" w:hAnsi="Calibri Light" w:cs="Calibri Light"/>
          <w:color w:val="333333"/>
          <w:lang w:eastAsia="en-AU"/>
        </w:rPr>
        <w:t xml:space="preserve"> debris from Victoria</w:t>
      </w:r>
      <w:r w:rsidR="001B1ABE" w:rsidRPr="007B4B20">
        <w:rPr>
          <w:rFonts w:ascii="Calibri Light" w:eastAsia="Times New Roman" w:hAnsi="Calibri Light" w:cs="Calibri Light"/>
          <w:color w:val="333333"/>
          <w:lang w:eastAsia="en-AU"/>
        </w:rPr>
        <w:t>n</w:t>
      </w:r>
      <w:r w:rsidR="00C30E26" w:rsidRPr="007B4B20">
        <w:rPr>
          <w:rFonts w:ascii="Calibri Light" w:eastAsia="Times New Roman" w:hAnsi="Calibri Light" w:cs="Calibri Light"/>
          <w:color w:val="333333"/>
          <w:lang w:eastAsia="en-AU"/>
        </w:rPr>
        <w:t xml:space="preserve"> </w:t>
      </w:r>
      <w:r w:rsidR="000F44B1" w:rsidRPr="007B4B20">
        <w:rPr>
          <w:rFonts w:ascii="Calibri Light" w:eastAsia="Times New Roman" w:hAnsi="Calibri Light" w:cs="Calibri Light"/>
          <w:color w:val="333333"/>
          <w:lang w:eastAsia="en-AU"/>
        </w:rPr>
        <w:t xml:space="preserve">rivers and </w:t>
      </w:r>
      <w:r w:rsidR="00C30E26" w:rsidRPr="007B4B20">
        <w:rPr>
          <w:rFonts w:ascii="Calibri Light" w:eastAsia="Times New Roman" w:hAnsi="Calibri Light" w:cs="Calibri Light"/>
          <w:color w:val="333333"/>
          <w:lang w:eastAsia="en-AU"/>
        </w:rPr>
        <w:t>streams</w:t>
      </w:r>
      <w:r w:rsidR="00C30E26" w:rsidRPr="00546219">
        <w:rPr>
          <w:rFonts w:ascii="Calibri Light" w:eastAsia="Times New Roman" w:hAnsi="Calibri Light" w:cs="Calibri Light"/>
          <w:color w:val="333333"/>
          <w:lang w:eastAsia="en-AU"/>
        </w:rPr>
        <w:t xml:space="preserve">’ is listed as a potentially threatening process </w:t>
      </w:r>
      <w:r w:rsidR="00BB3CE9">
        <w:rPr>
          <w:rFonts w:ascii="Calibri Light" w:eastAsia="Times New Roman" w:hAnsi="Calibri Light" w:cs="Calibri Light"/>
          <w:color w:val="333333"/>
          <w:lang w:eastAsia="en-AU"/>
        </w:rPr>
        <w:t>under</w:t>
      </w:r>
      <w:r w:rsidR="00C30E26" w:rsidRPr="00546219">
        <w:rPr>
          <w:rFonts w:ascii="Calibri Light" w:eastAsia="Times New Roman" w:hAnsi="Calibri Light" w:cs="Calibri Light"/>
          <w:color w:val="333333"/>
          <w:lang w:eastAsia="en-AU"/>
        </w:rPr>
        <w:t xml:space="preserve"> the Victorian </w:t>
      </w:r>
      <w:r w:rsidR="00C30E26" w:rsidRPr="00546219">
        <w:rPr>
          <w:rFonts w:ascii="Calibri Light" w:eastAsia="Times New Roman" w:hAnsi="Calibri Light" w:cs="Calibri Light"/>
          <w:i/>
          <w:color w:val="333333"/>
          <w:lang w:eastAsia="en-AU"/>
        </w:rPr>
        <w:t>Flora and Fauna Guarantee Act 1988</w:t>
      </w:r>
      <w:r w:rsidR="00C30E26" w:rsidRPr="00546219">
        <w:rPr>
          <w:rFonts w:ascii="Calibri Light" w:eastAsia="Times New Roman" w:hAnsi="Calibri Light" w:cs="Calibri Light"/>
          <w:color w:val="333333"/>
          <w:lang w:eastAsia="en-AU"/>
        </w:rPr>
        <w:t>.</w:t>
      </w:r>
    </w:p>
    <w:p w14:paraId="17FACFE0" w14:textId="0C057F46" w:rsidR="008127F4" w:rsidRDefault="00E9677E" w:rsidP="00EA7D44">
      <w:pPr>
        <w:tabs>
          <w:tab w:val="left" w:pos="1590"/>
        </w:tabs>
        <w:rPr>
          <w:rFonts w:ascii="Calibri Light" w:hAnsi="Calibri Light" w:cs="Calibri Light"/>
        </w:rPr>
      </w:pPr>
      <w:r>
        <w:rPr>
          <w:noProof/>
        </w:rPr>
        <w:lastRenderedPageBreak/>
        <w:drawing>
          <wp:inline distT="0" distB="0" distL="0" distR="0" wp14:anchorId="076B7EE4" wp14:editId="4CDB73F3">
            <wp:extent cx="24012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r w:rsidRPr="019431AE">
        <w:rPr>
          <w:rFonts w:ascii="Calibri Light" w:hAnsi="Calibri Light" w:cs="Calibri Light"/>
        </w:rPr>
        <w:t xml:space="preserve"> </w:t>
      </w:r>
      <w:r>
        <w:rPr>
          <w:noProof/>
        </w:rPr>
        <w:drawing>
          <wp:inline distT="0" distB="0" distL="0" distR="0" wp14:anchorId="4F6DA16A" wp14:editId="13489D0B">
            <wp:extent cx="24084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408400" cy="1800000"/>
                    </a:xfrm>
                    <a:prstGeom prst="rect">
                      <a:avLst/>
                    </a:prstGeom>
                  </pic:spPr>
                </pic:pic>
              </a:graphicData>
            </a:graphic>
          </wp:inline>
        </w:drawing>
      </w:r>
    </w:p>
    <w:p w14:paraId="49F04B10" w14:textId="6EA6CCA5" w:rsidR="008127F4" w:rsidRDefault="008127F4" w:rsidP="00EA7D44">
      <w:pPr>
        <w:tabs>
          <w:tab w:val="left" w:pos="1590"/>
        </w:tabs>
        <w:rPr>
          <w:rFonts w:ascii="Calibri Light" w:hAnsi="Calibri Light" w:cs="Calibri Light"/>
        </w:rPr>
      </w:pPr>
      <w:r>
        <w:rPr>
          <w:rFonts w:ascii="Calibri Light" w:eastAsia="Times New Roman" w:hAnsi="Calibri Light" w:cs="Calibri Light"/>
          <w:color w:val="333333"/>
          <w:sz w:val="18"/>
          <w:szCs w:val="18"/>
          <w:lang w:eastAsia="en-AU"/>
        </w:rPr>
        <w:t xml:space="preserve">River </w:t>
      </w:r>
      <w:r w:rsidR="009C775F">
        <w:rPr>
          <w:rFonts w:ascii="Calibri Light" w:eastAsia="Times New Roman" w:hAnsi="Calibri Light" w:cs="Calibri Light"/>
          <w:color w:val="333333"/>
          <w:sz w:val="18"/>
          <w:szCs w:val="18"/>
          <w:lang w:eastAsia="en-AU"/>
        </w:rPr>
        <w:t>B</w:t>
      </w:r>
      <w:r>
        <w:rPr>
          <w:rFonts w:ascii="Calibri Light" w:eastAsia="Times New Roman" w:hAnsi="Calibri Light" w:cs="Calibri Light"/>
          <w:color w:val="333333"/>
          <w:sz w:val="18"/>
          <w:szCs w:val="18"/>
          <w:lang w:eastAsia="en-AU"/>
        </w:rPr>
        <w:t>lackfish</w:t>
      </w:r>
      <w:r>
        <w:rPr>
          <w:rFonts w:ascii="Calibri Light" w:eastAsia="Times New Roman" w:hAnsi="Calibri Light" w:cs="Calibri Light"/>
          <w:color w:val="333333"/>
          <w:sz w:val="18"/>
          <w:szCs w:val="18"/>
          <w:lang w:eastAsia="en-AU"/>
        </w:rPr>
        <w:tab/>
      </w:r>
      <w:r>
        <w:rPr>
          <w:rFonts w:ascii="Calibri Light" w:eastAsia="Times New Roman" w:hAnsi="Calibri Light" w:cs="Calibri Light"/>
          <w:color w:val="333333"/>
          <w:sz w:val="18"/>
          <w:szCs w:val="18"/>
          <w:lang w:eastAsia="en-AU"/>
        </w:rPr>
        <w:tab/>
      </w:r>
      <w:r>
        <w:rPr>
          <w:rFonts w:ascii="Calibri Light" w:eastAsia="Times New Roman" w:hAnsi="Calibri Light" w:cs="Calibri Light"/>
          <w:color w:val="333333"/>
          <w:sz w:val="18"/>
          <w:szCs w:val="18"/>
          <w:lang w:eastAsia="en-AU"/>
        </w:rPr>
        <w:tab/>
      </w:r>
      <w:r>
        <w:rPr>
          <w:rFonts w:ascii="Calibri Light" w:eastAsia="Times New Roman" w:hAnsi="Calibri Light" w:cs="Calibri Light"/>
          <w:color w:val="333333"/>
          <w:sz w:val="18"/>
          <w:szCs w:val="18"/>
          <w:lang w:eastAsia="en-AU"/>
        </w:rPr>
        <w:tab/>
      </w:r>
      <w:r w:rsidR="000F44B1">
        <w:rPr>
          <w:rFonts w:ascii="Calibri Light" w:eastAsia="Times New Roman" w:hAnsi="Calibri Light" w:cs="Calibri Light"/>
          <w:color w:val="333333"/>
          <w:sz w:val="18"/>
          <w:szCs w:val="18"/>
          <w:lang w:eastAsia="en-AU"/>
        </w:rPr>
        <w:tab/>
      </w:r>
      <w:r w:rsidR="000E3749">
        <w:rPr>
          <w:rFonts w:ascii="Calibri Light" w:eastAsia="Times New Roman" w:hAnsi="Calibri Light" w:cs="Calibri Light"/>
          <w:color w:val="333333"/>
          <w:sz w:val="18"/>
          <w:szCs w:val="18"/>
          <w:lang w:eastAsia="en-AU"/>
        </w:rPr>
        <w:t>T</w:t>
      </w:r>
      <w:r>
        <w:rPr>
          <w:rFonts w:ascii="Calibri Light" w:eastAsia="Times New Roman" w:hAnsi="Calibri Light" w:cs="Calibri Light"/>
          <w:color w:val="333333"/>
          <w:sz w:val="18"/>
          <w:szCs w:val="18"/>
          <w:lang w:eastAsia="en-AU"/>
        </w:rPr>
        <w:t xml:space="preserve">rout </w:t>
      </w:r>
      <w:r w:rsidR="009C775F">
        <w:rPr>
          <w:rFonts w:ascii="Calibri Light" w:eastAsia="Times New Roman" w:hAnsi="Calibri Light" w:cs="Calibri Light"/>
          <w:color w:val="333333"/>
          <w:sz w:val="18"/>
          <w:szCs w:val="18"/>
          <w:lang w:eastAsia="en-AU"/>
        </w:rPr>
        <w:t>C</w:t>
      </w:r>
      <w:r>
        <w:rPr>
          <w:rFonts w:ascii="Calibri Light" w:eastAsia="Times New Roman" w:hAnsi="Calibri Light" w:cs="Calibri Light"/>
          <w:color w:val="333333"/>
          <w:sz w:val="18"/>
          <w:szCs w:val="18"/>
          <w:lang w:eastAsia="en-AU"/>
        </w:rPr>
        <w:t>od</w:t>
      </w:r>
    </w:p>
    <w:p w14:paraId="646F27AD" w14:textId="3DD15D30" w:rsidR="008127F4" w:rsidRDefault="00E9677E" w:rsidP="00EA7D44">
      <w:pPr>
        <w:tabs>
          <w:tab w:val="left" w:pos="1590"/>
        </w:tabs>
        <w:rPr>
          <w:rFonts w:ascii="Calibri Light" w:hAnsi="Calibri Light" w:cs="Calibri Light"/>
          <w:noProof/>
        </w:rPr>
      </w:pPr>
      <w:r w:rsidRPr="00546219">
        <w:rPr>
          <w:rFonts w:ascii="Calibri Light" w:hAnsi="Calibri Light" w:cs="Calibri Light"/>
          <w:noProof/>
          <w:lang w:val="en-GB" w:eastAsia="en-GB"/>
        </w:rPr>
        <w:drawing>
          <wp:inline distT="0" distB="0" distL="0" distR="0" wp14:anchorId="3BD64915" wp14:editId="2FC96EF1">
            <wp:extent cx="24012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F358CE">
        <w:rPr>
          <w:rFonts w:ascii="Calibri Light" w:hAnsi="Calibri Light" w:cs="Calibri Light"/>
          <w:noProof/>
        </w:rPr>
        <w:t xml:space="preserve"> </w:t>
      </w:r>
      <w:r w:rsidR="00F358CE">
        <w:rPr>
          <w:noProof/>
          <w:lang w:val="en-GB" w:eastAsia="en-GB"/>
        </w:rPr>
        <w:drawing>
          <wp:inline distT="0" distB="0" distL="0" distR="0" wp14:anchorId="792B6D98" wp14:editId="24DF900C">
            <wp:extent cx="2407920" cy="1798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62" t="11908" r="12992" b="15307"/>
                    <a:stretch/>
                  </pic:blipFill>
                  <pic:spPr bwMode="auto">
                    <a:xfrm>
                      <a:off x="0" y="0"/>
                      <a:ext cx="240989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C4A61AD" w14:textId="0F787A73" w:rsidR="008127F4" w:rsidRDefault="000E3749" w:rsidP="008127F4">
      <w:pPr>
        <w:tabs>
          <w:tab w:val="left" w:pos="1590"/>
        </w:tabs>
        <w:rPr>
          <w:rFonts w:ascii="Calibri Light" w:hAnsi="Calibri Light" w:cs="Calibri Light"/>
        </w:rPr>
      </w:pPr>
      <w:r>
        <w:rPr>
          <w:rFonts w:ascii="Calibri Light" w:eastAsia="Times New Roman" w:hAnsi="Calibri Light" w:cs="Calibri Light"/>
          <w:color w:val="333333"/>
          <w:sz w:val="18"/>
          <w:szCs w:val="18"/>
          <w:lang w:eastAsia="en-AU"/>
        </w:rPr>
        <w:t>F</w:t>
      </w:r>
      <w:r w:rsidR="008127F4">
        <w:rPr>
          <w:rFonts w:ascii="Calibri Light" w:eastAsia="Times New Roman" w:hAnsi="Calibri Light" w:cs="Calibri Light"/>
          <w:color w:val="333333"/>
          <w:sz w:val="18"/>
          <w:szCs w:val="18"/>
          <w:lang w:eastAsia="en-AU"/>
        </w:rPr>
        <w:t xml:space="preserve">reshwater </w:t>
      </w:r>
      <w:r w:rsidR="009C775F">
        <w:rPr>
          <w:rFonts w:ascii="Calibri Light" w:eastAsia="Times New Roman" w:hAnsi="Calibri Light" w:cs="Calibri Light"/>
          <w:color w:val="333333"/>
          <w:sz w:val="18"/>
          <w:szCs w:val="18"/>
          <w:lang w:eastAsia="en-AU"/>
        </w:rPr>
        <w:t>C</w:t>
      </w:r>
      <w:r w:rsidR="008127F4">
        <w:rPr>
          <w:rFonts w:ascii="Calibri Light" w:eastAsia="Times New Roman" w:hAnsi="Calibri Light" w:cs="Calibri Light"/>
          <w:color w:val="333333"/>
          <w:sz w:val="18"/>
          <w:szCs w:val="18"/>
          <w:lang w:eastAsia="en-AU"/>
        </w:rPr>
        <w:t>atfish</w:t>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Pr>
          <w:rFonts w:ascii="Calibri Light" w:eastAsia="Times New Roman" w:hAnsi="Calibri Light" w:cs="Calibri Light"/>
          <w:color w:val="333333"/>
          <w:sz w:val="18"/>
          <w:szCs w:val="18"/>
          <w:lang w:eastAsia="en-AU"/>
        </w:rPr>
        <w:t>M</w:t>
      </w:r>
      <w:r w:rsidR="008127F4">
        <w:rPr>
          <w:rFonts w:ascii="Calibri Light" w:eastAsia="Times New Roman" w:hAnsi="Calibri Light" w:cs="Calibri Light"/>
          <w:color w:val="333333"/>
          <w:sz w:val="18"/>
          <w:szCs w:val="18"/>
          <w:lang w:eastAsia="en-AU"/>
        </w:rPr>
        <w:t xml:space="preserve">acquarie </w:t>
      </w:r>
      <w:r w:rsidR="009C775F">
        <w:rPr>
          <w:rFonts w:ascii="Calibri Light" w:eastAsia="Times New Roman" w:hAnsi="Calibri Light" w:cs="Calibri Light"/>
          <w:color w:val="333333"/>
          <w:sz w:val="18"/>
          <w:szCs w:val="18"/>
          <w:lang w:eastAsia="en-AU"/>
        </w:rPr>
        <w:t>P</w:t>
      </w:r>
      <w:r w:rsidR="008127F4">
        <w:rPr>
          <w:rFonts w:ascii="Calibri Light" w:eastAsia="Times New Roman" w:hAnsi="Calibri Light" w:cs="Calibri Light"/>
          <w:color w:val="333333"/>
          <w:sz w:val="18"/>
          <w:szCs w:val="18"/>
          <w:lang w:eastAsia="en-AU"/>
        </w:rPr>
        <w:t>erch</w:t>
      </w:r>
    </w:p>
    <w:p w14:paraId="610EBD84" w14:textId="23B86CAD" w:rsidR="00125B75" w:rsidRDefault="00125B75" w:rsidP="00EA7D44">
      <w:pPr>
        <w:tabs>
          <w:tab w:val="left" w:pos="1590"/>
        </w:tabs>
        <w:rPr>
          <w:rFonts w:ascii="Calibri Light" w:hAnsi="Calibri Light" w:cs="Calibri Light"/>
          <w:noProof/>
        </w:rPr>
      </w:pPr>
      <w:r>
        <w:rPr>
          <w:noProof/>
        </w:rPr>
        <w:drawing>
          <wp:inline distT="0" distB="0" distL="0" distR="0" wp14:anchorId="5C0E5F6B" wp14:editId="76AE6759">
            <wp:extent cx="2397600" cy="1800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3">
                      <a:extLst>
                        <a:ext uri="{28A0092B-C50C-407E-A947-70E740481C1C}">
                          <a14:useLocalDpi xmlns:a14="http://schemas.microsoft.com/office/drawing/2010/main"/>
                        </a:ext>
                      </a:extLst>
                    </a:blip>
                    <a:stretch>
                      <a:fillRect/>
                    </a:stretch>
                  </pic:blipFill>
                  <pic:spPr>
                    <a:xfrm>
                      <a:off x="0" y="0"/>
                      <a:ext cx="2397600" cy="1800000"/>
                    </a:xfrm>
                    <a:prstGeom prst="rect">
                      <a:avLst/>
                    </a:prstGeom>
                  </pic:spPr>
                </pic:pic>
              </a:graphicData>
            </a:graphic>
          </wp:inline>
        </w:drawing>
      </w:r>
      <w:r w:rsidRPr="019431AE">
        <w:rPr>
          <w:rFonts w:ascii="Calibri Light" w:hAnsi="Calibri Light" w:cs="Calibri Light"/>
          <w:noProof/>
        </w:rPr>
        <w:t xml:space="preserve"> </w:t>
      </w:r>
      <w:r>
        <w:rPr>
          <w:noProof/>
        </w:rPr>
        <w:drawing>
          <wp:inline distT="0" distB="0" distL="0" distR="0" wp14:anchorId="7B3E0C59" wp14:editId="476C7EC5">
            <wp:extent cx="2397600" cy="1800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397600" cy="1800000"/>
                    </a:xfrm>
                    <a:prstGeom prst="rect">
                      <a:avLst/>
                    </a:prstGeom>
                  </pic:spPr>
                </pic:pic>
              </a:graphicData>
            </a:graphic>
          </wp:inline>
        </w:drawing>
      </w:r>
    </w:p>
    <w:p w14:paraId="752DE8FC" w14:textId="6DC8E559" w:rsidR="008127F4" w:rsidRDefault="000E3749" w:rsidP="00EA7D44">
      <w:pPr>
        <w:tabs>
          <w:tab w:val="left" w:pos="1590"/>
        </w:tabs>
        <w:rPr>
          <w:rFonts w:ascii="Calibri Light" w:hAnsi="Calibri Light" w:cs="Calibri Light"/>
          <w:noProof/>
        </w:rPr>
      </w:pPr>
      <w:r>
        <w:rPr>
          <w:rFonts w:ascii="Calibri Light" w:eastAsia="Times New Roman" w:hAnsi="Calibri Light" w:cs="Calibri Light"/>
          <w:color w:val="333333"/>
          <w:sz w:val="18"/>
          <w:szCs w:val="18"/>
          <w:lang w:eastAsia="en-AU"/>
        </w:rPr>
        <w:t>E</w:t>
      </w:r>
      <w:r w:rsidR="008127F4">
        <w:rPr>
          <w:rFonts w:ascii="Calibri Light" w:eastAsia="Times New Roman" w:hAnsi="Calibri Light" w:cs="Calibri Light"/>
          <w:color w:val="333333"/>
          <w:sz w:val="18"/>
          <w:szCs w:val="18"/>
          <w:lang w:eastAsia="en-AU"/>
        </w:rPr>
        <w:t xml:space="preserve">stuary </w:t>
      </w:r>
      <w:r w:rsidR="009C775F">
        <w:rPr>
          <w:rFonts w:ascii="Calibri Light" w:eastAsia="Times New Roman" w:hAnsi="Calibri Light" w:cs="Calibri Light"/>
          <w:color w:val="333333"/>
          <w:sz w:val="18"/>
          <w:szCs w:val="18"/>
          <w:lang w:eastAsia="en-AU"/>
        </w:rPr>
        <w:t>P</w:t>
      </w:r>
      <w:r w:rsidR="008127F4">
        <w:rPr>
          <w:rFonts w:ascii="Calibri Light" w:eastAsia="Times New Roman" w:hAnsi="Calibri Light" w:cs="Calibri Light"/>
          <w:color w:val="333333"/>
          <w:sz w:val="18"/>
          <w:szCs w:val="18"/>
          <w:lang w:eastAsia="en-AU"/>
        </w:rPr>
        <w:t>erch</w:t>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sidR="008127F4">
        <w:rPr>
          <w:rFonts w:ascii="Calibri Light" w:eastAsia="Times New Roman" w:hAnsi="Calibri Light" w:cs="Calibri Light"/>
          <w:color w:val="333333"/>
          <w:sz w:val="18"/>
          <w:szCs w:val="18"/>
          <w:lang w:eastAsia="en-AU"/>
        </w:rPr>
        <w:tab/>
      </w:r>
      <w:r>
        <w:rPr>
          <w:rFonts w:ascii="Calibri Light" w:eastAsia="Times New Roman" w:hAnsi="Calibri Light" w:cs="Calibri Light"/>
          <w:color w:val="333333"/>
          <w:sz w:val="18"/>
          <w:szCs w:val="18"/>
          <w:lang w:eastAsia="en-AU"/>
        </w:rPr>
        <w:t>B</w:t>
      </w:r>
      <w:r w:rsidR="008127F4">
        <w:rPr>
          <w:rFonts w:ascii="Calibri Light" w:eastAsia="Times New Roman" w:hAnsi="Calibri Light" w:cs="Calibri Light"/>
          <w:color w:val="333333"/>
          <w:sz w:val="18"/>
          <w:szCs w:val="18"/>
          <w:lang w:eastAsia="en-AU"/>
        </w:rPr>
        <w:t xml:space="preserve">rown </w:t>
      </w:r>
      <w:r w:rsidR="009C775F">
        <w:rPr>
          <w:rFonts w:ascii="Calibri Light" w:eastAsia="Times New Roman" w:hAnsi="Calibri Light" w:cs="Calibri Light"/>
          <w:color w:val="333333"/>
          <w:sz w:val="18"/>
          <w:szCs w:val="18"/>
          <w:lang w:eastAsia="en-AU"/>
        </w:rPr>
        <w:t>T</w:t>
      </w:r>
      <w:r w:rsidR="008127F4">
        <w:rPr>
          <w:rFonts w:ascii="Calibri Light" w:eastAsia="Times New Roman" w:hAnsi="Calibri Light" w:cs="Calibri Light"/>
          <w:color w:val="333333"/>
          <w:sz w:val="18"/>
          <w:szCs w:val="18"/>
          <w:lang w:eastAsia="en-AU"/>
        </w:rPr>
        <w:t>rout</w:t>
      </w:r>
    </w:p>
    <w:p w14:paraId="7E37A6CE" w14:textId="1BFE43E1" w:rsidR="001757A1" w:rsidRDefault="00FC4C06" w:rsidP="009C775F">
      <w:pPr>
        <w:pStyle w:val="CaptionsforIWH"/>
      </w:pPr>
      <w:r>
        <w:t xml:space="preserve">Caption: </w:t>
      </w:r>
      <w:r w:rsidR="00FC16BA">
        <w:t>Various fish species</w:t>
      </w:r>
      <w:r>
        <w:t xml:space="preserve"> </w:t>
      </w:r>
      <w:r w:rsidR="00FC16BA">
        <w:t xml:space="preserve">use </w:t>
      </w:r>
      <w:r>
        <w:t>instream woody habitat for shelter,</w:t>
      </w:r>
      <w:r w:rsidR="00D91FE6">
        <w:t xml:space="preserve"> food sources,</w:t>
      </w:r>
      <w:r>
        <w:t xml:space="preserve"> breeding areas</w:t>
      </w:r>
      <w:r w:rsidR="00D91FE6">
        <w:t xml:space="preserve"> and territorial markers</w:t>
      </w:r>
      <w:r w:rsidR="003B4374">
        <w:t>. (Photographs: ARI)</w:t>
      </w:r>
    </w:p>
    <w:p w14:paraId="242A6127" w14:textId="77777777" w:rsidR="000E3749" w:rsidRPr="00FC4C06" w:rsidRDefault="000E3749" w:rsidP="00FC4C06">
      <w:pPr>
        <w:tabs>
          <w:tab w:val="left" w:pos="1590"/>
        </w:tabs>
        <w:rPr>
          <w:rFonts w:ascii="Calibri Light" w:eastAsia="Times New Roman" w:hAnsi="Calibri Light" w:cs="Calibri Light"/>
          <w:color w:val="333333"/>
          <w:sz w:val="18"/>
          <w:szCs w:val="18"/>
          <w:lang w:eastAsia="en-AU"/>
        </w:rPr>
      </w:pPr>
    </w:p>
    <w:p w14:paraId="619296EE" w14:textId="6300F53D" w:rsidR="0083340D" w:rsidRPr="00645C85" w:rsidRDefault="0083340D" w:rsidP="009C775F">
      <w:pPr>
        <w:pStyle w:val="Heading1"/>
      </w:pPr>
      <w:r w:rsidRPr="00645C85">
        <w:t xml:space="preserve">History of </w:t>
      </w:r>
      <w:r w:rsidR="00DD4781" w:rsidRPr="00645C85">
        <w:t>instream woody habitat</w:t>
      </w:r>
      <w:r w:rsidRPr="00645C85">
        <w:t xml:space="preserve"> removal</w:t>
      </w:r>
    </w:p>
    <w:p w14:paraId="017043FA" w14:textId="12E0BB50" w:rsidR="00645C85" w:rsidRDefault="00FF41F0" w:rsidP="00EA7D44">
      <w:pPr>
        <w:tabs>
          <w:tab w:val="left" w:pos="1590"/>
        </w:tabs>
        <w:rPr>
          <w:rFonts w:ascii="Calibri Light" w:eastAsia="Times New Roman" w:hAnsi="Calibri Light" w:cs="Calibri Light"/>
          <w:color w:val="333333"/>
          <w:lang w:eastAsia="en-AU"/>
        </w:rPr>
      </w:pPr>
      <w:r w:rsidRPr="00546219">
        <w:rPr>
          <w:rFonts w:ascii="Calibri Light" w:eastAsia="Times New Roman" w:hAnsi="Calibri Light" w:cs="Calibri Light"/>
          <w:color w:val="333333"/>
          <w:lang w:eastAsia="en-AU"/>
        </w:rPr>
        <w:t xml:space="preserve">From the 1880s to </w:t>
      </w:r>
      <w:r w:rsidR="00DB44DD">
        <w:rPr>
          <w:rFonts w:ascii="Calibri Light" w:eastAsia="Times New Roman" w:hAnsi="Calibri Light" w:cs="Calibri Light"/>
          <w:color w:val="333333"/>
          <w:lang w:eastAsia="en-AU"/>
        </w:rPr>
        <w:t xml:space="preserve">the </w:t>
      </w:r>
      <w:r w:rsidR="00580683">
        <w:rPr>
          <w:rFonts w:ascii="Calibri Light" w:eastAsia="Times New Roman" w:hAnsi="Calibri Light" w:cs="Calibri Light"/>
          <w:color w:val="333333"/>
          <w:lang w:eastAsia="en-AU"/>
        </w:rPr>
        <w:t xml:space="preserve">late </w:t>
      </w:r>
      <w:r w:rsidRPr="00546219">
        <w:rPr>
          <w:rFonts w:ascii="Calibri Light" w:eastAsia="Times New Roman" w:hAnsi="Calibri Light" w:cs="Calibri Light"/>
          <w:color w:val="333333"/>
          <w:lang w:eastAsia="en-AU"/>
        </w:rPr>
        <w:t>1990s, w</w:t>
      </w:r>
      <w:r w:rsidR="00107CF4" w:rsidRPr="00546219">
        <w:rPr>
          <w:rFonts w:ascii="Calibri Light" w:eastAsia="Times New Roman" w:hAnsi="Calibri Light" w:cs="Calibri Light"/>
          <w:color w:val="333333"/>
          <w:lang w:eastAsia="en-AU"/>
        </w:rPr>
        <w:t>ood</w:t>
      </w:r>
      <w:r w:rsidR="00CA07D5" w:rsidRPr="00546219">
        <w:rPr>
          <w:rFonts w:ascii="Calibri Light" w:eastAsia="Times New Roman" w:hAnsi="Calibri Light" w:cs="Calibri Light"/>
          <w:color w:val="333333"/>
          <w:lang w:eastAsia="en-AU"/>
        </w:rPr>
        <w:t xml:space="preserve"> was </w:t>
      </w:r>
      <w:r w:rsidR="007025C8" w:rsidRPr="00546219">
        <w:rPr>
          <w:rFonts w:ascii="Calibri Light" w:eastAsia="Times New Roman" w:hAnsi="Calibri Light" w:cs="Calibri Light"/>
          <w:color w:val="333333"/>
          <w:lang w:eastAsia="en-AU"/>
        </w:rPr>
        <w:t xml:space="preserve">commonly </w:t>
      </w:r>
      <w:r w:rsidR="00CA07D5" w:rsidRPr="00546219">
        <w:rPr>
          <w:rFonts w:ascii="Calibri Light" w:eastAsia="Times New Roman" w:hAnsi="Calibri Light" w:cs="Calibri Light"/>
          <w:color w:val="333333"/>
          <w:lang w:eastAsia="en-AU"/>
        </w:rPr>
        <w:t xml:space="preserve">removed </w:t>
      </w:r>
      <w:r w:rsidR="007025C8" w:rsidRPr="00546219">
        <w:rPr>
          <w:rFonts w:ascii="Calibri Light" w:eastAsia="Times New Roman" w:hAnsi="Calibri Light" w:cs="Calibri Light"/>
          <w:color w:val="333333"/>
          <w:lang w:eastAsia="en-AU"/>
        </w:rPr>
        <w:t>from waterways in</w:t>
      </w:r>
      <w:r w:rsidR="00CA07D5" w:rsidRPr="00546219">
        <w:rPr>
          <w:rFonts w:ascii="Calibri Light" w:eastAsia="Times New Roman" w:hAnsi="Calibri Light" w:cs="Calibri Light"/>
          <w:color w:val="333333"/>
          <w:lang w:eastAsia="en-AU"/>
        </w:rPr>
        <w:t xml:space="preserve"> south</w:t>
      </w:r>
      <w:r w:rsidR="007025C8" w:rsidRPr="00546219">
        <w:rPr>
          <w:rFonts w:ascii="Calibri Light" w:eastAsia="Times New Roman" w:hAnsi="Calibri Light" w:cs="Calibri Light"/>
          <w:color w:val="333333"/>
          <w:lang w:eastAsia="en-AU"/>
        </w:rPr>
        <w:t>-</w:t>
      </w:r>
      <w:r w:rsidR="00CA07D5" w:rsidRPr="00546219">
        <w:rPr>
          <w:rFonts w:ascii="Calibri Light" w:eastAsia="Times New Roman" w:hAnsi="Calibri Light" w:cs="Calibri Light"/>
          <w:color w:val="333333"/>
          <w:lang w:eastAsia="en-AU"/>
        </w:rPr>
        <w:t>eastern Australia</w:t>
      </w:r>
      <w:r w:rsidR="00EF6AC9" w:rsidRPr="00546219">
        <w:rPr>
          <w:rFonts w:ascii="Calibri Light" w:eastAsia="Times New Roman" w:hAnsi="Calibri Light" w:cs="Calibri Light"/>
          <w:color w:val="333333"/>
          <w:lang w:eastAsia="en-AU"/>
        </w:rPr>
        <w:t xml:space="preserve"> as part of </w:t>
      </w:r>
      <w:r w:rsidR="000B24FF">
        <w:rPr>
          <w:rFonts w:ascii="Calibri Light" w:eastAsia="Times New Roman" w:hAnsi="Calibri Light" w:cs="Calibri Light"/>
          <w:color w:val="333333"/>
          <w:lang w:eastAsia="en-AU"/>
        </w:rPr>
        <w:t xml:space="preserve">the </w:t>
      </w:r>
      <w:r w:rsidR="00EF6AC9" w:rsidRPr="00546219">
        <w:rPr>
          <w:rFonts w:ascii="Calibri Light" w:eastAsia="Times New Roman" w:hAnsi="Calibri Light" w:cs="Calibri Light"/>
          <w:color w:val="333333"/>
          <w:lang w:eastAsia="en-AU"/>
        </w:rPr>
        <w:t>old river management practices</w:t>
      </w:r>
      <w:r w:rsidRPr="00546219">
        <w:rPr>
          <w:rFonts w:ascii="Calibri Light" w:eastAsia="Times New Roman" w:hAnsi="Calibri Light" w:cs="Calibri Light"/>
          <w:color w:val="333333"/>
          <w:lang w:eastAsia="en-AU"/>
        </w:rPr>
        <w:t>.</w:t>
      </w:r>
      <w:r w:rsidR="00EF6AC9" w:rsidRPr="00546219">
        <w:rPr>
          <w:rFonts w:ascii="Calibri Light" w:eastAsia="Times New Roman" w:hAnsi="Calibri Light" w:cs="Calibri Light"/>
          <w:color w:val="333333"/>
          <w:lang w:eastAsia="en-AU"/>
        </w:rPr>
        <w:t xml:space="preserve"> </w:t>
      </w:r>
      <w:r w:rsidR="00735ACB" w:rsidRPr="00546219">
        <w:rPr>
          <w:rFonts w:ascii="Calibri Light" w:eastAsia="Times New Roman" w:hAnsi="Calibri Light" w:cs="Calibri Light"/>
          <w:color w:val="333333"/>
          <w:lang w:eastAsia="en-AU"/>
        </w:rPr>
        <w:t>For example, 129</w:t>
      </w:r>
      <w:r w:rsidR="00DB44DD">
        <w:rPr>
          <w:rFonts w:ascii="Calibri Light" w:eastAsia="Times New Roman" w:hAnsi="Calibri Light" w:cs="Calibri Light"/>
          <w:color w:val="333333"/>
          <w:lang w:eastAsia="en-AU"/>
        </w:rPr>
        <w:t> </w:t>
      </w:r>
      <w:r w:rsidR="00735ACB" w:rsidRPr="00546219">
        <w:rPr>
          <w:rFonts w:ascii="Calibri Light" w:eastAsia="Times New Roman" w:hAnsi="Calibri Light" w:cs="Calibri Light"/>
          <w:color w:val="333333"/>
          <w:lang w:eastAsia="en-AU"/>
        </w:rPr>
        <w:t>km of the Latrobe River in Gippsland was desnagged</w:t>
      </w:r>
      <w:r w:rsidR="005B3608">
        <w:rPr>
          <w:rFonts w:ascii="Calibri Light" w:eastAsia="Times New Roman" w:hAnsi="Calibri Light" w:cs="Calibri Light"/>
          <w:color w:val="333333"/>
          <w:lang w:eastAsia="en-AU"/>
        </w:rPr>
        <w:t xml:space="preserve"> between 1940 and 1980</w:t>
      </w:r>
      <w:r w:rsidR="00735ACB" w:rsidRPr="00546219">
        <w:rPr>
          <w:rFonts w:ascii="Calibri Light" w:eastAsia="Times New Roman" w:hAnsi="Calibri Light" w:cs="Calibri Light"/>
          <w:color w:val="333333"/>
          <w:lang w:eastAsia="en-AU"/>
        </w:rPr>
        <w:t xml:space="preserve">. Similarly, over 25,000 snags were removed from the Murray River between Lake Hume </w:t>
      </w:r>
      <w:r w:rsidR="001B5FDB">
        <w:rPr>
          <w:rFonts w:ascii="Calibri Light" w:eastAsia="Times New Roman" w:hAnsi="Calibri Light" w:cs="Calibri Light"/>
          <w:color w:val="333333"/>
          <w:lang w:eastAsia="en-AU"/>
        </w:rPr>
        <w:t>and</w:t>
      </w:r>
      <w:r w:rsidR="001B5FDB" w:rsidRPr="00546219">
        <w:rPr>
          <w:rFonts w:ascii="Calibri Light" w:eastAsia="Times New Roman" w:hAnsi="Calibri Light" w:cs="Calibri Light"/>
          <w:color w:val="333333"/>
          <w:lang w:eastAsia="en-AU"/>
        </w:rPr>
        <w:t xml:space="preserve"> </w:t>
      </w:r>
      <w:r w:rsidR="00735ACB" w:rsidRPr="00546219">
        <w:rPr>
          <w:rFonts w:ascii="Calibri Light" w:eastAsia="Times New Roman" w:hAnsi="Calibri Light" w:cs="Calibri Light"/>
          <w:color w:val="333333"/>
          <w:lang w:eastAsia="en-AU"/>
        </w:rPr>
        <w:t xml:space="preserve">Lake Mulwala in the 1970s and 1980s. </w:t>
      </w:r>
      <w:r w:rsidR="00EF6AC9" w:rsidRPr="00546219">
        <w:rPr>
          <w:rFonts w:ascii="Calibri Light" w:eastAsia="Times New Roman" w:hAnsi="Calibri Light" w:cs="Calibri Light"/>
          <w:color w:val="333333"/>
          <w:lang w:eastAsia="en-AU"/>
        </w:rPr>
        <w:t xml:space="preserve">Wood was removed to improve boat passage </w:t>
      </w:r>
      <w:r w:rsidR="000B24FF">
        <w:rPr>
          <w:rFonts w:ascii="Calibri Light" w:eastAsia="Times New Roman" w:hAnsi="Calibri Light" w:cs="Calibri Light"/>
          <w:color w:val="333333"/>
          <w:lang w:eastAsia="en-AU"/>
        </w:rPr>
        <w:t>for</w:t>
      </w:r>
      <w:r w:rsidR="000B24FF" w:rsidRPr="00546219">
        <w:rPr>
          <w:rFonts w:ascii="Calibri Light" w:eastAsia="Times New Roman" w:hAnsi="Calibri Light" w:cs="Calibri Light"/>
          <w:color w:val="333333"/>
          <w:lang w:eastAsia="en-AU"/>
        </w:rPr>
        <w:t xml:space="preserve"> </w:t>
      </w:r>
      <w:r w:rsidR="00EF6AC9" w:rsidRPr="00546219">
        <w:rPr>
          <w:rFonts w:ascii="Calibri Light" w:eastAsia="Times New Roman" w:hAnsi="Calibri Light" w:cs="Calibri Light"/>
          <w:color w:val="333333"/>
          <w:lang w:eastAsia="en-AU"/>
        </w:rPr>
        <w:t>transport</w:t>
      </w:r>
      <w:r w:rsidR="00BD272A">
        <w:rPr>
          <w:rFonts w:ascii="Calibri Light" w:eastAsia="Times New Roman" w:hAnsi="Calibri Light" w:cs="Calibri Light"/>
          <w:color w:val="333333"/>
          <w:lang w:eastAsia="en-AU"/>
        </w:rPr>
        <w:t xml:space="preserve"> </w:t>
      </w:r>
      <w:r w:rsidR="001B5FDB">
        <w:rPr>
          <w:rFonts w:ascii="Calibri Light" w:eastAsia="Times New Roman" w:hAnsi="Calibri Light" w:cs="Calibri Light"/>
          <w:color w:val="333333"/>
          <w:lang w:eastAsia="en-AU"/>
        </w:rPr>
        <w:t xml:space="preserve">of </w:t>
      </w:r>
      <w:r w:rsidR="00EF6AC9" w:rsidRPr="00546219">
        <w:rPr>
          <w:rFonts w:ascii="Calibri Light" w:eastAsia="Times New Roman" w:hAnsi="Calibri Light" w:cs="Calibri Light"/>
          <w:color w:val="333333"/>
          <w:lang w:eastAsia="en-AU"/>
        </w:rPr>
        <w:t>people and goods along waterways</w:t>
      </w:r>
      <w:r w:rsidR="001B5FDB">
        <w:rPr>
          <w:rFonts w:ascii="Calibri Light" w:eastAsia="Times New Roman" w:hAnsi="Calibri Light" w:cs="Calibri Light"/>
          <w:color w:val="333333"/>
          <w:lang w:eastAsia="en-AU"/>
        </w:rPr>
        <w:t>,</w:t>
      </w:r>
      <w:r w:rsidR="001B5FDB" w:rsidRPr="00546219">
        <w:rPr>
          <w:rFonts w:ascii="Calibri Light" w:eastAsia="Times New Roman" w:hAnsi="Calibri Light" w:cs="Calibri Light"/>
          <w:color w:val="333333"/>
          <w:lang w:eastAsia="en-AU"/>
        </w:rPr>
        <w:t xml:space="preserve"> </w:t>
      </w:r>
      <w:r w:rsidR="001B5FDB">
        <w:rPr>
          <w:rFonts w:ascii="Calibri Light" w:eastAsia="Times New Roman" w:hAnsi="Calibri Light" w:cs="Calibri Light"/>
          <w:color w:val="333333"/>
          <w:lang w:eastAsia="en-AU"/>
        </w:rPr>
        <w:t xml:space="preserve">to </w:t>
      </w:r>
      <w:r w:rsidR="00EF6AC9" w:rsidRPr="00546219">
        <w:rPr>
          <w:rFonts w:ascii="Calibri Light" w:eastAsia="Times New Roman" w:hAnsi="Calibri Light" w:cs="Calibri Light"/>
          <w:color w:val="333333"/>
          <w:lang w:eastAsia="en-AU"/>
        </w:rPr>
        <w:t xml:space="preserve">reduce the severity of </w:t>
      </w:r>
      <w:r w:rsidR="00EF6AC9" w:rsidRPr="00546219">
        <w:rPr>
          <w:rFonts w:ascii="Calibri Light" w:eastAsia="Times New Roman" w:hAnsi="Calibri Light" w:cs="Calibri Light"/>
          <w:color w:val="333333"/>
          <w:lang w:eastAsia="en-AU"/>
        </w:rPr>
        <w:lastRenderedPageBreak/>
        <w:t>flooding</w:t>
      </w:r>
      <w:r w:rsidR="001B5FDB">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it was</w:t>
      </w:r>
      <w:r w:rsidR="00EF6AC9" w:rsidRPr="00546219">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 xml:space="preserve">then </w:t>
      </w:r>
      <w:r w:rsidR="00FC4C06">
        <w:rPr>
          <w:rFonts w:ascii="Calibri Light" w:eastAsia="Times New Roman" w:hAnsi="Calibri Light" w:cs="Calibri Light"/>
          <w:color w:val="333333"/>
          <w:lang w:eastAsia="en-AU"/>
        </w:rPr>
        <w:t>thought</w:t>
      </w:r>
      <w:r w:rsidR="00EF6AC9" w:rsidRPr="00546219">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 xml:space="preserve">that </w:t>
      </w:r>
      <w:r w:rsidR="00D93FDE">
        <w:rPr>
          <w:rFonts w:ascii="Calibri Light" w:eastAsia="Times New Roman" w:hAnsi="Calibri Light" w:cs="Calibri Light"/>
          <w:color w:val="333333"/>
          <w:lang w:eastAsia="en-AU"/>
        </w:rPr>
        <w:t>IWH</w:t>
      </w:r>
      <w:r w:rsidR="00EF6AC9" w:rsidRPr="00546219">
        <w:rPr>
          <w:rFonts w:ascii="Calibri Light" w:eastAsia="Times New Roman" w:hAnsi="Calibri Light" w:cs="Calibri Light"/>
          <w:color w:val="333333"/>
          <w:lang w:eastAsia="en-AU"/>
        </w:rPr>
        <w:t xml:space="preserve"> blocked river channel</w:t>
      </w:r>
      <w:r w:rsidR="001B5FDB">
        <w:rPr>
          <w:rFonts w:ascii="Calibri Light" w:eastAsia="Times New Roman" w:hAnsi="Calibri Light" w:cs="Calibri Light"/>
          <w:color w:val="333333"/>
          <w:lang w:eastAsia="en-AU"/>
        </w:rPr>
        <w:t>s</w:t>
      </w:r>
      <w:r w:rsidR="00EF6AC9" w:rsidRPr="00546219">
        <w:rPr>
          <w:rFonts w:ascii="Calibri Light" w:eastAsia="Times New Roman" w:hAnsi="Calibri Light" w:cs="Calibri Light"/>
          <w:color w:val="333333"/>
          <w:lang w:eastAsia="en-AU"/>
        </w:rPr>
        <w:t xml:space="preserve"> and slowed water transfer</w:t>
      </w:r>
      <w:r w:rsidR="001B5FDB">
        <w:rPr>
          <w:rFonts w:ascii="Calibri Light" w:eastAsia="Times New Roman" w:hAnsi="Calibri Light" w:cs="Calibri Light"/>
          <w:color w:val="333333"/>
          <w:lang w:eastAsia="en-AU"/>
        </w:rPr>
        <w:t>),</w:t>
      </w:r>
      <w:r w:rsidR="001B5FDB" w:rsidRPr="00546219">
        <w:rPr>
          <w:rFonts w:ascii="Calibri Light" w:eastAsia="Times New Roman" w:hAnsi="Calibri Light" w:cs="Calibri Light"/>
          <w:color w:val="333333"/>
          <w:lang w:eastAsia="en-AU"/>
        </w:rPr>
        <w:t xml:space="preserve"> </w:t>
      </w:r>
      <w:r w:rsidR="00EF6AC9" w:rsidRPr="00546219">
        <w:rPr>
          <w:rFonts w:ascii="Calibri Light" w:eastAsia="Times New Roman" w:hAnsi="Calibri Light" w:cs="Calibri Light"/>
          <w:color w:val="333333"/>
          <w:lang w:eastAsia="en-AU"/>
        </w:rPr>
        <w:t xml:space="preserve">and </w:t>
      </w:r>
      <w:r w:rsidR="001B5FDB">
        <w:rPr>
          <w:rFonts w:ascii="Calibri Light" w:eastAsia="Times New Roman" w:hAnsi="Calibri Light" w:cs="Calibri Light"/>
          <w:color w:val="333333"/>
          <w:lang w:eastAsia="en-AU"/>
        </w:rPr>
        <w:t xml:space="preserve">to </w:t>
      </w:r>
      <w:r w:rsidR="00EF6AC9" w:rsidRPr="00546219">
        <w:rPr>
          <w:rFonts w:ascii="Calibri Light" w:eastAsia="Times New Roman" w:hAnsi="Calibri Light" w:cs="Calibri Light"/>
          <w:color w:val="333333"/>
          <w:lang w:eastAsia="en-AU"/>
        </w:rPr>
        <w:t>protect infrastructure</w:t>
      </w:r>
      <w:r w:rsidR="001B5FDB">
        <w:rPr>
          <w:rFonts w:ascii="Calibri Light" w:eastAsia="Times New Roman" w:hAnsi="Calibri Light" w:cs="Calibri Light"/>
          <w:color w:val="333333"/>
          <w:lang w:eastAsia="en-AU"/>
        </w:rPr>
        <w:t xml:space="preserve"> (</w:t>
      </w:r>
      <w:r w:rsidR="00EF6AC9" w:rsidRPr="00546219">
        <w:rPr>
          <w:rFonts w:ascii="Calibri Light" w:eastAsia="Times New Roman" w:hAnsi="Calibri Light" w:cs="Calibri Light"/>
          <w:color w:val="333333"/>
          <w:lang w:eastAsia="en-AU"/>
        </w:rPr>
        <w:t>such as roads and bridges</w:t>
      </w:r>
      <w:r w:rsidR="001B5FDB">
        <w:rPr>
          <w:rFonts w:ascii="Calibri Light" w:eastAsia="Times New Roman" w:hAnsi="Calibri Light" w:cs="Calibri Light"/>
          <w:color w:val="333333"/>
          <w:lang w:eastAsia="en-AU"/>
        </w:rPr>
        <w:t>)</w:t>
      </w:r>
      <w:r w:rsidR="001B5FDB" w:rsidRPr="00546219">
        <w:rPr>
          <w:rFonts w:ascii="Calibri Light" w:eastAsia="Times New Roman" w:hAnsi="Calibri Light" w:cs="Calibri Light"/>
          <w:color w:val="333333"/>
          <w:lang w:eastAsia="en-AU"/>
        </w:rPr>
        <w:t xml:space="preserve"> </w:t>
      </w:r>
      <w:r w:rsidR="00EF6AC9" w:rsidRPr="00546219">
        <w:rPr>
          <w:rFonts w:ascii="Calibri Light" w:eastAsia="Times New Roman" w:hAnsi="Calibri Light" w:cs="Calibri Light"/>
          <w:color w:val="333333"/>
          <w:lang w:eastAsia="en-AU"/>
        </w:rPr>
        <w:t>from damage</w:t>
      </w:r>
      <w:r w:rsidR="00645C85">
        <w:rPr>
          <w:rFonts w:ascii="Calibri Light" w:eastAsia="Times New Roman" w:hAnsi="Calibri Light" w:cs="Calibri Light"/>
          <w:color w:val="333333"/>
          <w:lang w:eastAsia="en-AU"/>
        </w:rPr>
        <w:t>.</w:t>
      </w:r>
    </w:p>
    <w:p w14:paraId="4FB525D1" w14:textId="047EC7C3" w:rsidR="00F66D51" w:rsidRPr="00546219" w:rsidRDefault="00D93FDE" w:rsidP="00EA7D44">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IWH</w:t>
      </w:r>
      <w:r w:rsidR="00645C85" w:rsidRPr="00546219">
        <w:rPr>
          <w:rFonts w:ascii="Calibri Light" w:eastAsia="Times New Roman" w:hAnsi="Calibri Light" w:cs="Calibri Light"/>
          <w:color w:val="333333"/>
          <w:lang w:eastAsia="en-AU"/>
        </w:rPr>
        <w:t xml:space="preserve"> removal was widespread in Victoria. </w:t>
      </w:r>
      <w:r w:rsidR="000B24FF">
        <w:rPr>
          <w:rFonts w:ascii="Calibri Light" w:eastAsia="Times New Roman" w:hAnsi="Calibri Light" w:cs="Calibri Light"/>
          <w:color w:val="333333"/>
          <w:lang w:eastAsia="en-AU"/>
        </w:rPr>
        <w:t>Overall</w:t>
      </w:r>
      <w:r w:rsidR="00645C85" w:rsidRPr="00546219">
        <w:rPr>
          <w:rFonts w:ascii="Calibri Light" w:eastAsia="Times New Roman" w:hAnsi="Calibri Light" w:cs="Calibri Light"/>
          <w:color w:val="333333"/>
          <w:lang w:eastAsia="en-AU"/>
        </w:rPr>
        <w:t>, there has been a</w:t>
      </w:r>
      <w:r w:rsidR="000B24FF">
        <w:rPr>
          <w:rFonts w:ascii="Calibri Light" w:eastAsia="Times New Roman" w:hAnsi="Calibri Light" w:cs="Calibri Light"/>
          <w:color w:val="333333"/>
          <w:lang w:eastAsia="en-AU"/>
        </w:rPr>
        <w:t>n average</w:t>
      </w:r>
      <w:r w:rsidR="00645C85" w:rsidRPr="00546219">
        <w:rPr>
          <w:rFonts w:ascii="Calibri Light" w:eastAsia="Times New Roman" w:hAnsi="Calibri Light" w:cs="Calibri Light"/>
          <w:color w:val="333333"/>
          <w:lang w:eastAsia="en-AU"/>
        </w:rPr>
        <w:t xml:space="preserve"> 41% loss of </w:t>
      </w:r>
      <w:r>
        <w:rPr>
          <w:rFonts w:ascii="Calibri Light" w:eastAsia="Times New Roman" w:hAnsi="Calibri Light" w:cs="Calibri Light"/>
          <w:color w:val="333333"/>
          <w:lang w:eastAsia="en-AU"/>
        </w:rPr>
        <w:t>IWH</w:t>
      </w:r>
      <w:r w:rsidR="00645C85" w:rsidRPr="00546219">
        <w:rPr>
          <w:rFonts w:ascii="Calibri Light" w:eastAsia="Times New Roman" w:hAnsi="Calibri Light" w:cs="Calibri Light"/>
          <w:color w:val="333333"/>
          <w:lang w:eastAsia="en-AU"/>
        </w:rPr>
        <w:t xml:space="preserve"> </w:t>
      </w:r>
      <w:r w:rsidR="000B24FF" w:rsidRPr="00546219">
        <w:rPr>
          <w:rFonts w:ascii="Calibri Light" w:eastAsia="Times New Roman" w:hAnsi="Calibri Light" w:cs="Calibri Light"/>
          <w:color w:val="333333"/>
          <w:lang w:eastAsia="en-AU"/>
        </w:rPr>
        <w:t>densit</w:t>
      </w:r>
      <w:r w:rsidR="000B24FF">
        <w:rPr>
          <w:rFonts w:ascii="Calibri Light" w:eastAsia="Times New Roman" w:hAnsi="Calibri Light" w:cs="Calibri Light"/>
          <w:color w:val="333333"/>
          <w:lang w:eastAsia="en-AU"/>
        </w:rPr>
        <w:t>y in Victorian waterways</w:t>
      </w:r>
      <w:r w:rsidR="000B24FF" w:rsidRPr="00546219">
        <w:rPr>
          <w:rFonts w:ascii="Calibri Light" w:eastAsia="Times New Roman" w:hAnsi="Calibri Light" w:cs="Calibri Light"/>
          <w:color w:val="333333"/>
          <w:lang w:eastAsia="en-AU"/>
        </w:rPr>
        <w:t xml:space="preserve"> </w:t>
      </w:r>
      <w:r w:rsidR="00645C85" w:rsidRPr="00546219">
        <w:rPr>
          <w:rFonts w:ascii="Calibri Light" w:eastAsia="Times New Roman" w:hAnsi="Calibri Light" w:cs="Calibri Light"/>
          <w:color w:val="333333"/>
          <w:lang w:eastAsia="en-AU"/>
        </w:rPr>
        <w:t xml:space="preserve">compared </w:t>
      </w:r>
      <w:r w:rsidR="000B24FF">
        <w:rPr>
          <w:rFonts w:ascii="Calibri Light" w:eastAsia="Times New Roman" w:hAnsi="Calibri Light" w:cs="Calibri Light"/>
          <w:color w:val="333333"/>
          <w:lang w:eastAsia="en-AU"/>
        </w:rPr>
        <w:t>with</w:t>
      </w:r>
      <w:r w:rsidR="000B24FF" w:rsidRPr="00546219">
        <w:rPr>
          <w:rFonts w:ascii="Calibri Light" w:eastAsia="Times New Roman" w:hAnsi="Calibri Light" w:cs="Calibri Light"/>
          <w:color w:val="333333"/>
          <w:lang w:eastAsia="en-AU"/>
        </w:rPr>
        <w:t xml:space="preserve"> </w:t>
      </w:r>
      <w:r w:rsidR="00645C85" w:rsidRPr="00546219">
        <w:rPr>
          <w:rFonts w:ascii="Calibri Light" w:eastAsia="Times New Roman" w:hAnsi="Calibri Light" w:cs="Calibri Light"/>
          <w:color w:val="333333"/>
          <w:lang w:eastAsia="en-AU"/>
        </w:rPr>
        <w:t>before European settlement</w:t>
      </w:r>
      <w:r w:rsidR="00645C85">
        <w:rPr>
          <w:rFonts w:ascii="Calibri Light" w:eastAsia="Times New Roman" w:hAnsi="Calibri Light" w:cs="Calibri Light"/>
          <w:color w:val="333333"/>
          <w:lang w:eastAsia="en-AU"/>
        </w:rPr>
        <w:t xml:space="preserve">. Regions in the </w:t>
      </w:r>
      <w:r w:rsidR="00645C85" w:rsidRPr="00546219">
        <w:rPr>
          <w:rFonts w:ascii="Calibri Light" w:eastAsia="Times New Roman" w:hAnsi="Calibri Light" w:cs="Calibri Light"/>
          <w:color w:val="333333"/>
          <w:lang w:eastAsia="en-AU"/>
        </w:rPr>
        <w:t>south-west, south-central, south-east, north-west</w:t>
      </w:r>
      <w:r w:rsidR="00580683">
        <w:rPr>
          <w:rFonts w:ascii="Calibri Light" w:eastAsia="Times New Roman" w:hAnsi="Calibri Light" w:cs="Calibri Light"/>
          <w:color w:val="333333"/>
          <w:lang w:eastAsia="en-AU"/>
        </w:rPr>
        <w:t>,</w:t>
      </w:r>
      <w:r w:rsidR="00645C85" w:rsidRPr="00546219">
        <w:rPr>
          <w:rFonts w:ascii="Calibri Light" w:eastAsia="Times New Roman" w:hAnsi="Calibri Light" w:cs="Calibri Light"/>
          <w:color w:val="333333"/>
          <w:lang w:eastAsia="en-AU"/>
        </w:rPr>
        <w:t xml:space="preserve"> and north-central Victoria</w:t>
      </w:r>
      <w:r w:rsidR="00645C85">
        <w:rPr>
          <w:rFonts w:ascii="Calibri Light" w:eastAsia="Times New Roman" w:hAnsi="Calibri Light" w:cs="Calibri Light"/>
          <w:color w:val="333333"/>
          <w:lang w:eastAsia="en-AU"/>
        </w:rPr>
        <w:t xml:space="preserve"> are </w:t>
      </w:r>
      <w:r w:rsidR="00645C85" w:rsidRPr="00546219">
        <w:rPr>
          <w:rFonts w:ascii="Calibri Light" w:eastAsia="Times New Roman" w:hAnsi="Calibri Light" w:cs="Calibri Light"/>
          <w:color w:val="333333"/>
          <w:lang w:eastAsia="en-AU"/>
        </w:rPr>
        <w:t>particularly impacted</w:t>
      </w:r>
      <w:r w:rsidR="00645C85">
        <w:rPr>
          <w:rFonts w:ascii="Calibri Light" w:eastAsia="Times New Roman" w:hAnsi="Calibri Light" w:cs="Calibri Light"/>
          <w:color w:val="333333"/>
          <w:lang w:eastAsia="en-AU"/>
        </w:rPr>
        <w:t xml:space="preserve"> and have up to </w:t>
      </w:r>
      <w:r w:rsidR="00645C85" w:rsidRPr="00546219">
        <w:rPr>
          <w:rFonts w:ascii="Calibri Light" w:eastAsia="Times New Roman" w:hAnsi="Calibri Light" w:cs="Calibri Light"/>
          <w:color w:val="333333"/>
          <w:lang w:eastAsia="en-AU"/>
        </w:rPr>
        <w:t xml:space="preserve">95% reductions in </w:t>
      </w:r>
      <w:r>
        <w:rPr>
          <w:rFonts w:ascii="Calibri Light" w:eastAsia="Times New Roman" w:hAnsi="Calibri Light" w:cs="Calibri Light"/>
          <w:color w:val="333333"/>
          <w:lang w:eastAsia="en-AU"/>
        </w:rPr>
        <w:t>IWH</w:t>
      </w:r>
      <w:r w:rsidR="00645C85" w:rsidRPr="00546219">
        <w:rPr>
          <w:rFonts w:ascii="Calibri Light" w:eastAsia="Times New Roman" w:hAnsi="Calibri Light" w:cs="Calibri Light"/>
          <w:color w:val="333333"/>
          <w:lang w:eastAsia="en-AU"/>
        </w:rPr>
        <w:t xml:space="preserve"> densitie</w:t>
      </w:r>
      <w:r w:rsidR="00645C85">
        <w:rPr>
          <w:rFonts w:ascii="Calibri Light" w:eastAsia="Times New Roman" w:hAnsi="Calibri Light" w:cs="Calibri Light"/>
          <w:color w:val="333333"/>
          <w:lang w:eastAsia="en-AU"/>
        </w:rPr>
        <w:t>s</w:t>
      </w:r>
      <w:r w:rsidR="00EF6AC9" w:rsidRPr="00546219">
        <w:rPr>
          <w:rFonts w:ascii="Calibri Light" w:eastAsia="Times New Roman" w:hAnsi="Calibri Light" w:cs="Calibri Light"/>
          <w:color w:val="333333"/>
          <w:lang w:eastAsia="en-AU"/>
        </w:rPr>
        <w:t>.</w:t>
      </w:r>
    </w:p>
    <w:p w14:paraId="2D114585" w14:textId="0F76DD7E" w:rsidR="00FC4C06" w:rsidRPr="00546219" w:rsidRDefault="00FC4C06" w:rsidP="00EA7D44">
      <w:pPr>
        <w:tabs>
          <w:tab w:val="left" w:pos="1590"/>
        </w:tabs>
        <w:rPr>
          <w:rFonts w:ascii="Calibri Light" w:eastAsia="Times New Roman" w:hAnsi="Calibri Light" w:cs="Calibri Light"/>
          <w:color w:val="333333"/>
          <w:lang w:eastAsia="en-AU"/>
        </w:rPr>
      </w:pPr>
      <w:r>
        <w:rPr>
          <w:noProof/>
        </w:rPr>
        <w:drawing>
          <wp:inline distT="0" distB="0" distL="0" distR="0" wp14:anchorId="5E1BE524" wp14:editId="27D8998F">
            <wp:extent cx="6092890" cy="4019058"/>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092890" cy="4019058"/>
                    </a:xfrm>
                    <a:prstGeom prst="rect">
                      <a:avLst/>
                    </a:prstGeom>
                  </pic:spPr>
                </pic:pic>
              </a:graphicData>
            </a:graphic>
          </wp:inline>
        </w:drawing>
      </w:r>
    </w:p>
    <w:p w14:paraId="50876594" w14:textId="700AE6AF" w:rsidR="00FC4C06" w:rsidRPr="00FC4C06" w:rsidRDefault="00FC4C06" w:rsidP="00EC445A">
      <w:pPr>
        <w:pStyle w:val="CaptionsforIWH"/>
      </w:pPr>
      <w:r>
        <w:t xml:space="preserve">Caption: </w:t>
      </w:r>
      <w:r w:rsidR="007C6399" w:rsidRPr="007C6399">
        <w:t xml:space="preserve">Predicted baseline (2011) condition of instream woody habitat (IWH) as percentage decrease from predicted reference (pre disturbance) levels in waterways in Victoria </w:t>
      </w:r>
      <w:r w:rsidRPr="00FC4C06">
        <w:t>(Tonkin et al. 2016)</w:t>
      </w:r>
    </w:p>
    <w:p w14:paraId="59337DBE" w14:textId="7590FC83" w:rsidR="008C54B6" w:rsidRPr="00546219" w:rsidRDefault="008C54B6" w:rsidP="008C54B6">
      <w:pPr>
        <w:tabs>
          <w:tab w:val="left" w:pos="1590"/>
        </w:tabs>
        <w:rPr>
          <w:rFonts w:ascii="Calibri Light" w:eastAsia="Times New Roman" w:hAnsi="Calibri Light" w:cs="Calibri Light"/>
          <w:color w:val="333333"/>
          <w:lang w:eastAsia="en-AU"/>
        </w:rPr>
      </w:pPr>
      <w:r w:rsidRPr="00546219">
        <w:rPr>
          <w:rFonts w:ascii="Calibri Light" w:eastAsia="Times New Roman" w:hAnsi="Calibri Light" w:cs="Calibri Light"/>
          <w:color w:val="333333"/>
          <w:lang w:eastAsia="en-AU"/>
        </w:rPr>
        <w:t xml:space="preserve">Research has since shown that the removal of IWH has minimal impact on flood mitigation </w:t>
      </w:r>
      <w:r w:rsidR="00250312">
        <w:rPr>
          <w:rFonts w:ascii="Calibri Light" w:eastAsia="Times New Roman" w:hAnsi="Calibri Light" w:cs="Calibri Light"/>
          <w:color w:val="333333"/>
          <w:lang w:eastAsia="en-AU"/>
        </w:rPr>
        <w:t>and</w:t>
      </w:r>
      <w:r w:rsidR="00250312" w:rsidRPr="00546219">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 xml:space="preserve">actually </w:t>
      </w:r>
      <w:r w:rsidRPr="00546219">
        <w:rPr>
          <w:rFonts w:ascii="Calibri Light" w:eastAsia="Times New Roman" w:hAnsi="Calibri Light" w:cs="Calibri Light"/>
          <w:color w:val="333333"/>
          <w:lang w:eastAsia="en-AU"/>
        </w:rPr>
        <w:t xml:space="preserve">impairs waterway health and biodiversity. </w:t>
      </w:r>
      <w:r w:rsidR="006D3C49" w:rsidRPr="00546219">
        <w:rPr>
          <w:rFonts w:ascii="Calibri Light" w:eastAsia="Times New Roman" w:hAnsi="Calibri Light" w:cs="Calibri Light"/>
          <w:color w:val="333333"/>
          <w:lang w:eastAsia="en-AU"/>
        </w:rPr>
        <w:t>Many native trees along riverbanks have</w:t>
      </w:r>
      <w:r w:rsidR="00BD272A">
        <w:rPr>
          <w:rFonts w:ascii="Calibri Light" w:eastAsia="Times New Roman" w:hAnsi="Calibri Light" w:cs="Calibri Light"/>
          <w:color w:val="333333"/>
          <w:lang w:eastAsia="en-AU"/>
        </w:rPr>
        <w:t xml:space="preserve"> also</w:t>
      </w:r>
      <w:r w:rsidR="006D3C49" w:rsidRPr="00546219">
        <w:rPr>
          <w:rFonts w:ascii="Calibri Light" w:eastAsia="Times New Roman" w:hAnsi="Calibri Light" w:cs="Calibri Light"/>
          <w:color w:val="333333"/>
          <w:lang w:eastAsia="en-AU"/>
        </w:rPr>
        <w:t xml:space="preserve"> been cleared</w:t>
      </w:r>
      <w:r w:rsidR="00250312">
        <w:rPr>
          <w:rFonts w:ascii="Calibri Light" w:eastAsia="Times New Roman" w:hAnsi="Calibri Light" w:cs="Calibri Light"/>
          <w:color w:val="333333"/>
          <w:lang w:eastAsia="en-AU"/>
        </w:rPr>
        <w:t>,</w:t>
      </w:r>
      <w:r w:rsidR="006D3C49" w:rsidRPr="00546219">
        <w:rPr>
          <w:rFonts w:ascii="Calibri Light" w:eastAsia="Times New Roman" w:hAnsi="Calibri Light" w:cs="Calibri Light"/>
          <w:color w:val="333333"/>
          <w:lang w:eastAsia="en-AU"/>
        </w:rPr>
        <w:t xml:space="preserve"> which limits the natural input of </w:t>
      </w:r>
      <w:r w:rsidR="00D93FDE">
        <w:rPr>
          <w:rFonts w:ascii="Calibri Light" w:eastAsia="Times New Roman" w:hAnsi="Calibri Light" w:cs="Calibri Light"/>
          <w:color w:val="333333"/>
          <w:lang w:eastAsia="en-AU"/>
        </w:rPr>
        <w:t>IWH</w:t>
      </w:r>
      <w:r w:rsidR="006D3C49" w:rsidRPr="00546219">
        <w:rPr>
          <w:rFonts w:ascii="Calibri Light" w:eastAsia="Times New Roman" w:hAnsi="Calibri Light" w:cs="Calibri Light"/>
          <w:color w:val="333333"/>
          <w:lang w:eastAsia="en-AU"/>
        </w:rPr>
        <w:t xml:space="preserve">. </w:t>
      </w:r>
      <w:r w:rsidRPr="00546219">
        <w:rPr>
          <w:rFonts w:ascii="Calibri Light" w:eastAsia="Times New Roman" w:hAnsi="Calibri Light" w:cs="Calibri Light"/>
          <w:color w:val="333333"/>
          <w:lang w:eastAsia="en-AU"/>
        </w:rPr>
        <w:t>Th</w:t>
      </w:r>
      <w:r w:rsidR="00FC4C06">
        <w:rPr>
          <w:rFonts w:ascii="Calibri Light" w:eastAsia="Times New Roman" w:hAnsi="Calibri Light" w:cs="Calibri Light"/>
          <w:color w:val="333333"/>
          <w:lang w:eastAsia="en-AU"/>
        </w:rPr>
        <w:t xml:space="preserve">e negative </w:t>
      </w:r>
      <w:r w:rsidR="001D7393">
        <w:rPr>
          <w:rFonts w:ascii="Calibri Light" w:eastAsia="Times New Roman" w:hAnsi="Calibri Light" w:cs="Calibri Light"/>
          <w:color w:val="333333"/>
          <w:lang w:eastAsia="en-AU"/>
        </w:rPr>
        <w:t>outcomes</w:t>
      </w:r>
      <w:r w:rsidR="00FC4C06">
        <w:rPr>
          <w:rFonts w:ascii="Calibri Light" w:eastAsia="Times New Roman" w:hAnsi="Calibri Light" w:cs="Calibri Light"/>
          <w:color w:val="333333"/>
          <w:lang w:eastAsia="en-AU"/>
        </w:rPr>
        <w:t xml:space="preserve"> of wood removal</w:t>
      </w:r>
      <w:r w:rsidRPr="00546219">
        <w:rPr>
          <w:rFonts w:ascii="Calibri Light" w:eastAsia="Times New Roman" w:hAnsi="Calibri Light" w:cs="Calibri Light"/>
          <w:color w:val="333333"/>
          <w:lang w:eastAsia="en-AU"/>
        </w:rPr>
        <w:t xml:space="preserve"> </w:t>
      </w:r>
      <w:r w:rsidR="00250312">
        <w:rPr>
          <w:rFonts w:ascii="Calibri Light" w:eastAsia="Times New Roman" w:hAnsi="Calibri Light" w:cs="Calibri Light"/>
          <w:color w:val="333333"/>
          <w:lang w:eastAsia="en-AU"/>
        </w:rPr>
        <w:t xml:space="preserve">have </w:t>
      </w:r>
      <w:r w:rsidRPr="00546219">
        <w:rPr>
          <w:rFonts w:ascii="Calibri Light" w:eastAsia="Times New Roman" w:hAnsi="Calibri Light" w:cs="Calibri Light"/>
          <w:color w:val="333333"/>
          <w:lang w:eastAsia="en-AU"/>
        </w:rPr>
        <w:t xml:space="preserve">triggered </w:t>
      </w:r>
      <w:r w:rsidR="00BD272A">
        <w:rPr>
          <w:rFonts w:ascii="Calibri Light" w:eastAsia="Times New Roman" w:hAnsi="Calibri Light" w:cs="Calibri Light"/>
          <w:color w:val="333333"/>
          <w:lang w:eastAsia="en-AU"/>
        </w:rPr>
        <w:t xml:space="preserve">a </w:t>
      </w:r>
      <w:r w:rsidRPr="00546219">
        <w:rPr>
          <w:rFonts w:ascii="Calibri Light" w:eastAsia="Times New Roman" w:hAnsi="Calibri Light" w:cs="Calibri Light"/>
          <w:color w:val="333333"/>
          <w:lang w:eastAsia="en-AU"/>
        </w:rPr>
        <w:t xml:space="preserve">groundswell </w:t>
      </w:r>
      <w:r w:rsidR="00250312">
        <w:rPr>
          <w:rFonts w:ascii="Calibri Light" w:eastAsia="Times New Roman" w:hAnsi="Calibri Light" w:cs="Calibri Light"/>
          <w:color w:val="333333"/>
          <w:lang w:eastAsia="en-AU"/>
        </w:rPr>
        <w:t>within</w:t>
      </w:r>
      <w:r w:rsidR="00250312" w:rsidRPr="00546219">
        <w:rPr>
          <w:rFonts w:ascii="Calibri Light" w:eastAsia="Times New Roman" w:hAnsi="Calibri Light" w:cs="Calibri Light"/>
          <w:color w:val="333333"/>
          <w:lang w:eastAsia="en-AU"/>
        </w:rPr>
        <w:t xml:space="preserve"> </w:t>
      </w:r>
      <w:r w:rsidRPr="00546219">
        <w:rPr>
          <w:rFonts w:ascii="Calibri Light" w:eastAsia="Times New Roman" w:hAnsi="Calibri Light" w:cs="Calibri Light"/>
          <w:color w:val="333333"/>
          <w:lang w:eastAsia="en-AU"/>
        </w:rPr>
        <w:t>government and community</w:t>
      </w:r>
      <w:r w:rsidR="00250312">
        <w:rPr>
          <w:rFonts w:ascii="Calibri Light" w:eastAsia="Times New Roman" w:hAnsi="Calibri Light" w:cs="Calibri Light"/>
          <w:color w:val="333333"/>
          <w:lang w:eastAsia="en-AU"/>
        </w:rPr>
        <w:t>,</w:t>
      </w:r>
      <w:r w:rsidRPr="00546219">
        <w:rPr>
          <w:rFonts w:ascii="Calibri Light" w:eastAsia="Times New Roman" w:hAnsi="Calibri Light" w:cs="Calibri Light"/>
          <w:color w:val="333333"/>
          <w:lang w:eastAsia="en-AU"/>
        </w:rPr>
        <w:t xml:space="preserve"> </w:t>
      </w:r>
      <w:r w:rsidR="00BD272A">
        <w:rPr>
          <w:rFonts w:ascii="Calibri Light" w:eastAsia="Times New Roman" w:hAnsi="Calibri Light" w:cs="Calibri Light"/>
          <w:color w:val="333333"/>
          <w:lang w:eastAsia="en-AU"/>
        </w:rPr>
        <w:t>over the last ~</w:t>
      </w:r>
      <w:r w:rsidR="00250312">
        <w:rPr>
          <w:rFonts w:ascii="Calibri Light" w:eastAsia="Times New Roman" w:hAnsi="Calibri Light" w:cs="Calibri Light"/>
          <w:color w:val="333333"/>
          <w:lang w:eastAsia="en-AU"/>
        </w:rPr>
        <w:t>20 </w:t>
      </w:r>
      <w:r w:rsidR="00BD272A">
        <w:rPr>
          <w:rFonts w:ascii="Calibri Light" w:eastAsia="Times New Roman" w:hAnsi="Calibri Light" w:cs="Calibri Light"/>
          <w:color w:val="333333"/>
          <w:lang w:eastAsia="en-AU"/>
        </w:rPr>
        <w:t xml:space="preserve">years, </w:t>
      </w:r>
      <w:r w:rsidRPr="00546219">
        <w:rPr>
          <w:rFonts w:ascii="Calibri Light" w:eastAsia="Times New Roman" w:hAnsi="Calibri Light" w:cs="Calibri Light"/>
          <w:color w:val="333333"/>
          <w:lang w:eastAsia="en-AU"/>
        </w:rPr>
        <w:t xml:space="preserve">to help repair our rivers by reinstating </w:t>
      </w:r>
      <w:r w:rsidR="00D93FDE">
        <w:rPr>
          <w:rFonts w:ascii="Calibri Light" w:eastAsia="Times New Roman" w:hAnsi="Calibri Light" w:cs="Calibri Light"/>
          <w:color w:val="333333"/>
          <w:lang w:eastAsia="en-AU"/>
        </w:rPr>
        <w:t>IWH</w:t>
      </w:r>
      <w:r w:rsidR="006D3C49" w:rsidRPr="00546219">
        <w:rPr>
          <w:rFonts w:ascii="Calibri Light" w:eastAsia="Times New Roman" w:hAnsi="Calibri Light" w:cs="Calibri Light"/>
          <w:color w:val="333333"/>
          <w:lang w:eastAsia="en-AU"/>
        </w:rPr>
        <w:t xml:space="preserve"> and replant</w:t>
      </w:r>
      <w:r w:rsidR="00EC4D39">
        <w:rPr>
          <w:rFonts w:ascii="Calibri Light" w:eastAsia="Times New Roman" w:hAnsi="Calibri Light" w:cs="Calibri Light"/>
          <w:color w:val="333333"/>
          <w:lang w:eastAsia="en-AU"/>
        </w:rPr>
        <w:t>ing</w:t>
      </w:r>
      <w:r w:rsidR="006D3C49" w:rsidRPr="00546219">
        <w:rPr>
          <w:rFonts w:ascii="Calibri Light" w:eastAsia="Times New Roman" w:hAnsi="Calibri Light" w:cs="Calibri Light"/>
          <w:color w:val="333333"/>
          <w:lang w:eastAsia="en-AU"/>
        </w:rPr>
        <w:t xml:space="preserve"> riverbanks with native vegetation.</w:t>
      </w:r>
    </w:p>
    <w:p w14:paraId="786A3F33" w14:textId="564282FA" w:rsidR="00F168BE" w:rsidRPr="00EC445A" w:rsidRDefault="00F168BE" w:rsidP="00EC445A">
      <w:pPr>
        <w:pStyle w:val="Heading1"/>
      </w:pPr>
      <w:r w:rsidRPr="00EC445A">
        <w:t>Working together to re</w:t>
      </w:r>
      <w:r w:rsidR="005A7AE5" w:rsidRPr="00EC445A">
        <w:t>instate</w:t>
      </w:r>
      <w:r w:rsidRPr="00EC445A">
        <w:t xml:space="preserve"> instream woody habitat</w:t>
      </w:r>
    </w:p>
    <w:p w14:paraId="74F9CF68" w14:textId="0EC24016" w:rsidR="00F34306" w:rsidRPr="00546219" w:rsidRDefault="007A4842" w:rsidP="00EA7D44">
      <w:pPr>
        <w:tabs>
          <w:tab w:val="left" w:pos="1590"/>
        </w:tabs>
        <w:rPr>
          <w:rFonts w:ascii="Calibri Light" w:eastAsia="Times New Roman" w:hAnsi="Calibri Light" w:cs="Calibri Light"/>
          <w:color w:val="333333"/>
          <w:lang w:eastAsia="en-AU"/>
        </w:rPr>
      </w:pPr>
      <w:r w:rsidRPr="00546219">
        <w:rPr>
          <w:rFonts w:ascii="Calibri Light" w:eastAsia="Times New Roman" w:hAnsi="Calibri Light" w:cs="Calibri Light"/>
          <w:color w:val="333333"/>
          <w:lang w:eastAsia="en-AU"/>
        </w:rPr>
        <w:t xml:space="preserve">Reinstating </w:t>
      </w:r>
      <w:r w:rsidR="00D93FDE">
        <w:rPr>
          <w:rFonts w:ascii="Calibri Light" w:eastAsia="Times New Roman" w:hAnsi="Calibri Light" w:cs="Calibri Light"/>
          <w:color w:val="333333"/>
          <w:lang w:eastAsia="en-AU"/>
        </w:rPr>
        <w:t>IWH</w:t>
      </w:r>
      <w:r w:rsidRPr="00546219">
        <w:rPr>
          <w:rFonts w:ascii="Calibri Light" w:eastAsia="Times New Roman" w:hAnsi="Calibri Light" w:cs="Calibri Light"/>
          <w:color w:val="333333"/>
          <w:lang w:eastAsia="en-AU"/>
        </w:rPr>
        <w:t xml:space="preserve"> is an </w:t>
      </w:r>
      <w:bookmarkStart w:id="0" w:name="_Hlk12276197"/>
      <w:r w:rsidRPr="00546219">
        <w:rPr>
          <w:rFonts w:ascii="Calibri Light" w:eastAsia="Times New Roman" w:hAnsi="Calibri Light" w:cs="Calibri Light"/>
          <w:color w:val="333333"/>
          <w:lang w:eastAsia="en-AU"/>
        </w:rPr>
        <w:t xml:space="preserve">integral component of rehabilitating </w:t>
      </w:r>
      <w:bookmarkEnd w:id="0"/>
      <w:r w:rsidRPr="00546219">
        <w:rPr>
          <w:rFonts w:ascii="Calibri Light" w:eastAsia="Times New Roman" w:hAnsi="Calibri Light" w:cs="Calibri Light"/>
          <w:color w:val="333333"/>
          <w:lang w:eastAsia="en-AU"/>
        </w:rPr>
        <w:t>waterway</w:t>
      </w:r>
      <w:r w:rsidR="00D91FE6">
        <w:rPr>
          <w:rFonts w:ascii="Calibri Light" w:eastAsia="Times New Roman" w:hAnsi="Calibri Light" w:cs="Calibri Light"/>
          <w:color w:val="333333"/>
          <w:lang w:eastAsia="en-AU"/>
        </w:rPr>
        <w:t>s</w:t>
      </w:r>
      <w:r w:rsidR="005A7AE5" w:rsidRPr="00546219">
        <w:rPr>
          <w:rFonts w:ascii="Calibri Light" w:eastAsia="Times New Roman" w:hAnsi="Calibri Light" w:cs="Calibri Light"/>
          <w:color w:val="333333"/>
          <w:lang w:eastAsia="en-AU"/>
        </w:rPr>
        <w:t>.</w:t>
      </w:r>
      <w:r w:rsidRPr="00546219">
        <w:rPr>
          <w:rFonts w:ascii="Calibri Light" w:eastAsia="Times New Roman" w:hAnsi="Calibri Light" w:cs="Calibri Light"/>
          <w:color w:val="333333"/>
          <w:lang w:eastAsia="en-AU"/>
        </w:rPr>
        <w:t xml:space="preserve"> </w:t>
      </w:r>
      <w:r w:rsidR="00486824">
        <w:rPr>
          <w:rFonts w:ascii="Calibri Light" w:eastAsia="Times New Roman" w:hAnsi="Calibri Light" w:cs="Calibri Light"/>
          <w:color w:val="333333"/>
          <w:lang w:eastAsia="en-AU"/>
        </w:rPr>
        <w:t xml:space="preserve">In the long term, </w:t>
      </w:r>
      <w:r w:rsidR="001E4689" w:rsidRPr="00546219">
        <w:rPr>
          <w:rFonts w:ascii="Calibri Light" w:eastAsia="Times New Roman" w:hAnsi="Calibri Light" w:cs="Calibri Light"/>
          <w:color w:val="333333"/>
          <w:lang w:eastAsia="en-AU"/>
        </w:rPr>
        <w:t>replant</w:t>
      </w:r>
      <w:r w:rsidR="00E06BB0">
        <w:rPr>
          <w:rFonts w:ascii="Calibri Light" w:eastAsia="Times New Roman" w:hAnsi="Calibri Light" w:cs="Calibri Light"/>
          <w:color w:val="333333"/>
          <w:lang w:eastAsia="en-AU"/>
        </w:rPr>
        <w:t>ing</w:t>
      </w:r>
      <w:r w:rsidR="001E4689" w:rsidRPr="00546219">
        <w:rPr>
          <w:rFonts w:ascii="Calibri Light" w:eastAsia="Times New Roman" w:hAnsi="Calibri Light" w:cs="Calibri Light"/>
          <w:color w:val="333333"/>
          <w:lang w:eastAsia="en-AU"/>
        </w:rPr>
        <w:t xml:space="preserve"> native vegetation along riverbanks</w:t>
      </w:r>
      <w:r w:rsidR="00486824">
        <w:rPr>
          <w:rFonts w:ascii="Calibri Light" w:eastAsia="Times New Roman" w:hAnsi="Calibri Light" w:cs="Calibri Light"/>
          <w:color w:val="333333"/>
          <w:lang w:eastAsia="en-AU"/>
        </w:rPr>
        <w:t xml:space="preserve"> will allow</w:t>
      </w:r>
      <w:r w:rsidR="001E4689" w:rsidRPr="00546219">
        <w:rPr>
          <w:rFonts w:ascii="Calibri Light" w:eastAsia="Times New Roman" w:hAnsi="Calibri Light" w:cs="Calibri Light"/>
          <w:color w:val="333333"/>
          <w:lang w:eastAsia="en-AU"/>
        </w:rPr>
        <w:t xml:space="preserve"> tree limbs and trees </w:t>
      </w:r>
      <w:r w:rsidR="00486824">
        <w:rPr>
          <w:rFonts w:ascii="Calibri Light" w:eastAsia="Times New Roman" w:hAnsi="Calibri Light" w:cs="Calibri Light"/>
          <w:color w:val="333333"/>
          <w:lang w:eastAsia="en-AU"/>
        </w:rPr>
        <w:t xml:space="preserve">to eventually </w:t>
      </w:r>
      <w:r w:rsidR="001E4689" w:rsidRPr="00546219">
        <w:rPr>
          <w:rFonts w:ascii="Calibri Light" w:eastAsia="Times New Roman" w:hAnsi="Calibri Light" w:cs="Calibri Light"/>
          <w:color w:val="333333"/>
          <w:lang w:eastAsia="en-AU"/>
        </w:rPr>
        <w:t xml:space="preserve">fall </w:t>
      </w:r>
      <w:r w:rsidR="00BD272A" w:rsidRPr="00546219">
        <w:rPr>
          <w:rFonts w:ascii="Calibri Light" w:eastAsia="Times New Roman" w:hAnsi="Calibri Light" w:cs="Calibri Light"/>
          <w:color w:val="333333"/>
          <w:lang w:eastAsia="en-AU"/>
        </w:rPr>
        <w:t xml:space="preserve">naturally </w:t>
      </w:r>
      <w:r w:rsidR="001E4689" w:rsidRPr="00546219">
        <w:rPr>
          <w:rFonts w:ascii="Calibri Light" w:eastAsia="Times New Roman" w:hAnsi="Calibri Light" w:cs="Calibri Light"/>
          <w:color w:val="333333"/>
          <w:lang w:eastAsia="en-AU"/>
        </w:rPr>
        <w:t xml:space="preserve">into waterways. </w:t>
      </w:r>
      <w:r w:rsidR="001E4689">
        <w:rPr>
          <w:rFonts w:ascii="Calibri Light" w:eastAsia="Times New Roman" w:hAnsi="Calibri Light" w:cs="Calibri Light"/>
          <w:color w:val="333333"/>
          <w:lang w:eastAsia="en-AU"/>
        </w:rPr>
        <w:t xml:space="preserve">Unfortunately for some regions, </w:t>
      </w:r>
      <w:r w:rsidR="00B54E2B">
        <w:rPr>
          <w:rFonts w:ascii="Calibri Light" w:eastAsia="Times New Roman" w:hAnsi="Calibri Light" w:cs="Calibri Light"/>
          <w:color w:val="333333"/>
          <w:lang w:eastAsia="en-AU"/>
        </w:rPr>
        <w:t>it</w:t>
      </w:r>
      <w:r w:rsidR="001E4689">
        <w:rPr>
          <w:rFonts w:ascii="Calibri Light" w:eastAsia="Times New Roman" w:hAnsi="Calibri Light" w:cs="Calibri Light"/>
          <w:color w:val="333333"/>
          <w:lang w:eastAsia="en-AU"/>
        </w:rPr>
        <w:t xml:space="preserve"> </w:t>
      </w:r>
      <w:r w:rsidR="00486824">
        <w:rPr>
          <w:rFonts w:ascii="Calibri Light" w:eastAsia="Times New Roman" w:hAnsi="Calibri Light" w:cs="Calibri Light"/>
          <w:color w:val="333333"/>
          <w:lang w:eastAsia="en-AU"/>
        </w:rPr>
        <w:t xml:space="preserve">may </w:t>
      </w:r>
      <w:r w:rsidR="001E4689">
        <w:rPr>
          <w:rFonts w:ascii="Calibri Light" w:eastAsia="Times New Roman" w:hAnsi="Calibri Light" w:cs="Calibri Light"/>
          <w:color w:val="333333"/>
          <w:lang w:eastAsia="en-AU"/>
        </w:rPr>
        <w:t xml:space="preserve">take hundreds of years before natural </w:t>
      </w:r>
      <w:r w:rsidR="00D93FDE">
        <w:rPr>
          <w:rFonts w:ascii="Calibri Light" w:eastAsia="Times New Roman" w:hAnsi="Calibri Light" w:cs="Calibri Light"/>
          <w:color w:val="333333"/>
          <w:lang w:eastAsia="en-AU"/>
        </w:rPr>
        <w:t>IWH</w:t>
      </w:r>
      <w:r w:rsidR="001E4689">
        <w:rPr>
          <w:rFonts w:ascii="Calibri Light" w:eastAsia="Times New Roman" w:hAnsi="Calibri Light" w:cs="Calibri Light"/>
          <w:color w:val="333333"/>
          <w:lang w:eastAsia="en-AU"/>
        </w:rPr>
        <w:t xml:space="preserve"> loads </w:t>
      </w:r>
      <w:r w:rsidR="00EC4D39">
        <w:rPr>
          <w:rFonts w:ascii="Calibri Light" w:eastAsia="Times New Roman" w:hAnsi="Calibri Light" w:cs="Calibri Light"/>
          <w:color w:val="333333"/>
          <w:lang w:eastAsia="en-AU"/>
        </w:rPr>
        <w:t>recover</w:t>
      </w:r>
      <w:r w:rsidR="00B54E2B">
        <w:rPr>
          <w:rFonts w:ascii="Calibri Light" w:eastAsia="Times New Roman" w:hAnsi="Calibri Light" w:cs="Calibri Light"/>
          <w:color w:val="333333"/>
          <w:lang w:eastAsia="en-AU"/>
        </w:rPr>
        <w:t xml:space="preserve"> by this process</w:t>
      </w:r>
      <w:r w:rsidR="001E4689">
        <w:rPr>
          <w:rFonts w:ascii="Calibri Light" w:eastAsia="Times New Roman" w:hAnsi="Calibri Light" w:cs="Calibri Light"/>
          <w:color w:val="333333"/>
          <w:lang w:eastAsia="en-AU"/>
        </w:rPr>
        <w:t xml:space="preserve">. </w:t>
      </w:r>
      <w:r w:rsidR="00486824">
        <w:rPr>
          <w:rFonts w:ascii="Calibri Light" w:eastAsia="Times New Roman" w:hAnsi="Calibri Light" w:cs="Calibri Light"/>
          <w:color w:val="333333"/>
          <w:lang w:eastAsia="en-AU"/>
        </w:rPr>
        <w:t>So,</w:t>
      </w:r>
      <w:r w:rsidR="00BD272A">
        <w:rPr>
          <w:rFonts w:ascii="Calibri Light" w:eastAsia="Times New Roman" w:hAnsi="Calibri Light" w:cs="Calibri Light"/>
          <w:color w:val="333333"/>
          <w:lang w:eastAsia="en-AU"/>
        </w:rPr>
        <w:t xml:space="preserve"> there is a need to manually put</w:t>
      </w:r>
      <w:r w:rsidRPr="00546219">
        <w:rPr>
          <w:rFonts w:ascii="Calibri Light" w:eastAsia="Times New Roman" w:hAnsi="Calibri Light" w:cs="Calibri Light"/>
          <w:color w:val="333333"/>
          <w:lang w:eastAsia="en-AU"/>
        </w:rPr>
        <w:t xml:space="preserve"> </w:t>
      </w:r>
      <w:r w:rsidR="004D2B1F">
        <w:rPr>
          <w:rFonts w:ascii="Calibri Light" w:eastAsia="Times New Roman" w:hAnsi="Calibri Light" w:cs="Calibri Light"/>
          <w:color w:val="333333"/>
          <w:lang w:eastAsia="en-AU"/>
        </w:rPr>
        <w:t xml:space="preserve">woody habitat </w:t>
      </w:r>
      <w:r w:rsidR="00B54E2B">
        <w:rPr>
          <w:rFonts w:ascii="Calibri Light" w:eastAsia="Times New Roman" w:hAnsi="Calibri Light" w:cs="Calibri Light"/>
          <w:color w:val="333333"/>
          <w:lang w:eastAsia="en-AU"/>
        </w:rPr>
        <w:t xml:space="preserve">back </w:t>
      </w:r>
      <w:r w:rsidRPr="00546219">
        <w:rPr>
          <w:rFonts w:ascii="Calibri Light" w:eastAsia="Times New Roman" w:hAnsi="Calibri Light" w:cs="Calibri Light"/>
          <w:color w:val="333333"/>
          <w:lang w:eastAsia="en-AU"/>
        </w:rPr>
        <w:t>into waterway</w:t>
      </w:r>
      <w:r w:rsidR="001E4689">
        <w:rPr>
          <w:rFonts w:ascii="Calibri Light" w:eastAsia="Times New Roman" w:hAnsi="Calibri Light" w:cs="Calibri Light"/>
          <w:color w:val="333333"/>
          <w:lang w:eastAsia="en-AU"/>
        </w:rPr>
        <w:t>s</w:t>
      </w:r>
      <w:r w:rsidR="00042C04" w:rsidRPr="00546219">
        <w:rPr>
          <w:rFonts w:ascii="Calibri Light" w:eastAsia="Times New Roman" w:hAnsi="Calibri Light" w:cs="Calibri Light"/>
          <w:color w:val="333333"/>
          <w:lang w:eastAsia="en-AU"/>
        </w:rPr>
        <w:t>.</w:t>
      </w:r>
    </w:p>
    <w:p w14:paraId="2E96CDC8" w14:textId="4FF3A129" w:rsidR="00C4334E" w:rsidRPr="00546219" w:rsidRDefault="009C6107" w:rsidP="00EA7D44">
      <w:pPr>
        <w:tabs>
          <w:tab w:val="left" w:pos="1590"/>
        </w:tabs>
        <w:rPr>
          <w:rFonts w:ascii="Calibri Light" w:eastAsia="Times New Roman" w:hAnsi="Calibri Light" w:cs="Calibri Light"/>
          <w:color w:val="333333"/>
          <w:lang w:eastAsia="en-AU"/>
        </w:rPr>
      </w:pPr>
      <w:r w:rsidRPr="00546219">
        <w:rPr>
          <w:rFonts w:ascii="Calibri Light" w:eastAsia="Times New Roman" w:hAnsi="Calibri Light" w:cs="Calibri Light"/>
          <w:color w:val="333333"/>
          <w:lang w:eastAsia="en-AU"/>
        </w:rPr>
        <w:t xml:space="preserve">Sourcing and transporting timber are a barrier to </w:t>
      </w:r>
      <w:r w:rsidR="004D2B1F">
        <w:rPr>
          <w:rFonts w:ascii="Calibri Light" w:eastAsia="Times New Roman" w:hAnsi="Calibri Light" w:cs="Calibri Light"/>
          <w:color w:val="333333"/>
          <w:lang w:eastAsia="en-AU"/>
        </w:rPr>
        <w:t xml:space="preserve">reinstating </w:t>
      </w:r>
      <w:r w:rsidR="00D93FDE">
        <w:rPr>
          <w:rFonts w:ascii="Calibri Light" w:eastAsia="Times New Roman" w:hAnsi="Calibri Light" w:cs="Calibri Light"/>
          <w:color w:val="333333"/>
          <w:lang w:eastAsia="en-AU"/>
        </w:rPr>
        <w:t>IWH</w:t>
      </w:r>
      <w:r w:rsidR="00D7650D" w:rsidRPr="00546219">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The l</w:t>
      </w:r>
      <w:r w:rsidR="00AF4C42" w:rsidRPr="00546219">
        <w:rPr>
          <w:rFonts w:ascii="Calibri Light" w:eastAsia="Times New Roman" w:hAnsi="Calibri Light" w:cs="Calibri Light"/>
          <w:color w:val="333333"/>
          <w:lang w:eastAsia="en-AU"/>
        </w:rPr>
        <w:t>arge</w:t>
      </w:r>
      <w:r w:rsidR="00546219" w:rsidRPr="00546219">
        <w:rPr>
          <w:rFonts w:ascii="Calibri Light" w:eastAsia="Times New Roman" w:hAnsi="Calibri Light" w:cs="Calibri Light"/>
          <w:color w:val="333333"/>
          <w:lang w:eastAsia="en-AU"/>
        </w:rPr>
        <w:t>r</w:t>
      </w:r>
      <w:r w:rsidR="00AF4C42" w:rsidRPr="00546219">
        <w:rPr>
          <w:rFonts w:ascii="Calibri Light" w:eastAsia="Times New Roman" w:hAnsi="Calibri Light" w:cs="Calibri Light"/>
          <w:color w:val="333333"/>
          <w:lang w:eastAsia="en-AU"/>
        </w:rPr>
        <w:t xml:space="preserve"> pieces of wood</w:t>
      </w:r>
      <w:r w:rsidR="00D91FE6">
        <w:rPr>
          <w:rFonts w:ascii="Calibri Light" w:eastAsia="Times New Roman" w:hAnsi="Calibri Light" w:cs="Calibri Light"/>
          <w:color w:val="333333"/>
          <w:lang w:eastAsia="en-AU"/>
        </w:rPr>
        <w:t xml:space="preserve"> ideal</w:t>
      </w:r>
      <w:r w:rsidR="00AF4C42" w:rsidRPr="00546219">
        <w:rPr>
          <w:rFonts w:ascii="Calibri Light" w:eastAsia="Times New Roman" w:hAnsi="Calibri Light" w:cs="Calibri Light"/>
          <w:color w:val="333333"/>
          <w:lang w:eastAsia="en-AU"/>
        </w:rPr>
        <w:t xml:space="preserve"> for waterway rehabilitation </w:t>
      </w:r>
      <w:r w:rsidR="00593F73" w:rsidRPr="00546219">
        <w:rPr>
          <w:rFonts w:ascii="Calibri Light" w:eastAsia="Times New Roman" w:hAnsi="Calibri Light" w:cs="Calibri Light"/>
          <w:color w:val="333333"/>
          <w:lang w:eastAsia="en-AU"/>
        </w:rPr>
        <w:t>projects</w:t>
      </w:r>
      <w:r w:rsidR="00AF4C42" w:rsidRPr="00546219">
        <w:rPr>
          <w:rFonts w:ascii="Calibri Light" w:eastAsia="Times New Roman" w:hAnsi="Calibri Light" w:cs="Calibri Light"/>
          <w:color w:val="333333"/>
          <w:lang w:eastAsia="en-AU"/>
        </w:rPr>
        <w:t xml:space="preserve"> are in </w:t>
      </w:r>
      <w:r w:rsidR="00D91FE6">
        <w:rPr>
          <w:rFonts w:ascii="Calibri Light" w:eastAsia="Times New Roman" w:hAnsi="Calibri Light" w:cs="Calibri Light"/>
          <w:color w:val="333333"/>
          <w:lang w:eastAsia="en-AU"/>
        </w:rPr>
        <w:t>relatively limited</w:t>
      </w:r>
      <w:r w:rsidR="00AF4C42" w:rsidRPr="00546219">
        <w:rPr>
          <w:rFonts w:ascii="Calibri Light" w:eastAsia="Times New Roman" w:hAnsi="Calibri Light" w:cs="Calibri Light"/>
          <w:color w:val="333333"/>
          <w:lang w:eastAsia="en-AU"/>
        </w:rPr>
        <w:t xml:space="preserve"> supply</w:t>
      </w:r>
      <w:r w:rsidR="00D91FE6">
        <w:rPr>
          <w:rFonts w:ascii="Calibri Light" w:eastAsia="Times New Roman" w:hAnsi="Calibri Light" w:cs="Calibri Light"/>
          <w:color w:val="333333"/>
          <w:lang w:eastAsia="en-AU"/>
        </w:rPr>
        <w:t>, so</w:t>
      </w:r>
      <w:r w:rsidR="00AF4C42" w:rsidRPr="00546219">
        <w:rPr>
          <w:rFonts w:ascii="Calibri Light" w:eastAsia="Times New Roman" w:hAnsi="Calibri Light" w:cs="Calibri Light"/>
          <w:color w:val="333333"/>
          <w:lang w:eastAsia="en-AU"/>
        </w:rPr>
        <w:t xml:space="preserve"> </w:t>
      </w:r>
      <w:r w:rsidR="000B24FF">
        <w:rPr>
          <w:rFonts w:ascii="Calibri Light" w:eastAsia="Times New Roman" w:hAnsi="Calibri Light" w:cs="Calibri Light"/>
          <w:color w:val="333333"/>
          <w:lang w:eastAsia="en-AU"/>
        </w:rPr>
        <w:t>they have to be used</w:t>
      </w:r>
      <w:r w:rsidR="00AF4C42" w:rsidRPr="00546219">
        <w:rPr>
          <w:rFonts w:ascii="Calibri Light" w:eastAsia="Times New Roman" w:hAnsi="Calibri Light" w:cs="Calibri Light"/>
          <w:color w:val="333333"/>
          <w:lang w:eastAsia="en-AU"/>
        </w:rPr>
        <w:t xml:space="preserve"> in </w:t>
      </w:r>
      <w:r w:rsidR="00EC4D39">
        <w:rPr>
          <w:rFonts w:ascii="Calibri Light" w:eastAsia="Times New Roman" w:hAnsi="Calibri Light" w:cs="Calibri Light"/>
          <w:color w:val="333333"/>
          <w:lang w:eastAsia="en-AU"/>
        </w:rPr>
        <w:t xml:space="preserve">the highest </w:t>
      </w:r>
      <w:r w:rsidR="004D2B1F">
        <w:rPr>
          <w:rFonts w:ascii="Calibri Light" w:eastAsia="Times New Roman" w:hAnsi="Calibri Light" w:cs="Calibri Light"/>
          <w:color w:val="333333"/>
          <w:lang w:eastAsia="en-AU"/>
        </w:rPr>
        <w:t>priority</w:t>
      </w:r>
      <w:r w:rsidR="00AF4C42" w:rsidRPr="00546219">
        <w:rPr>
          <w:rFonts w:ascii="Calibri Light" w:eastAsia="Times New Roman" w:hAnsi="Calibri Light" w:cs="Calibri Light"/>
          <w:color w:val="333333"/>
          <w:lang w:eastAsia="en-AU"/>
        </w:rPr>
        <w:t xml:space="preserve"> water</w:t>
      </w:r>
      <w:r w:rsidR="00546219" w:rsidRPr="00546219">
        <w:rPr>
          <w:rFonts w:ascii="Calibri Light" w:eastAsia="Times New Roman" w:hAnsi="Calibri Light" w:cs="Calibri Light"/>
          <w:color w:val="333333"/>
          <w:lang w:eastAsia="en-AU"/>
        </w:rPr>
        <w:t>way</w:t>
      </w:r>
      <w:r w:rsidR="004D2B1F">
        <w:rPr>
          <w:rFonts w:ascii="Calibri Light" w:eastAsia="Times New Roman" w:hAnsi="Calibri Light" w:cs="Calibri Light"/>
          <w:color w:val="333333"/>
          <w:lang w:eastAsia="en-AU"/>
        </w:rPr>
        <w:t>s</w:t>
      </w:r>
      <w:r w:rsidR="00AF4C42" w:rsidRPr="00546219">
        <w:rPr>
          <w:rFonts w:ascii="Calibri Light" w:eastAsia="Times New Roman" w:hAnsi="Calibri Light" w:cs="Calibri Light"/>
          <w:color w:val="333333"/>
          <w:lang w:eastAsia="en-AU"/>
        </w:rPr>
        <w:t xml:space="preserve">. </w:t>
      </w:r>
      <w:r w:rsidR="005D1CD6">
        <w:rPr>
          <w:rFonts w:ascii="Calibri Light" w:eastAsia="Times New Roman" w:hAnsi="Calibri Light" w:cs="Calibri Light"/>
          <w:color w:val="333333"/>
          <w:lang w:eastAsia="en-AU"/>
        </w:rPr>
        <w:t xml:space="preserve">Wood </w:t>
      </w:r>
      <w:r w:rsidR="00B54E2B">
        <w:rPr>
          <w:rFonts w:ascii="Calibri Light" w:eastAsia="Times New Roman" w:hAnsi="Calibri Light" w:cs="Calibri Light"/>
          <w:color w:val="333333"/>
          <w:lang w:eastAsia="en-AU"/>
        </w:rPr>
        <w:t xml:space="preserve">needs to be obtained </w:t>
      </w:r>
      <w:r w:rsidR="005D1CD6">
        <w:rPr>
          <w:rFonts w:ascii="Calibri Light" w:eastAsia="Times New Roman" w:hAnsi="Calibri Light" w:cs="Calibri Light"/>
          <w:color w:val="333333"/>
          <w:lang w:eastAsia="en-AU"/>
        </w:rPr>
        <w:t xml:space="preserve">from approved clearing sites, </w:t>
      </w:r>
      <w:r w:rsidR="004D2B1F">
        <w:rPr>
          <w:rFonts w:ascii="Calibri Light" w:eastAsia="Times New Roman" w:hAnsi="Calibri Light" w:cs="Calibri Light"/>
          <w:color w:val="333333"/>
          <w:lang w:eastAsia="en-AU"/>
        </w:rPr>
        <w:t>which can</w:t>
      </w:r>
      <w:r w:rsidR="005D1CD6">
        <w:rPr>
          <w:rFonts w:ascii="Calibri Light" w:eastAsia="Times New Roman" w:hAnsi="Calibri Light" w:cs="Calibri Light"/>
          <w:color w:val="333333"/>
          <w:lang w:eastAsia="en-AU"/>
        </w:rPr>
        <w:t xml:space="preserve"> often </w:t>
      </w:r>
      <w:r w:rsidR="004D2B1F">
        <w:rPr>
          <w:rFonts w:ascii="Calibri Light" w:eastAsia="Times New Roman" w:hAnsi="Calibri Light" w:cs="Calibri Light"/>
          <w:color w:val="333333"/>
          <w:lang w:eastAsia="en-AU"/>
        </w:rPr>
        <w:t>be long</w:t>
      </w:r>
      <w:r w:rsidR="005D1CD6">
        <w:rPr>
          <w:rFonts w:ascii="Calibri Light" w:eastAsia="Times New Roman" w:hAnsi="Calibri Light" w:cs="Calibri Light"/>
          <w:color w:val="333333"/>
          <w:lang w:eastAsia="en-AU"/>
        </w:rPr>
        <w:t xml:space="preserve"> </w:t>
      </w:r>
      <w:r w:rsidR="005D1CD6">
        <w:rPr>
          <w:rFonts w:ascii="Calibri Light" w:eastAsia="Times New Roman" w:hAnsi="Calibri Light" w:cs="Calibri Light"/>
          <w:color w:val="333333"/>
          <w:lang w:eastAsia="en-AU"/>
        </w:rPr>
        <w:lastRenderedPageBreak/>
        <w:t>distance</w:t>
      </w:r>
      <w:r w:rsidR="000B24FF">
        <w:rPr>
          <w:rFonts w:ascii="Calibri Light" w:eastAsia="Times New Roman" w:hAnsi="Calibri Light" w:cs="Calibri Light"/>
          <w:color w:val="333333"/>
          <w:lang w:eastAsia="en-AU"/>
        </w:rPr>
        <w:t>s</w:t>
      </w:r>
      <w:r w:rsidR="005D1CD6">
        <w:rPr>
          <w:rFonts w:ascii="Calibri Light" w:eastAsia="Times New Roman" w:hAnsi="Calibri Light" w:cs="Calibri Light"/>
          <w:color w:val="333333"/>
          <w:lang w:eastAsia="en-AU"/>
        </w:rPr>
        <w:t xml:space="preserve"> from the waterway</w:t>
      </w:r>
      <w:r w:rsidR="000B24FF">
        <w:rPr>
          <w:rFonts w:ascii="Calibri Light" w:eastAsia="Times New Roman" w:hAnsi="Calibri Light" w:cs="Calibri Light"/>
          <w:color w:val="333333"/>
          <w:lang w:eastAsia="en-AU"/>
        </w:rPr>
        <w:t>s</w:t>
      </w:r>
      <w:r w:rsidR="005D1CD6">
        <w:rPr>
          <w:rFonts w:ascii="Calibri Light" w:eastAsia="Times New Roman" w:hAnsi="Calibri Light" w:cs="Calibri Light"/>
          <w:color w:val="333333"/>
          <w:lang w:eastAsia="en-AU"/>
        </w:rPr>
        <w:t xml:space="preserve"> where </w:t>
      </w:r>
      <w:r w:rsidR="00B54E2B">
        <w:rPr>
          <w:rFonts w:ascii="Calibri Light" w:eastAsia="Times New Roman" w:hAnsi="Calibri Light" w:cs="Calibri Light"/>
          <w:color w:val="333333"/>
          <w:lang w:eastAsia="en-AU"/>
        </w:rPr>
        <w:t xml:space="preserve">the timber </w:t>
      </w:r>
      <w:r w:rsidR="005D1CD6">
        <w:rPr>
          <w:rFonts w:ascii="Calibri Light" w:eastAsia="Times New Roman" w:hAnsi="Calibri Light" w:cs="Calibri Light"/>
          <w:color w:val="333333"/>
          <w:lang w:eastAsia="en-AU"/>
        </w:rPr>
        <w:t>is needed.</w:t>
      </w:r>
      <w:r w:rsidR="00D91FE6">
        <w:rPr>
          <w:rFonts w:ascii="Calibri Light" w:eastAsia="Times New Roman" w:hAnsi="Calibri Light" w:cs="Calibri Light"/>
          <w:color w:val="333333"/>
          <w:lang w:eastAsia="en-AU"/>
        </w:rPr>
        <w:t xml:space="preserve"> Sourcing timber </w:t>
      </w:r>
      <w:r w:rsidR="00B54E2B">
        <w:rPr>
          <w:rFonts w:ascii="Calibri Light" w:eastAsia="Times New Roman" w:hAnsi="Calibri Light" w:cs="Calibri Light"/>
          <w:color w:val="333333"/>
          <w:lang w:eastAsia="en-AU"/>
        </w:rPr>
        <w:t xml:space="preserve">from trees </w:t>
      </w:r>
      <w:r w:rsidR="00D91FE6">
        <w:rPr>
          <w:rFonts w:ascii="Calibri Light" w:eastAsia="Times New Roman" w:hAnsi="Calibri Light" w:cs="Calibri Light"/>
          <w:color w:val="333333"/>
          <w:lang w:eastAsia="en-AU"/>
        </w:rPr>
        <w:t xml:space="preserve">cleared during road projects </w:t>
      </w:r>
      <w:r w:rsidR="00B54E2B">
        <w:rPr>
          <w:rFonts w:ascii="Calibri Light" w:eastAsia="Times New Roman" w:hAnsi="Calibri Light" w:cs="Calibri Light"/>
          <w:color w:val="333333"/>
          <w:lang w:eastAsia="en-AU"/>
        </w:rPr>
        <w:t xml:space="preserve">can be </w:t>
      </w:r>
      <w:r w:rsidR="004D2B1F">
        <w:rPr>
          <w:rFonts w:ascii="Calibri Light" w:eastAsia="Times New Roman" w:hAnsi="Calibri Light" w:cs="Calibri Light"/>
          <w:color w:val="333333"/>
          <w:lang w:eastAsia="en-AU"/>
        </w:rPr>
        <w:t>an excellent</w:t>
      </w:r>
      <w:r w:rsidR="00D91FE6">
        <w:rPr>
          <w:rFonts w:ascii="Calibri Light" w:eastAsia="Times New Roman" w:hAnsi="Calibri Light" w:cs="Calibri Light"/>
          <w:color w:val="333333"/>
          <w:lang w:eastAsia="en-AU"/>
        </w:rPr>
        <w:t xml:space="preserve"> opportunity </w:t>
      </w:r>
      <w:r w:rsidR="00B54E2B">
        <w:rPr>
          <w:rFonts w:ascii="Calibri Light" w:eastAsia="Times New Roman" w:hAnsi="Calibri Light" w:cs="Calibri Light"/>
          <w:color w:val="333333"/>
          <w:lang w:eastAsia="en-AU"/>
        </w:rPr>
        <w:t xml:space="preserve">for </w:t>
      </w:r>
      <w:r w:rsidR="00D91FE6">
        <w:rPr>
          <w:rFonts w:ascii="Calibri Light" w:eastAsia="Times New Roman" w:hAnsi="Calibri Light" w:cs="Calibri Light"/>
          <w:color w:val="333333"/>
          <w:lang w:eastAsia="en-AU"/>
        </w:rPr>
        <w:t>overcom</w:t>
      </w:r>
      <w:r w:rsidR="00B54E2B">
        <w:rPr>
          <w:rFonts w:ascii="Calibri Light" w:eastAsia="Times New Roman" w:hAnsi="Calibri Light" w:cs="Calibri Light"/>
          <w:color w:val="333333"/>
          <w:lang w:eastAsia="en-AU"/>
        </w:rPr>
        <w:t>ing</w:t>
      </w:r>
      <w:r w:rsidR="00D91FE6">
        <w:rPr>
          <w:rFonts w:ascii="Calibri Light" w:eastAsia="Times New Roman" w:hAnsi="Calibri Light" w:cs="Calibri Light"/>
          <w:color w:val="333333"/>
          <w:lang w:eastAsia="en-AU"/>
        </w:rPr>
        <w:t xml:space="preserve"> the barriers</w:t>
      </w:r>
      <w:r w:rsidR="00B54E2B">
        <w:rPr>
          <w:rFonts w:ascii="Calibri Light" w:eastAsia="Times New Roman" w:hAnsi="Calibri Light" w:cs="Calibri Light"/>
          <w:color w:val="333333"/>
          <w:lang w:eastAsia="en-AU"/>
        </w:rPr>
        <w:t xml:space="preserve"> of sourcing and transportation</w:t>
      </w:r>
      <w:r w:rsidR="00D91FE6">
        <w:rPr>
          <w:rFonts w:ascii="Calibri Light" w:eastAsia="Times New Roman" w:hAnsi="Calibri Light" w:cs="Calibri Light"/>
          <w:color w:val="333333"/>
          <w:lang w:eastAsia="en-AU"/>
        </w:rPr>
        <w:t>.</w:t>
      </w:r>
    </w:p>
    <w:p w14:paraId="6EE865D4" w14:textId="4D2140F7" w:rsidR="00546219" w:rsidRDefault="00546219" w:rsidP="00EA7D44">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Road projects often </w:t>
      </w:r>
      <w:r w:rsidR="00486824">
        <w:rPr>
          <w:rFonts w:ascii="Calibri Light" w:eastAsia="Times New Roman" w:hAnsi="Calibri Light" w:cs="Calibri Light"/>
          <w:color w:val="333333"/>
          <w:lang w:eastAsia="en-AU"/>
        </w:rPr>
        <w:t>involve</w:t>
      </w:r>
      <w:r>
        <w:rPr>
          <w:rFonts w:ascii="Calibri Light" w:eastAsia="Times New Roman" w:hAnsi="Calibri Light" w:cs="Calibri Light"/>
          <w:color w:val="333333"/>
          <w:lang w:eastAsia="en-AU"/>
        </w:rPr>
        <w:t xml:space="preserve"> vegetation clearing, with the </w:t>
      </w:r>
      <w:r w:rsidR="00B54E2B">
        <w:rPr>
          <w:rFonts w:ascii="Calibri Light" w:eastAsia="Times New Roman" w:hAnsi="Calibri Light" w:cs="Calibri Light"/>
          <w:color w:val="333333"/>
          <w:lang w:eastAsia="en-AU"/>
        </w:rPr>
        <w:t xml:space="preserve">timber having </w:t>
      </w:r>
      <w:r>
        <w:rPr>
          <w:rFonts w:ascii="Calibri Light" w:eastAsia="Times New Roman" w:hAnsi="Calibri Light" w:cs="Calibri Light"/>
          <w:color w:val="333333"/>
          <w:lang w:eastAsia="en-AU"/>
        </w:rPr>
        <w:t xml:space="preserve">traditionally </w:t>
      </w:r>
      <w:r w:rsidR="00B54E2B">
        <w:rPr>
          <w:rFonts w:ascii="Calibri Light" w:eastAsia="Times New Roman" w:hAnsi="Calibri Light" w:cs="Calibri Light"/>
          <w:color w:val="333333"/>
          <w:lang w:eastAsia="en-AU"/>
        </w:rPr>
        <w:t xml:space="preserve">been </w:t>
      </w:r>
      <w:r>
        <w:rPr>
          <w:rFonts w:ascii="Calibri Light" w:eastAsia="Times New Roman" w:hAnsi="Calibri Light" w:cs="Calibri Light"/>
          <w:color w:val="333333"/>
          <w:lang w:eastAsia="en-AU"/>
        </w:rPr>
        <w:t xml:space="preserve">seen as a waste product. </w:t>
      </w:r>
      <w:r w:rsidR="00B54E2B">
        <w:rPr>
          <w:rFonts w:ascii="Calibri Light" w:eastAsia="Times New Roman" w:hAnsi="Calibri Light" w:cs="Calibri Light"/>
          <w:color w:val="333333"/>
          <w:lang w:eastAsia="en-AU"/>
        </w:rPr>
        <w:t>More recently, t</w:t>
      </w:r>
      <w:r w:rsidR="00CE16FE">
        <w:rPr>
          <w:rFonts w:ascii="Calibri Light" w:eastAsia="Times New Roman" w:hAnsi="Calibri Light" w:cs="Calibri Light"/>
          <w:color w:val="333333"/>
          <w:lang w:eastAsia="en-AU"/>
        </w:rPr>
        <w:t>he t</w:t>
      </w:r>
      <w:r>
        <w:rPr>
          <w:rFonts w:ascii="Calibri Light" w:eastAsia="Times New Roman" w:hAnsi="Calibri Light" w:cs="Calibri Light"/>
          <w:color w:val="333333"/>
          <w:lang w:eastAsia="en-AU"/>
        </w:rPr>
        <w:t xml:space="preserve">imber </w:t>
      </w:r>
      <w:r w:rsidR="00B54E2B">
        <w:rPr>
          <w:rFonts w:ascii="Calibri Light" w:eastAsia="Times New Roman" w:hAnsi="Calibri Light" w:cs="Calibri Light"/>
          <w:color w:val="333333"/>
          <w:lang w:eastAsia="en-AU"/>
        </w:rPr>
        <w:t xml:space="preserve">has been </w:t>
      </w:r>
      <w:r>
        <w:rPr>
          <w:rFonts w:ascii="Calibri Light" w:eastAsia="Times New Roman" w:hAnsi="Calibri Light" w:cs="Calibri Light"/>
          <w:color w:val="333333"/>
          <w:lang w:eastAsia="en-AU"/>
        </w:rPr>
        <w:t xml:space="preserve">reused </w:t>
      </w:r>
      <w:r w:rsidR="00B54E2B">
        <w:rPr>
          <w:rFonts w:ascii="Calibri Light" w:eastAsia="Times New Roman" w:hAnsi="Calibri Light" w:cs="Calibri Light"/>
          <w:color w:val="333333"/>
          <w:lang w:eastAsia="en-AU"/>
        </w:rPr>
        <w:t>productively,</w:t>
      </w:r>
      <w:r>
        <w:rPr>
          <w:rFonts w:ascii="Calibri Light" w:eastAsia="Times New Roman" w:hAnsi="Calibri Light" w:cs="Calibri Light"/>
          <w:color w:val="333333"/>
          <w:lang w:eastAsia="en-AU"/>
        </w:rPr>
        <w:t xml:space="preserve"> wherever practicable</w:t>
      </w:r>
      <w:r w:rsidR="005D1CD6">
        <w:rPr>
          <w:rFonts w:ascii="Calibri Light" w:eastAsia="Times New Roman" w:hAnsi="Calibri Light" w:cs="Calibri Light"/>
          <w:color w:val="333333"/>
          <w:lang w:eastAsia="en-AU"/>
        </w:rPr>
        <w:t>, including for nest-boxes</w:t>
      </w:r>
      <w:r w:rsidR="00CE16FE">
        <w:rPr>
          <w:rFonts w:ascii="Calibri Light" w:eastAsia="Times New Roman" w:hAnsi="Calibri Light" w:cs="Calibri Light"/>
          <w:color w:val="333333"/>
          <w:lang w:eastAsia="en-AU"/>
        </w:rPr>
        <w:t xml:space="preserve">, </w:t>
      </w:r>
      <w:r w:rsidR="005D1CD6">
        <w:rPr>
          <w:rFonts w:ascii="Calibri Light" w:eastAsia="Times New Roman" w:hAnsi="Calibri Light" w:cs="Calibri Light"/>
          <w:color w:val="333333"/>
          <w:lang w:eastAsia="en-AU"/>
        </w:rPr>
        <w:t>habitat for ground-dwelling animals</w:t>
      </w:r>
      <w:r w:rsidR="00CE16FE">
        <w:rPr>
          <w:rFonts w:ascii="Calibri Light" w:eastAsia="Times New Roman" w:hAnsi="Calibri Light" w:cs="Calibri Light"/>
          <w:color w:val="333333"/>
          <w:lang w:eastAsia="en-AU"/>
        </w:rPr>
        <w:t xml:space="preserve">, sculptures, </w:t>
      </w:r>
      <w:r w:rsidR="00B54E2B">
        <w:rPr>
          <w:rFonts w:ascii="Calibri Light" w:eastAsia="Times New Roman" w:hAnsi="Calibri Light" w:cs="Calibri Light"/>
          <w:color w:val="333333"/>
          <w:lang w:eastAsia="en-AU"/>
        </w:rPr>
        <w:t xml:space="preserve">and </w:t>
      </w:r>
      <w:r w:rsidR="00CE16FE">
        <w:rPr>
          <w:rFonts w:ascii="Calibri Light" w:eastAsia="Times New Roman" w:hAnsi="Calibri Light" w:cs="Calibri Light"/>
          <w:color w:val="333333"/>
          <w:lang w:eastAsia="en-AU"/>
        </w:rPr>
        <w:t>park benches</w:t>
      </w:r>
      <w:r w:rsidR="005D1CD6">
        <w:rPr>
          <w:rFonts w:ascii="Calibri Light" w:eastAsia="Times New Roman" w:hAnsi="Calibri Light" w:cs="Calibri Light"/>
          <w:color w:val="333333"/>
          <w:lang w:eastAsia="en-AU"/>
        </w:rPr>
        <w:t xml:space="preserve">. </w:t>
      </w:r>
      <w:r w:rsidR="00B54E2B">
        <w:rPr>
          <w:rFonts w:ascii="Calibri Light" w:eastAsia="Times New Roman" w:hAnsi="Calibri Light" w:cs="Calibri Light"/>
          <w:color w:val="333333"/>
          <w:lang w:eastAsia="en-AU"/>
        </w:rPr>
        <w:t xml:space="preserve">The </w:t>
      </w:r>
      <w:r w:rsidR="00F7304C">
        <w:rPr>
          <w:rFonts w:ascii="Calibri Light" w:eastAsia="Times New Roman" w:hAnsi="Calibri Light" w:cs="Calibri Light"/>
          <w:color w:val="333333"/>
          <w:lang w:eastAsia="en-AU"/>
        </w:rPr>
        <w:t>s</w:t>
      </w:r>
      <w:r w:rsidR="00B54E2B">
        <w:rPr>
          <w:rFonts w:ascii="Calibri Light" w:eastAsia="Times New Roman" w:hAnsi="Calibri Light" w:cs="Calibri Light"/>
          <w:color w:val="333333"/>
          <w:lang w:eastAsia="en-AU"/>
        </w:rPr>
        <w:t xml:space="preserve">tate </w:t>
      </w:r>
      <w:r w:rsidR="00CE16FE">
        <w:rPr>
          <w:rFonts w:ascii="Calibri Light" w:eastAsia="Times New Roman" w:hAnsi="Calibri Light" w:cs="Calibri Light"/>
          <w:color w:val="333333"/>
          <w:lang w:eastAsia="en-AU"/>
        </w:rPr>
        <w:t>authorities that manage</w:t>
      </w:r>
      <w:r w:rsidR="005D1CD6">
        <w:rPr>
          <w:rFonts w:ascii="Calibri Light" w:eastAsia="Times New Roman" w:hAnsi="Calibri Light" w:cs="Calibri Light"/>
          <w:color w:val="333333"/>
          <w:lang w:eastAsia="en-AU"/>
        </w:rPr>
        <w:t xml:space="preserve"> </w:t>
      </w:r>
      <w:r w:rsidR="00CE16FE">
        <w:rPr>
          <w:rFonts w:ascii="Calibri Light" w:eastAsia="Times New Roman" w:hAnsi="Calibri Light" w:cs="Calibri Light"/>
          <w:color w:val="333333"/>
          <w:lang w:eastAsia="en-AU"/>
        </w:rPr>
        <w:t xml:space="preserve">roads, </w:t>
      </w:r>
      <w:r w:rsidR="005D1CD6">
        <w:rPr>
          <w:rFonts w:ascii="Calibri Light" w:eastAsia="Times New Roman" w:hAnsi="Calibri Light" w:cs="Calibri Light"/>
          <w:color w:val="333333"/>
          <w:lang w:eastAsia="en-AU"/>
        </w:rPr>
        <w:t>catchment</w:t>
      </w:r>
      <w:r w:rsidR="00CE16FE">
        <w:rPr>
          <w:rFonts w:ascii="Calibri Light" w:eastAsia="Times New Roman" w:hAnsi="Calibri Light" w:cs="Calibri Light"/>
          <w:color w:val="333333"/>
          <w:lang w:eastAsia="en-AU"/>
        </w:rPr>
        <w:t>s</w:t>
      </w:r>
      <w:r w:rsidR="005D1CD6">
        <w:rPr>
          <w:rFonts w:ascii="Calibri Light" w:eastAsia="Times New Roman" w:hAnsi="Calibri Light" w:cs="Calibri Light"/>
          <w:color w:val="333333"/>
          <w:lang w:eastAsia="en-AU"/>
        </w:rPr>
        <w:t>, waterway</w:t>
      </w:r>
      <w:r w:rsidR="00CE16FE">
        <w:rPr>
          <w:rFonts w:ascii="Calibri Light" w:eastAsia="Times New Roman" w:hAnsi="Calibri Light" w:cs="Calibri Light"/>
          <w:color w:val="333333"/>
          <w:lang w:eastAsia="en-AU"/>
        </w:rPr>
        <w:t>s</w:t>
      </w:r>
      <w:r w:rsidR="005D1CD6">
        <w:rPr>
          <w:rFonts w:ascii="Calibri Light" w:eastAsia="Times New Roman" w:hAnsi="Calibri Light" w:cs="Calibri Light"/>
          <w:color w:val="333333"/>
          <w:lang w:eastAsia="en-AU"/>
        </w:rPr>
        <w:t xml:space="preserve">, biodiversity and fisheries </w:t>
      </w:r>
      <w:r w:rsidR="00CE16FE">
        <w:rPr>
          <w:rFonts w:ascii="Calibri Light" w:eastAsia="Times New Roman" w:hAnsi="Calibri Light" w:cs="Calibri Light"/>
          <w:color w:val="333333"/>
          <w:lang w:eastAsia="en-AU"/>
        </w:rPr>
        <w:t xml:space="preserve">have </w:t>
      </w:r>
      <w:r w:rsidR="00486824">
        <w:rPr>
          <w:rFonts w:ascii="Calibri Light" w:eastAsia="Times New Roman" w:hAnsi="Calibri Light" w:cs="Calibri Light"/>
          <w:color w:val="333333"/>
          <w:lang w:eastAsia="en-AU"/>
        </w:rPr>
        <w:t xml:space="preserve">now </w:t>
      </w:r>
      <w:r w:rsidR="00CE16FE">
        <w:rPr>
          <w:rFonts w:ascii="Calibri Light" w:eastAsia="Times New Roman" w:hAnsi="Calibri Light" w:cs="Calibri Light"/>
          <w:color w:val="333333"/>
          <w:lang w:eastAsia="en-AU"/>
        </w:rPr>
        <w:t xml:space="preserve">partnered </w:t>
      </w:r>
      <w:r w:rsidR="00486824">
        <w:rPr>
          <w:rFonts w:ascii="Calibri Light" w:eastAsia="Times New Roman" w:hAnsi="Calibri Light" w:cs="Calibri Light"/>
          <w:color w:val="333333"/>
          <w:lang w:eastAsia="en-AU"/>
        </w:rPr>
        <w:t>to enable</w:t>
      </w:r>
      <w:r w:rsidR="00CE16FE">
        <w:rPr>
          <w:rFonts w:ascii="Calibri Light" w:eastAsia="Times New Roman" w:hAnsi="Calibri Light" w:cs="Calibri Light"/>
          <w:color w:val="333333"/>
          <w:lang w:eastAsia="en-AU"/>
        </w:rPr>
        <w:t xml:space="preserve"> a new high</w:t>
      </w:r>
      <w:r w:rsidR="00B54E2B">
        <w:rPr>
          <w:rFonts w:ascii="Calibri Light" w:eastAsia="Times New Roman" w:hAnsi="Calibri Light" w:cs="Calibri Light"/>
          <w:color w:val="333333"/>
          <w:lang w:eastAsia="en-AU"/>
        </w:rPr>
        <w:t>-</w:t>
      </w:r>
      <w:r w:rsidR="00CE16FE">
        <w:rPr>
          <w:rFonts w:ascii="Calibri Light" w:eastAsia="Times New Roman" w:hAnsi="Calibri Light" w:cs="Calibri Light"/>
          <w:color w:val="333333"/>
          <w:lang w:eastAsia="en-AU"/>
        </w:rPr>
        <w:t>value reuse of timber removed through road projects – for waterway rehabilitation.</w:t>
      </w:r>
    </w:p>
    <w:p w14:paraId="59CFE28F" w14:textId="063DD27C" w:rsidR="00FB057F" w:rsidRPr="00645C85" w:rsidRDefault="00FB057F" w:rsidP="00A17718">
      <w:pPr>
        <w:pStyle w:val="Heading1"/>
      </w:pPr>
      <w:r w:rsidRPr="00645C85">
        <w:t xml:space="preserve">A new </w:t>
      </w:r>
      <w:r w:rsidR="00D45810" w:rsidRPr="00645C85">
        <w:t xml:space="preserve">Memorandum of Understanding for </w:t>
      </w:r>
      <w:r w:rsidR="00EC4D39">
        <w:t>r</w:t>
      </w:r>
      <w:r w:rsidR="00D45810" w:rsidRPr="00645C85">
        <w:t>epurposing timber felled during road projects for waterway rehabilitation</w:t>
      </w:r>
    </w:p>
    <w:p w14:paraId="5D8E9E49" w14:textId="0FC62DAF" w:rsidR="00A11554" w:rsidRPr="00A11554" w:rsidRDefault="00A11554" w:rsidP="00EA7D44">
      <w:pPr>
        <w:tabs>
          <w:tab w:val="left" w:pos="1590"/>
        </w:tabs>
        <w:rPr>
          <w:rFonts w:ascii="Calibri Light" w:eastAsia="Times New Roman" w:hAnsi="Calibri Light" w:cs="Calibri Light"/>
          <w:color w:val="333333"/>
          <w:lang w:eastAsia="en-AU"/>
        </w:rPr>
      </w:pPr>
      <w:r w:rsidRPr="00A11554">
        <w:rPr>
          <w:rFonts w:ascii="Calibri Light" w:eastAsia="Times New Roman" w:hAnsi="Calibri Light" w:cs="Calibri Light"/>
          <w:color w:val="333333"/>
          <w:lang w:eastAsia="en-AU"/>
        </w:rPr>
        <w:t>In May 2019, Minister Pulford (</w:t>
      </w:r>
      <w:r w:rsidR="00256247">
        <w:rPr>
          <w:rFonts w:ascii="Calibri Light" w:eastAsia="Times New Roman" w:hAnsi="Calibri Light" w:cs="Calibri Light"/>
          <w:color w:val="333333"/>
          <w:lang w:eastAsia="en-AU"/>
        </w:rPr>
        <w:t xml:space="preserve">then </w:t>
      </w:r>
      <w:r w:rsidRPr="00A11554">
        <w:rPr>
          <w:rFonts w:ascii="Calibri Light" w:eastAsia="Times New Roman" w:hAnsi="Calibri Light" w:cs="Calibri Light"/>
          <w:color w:val="333333"/>
          <w:lang w:eastAsia="en-AU"/>
        </w:rPr>
        <w:t xml:space="preserve">Minister for Roads and Minister for Fishing and Boating) launched a new </w:t>
      </w:r>
      <w:r w:rsidR="00F358CE">
        <w:rPr>
          <w:rFonts w:ascii="Calibri Light" w:eastAsia="Times New Roman" w:hAnsi="Calibri Light" w:cs="Calibri Light"/>
          <w:color w:val="333333"/>
          <w:lang w:eastAsia="en-AU"/>
        </w:rPr>
        <w:t>Memorandum of Understand (MOU) for repurposing timber felled during road projects for waterway rehabilitation. There are 14 Parties to the MOU, namely the Roads Corporation (trading as VicRoads), Major Road Projects Victoria, the Department of Environment, Land, Water and Planning, the Victorian Fisheries Authority, North East CMA, Goulburn Broken CMA, North Central CMA, Mallee CMA, Wimmera CMA, Glenelg Hopkins CMA, Corangamite CMA, West Gippsland CMA, East Gippsland CMA and Melbourne Water.</w:t>
      </w:r>
    </w:p>
    <w:p w14:paraId="1DE7C2AE" w14:textId="15B9F458" w:rsidR="00D45810" w:rsidRPr="00546219" w:rsidRDefault="00F358CE" w:rsidP="00EA7D44">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The MOU sets out the common understanding between the Parties</w:t>
      </w:r>
      <w:r w:rsidR="00D76B84">
        <w:rPr>
          <w:rFonts w:ascii="Calibri Light" w:eastAsia="Times New Roman" w:hAnsi="Calibri Light" w:cs="Calibri Light"/>
          <w:color w:val="333333"/>
          <w:lang w:eastAsia="en-AU"/>
        </w:rPr>
        <w:t>,</w:t>
      </w:r>
      <w:r w:rsidR="00270EC5">
        <w:rPr>
          <w:rFonts w:ascii="Calibri Light" w:eastAsia="Times New Roman" w:hAnsi="Calibri Light" w:cs="Calibri Light"/>
          <w:color w:val="333333"/>
          <w:lang w:eastAsia="en-AU"/>
        </w:rPr>
        <w:t xml:space="preserve"> which reflects the principles, voluntary commitment and duration of the MOU in relation to documenting how the Parties will voluntarily work to repurpose timber felled during road projects for waterway rehabilitation, where practicable. Activities include provision of a schedule of upcoming road projects</w:t>
      </w:r>
      <w:r w:rsidR="00D76B84">
        <w:rPr>
          <w:rFonts w:ascii="Calibri Light" w:eastAsia="Times New Roman" w:hAnsi="Calibri Light" w:cs="Calibri Light"/>
          <w:color w:val="333333"/>
          <w:lang w:eastAsia="en-AU"/>
        </w:rPr>
        <w:t xml:space="preserve">; </w:t>
      </w:r>
      <w:r w:rsidR="00270EC5">
        <w:rPr>
          <w:rFonts w:ascii="Calibri Light" w:eastAsia="Times New Roman" w:hAnsi="Calibri Light" w:cs="Calibri Light"/>
          <w:color w:val="333333"/>
          <w:lang w:eastAsia="en-AU"/>
        </w:rPr>
        <w:t>identifying priority waterway rehabilitation sites and storage locations</w:t>
      </w:r>
      <w:r w:rsidR="00D76B84">
        <w:rPr>
          <w:rFonts w:ascii="Calibri Light" w:eastAsia="Times New Roman" w:hAnsi="Calibri Light" w:cs="Calibri Light"/>
          <w:color w:val="333333"/>
          <w:lang w:eastAsia="en-AU"/>
        </w:rPr>
        <w:t xml:space="preserve">; permits and approvals; engagement and communication; </w:t>
      </w:r>
      <w:r w:rsidR="00270EC5">
        <w:rPr>
          <w:rFonts w:ascii="Calibri Light" w:eastAsia="Times New Roman" w:hAnsi="Calibri Light" w:cs="Calibri Light"/>
          <w:color w:val="333333"/>
          <w:lang w:eastAsia="en-AU"/>
        </w:rPr>
        <w:t xml:space="preserve">the removal, selection, </w:t>
      </w:r>
      <w:r w:rsidR="00CB1C75">
        <w:rPr>
          <w:rFonts w:ascii="Calibri Light" w:eastAsia="Times New Roman" w:hAnsi="Calibri Light" w:cs="Calibri Light"/>
          <w:color w:val="333333"/>
          <w:lang w:eastAsia="en-AU"/>
        </w:rPr>
        <w:t xml:space="preserve">and </w:t>
      </w:r>
      <w:r w:rsidR="00270EC5">
        <w:rPr>
          <w:rFonts w:ascii="Calibri Light" w:eastAsia="Times New Roman" w:hAnsi="Calibri Light" w:cs="Calibri Light"/>
          <w:color w:val="333333"/>
          <w:lang w:eastAsia="en-AU"/>
        </w:rPr>
        <w:t xml:space="preserve">transportation </w:t>
      </w:r>
      <w:r w:rsidR="00D76B84">
        <w:rPr>
          <w:rFonts w:ascii="Calibri Light" w:eastAsia="Times New Roman" w:hAnsi="Calibri Light" w:cs="Calibri Light"/>
          <w:color w:val="333333"/>
          <w:lang w:eastAsia="en-AU"/>
        </w:rPr>
        <w:t xml:space="preserve">of timber from road projects to waterway rehabilitation sites; </w:t>
      </w:r>
      <w:r w:rsidR="00270EC5">
        <w:rPr>
          <w:rFonts w:ascii="Calibri Light" w:eastAsia="Times New Roman" w:hAnsi="Calibri Light" w:cs="Calibri Light"/>
          <w:color w:val="333333"/>
          <w:lang w:eastAsia="en-AU"/>
        </w:rPr>
        <w:t>installation</w:t>
      </w:r>
      <w:r w:rsidR="00CB1C75">
        <w:rPr>
          <w:rFonts w:ascii="Calibri Light" w:eastAsia="Times New Roman" w:hAnsi="Calibri Light" w:cs="Calibri Light"/>
          <w:color w:val="333333"/>
          <w:lang w:eastAsia="en-AU"/>
        </w:rPr>
        <w:t>; and</w:t>
      </w:r>
      <w:r w:rsidR="00270EC5">
        <w:rPr>
          <w:rFonts w:ascii="Calibri Light" w:eastAsia="Times New Roman" w:hAnsi="Calibri Light" w:cs="Calibri Light"/>
          <w:color w:val="333333"/>
          <w:lang w:eastAsia="en-AU"/>
        </w:rPr>
        <w:t xml:space="preserve"> safety.</w:t>
      </w:r>
    </w:p>
    <w:p w14:paraId="0E492609" w14:textId="1CF9D593" w:rsidR="004B4268" w:rsidRPr="00645C85" w:rsidRDefault="004B4268" w:rsidP="00063E5F">
      <w:pPr>
        <w:pStyle w:val="Heading1"/>
      </w:pPr>
      <w:r w:rsidRPr="00645C85">
        <w:t>Timber requirements</w:t>
      </w:r>
    </w:p>
    <w:p w14:paraId="486DD3E3" w14:textId="40D33FE8" w:rsidR="004B4268" w:rsidRDefault="00486824" w:rsidP="00EA7D44">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Each waterway rehabilitation project needs to consider its specific timber requirements. </w:t>
      </w:r>
      <w:r w:rsidR="000B2C66">
        <w:rPr>
          <w:rFonts w:ascii="Calibri Light" w:eastAsia="Times New Roman" w:hAnsi="Calibri Light" w:cs="Calibri Light"/>
          <w:color w:val="333333"/>
          <w:lang w:eastAsia="en-AU"/>
        </w:rPr>
        <w:t>W</w:t>
      </w:r>
      <w:r w:rsidR="0030385A">
        <w:rPr>
          <w:rFonts w:ascii="Calibri Light" w:eastAsia="Times New Roman" w:hAnsi="Calibri Light" w:cs="Calibri Light"/>
          <w:color w:val="333333"/>
          <w:lang w:eastAsia="en-AU"/>
        </w:rPr>
        <w:t xml:space="preserve">ood </w:t>
      </w:r>
      <w:r w:rsidR="00F7304C">
        <w:rPr>
          <w:rFonts w:ascii="Calibri Light" w:eastAsia="Times New Roman" w:hAnsi="Calibri Light" w:cs="Calibri Light"/>
          <w:color w:val="333333"/>
          <w:lang w:eastAsia="en-AU"/>
        </w:rPr>
        <w:t>sought</w:t>
      </w:r>
      <w:r w:rsidR="00914EAC">
        <w:rPr>
          <w:rFonts w:ascii="Calibri Light" w:eastAsia="Times New Roman" w:hAnsi="Calibri Light" w:cs="Calibri Light"/>
          <w:color w:val="333333"/>
          <w:lang w:eastAsia="en-AU"/>
        </w:rPr>
        <w:t xml:space="preserve"> </w:t>
      </w:r>
      <w:r w:rsidR="0030385A">
        <w:rPr>
          <w:rFonts w:ascii="Calibri Light" w:eastAsia="Times New Roman" w:hAnsi="Calibri Light" w:cs="Calibri Light"/>
          <w:color w:val="333333"/>
          <w:lang w:eastAsia="en-AU"/>
        </w:rPr>
        <w:t xml:space="preserve">for </w:t>
      </w:r>
      <w:r w:rsidR="0085318E">
        <w:rPr>
          <w:rFonts w:ascii="Calibri Light" w:eastAsia="Times New Roman" w:hAnsi="Calibri Light" w:cs="Calibri Light"/>
          <w:color w:val="333333"/>
          <w:lang w:eastAsia="en-AU"/>
        </w:rPr>
        <w:t>waterway</w:t>
      </w:r>
      <w:r w:rsidR="0030385A">
        <w:rPr>
          <w:rFonts w:ascii="Calibri Light" w:eastAsia="Times New Roman" w:hAnsi="Calibri Light" w:cs="Calibri Light"/>
          <w:color w:val="333333"/>
          <w:lang w:eastAsia="en-AU"/>
        </w:rPr>
        <w:t xml:space="preserve"> rehabilitation project</w:t>
      </w:r>
      <w:r>
        <w:rPr>
          <w:rFonts w:ascii="Calibri Light" w:eastAsia="Times New Roman" w:hAnsi="Calibri Light" w:cs="Calibri Light"/>
          <w:color w:val="333333"/>
          <w:lang w:eastAsia="en-AU"/>
        </w:rPr>
        <w:t>s</w:t>
      </w:r>
      <w:r w:rsidR="0030385A">
        <w:rPr>
          <w:rFonts w:ascii="Calibri Light" w:eastAsia="Times New Roman" w:hAnsi="Calibri Light" w:cs="Calibri Light"/>
          <w:color w:val="333333"/>
          <w:lang w:eastAsia="en-AU"/>
        </w:rPr>
        <w:t xml:space="preserve"> varies depending on </w:t>
      </w:r>
      <w:r w:rsidR="00A84215">
        <w:rPr>
          <w:rFonts w:ascii="Calibri Light" w:eastAsia="Times New Roman" w:hAnsi="Calibri Light" w:cs="Calibri Light"/>
          <w:color w:val="333333"/>
          <w:lang w:eastAsia="en-AU"/>
        </w:rPr>
        <w:t xml:space="preserve">several </w:t>
      </w:r>
      <w:r w:rsidR="00D91FE6">
        <w:rPr>
          <w:rFonts w:ascii="Calibri Light" w:eastAsia="Times New Roman" w:hAnsi="Calibri Light" w:cs="Calibri Light"/>
          <w:color w:val="333333"/>
          <w:lang w:eastAsia="en-AU"/>
        </w:rPr>
        <w:t>factors</w:t>
      </w:r>
      <w:r w:rsidR="00914EAC">
        <w:rPr>
          <w:rFonts w:ascii="Calibri Light" w:eastAsia="Times New Roman" w:hAnsi="Calibri Light" w:cs="Calibri Light"/>
          <w:color w:val="333333"/>
          <w:lang w:eastAsia="en-AU"/>
        </w:rPr>
        <w:t>,</w:t>
      </w:r>
      <w:r w:rsidR="00D91FE6">
        <w:rPr>
          <w:rFonts w:ascii="Calibri Light" w:eastAsia="Times New Roman" w:hAnsi="Calibri Light" w:cs="Calibri Light"/>
          <w:color w:val="333333"/>
          <w:lang w:eastAsia="en-AU"/>
        </w:rPr>
        <w:t xml:space="preserve"> including </w:t>
      </w:r>
      <w:r w:rsidR="0030385A">
        <w:rPr>
          <w:rFonts w:ascii="Calibri Light" w:eastAsia="Times New Roman" w:hAnsi="Calibri Light" w:cs="Calibri Light"/>
          <w:color w:val="333333"/>
          <w:lang w:eastAsia="en-AU"/>
        </w:rPr>
        <w:t xml:space="preserve">the </w:t>
      </w:r>
      <w:r>
        <w:rPr>
          <w:rFonts w:ascii="Calibri Light" w:eastAsia="Times New Roman" w:hAnsi="Calibri Light" w:cs="Calibri Light"/>
          <w:color w:val="333333"/>
          <w:lang w:eastAsia="en-AU"/>
        </w:rPr>
        <w:t xml:space="preserve">project’s </w:t>
      </w:r>
      <w:r w:rsidR="00851E35">
        <w:rPr>
          <w:rFonts w:ascii="Calibri Light" w:eastAsia="Times New Roman" w:hAnsi="Calibri Light" w:cs="Calibri Light"/>
          <w:color w:val="333333"/>
          <w:lang w:eastAsia="en-AU"/>
        </w:rPr>
        <w:t>objective</w:t>
      </w:r>
      <w:r>
        <w:rPr>
          <w:rFonts w:ascii="Calibri Light" w:eastAsia="Times New Roman" w:hAnsi="Calibri Light" w:cs="Calibri Light"/>
          <w:color w:val="333333"/>
          <w:lang w:eastAsia="en-AU"/>
        </w:rPr>
        <w:t>s</w:t>
      </w:r>
      <w:r w:rsidR="0030385A">
        <w:rPr>
          <w:rFonts w:ascii="Calibri Light" w:eastAsia="Times New Roman" w:hAnsi="Calibri Light" w:cs="Calibri Light"/>
          <w:color w:val="333333"/>
          <w:lang w:eastAsia="en-AU"/>
        </w:rPr>
        <w:t xml:space="preserve">, </w:t>
      </w:r>
      <w:r w:rsidR="00851E35">
        <w:rPr>
          <w:rFonts w:ascii="Calibri Light" w:eastAsia="Times New Roman" w:hAnsi="Calibri Light" w:cs="Calibri Light"/>
          <w:color w:val="333333"/>
          <w:lang w:eastAsia="en-AU"/>
        </w:rPr>
        <w:t>the site</w:t>
      </w:r>
      <w:r>
        <w:rPr>
          <w:rFonts w:ascii="Calibri Light" w:eastAsia="Times New Roman" w:hAnsi="Calibri Light" w:cs="Calibri Light"/>
          <w:color w:val="333333"/>
          <w:lang w:eastAsia="en-AU"/>
        </w:rPr>
        <w:t>’s</w:t>
      </w:r>
      <w:r w:rsidR="00D91FE6">
        <w:rPr>
          <w:rFonts w:ascii="Calibri Light" w:eastAsia="Times New Roman" w:hAnsi="Calibri Light" w:cs="Calibri Light"/>
          <w:color w:val="333333"/>
          <w:lang w:eastAsia="en-AU"/>
        </w:rPr>
        <w:t xml:space="preserve"> characteristics</w:t>
      </w:r>
      <w:r w:rsidR="00851E35">
        <w:rPr>
          <w:rFonts w:ascii="Calibri Light" w:eastAsia="Times New Roman" w:hAnsi="Calibri Light" w:cs="Calibri Light"/>
          <w:color w:val="333333"/>
          <w:lang w:eastAsia="en-AU"/>
        </w:rPr>
        <w:t xml:space="preserve">, </w:t>
      </w:r>
      <w:r w:rsidR="0030385A">
        <w:rPr>
          <w:rFonts w:ascii="Calibri Light" w:eastAsia="Times New Roman" w:hAnsi="Calibri Light" w:cs="Calibri Light"/>
          <w:color w:val="333333"/>
          <w:lang w:eastAsia="en-AU"/>
        </w:rPr>
        <w:t xml:space="preserve">the size of the waterway channel, </w:t>
      </w:r>
      <w:r w:rsidR="00D91FE6">
        <w:rPr>
          <w:rFonts w:ascii="Calibri Light" w:eastAsia="Times New Roman" w:hAnsi="Calibri Light" w:cs="Calibri Light"/>
          <w:color w:val="333333"/>
          <w:lang w:eastAsia="en-AU"/>
        </w:rPr>
        <w:t>targets for</w:t>
      </w:r>
      <w:r w:rsidR="0030385A">
        <w:rPr>
          <w:rFonts w:ascii="Calibri Light" w:eastAsia="Times New Roman" w:hAnsi="Calibri Light" w:cs="Calibri Light"/>
          <w:color w:val="333333"/>
          <w:lang w:eastAsia="en-AU"/>
        </w:rPr>
        <w:t xml:space="preserve"> </w:t>
      </w:r>
      <w:r w:rsidR="00D93FDE">
        <w:rPr>
          <w:rFonts w:ascii="Calibri Light" w:eastAsia="Times New Roman" w:hAnsi="Calibri Light" w:cs="Calibri Light"/>
          <w:color w:val="333333"/>
          <w:lang w:eastAsia="en-AU"/>
        </w:rPr>
        <w:t>IWH</w:t>
      </w:r>
      <w:r w:rsidR="00851E35">
        <w:rPr>
          <w:rFonts w:ascii="Calibri Light" w:eastAsia="Times New Roman" w:hAnsi="Calibri Light" w:cs="Calibri Light"/>
          <w:color w:val="333333"/>
          <w:lang w:eastAsia="en-AU"/>
        </w:rPr>
        <w:t xml:space="preserve"> density, stream energy</w:t>
      </w:r>
      <w:r w:rsidR="0030385A">
        <w:rPr>
          <w:rFonts w:ascii="Calibri Light" w:eastAsia="Times New Roman" w:hAnsi="Calibri Light" w:cs="Calibri Light"/>
          <w:color w:val="333333"/>
          <w:lang w:eastAsia="en-AU"/>
        </w:rPr>
        <w:t>,</w:t>
      </w:r>
      <w:r w:rsidR="00851E35">
        <w:rPr>
          <w:rFonts w:ascii="Calibri Light" w:eastAsia="Times New Roman" w:hAnsi="Calibri Light" w:cs="Calibri Light"/>
          <w:color w:val="333333"/>
          <w:lang w:eastAsia="en-AU"/>
        </w:rPr>
        <w:t xml:space="preserve"> budget</w:t>
      </w:r>
      <w:r w:rsidR="00914EAC">
        <w:rPr>
          <w:rFonts w:ascii="Calibri Light" w:eastAsia="Times New Roman" w:hAnsi="Calibri Light" w:cs="Calibri Light"/>
          <w:color w:val="333333"/>
          <w:lang w:eastAsia="en-AU"/>
        </w:rPr>
        <w:t>,</w:t>
      </w:r>
      <w:r w:rsidR="00851E35">
        <w:rPr>
          <w:rFonts w:ascii="Calibri Light" w:eastAsia="Times New Roman" w:hAnsi="Calibri Light" w:cs="Calibri Light"/>
          <w:color w:val="333333"/>
          <w:lang w:eastAsia="en-AU"/>
        </w:rPr>
        <w:t xml:space="preserve"> and timber availability.</w:t>
      </w:r>
    </w:p>
    <w:p w14:paraId="5732C78E" w14:textId="121792EA" w:rsidR="006913C2" w:rsidRPr="0099749F" w:rsidRDefault="00B663BA" w:rsidP="00EA7D44">
      <w:pPr>
        <w:tabs>
          <w:tab w:val="left" w:pos="1590"/>
        </w:tabs>
        <w:rPr>
          <w:rFonts w:ascii="Calibri Light" w:eastAsia="Times New Roman" w:hAnsi="Calibri Light" w:cs="Calibri Light"/>
          <w:color w:val="1F497D" w:themeColor="text2"/>
          <w:lang w:eastAsia="en-AU"/>
        </w:rPr>
      </w:pPr>
      <w:r>
        <w:rPr>
          <w:rFonts w:ascii="Calibri Light" w:eastAsia="Times New Roman" w:hAnsi="Calibri Light" w:cs="Calibri Light"/>
          <w:color w:val="333333"/>
          <w:lang w:eastAsia="en-AU"/>
        </w:rPr>
        <w:t>Green t</w:t>
      </w:r>
      <w:r w:rsidR="001436E6">
        <w:rPr>
          <w:rFonts w:ascii="Calibri Light" w:eastAsia="Times New Roman" w:hAnsi="Calibri Light" w:cs="Calibri Light"/>
          <w:color w:val="333333"/>
          <w:lang w:eastAsia="en-AU"/>
        </w:rPr>
        <w:t xml:space="preserve">imber from native </w:t>
      </w:r>
      <w:r>
        <w:rPr>
          <w:rFonts w:ascii="Calibri Light" w:eastAsia="Times New Roman" w:hAnsi="Calibri Light" w:cs="Calibri Light"/>
          <w:color w:val="333333"/>
          <w:lang w:eastAsia="en-AU"/>
        </w:rPr>
        <w:t xml:space="preserve">hardwood </w:t>
      </w:r>
      <w:r w:rsidR="001436E6">
        <w:rPr>
          <w:rFonts w:ascii="Calibri Light" w:eastAsia="Times New Roman" w:hAnsi="Calibri Light" w:cs="Calibri Light"/>
          <w:color w:val="333333"/>
          <w:lang w:eastAsia="en-AU"/>
        </w:rPr>
        <w:t>species</w:t>
      </w:r>
      <w:r w:rsidR="00914EAC">
        <w:rPr>
          <w:rFonts w:ascii="Calibri Light" w:eastAsia="Times New Roman" w:hAnsi="Calibri Light" w:cs="Calibri Light"/>
          <w:color w:val="333333"/>
          <w:lang w:eastAsia="en-AU"/>
        </w:rPr>
        <w:t xml:space="preserve"> (</w:t>
      </w:r>
      <w:r>
        <w:rPr>
          <w:rFonts w:ascii="Calibri Light" w:eastAsia="Times New Roman" w:hAnsi="Calibri Light" w:cs="Calibri Light"/>
          <w:color w:val="333333"/>
          <w:lang w:eastAsia="en-AU"/>
        </w:rPr>
        <w:t>such as red gum and box eucalypts</w:t>
      </w:r>
      <w:r w:rsidR="00914EAC">
        <w:rPr>
          <w:rFonts w:ascii="Calibri Light" w:eastAsia="Times New Roman" w:hAnsi="Calibri Light" w:cs="Calibri Light"/>
          <w:color w:val="333333"/>
          <w:lang w:eastAsia="en-AU"/>
        </w:rPr>
        <w:t>)</w:t>
      </w:r>
      <w:r>
        <w:rPr>
          <w:rFonts w:ascii="Calibri Light" w:eastAsia="Times New Roman" w:hAnsi="Calibri Light" w:cs="Calibri Light"/>
          <w:color w:val="333333"/>
          <w:lang w:eastAsia="en-AU"/>
        </w:rPr>
        <w:t xml:space="preserve"> </w:t>
      </w:r>
      <w:r w:rsidR="00C70EF3">
        <w:rPr>
          <w:rFonts w:ascii="Calibri Light" w:eastAsia="Times New Roman" w:hAnsi="Calibri Light" w:cs="Calibri Light"/>
          <w:color w:val="333333"/>
          <w:lang w:eastAsia="en-AU"/>
        </w:rPr>
        <w:t>is prefer</w:t>
      </w:r>
      <w:r w:rsidR="00486824">
        <w:rPr>
          <w:rFonts w:ascii="Calibri Light" w:eastAsia="Times New Roman" w:hAnsi="Calibri Light" w:cs="Calibri Light"/>
          <w:color w:val="333333"/>
          <w:lang w:eastAsia="en-AU"/>
        </w:rPr>
        <w:t>able</w:t>
      </w:r>
      <w:r w:rsidR="001436E6">
        <w:rPr>
          <w:rFonts w:ascii="Calibri Light" w:eastAsia="Times New Roman" w:hAnsi="Calibri Light" w:cs="Calibri Light"/>
          <w:color w:val="333333"/>
          <w:lang w:eastAsia="en-AU"/>
        </w:rPr>
        <w:t xml:space="preserve"> because of its high</w:t>
      </w:r>
      <w:r>
        <w:rPr>
          <w:rFonts w:ascii="Calibri Light" w:eastAsia="Times New Roman" w:hAnsi="Calibri Light" w:cs="Calibri Light"/>
          <w:color w:val="333333"/>
          <w:lang w:eastAsia="en-AU"/>
        </w:rPr>
        <w:t>er</w:t>
      </w:r>
      <w:r w:rsidR="001436E6">
        <w:rPr>
          <w:rFonts w:ascii="Calibri Light" w:eastAsia="Times New Roman" w:hAnsi="Calibri Light" w:cs="Calibri Light"/>
          <w:color w:val="333333"/>
          <w:lang w:eastAsia="en-AU"/>
        </w:rPr>
        <w:t xml:space="preserve"> density</w:t>
      </w:r>
      <w:r w:rsidR="00C70EF3">
        <w:rPr>
          <w:rFonts w:ascii="Calibri Light" w:eastAsia="Times New Roman" w:hAnsi="Calibri Light" w:cs="Calibri Light"/>
          <w:color w:val="333333"/>
          <w:lang w:eastAsia="en-AU"/>
        </w:rPr>
        <w:t>.</w:t>
      </w:r>
      <w:r>
        <w:rPr>
          <w:rFonts w:ascii="Calibri Light" w:eastAsia="Times New Roman" w:hAnsi="Calibri Light" w:cs="Calibri Light"/>
          <w:color w:val="333333"/>
          <w:lang w:eastAsia="en-AU"/>
        </w:rPr>
        <w:t xml:space="preserve"> </w:t>
      </w:r>
      <w:r w:rsidR="00B12F66">
        <w:rPr>
          <w:rFonts w:ascii="Calibri Light" w:eastAsia="Times New Roman" w:hAnsi="Calibri Light" w:cs="Calibri Light"/>
          <w:color w:val="333333"/>
          <w:lang w:eastAsia="en-AU"/>
        </w:rPr>
        <w:t xml:space="preserve">The size and cut of </w:t>
      </w:r>
      <w:r w:rsidR="00914EAC">
        <w:rPr>
          <w:rFonts w:ascii="Calibri Light" w:eastAsia="Times New Roman" w:hAnsi="Calibri Light" w:cs="Calibri Light"/>
          <w:color w:val="333333"/>
          <w:lang w:eastAsia="en-AU"/>
        </w:rPr>
        <w:t xml:space="preserve">the </w:t>
      </w:r>
      <w:r w:rsidR="00B12F66">
        <w:rPr>
          <w:rFonts w:ascii="Calibri Light" w:eastAsia="Times New Roman" w:hAnsi="Calibri Light" w:cs="Calibri Light"/>
          <w:color w:val="333333"/>
          <w:lang w:eastAsia="en-AU"/>
        </w:rPr>
        <w:t xml:space="preserve">timber needed depends </w:t>
      </w:r>
      <w:r w:rsidR="000C157E">
        <w:rPr>
          <w:rFonts w:ascii="Calibri Light" w:eastAsia="Times New Roman" w:hAnsi="Calibri Light" w:cs="Calibri Light"/>
          <w:color w:val="333333"/>
          <w:lang w:eastAsia="en-AU"/>
        </w:rPr>
        <w:t>on</w:t>
      </w:r>
      <w:r w:rsidR="00B12F66">
        <w:rPr>
          <w:rFonts w:ascii="Calibri Light" w:eastAsia="Times New Roman" w:hAnsi="Calibri Light" w:cs="Calibri Light"/>
          <w:color w:val="333333"/>
          <w:lang w:eastAsia="en-AU"/>
        </w:rPr>
        <w:t xml:space="preserve"> </w:t>
      </w:r>
      <w:r w:rsidR="00DF68F2">
        <w:rPr>
          <w:rFonts w:ascii="Calibri Light" w:eastAsia="Times New Roman" w:hAnsi="Calibri Light" w:cs="Calibri Light"/>
          <w:color w:val="333333"/>
          <w:lang w:eastAsia="en-AU"/>
        </w:rPr>
        <w:t xml:space="preserve">the </w:t>
      </w:r>
      <w:r w:rsidR="00B12F66">
        <w:rPr>
          <w:rFonts w:ascii="Calibri Light" w:eastAsia="Times New Roman" w:hAnsi="Calibri Light" w:cs="Calibri Light"/>
          <w:color w:val="333333"/>
          <w:lang w:eastAsia="en-AU"/>
        </w:rPr>
        <w:t xml:space="preserve">design of </w:t>
      </w:r>
      <w:r w:rsidR="00914EAC">
        <w:rPr>
          <w:rFonts w:ascii="Calibri Light" w:eastAsia="Times New Roman" w:hAnsi="Calibri Light" w:cs="Calibri Light"/>
          <w:color w:val="333333"/>
          <w:lang w:eastAsia="en-AU"/>
        </w:rPr>
        <w:t xml:space="preserve">the </w:t>
      </w:r>
      <w:r w:rsidR="00B12F66">
        <w:rPr>
          <w:rFonts w:ascii="Calibri Light" w:eastAsia="Times New Roman" w:hAnsi="Calibri Light" w:cs="Calibri Light"/>
          <w:color w:val="333333"/>
          <w:lang w:eastAsia="en-AU"/>
        </w:rPr>
        <w:t xml:space="preserve">structures to be created. </w:t>
      </w:r>
      <w:r w:rsidR="00486824">
        <w:rPr>
          <w:rFonts w:ascii="Calibri Light" w:eastAsia="Times New Roman" w:hAnsi="Calibri Light" w:cs="Calibri Light"/>
          <w:color w:val="333333"/>
          <w:lang w:eastAsia="en-AU"/>
        </w:rPr>
        <w:t>T</w:t>
      </w:r>
      <w:r w:rsidR="00851E35">
        <w:rPr>
          <w:rFonts w:ascii="Calibri Light" w:eastAsia="Times New Roman" w:hAnsi="Calibri Light" w:cs="Calibri Light"/>
          <w:color w:val="333333"/>
          <w:lang w:eastAsia="en-AU"/>
        </w:rPr>
        <w:t xml:space="preserve">imber can be arranged </w:t>
      </w:r>
      <w:r w:rsidR="00994B80">
        <w:rPr>
          <w:rFonts w:ascii="Calibri Light" w:eastAsia="Times New Roman" w:hAnsi="Calibri Light" w:cs="Calibri Light"/>
          <w:color w:val="333333"/>
          <w:lang w:eastAsia="en-AU"/>
        </w:rPr>
        <w:t xml:space="preserve">in the waterway </w:t>
      </w:r>
      <w:r w:rsidR="00486824">
        <w:rPr>
          <w:rFonts w:ascii="Calibri Light" w:eastAsia="Times New Roman" w:hAnsi="Calibri Light" w:cs="Calibri Light"/>
          <w:color w:val="333333"/>
          <w:lang w:eastAsia="en-AU"/>
        </w:rPr>
        <w:t>in numerous ways</w:t>
      </w:r>
      <w:r w:rsidR="00914EAC">
        <w:rPr>
          <w:rFonts w:ascii="Calibri Light" w:eastAsia="Times New Roman" w:hAnsi="Calibri Light" w:cs="Calibri Light"/>
          <w:color w:val="333333"/>
          <w:lang w:eastAsia="en-AU"/>
        </w:rPr>
        <w:t>, and</w:t>
      </w:r>
      <w:r w:rsidR="00851E35">
        <w:rPr>
          <w:rFonts w:ascii="Calibri Light" w:eastAsia="Times New Roman" w:hAnsi="Calibri Light" w:cs="Calibri Light"/>
          <w:color w:val="333333"/>
          <w:lang w:eastAsia="en-AU"/>
        </w:rPr>
        <w:t xml:space="preserve"> </w:t>
      </w:r>
      <w:r w:rsidR="00914EAC">
        <w:rPr>
          <w:rFonts w:ascii="Calibri Light" w:eastAsia="Times New Roman" w:hAnsi="Calibri Light" w:cs="Calibri Light"/>
          <w:color w:val="333333"/>
          <w:lang w:eastAsia="en-AU"/>
        </w:rPr>
        <w:t xml:space="preserve">the </w:t>
      </w:r>
      <w:r w:rsidR="00851E35">
        <w:rPr>
          <w:rFonts w:ascii="Calibri Light" w:eastAsia="Times New Roman" w:hAnsi="Calibri Light" w:cs="Calibri Light"/>
          <w:color w:val="333333"/>
          <w:lang w:eastAsia="en-AU"/>
        </w:rPr>
        <w:t>design is tailored to consider</w:t>
      </w:r>
      <w:r w:rsidR="00914EAC">
        <w:rPr>
          <w:rFonts w:ascii="Calibri Light" w:eastAsia="Times New Roman" w:hAnsi="Calibri Light" w:cs="Calibri Light"/>
          <w:color w:val="333333"/>
          <w:lang w:eastAsia="en-AU"/>
        </w:rPr>
        <w:t xml:space="preserve"> the</w:t>
      </w:r>
      <w:r w:rsidR="00851E35">
        <w:rPr>
          <w:rFonts w:ascii="Calibri Light" w:eastAsia="Times New Roman" w:hAnsi="Calibri Light" w:cs="Calibri Light"/>
          <w:color w:val="333333"/>
          <w:lang w:eastAsia="en-AU"/>
        </w:rPr>
        <w:t xml:space="preserve"> circumstances at each site. </w:t>
      </w:r>
      <w:r w:rsidR="00914EAC">
        <w:rPr>
          <w:rFonts w:ascii="Calibri Light" w:eastAsia="Times New Roman" w:hAnsi="Calibri Light" w:cs="Calibri Light"/>
          <w:color w:val="333333"/>
          <w:lang w:eastAsia="en-AU"/>
        </w:rPr>
        <w:t xml:space="preserve">Some </w:t>
      </w:r>
      <w:r w:rsidR="00685656">
        <w:rPr>
          <w:rFonts w:ascii="Calibri Light" w:eastAsia="Times New Roman" w:hAnsi="Calibri Light" w:cs="Calibri Light"/>
          <w:color w:val="333333"/>
          <w:lang w:eastAsia="en-AU"/>
        </w:rPr>
        <w:t xml:space="preserve">designs </w:t>
      </w:r>
      <w:r w:rsidR="00F77D0B">
        <w:rPr>
          <w:rFonts w:ascii="Calibri Light" w:eastAsia="Times New Roman" w:hAnsi="Calibri Light" w:cs="Calibri Light"/>
          <w:color w:val="333333"/>
          <w:lang w:eastAsia="en-AU"/>
        </w:rPr>
        <w:t xml:space="preserve">can </w:t>
      </w:r>
      <w:r w:rsidR="00685656">
        <w:rPr>
          <w:rFonts w:ascii="Calibri Light" w:eastAsia="Times New Roman" w:hAnsi="Calibri Light" w:cs="Calibri Light"/>
          <w:color w:val="333333"/>
          <w:lang w:eastAsia="en-AU"/>
        </w:rPr>
        <w:t xml:space="preserve">have </w:t>
      </w:r>
      <w:r w:rsidR="00F77D0B">
        <w:rPr>
          <w:rFonts w:ascii="Calibri Light" w:eastAsia="Times New Roman" w:hAnsi="Calibri Light" w:cs="Calibri Light"/>
          <w:color w:val="333333"/>
          <w:lang w:eastAsia="en-AU"/>
        </w:rPr>
        <w:t>multiple</w:t>
      </w:r>
      <w:r w:rsidR="00685656">
        <w:rPr>
          <w:rFonts w:ascii="Calibri Light" w:eastAsia="Times New Roman" w:hAnsi="Calibri Light" w:cs="Calibri Light"/>
          <w:color w:val="333333"/>
          <w:lang w:eastAsia="en-AU"/>
        </w:rPr>
        <w:t xml:space="preserve"> functions – </w:t>
      </w:r>
      <w:r w:rsidR="00F77D0B">
        <w:rPr>
          <w:rFonts w:ascii="Calibri Light" w:eastAsia="Times New Roman" w:hAnsi="Calibri Light" w:cs="Calibri Light"/>
          <w:color w:val="333333"/>
          <w:lang w:eastAsia="en-AU"/>
        </w:rPr>
        <w:t xml:space="preserve">e.g. </w:t>
      </w:r>
      <w:r w:rsidR="00685656">
        <w:rPr>
          <w:rFonts w:ascii="Calibri Light" w:eastAsia="Times New Roman" w:hAnsi="Calibri Light" w:cs="Calibri Light"/>
          <w:color w:val="333333"/>
          <w:lang w:eastAsia="en-AU"/>
        </w:rPr>
        <w:t xml:space="preserve">fish habitat, </w:t>
      </w:r>
      <w:r w:rsidR="00F77D0B">
        <w:rPr>
          <w:rFonts w:ascii="Calibri Light" w:eastAsia="Times New Roman" w:hAnsi="Calibri Light" w:cs="Calibri Light"/>
          <w:color w:val="333333"/>
          <w:lang w:eastAsia="en-AU"/>
        </w:rPr>
        <w:t>riverbank erosion control</w:t>
      </w:r>
      <w:r w:rsidR="00685656">
        <w:rPr>
          <w:rFonts w:ascii="Calibri Light" w:eastAsia="Times New Roman" w:hAnsi="Calibri Light" w:cs="Calibri Light"/>
          <w:color w:val="333333"/>
          <w:lang w:eastAsia="en-AU"/>
        </w:rPr>
        <w:t xml:space="preserve">, </w:t>
      </w:r>
      <w:r w:rsidR="00914EAC">
        <w:rPr>
          <w:rFonts w:ascii="Calibri Light" w:eastAsia="Times New Roman" w:hAnsi="Calibri Light" w:cs="Calibri Light"/>
          <w:color w:val="333333"/>
          <w:lang w:eastAsia="en-AU"/>
        </w:rPr>
        <w:t xml:space="preserve">and promotion </w:t>
      </w:r>
      <w:r w:rsidR="00EE7C5E">
        <w:rPr>
          <w:rFonts w:ascii="Calibri Light" w:eastAsia="Times New Roman" w:hAnsi="Calibri Light" w:cs="Calibri Light"/>
          <w:color w:val="333333"/>
          <w:lang w:eastAsia="en-AU"/>
        </w:rPr>
        <w:t xml:space="preserve">or stabilising </w:t>
      </w:r>
      <w:r w:rsidR="00914EAC">
        <w:rPr>
          <w:rFonts w:ascii="Calibri Light" w:eastAsia="Times New Roman" w:hAnsi="Calibri Light" w:cs="Calibri Light"/>
          <w:color w:val="333333"/>
          <w:lang w:eastAsia="en-AU"/>
        </w:rPr>
        <w:t xml:space="preserve">of </w:t>
      </w:r>
      <w:r w:rsidR="00F77D0B">
        <w:rPr>
          <w:rFonts w:ascii="Calibri Light" w:eastAsia="Times New Roman" w:hAnsi="Calibri Light" w:cs="Calibri Light"/>
          <w:color w:val="333333"/>
          <w:lang w:eastAsia="en-AU"/>
        </w:rPr>
        <w:t>sediment</w:t>
      </w:r>
      <w:r w:rsidR="00486824">
        <w:rPr>
          <w:rFonts w:ascii="Calibri Light" w:eastAsia="Times New Roman" w:hAnsi="Calibri Light" w:cs="Calibri Light"/>
          <w:color w:val="333333"/>
          <w:lang w:eastAsia="en-AU"/>
        </w:rPr>
        <w:t xml:space="preserve"> scour</w:t>
      </w:r>
      <w:r w:rsidR="00F77D0B">
        <w:rPr>
          <w:rFonts w:ascii="Calibri Light" w:eastAsia="Times New Roman" w:hAnsi="Calibri Light" w:cs="Calibri Light"/>
          <w:color w:val="333333"/>
          <w:lang w:eastAsia="en-AU"/>
        </w:rPr>
        <w:t xml:space="preserve">. Each design </w:t>
      </w:r>
      <w:r w:rsidR="009D2115">
        <w:rPr>
          <w:rFonts w:ascii="Calibri Light" w:eastAsia="Times New Roman" w:hAnsi="Calibri Light" w:cs="Calibri Light"/>
          <w:color w:val="333333"/>
          <w:lang w:eastAsia="en-AU"/>
        </w:rPr>
        <w:t xml:space="preserve">specifies </w:t>
      </w:r>
      <w:r w:rsidR="00F77D0B">
        <w:rPr>
          <w:rFonts w:ascii="Calibri Light" w:eastAsia="Times New Roman" w:hAnsi="Calibri Light" w:cs="Calibri Light"/>
          <w:color w:val="333333"/>
          <w:lang w:eastAsia="en-AU"/>
        </w:rPr>
        <w:t>the main timber pieces, plus</w:t>
      </w:r>
      <w:r w:rsidR="009D2115">
        <w:rPr>
          <w:rFonts w:ascii="Calibri Light" w:eastAsia="Times New Roman" w:hAnsi="Calibri Light" w:cs="Calibri Light"/>
          <w:color w:val="333333"/>
          <w:lang w:eastAsia="en-AU"/>
        </w:rPr>
        <w:t xml:space="preserve"> the</w:t>
      </w:r>
      <w:r w:rsidR="00F77D0B">
        <w:rPr>
          <w:rFonts w:ascii="Calibri Light" w:eastAsia="Times New Roman" w:hAnsi="Calibri Light" w:cs="Calibri Light"/>
          <w:color w:val="333333"/>
          <w:lang w:eastAsia="en-AU"/>
        </w:rPr>
        <w:t xml:space="preserve"> timber pieces </w:t>
      </w:r>
      <w:r w:rsidR="00380CDA">
        <w:rPr>
          <w:rFonts w:ascii="Calibri Light" w:eastAsia="Times New Roman" w:hAnsi="Calibri Light" w:cs="Calibri Light"/>
          <w:color w:val="333333"/>
          <w:lang w:eastAsia="en-AU"/>
        </w:rPr>
        <w:t xml:space="preserve">and other </w:t>
      </w:r>
      <w:r w:rsidR="00DA66E7">
        <w:rPr>
          <w:rFonts w:ascii="Calibri Light" w:eastAsia="Times New Roman" w:hAnsi="Calibri Light" w:cs="Calibri Light"/>
          <w:color w:val="333333"/>
          <w:lang w:eastAsia="en-AU"/>
        </w:rPr>
        <w:t>materials</w:t>
      </w:r>
      <w:r w:rsidR="00A84215" w:rsidRPr="00A84215">
        <w:rPr>
          <w:rFonts w:ascii="Calibri Light" w:eastAsia="Times New Roman" w:hAnsi="Calibri Light" w:cs="Calibri Light"/>
          <w:color w:val="333333"/>
          <w:lang w:eastAsia="en-AU"/>
        </w:rPr>
        <w:t xml:space="preserve"> </w:t>
      </w:r>
      <w:r w:rsidR="009D2115">
        <w:rPr>
          <w:rFonts w:ascii="Calibri Light" w:eastAsia="Times New Roman" w:hAnsi="Calibri Light" w:cs="Calibri Light"/>
          <w:color w:val="333333"/>
          <w:lang w:eastAsia="en-AU"/>
        </w:rPr>
        <w:t xml:space="preserve">needed </w:t>
      </w:r>
      <w:r w:rsidR="00A84215">
        <w:rPr>
          <w:rFonts w:ascii="Calibri Light" w:eastAsia="Times New Roman" w:hAnsi="Calibri Light" w:cs="Calibri Light"/>
          <w:color w:val="333333"/>
          <w:lang w:eastAsia="en-AU"/>
        </w:rPr>
        <w:t>to anchor and stabilise the structure</w:t>
      </w:r>
      <w:r w:rsidR="00DA66E7">
        <w:rPr>
          <w:rFonts w:ascii="Calibri Light" w:eastAsia="Times New Roman" w:hAnsi="Calibri Light" w:cs="Calibri Light"/>
          <w:color w:val="333333"/>
          <w:lang w:eastAsia="en-AU"/>
        </w:rPr>
        <w:t xml:space="preserve">, </w:t>
      </w:r>
      <w:r w:rsidR="0002651E">
        <w:rPr>
          <w:rFonts w:ascii="Calibri Light" w:eastAsia="Times New Roman" w:hAnsi="Calibri Light" w:cs="Calibri Light"/>
          <w:color w:val="333333"/>
          <w:lang w:eastAsia="en-AU"/>
        </w:rPr>
        <w:t>which can include</w:t>
      </w:r>
      <w:r w:rsidR="00DA66E7">
        <w:rPr>
          <w:rFonts w:ascii="Calibri Light" w:eastAsia="Times New Roman" w:hAnsi="Calibri Light" w:cs="Calibri Light"/>
          <w:color w:val="333333"/>
          <w:lang w:eastAsia="en-AU"/>
        </w:rPr>
        <w:t xml:space="preserve"> </w:t>
      </w:r>
      <w:r w:rsidR="00A84215">
        <w:rPr>
          <w:rFonts w:ascii="Calibri Light" w:eastAsia="Times New Roman" w:hAnsi="Calibri Light" w:cs="Calibri Light"/>
          <w:color w:val="333333"/>
          <w:lang w:eastAsia="en-AU"/>
        </w:rPr>
        <w:t xml:space="preserve">timber piles, </w:t>
      </w:r>
      <w:r w:rsidR="00DA66E7">
        <w:rPr>
          <w:rFonts w:ascii="Calibri Light" w:eastAsia="Times New Roman" w:hAnsi="Calibri Light" w:cs="Calibri Light"/>
          <w:color w:val="333333"/>
          <w:lang w:eastAsia="en-AU"/>
        </w:rPr>
        <w:t>rock,</w:t>
      </w:r>
      <w:r w:rsidR="00FE764B">
        <w:rPr>
          <w:rFonts w:ascii="Calibri Light" w:eastAsia="Times New Roman" w:hAnsi="Calibri Light" w:cs="Calibri Light"/>
          <w:color w:val="333333"/>
          <w:lang w:eastAsia="en-AU"/>
        </w:rPr>
        <w:t xml:space="preserve"> concrete</w:t>
      </w:r>
      <w:r w:rsidR="00714568">
        <w:rPr>
          <w:rFonts w:ascii="Calibri Light" w:eastAsia="Times New Roman" w:hAnsi="Calibri Light" w:cs="Calibri Light"/>
          <w:color w:val="333333"/>
          <w:lang w:eastAsia="en-AU"/>
        </w:rPr>
        <w:t>,</w:t>
      </w:r>
      <w:r w:rsidR="00FE764B">
        <w:rPr>
          <w:rFonts w:ascii="Calibri Light" w:eastAsia="Times New Roman" w:hAnsi="Calibri Light" w:cs="Calibri Light"/>
          <w:color w:val="333333"/>
          <w:lang w:eastAsia="en-AU"/>
        </w:rPr>
        <w:t xml:space="preserve"> cable</w:t>
      </w:r>
      <w:r w:rsidR="009D2115">
        <w:rPr>
          <w:rFonts w:ascii="Calibri Light" w:eastAsia="Times New Roman" w:hAnsi="Calibri Light" w:cs="Calibri Light"/>
          <w:color w:val="333333"/>
          <w:lang w:eastAsia="en-AU"/>
        </w:rPr>
        <w:t>s</w:t>
      </w:r>
      <w:r w:rsidR="00714568">
        <w:rPr>
          <w:rFonts w:ascii="Calibri Light" w:eastAsia="Times New Roman" w:hAnsi="Calibri Light" w:cs="Calibri Light"/>
          <w:color w:val="333333"/>
          <w:lang w:eastAsia="en-AU"/>
        </w:rPr>
        <w:t xml:space="preserve"> and anchors</w:t>
      </w:r>
      <w:r w:rsidR="00E342BD">
        <w:rPr>
          <w:rFonts w:ascii="Calibri Light" w:eastAsia="Times New Roman" w:hAnsi="Calibri Light" w:cs="Calibri Light"/>
          <w:color w:val="333333"/>
          <w:lang w:eastAsia="en-AU"/>
        </w:rPr>
        <w:t xml:space="preserve">. </w:t>
      </w:r>
      <w:r w:rsidR="0085318E">
        <w:rPr>
          <w:rFonts w:ascii="Calibri Light" w:eastAsia="Times New Roman" w:hAnsi="Calibri Light" w:cs="Calibri Light"/>
          <w:color w:val="333333"/>
          <w:lang w:eastAsia="en-AU"/>
        </w:rPr>
        <w:t>The minimum diameter of timber used is generally 30</w:t>
      </w:r>
      <w:r w:rsidR="009D2115">
        <w:rPr>
          <w:rFonts w:ascii="Calibri Light" w:eastAsia="Times New Roman" w:hAnsi="Calibri Light" w:cs="Calibri Light"/>
          <w:color w:val="333333"/>
          <w:lang w:eastAsia="en-AU"/>
        </w:rPr>
        <w:t> </w:t>
      </w:r>
      <w:r w:rsidR="0085318E">
        <w:rPr>
          <w:rFonts w:ascii="Calibri Light" w:eastAsia="Times New Roman" w:hAnsi="Calibri Light" w:cs="Calibri Light"/>
          <w:color w:val="333333"/>
          <w:lang w:eastAsia="en-AU"/>
        </w:rPr>
        <w:t>cm</w:t>
      </w:r>
      <w:r w:rsidR="009D2115">
        <w:rPr>
          <w:rFonts w:ascii="Calibri Light" w:eastAsia="Times New Roman" w:hAnsi="Calibri Light" w:cs="Calibri Light"/>
          <w:color w:val="333333"/>
          <w:lang w:eastAsia="en-AU"/>
        </w:rPr>
        <w:t>; however,</w:t>
      </w:r>
      <w:r w:rsidR="0085318E">
        <w:rPr>
          <w:rFonts w:ascii="Calibri Light" w:eastAsia="Times New Roman" w:hAnsi="Calibri Light" w:cs="Calibri Light"/>
          <w:color w:val="333333"/>
          <w:lang w:eastAsia="en-AU"/>
        </w:rPr>
        <w:t xml:space="preserve"> smaller </w:t>
      </w:r>
      <w:r>
        <w:rPr>
          <w:rFonts w:ascii="Calibri Light" w:eastAsia="Times New Roman" w:hAnsi="Calibri Light" w:cs="Calibri Light"/>
          <w:color w:val="333333"/>
          <w:lang w:eastAsia="en-AU"/>
        </w:rPr>
        <w:t xml:space="preserve">diameter </w:t>
      </w:r>
      <w:r w:rsidR="0085318E">
        <w:rPr>
          <w:rFonts w:ascii="Calibri Light" w:eastAsia="Times New Roman" w:hAnsi="Calibri Light" w:cs="Calibri Light"/>
          <w:color w:val="333333"/>
          <w:lang w:eastAsia="en-AU"/>
        </w:rPr>
        <w:t>pieces</w:t>
      </w:r>
      <w:r>
        <w:rPr>
          <w:rFonts w:ascii="Calibri Light" w:eastAsia="Times New Roman" w:hAnsi="Calibri Light" w:cs="Calibri Light"/>
          <w:color w:val="333333"/>
          <w:lang w:eastAsia="en-AU"/>
        </w:rPr>
        <w:t xml:space="preserve"> </w:t>
      </w:r>
      <w:r w:rsidR="0085318E">
        <w:rPr>
          <w:rFonts w:ascii="Calibri Light" w:eastAsia="Times New Roman" w:hAnsi="Calibri Light" w:cs="Calibri Light"/>
          <w:color w:val="333333"/>
          <w:lang w:eastAsia="en-AU"/>
        </w:rPr>
        <w:t xml:space="preserve">can be combined to form a larger </w:t>
      </w:r>
      <w:r w:rsidR="009D4CEE">
        <w:rPr>
          <w:rFonts w:ascii="Calibri Light" w:eastAsia="Times New Roman" w:hAnsi="Calibri Light" w:cs="Calibri Light"/>
          <w:color w:val="333333"/>
          <w:lang w:eastAsia="en-AU"/>
        </w:rPr>
        <w:t>structure or</w:t>
      </w:r>
      <w:r w:rsidR="0085318E">
        <w:rPr>
          <w:rFonts w:ascii="Calibri Light" w:eastAsia="Times New Roman" w:hAnsi="Calibri Light" w:cs="Calibri Light"/>
          <w:color w:val="333333"/>
          <w:lang w:eastAsia="en-AU"/>
        </w:rPr>
        <w:t xml:space="preserve"> used in stabilising and anchoring structures. </w:t>
      </w:r>
      <w:r w:rsidR="009D2115" w:rsidRPr="00A728E5">
        <w:rPr>
          <w:rFonts w:ascii="Calibri Light" w:eastAsia="Times New Roman" w:hAnsi="Calibri Light" w:cs="Calibri Light"/>
          <w:color w:val="333333"/>
          <w:lang w:eastAsia="en-AU"/>
        </w:rPr>
        <w:t xml:space="preserve">The relevant </w:t>
      </w:r>
      <w:r w:rsidR="0099749F" w:rsidRPr="00A728E5">
        <w:rPr>
          <w:rFonts w:ascii="Calibri Light" w:eastAsia="Times New Roman" w:hAnsi="Calibri Light" w:cs="Calibri Light"/>
          <w:color w:val="333333"/>
          <w:lang w:eastAsia="en-AU"/>
        </w:rPr>
        <w:t>CMA</w:t>
      </w:r>
      <w:r w:rsidR="009D2115" w:rsidRPr="00A728E5">
        <w:rPr>
          <w:rFonts w:ascii="Calibri Light" w:eastAsia="Times New Roman" w:hAnsi="Calibri Light" w:cs="Calibri Light"/>
          <w:color w:val="333333"/>
          <w:lang w:eastAsia="en-AU"/>
        </w:rPr>
        <w:t>s</w:t>
      </w:r>
      <w:r w:rsidR="0013440F" w:rsidRPr="00A728E5">
        <w:rPr>
          <w:rFonts w:ascii="Calibri Light" w:eastAsia="Times New Roman" w:hAnsi="Calibri Light" w:cs="Calibri Light"/>
          <w:color w:val="333333"/>
          <w:lang w:eastAsia="en-AU"/>
        </w:rPr>
        <w:t xml:space="preserve"> will be able to provide more guidance on their timber requirements.</w:t>
      </w:r>
    </w:p>
    <w:p w14:paraId="65BEACA6" w14:textId="03477D01" w:rsidR="00CE28E0" w:rsidRDefault="009D100D" w:rsidP="00277579">
      <w:p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lastRenderedPageBreak/>
        <w:t xml:space="preserve">Knowledge of </w:t>
      </w:r>
      <w:r w:rsidR="00277579">
        <w:rPr>
          <w:rFonts w:ascii="Calibri Light" w:eastAsia="Times New Roman" w:hAnsi="Calibri Light" w:cs="Calibri Light"/>
          <w:color w:val="333333"/>
          <w:lang w:eastAsia="en-AU"/>
        </w:rPr>
        <w:t>the design</w:t>
      </w:r>
      <w:r>
        <w:rPr>
          <w:rFonts w:ascii="Calibri Light" w:eastAsia="Times New Roman" w:hAnsi="Calibri Light" w:cs="Calibri Light"/>
          <w:color w:val="333333"/>
          <w:lang w:eastAsia="en-AU"/>
        </w:rPr>
        <w:t>s</w:t>
      </w:r>
      <w:r w:rsidR="00277579">
        <w:rPr>
          <w:rFonts w:ascii="Calibri Light" w:eastAsia="Times New Roman" w:hAnsi="Calibri Light" w:cs="Calibri Light"/>
          <w:color w:val="333333"/>
          <w:lang w:eastAsia="en-AU"/>
        </w:rPr>
        <w:t xml:space="preserve"> </w:t>
      </w:r>
      <w:r>
        <w:rPr>
          <w:rFonts w:ascii="Calibri Light" w:eastAsia="Times New Roman" w:hAnsi="Calibri Light" w:cs="Calibri Light"/>
          <w:color w:val="333333"/>
          <w:lang w:eastAsia="en-AU"/>
        </w:rPr>
        <w:t>planned for</w:t>
      </w:r>
      <w:r w:rsidR="00277579">
        <w:rPr>
          <w:rFonts w:ascii="Calibri Light" w:eastAsia="Times New Roman" w:hAnsi="Calibri Light" w:cs="Calibri Light"/>
          <w:color w:val="333333"/>
          <w:lang w:eastAsia="en-AU"/>
        </w:rPr>
        <w:t xml:space="preserve"> structures will help guide how timber is removed at a road project site. Retaining larger branches, hollows, the main trunk</w:t>
      </w:r>
      <w:r w:rsidR="009D2115">
        <w:rPr>
          <w:rFonts w:ascii="Calibri Light" w:eastAsia="Times New Roman" w:hAnsi="Calibri Light" w:cs="Calibri Light"/>
          <w:color w:val="333333"/>
          <w:lang w:eastAsia="en-AU"/>
        </w:rPr>
        <w:t>,</w:t>
      </w:r>
      <w:r w:rsidR="00277579">
        <w:rPr>
          <w:rFonts w:ascii="Calibri Light" w:eastAsia="Times New Roman" w:hAnsi="Calibri Light" w:cs="Calibri Light"/>
          <w:color w:val="333333"/>
          <w:lang w:eastAsia="en-AU"/>
        </w:rPr>
        <w:t xml:space="preserve"> and </w:t>
      </w:r>
      <w:r w:rsidR="00E60D6E">
        <w:rPr>
          <w:rFonts w:ascii="Calibri Light" w:eastAsia="Times New Roman" w:hAnsi="Calibri Light" w:cs="Calibri Light"/>
          <w:color w:val="333333"/>
          <w:lang w:eastAsia="en-AU"/>
        </w:rPr>
        <w:t xml:space="preserve">the </w:t>
      </w:r>
      <w:r w:rsidR="00277579">
        <w:rPr>
          <w:rFonts w:ascii="Calibri Light" w:eastAsia="Times New Roman" w:hAnsi="Calibri Light" w:cs="Calibri Light"/>
          <w:color w:val="333333"/>
          <w:lang w:eastAsia="en-AU"/>
        </w:rPr>
        <w:t xml:space="preserve">rootball increases the complexity of </w:t>
      </w:r>
      <w:r>
        <w:rPr>
          <w:rFonts w:ascii="Calibri Light" w:eastAsia="Times New Roman" w:hAnsi="Calibri Light" w:cs="Calibri Light"/>
          <w:color w:val="333333"/>
          <w:lang w:eastAsia="en-AU"/>
        </w:rPr>
        <w:t xml:space="preserve">the </w:t>
      </w:r>
      <w:r w:rsidR="009D2115">
        <w:rPr>
          <w:rFonts w:ascii="Calibri Light" w:eastAsia="Times New Roman" w:hAnsi="Calibri Light" w:cs="Calibri Light"/>
          <w:color w:val="333333"/>
          <w:lang w:eastAsia="en-AU"/>
        </w:rPr>
        <w:t>IWH</w:t>
      </w:r>
      <w:r w:rsidR="00277579">
        <w:rPr>
          <w:rFonts w:ascii="Calibri Light" w:eastAsia="Times New Roman" w:hAnsi="Calibri Light" w:cs="Calibri Light"/>
          <w:color w:val="333333"/>
          <w:lang w:eastAsia="en-AU"/>
        </w:rPr>
        <w:t xml:space="preserve">. </w:t>
      </w:r>
      <w:r>
        <w:rPr>
          <w:rFonts w:ascii="Calibri Light" w:eastAsia="Times New Roman" w:hAnsi="Calibri Light" w:cs="Calibri Light"/>
          <w:color w:val="333333"/>
          <w:lang w:eastAsia="en-AU"/>
        </w:rPr>
        <w:t xml:space="preserve">Where </w:t>
      </w:r>
      <w:r w:rsidR="00277579">
        <w:rPr>
          <w:rFonts w:ascii="Calibri Light" w:eastAsia="Times New Roman" w:hAnsi="Calibri Light" w:cs="Calibri Light"/>
          <w:color w:val="333333"/>
          <w:lang w:eastAsia="en-AU"/>
        </w:rPr>
        <w:t>possible, keeping larger branches connected to the trunk</w:t>
      </w:r>
      <w:r>
        <w:rPr>
          <w:rFonts w:ascii="Calibri Light" w:eastAsia="Times New Roman" w:hAnsi="Calibri Light" w:cs="Calibri Light"/>
          <w:color w:val="333333"/>
          <w:lang w:eastAsia="en-AU"/>
        </w:rPr>
        <w:t>,</w:t>
      </w:r>
      <w:r w:rsidR="00277579">
        <w:rPr>
          <w:rFonts w:ascii="Calibri Light" w:eastAsia="Times New Roman" w:hAnsi="Calibri Light" w:cs="Calibri Light"/>
          <w:color w:val="333333"/>
          <w:lang w:eastAsia="en-AU"/>
        </w:rPr>
        <w:t xml:space="preserve"> and </w:t>
      </w:r>
      <w:r>
        <w:rPr>
          <w:rFonts w:ascii="Calibri Light" w:eastAsia="Times New Roman" w:hAnsi="Calibri Light" w:cs="Calibri Light"/>
          <w:color w:val="333333"/>
          <w:lang w:eastAsia="en-AU"/>
        </w:rPr>
        <w:t xml:space="preserve">retaining the </w:t>
      </w:r>
      <w:r w:rsidR="00277579">
        <w:rPr>
          <w:rFonts w:ascii="Calibri Light" w:eastAsia="Times New Roman" w:hAnsi="Calibri Light" w:cs="Calibri Light"/>
          <w:color w:val="333333"/>
          <w:lang w:eastAsia="en-AU"/>
        </w:rPr>
        <w:t>part of the trunk connected to the rootball</w:t>
      </w:r>
      <w:r>
        <w:rPr>
          <w:rFonts w:ascii="Calibri Light" w:eastAsia="Times New Roman" w:hAnsi="Calibri Light" w:cs="Calibri Light"/>
          <w:color w:val="333333"/>
          <w:lang w:eastAsia="en-AU"/>
        </w:rPr>
        <w:t>,</w:t>
      </w:r>
      <w:r w:rsidR="00277579">
        <w:rPr>
          <w:rFonts w:ascii="Calibri Light" w:eastAsia="Times New Roman" w:hAnsi="Calibri Light" w:cs="Calibri Light"/>
          <w:color w:val="333333"/>
          <w:lang w:eastAsia="en-AU"/>
        </w:rPr>
        <w:t xml:space="preserve"> helps </w:t>
      </w:r>
      <w:r>
        <w:rPr>
          <w:rFonts w:ascii="Calibri Light" w:eastAsia="Times New Roman" w:hAnsi="Calibri Light" w:cs="Calibri Light"/>
          <w:color w:val="333333"/>
          <w:lang w:eastAsia="en-AU"/>
        </w:rPr>
        <w:t xml:space="preserve">in </w:t>
      </w:r>
      <w:r w:rsidR="00277579">
        <w:rPr>
          <w:rFonts w:ascii="Calibri Light" w:eastAsia="Times New Roman" w:hAnsi="Calibri Light" w:cs="Calibri Light"/>
          <w:color w:val="333333"/>
          <w:lang w:eastAsia="en-AU"/>
        </w:rPr>
        <w:t>lock</w:t>
      </w:r>
      <w:r>
        <w:rPr>
          <w:rFonts w:ascii="Calibri Light" w:eastAsia="Times New Roman" w:hAnsi="Calibri Light" w:cs="Calibri Light"/>
          <w:color w:val="333333"/>
          <w:lang w:eastAsia="en-AU"/>
        </w:rPr>
        <w:t>ing</w:t>
      </w:r>
      <w:r w:rsidR="00277579">
        <w:rPr>
          <w:rFonts w:ascii="Calibri Light" w:eastAsia="Times New Roman" w:hAnsi="Calibri Light" w:cs="Calibri Light"/>
          <w:color w:val="333333"/>
          <w:lang w:eastAsia="en-AU"/>
        </w:rPr>
        <w:t xml:space="preserve"> pieces together</w:t>
      </w:r>
      <w:r>
        <w:rPr>
          <w:rFonts w:ascii="Calibri Light" w:eastAsia="Times New Roman" w:hAnsi="Calibri Light" w:cs="Calibri Light"/>
          <w:color w:val="333333"/>
          <w:lang w:eastAsia="en-AU"/>
        </w:rPr>
        <w:t>, making</w:t>
      </w:r>
      <w:r w:rsidR="00277579">
        <w:rPr>
          <w:rFonts w:ascii="Calibri Light" w:eastAsia="Times New Roman" w:hAnsi="Calibri Light" w:cs="Calibri Light"/>
          <w:color w:val="333333"/>
          <w:lang w:eastAsia="en-AU"/>
        </w:rPr>
        <w:t xml:space="preserve"> </w:t>
      </w:r>
      <w:r>
        <w:rPr>
          <w:rFonts w:ascii="Calibri Light" w:eastAsia="Times New Roman" w:hAnsi="Calibri Light" w:cs="Calibri Light"/>
          <w:color w:val="333333"/>
          <w:lang w:eastAsia="en-AU"/>
        </w:rPr>
        <w:t xml:space="preserve">stabilising </w:t>
      </w:r>
      <w:r w:rsidR="00277579">
        <w:rPr>
          <w:rFonts w:ascii="Calibri Light" w:eastAsia="Times New Roman" w:hAnsi="Calibri Light" w:cs="Calibri Light"/>
          <w:color w:val="333333"/>
          <w:lang w:eastAsia="en-AU"/>
        </w:rPr>
        <w:t>and anchor</w:t>
      </w:r>
      <w:r>
        <w:rPr>
          <w:rFonts w:ascii="Calibri Light" w:eastAsia="Times New Roman" w:hAnsi="Calibri Light" w:cs="Calibri Light"/>
          <w:color w:val="333333"/>
          <w:lang w:eastAsia="en-AU"/>
        </w:rPr>
        <w:t>ing of</w:t>
      </w:r>
      <w:r w:rsidR="00277579">
        <w:rPr>
          <w:rFonts w:ascii="Calibri Light" w:eastAsia="Times New Roman" w:hAnsi="Calibri Light" w:cs="Calibri Light"/>
          <w:color w:val="333333"/>
          <w:lang w:eastAsia="en-AU"/>
        </w:rPr>
        <w:t xml:space="preserve"> structures</w:t>
      </w:r>
      <w:r>
        <w:rPr>
          <w:rFonts w:ascii="Calibri Light" w:eastAsia="Times New Roman" w:hAnsi="Calibri Light" w:cs="Calibri Light"/>
          <w:color w:val="333333"/>
          <w:lang w:eastAsia="en-AU"/>
        </w:rPr>
        <w:t xml:space="preserve"> easier</w:t>
      </w:r>
      <w:r w:rsidR="00277579">
        <w:rPr>
          <w:rFonts w:ascii="Calibri Light" w:eastAsia="Times New Roman" w:hAnsi="Calibri Light" w:cs="Calibri Light"/>
          <w:color w:val="333333"/>
          <w:lang w:eastAsia="en-AU"/>
        </w:rPr>
        <w:t>. Larger and heavier pieces are more likely to withstand high water flows, require less anchoring</w:t>
      </w:r>
      <w:r w:rsidR="009D2115">
        <w:rPr>
          <w:rFonts w:ascii="Calibri Light" w:eastAsia="Times New Roman" w:hAnsi="Calibri Light" w:cs="Calibri Light"/>
          <w:color w:val="333333"/>
          <w:lang w:eastAsia="en-AU"/>
        </w:rPr>
        <w:t>,</w:t>
      </w:r>
      <w:r w:rsidR="00277579">
        <w:rPr>
          <w:rFonts w:ascii="Calibri Light" w:eastAsia="Times New Roman" w:hAnsi="Calibri Light" w:cs="Calibri Light"/>
          <w:color w:val="333333"/>
          <w:lang w:eastAsia="en-AU"/>
        </w:rPr>
        <w:t xml:space="preserve"> and have greater longevity</w:t>
      </w:r>
      <w:r w:rsidR="009D2115">
        <w:rPr>
          <w:rFonts w:ascii="Calibri Light" w:eastAsia="Times New Roman" w:hAnsi="Calibri Light" w:cs="Calibri Light"/>
          <w:color w:val="333333"/>
          <w:lang w:eastAsia="en-AU"/>
        </w:rPr>
        <w:t>,</w:t>
      </w:r>
      <w:r w:rsidR="00277579">
        <w:rPr>
          <w:rFonts w:ascii="Calibri Light" w:eastAsia="Times New Roman" w:hAnsi="Calibri Light" w:cs="Calibri Light"/>
          <w:color w:val="333333"/>
          <w:lang w:eastAsia="en-AU"/>
        </w:rPr>
        <w:t xml:space="preserve"> because they take longer to decompose. The length and width of each timber piece is also governed by </w:t>
      </w:r>
      <w:r>
        <w:rPr>
          <w:rFonts w:ascii="Calibri Light" w:eastAsia="Times New Roman" w:hAnsi="Calibri Light" w:cs="Calibri Light"/>
          <w:color w:val="333333"/>
          <w:lang w:eastAsia="en-AU"/>
        </w:rPr>
        <w:t xml:space="preserve">the </w:t>
      </w:r>
      <w:r w:rsidR="00277579">
        <w:rPr>
          <w:rFonts w:ascii="Calibri Light" w:eastAsia="Times New Roman" w:hAnsi="Calibri Light" w:cs="Calibri Light"/>
          <w:color w:val="333333"/>
          <w:lang w:eastAsia="en-AU"/>
        </w:rPr>
        <w:t>removal and transportation logistics. Timber pieces need to be of a manageable size for machinery and truck transport.</w:t>
      </w:r>
      <w:r w:rsidR="0004691D">
        <w:rPr>
          <w:rFonts w:ascii="Calibri Light" w:eastAsia="Times New Roman" w:hAnsi="Calibri Light" w:cs="Calibri Light"/>
          <w:color w:val="333333"/>
          <w:lang w:eastAsia="en-AU"/>
        </w:rPr>
        <w:t xml:space="preserve"> Timber pieces </w:t>
      </w:r>
      <w:r w:rsidR="000F0BDA">
        <w:rPr>
          <w:rFonts w:ascii="Calibri Light" w:eastAsia="Times New Roman" w:hAnsi="Calibri Light" w:cs="Calibri Light"/>
          <w:color w:val="333333"/>
          <w:lang w:eastAsia="en-AU"/>
        </w:rPr>
        <w:t>may</w:t>
      </w:r>
      <w:r w:rsidR="0004691D">
        <w:rPr>
          <w:rFonts w:ascii="Calibri Light" w:eastAsia="Times New Roman" w:hAnsi="Calibri Light" w:cs="Calibri Light"/>
          <w:color w:val="333333"/>
          <w:lang w:eastAsia="en-AU"/>
        </w:rPr>
        <w:t xml:space="preserve"> </w:t>
      </w:r>
      <w:r w:rsidR="000F0BDA">
        <w:rPr>
          <w:rFonts w:ascii="Calibri Light" w:eastAsia="Times New Roman" w:hAnsi="Calibri Light" w:cs="Calibri Light"/>
          <w:color w:val="333333"/>
          <w:lang w:eastAsia="en-AU"/>
        </w:rPr>
        <w:t xml:space="preserve">be </w:t>
      </w:r>
      <w:r w:rsidR="0004691D">
        <w:rPr>
          <w:rFonts w:ascii="Calibri Light" w:eastAsia="Times New Roman" w:hAnsi="Calibri Light" w:cs="Calibri Light"/>
          <w:color w:val="333333"/>
          <w:lang w:eastAsia="en-AU"/>
        </w:rPr>
        <w:t xml:space="preserve">cleaned </w:t>
      </w:r>
      <w:r w:rsidR="000F0BDA">
        <w:rPr>
          <w:rFonts w:ascii="Calibri Light" w:eastAsia="Times New Roman" w:hAnsi="Calibri Light" w:cs="Calibri Light"/>
          <w:color w:val="333333"/>
          <w:lang w:eastAsia="en-AU"/>
        </w:rPr>
        <w:t xml:space="preserve">prior to transportation to remove dirt and </w:t>
      </w:r>
      <w:r w:rsidR="005C02F3">
        <w:rPr>
          <w:rFonts w:ascii="Calibri Light" w:eastAsia="Times New Roman" w:hAnsi="Calibri Light" w:cs="Calibri Light"/>
          <w:color w:val="333333"/>
          <w:lang w:eastAsia="en-AU"/>
        </w:rPr>
        <w:t xml:space="preserve">to </w:t>
      </w:r>
      <w:r w:rsidR="000F0BDA">
        <w:rPr>
          <w:rFonts w:ascii="Calibri Light" w:eastAsia="Times New Roman" w:hAnsi="Calibri Light" w:cs="Calibri Light"/>
          <w:color w:val="333333"/>
          <w:lang w:eastAsia="en-AU"/>
        </w:rPr>
        <w:t xml:space="preserve">reduce any biosecurity risk. </w:t>
      </w:r>
      <w:r w:rsidR="00277579">
        <w:rPr>
          <w:rFonts w:ascii="Calibri Light" w:eastAsia="Times New Roman" w:hAnsi="Calibri Light" w:cs="Calibri Light"/>
          <w:color w:val="333333"/>
          <w:lang w:eastAsia="en-AU"/>
        </w:rPr>
        <w:t>Ideally</w:t>
      </w:r>
      <w:r w:rsidR="005C02F3">
        <w:rPr>
          <w:rFonts w:ascii="Calibri Light" w:eastAsia="Times New Roman" w:hAnsi="Calibri Light" w:cs="Calibri Light"/>
          <w:color w:val="333333"/>
          <w:lang w:eastAsia="en-AU"/>
        </w:rPr>
        <w:t>,</w:t>
      </w:r>
      <w:r w:rsidR="00277579">
        <w:rPr>
          <w:rFonts w:ascii="Calibri Light" w:eastAsia="Times New Roman" w:hAnsi="Calibri Light" w:cs="Calibri Light"/>
          <w:color w:val="333333"/>
          <w:lang w:eastAsia="en-AU"/>
        </w:rPr>
        <w:t xml:space="preserve"> the waterway project manager, </w:t>
      </w:r>
      <w:r w:rsidR="005C02F3">
        <w:rPr>
          <w:rFonts w:ascii="Calibri Light" w:eastAsia="Times New Roman" w:hAnsi="Calibri Light" w:cs="Calibri Light"/>
          <w:color w:val="333333"/>
          <w:lang w:eastAsia="en-AU"/>
        </w:rPr>
        <w:t xml:space="preserve">the </w:t>
      </w:r>
      <w:r w:rsidR="00277579">
        <w:rPr>
          <w:rFonts w:ascii="Calibri Light" w:eastAsia="Times New Roman" w:hAnsi="Calibri Light" w:cs="Calibri Light"/>
          <w:color w:val="333333"/>
          <w:lang w:eastAsia="en-AU"/>
        </w:rPr>
        <w:t xml:space="preserve">road project manager and </w:t>
      </w:r>
      <w:r w:rsidR="005C02F3">
        <w:rPr>
          <w:rFonts w:ascii="Calibri Light" w:eastAsia="Times New Roman" w:hAnsi="Calibri Light" w:cs="Calibri Light"/>
          <w:color w:val="333333"/>
          <w:lang w:eastAsia="en-AU"/>
        </w:rPr>
        <w:t xml:space="preserve">an </w:t>
      </w:r>
      <w:r w:rsidR="00277579">
        <w:rPr>
          <w:rFonts w:ascii="Calibri Light" w:eastAsia="Times New Roman" w:hAnsi="Calibri Light" w:cs="Calibri Light"/>
          <w:color w:val="333333"/>
          <w:lang w:eastAsia="en-AU"/>
        </w:rPr>
        <w:t xml:space="preserve">arborist will be onsite together when timber is being felled to </w:t>
      </w:r>
      <w:r w:rsidR="005C02F3">
        <w:rPr>
          <w:rFonts w:ascii="Calibri Light" w:eastAsia="Times New Roman" w:hAnsi="Calibri Light" w:cs="Calibri Light"/>
          <w:color w:val="333333"/>
          <w:lang w:eastAsia="en-AU"/>
        </w:rPr>
        <w:t xml:space="preserve">provide input regarding </w:t>
      </w:r>
      <w:r w:rsidR="00277579">
        <w:rPr>
          <w:rFonts w:ascii="Calibri Light" w:eastAsia="Times New Roman" w:hAnsi="Calibri Light" w:cs="Calibri Light"/>
          <w:color w:val="333333"/>
          <w:lang w:eastAsia="en-AU"/>
        </w:rPr>
        <w:t>each of these points.</w:t>
      </w:r>
      <w:r w:rsidR="00CE28E0">
        <w:rPr>
          <w:rFonts w:ascii="Calibri Light" w:eastAsia="Times New Roman" w:hAnsi="Calibri Light" w:cs="Calibri Light"/>
          <w:color w:val="333333"/>
          <w:lang w:eastAsia="en-AU"/>
        </w:rPr>
        <w:br w:type="page"/>
      </w:r>
    </w:p>
    <w:p w14:paraId="4A23F5E3" w14:textId="2DDBAC31" w:rsidR="00D52D11" w:rsidRPr="00774FB8" w:rsidRDefault="00FD1620" w:rsidP="00774FB8">
      <w:pPr>
        <w:pStyle w:val="Heading1"/>
      </w:pPr>
      <w:r w:rsidRPr="00774FB8">
        <w:lastRenderedPageBreak/>
        <w:t>The process of repurposing timber from road projects for waterway rehabilitation</w:t>
      </w:r>
    </w:p>
    <w:p w14:paraId="793E3C5D" w14:textId="4790FAC0" w:rsidR="00BC3863" w:rsidRDefault="0004691D" w:rsidP="00BC3863">
      <w:pPr>
        <w:tabs>
          <w:tab w:val="left" w:pos="1590"/>
        </w:tabs>
        <w:rPr>
          <w:rFonts w:ascii="Calibri Light" w:eastAsia="Times New Roman" w:hAnsi="Calibri Light" w:cs="Calibri Light"/>
          <w:color w:val="333333"/>
          <w:lang w:eastAsia="en-AU"/>
        </w:rPr>
      </w:pPr>
      <w:r>
        <w:rPr>
          <w:noProof/>
          <w:lang w:val="en-GB" w:eastAsia="en-GB"/>
        </w:rPr>
        <mc:AlternateContent>
          <mc:Choice Requires="wps">
            <w:drawing>
              <wp:anchor distT="0" distB="0" distL="114300" distR="114300" simplePos="0" relativeHeight="251643904" behindDoc="0" locked="0" layoutInCell="1" allowOverlap="1" wp14:anchorId="1FF07B1B" wp14:editId="772E324C">
                <wp:simplePos x="0" y="0"/>
                <wp:positionH relativeFrom="column">
                  <wp:posOffset>1071245</wp:posOffset>
                </wp:positionH>
                <wp:positionV relativeFrom="paragraph">
                  <wp:posOffset>2273309</wp:posOffset>
                </wp:positionV>
                <wp:extent cx="299398" cy="0"/>
                <wp:effectExtent l="0" t="19050" r="43815" b="38100"/>
                <wp:wrapNone/>
                <wp:docPr id="28" name="Straight Connector 28"/>
                <wp:cNvGraphicFramePr/>
                <a:graphic xmlns:a="http://schemas.openxmlformats.org/drawingml/2006/main">
                  <a:graphicData uri="http://schemas.microsoft.com/office/word/2010/wordprocessingShape">
                    <wps:wsp>
                      <wps:cNvCnPr/>
                      <wps:spPr>
                        <a:xfrm>
                          <a:off x="0" y="0"/>
                          <a:ext cx="299398" cy="0"/>
                        </a:xfrm>
                        <a:prstGeom prst="line">
                          <a:avLst/>
                        </a:prstGeom>
                        <a:ln w="5715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782CA" id="Straight Connector 2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179pt" to="10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" strokecolor="#4579b8 [3044]" strokeweight="4.5pt"/>
            </w:pict>
          </mc:Fallback>
        </mc:AlternateContent>
      </w:r>
      <w:r w:rsidR="00BC3863">
        <w:rPr>
          <w:noProof/>
          <w:lang w:val="en-GB" w:eastAsia="en-GB"/>
        </w:rPr>
        <mc:AlternateContent>
          <mc:Choice Requires="wps">
            <w:drawing>
              <wp:anchor distT="0" distB="0" distL="114300" distR="114300" simplePos="0" relativeHeight="251641856" behindDoc="0" locked="0" layoutInCell="1" allowOverlap="1" wp14:anchorId="74641D4F" wp14:editId="424C7755">
                <wp:simplePos x="0" y="0"/>
                <wp:positionH relativeFrom="column">
                  <wp:posOffset>1371600</wp:posOffset>
                </wp:positionH>
                <wp:positionV relativeFrom="paragraph">
                  <wp:posOffset>1228725</wp:posOffset>
                </wp:positionV>
                <wp:extent cx="266700" cy="257175"/>
                <wp:effectExtent l="19050" t="19050" r="38100" b="47625"/>
                <wp:wrapNone/>
                <wp:docPr id="45" name="Straight Connector 45"/>
                <wp:cNvGraphicFramePr/>
                <a:graphic xmlns:a="http://schemas.openxmlformats.org/drawingml/2006/main">
                  <a:graphicData uri="http://schemas.microsoft.com/office/word/2010/wordprocessingShape">
                    <wps:wsp>
                      <wps:cNvCnPr/>
                      <wps:spPr>
                        <a:xfrm>
                          <a:off x="0" y="0"/>
                          <a:ext cx="266700" cy="257175"/>
                        </a:xfrm>
                        <a:prstGeom prst="line">
                          <a:avLst/>
                        </a:prstGeom>
                        <a:ln w="5715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EDD60" id="Straight Connector 4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96.75pt" to="12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" strokecolor="#4579b8 [3044]" strokeweight="4.5pt"/>
            </w:pict>
          </mc:Fallback>
        </mc:AlternateContent>
      </w:r>
      <w:r w:rsidR="00BC3863">
        <w:rPr>
          <w:noProof/>
          <w:lang w:val="en-GB" w:eastAsia="en-GB"/>
        </w:rPr>
        <mc:AlternateContent>
          <mc:Choice Requires="wps">
            <w:drawing>
              <wp:anchor distT="0" distB="0" distL="114300" distR="114300" simplePos="0" relativeHeight="251642880" behindDoc="0" locked="0" layoutInCell="1" allowOverlap="1" wp14:anchorId="0FEEEA42" wp14:editId="0A8ADD1C">
                <wp:simplePos x="0" y="0"/>
                <wp:positionH relativeFrom="column">
                  <wp:posOffset>1085850</wp:posOffset>
                </wp:positionH>
                <wp:positionV relativeFrom="paragraph">
                  <wp:posOffset>970915</wp:posOffset>
                </wp:positionV>
                <wp:extent cx="333375" cy="9525"/>
                <wp:effectExtent l="0" t="19050" r="47625" b="47625"/>
                <wp:wrapNone/>
                <wp:docPr id="44" name="Straight Connector 44"/>
                <wp:cNvGraphicFramePr/>
                <a:graphic xmlns:a="http://schemas.openxmlformats.org/drawingml/2006/main">
                  <a:graphicData uri="http://schemas.microsoft.com/office/word/2010/wordprocessingShape">
                    <wps:wsp>
                      <wps:cNvCnPr/>
                      <wps:spPr>
                        <a:xfrm flipV="1">
                          <a:off x="0" y="0"/>
                          <a:ext cx="333375" cy="9525"/>
                        </a:xfrm>
                        <a:prstGeom prst="line">
                          <a:avLst/>
                        </a:prstGeom>
                        <a:ln w="5715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59CCC" id="Straight Connector 44"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76.45pt" to="111.7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" strokecolor="#4579b8 [3044]" strokeweight="4.5pt"/>
            </w:pict>
          </mc:Fallback>
        </mc:AlternateContent>
      </w:r>
      <w:r w:rsidR="00BC3863">
        <w:rPr>
          <w:noProof/>
          <w:lang w:val="en-GB" w:eastAsia="en-GB"/>
        </w:rPr>
        <w:drawing>
          <wp:inline distT="0" distB="0" distL="0" distR="0" wp14:anchorId="4BCC3E01" wp14:editId="0C513DDD">
            <wp:extent cx="2880000" cy="2160000"/>
            <wp:effectExtent l="0" t="1905"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p>
    <w:p w14:paraId="738E5F50" w14:textId="56507600" w:rsidR="00F358CE" w:rsidRPr="00E33B13" w:rsidRDefault="00F358CE" w:rsidP="00774FB8">
      <w:pPr>
        <w:pStyle w:val="CaptionsforIWH"/>
      </w:pPr>
      <w:r w:rsidRPr="00E33B13">
        <w:t xml:space="preserve">Caption: There are multiple ways </w:t>
      </w:r>
      <w:r w:rsidR="00887FA4">
        <w:t>in which</w:t>
      </w:r>
      <w:r w:rsidRPr="00E33B13">
        <w:t xml:space="preserve"> trees </w:t>
      </w:r>
      <w:r w:rsidR="00887FA4">
        <w:t xml:space="preserve">can be cut and removed </w:t>
      </w:r>
      <w:r w:rsidRPr="00E33B13">
        <w:t xml:space="preserve">to create </w:t>
      </w:r>
      <w:r w:rsidR="00887FA4">
        <w:t xml:space="preserve">the </w:t>
      </w:r>
      <w:r w:rsidRPr="00E33B13">
        <w:t xml:space="preserve">timber pieces needed for instream woody habitat. Options include </w:t>
      </w:r>
      <w:r w:rsidR="00887FA4">
        <w:t>(</w:t>
      </w:r>
      <w:r w:rsidRPr="00E33B13">
        <w:t xml:space="preserve">1) keeping the whole tree intact; </w:t>
      </w:r>
      <w:r w:rsidR="00887FA4">
        <w:t>(</w:t>
      </w:r>
      <w:r w:rsidRPr="00E33B13">
        <w:t xml:space="preserve">2) removing the crown </w:t>
      </w:r>
      <w:r w:rsidR="00E60D6E">
        <w:t>but keeping</w:t>
      </w:r>
      <w:r w:rsidRPr="00E33B13">
        <w:t xml:space="preserve"> the key branches, trunk</w:t>
      </w:r>
      <w:r w:rsidR="00887FA4">
        <w:t>,</w:t>
      </w:r>
      <w:r w:rsidRPr="00E33B13">
        <w:t xml:space="preserve"> and rootball intact; </w:t>
      </w:r>
      <w:r w:rsidR="00887FA4">
        <w:t>(</w:t>
      </w:r>
      <w:r w:rsidRPr="00E33B13">
        <w:t>3) retaining the rootball with at least 1</w:t>
      </w:r>
      <w:r w:rsidR="00887FA4">
        <w:t> </w:t>
      </w:r>
      <w:r w:rsidRPr="00E33B13">
        <w:t xml:space="preserve">m of trunk; </w:t>
      </w:r>
      <w:r w:rsidR="00887FA4">
        <w:t>(</w:t>
      </w:r>
      <w:r w:rsidRPr="00E33B13">
        <w:t>4) removing the crown and rootball</w:t>
      </w:r>
      <w:r w:rsidR="00887FA4">
        <w:t xml:space="preserve">, but keeping </w:t>
      </w:r>
      <w:r w:rsidRPr="00E33B13">
        <w:t>the trunk and key branches. Large trees can be cut into multiple timber pieces.</w:t>
      </w:r>
      <w:r w:rsidR="0004691D" w:rsidRPr="00E33B13">
        <w:t xml:space="preserve"> The blue lines represent potential cuts </w:t>
      </w:r>
      <w:r w:rsidR="00887FA4">
        <w:t>for</w:t>
      </w:r>
      <w:r w:rsidR="00887FA4" w:rsidRPr="00E33B13">
        <w:t xml:space="preserve"> creat</w:t>
      </w:r>
      <w:r w:rsidR="00887FA4">
        <w:t>ing</w:t>
      </w:r>
      <w:r w:rsidR="00887FA4" w:rsidRPr="00E33B13">
        <w:t xml:space="preserve"> </w:t>
      </w:r>
      <w:r w:rsidR="0004691D" w:rsidRPr="00E33B13">
        <w:t>different timber pieces.</w:t>
      </w:r>
      <w:r w:rsidR="003B4374" w:rsidRPr="00E33B13">
        <w:t xml:space="preserve"> (Photograph: ARI)</w:t>
      </w:r>
    </w:p>
    <w:p w14:paraId="66812176" w14:textId="2812F0E9" w:rsidR="00A81728" w:rsidRDefault="00A81728" w:rsidP="00EA7D44">
      <w:pPr>
        <w:tabs>
          <w:tab w:val="left" w:pos="1590"/>
        </w:tabs>
        <w:rPr>
          <w:rFonts w:ascii="Calibri Light" w:eastAsia="Times New Roman" w:hAnsi="Calibri Light" w:cs="Calibri Light"/>
          <w:color w:val="333333"/>
          <w:lang w:eastAsia="en-AU"/>
        </w:rPr>
      </w:pPr>
      <w:r>
        <w:rPr>
          <w:noProof/>
        </w:rPr>
        <w:drawing>
          <wp:inline distT="0" distB="0" distL="0" distR="0" wp14:anchorId="05181253" wp14:editId="7500FC79">
            <wp:extent cx="2880000"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EA3A76E" w14:textId="264BB04F" w:rsidR="00A81728" w:rsidRPr="00277579" w:rsidRDefault="00277579" w:rsidP="000134A7">
      <w:pPr>
        <w:pStyle w:val="CaptionsforIWH"/>
      </w:pPr>
      <w:r>
        <w:t xml:space="preserve">Caption: </w:t>
      </w:r>
      <w:r w:rsidRPr="00277579">
        <w:t>Loading timber onto trucks for transportation</w:t>
      </w:r>
      <w:r w:rsidR="003246F3">
        <w:t>.</w:t>
      </w:r>
      <w:r w:rsidRPr="00277579">
        <w:t xml:space="preserve"> (Photograph: Major Road Projects Victoria)</w:t>
      </w:r>
    </w:p>
    <w:p w14:paraId="2DD70A16" w14:textId="1CC4EAC8" w:rsidR="00AF06C8" w:rsidRDefault="00AF06C8" w:rsidP="00EA7D44">
      <w:pPr>
        <w:tabs>
          <w:tab w:val="left" w:pos="1590"/>
        </w:tabs>
        <w:rPr>
          <w:rFonts w:ascii="Calibri Light" w:eastAsia="Times New Roman" w:hAnsi="Calibri Light" w:cs="Calibri Light"/>
          <w:color w:val="333333"/>
          <w:lang w:eastAsia="en-AU"/>
        </w:rPr>
      </w:pPr>
      <w:r>
        <w:rPr>
          <w:noProof/>
        </w:rPr>
        <w:lastRenderedPageBreak/>
        <w:drawing>
          <wp:inline distT="0" distB="0" distL="0" distR="0" wp14:anchorId="0768CDFD" wp14:editId="57FDB74A">
            <wp:extent cx="31500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3150000" cy="2160000"/>
                    </a:xfrm>
                    <a:prstGeom prst="rect">
                      <a:avLst/>
                    </a:prstGeom>
                  </pic:spPr>
                </pic:pic>
              </a:graphicData>
            </a:graphic>
          </wp:inline>
        </w:drawing>
      </w:r>
    </w:p>
    <w:p w14:paraId="496FC00A" w14:textId="33EDF215" w:rsidR="00A81728" w:rsidRPr="00486824" w:rsidRDefault="00277579" w:rsidP="000134A7">
      <w:pPr>
        <w:pStyle w:val="CaptionsforIWH"/>
      </w:pPr>
      <w:r>
        <w:t xml:space="preserve">Caption: </w:t>
      </w:r>
      <w:r w:rsidR="00E60D6E">
        <w:t>The g</w:t>
      </w:r>
      <w:r w:rsidR="00A81728" w:rsidRPr="00486824">
        <w:t>ross load limit, width</w:t>
      </w:r>
      <w:r w:rsidR="00887FA4">
        <w:t>,</w:t>
      </w:r>
      <w:r w:rsidR="00A81728" w:rsidRPr="00486824">
        <w:t xml:space="preserve"> and length of trucks limits the size and number of timber pieces that can be carted in a single </w:t>
      </w:r>
      <w:r>
        <w:t>trip</w:t>
      </w:r>
      <w:r w:rsidR="003246F3">
        <w:t>.</w:t>
      </w:r>
      <w:r w:rsidR="003B5ABC" w:rsidRPr="00486824">
        <w:t xml:space="preserve"> (</w:t>
      </w:r>
      <w:r>
        <w:t xml:space="preserve">Photograph: Martin </w:t>
      </w:r>
      <w:r w:rsidR="003B5ABC" w:rsidRPr="00486824">
        <w:t>Casey)</w:t>
      </w:r>
    </w:p>
    <w:p w14:paraId="0D75C927" w14:textId="6D7B3253" w:rsidR="00A81728" w:rsidRDefault="00A81728" w:rsidP="00EA7D44">
      <w:pPr>
        <w:tabs>
          <w:tab w:val="left" w:pos="1590"/>
        </w:tabs>
        <w:rPr>
          <w:rFonts w:ascii="Calibri Light" w:eastAsia="Times New Roman" w:hAnsi="Calibri Light" w:cs="Calibri Light"/>
          <w:color w:val="333333"/>
          <w:lang w:eastAsia="en-AU"/>
        </w:rPr>
      </w:pPr>
      <w:r>
        <w:rPr>
          <w:noProof/>
        </w:rPr>
        <w:drawing>
          <wp:inline distT="0" distB="0" distL="0" distR="0" wp14:anchorId="4196F92A" wp14:editId="67B84358">
            <wp:extent cx="2880000" cy="2160000"/>
            <wp:effectExtent l="0" t="0" r="0" b="0"/>
            <wp:docPr id="38"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1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38EEEFA-4B81-4FE1-9421-519A335C90EA}"/>
                        </a:ext>
                      </a:extLst>
                    </a:blip>
                    <a:stretch>
                      <a:fillRect/>
                    </a:stretch>
                  </pic:blipFill>
                  <pic:spPr>
                    <a:xfrm>
                      <a:off x="0" y="0"/>
                      <a:ext cx="2880000" cy="2160000"/>
                    </a:xfrm>
                    <a:prstGeom prst="rect">
                      <a:avLst/>
                    </a:prstGeom>
                  </pic:spPr>
                </pic:pic>
              </a:graphicData>
            </a:graphic>
          </wp:inline>
        </w:drawing>
      </w:r>
    </w:p>
    <w:p w14:paraId="2A467BC9" w14:textId="0B45641B" w:rsidR="00A84215" w:rsidRDefault="00277579" w:rsidP="000134A7">
      <w:pPr>
        <w:pStyle w:val="CaptionsforIWH"/>
      </w:pPr>
      <w:r w:rsidRPr="00277579">
        <w:t xml:space="preserve">Caption: Machinery needs to be ready </w:t>
      </w:r>
      <w:r w:rsidR="00887FA4">
        <w:t>for</w:t>
      </w:r>
      <w:r w:rsidR="00887FA4" w:rsidRPr="00277579">
        <w:t xml:space="preserve"> </w:t>
      </w:r>
      <w:r w:rsidRPr="00277579">
        <w:t>off-load</w:t>
      </w:r>
      <w:r w:rsidR="00887FA4">
        <w:t>ing</w:t>
      </w:r>
      <w:r w:rsidRPr="00277579">
        <w:t xml:space="preserve"> timber pieces at the waterway rehabilitation or storage site. (Photograph: North East CMA)</w:t>
      </w:r>
    </w:p>
    <w:p w14:paraId="01D8914D" w14:textId="77777777" w:rsidR="00A84215" w:rsidRDefault="00A84215">
      <w:pPr>
        <w:rPr>
          <w:rFonts w:ascii="Calibri Light" w:eastAsia="Times New Roman" w:hAnsi="Calibri Light" w:cs="Calibri Light"/>
          <w:color w:val="333333"/>
          <w:sz w:val="18"/>
          <w:szCs w:val="18"/>
          <w:lang w:eastAsia="en-AU"/>
        </w:rPr>
      </w:pPr>
      <w:r>
        <w:rPr>
          <w:rFonts w:ascii="Calibri Light" w:eastAsia="Times New Roman" w:hAnsi="Calibri Light" w:cs="Calibri Light"/>
          <w:color w:val="333333"/>
          <w:sz w:val="18"/>
          <w:szCs w:val="18"/>
          <w:lang w:eastAsia="en-AU"/>
        </w:rPr>
        <w:br w:type="page"/>
      </w:r>
    </w:p>
    <w:p w14:paraId="3E7F0D5F" w14:textId="327950E1" w:rsidR="00AF06C8" w:rsidRDefault="00AF06C8" w:rsidP="00EA7D44">
      <w:pPr>
        <w:tabs>
          <w:tab w:val="left" w:pos="1590"/>
        </w:tabs>
        <w:rPr>
          <w:rFonts w:ascii="Calibri Light" w:eastAsia="Times New Roman" w:hAnsi="Calibri Light" w:cs="Calibri Light"/>
          <w:color w:val="333333"/>
          <w:lang w:eastAsia="en-AU"/>
        </w:rPr>
      </w:pPr>
      <w:r>
        <w:rPr>
          <w:noProof/>
        </w:rPr>
        <w:lastRenderedPageBreak/>
        <w:drawing>
          <wp:inline distT="0" distB="0" distL="0" distR="0" wp14:anchorId="6E13A6ED" wp14:editId="24572CA0">
            <wp:extent cx="1918800" cy="1440000"/>
            <wp:effectExtent l="0" t="0" r="5715" b="825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B9BCCED-D2C3-484D-96EF-B05A4BB856C5}"/>
                        </a:ext>
                      </a:extLst>
                    </a:blip>
                    <a:stretch>
                      <a:fillRect/>
                    </a:stretch>
                  </pic:blipFill>
                  <pic:spPr>
                    <a:xfrm>
                      <a:off x="0" y="0"/>
                      <a:ext cx="1918800" cy="1440000"/>
                    </a:xfrm>
                    <a:prstGeom prst="rect">
                      <a:avLst/>
                    </a:prstGeom>
                  </pic:spPr>
                </pic:pic>
              </a:graphicData>
            </a:graphic>
          </wp:inline>
        </w:drawing>
      </w:r>
    </w:p>
    <w:p w14:paraId="73209ECD" w14:textId="6B127115" w:rsidR="0004691D" w:rsidRPr="0004691D" w:rsidRDefault="0004691D" w:rsidP="000134A7">
      <w:pPr>
        <w:pStyle w:val="CaptionsforIWH"/>
      </w:pPr>
      <w:r w:rsidRPr="0004691D">
        <w:t>Ovens River</w:t>
      </w:r>
      <w:r w:rsidR="000E3749">
        <w:t xml:space="preserve"> (Photograph: </w:t>
      </w:r>
      <w:r w:rsidRPr="0004691D">
        <w:t>North East CMA</w:t>
      </w:r>
      <w:r w:rsidR="000E3749">
        <w:t>)</w:t>
      </w:r>
    </w:p>
    <w:p w14:paraId="24FA16EB" w14:textId="72D5A86C" w:rsidR="00AF06C8" w:rsidRDefault="00AF06C8" w:rsidP="00EA7D44">
      <w:pPr>
        <w:tabs>
          <w:tab w:val="left" w:pos="1590"/>
        </w:tabs>
        <w:rPr>
          <w:rFonts w:ascii="Calibri Light" w:eastAsia="Times New Roman" w:hAnsi="Calibri Light" w:cs="Calibri Light"/>
          <w:color w:val="333333"/>
          <w:lang w:eastAsia="en-AU"/>
        </w:rPr>
      </w:pPr>
      <w:r>
        <w:rPr>
          <w:noProof/>
        </w:rPr>
        <w:drawing>
          <wp:inline distT="0" distB="0" distL="0" distR="0" wp14:anchorId="7EC9994D" wp14:editId="15135AD7">
            <wp:extent cx="1918800" cy="1440000"/>
            <wp:effectExtent l="0" t="0" r="5715" b="825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5EBD412-9D29-49C1-9017-1C9827DB2957}"/>
                        </a:ext>
                      </a:extLst>
                    </a:blip>
                    <a:stretch>
                      <a:fillRect/>
                    </a:stretch>
                  </pic:blipFill>
                  <pic:spPr>
                    <a:xfrm>
                      <a:off x="0" y="0"/>
                      <a:ext cx="1918800" cy="1440000"/>
                    </a:xfrm>
                    <a:prstGeom prst="rect">
                      <a:avLst/>
                    </a:prstGeom>
                  </pic:spPr>
                </pic:pic>
              </a:graphicData>
            </a:graphic>
          </wp:inline>
        </w:drawing>
      </w:r>
    </w:p>
    <w:p w14:paraId="09AB1E1D" w14:textId="73554B51" w:rsidR="0004691D" w:rsidRPr="0004691D" w:rsidRDefault="0004691D" w:rsidP="000134A7">
      <w:pPr>
        <w:pStyle w:val="CaptionsforIWH"/>
      </w:pPr>
      <w:r w:rsidRPr="0004691D">
        <w:t>Murray River</w:t>
      </w:r>
      <w:r w:rsidR="000E3749">
        <w:t xml:space="preserve"> (Photograph:</w:t>
      </w:r>
      <w:r w:rsidRPr="0004691D">
        <w:t xml:space="preserve"> ARI</w:t>
      </w:r>
      <w:r w:rsidR="000E3749">
        <w:t>)</w:t>
      </w:r>
    </w:p>
    <w:p w14:paraId="06B7E8E7" w14:textId="521A5A99" w:rsidR="0051756C" w:rsidRDefault="00AF06C8" w:rsidP="00EA7D44">
      <w:pPr>
        <w:tabs>
          <w:tab w:val="left" w:pos="1590"/>
        </w:tabs>
        <w:rPr>
          <w:rFonts w:ascii="Calibri Light" w:eastAsia="Times New Roman" w:hAnsi="Calibri Light" w:cs="Calibri Light"/>
          <w:color w:val="333333"/>
          <w:lang w:eastAsia="en-AU"/>
        </w:rPr>
      </w:pPr>
      <w:r>
        <w:rPr>
          <w:noProof/>
        </w:rPr>
        <w:drawing>
          <wp:inline distT="0" distB="0" distL="0" distR="0" wp14:anchorId="38F21320" wp14:editId="67AC4D30">
            <wp:extent cx="1922400" cy="1440000"/>
            <wp:effectExtent l="0" t="0" r="1905" b="825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F0BA14B-5046-46BE-AEDC-733E60C192DB}"/>
                        </a:ext>
                      </a:extLst>
                    </a:blip>
                    <a:stretch>
                      <a:fillRect/>
                    </a:stretch>
                  </pic:blipFill>
                  <pic:spPr>
                    <a:xfrm>
                      <a:off x="0" y="0"/>
                      <a:ext cx="1922400" cy="1440000"/>
                    </a:xfrm>
                    <a:prstGeom prst="rect">
                      <a:avLst/>
                    </a:prstGeom>
                  </pic:spPr>
                </pic:pic>
              </a:graphicData>
            </a:graphic>
          </wp:inline>
        </w:drawing>
      </w:r>
    </w:p>
    <w:p w14:paraId="58126E7B" w14:textId="7F17F072" w:rsidR="0004691D" w:rsidRPr="0004691D" w:rsidRDefault="0004691D" w:rsidP="000134A7">
      <w:pPr>
        <w:pStyle w:val="CaptionsforIWH"/>
      </w:pPr>
      <w:r w:rsidRPr="0004691D">
        <w:t xml:space="preserve">Merri Estuary </w:t>
      </w:r>
      <w:r w:rsidR="000E3749">
        <w:t xml:space="preserve">(Photograph: </w:t>
      </w:r>
      <w:r w:rsidRPr="0004691D">
        <w:t>Glenelg Hopkins CMA</w:t>
      </w:r>
      <w:r w:rsidR="000E3749">
        <w:t>)</w:t>
      </w:r>
    </w:p>
    <w:p w14:paraId="0C5E202F" w14:textId="24CDA0D0" w:rsidR="00AF06C8" w:rsidRDefault="00AF06C8" w:rsidP="00EA7D44">
      <w:pPr>
        <w:tabs>
          <w:tab w:val="left" w:pos="1590"/>
        </w:tabs>
        <w:rPr>
          <w:rFonts w:ascii="Calibri Light" w:eastAsia="Times New Roman" w:hAnsi="Calibri Light" w:cs="Calibri Light"/>
          <w:color w:val="333333"/>
          <w:lang w:eastAsia="en-AU"/>
        </w:rPr>
      </w:pPr>
      <w:r>
        <w:rPr>
          <w:noProof/>
        </w:rPr>
        <w:drawing>
          <wp:inline distT="0" distB="0" distL="0" distR="0" wp14:anchorId="1D3E5208" wp14:editId="0FC484C4">
            <wp:extent cx="1922400" cy="1440000"/>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1922400" cy="1440000"/>
                    </a:xfrm>
                    <a:prstGeom prst="rect">
                      <a:avLst/>
                    </a:prstGeom>
                  </pic:spPr>
                </pic:pic>
              </a:graphicData>
            </a:graphic>
          </wp:inline>
        </w:drawing>
      </w:r>
    </w:p>
    <w:p w14:paraId="7F9F21FD" w14:textId="3852E516" w:rsidR="0004691D" w:rsidRPr="0004691D" w:rsidRDefault="0004691D" w:rsidP="000134A7">
      <w:pPr>
        <w:pStyle w:val="CaptionsforIWH"/>
      </w:pPr>
      <w:r w:rsidRPr="0004691D">
        <w:t>Nicholson River</w:t>
      </w:r>
      <w:r w:rsidR="000E3749">
        <w:t xml:space="preserve"> (Photograph: </w:t>
      </w:r>
      <w:r w:rsidRPr="0004691D">
        <w:t>East Gippsland CMA</w:t>
      </w:r>
      <w:r w:rsidR="000E3749">
        <w:t>)</w:t>
      </w:r>
    </w:p>
    <w:p w14:paraId="1C5F4CD8" w14:textId="1634DFC3" w:rsidR="00A84215" w:rsidRDefault="0051756C" w:rsidP="000134A7">
      <w:pPr>
        <w:pStyle w:val="CaptionsforIWH"/>
      </w:pPr>
      <w:r>
        <w:t>Caption: Machinery is used to install instream woody habitat structures from the riverbank</w:t>
      </w:r>
      <w:r w:rsidR="00AF06C8">
        <w:t xml:space="preserve"> </w:t>
      </w:r>
      <w:r>
        <w:t xml:space="preserve">or </w:t>
      </w:r>
      <w:r w:rsidR="00AF06C8">
        <w:t>via barge</w:t>
      </w:r>
      <w:r w:rsidR="000E3749">
        <w:t>.</w:t>
      </w:r>
    </w:p>
    <w:p w14:paraId="560C40F2" w14:textId="77777777" w:rsidR="00A84215" w:rsidRDefault="00A84215">
      <w:pPr>
        <w:rPr>
          <w:rFonts w:ascii="Calibri Light" w:eastAsia="Times New Roman" w:hAnsi="Calibri Light" w:cs="Calibri Light"/>
          <w:color w:val="333333"/>
          <w:sz w:val="18"/>
          <w:szCs w:val="18"/>
          <w:lang w:eastAsia="en-AU"/>
        </w:rPr>
      </w:pPr>
      <w:r>
        <w:rPr>
          <w:rFonts w:ascii="Calibri Light" w:eastAsia="Times New Roman" w:hAnsi="Calibri Light" w:cs="Calibri Light"/>
          <w:color w:val="333333"/>
          <w:sz w:val="18"/>
          <w:szCs w:val="18"/>
          <w:lang w:eastAsia="en-AU"/>
        </w:rPr>
        <w:br w:type="page"/>
      </w:r>
    </w:p>
    <w:p w14:paraId="0E4D39EA" w14:textId="77777777" w:rsidR="0051756C" w:rsidRDefault="0051756C" w:rsidP="00EA7D44">
      <w:pPr>
        <w:tabs>
          <w:tab w:val="left" w:pos="1590"/>
        </w:tabs>
        <w:rPr>
          <w:rFonts w:ascii="Calibri Light" w:eastAsia="Times New Roman" w:hAnsi="Calibri Light" w:cs="Calibri Light"/>
          <w:color w:val="333333"/>
          <w:sz w:val="18"/>
          <w:szCs w:val="18"/>
          <w:lang w:eastAsia="en-AU"/>
        </w:rPr>
      </w:pPr>
    </w:p>
    <w:p w14:paraId="736ABBD9" w14:textId="735B4845" w:rsidR="00FD1620" w:rsidRDefault="00FD1620" w:rsidP="00EA7D44">
      <w:pPr>
        <w:tabs>
          <w:tab w:val="left" w:pos="1590"/>
        </w:tabs>
        <w:rPr>
          <w:rFonts w:ascii="Calibri Light" w:eastAsia="Times New Roman" w:hAnsi="Calibri Light" w:cs="Calibri Light"/>
          <w:color w:val="333333"/>
          <w:sz w:val="18"/>
          <w:szCs w:val="18"/>
          <w:lang w:eastAsia="en-AU"/>
        </w:rPr>
      </w:pPr>
      <w:r>
        <w:rPr>
          <w:noProof/>
        </w:rPr>
        <w:drawing>
          <wp:inline distT="0" distB="0" distL="0" distR="0" wp14:anchorId="21FB256E" wp14:editId="1EEF2B06">
            <wp:extent cx="2397600" cy="1800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2397600" cy="1800000"/>
                    </a:xfrm>
                    <a:prstGeom prst="rect">
                      <a:avLst/>
                    </a:prstGeom>
                  </pic:spPr>
                </pic:pic>
              </a:graphicData>
            </a:graphic>
          </wp:inline>
        </w:drawing>
      </w:r>
    </w:p>
    <w:p w14:paraId="0FF07861" w14:textId="761E5491" w:rsidR="00FD1620" w:rsidRDefault="00FD1620" w:rsidP="000134A7">
      <w:pPr>
        <w:pStyle w:val="CaptionsforIWH"/>
      </w:pPr>
      <w:r>
        <w:t>Caption: Timber structures may be anchored and stabilised using materials such as timber piles, cabl</w:t>
      </w:r>
      <w:r w:rsidR="00E60D6E">
        <w:t>es</w:t>
      </w:r>
      <w:r>
        <w:t>, rocks</w:t>
      </w:r>
      <w:r w:rsidR="00A84215">
        <w:t>, anchors</w:t>
      </w:r>
      <w:r>
        <w:t xml:space="preserve"> and concrete</w:t>
      </w:r>
      <w:r w:rsidR="000E3749">
        <w:t>.</w:t>
      </w:r>
      <w:r w:rsidR="00692B65">
        <w:t xml:space="preserve"> (Photograph: </w:t>
      </w:r>
      <w:r w:rsidR="00125B75">
        <w:t>Goulburn</w:t>
      </w:r>
      <w:r w:rsidR="00692B65">
        <w:t xml:space="preserve"> Broken CMA)</w:t>
      </w:r>
    </w:p>
    <w:p w14:paraId="14982EFF" w14:textId="77777777" w:rsidR="00FD1620" w:rsidRDefault="00FD1620" w:rsidP="00FD1620">
      <w:pPr>
        <w:tabs>
          <w:tab w:val="left" w:pos="1590"/>
        </w:tabs>
        <w:rPr>
          <w:rFonts w:ascii="Calibri Light" w:eastAsia="Times New Roman" w:hAnsi="Calibri Light" w:cs="Calibri Light"/>
          <w:b/>
          <w:color w:val="333333"/>
          <w:lang w:eastAsia="en-AU"/>
        </w:rPr>
      </w:pPr>
      <w:r>
        <w:rPr>
          <w:rFonts w:ascii="Calibri Light" w:eastAsia="Times New Roman" w:hAnsi="Calibri Light" w:cs="Calibri Light"/>
          <w:b/>
          <w:color w:val="333333"/>
          <w:lang w:eastAsia="en-AU"/>
        </w:rPr>
        <w:br w:type="page"/>
      </w:r>
    </w:p>
    <w:p w14:paraId="5188D968" w14:textId="68933B0B" w:rsidR="00FD1620" w:rsidRPr="000134A7" w:rsidRDefault="00FD1620" w:rsidP="000134A7">
      <w:pPr>
        <w:pStyle w:val="Heading1"/>
      </w:pPr>
      <w:r w:rsidRPr="000134A7">
        <w:lastRenderedPageBreak/>
        <w:t>Examples of instream woody habitat structures</w:t>
      </w:r>
    </w:p>
    <w:p w14:paraId="0A0958C8" w14:textId="77777777" w:rsidR="00FD1620" w:rsidRDefault="00FD1620" w:rsidP="00FD1620">
      <w:pPr>
        <w:tabs>
          <w:tab w:val="left" w:pos="1590"/>
        </w:tabs>
        <w:rPr>
          <w:rFonts w:ascii="Calibri Light" w:eastAsia="Times New Roman" w:hAnsi="Calibri Light" w:cs="Calibri Light"/>
          <w:color w:val="333333"/>
          <w:lang w:eastAsia="en-AU"/>
        </w:rPr>
      </w:pPr>
      <w:r>
        <w:rPr>
          <w:noProof/>
        </w:rPr>
        <w:drawing>
          <wp:inline distT="0" distB="0" distL="0" distR="0" wp14:anchorId="6CB6C710" wp14:editId="667B9A36">
            <wp:extent cx="28836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2883600" cy="2160000"/>
                    </a:xfrm>
                    <a:prstGeom prst="rect">
                      <a:avLst/>
                    </a:prstGeom>
                  </pic:spPr>
                </pic:pic>
              </a:graphicData>
            </a:graphic>
          </wp:inline>
        </w:drawing>
      </w:r>
    </w:p>
    <w:p w14:paraId="239F96A6" w14:textId="4631720C" w:rsidR="00FD1620" w:rsidRPr="00D45810" w:rsidRDefault="00FD1620" w:rsidP="000134A7">
      <w:pPr>
        <w:pStyle w:val="CaptionsforIWH"/>
      </w:pPr>
      <w:r>
        <w:t xml:space="preserve">Caption: </w:t>
      </w:r>
      <w:r w:rsidRPr="00D45810">
        <w:t>Hughes Creek instream woody habitat structure</w:t>
      </w:r>
      <w:r w:rsidR="000F2B78">
        <w:t>: timber</w:t>
      </w:r>
      <w:r w:rsidRPr="00D45810">
        <w:t xml:space="preserve"> pieces are keyed into the riverbank</w:t>
      </w:r>
      <w:r w:rsidR="000F2B78">
        <w:t>,</w:t>
      </w:r>
      <w:r w:rsidRPr="00D45810">
        <w:t xml:space="preserve"> locked into </w:t>
      </w:r>
      <w:r w:rsidR="000F2B78">
        <w:t>one an</w:t>
      </w:r>
      <w:r w:rsidRPr="00D45810">
        <w:t>other</w:t>
      </w:r>
      <w:r w:rsidR="000F2B78">
        <w:t>,</w:t>
      </w:r>
      <w:r w:rsidRPr="00D45810">
        <w:t xml:space="preserve"> and secured using piles and rocks. (Photograph: Renae Ayres</w:t>
      </w:r>
      <w:r w:rsidR="000134A7">
        <w:t>, ARI</w:t>
      </w:r>
      <w:r w:rsidRPr="00D45810">
        <w:t>)</w:t>
      </w:r>
    </w:p>
    <w:p w14:paraId="3C63154D" w14:textId="77777777" w:rsidR="00FD1620" w:rsidRDefault="00FD1620" w:rsidP="00FD1620">
      <w:pPr>
        <w:tabs>
          <w:tab w:val="left" w:pos="1590"/>
        </w:tabs>
        <w:rPr>
          <w:rFonts w:ascii="Calibri Light" w:eastAsia="Times New Roman" w:hAnsi="Calibri Light" w:cs="Calibri Light"/>
          <w:color w:val="333333"/>
          <w:lang w:eastAsia="en-AU"/>
        </w:rPr>
      </w:pPr>
      <w:r>
        <w:rPr>
          <w:noProof/>
        </w:rPr>
        <w:drawing>
          <wp:inline distT="0" distB="0" distL="0" distR="0" wp14:anchorId="79B32C30" wp14:editId="3A562A0A">
            <wp:extent cx="2880000" cy="216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6">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0351140" w14:textId="23615608" w:rsidR="00FD1620" w:rsidRDefault="00FD1620" w:rsidP="000134A7">
      <w:pPr>
        <w:pStyle w:val="CaptionsforIWH"/>
      </w:pPr>
      <w:r>
        <w:t xml:space="preserve">Caption: </w:t>
      </w:r>
      <w:r w:rsidRPr="00D45810">
        <w:t xml:space="preserve">Macalister River instream </w:t>
      </w:r>
      <w:r>
        <w:t xml:space="preserve">woody </w:t>
      </w:r>
      <w:r w:rsidRPr="00D45810">
        <w:t xml:space="preserve">habitat structures involving a series of rootballs </w:t>
      </w:r>
      <w:r>
        <w:t>with</w:t>
      </w:r>
      <w:r w:rsidRPr="00D45810">
        <w:t xml:space="preserve"> tree trunks, pinned together and anchored by timber piles. (Photograph: Renae Ayres</w:t>
      </w:r>
      <w:r w:rsidR="000134A7">
        <w:t>, ARI</w:t>
      </w:r>
      <w:r w:rsidRPr="00D45810">
        <w:t>)</w:t>
      </w:r>
    </w:p>
    <w:p w14:paraId="4EE39BC4" w14:textId="77777777" w:rsidR="00FD1620" w:rsidRDefault="00FD1620" w:rsidP="00FD1620">
      <w:pPr>
        <w:tabs>
          <w:tab w:val="left" w:pos="1590"/>
        </w:tabs>
        <w:rPr>
          <w:rFonts w:ascii="Calibri Light" w:eastAsia="Times New Roman" w:hAnsi="Calibri Light" w:cs="Calibri Light"/>
          <w:color w:val="333333"/>
          <w:lang w:eastAsia="en-AU"/>
        </w:rPr>
      </w:pPr>
      <w:r>
        <w:rPr>
          <w:noProof/>
        </w:rPr>
        <w:drawing>
          <wp:inline distT="0" distB="0" distL="0" distR="0" wp14:anchorId="1633490F" wp14:editId="13E8FDA5">
            <wp:extent cx="3841200" cy="21600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7">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CDB8E0A" w14:textId="7E851BDF" w:rsidR="00FD1620" w:rsidRDefault="00FD1620" w:rsidP="000134A7">
      <w:pPr>
        <w:pStyle w:val="CaptionsforIWH"/>
      </w:pPr>
      <w:r w:rsidRPr="006228C1">
        <w:t>Caption: Timber structure installed in Pyramid Creek, consisting of two rootballs and four lengths of timber, pinned to the substrate with 8–10 timber piles. (Photograph: North Central CMA)</w:t>
      </w:r>
    </w:p>
    <w:p w14:paraId="5DE4D552" w14:textId="77777777" w:rsidR="00FD1620" w:rsidRDefault="00FD1620" w:rsidP="00FD1620">
      <w:pPr>
        <w:tabs>
          <w:tab w:val="left" w:pos="1590"/>
        </w:tabs>
        <w:rPr>
          <w:rFonts w:ascii="Calibri Light" w:eastAsia="Times New Roman" w:hAnsi="Calibri Light" w:cs="Calibri Light"/>
          <w:color w:val="333333"/>
          <w:sz w:val="18"/>
          <w:szCs w:val="18"/>
          <w:lang w:eastAsia="en-AU"/>
        </w:rPr>
      </w:pPr>
    </w:p>
    <w:p w14:paraId="2ED893C4" w14:textId="77777777" w:rsidR="00FD1620" w:rsidRDefault="00FD1620" w:rsidP="00FD1620">
      <w:pPr>
        <w:tabs>
          <w:tab w:val="left" w:pos="1590"/>
        </w:tabs>
        <w:rPr>
          <w:rFonts w:ascii="Calibri Light" w:eastAsia="Times New Roman" w:hAnsi="Calibri Light" w:cs="Calibri Light"/>
          <w:color w:val="333333"/>
          <w:sz w:val="18"/>
          <w:szCs w:val="18"/>
          <w:lang w:eastAsia="en-AU"/>
        </w:rPr>
      </w:pPr>
      <w:r>
        <w:rPr>
          <w:noProof/>
        </w:rPr>
        <w:lastRenderedPageBreak/>
        <w:drawing>
          <wp:inline distT="0" distB="0" distL="0" distR="0" wp14:anchorId="6CD58CAF" wp14:editId="7DD0677B">
            <wp:extent cx="2883600"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2883600" cy="2160000"/>
                    </a:xfrm>
                    <a:prstGeom prst="rect">
                      <a:avLst/>
                    </a:prstGeom>
                  </pic:spPr>
                </pic:pic>
              </a:graphicData>
            </a:graphic>
          </wp:inline>
        </w:drawing>
      </w:r>
    </w:p>
    <w:p w14:paraId="45A98C09" w14:textId="4B994AE8" w:rsidR="00FD1620" w:rsidRDefault="00FD1620" w:rsidP="000134A7">
      <w:pPr>
        <w:pStyle w:val="CaptionsforIWH"/>
      </w:pPr>
      <w:r>
        <w:t>Caption: Tree trunks and branches are pinned together to create instream woody habitat structures in Nariel Creek (</w:t>
      </w:r>
      <w:r w:rsidR="000E3749">
        <w:t xml:space="preserve">Photograph: </w:t>
      </w:r>
      <w:r>
        <w:t>North East CMA)</w:t>
      </w:r>
    </w:p>
    <w:p w14:paraId="146E1A33" w14:textId="77777777" w:rsidR="00FD1620" w:rsidRDefault="00FD1620" w:rsidP="00FD1620">
      <w:pPr>
        <w:tabs>
          <w:tab w:val="left" w:pos="1590"/>
        </w:tabs>
        <w:rPr>
          <w:rFonts w:ascii="Calibri Light" w:eastAsia="Times New Roman" w:hAnsi="Calibri Light" w:cs="Calibri Light"/>
          <w:color w:val="333333"/>
          <w:lang w:eastAsia="en-AU"/>
        </w:rPr>
      </w:pPr>
      <w:r>
        <w:rPr>
          <w:noProof/>
        </w:rPr>
        <w:drawing>
          <wp:inline distT="0" distB="0" distL="0" distR="0" wp14:anchorId="5B0123CD" wp14:editId="42B8859E">
            <wp:extent cx="2883600"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2883600" cy="2160000"/>
                    </a:xfrm>
                    <a:prstGeom prst="rect">
                      <a:avLst/>
                    </a:prstGeom>
                  </pic:spPr>
                </pic:pic>
              </a:graphicData>
            </a:graphic>
          </wp:inline>
        </w:drawing>
      </w:r>
    </w:p>
    <w:p w14:paraId="5EEFE3B4" w14:textId="1BC2444C" w:rsidR="00FD1620" w:rsidRPr="006228C1" w:rsidRDefault="00FD1620" w:rsidP="000134A7">
      <w:pPr>
        <w:pStyle w:val="CaptionsforIWH"/>
      </w:pPr>
      <w:r w:rsidRPr="00133886">
        <w:t xml:space="preserve">Caption: </w:t>
      </w:r>
      <w:r w:rsidR="000F2B78">
        <w:t>‘</w:t>
      </w:r>
      <w:r w:rsidRPr="00133886">
        <w:t xml:space="preserve">Fish </w:t>
      </w:r>
      <w:r w:rsidR="000F2B78">
        <w:t>h</w:t>
      </w:r>
      <w:r w:rsidRPr="00133886">
        <w:t>avens</w:t>
      </w:r>
      <w:r w:rsidR="000F2B78">
        <w:t>’</w:t>
      </w:r>
      <w:r w:rsidRPr="00133886">
        <w:t xml:space="preserve"> or </w:t>
      </w:r>
      <w:r w:rsidR="000F2B78">
        <w:t>‘</w:t>
      </w:r>
      <w:r w:rsidRPr="00133886">
        <w:t>fish hotels</w:t>
      </w:r>
      <w:r w:rsidR="000F2B78">
        <w:t>’</w:t>
      </w:r>
      <w:r w:rsidRPr="00133886">
        <w:t xml:space="preserve"> consist of many </w:t>
      </w:r>
      <w:r w:rsidR="000F2B78">
        <w:t xml:space="preserve">relatively </w:t>
      </w:r>
      <w:r w:rsidRPr="00133886">
        <w:t>small branches arranged in a square or rectangular shape</w:t>
      </w:r>
      <w:r w:rsidR="000F2B78">
        <w:t>. They are</w:t>
      </w:r>
      <w:r w:rsidRPr="00133886">
        <w:t xml:space="preserve"> connected by metal rods</w:t>
      </w:r>
      <w:r w:rsidR="000F2B78">
        <w:t>, and</w:t>
      </w:r>
      <w:r w:rsidRPr="00133886">
        <w:t xml:space="preserve"> sometimes weighted with concrete and pinned with piles. (Photograph: Corangamite </w:t>
      </w:r>
      <w:r w:rsidR="00A84215">
        <w:t>CMA)</w:t>
      </w:r>
    </w:p>
    <w:p w14:paraId="33FF4DAD" w14:textId="77777777" w:rsidR="00FD1620" w:rsidRPr="00D45810" w:rsidRDefault="00FD1620" w:rsidP="00FD1620">
      <w:pPr>
        <w:tabs>
          <w:tab w:val="left" w:pos="1590"/>
        </w:tabs>
        <w:rPr>
          <w:rFonts w:ascii="Calibri Light" w:eastAsia="Times New Roman" w:hAnsi="Calibri Light" w:cs="Calibri Light"/>
          <w:color w:val="333333"/>
          <w:sz w:val="18"/>
          <w:szCs w:val="18"/>
          <w:lang w:eastAsia="en-AU"/>
        </w:rPr>
      </w:pPr>
    </w:p>
    <w:p w14:paraId="6453C528" w14:textId="77777777" w:rsidR="00FD1620" w:rsidRDefault="00FD1620" w:rsidP="00FD1620">
      <w:pPr>
        <w:tabs>
          <w:tab w:val="left" w:pos="1590"/>
        </w:tabs>
        <w:rPr>
          <w:rFonts w:ascii="Calibri Light" w:eastAsia="Times New Roman" w:hAnsi="Calibri Light" w:cs="Calibri Light"/>
          <w:color w:val="333333"/>
          <w:lang w:eastAsia="en-AU"/>
        </w:rPr>
      </w:pPr>
      <w:r>
        <w:rPr>
          <w:noProof/>
        </w:rPr>
        <w:drawing>
          <wp:inline distT="0" distB="0" distL="0" distR="0" wp14:anchorId="5973F24F" wp14:editId="00E2E5B7">
            <wp:extent cx="2880000" cy="216000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BCE44E8-40F6-4998-B20B-48093C469ECE}"/>
                        </a:ext>
                      </a:extLst>
                    </a:blip>
                    <a:stretch>
                      <a:fillRect/>
                    </a:stretch>
                  </pic:blipFill>
                  <pic:spPr>
                    <a:xfrm>
                      <a:off x="0" y="0"/>
                      <a:ext cx="2880000" cy="2160000"/>
                    </a:xfrm>
                    <a:prstGeom prst="rect">
                      <a:avLst/>
                    </a:prstGeom>
                  </pic:spPr>
                </pic:pic>
              </a:graphicData>
            </a:graphic>
          </wp:inline>
        </w:drawing>
      </w:r>
    </w:p>
    <w:p w14:paraId="7CBF6B2A" w14:textId="036BFFD2" w:rsidR="00FD1620" w:rsidRPr="00D45810" w:rsidRDefault="00FD1620" w:rsidP="000134A7">
      <w:pPr>
        <w:pStyle w:val="CaptionsforIWH"/>
      </w:pPr>
      <w:r w:rsidRPr="00D45810">
        <w:t xml:space="preserve">Caption: In the Cann River, multiple timber piles </w:t>
      </w:r>
      <w:r>
        <w:t xml:space="preserve">are </w:t>
      </w:r>
      <w:r w:rsidRPr="00D45810">
        <w:t xml:space="preserve">embedded across the waterway channel to slow </w:t>
      </w:r>
      <w:r w:rsidR="00E60D6E">
        <w:t>the movement of</w:t>
      </w:r>
      <w:r w:rsidRPr="00D45810">
        <w:t xml:space="preserve"> </w:t>
      </w:r>
      <w:r w:rsidR="00E60D6E">
        <w:t xml:space="preserve">the </w:t>
      </w:r>
      <w:r w:rsidRPr="00D45810">
        <w:t>sand</w:t>
      </w:r>
      <w:r w:rsidR="00E60D6E">
        <w:t>y</w:t>
      </w:r>
      <w:r w:rsidRPr="00D45810">
        <w:t xml:space="preserve"> substrate. (Photograph: Renae Ayres</w:t>
      </w:r>
      <w:r w:rsidR="000134A7">
        <w:t>, ARI</w:t>
      </w:r>
      <w:r w:rsidRPr="00D45810">
        <w:t>)</w:t>
      </w:r>
    </w:p>
    <w:p w14:paraId="567F3014" w14:textId="77777777" w:rsidR="00FD1620" w:rsidRDefault="00FD1620" w:rsidP="00FD1620">
      <w:pPr>
        <w:tabs>
          <w:tab w:val="left" w:pos="1590"/>
        </w:tabs>
        <w:rPr>
          <w:rFonts w:ascii="Calibri Light" w:eastAsia="Times New Roman" w:hAnsi="Calibri Light" w:cs="Calibri Light"/>
          <w:color w:val="333333"/>
          <w:lang w:eastAsia="en-AU"/>
        </w:rPr>
      </w:pPr>
      <w:r>
        <w:rPr>
          <w:noProof/>
        </w:rPr>
        <w:lastRenderedPageBreak/>
        <w:drawing>
          <wp:inline distT="0" distB="0" distL="0" distR="0" wp14:anchorId="058F9C66" wp14:editId="1C5A2D3F">
            <wp:extent cx="1757548" cy="23433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757548" cy="2343398"/>
                    </a:xfrm>
                    <a:prstGeom prst="rect">
                      <a:avLst/>
                    </a:prstGeom>
                  </pic:spPr>
                </pic:pic>
              </a:graphicData>
            </a:graphic>
          </wp:inline>
        </w:drawing>
      </w:r>
    </w:p>
    <w:p w14:paraId="686458FD" w14:textId="77777777" w:rsidR="00FD1620" w:rsidRPr="00FD1620" w:rsidRDefault="00FD1620" w:rsidP="000134A7">
      <w:pPr>
        <w:pStyle w:val="CaptionsforIWH"/>
      </w:pPr>
      <w:r w:rsidRPr="00FD1620">
        <w:t>Caption: Timber piles are pinned vertically into the edge of the river channel to mitigate erosion. (Photograph: Glenelg Hopkins CMA)</w:t>
      </w:r>
    </w:p>
    <w:p w14:paraId="5F48526E" w14:textId="05F05687" w:rsidR="001D7393" w:rsidRDefault="001D7393" w:rsidP="00F168BE">
      <w:pPr>
        <w:pStyle w:val="ListParagraph"/>
        <w:numPr>
          <w:ilvl w:val="0"/>
          <w:numId w:val="2"/>
        </w:numPr>
        <w:tabs>
          <w:tab w:val="left" w:pos="1590"/>
        </w:tabs>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br w:type="page"/>
      </w:r>
    </w:p>
    <w:p w14:paraId="1317598D" w14:textId="77142524" w:rsidR="00786906" w:rsidRDefault="00786906" w:rsidP="003C0127">
      <w:pPr>
        <w:pStyle w:val="Heading1"/>
      </w:pPr>
      <w:r>
        <w:rPr>
          <w:noProof/>
          <w:lang w:val="en-GB" w:eastAsia="en-GB"/>
        </w:rPr>
        <w:lastRenderedPageBreak/>
        <mc:AlternateContent>
          <mc:Choice Requires="wps">
            <w:drawing>
              <wp:anchor distT="0" distB="0" distL="114300" distR="114300" simplePos="0" relativeHeight="251659264" behindDoc="0" locked="0" layoutInCell="1" allowOverlap="1" wp14:anchorId="56D3CF53" wp14:editId="689795C5">
                <wp:simplePos x="0" y="0"/>
                <wp:positionH relativeFrom="column">
                  <wp:posOffset>-168166</wp:posOffset>
                </wp:positionH>
                <wp:positionV relativeFrom="paragraph">
                  <wp:posOffset>0</wp:posOffset>
                </wp:positionV>
                <wp:extent cx="2828836" cy="2057345"/>
                <wp:effectExtent l="0" t="0" r="10160" b="19685"/>
                <wp:wrapNone/>
                <wp:docPr id="6" name="Rectangle: Rounded Corners 6"/>
                <wp:cNvGraphicFramePr/>
                <a:graphic xmlns:a="http://schemas.openxmlformats.org/drawingml/2006/main">
                  <a:graphicData uri="http://schemas.microsoft.com/office/word/2010/wordprocessingShape">
                    <wps:wsp>
                      <wps:cNvSpPr/>
                      <wps:spPr>
                        <a:xfrm>
                          <a:off x="0" y="0"/>
                          <a:ext cx="2828836" cy="20573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C9B525C" w14:textId="458FA133" w:rsidR="00110DAA" w:rsidRDefault="00110DAA" w:rsidP="004B4268">
                            <w:pPr>
                              <w:jc w:val="center"/>
                            </w:pPr>
                            <w:r>
                              <w:t>Catchment management authorities (CMAs) and Melbourne Water (MW) identify priority waterways and locations for instream woody habitat rehabilitation in respective regions, in consultation with researchers, and relevant community and stakeholder organisations. For each location, they identify the quantity, size and type of timber preferred.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D3CF53" id="Rectangle: Rounded Corners 6" o:spid="_x0000_s1027" style="position:absolute;margin-left:-13.25pt;margin-top:0;width:222.7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" fillcolor="white [3201]" strokecolor="#4f81bd [3204]" strokeweight="2pt">
                <v:textbox>
                  <w:txbxContent>
                    <w:p w14:paraId="3C9B525C" w14:textId="458FA133" w:rsidR="00110DAA" w:rsidRDefault="00110DAA" w:rsidP="004B4268">
                      <w:pPr>
                        <w:jc w:val="center"/>
                      </w:pPr>
                      <w:r>
                        <w:t>Catchment management authorities (CMAs) and Melbourne Water (MW) identify priority waterways and locations for instream woody habitat rehabilitation in respective regions, in consultation with researchers, and relevant community and stakeholder organisations. For each location, they identify the quantity, size and type of timber preferred.</w:t>
                      </w:r>
                    </w:p>
                  </w:txbxContent>
                </v:textbox>
              </v:roundrec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5AE1DBAD" wp14:editId="1A598774">
                <wp:simplePos x="0" y="0"/>
                <wp:positionH relativeFrom="column">
                  <wp:posOffset>2921778</wp:posOffset>
                </wp:positionH>
                <wp:positionV relativeFrom="paragraph">
                  <wp:posOffset>0</wp:posOffset>
                </wp:positionV>
                <wp:extent cx="3114577" cy="2057345"/>
                <wp:effectExtent l="0" t="0" r="10160" b="19685"/>
                <wp:wrapNone/>
                <wp:docPr id="7" name="Rectangle: Rounded Corners 7"/>
                <wp:cNvGraphicFramePr/>
                <a:graphic xmlns:a="http://schemas.openxmlformats.org/drawingml/2006/main">
                  <a:graphicData uri="http://schemas.microsoft.com/office/word/2010/wordprocessingShape">
                    <wps:wsp>
                      <wps:cNvSpPr/>
                      <wps:spPr>
                        <a:xfrm>
                          <a:off x="0" y="0"/>
                          <a:ext cx="3114577" cy="20573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4BF114A" w14:textId="5B4B38F7" w:rsidR="00110DAA" w:rsidRDefault="00CC6891" w:rsidP="004B4268">
                            <w:pPr>
                              <w:jc w:val="center"/>
                            </w:pPr>
                            <w:r>
                              <w:t xml:space="preserve">For upcoming road projects, </w:t>
                            </w:r>
                            <w:r w:rsidR="00110DAA">
                              <w:t xml:space="preserve">VicRoads and Major Road Projects Victoria (MRPV) develop a schedule </w:t>
                            </w:r>
                            <w:r>
                              <w:t>for</w:t>
                            </w:r>
                            <w:r w:rsidR="00110DAA">
                              <w:t xml:space="preserve"> </w:t>
                            </w:r>
                            <w:r>
                              <w:t xml:space="preserve">any </w:t>
                            </w:r>
                            <w:r w:rsidR="00110DAA">
                              <w:t xml:space="preserve">timber </w:t>
                            </w:r>
                            <w:r>
                              <w:t>considered necessary for removal</w:t>
                            </w:r>
                            <w:r w:rsidR="00110DAA">
                              <w:t xml:space="preserve">, including information about the road project location, </w:t>
                            </w:r>
                            <w:r>
                              <w:t xml:space="preserve">and </w:t>
                            </w:r>
                            <w:r w:rsidR="00110DAA">
                              <w:t xml:space="preserve">the types and quantities of timber </w:t>
                            </w:r>
                            <w:r>
                              <w:t>associated with specific</w:t>
                            </w:r>
                            <w:r w:rsidR="00110DAA">
                              <w:t xml:space="preserve"> road project</w:t>
                            </w:r>
                            <w:r>
                              <w:t>s</w:t>
                            </w:r>
                            <w:r w:rsidR="00110DA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1DBAD" id="Rectangle: Rounded Corners 7" o:spid="_x0000_s1028" style="position:absolute;margin-left:230.05pt;margin-top:0;width:245.25pt;height:16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" fillcolor="white [3201]" strokecolor="#4f81bd [3204]" strokeweight="2pt">
                <v:textbox>
                  <w:txbxContent>
                    <w:p w14:paraId="24BF114A" w14:textId="5B4B38F7" w:rsidR="00110DAA" w:rsidRDefault="00CC6891" w:rsidP="004B4268">
                      <w:pPr>
                        <w:jc w:val="center"/>
                      </w:pPr>
                      <w:r>
                        <w:t xml:space="preserve">For upcoming road projects, </w:t>
                      </w:r>
                      <w:r w:rsidR="00110DAA">
                        <w:t xml:space="preserve">VicRoads and Major Road Projects Victoria (MRPV) develop a schedule </w:t>
                      </w:r>
                      <w:r>
                        <w:t>for</w:t>
                      </w:r>
                      <w:r w:rsidR="00110DAA">
                        <w:t xml:space="preserve"> </w:t>
                      </w:r>
                      <w:r>
                        <w:t xml:space="preserve">any </w:t>
                      </w:r>
                      <w:r w:rsidR="00110DAA">
                        <w:t xml:space="preserve">timber </w:t>
                      </w:r>
                      <w:r>
                        <w:t>considered necessary for removal</w:t>
                      </w:r>
                      <w:r w:rsidR="00110DAA">
                        <w:t xml:space="preserve">, including information about the road project location, </w:t>
                      </w:r>
                      <w:r>
                        <w:t xml:space="preserve">and </w:t>
                      </w:r>
                      <w:r w:rsidR="00110DAA">
                        <w:t xml:space="preserve">the types and quantities of timber </w:t>
                      </w:r>
                      <w:r>
                        <w:t>associated with specific</w:t>
                      </w:r>
                      <w:r w:rsidR="00110DAA">
                        <w:t xml:space="preserve"> road project</w:t>
                      </w:r>
                      <w:r>
                        <w:t>s</w:t>
                      </w:r>
                      <w:r w:rsidR="00110DAA">
                        <w:t>.</w:t>
                      </w:r>
                    </w:p>
                  </w:txbxContent>
                </v:textbox>
              </v:roundrect>
            </w:pict>
          </mc:Fallback>
        </mc:AlternateContent>
      </w:r>
    </w:p>
    <w:p w14:paraId="624D9238" w14:textId="1B2222F6" w:rsidR="00786906" w:rsidRDefault="00786906" w:rsidP="003C0127">
      <w:pPr>
        <w:pStyle w:val="Heading1"/>
      </w:pPr>
    </w:p>
    <w:p w14:paraId="2F4BDFA7" w14:textId="15302568" w:rsidR="00786906" w:rsidRDefault="00786906" w:rsidP="003C0127">
      <w:pPr>
        <w:pStyle w:val="Heading1"/>
      </w:pPr>
    </w:p>
    <w:p w14:paraId="6E8DAE5B" w14:textId="2963918A" w:rsidR="00786906" w:rsidRDefault="00786906" w:rsidP="003C0127">
      <w:pPr>
        <w:pStyle w:val="Heading1"/>
      </w:pPr>
    </w:p>
    <w:p w14:paraId="0F825502" w14:textId="1C968541" w:rsidR="00786906" w:rsidRDefault="00786906" w:rsidP="003C0127">
      <w:pPr>
        <w:pStyle w:val="Heading1"/>
      </w:pPr>
      <w:r>
        <w:rPr>
          <w:noProof/>
          <w:lang w:val="en-GB" w:eastAsia="en-GB"/>
        </w:rPr>
        <mc:AlternateContent>
          <mc:Choice Requires="wps">
            <w:drawing>
              <wp:anchor distT="0" distB="0" distL="114300" distR="114300" simplePos="0" relativeHeight="251663360" behindDoc="0" locked="0" layoutInCell="1" allowOverlap="1" wp14:anchorId="03A8A085" wp14:editId="77AE1B4B">
                <wp:simplePos x="0" y="0"/>
                <wp:positionH relativeFrom="column">
                  <wp:posOffset>1292726</wp:posOffset>
                </wp:positionH>
                <wp:positionV relativeFrom="paragraph">
                  <wp:posOffset>343852</wp:posOffset>
                </wp:positionV>
                <wp:extent cx="5715" cy="266693"/>
                <wp:effectExtent l="95250" t="19050" r="70485" b="38735"/>
                <wp:wrapNone/>
                <wp:docPr id="13" name="Straight Arrow Connector 13"/>
                <wp:cNvGraphicFramePr/>
                <a:graphic xmlns:a="http://schemas.openxmlformats.org/drawingml/2006/main">
                  <a:graphicData uri="http://schemas.microsoft.com/office/word/2010/wordprocessingShape">
                    <wps:wsp>
                      <wps:cNvCnPr/>
                      <wps:spPr>
                        <a:xfrm>
                          <a:off x="0" y="0"/>
                          <a:ext cx="5715" cy="26669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FD18D" id="_x0000_t32" coordsize="21600,21600" o:spt="32" o:oned="t" path="m,l21600,21600e" filled="f">
                <v:path arrowok="t" fillok="f" o:connecttype="none"/>
                <o:lock v:ext="edit" shapetype="t"/>
              </v:shapetype>
              <v:shape id="Straight Arrow Connector 13" o:spid="_x0000_s1026" type="#_x0000_t32" style="position:absolute;margin-left:101.8pt;margin-top:27.05pt;width:.4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" strokecolor="black [3213]" strokeweight="3pt">
                <v:stroke endarrow="block"/>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582CF5A" wp14:editId="6D5A0840">
                <wp:simplePos x="0" y="0"/>
                <wp:positionH relativeFrom="column">
                  <wp:posOffset>4561341</wp:posOffset>
                </wp:positionH>
                <wp:positionV relativeFrom="paragraph">
                  <wp:posOffset>385892</wp:posOffset>
                </wp:positionV>
                <wp:extent cx="5715" cy="266693"/>
                <wp:effectExtent l="95250" t="19050" r="70485" b="38735"/>
                <wp:wrapNone/>
                <wp:docPr id="14" name="Straight Arrow Connector 14"/>
                <wp:cNvGraphicFramePr/>
                <a:graphic xmlns:a="http://schemas.openxmlformats.org/drawingml/2006/main">
                  <a:graphicData uri="http://schemas.microsoft.com/office/word/2010/wordprocessingShape">
                    <wps:wsp>
                      <wps:cNvCnPr/>
                      <wps:spPr>
                        <a:xfrm>
                          <a:off x="0" y="0"/>
                          <a:ext cx="5715" cy="26669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ED8B4" id="Straight Arrow Connector 14" o:spid="_x0000_s1026" type="#_x0000_t32" style="position:absolute;margin-left:359.15pt;margin-top:30.4pt;width:.4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" strokecolor="black [3213]" strokeweight="3pt">
                <v:stroke endarrow="block"/>
              </v:shape>
            </w:pict>
          </mc:Fallback>
        </mc:AlternateContent>
      </w:r>
    </w:p>
    <w:p w14:paraId="3B8E8E63" w14:textId="33766839" w:rsidR="00786906" w:rsidRDefault="00786906" w:rsidP="003C0127">
      <w:pPr>
        <w:rPr>
          <w:lang w:eastAsia="en-AU"/>
        </w:rPr>
      </w:pPr>
      <w:r>
        <w:rPr>
          <w:noProof/>
          <w:lang w:val="en-GB" w:eastAsia="en-GB"/>
        </w:rPr>
        <mc:AlternateContent>
          <mc:Choice Requires="wps">
            <w:drawing>
              <wp:anchor distT="0" distB="0" distL="114300" distR="114300" simplePos="0" relativeHeight="251648000" behindDoc="0" locked="0" layoutInCell="1" allowOverlap="1" wp14:anchorId="54FB105D" wp14:editId="72DBE47B">
                <wp:simplePos x="0" y="0"/>
                <wp:positionH relativeFrom="column">
                  <wp:posOffset>-168166</wp:posOffset>
                </wp:positionH>
                <wp:positionV relativeFrom="paragraph">
                  <wp:posOffset>159499</wp:posOffset>
                </wp:positionV>
                <wp:extent cx="2800262" cy="970033"/>
                <wp:effectExtent l="0" t="0" r="19685" b="20955"/>
                <wp:wrapNone/>
                <wp:docPr id="11" name="Rectangle: Rounded Corners 11"/>
                <wp:cNvGraphicFramePr/>
                <a:graphic xmlns:a="http://schemas.openxmlformats.org/drawingml/2006/main">
                  <a:graphicData uri="http://schemas.microsoft.com/office/word/2010/wordprocessingShape">
                    <wps:wsp>
                      <wps:cNvSpPr/>
                      <wps:spPr>
                        <a:xfrm>
                          <a:off x="0" y="0"/>
                          <a:ext cx="2800262" cy="97003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622E253" w14:textId="6FD53F28" w:rsidR="00110DAA" w:rsidRDefault="00E60D6E" w:rsidP="003E3A21">
                            <w:pPr>
                              <w:jc w:val="center"/>
                            </w:pPr>
                            <w:r>
                              <w:t xml:space="preserve">They share this </w:t>
                            </w:r>
                            <w:r w:rsidR="00110DAA">
                              <w:t>information with the Department of Environment, Land, Water and Planning (DELWP), VicRoads, MRPV and the Victorian Fisheries Authority (VFA).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FB105D" id="Rectangle: Rounded Corners 11" o:spid="_x0000_s1029" style="position:absolute;margin-left:-13.25pt;margin-top:12.55pt;width:220.5pt;height:76.4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" fillcolor="white [3201]" strokecolor="#4f81bd [3204]" strokeweight="2pt">
                <v:textbox>
                  <w:txbxContent>
                    <w:p w14:paraId="4622E253" w14:textId="6FD53F28" w:rsidR="00110DAA" w:rsidRDefault="00E60D6E" w:rsidP="003E3A21">
                      <w:pPr>
                        <w:jc w:val="center"/>
                      </w:pPr>
                      <w:r>
                        <w:t xml:space="preserve">They share this </w:t>
                      </w:r>
                      <w:r w:rsidR="00110DAA">
                        <w:t>information with the Department of Environment, Land, Water and Planning (DELWP), VicRoads, MRPV and the Victorian Fisheries Authority (VFA).</w:t>
                      </w:r>
                    </w:p>
                  </w:txbxContent>
                </v:textbox>
              </v:roundrect>
            </w:pict>
          </mc:Fallback>
        </mc:AlternateContent>
      </w:r>
      <w:r>
        <w:rPr>
          <w:noProof/>
          <w:lang w:val="en-GB" w:eastAsia="en-GB"/>
        </w:rPr>
        <mc:AlternateContent>
          <mc:Choice Requires="wps">
            <w:drawing>
              <wp:anchor distT="0" distB="0" distL="114300" distR="114300" simplePos="0" relativeHeight="251650048" behindDoc="0" locked="0" layoutInCell="1" allowOverlap="1" wp14:anchorId="608921C1" wp14:editId="78D93C5D">
                <wp:simplePos x="0" y="0"/>
                <wp:positionH relativeFrom="column">
                  <wp:posOffset>2942799</wp:posOffset>
                </wp:positionH>
                <wp:positionV relativeFrom="paragraph">
                  <wp:posOffset>191029</wp:posOffset>
                </wp:positionV>
                <wp:extent cx="3143152" cy="890522"/>
                <wp:effectExtent l="0" t="0" r="19685" b="24130"/>
                <wp:wrapNone/>
                <wp:docPr id="12" name="Rectangle: Rounded Corners 12"/>
                <wp:cNvGraphicFramePr/>
                <a:graphic xmlns:a="http://schemas.openxmlformats.org/drawingml/2006/main">
                  <a:graphicData uri="http://schemas.microsoft.com/office/word/2010/wordprocessingShape">
                    <wps:wsp>
                      <wps:cNvSpPr/>
                      <wps:spPr>
                        <a:xfrm>
                          <a:off x="0" y="0"/>
                          <a:ext cx="3143152" cy="89052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4B3A68A" w14:textId="62E4E328" w:rsidR="00110DAA" w:rsidRDefault="00E60D6E" w:rsidP="003E3A21">
                            <w:pPr>
                              <w:jc w:val="center"/>
                            </w:pPr>
                            <w:r>
                              <w:t>They s</w:t>
                            </w:r>
                            <w:r w:rsidR="00110DAA">
                              <w:t xml:space="preserve">hare </w:t>
                            </w:r>
                            <w:r>
                              <w:t xml:space="preserve">this </w:t>
                            </w:r>
                            <w:r w:rsidR="00110DAA">
                              <w:t>information with DELWP, CMAs, MW and VFA.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8921C1" id="Rectangle: Rounded Corners 12" o:spid="_x0000_s1030" style="position:absolute;margin-left:231.7pt;margin-top:15.05pt;width:247.5pt;height:70.1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" fillcolor="white [3201]" strokecolor="#4f81bd [3204]" strokeweight="2pt">
                <v:textbox>
                  <w:txbxContent>
                    <w:p w14:paraId="04B3A68A" w14:textId="62E4E328" w:rsidR="00110DAA" w:rsidRDefault="00E60D6E" w:rsidP="003E3A21">
                      <w:pPr>
                        <w:jc w:val="center"/>
                      </w:pPr>
                      <w:r>
                        <w:t>They s</w:t>
                      </w:r>
                      <w:r w:rsidR="00110DAA">
                        <w:t xml:space="preserve">hare </w:t>
                      </w:r>
                      <w:r>
                        <w:t xml:space="preserve">this </w:t>
                      </w:r>
                      <w:r w:rsidR="00110DAA">
                        <w:t>information with DELWP, CMAs, MW and VFA.</w:t>
                      </w:r>
                    </w:p>
                  </w:txbxContent>
                </v:textbox>
              </v:roundrect>
            </w:pict>
          </mc:Fallback>
        </mc:AlternateContent>
      </w:r>
    </w:p>
    <w:p w14:paraId="44A5149E" w14:textId="61A980F0" w:rsidR="00786906" w:rsidRDefault="00786906" w:rsidP="003C0127">
      <w:pPr>
        <w:rPr>
          <w:lang w:eastAsia="en-AU"/>
        </w:rPr>
      </w:pPr>
    </w:p>
    <w:p w14:paraId="599652E6" w14:textId="129BB497" w:rsidR="00786906" w:rsidRDefault="00786906" w:rsidP="003C0127">
      <w:pPr>
        <w:rPr>
          <w:lang w:eastAsia="en-AU"/>
        </w:rPr>
      </w:pPr>
    </w:p>
    <w:p w14:paraId="0B1AEA54" w14:textId="122DA9EF" w:rsidR="00786906" w:rsidRDefault="00786906" w:rsidP="003C0127">
      <w:pPr>
        <w:rPr>
          <w:lang w:eastAsia="en-AU"/>
        </w:rPr>
      </w:pPr>
      <w:r>
        <w:rPr>
          <w:noProof/>
          <w:lang w:val="en-GB" w:eastAsia="en-GB"/>
        </w:rPr>
        <mc:AlternateContent>
          <mc:Choice Requires="wps">
            <w:drawing>
              <wp:anchor distT="0" distB="0" distL="114300" distR="114300" simplePos="0" relativeHeight="251645952" behindDoc="0" locked="0" layoutInCell="1" allowOverlap="1" wp14:anchorId="433F50AE" wp14:editId="42EBDD0A">
                <wp:simplePos x="0" y="0"/>
                <wp:positionH relativeFrom="column">
                  <wp:posOffset>-136634</wp:posOffset>
                </wp:positionH>
                <wp:positionV relativeFrom="paragraph">
                  <wp:posOffset>304012</wp:posOffset>
                </wp:positionV>
                <wp:extent cx="6219630" cy="767255"/>
                <wp:effectExtent l="0" t="0" r="10160" b="13970"/>
                <wp:wrapNone/>
                <wp:docPr id="8" name="Rectangle: Rounded Corners 8"/>
                <wp:cNvGraphicFramePr/>
                <a:graphic xmlns:a="http://schemas.openxmlformats.org/drawingml/2006/main">
                  <a:graphicData uri="http://schemas.microsoft.com/office/word/2010/wordprocessingShape">
                    <wps:wsp>
                      <wps:cNvSpPr/>
                      <wps:spPr>
                        <a:xfrm>
                          <a:off x="0" y="0"/>
                          <a:ext cx="6219630" cy="7672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2280B00" w14:textId="7C2EE8A6" w:rsidR="00110DAA" w:rsidRDefault="00110DAA" w:rsidP="004B4268">
                            <w:pPr>
                              <w:jc w:val="center"/>
                            </w:pPr>
                            <w:r>
                              <w:t xml:space="preserve">VicRoads and MRPV connect with local CMAs and MW during </w:t>
                            </w:r>
                            <w:r w:rsidR="00E60D6E">
                              <w:t xml:space="preserve">the planning of </w:t>
                            </w:r>
                            <w:r>
                              <w:t>specific road project</w:t>
                            </w:r>
                            <w:r w:rsidR="00E60D6E">
                              <w:t>s</w:t>
                            </w:r>
                            <w:r>
                              <w:t xml:space="preserve"> to discuss opportunities for </w:t>
                            </w:r>
                            <w:r w:rsidR="00CC6891">
                              <w:t xml:space="preserve">timber reuse for </w:t>
                            </w:r>
                            <w:r>
                              <w:t>waterway rehabilitation, including timber availability, timber needs, time</w:t>
                            </w:r>
                            <w:r w:rsidR="00CC6891">
                              <w:t xml:space="preserve"> </w:t>
                            </w:r>
                            <w:r>
                              <w:t>frames, and transportation and installation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3F50AE" id="Rectangle: Rounded Corners 8" o:spid="_x0000_s1031" style="position:absolute;margin-left:-10.75pt;margin-top:23.95pt;width:489.75pt;height:60.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" fillcolor="white [3201]" strokecolor="#4f81bd [3204]" strokeweight="2pt">
                <v:textbox>
                  <w:txbxContent>
                    <w:p w14:paraId="52280B00" w14:textId="7C2EE8A6" w:rsidR="00110DAA" w:rsidRDefault="00110DAA" w:rsidP="004B4268">
                      <w:pPr>
                        <w:jc w:val="center"/>
                      </w:pPr>
                      <w:r>
                        <w:t xml:space="preserve">VicRoads and MRPV connect with local CMAs and MW during </w:t>
                      </w:r>
                      <w:r w:rsidR="00E60D6E">
                        <w:t xml:space="preserve">the planning of </w:t>
                      </w:r>
                      <w:r>
                        <w:t>specific road project</w:t>
                      </w:r>
                      <w:r w:rsidR="00E60D6E">
                        <w:t>s</w:t>
                      </w:r>
                      <w:r>
                        <w:t xml:space="preserve"> to discuss opportunities for </w:t>
                      </w:r>
                      <w:r w:rsidR="00CC6891">
                        <w:t xml:space="preserve">timber reuse for </w:t>
                      </w:r>
                      <w:r>
                        <w:t>waterway rehabilitation, including timber availability, timber needs, time</w:t>
                      </w:r>
                      <w:r w:rsidR="00CC6891">
                        <w:t xml:space="preserve"> </w:t>
                      </w:r>
                      <w:r>
                        <w:t>frames, and transportation and installation costs.</w:t>
                      </w:r>
                    </w:p>
                  </w:txbxContent>
                </v:textbox>
              </v:roundrect>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5B7C3157" wp14:editId="40EDBB63">
                <wp:simplePos x="0" y="0"/>
                <wp:positionH relativeFrom="column">
                  <wp:posOffset>1565987</wp:posOffset>
                </wp:positionH>
                <wp:positionV relativeFrom="paragraph">
                  <wp:posOffset>188310</wp:posOffset>
                </wp:positionV>
                <wp:extent cx="1000094" cy="123822"/>
                <wp:effectExtent l="19050" t="19050" r="48260" b="86360"/>
                <wp:wrapNone/>
                <wp:docPr id="15" name="Straight Arrow Connector 15"/>
                <wp:cNvGraphicFramePr/>
                <a:graphic xmlns:a="http://schemas.openxmlformats.org/drawingml/2006/main">
                  <a:graphicData uri="http://schemas.microsoft.com/office/word/2010/wordprocessingShape">
                    <wps:wsp>
                      <wps:cNvCnPr/>
                      <wps:spPr>
                        <a:xfrm>
                          <a:off x="0" y="0"/>
                          <a:ext cx="1000094" cy="12382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8796D" id="Straight Arrow Connector 15" o:spid="_x0000_s1026" type="#_x0000_t32" style="position:absolute;margin-left:123.3pt;margin-top:14.85pt;width:78.75pt;height:9.7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" strokecolor="black [3213]" strokeweight="3pt">
                <v:stroke endarrow="block"/>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7CDCFA15" wp14:editId="7B3AABB0">
                <wp:simplePos x="0" y="0"/>
                <wp:positionH relativeFrom="column">
                  <wp:posOffset>3468299</wp:posOffset>
                </wp:positionH>
                <wp:positionV relativeFrom="paragraph">
                  <wp:posOffset>114739</wp:posOffset>
                </wp:positionV>
                <wp:extent cx="1115025" cy="190495"/>
                <wp:effectExtent l="38100" t="19050" r="9525" b="76835"/>
                <wp:wrapNone/>
                <wp:docPr id="16" name="Straight Arrow Connector 16"/>
                <wp:cNvGraphicFramePr/>
                <a:graphic xmlns:a="http://schemas.openxmlformats.org/drawingml/2006/main">
                  <a:graphicData uri="http://schemas.microsoft.com/office/word/2010/wordprocessingShape">
                    <wps:wsp>
                      <wps:cNvCnPr/>
                      <wps:spPr>
                        <a:xfrm flipH="1">
                          <a:off x="0" y="0"/>
                          <a:ext cx="1115025" cy="1904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0F5F5" id="Straight Arrow Connector 16" o:spid="_x0000_s1026" type="#_x0000_t32" style="position:absolute;margin-left:273.1pt;margin-top:9.05pt;width:87.8pt;height:15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" strokecolor="black [3213]" strokeweight="3pt">
                <v:stroke endarrow="block"/>
              </v:shape>
            </w:pict>
          </mc:Fallback>
        </mc:AlternateContent>
      </w:r>
    </w:p>
    <w:p w14:paraId="22338AF1" w14:textId="49F656D7" w:rsidR="00786906" w:rsidRDefault="00786906" w:rsidP="003C0127">
      <w:pPr>
        <w:rPr>
          <w:lang w:eastAsia="en-AU"/>
        </w:rPr>
      </w:pPr>
    </w:p>
    <w:p w14:paraId="0A6E6048" w14:textId="03BE4985" w:rsidR="00786906" w:rsidRDefault="00786906" w:rsidP="003C0127">
      <w:pPr>
        <w:rPr>
          <w:lang w:eastAsia="en-AU"/>
        </w:rPr>
      </w:pPr>
    </w:p>
    <w:p w14:paraId="31A22325" w14:textId="24DE4866" w:rsidR="00786906" w:rsidRDefault="00786906" w:rsidP="003C0127">
      <w:pPr>
        <w:rPr>
          <w:lang w:eastAsia="en-AU"/>
        </w:rPr>
      </w:pPr>
      <w:r>
        <w:rPr>
          <w:noProof/>
          <w:lang w:val="en-GB" w:eastAsia="en-GB"/>
        </w:rPr>
        <mc:AlternateContent>
          <mc:Choice Requires="wps">
            <w:drawing>
              <wp:anchor distT="0" distB="0" distL="114300" distR="114300" simplePos="0" relativeHeight="251656192" behindDoc="0" locked="0" layoutInCell="1" allowOverlap="1" wp14:anchorId="6BFBCCA0" wp14:editId="09F21BC3">
                <wp:simplePos x="0" y="0"/>
                <wp:positionH relativeFrom="column">
                  <wp:posOffset>-157655</wp:posOffset>
                </wp:positionH>
                <wp:positionV relativeFrom="paragraph">
                  <wp:posOffset>270422</wp:posOffset>
                </wp:positionV>
                <wp:extent cx="6266815" cy="756745"/>
                <wp:effectExtent l="0" t="0" r="19685" b="24765"/>
                <wp:wrapNone/>
                <wp:docPr id="17" name="Rectangle: Rounded Corners 17"/>
                <wp:cNvGraphicFramePr/>
                <a:graphic xmlns:a="http://schemas.openxmlformats.org/drawingml/2006/main">
                  <a:graphicData uri="http://schemas.microsoft.com/office/word/2010/wordprocessingShape">
                    <wps:wsp>
                      <wps:cNvSpPr/>
                      <wps:spPr>
                        <a:xfrm>
                          <a:off x="0" y="0"/>
                          <a:ext cx="6266815" cy="7567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23ACA0" w14:textId="475C0903" w:rsidR="00110DAA" w:rsidRDefault="00110DAA" w:rsidP="003E3A21">
                            <w:pPr>
                              <w:jc w:val="center"/>
                            </w:pPr>
                            <w:r>
                              <w:t xml:space="preserve">CMAs and MW obtain permits and approvals (including cultural heritage approval), complete hydrological modelling, </w:t>
                            </w:r>
                            <w:r w:rsidR="00CC6891">
                              <w:t xml:space="preserve">and </w:t>
                            </w:r>
                            <w:r>
                              <w:t>engineer log designs, etc.</w:t>
                            </w:r>
                            <w:r w:rsidR="00CC6891">
                              <w:t>, as</w:t>
                            </w:r>
                            <w:r>
                              <w:t xml:space="preserve"> required for undertaking works on waterways, accessing waterway rehabilitation sites and storing timber at storage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FBCCA0" id="Rectangle: Rounded Corners 17" o:spid="_x0000_s1032" style="position:absolute;margin-left:-12.4pt;margin-top:21.3pt;width:493.45pt;height:59.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" fillcolor="white [3201]" strokecolor="#4f81bd [3204]" strokeweight="2pt">
                <v:textbox>
                  <w:txbxContent>
                    <w:p w14:paraId="0F23ACA0" w14:textId="475C0903" w:rsidR="00110DAA" w:rsidRDefault="00110DAA" w:rsidP="003E3A21">
                      <w:pPr>
                        <w:jc w:val="center"/>
                      </w:pPr>
                      <w:r>
                        <w:t xml:space="preserve">CMAs and MW obtain permits and approvals (including cultural heritage approval), complete hydrological modelling, </w:t>
                      </w:r>
                      <w:r w:rsidR="00CC6891">
                        <w:t xml:space="preserve">and </w:t>
                      </w:r>
                      <w:r>
                        <w:t>engineer log designs, etc.</w:t>
                      </w:r>
                      <w:r w:rsidR="00CC6891">
                        <w:t>, as</w:t>
                      </w:r>
                      <w:r>
                        <w:t xml:space="preserve"> </w:t>
                      </w:r>
                      <w:r>
                        <w:t>required for undertaking works on waterways, accessing waterway rehabilitation sites and storing timber at storage sites.</w:t>
                      </w:r>
                    </w:p>
                  </w:txbxContent>
                </v:textbox>
              </v:roundrec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743337DF" wp14:editId="3277603C">
                <wp:simplePos x="0" y="0"/>
                <wp:positionH relativeFrom="column">
                  <wp:posOffset>2805430</wp:posOffset>
                </wp:positionH>
                <wp:positionV relativeFrom="paragraph">
                  <wp:posOffset>59055</wp:posOffset>
                </wp:positionV>
                <wp:extent cx="44450" cy="238125"/>
                <wp:effectExtent l="76200" t="19050" r="50800" b="47625"/>
                <wp:wrapNone/>
                <wp:docPr id="10" name="Straight Arrow Connector 10"/>
                <wp:cNvGraphicFramePr/>
                <a:graphic xmlns:a="http://schemas.openxmlformats.org/drawingml/2006/main">
                  <a:graphicData uri="http://schemas.microsoft.com/office/word/2010/wordprocessingShape">
                    <wps:wsp>
                      <wps:cNvCnPr/>
                      <wps:spPr>
                        <a:xfrm>
                          <a:off x="0" y="0"/>
                          <a:ext cx="44450" cy="2381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62663" id="Straight Arrow Connector 10" o:spid="_x0000_s1026" type="#_x0000_t32" style="position:absolute;margin-left:220.9pt;margin-top:4.65pt;width:3.5pt;height:18.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" strokecolor="black [3213]" strokeweight="3pt">
                <v:stroke endarrow="block"/>
              </v:shape>
            </w:pict>
          </mc:Fallback>
        </mc:AlternateContent>
      </w:r>
    </w:p>
    <w:p w14:paraId="125F49D3" w14:textId="04FFF796" w:rsidR="00786906" w:rsidRDefault="00786906" w:rsidP="003C0127">
      <w:pPr>
        <w:rPr>
          <w:lang w:eastAsia="en-AU"/>
        </w:rPr>
      </w:pPr>
    </w:p>
    <w:p w14:paraId="2CF61DF6" w14:textId="4F944437" w:rsidR="00786906" w:rsidRDefault="00786906" w:rsidP="003C0127">
      <w:pPr>
        <w:rPr>
          <w:lang w:eastAsia="en-AU"/>
        </w:rPr>
      </w:pPr>
    </w:p>
    <w:p w14:paraId="16ACE5A0" w14:textId="60F2D37C" w:rsidR="00786906" w:rsidRDefault="00786906" w:rsidP="003C0127">
      <w:pPr>
        <w:rPr>
          <w:lang w:eastAsia="en-AU"/>
        </w:rPr>
      </w:pPr>
      <w:r>
        <w:rPr>
          <w:noProof/>
          <w:lang w:val="en-GB" w:eastAsia="en-GB"/>
        </w:rPr>
        <mc:AlternateContent>
          <mc:Choice Requires="wps">
            <w:drawing>
              <wp:anchor distT="0" distB="0" distL="114300" distR="114300" simplePos="0" relativeHeight="251669504" behindDoc="0" locked="0" layoutInCell="1" allowOverlap="1" wp14:anchorId="6222914B" wp14:editId="27014125">
                <wp:simplePos x="0" y="0"/>
                <wp:positionH relativeFrom="margin">
                  <wp:posOffset>2847975</wp:posOffset>
                </wp:positionH>
                <wp:positionV relativeFrom="paragraph">
                  <wp:posOffset>72281</wp:posOffset>
                </wp:positionV>
                <wp:extent cx="65471" cy="210207"/>
                <wp:effectExtent l="57150" t="19050" r="48895" b="37465"/>
                <wp:wrapNone/>
                <wp:docPr id="41" name="Straight Arrow Connector 41"/>
                <wp:cNvGraphicFramePr/>
                <a:graphic xmlns:a="http://schemas.openxmlformats.org/drawingml/2006/main">
                  <a:graphicData uri="http://schemas.microsoft.com/office/word/2010/wordprocessingShape">
                    <wps:wsp>
                      <wps:cNvCnPr/>
                      <wps:spPr>
                        <a:xfrm>
                          <a:off x="0" y="0"/>
                          <a:ext cx="65471" cy="21020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1B923" id="Straight Arrow Connector 41" o:spid="_x0000_s1026" type="#_x0000_t32" style="position:absolute;margin-left:224.25pt;margin-top:5.7pt;width:5.15pt;height:1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" strokecolor="black [3213]" strokeweight="3pt">
                <v:stroke endarrow="block"/>
                <w10:wrap anchorx="margin"/>
              </v:shape>
            </w:pict>
          </mc:Fallback>
        </mc:AlternateContent>
      </w:r>
      <w:r>
        <w:rPr>
          <w:noProof/>
          <w:lang w:val="en-GB" w:eastAsia="en-GB"/>
        </w:rPr>
        <mc:AlternateContent>
          <mc:Choice Requires="wps">
            <w:drawing>
              <wp:anchor distT="0" distB="0" distL="114300" distR="114300" simplePos="0" relativeHeight="251634688" behindDoc="0" locked="0" layoutInCell="1" allowOverlap="1" wp14:anchorId="47EEBC7A" wp14:editId="0E0D795F">
                <wp:simplePos x="0" y="0"/>
                <wp:positionH relativeFrom="column">
                  <wp:posOffset>-105103</wp:posOffset>
                </wp:positionH>
                <wp:positionV relativeFrom="paragraph">
                  <wp:posOffset>236198</wp:posOffset>
                </wp:positionV>
                <wp:extent cx="6191056" cy="525517"/>
                <wp:effectExtent l="0" t="0" r="19685" b="27305"/>
                <wp:wrapNone/>
                <wp:docPr id="9" name="Rectangle: Rounded Corners 9"/>
                <wp:cNvGraphicFramePr/>
                <a:graphic xmlns:a="http://schemas.openxmlformats.org/drawingml/2006/main">
                  <a:graphicData uri="http://schemas.microsoft.com/office/word/2010/wordprocessingShape">
                    <wps:wsp>
                      <wps:cNvSpPr/>
                      <wps:spPr>
                        <a:xfrm>
                          <a:off x="0" y="0"/>
                          <a:ext cx="6191056" cy="52551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425581" w14:textId="01EB58AA" w:rsidR="00110DAA" w:rsidRDefault="00110DAA" w:rsidP="00DA1452">
                            <w:pPr>
                              <w:jc w:val="center"/>
                            </w:pPr>
                            <w:r>
                              <w:t>VicRoads and MRPV engage</w:t>
                            </w:r>
                            <w:r w:rsidR="00CC6891">
                              <w:t xml:space="preserve"> with</w:t>
                            </w:r>
                            <w:r>
                              <w:t xml:space="preserve"> local </w:t>
                            </w:r>
                            <w:r w:rsidR="00CC6891">
                              <w:t>CMAs</w:t>
                            </w:r>
                            <w:r>
                              <w:t xml:space="preserve"> during timber clearing to ensure trees are removed and cut in the desired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EEBC7A" id="Rectangle: Rounded Corners 9" o:spid="_x0000_s1033" style="position:absolute;margin-left:-8.3pt;margin-top:18.6pt;width:487.5pt;height:41.4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" fillcolor="white [3201]" strokecolor="#4f81bd [3204]" strokeweight="2pt">
                <v:textbox>
                  <w:txbxContent>
                    <w:p w14:paraId="1F425581" w14:textId="01EB58AA" w:rsidR="00110DAA" w:rsidRDefault="00110DAA" w:rsidP="00DA1452">
                      <w:pPr>
                        <w:jc w:val="center"/>
                      </w:pPr>
                      <w:r>
                        <w:t>VicRoads and MRPV engage</w:t>
                      </w:r>
                      <w:r w:rsidR="00CC6891">
                        <w:t xml:space="preserve"> with</w:t>
                      </w:r>
                      <w:r>
                        <w:t xml:space="preserve"> local </w:t>
                      </w:r>
                      <w:r w:rsidR="00CC6891">
                        <w:t>CMAs</w:t>
                      </w:r>
                      <w:r>
                        <w:t xml:space="preserve"> during timber clearing to ensure trees are removed and cut in the desired manner.</w:t>
                      </w:r>
                    </w:p>
                  </w:txbxContent>
                </v:textbox>
              </v:roundrect>
            </w:pict>
          </mc:Fallback>
        </mc:AlternateContent>
      </w:r>
    </w:p>
    <w:p w14:paraId="76D23186" w14:textId="23D296E0" w:rsidR="00786906" w:rsidRDefault="00786906" w:rsidP="003C0127">
      <w:pPr>
        <w:rPr>
          <w:lang w:eastAsia="en-AU"/>
        </w:rPr>
      </w:pPr>
    </w:p>
    <w:p w14:paraId="6D779E13" w14:textId="188CB081" w:rsidR="00786906" w:rsidRDefault="00786906" w:rsidP="003C0127">
      <w:pPr>
        <w:rPr>
          <w:lang w:eastAsia="en-AU"/>
        </w:rPr>
      </w:pPr>
      <w:r>
        <w:rPr>
          <w:noProof/>
          <w:lang w:val="en-GB" w:eastAsia="en-GB"/>
        </w:rPr>
        <mc:AlternateContent>
          <mc:Choice Requires="wps">
            <w:drawing>
              <wp:anchor distT="0" distB="0" distL="114300" distR="114300" simplePos="0" relativeHeight="251671552" behindDoc="0" locked="0" layoutInCell="1" allowOverlap="1" wp14:anchorId="1162BAAF" wp14:editId="35F5F22D">
                <wp:simplePos x="0" y="0"/>
                <wp:positionH relativeFrom="margin">
                  <wp:posOffset>2858814</wp:posOffset>
                </wp:positionH>
                <wp:positionV relativeFrom="paragraph">
                  <wp:posOffset>105410</wp:posOffset>
                </wp:positionV>
                <wp:extent cx="63062" cy="210207"/>
                <wp:effectExtent l="57150" t="19050" r="51435" b="37465"/>
                <wp:wrapNone/>
                <wp:docPr id="42" name="Straight Arrow Connector 42"/>
                <wp:cNvGraphicFramePr/>
                <a:graphic xmlns:a="http://schemas.openxmlformats.org/drawingml/2006/main">
                  <a:graphicData uri="http://schemas.microsoft.com/office/word/2010/wordprocessingShape">
                    <wps:wsp>
                      <wps:cNvCnPr/>
                      <wps:spPr>
                        <a:xfrm>
                          <a:off x="0" y="0"/>
                          <a:ext cx="63062" cy="21020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DF84D" id="Straight Arrow Connector 42" o:spid="_x0000_s1026" type="#_x0000_t32" style="position:absolute;margin-left:225.1pt;margin-top:8.3pt;width:4.95pt;height:16.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" strokecolor="black [3213]" strokeweight="3pt">
                <v:stroke endarrow="block"/>
                <w10:wrap anchorx="margin"/>
              </v:shape>
            </w:pict>
          </mc:Fallback>
        </mc:AlternateContent>
      </w:r>
      <w:r>
        <w:rPr>
          <w:noProof/>
          <w:lang w:val="en-GB" w:eastAsia="en-GB"/>
        </w:rPr>
        <mc:AlternateContent>
          <mc:Choice Requires="wps">
            <w:drawing>
              <wp:anchor distT="0" distB="0" distL="114300" distR="114300" simplePos="0" relativeHeight="251636736" behindDoc="0" locked="0" layoutInCell="1" allowOverlap="1" wp14:anchorId="4482835B" wp14:editId="375878D2">
                <wp:simplePos x="0" y="0"/>
                <wp:positionH relativeFrom="column">
                  <wp:posOffset>-125948</wp:posOffset>
                </wp:positionH>
                <wp:positionV relativeFrom="paragraph">
                  <wp:posOffset>273115</wp:posOffset>
                </wp:positionV>
                <wp:extent cx="6210106" cy="571485"/>
                <wp:effectExtent l="0" t="0" r="19685" b="19685"/>
                <wp:wrapNone/>
                <wp:docPr id="18" name="Rectangle: Rounded Corners 18"/>
                <wp:cNvGraphicFramePr/>
                <a:graphic xmlns:a="http://schemas.openxmlformats.org/drawingml/2006/main">
                  <a:graphicData uri="http://schemas.microsoft.com/office/word/2010/wordprocessingShape">
                    <wps:wsp>
                      <wps:cNvSpPr/>
                      <wps:spPr>
                        <a:xfrm>
                          <a:off x="0" y="0"/>
                          <a:ext cx="6210106" cy="5714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DCEC9B" w14:textId="0DA233E7" w:rsidR="00110DAA" w:rsidRDefault="00110DAA" w:rsidP="007C2FB7">
                            <w:pPr>
                              <w:jc w:val="center"/>
                            </w:pPr>
                            <w:r>
                              <w:t>VicRoads, MRPV, CMAs and MW plan timber transportation and installation, including schedule</w:t>
                            </w:r>
                            <w:r w:rsidR="00CC6891">
                              <w:t>s</w:t>
                            </w:r>
                            <w:r>
                              <w:t>, contractors, resources, access and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82835B" id="Rectangle: Rounded Corners 18" o:spid="_x0000_s1034" style="position:absolute;margin-left:-9.9pt;margin-top:21.5pt;width:489pt;height:4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" fillcolor="white [3201]" strokecolor="#4f81bd [3204]" strokeweight="2pt">
                <v:textbox>
                  <w:txbxContent>
                    <w:p w14:paraId="1EDCEC9B" w14:textId="0DA233E7" w:rsidR="00110DAA" w:rsidRDefault="00110DAA" w:rsidP="007C2FB7">
                      <w:pPr>
                        <w:jc w:val="center"/>
                      </w:pPr>
                      <w:r>
                        <w:t>VicRoads, MRPV, CMAs and MW plan timber transportation and installation, including schedule</w:t>
                      </w:r>
                      <w:r w:rsidR="00CC6891">
                        <w:t>s</w:t>
                      </w:r>
                      <w:r>
                        <w:t>, contractors, resources, access and safety.</w:t>
                      </w:r>
                    </w:p>
                  </w:txbxContent>
                </v:textbox>
              </v:roundrect>
            </w:pict>
          </mc:Fallback>
        </mc:AlternateContent>
      </w:r>
    </w:p>
    <w:p w14:paraId="0A657002" w14:textId="2F4581AE" w:rsidR="00786906" w:rsidRDefault="00786906" w:rsidP="003C0127">
      <w:pPr>
        <w:rPr>
          <w:lang w:eastAsia="en-AU"/>
        </w:rPr>
      </w:pPr>
    </w:p>
    <w:p w14:paraId="20C6EB13" w14:textId="45F0891E" w:rsidR="00786906" w:rsidRDefault="00786906" w:rsidP="003C0127">
      <w:pPr>
        <w:rPr>
          <w:lang w:eastAsia="en-AU"/>
        </w:rPr>
      </w:pPr>
      <w:r>
        <w:rPr>
          <w:noProof/>
          <w:lang w:val="en-GB" w:eastAsia="en-GB"/>
        </w:rPr>
        <mc:AlternateContent>
          <mc:Choice Requires="wps">
            <w:drawing>
              <wp:anchor distT="0" distB="0" distL="114300" distR="114300" simplePos="0" relativeHeight="251675648" behindDoc="0" locked="0" layoutInCell="1" allowOverlap="1" wp14:anchorId="73559212" wp14:editId="581FED46">
                <wp:simplePos x="0" y="0"/>
                <wp:positionH relativeFrom="column">
                  <wp:posOffset>2878565</wp:posOffset>
                </wp:positionH>
                <wp:positionV relativeFrom="paragraph">
                  <wp:posOffset>184194</wp:posOffset>
                </wp:positionV>
                <wp:extent cx="45719" cy="196083"/>
                <wp:effectExtent l="76200" t="19050" r="50165" b="52070"/>
                <wp:wrapNone/>
                <wp:docPr id="47" name="Straight Arrow Connector 47"/>
                <wp:cNvGraphicFramePr/>
                <a:graphic xmlns:a="http://schemas.openxmlformats.org/drawingml/2006/main">
                  <a:graphicData uri="http://schemas.microsoft.com/office/word/2010/wordprocessingShape">
                    <wps:wsp>
                      <wps:cNvCnPr/>
                      <wps:spPr>
                        <a:xfrm>
                          <a:off x="0" y="0"/>
                          <a:ext cx="45719" cy="19608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D57A00" id="Straight Arrow Connector 47" o:spid="_x0000_s1026" type="#_x0000_t32" style="position:absolute;margin-left:226.65pt;margin-top:14.5pt;width:3.6pt;height:15.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" strokecolor="black [3213]" strokeweight="3pt">
                <v:stroke endarrow="block"/>
              </v:shape>
            </w:pict>
          </mc:Fallback>
        </mc:AlternateContent>
      </w:r>
    </w:p>
    <w:p w14:paraId="4CB1848F" w14:textId="734D113A" w:rsidR="00786906" w:rsidRPr="00110DAA" w:rsidRDefault="00786906" w:rsidP="003C0127">
      <w:pPr>
        <w:rPr>
          <w:lang w:eastAsia="en-AU"/>
        </w:rPr>
      </w:pPr>
      <w:r>
        <w:rPr>
          <w:noProof/>
          <w:lang w:val="en-GB" w:eastAsia="en-GB"/>
        </w:rPr>
        <mc:AlternateContent>
          <mc:Choice Requires="wps">
            <w:drawing>
              <wp:anchor distT="0" distB="0" distL="114300" distR="114300" simplePos="0" relativeHeight="251638784" behindDoc="0" locked="0" layoutInCell="1" allowOverlap="1" wp14:anchorId="3762F112" wp14:editId="01EA1D32">
                <wp:simplePos x="0" y="0"/>
                <wp:positionH relativeFrom="column">
                  <wp:posOffset>-115614</wp:posOffset>
                </wp:positionH>
                <wp:positionV relativeFrom="paragraph">
                  <wp:posOffset>50165</wp:posOffset>
                </wp:positionV>
                <wp:extent cx="6181090" cy="336331"/>
                <wp:effectExtent l="0" t="0" r="10160" b="26035"/>
                <wp:wrapNone/>
                <wp:docPr id="19" name="Rectangle: Rounded Corners 19"/>
                <wp:cNvGraphicFramePr/>
                <a:graphic xmlns:a="http://schemas.openxmlformats.org/drawingml/2006/main">
                  <a:graphicData uri="http://schemas.microsoft.com/office/word/2010/wordprocessingShape">
                    <wps:wsp>
                      <wps:cNvSpPr/>
                      <wps:spPr>
                        <a:xfrm>
                          <a:off x="0" y="0"/>
                          <a:ext cx="6181090" cy="33633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60EB4FF" w14:textId="563D205A" w:rsidR="00110DAA" w:rsidRDefault="00110DAA" w:rsidP="00283062">
                            <w:pPr>
                              <w:jc w:val="center"/>
                            </w:pPr>
                            <w:r>
                              <w:t>Timber is transported</w:t>
                            </w:r>
                            <w:r w:rsidR="00E60D6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62F112" id="Rectangle: Rounded Corners 19" o:spid="_x0000_s1035" style="position:absolute;margin-left:-9.1pt;margin-top:3.95pt;width:486.7pt;height:2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" fillcolor="white [3201]" strokecolor="#4f81bd [3204]" strokeweight="2pt">
                <v:textbox>
                  <w:txbxContent>
                    <w:p w14:paraId="760EB4FF" w14:textId="563D205A" w:rsidR="00110DAA" w:rsidRDefault="00110DAA" w:rsidP="00283062">
                      <w:pPr>
                        <w:jc w:val="center"/>
                      </w:pPr>
                      <w:r>
                        <w:t>Timber is transported</w:t>
                      </w:r>
                      <w:r w:rsidR="00E60D6E">
                        <w:t>.</w:t>
                      </w:r>
                    </w:p>
                  </w:txbxContent>
                </v:textbox>
              </v:roundrect>
            </w:pict>
          </mc:Fallback>
        </mc:AlternateContent>
      </w:r>
    </w:p>
    <w:p w14:paraId="134918DF" w14:textId="0C51FD36" w:rsidR="00786906" w:rsidRDefault="00786906" w:rsidP="003C0127">
      <w:pPr>
        <w:pStyle w:val="Heading1"/>
      </w:pPr>
      <w:r>
        <w:rPr>
          <w:noProof/>
          <w:lang w:val="en-GB" w:eastAsia="en-GB"/>
        </w:rPr>
        <mc:AlternateContent>
          <mc:Choice Requires="wps">
            <w:drawing>
              <wp:anchor distT="0" distB="0" distL="114300" distR="114300" simplePos="0" relativeHeight="251681792" behindDoc="0" locked="0" layoutInCell="1" allowOverlap="1" wp14:anchorId="11EB326E" wp14:editId="3A102260">
                <wp:simplePos x="0" y="0"/>
                <wp:positionH relativeFrom="column">
                  <wp:posOffset>2879725</wp:posOffset>
                </wp:positionH>
                <wp:positionV relativeFrom="paragraph">
                  <wp:posOffset>67836</wp:posOffset>
                </wp:positionV>
                <wp:extent cx="45719" cy="220718"/>
                <wp:effectExtent l="76200" t="19050" r="50165" b="46355"/>
                <wp:wrapNone/>
                <wp:docPr id="52" name="Straight Arrow Connector 52"/>
                <wp:cNvGraphicFramePr/>
                <a:graphic xmlns:a="http://schemas.openxmlformats.org/drawingml/2006/main">
                  <a:graphicData uri="http://schemas.microsoft.com/office/word/2010/wordprocessingShape">
                    <wps:wsp>
                      <wps:cNvCnPr/>
                      <wps:spPr>
                        <a:xfrm>
                          <a:off x="0" y="0"/>
                          <a:ext cx="45719" cy="22071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EDF90" id="Straight Arrow Connector 52" o:spid="_x0000_s1026" type="#_x0000_t32" style="position:absolute;margin-left:226.75pt;margin-top:5.35pt;width:3.6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" strokecolor="black [3213]" strokeweight="3pt">
                <v:stroke endarrow="block"/>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6ABE3C86" wp14:editId="6C991023">
                <wp:simplePos x="0" y="0"/>
                <wp:positionH relativeFrom="column">
                  <wp:posOffset>-134904</wp:posOffset>
                </wp:positionH>
                <wp:positionV relativeFrom="paragraph">
                  <wp:posOffset>251241</wp:posOffset>
                </wp:positionV>
                <wp:extent cx="6229155" cy="323841"/>
                <wp:effectExtent l="0" t="0" r="19685" b="19685"/>
                <wp:wrapNone/>
                <wp:docPr id="20" name="Rectangle: Rounded Corners 20"/>
                <wp:cNvGraphicFramePr/>
                <a:graphic xmlns:a="http://schemas.openxmlformats.org/drawingml/2006/main">
                  <a:graphicData uri="http://schemas.microsoft.com/office/word/2010/wordprocessingShape">
                    <wps:wsp>
                      <wps:cNvSpPr/>
                      <wps:spPr>
                        <a:xfrm>
                          <a:off x="0" y="0"/>
                          <a:ext cx="6229155" cy="32384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D55C52C" w14:textId="48B15C95" w:rsidR="00110DAA" w:rsidRDefault="00110DAA" w:rsidP="00283062">
                            <w:pPr>
                              <w:jc w:val="center"/>
                            </w:pPr>
                            <w:r>
                              <w:t>Timber is installed</w:t>
                            </w:r>
                            <w:r w:rsidR="00E60D6E">
                              <w:t xml:space="preserve"> in waterways.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BE3C86" id="Rectangle: Rounded Corners 20" o:spid="_x0000_s1036" style="position:absolute;margin-left:-10.6pt;margin-top:19.8pt;width:490.5pt;height:25.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" fillcolor="white [3201]" strokecolor="#4f81bd [3204]" strokeweight="2pt">
                <v:textbox>
                  <w:txbxContent>
                    <w:p w14:paraId="4D55C52C" w14:textId="48B15C95" w:rsidR="00110DAA" w:rsidRDefault="00110DAA" w:rsidP="00283062">
                      <w:pPr>
                        <w:jc w:val="center"/>
                      </w:pPr>
                      <w:r>
                        <w:t>Timber is installed</w:t>
                      </w:r>
                      <w:r w:rsidR="00E60D6E">
                        <w:t xml:space="preserve"> in waterways.</w:t>
                      </w:r>
                    </w:p>
                  </w:txbxContent>
                </v:textbox>
              </v:roundrect>
            </w:pict>
          </mc:Fallback>
        </mc:AlternateContent>
      </w:r>
    </w:p>
    <w:p w14:paraId="1A359709" w14:textId="1389D4F4" w:rsidR="00786906" w:rsidRDefault="00786906" w:rsidP="003C0127">
      <w:pPr>
        <w:pStyle w:val="Heading1"/>
      </w:pPr>
      <w:r>
        <w:rPr>
          <w:noProof/>
          <w:lang w:val="en-GB" w:eastAsia="en-GB"/>
        </w:rPr>
        <mc:AlternateContent>
          <mc:Choice Requires="wps">
            <w:drawing>
              <wp:anchor distT="0" distB="0" distL="114300" distR="114300" simplePos="0" relativeHeight="251677696" behindDoc="0" locked="0" layoutInCell="1" allowOverlap="1" wp14:anchorId="3D4847EB" wp14:editId="470D02A1">
                <wp:simplePos x="0" y="0"/>
                <wp:positionH relativeFrom="margin">
                  <wp:align>center</wp:align>
                </wp:positionH>
                <wp:positionV relativeFrom="paragraph">
                  <wp:posOffset>123956</wp:posOffset>
                </wp:positionV>
                <wp:extent cx="45084" cy="238754"/>
                <wp:effectExtent l="76200" t="19050" r="50800" b="47625"/>
                <wp:wrapNone/>
                <wp:docPr id="48" name="Straight Arrow Connector 48"/>
                <wp:cNvGraphicFramePr/>
                <a:graphic xmlns:a="http://schemas.openxmlformats.org/drawingml/2006/main">
                  <a:graphicData uri="http://schemas.microsoft.com/office/word/2010/wordprocessingShape">
                    <wps:wsp>
                      <wps:cNvCnPr/>
                      <wps:spPr>
                        <a:xfrm>
                          <a:off x="0" y="0"/>
                          <a:ext cx="45084" cy="23875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BF7AF" id="Straight Arrow Connector 48" o:spid="_x0000_s1026" type="#_x0000_t32" style="position:absolute;margin-left:0;margin-top:9.75pt;width:3.55pt;height:18.8pt;z-index:2516776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" strokecolor="black [3213]" strokeweight="3pt">
                <v:stroke endarrow="block"/>
                <w10:wrap anchorx="margin"/>
              </v:shape>
            </w:pict>
          </mc:Fallback>
        </mc:AlternateContent>
      </w:r>
      <w:r>
        <w:rPr>
          <w:noProof/>
          <w:lang w:val="en-GB" w:eastAsia="en-GB"/>
        </w:rPr>
        <mc:AlternateContent>
          <mc:Choice Requires="wps">
            <w:drawing>
              <wp:anchor distT="0" distB="0" distL="114300" distR="114300" simplePos="0" relativeHeight="251630592" behindDoc="0" locked="0" layoutInCell="1" allowOverlap="1" wp14:anchorId="676146D7" wp14:editId="592AB453">
                <wp:simplePos x="0" y="0"/>
                <wp:positionH relativeFrom="column">
                  <wp:posOffset>-134905</wp:posOffset>
                </wp:positionH>
                <wp:positionV relativeFrom="paragraph">
                  <wp:posOffset>325755</wp:posOffset>
                </wp:positionV>
                <wp:extent cx="6229155" cy="523861"/>
                <wp:effectExtent l="0" t="0" r="19685" b="10160"/>
                <wp:wrapNone/>
                <wp:docPr id="21" name="Rectangle: Rounded Corners 21"/>
                <wp:cNvGraphicFramePr/>
                <a:graphic xmlns:a="http://schemas.openxmlformats.org/drawingml/2006/main">
                  <a:graphicData uri="http://schemas.microsoft.com/office/word/2010/wordprocessingShape">
                    <wps:wsp>
                      <wps:cNvSpPr/>
                      <wps:spPr>
                        <a:xfrm>
                          <a:off x="0" y="0"/>
                          <a:ext cx="6229155" cy="52386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951D252" w14:textId="62C79AC1" w:rsidR="00110DAA" w:rsidRDefault="00110DAA" w:rsidP="004E58C9">
                            <w:pPr>
                              <w:jc w:val="center"/>
                            </w:pPr>
                            <w:r>
                              <w:t>VicRoads, MRPV, CMAs and MW document any project</w:t>
                            </w:r>
                            <w:r w:rsidR="00CC6891">
                              <w:t>-</w:t>
                            </w:r>
                            <w:r>
                              <w:t xml:space="preserve">specific learnings and </w:t>
                            </w:r>
                            <w:r w:rsidR="00E60D6E">
                              <w:t>opportunities</w:t>
                            </w:r>
                            <w:r w:rsidR="00CC6891">
                              <w:t xml:space="preserve"> for </w:t>
                            </w:r>
                            <w:r>
                              <w:t>improvement and share outcomes with DELWP and VFA.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146D7" id="Rectangle: Rounded Corners 21" o:spid="_x0000_s1037" style="position:absolute;margin-left:-10.6pt;margin-top:25.65pt;width:490.5pt;height:41.25pt;z-index:251630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" fillcolor="white [3201]" strokecolor="#4f81bd [3204]" strokeweight="2pt">
                <v:textbox>
                  <w:txbxContent>
                    <w:p w14:paraId="1951D252" w14:textId="62C79AC1" w:rsidR="00110DAA" w:rsidRDefault="00110DAA" w:rsidP="004E58C9">
                      <w:pPr>
                        <w:jc w:val="center"/>
                      </w:pPr>
                      <w:r>
                        <w:t>VicRoads, MRPV, CMAs and MW document any project</w:t>
                      </w:r>
                      <w:r w:rsidR="00CC6891">
                        <w:t>-</w:t>
                      </w:r>
                      <w:r>
                        <w:t xml:space="preserve">specific learnings and </w:t>
                      </w:r>
                      <w:r w:rsidR="00E60D6E">
                        <w:t>opportunities</w:t>
                      </w:r>
                      <w:r w:rsidR="00CC6891">
                        <w:t xml:space="preserve"> for </w:t>
                      </w:r>
                      <w:r>
                        <w:t xml:space="preserve">improvement </w:t>
                      </w:r>
                      <w:r>
                        <w:t>and share outcomes with DELWP and VFA.</w:t>
                      </w:r>
                    </w:p>
                  </w:txbxContent>
                </v:textbox>
              </v:roundrect>
            </w:pict>
          </mc:Fallback>
        </mc:AlternateContent>
      </w:r>
    </w:p>
    <w:p w14:paraId="3E48846D" w14:textId="4354A9D5" w:rsidR="00786906" w:rsidRDefault="00E60D6E" w:rsidP="003C0127">
      <w:pPr>
        <w:pStyle w:val="Heading1"/>
      </w:pPr>
      <w:r>
        <w:rPr>
          <w:noProof/>
          <w:lang w:val="en-GB" w:eastAsia="en-GB"/>
        </w:rPr>
        <mc:AlternateContent>
          <mc:Choice Requires="wps">
            <w:drawing>
              <wp:anchor distT="0" distB="0" distL="114300" distR="114300" simplePos="0" relativeHeight="251679744" behindDoc="0" locked="0" layoutInCell="1" allowOverlap="1" wp14:anchorId="51D6B336" wp14:editId="143EFEBE">
                <wp:simplePos x="0" y="0"/>
                <wp:positionH relativeFrom="column">
                  <wp:posOffset>2878455</wp:posOffset>
                </wp:positionH>
                <wp:positionV relativeFrom="paragraph">
                  <wp:posOffset>424815</wp:posOffset>
                </wp:positionV>
                <wp:extent cx="45085" cy="227330"/>
                <wp:effectExtent l="76200" t="19050" r="50165" b="39370"/>
                <wp:wrapNone/>
                <wp:docPr id="50" name="Straight Arrow Connector 50"/>
                <wp:cNvGraphicFramePr/>
                <a:graphic xmlns:a="http://schemas.openxmlformats.org/drawingml/2006/main">
                  <a:graphicData uri="http://schemas.microsoft.com/office/word/2010/wordprocessingShape">
                    <wps:wsp>
                      <wps:cNvCnPr/>
                      <wps:spPr>
                        <a:xfrm>
                          <a:off x="0" y="0"/>
                          <a:ext cx="45085" cy="22733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A99E3A" id="Straight Arrow Connector 50" o:spid="_x0000_s1026" type="#_x0000_t32" style="position:absolute;margin-left:226.65pt;margin-top:33.45pt;width:3.55pt;height:17.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" strokecolor="black [3213]" strokeweight="3pt">
                <v:stroke endarrow="block"/>
              </v:shape>
            </w:pict>
          </mc:Fallback>
        </mc:AlternateContent>
      </w:r>
    </w:p>
    <w:p w14:paraId="68F8D299" w14:textId="07DCF94D" w:rsidR="00786906" w:rsidRPr="00110DAA" w:rsidRDefault="00786906" w:rsidP="003C0127">
      <w:pPr>
        <w:rPr>
          <w:lang w:eastAsia="en-AU"/>
        </w:rPr>
      </w:pPr>
      <w:r>
        <w:rPr>
          <w:noProof/>
          <w:lang w:val="en-GB" w:eastAsia="en-GB"/>
        </w:rPr>
        <mc:AlternateContent>
          <mc:Choice Requires="wps">
            <w:drawing>
              <wp:anchor distT="0" distB="0" distL="114300" distR="114300" simplePos="0" relativeHeight="251632640" behindDoc="0" locked="0" layoutInCell="1" allowOverlap="1" wp14:anchorId="3145E1F0" wp14:editId="0E2A26D5">
                <wp:simplePos x="0" y="0"/>
                <wp:positionH relativeFrom="column">
                  <wp:posOffset>-145831</wp:posOffset>
                </wp:positionH>
                <wp:positionV relativeFrom="paragraph">
                  <wp:posOffset>167136</wp:posOffset>
                </wp:positionV>
                <wp:extent cx="6229155" cy="323841"/>
                <wp:effectExtent l="0" t="0" r="19685" b="19685"/>
                <wp:wrapNone/>
                <wp:docPr id="49" name="Rectangle: Rounded Corners 49"/>
                <wp:cNvGraphicFramePr/>
                <a:graphic xmlns:a="http://schemas.openxmlformats.org/drawingml/2006/main">
                  <a:graphicData uri="http://schemas.microsoft.com/office/word/2010/wordprocessingShape">
                    <wps:wsp>
                      <wps:cNvSpPr/>
                      <wps:spPr>
                        <a:xfrm>
                          <a:off x="0" y="0"/>
                          <a:ext cx="6229155" cy="32384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BD5187D" w14:textId="3226433A" w:rsidR="00110DAA" w:rsidRDefault="00110DAA" w:rsidP="00160910">
                            <w:pPr>
                              <w:jc w:val="center"/>
                            </w:pPr>
                            <w:r>
                              <w:t xml:space="preserve">DELWP, CMAs and MW monitor the integrity of </w:t>
                            </w:r>
                            <w:r w:rsidR="00CC6891">
                              <w:t xml:space="preserve">the </w:t>
                            </w:r>
                            <w:r>
                              <w:t xml:space="preserve">timber structures and </w:t>
                            </w:r>
                            <w:r w:rsidR="00E60D6E">
                              <w:t xml:space="preserve">the </w:t>
                            </w:r>
                            <w:r>
                              <w:t>environmental benefits</w:t>
                            </w:r>
                            <w:r w:rsidR="00CC689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5E1F0" id="Rectangle: Rounded Corners 49" o:spid="_x0000_s1038" style="position:absolute;margin-left:-11.5pt;margin-top:13.15pt;width:490.5pt;height:25.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" fillcolor="white [3201]" strokecolor="#4f81bd [3204]" strokeweight="2pt">
                <v:textbox>
                  <w:txbxContent>
                    <w:p w14:paraId="0BD5187D" w14:textId="3226433A" w:rsidR="00110DAA" w:rsidRDefault="00110DAA" w:rsidP="00160910">
                      <w:pPr>
                        <w:jc w:val="center"/>
                      </w:pPr>
                      <w:r>
                        <w:t xml:space="preserve">DELWP, CMAs and MW monitor the integrity of </w:t>
                      </w:r>
                      <w:r w:rsidR="00CC6891">
                        <w:t xml:space="preserve">the </w:t>
                      </w:r>
                      <w:r>
                        <w:t xml:space="preserve">timber structures and </w:t>
                      </w:r>
                      <w:r w:rsidR="00E60D6E">
                        <w:t xml:space="preserve">the </w:t>
                      </w:r>
                      <w:r>
                        <w:t>environmental benefits</w:t>
                      </w:r>
                      <w:r w:rsidR="00CC6891">
                        <w:t>.</w:t>
                      </w:r>
                    </w:p>
                  </w:txbxContent>
                </v:textbox>
              </v:roundrect>
            </w:pict>
          </mc:Fallback>
        </mc:AlternateContent>
      </w:r>
    </w:p>
    <w:p w14:paraId="4CF37FA1" w14:textId="05EFFAEA" w:rsidR="00786906" w:rsidRPr="008111EE" w:rsidRDefault="00786906" w:rsidP="00786906">
      <w:pPr>
        <w:pStyle w:val="CaptionsforIWH"/>
        <w:ind w:left="360"/>
      </w:pPr>
      <w:r>
        <w:t xml:space="preserve">Caption: </w:t>
      </w:r>
      <w:r w:rsidRPr="008111EE">
        <w:t>Flow diagram of the steps to repurpose timber from road projects for waterway rehabilitation as per MOU</w:t>
      </w:r>
    </w:p>
    <w:p w14:paraId="6A57E4A7" w14:textId="6134ED0A" w:rsidR="00645C85" w:rsidRPr="003E1F69" w:rsidRDefault="0054605C" w:rsidP="003E1F69">
      <w:pPr>
        <w:pStyle w:val="CaptionsforIWH"/>
        <w:rPr>
          <w:rFonts w:asciiTheme="majorHAnsi" w:hAnsiTheme="majorHAnsi" w:cstheme="majorBidi"/>
          <w:color w:val="365F91" w:themeColor="accent1" w:themeShade="BF"/>
          <w:sz w:val="32"/>
        </w:rPr>
      </w:pPr>
      <w:r w:rsidRPr="00110DAA">
        <w:t xml:space="preserve">Caption: </w:t>
      </w:r>
      <w:r w:rsidRPr="003E1F69">
        <w:t xml:space="preserve">Flow diagram of the steps </w:t>
      </w:r>
      <w:r w:rsidR="00CC6891">
        <w:t>in</w:t>
      </w:r>
      <w:r w:rsidR="00CC6891" w:rsidRPr="00CC6891">
        <w:t xml:space="preserve"> repurposing</w:t>
      </w:r>
      <w:r w:rsidRPr="003E1F69">
        <w:t xml:space="preserve"> timber from road projects for waterway rehabilitation</w:t>
      </w:r>
      <w:r w:rsidR="00CC6891">
        <w:t>,</w:t>
      </w:r>
      <w:r w:rsidRPr="003E1F69">
        <w:t xml:space="preserve"> as per MOU</w:t>
      </w:r>
      <w:r w:rsidR="004B4268">
        <w:rPr>
          <w:sz w:val="23"/>
          <w:szCs w:val="23"/>
        </w:rPr>
        <w:br w:type="page"/>
      </w:r>
      <w:r w:rsidR="003D2FF1" w:rsidRPr="003E1F69">
        <w:rPr>
          <w:rFonts w:asciiTheme="majorHAnsi" w:hAnsiTheme="majorHAnsi" w:cstheme="majorBidi"/>
          <w:color w:val="365F91" w:themeColor="accent1" w:themeShade="BF"/>
          <w:sz w:val="32"/>
        </w:rPr>
        <w:lastRenderedPageBreak/>
        <w:t>Take</w:t>
      </w:r>
      <w:r w:rsidR="003D2FF1">
        <w:t>-</w:t>
      </w:r>
      <w:r w:rsidR="00645C85" w:rsidRPr="003E1F69">
        <w:rPr>
          <w:rFonts w:asciiTheme="majorHAnsi" w:hAnsiTheme="majorHAnsi" w:cstheme="majorBidi"/>
          <w:color w:val="365F91" w:themeColor="accent1" w:themeShade="BF"/>
          <w:sz w:val="32"/>
        </w:rPr>
        <w:t>home messages</w:t>
      </w:r>
    </w:p>
    <w:p w14:paraId="48EBD22E" w14:textId="75092C86" w:rsidR="00645C85" w:rsidRDefault="00D93FDE" w:rsidP="00645C85">
      <w:pPr>
        <w:pStyle w:val="ListParagraph"/>
        <w:numPr>
          <w:ilvl w:val="0"/>
          <w:numId w:val="2"/>
        </w:num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IWH </w:t>
      </w:r>
      <w:r w:rsidR="00645C85" w:rsidRPr="00217391">
        <w:rPr>
          <w:rFonts w:ascii="Calibri Light" w:eastAsia="Times New Roman" w:hAnsi="Calibri Light" w:cs="Calibri Light"/>
          <w:color w:val="333333"/>
          <w:lang w:eastAsia="en-AU"/>
        </w:rPr>
        <w:t xml:space="preserve">is </w:t>
      </w:r>
      <w:r w:rsidR="00645C85">
        <w:rPr>
          <w:rFonts w:ascii="Calibri Light" w:eastAsia="Times New Roman" w:hAnsi="Calibri Light" w:cs="Calibri Light"/>
          <w:color w:val="333333"/>
          <w:lang w:eastAsia="en-AU"/>
        </w:rPr>
        <w:t xml:space="preserve">the </w:t>
      </w:r>
      <w:r w:rsidR="00645C85" w:rsidRPr="00217391">
        <w:rPr>
          <w:rFonts w:ascii="Calibri Light" w:eastAsia="Times New Roman" w:hAnsi="Calibri Light" w:cs="Calibri Light"/>
          <w:color w:val="333333"/>
          <w:lang w:eastAsia="en-AU"/>
        </w:rPr>
        <w:t>trees and logs in waterways. It</w:t>
      </w:r>
      <w:r w:rsidR="003D2FF1">
        <w:rPr>
          <w:rFonts w:ascii="Calibri Light" w:eastAsia="Times New Roman" w:hAnsi="Calibri Light" w:cs="Calibri Light"/>
          <w:color w:val="333333"/>
          <w:lang w:eastAsia="en-AU"/>
        </w:rPr>
        <w:t xml:space="preserve"> i</w:t>
      </w:r>
      <w:r w:rsidR="00645C85" w:rsidRPr="00217391">
        <w:rPr>
          <w:rFonts w:ascii="Calibri Light" w:eastAsia="Times New Roman" w:hAnsi="Calibri Light" w:cs="Calibri Light"/>
          <w:color w:val="333333"/>
          <w:lang w:eastAsia="en-AU"/>
        </w:rPr>
        <w:t xml:space="preserve">s important for </w:t>
      </w:r>
      <w:r w:rsidR="00645C85">
        <w:rPr>
          <w:rFonts w:ascii="Calibri Light" w:eastAsia="Times New Roman" w:hAnsi="Calibri Light" w:cs="Calibri Light"/>
          <w:color w:val="333333"/>
          <w:lang w:eastAsia="en-AU"/>
        </w:rPr>
        <w:t xml:space="preserve">the health of </w:t>
      </w:r>
      <w:r w:rsidR="00645C85" w:rsidRPr="00217391">
        <w:rPr>
          <w:rFonts w:ascii="Calibri Light" w:eastAsia="Times New Roman" w:hAnsi="Calibri Light" w:cs="Calibri Light"/>
          <w:color w:val="333333"/>
          <w:lang w:eastAsia="en-AU"/>
        </w:rPr>
        <w:t>waterway</w:t>
      </w:r>
      <w:r w:rsidR="00645C85">
        <w:rPr>
          <w:rFonts w:ascii="Calibri Light" w:eastAsia="Times New Roman" w:hAnsi="Calibri Light" w:cs="Calibri Light"/>
          <w:color w:val="333333"/>
          <w:lang w:eastAsia="en-AU"/>
        </w:rPr>
        <w:t>s</w:t>
      </w:r>
      <w:r w:rsidR="00645C85" w:rsidRPr="00217391">
        <w:rPr>
          <w:rFonts w:ascii="Calibri Light" w:eastAsia="Times New Roman" w:hAnsi="Calibri Light" w:cs="Calibri Light"/>
          <w:color w:val="333333"/>
          <w:lang w:eastAsia="en-AU"/>
        </w:rPr>
        <w:t xml:space="preserve"> </w:t>
      </w:r>
      <w:r w:rsidR="00645C85">
        <w:rPr>
          <w:rFonts w:ascii="Calibri Light" w:eastAsia="Times New Roman" w:hAnsi="Calibri Light" w:cs="Calibri Light"/>
          <w:color w:val="333333"/>
          <w:lang w:eastAsia="en-AU"/>
        </w:rPr>
        <w:t>a</w:t>
      </w:r>
      <w:r w:rsidR="00645C85" w:rsidRPr="00217391">
        <w:rPr>
          <w:rFonts w:ascii="Calibri Light" w:eastAsia="Times New Roman" w:hAnsi="Calibri Light" w:cs="Calibri Light"/>
          <w:color w:val="333333"/>
          <w:lang w:eastAsia="en-AU"/>
        </w:rPr>
        <w:t>nd biodiversity.</w:t>
      </w:r>
    </w:p>
    <w:p w14:paraId="19EAFDB0" w14:textId="0BB29B0C" w:rsidR="00645C85" w:rsidRPr="00217391" w:rsidRDefault="00D93FDE" w:rsidP="00645C85">
      <w:pPr>
        <w:pStyle w:val="ListParagraph"/>
        <w:numPr>
          <w:ilvl w:val="0"/>
          <w:numId w:val="2"/>
        </w:num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IWH</w:t>
      </w:r>
      <w:r w:rsidR="00645C85">
        <w:rPr>
          <w:rFonts w:ascii="Calibri Light" w:eastAsia="Times New Roman" w:hAnsi="Calibri Light" w:cs="Calibri Light"/>
          <w:color w:val="333333"/>
          <w:lang w:eastAsia="en-AU"/>
        </w:rPr>
        <w:t xml:space="preserve"> helps sustain fish populations. It provides fish with shelter, food resources, breeding areas</w:t>
      </w:r>
      <w:r w:rsidR="003D2FF1">
        <w:rPr>
          <w:rFonts w:ascii="Calibri Light" w:eastAsia="Times New Roman" w:hAnsi="Calibri Light" w:cs="Calibri Light"/>
          <w:color w:val="333333"/>
          <w:lang w:eastAsia="en-AU"/>
        </w:rPr>
        <w:t>,</w:t>
      </w:r>
      <w:r w:rsidR="00645C85">
        <w:rPr>
          <w:rFonts w:ascii="Calibri Light" w:eastAsia="Times New Roman" w:hAnsi="Calibri Light" w:cs="Calibri Light"/>
          <w:color w:val="333333"/>
          <w:lang w:eastAsia="en-AU"/>
        </w:rPr>
        <w:t xml:space="preserve"> and territorial markers.</w:t>
      </w:r>
    </w:p>
    <w:p w14:paraId="67130DA5" w14:textId="5DF2DD5F" w:rsidR="00645C85" w:rsidRDefault="00645C85" w:rsidP="00645C85">
      <w:pPr>
        <w:pStyle w:val="ListParagraph"/>
        <w:numPr>
          <w:ilvl w:val="0"/>
          <w:numId w:val="2"/>
        </w:num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Many waterways in Victoria are highly modified. Timber was removed from waterways from </w:t>
      </w:r>
      <w:r w:rsidR="003D2FF1">
        <w:rPr>
          <w:rFonts w:ascii="Calibri Light" w:eastAsia="Times New Roman" w:hAnsi="Calibri Light" w:cs="Calibri Light"/>
          <w:color w:val="333333"/>
          <w:lang w:eastAsia="en-AU"/>
        </w:rPr>
        <w:t xml:space="preserve">the </w:t>
      </w:r>
      <w:r>
        <w:rPr>
          <w:rFonts w:ascii="Calibri Light" w:eastAsia="Times New Roman" w:hAnsi="Calibri Light" w:cs="Calibri Light"/>
          <w:color w:val="333333"/>
          <w:lang w:eastAsia="en-AU"/>
        </w:rPr>
        <w:t>1880s until the late 1990s.</w:t>
      </w:r>
    </w:p>
    <w:p w14:paraId="60FF626F" w14:textId="49236053" w:rsidR="00645C85" w:rsidRDefault="00645C85" w:rsidP="00645C85">
      <w:pPr>
        <w:pStyle w:val="ListParagraph"/>
        <w:numPr>
          <w:ilvl w:val="0"/>
          <w:numId w:val="2"/>
        </w:num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Government and community are working together to </w:t>
      </w:r>
      <w:r w:rsidR="00E33B13">
        <w:rPr>
          <w:rFonts w:ascii="Calibri Light" w:eastAsia="Times New Roman" w:hAnsi="Calibri Light" w:cs="Calibri Light"/>
          <w:color w:val="333333"/>
          <w:lang w:eastAsia="en-AU"/>
        </w:rPr>
        <w:t xml:space="preserve">return </w:t>
      </w:r>
      <w:r>
        <w:rPr>
          <w:rFonts w:ascii="Calibri Light" w:eastAsia="Times New Roman" w:hAnsi="Calibri Light" w:cs="Calibri Light"/>
          <w:color w:val="333333"/>
          <w:lang w:eastAsia="en-AU"/>
        </w:rPr>
        <w:t xml:space="preserve">wood to waterways across Victoria, to recreate habitat for fish and </w:t>
      </w:r>
      <w:r w:rsidR="00E33B13">
        <w:rPr>
          <w:rFonts w:ascii="Calibri Light" w:eastAsia="Times New Roman" w:hAnsi="Calibri Light" w:cs="Calibri Light"/>
          <w:color w:val="333333"/>
          <w:lang w:eastAsia="en-AU"/>
        </w:rPr>
        <w:t xml:space="preserve">to </w:t>
      </w:r>
      <w:r>
        <w:rPr>
          <w:rFonts w:ascii="Calibri Light" w:eastAsia="Times New Roman" w:hAnsi="Calibri Light" w:cs="Calibri Light"/>
          <w:color w:val="333333"/>
          <w:lang w:eastAsia="en-AU"/>
        </w:rPr>
        <w:t>improve the health of waterways and fisheries.</w:t>
      </w:r>
    </w:p>
    <w:p w14:paraId="407020F4" w14:textId="6D332FAF" w:rsidR="00645C85" w:rsidRDefault="00645C85" w:rsidP="00645C85">
      <w:pPr>
        <w:pStyle w:val="ListParagraph"/>
        <w:numPr>
          <w:ilvl w:val="0"/>
          <w:numId w:val="2"/>
        </w:num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 xml:space="preserve">Reusing timber removed during road construction will boost opportunities for </w:t>
      </w:r>
      <w:r w:rsidR="00D93FDE">
        <w:rPr>
          <w:rFonts w:ascii="Calibri Light" w:eastAsia="Times New Roman" w:hAnsi="Calibri Light" w:cs="Calibri Light"/>
          <w:color w:val="333333"/>
          <w:lang w:eastAsia="en-AU"/>
        </w:rPr>
        <w:t>IWH</w:t>
      </w:r>
      <w:r>
        <w:rPr>
          <w:rFonts w:ascii="Calibri Light" w:eastAsia="Times New Roman" w:hAnsi="Calibri Light" w:cs="Calibri Light"/>
          <w:color w:val="333333"/>
          <w:lang w:eastAsia="en-AU"/>
        </w:rPr>
        <w:t xml:space="preserve"> rehabilitation projects.</w:t>
      </w:r>
    </w:p>
    <w:p w14:paraId="28AD084F" w14:textId="5FB93D1D" w:rsidR="00645C85" w:rsidRDefault="00645C85" w:rsidP="00645C85">
      <w:pPr>
        <w:pStyle w:val="ListParagraph"/>
        <w:numPr>
          <w:ilvl w:val="0"/>
          <w:numId w:val="2"/>
        </w:numPr>
        <w:tabs>
          <w:tab w:val="left" w:pos="1590"/>
        </w:tabs>
        <w:rPr>
          <w:rFonts w:ascii="Calibri Light" w:eastAsia="Times New Roman" w:hAnsi="Calibri Light" w:cs="Calibri Light"/>
          <w:color w:val="333333"/>
          <w:lang w:eastAsia="en-AU"/>
        </w:rPr>
      </w:pPr>
      <w:r w:rsidRPr="00217391">
        <w:rPr>
          <w:rFonts w:ascii="Calibri Light" w:eastAsia="Times New Roman" w:hAnsi="Calibri Light" w:cs="Calibri Light"/>
          <w:color w:val="333333"/>
          <w:lang w:eastAsia="en-AU"/>
        </w:rPr>
        <w:t>Different waterway rehabilitation projects will have different timber requirements.</w:t>
      </w:r>
    </w:p>
    <w:p w14:paraId="1124861C" w14:textId="77777777" w:rsidR="00645C85" w:rsidRDefault="00645C85" w:rsidP="00645C85">
      <w:pPr>
        <w:pStyle w:val="ListParagraph"/>
        <w:numPr>
          <w:ilvl w:val="0"/>
          <w:numId w:val="2"/>
        </w:numPr>
        <w:tabs>
          <w:tab w:val="left" w:pos="1590"/>
        </w:tabs>
        <w:rPr>
          <w:rFonts w:ascii="Calibri Light" w:eastAsia="Times New Roman" w:hAnsi="Calibri Light" w:cs="Calibri Light"/>
          <w:color w:val="333333"/>
          <w:lang w:eastAsia="en-AU"/>
        </w:rPr>
      </w:pPr>
      <w:r>
        <w:rPr>
          <w:rFonts w:ascii="Calibri Light" w:eastAsia="Times New Roman" w:hAnsi="Calibri Light" w:cs="Calibri Light"/>
          <w:color w:val="333333"/>
          <w:lang w:eastAsia="en-AU"/>
        </w:rPr>
        <w:t>Green, native hardwood timber is best.</w:t>
      </w:r>
    </w:p>
    <w:p w14:paraId="36746A7C" w14:textId="606A7B24" w:rsidR="00645C85" w:rsidRPr="00645C85" w:rsidRDefault="00645C85" w:rsidP="00645C85">
      <w:pPr>
        <w:pStyle w:val="ListParagraph"/>
        <w:numPr>
          <w:ilvl w:val="0"/>
          <w:numId w:val="2"/>
        </w:numPr>
        <w:tabs>
          <w:tab w:val="left" w:pos="1590"/>
        </w:tabs>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lang w:eastAsia="en-AU"/>
        </w:rPr>
        <w:t xml:space="preserve">The size and cut of </w:t>
      </w:r>
      <w:r w:rsidR="00893121">
        <w:rPr>
          <w:rFonts w:ascii="Calibri Light" w:eastAsia="Times New Roman" w:hAnsi="Calibri Light" w:cs="Calibri Light"/>
          <w:color w:val="333333"/>
          <w:lang w:eastAsia="en-AU"/>
        </w:rPr>
        <w:t xml:space="preserve">the </w:t>
      </w:r>
      <w:r>
        <w:rPr>
          <w:rFonts w:ascii="Calibri Light" w:eastAsia="Times New Roman" w:hAnsi="Calibri Light" w:cs="Calibri Light"/>
          <w:color w:val="333333"/>
          <w:lang w:eastAsia="en-AU"/>
        </w:rPr>
        <w:t xml:space="preserve">timber </w:t>
      </w:r>
      <w:r w:rsidR="00893121">
        <w:rPr>
          <w:rFonts w:ascii="Calibri Light" w:eastAsia="Times New Roman" w:hAnsi="Calibri Light" w:cs="Calibri Light"/>
          <w:color w:val="333333"/>
          <w:lang w:eastAsia="en-AU"/>
        </w:rPr>
        <w:t xml:space="preserve">needed </w:t>
      </w:r>
      <w:r>
        <w:rPr>
          <w:rFonts w:ascii="Calibri Light" w:eastAsia="Times New Roman" w:hAnsi="Calibri Light" w:cs="Calibri Light"/>
          <w:color w:val="333333"/>
          <w:lang w:eastAsia="en-AU"/>
        </w:rPr>
        <w:t xml:space="preserve">will depend on the design of </w:t>
      </w:r>
      <w:r w:rsidR="00893121">
        <w:rPr>
          <w:rFonts w:ascii="Calibri Light" w:eastAsia="Times New Roman" w:hAnsi="Calibri Light" w:cs="Calibri Light"/>
          <w:color w:val="333333"/>
          <w:lang w:eastAsia="en-AU"/>
        </w:rPr>
        <w:t xml:space="preserve">the </w:t>
      </w:r>
      <w:r w:rsidR="00D93FDE">
        <w:rPr>
          <w:rFonts w:ascii="Calibri Light" w:eastAsia="Times New Roman" w:hAnsi="Calibri Light" w:cs="Calibri Light"/>
          <w:color w:val="333333"/>
          <w:lang w:eastAsia="en-AU"/>
        </w:rPr>
        <w:t>IWH</w:t>
      </w:r>
      <w:r>
        <w:rPr>
          <w:rFonts w:ascii="Calibri Light" w:eastAsia="Times New Roman" w:hAnsi="Calibri Light" w:cs="Calibri Light"/>
          <w:color w:val="333333"/>
          <w:lang w:eastAsia="en-AU"/>
        </w:rPr>
        <w:t xml:space="preserve"> structures to be created, as well as plant and logistics.</w:t>
      </w:r>
    </w:p>
    <w:p w14:paraId="12B1D9BB" w14:textId="70030CB6" w:rsidR="00645C85" w:rsidRPr="00475D14" w:rsidRDefault="00645C85" w:rsidP="00645C85">
      <w:pPr>
        <w:pStyle w:val="ListParagraph"/>
        <w:numPr>
          <w:ilvl w:val="0"/>
          <w:numId w:val="2"/>
        </w:numPr>
        <w:tabs>
          <w:tab w:val="left" w:pos="1590"/>
        </w:tabs>
        <w:rPr>
          <w:rFonts w:ascii="Calibri Light" w:eastAsia="Times New Roman" w:hAnsi="Calibri Light" w:cs="Calibri Light"/>
          <w:color w:val="333333"/>
          <w:sz w:val="23"/>
          <w:szCs w:val="23"/>
          <w:lang w:eastAsia="en-AU"/>
        </w:rPr>
      </w:pPr>
      <w:r w:rsidRPr="00475D14">
        <w:rPr>
          <w:rFonts w:ascii="Calibri Light" w:eastAsia="Times New Roman" w:hAnsi="Calibri Light" w:cs="Calibri Light"/>
          <w:color w:val="333333"/>
          <w:lang w:eastAsia="en-AU"/>
        </w:rPr>
        <w:t xml:space="preserve">Road project </w:t>
      </w:r>
      <w:r w:rsidR="00E33B13">
        <w:rPr>
          <w:rFonts w:ascii="Calibri Light" w:eastAsia="Times New Roman" w:hAnsi="Calibri Light" w:cs="Calibri Light"/>
          <w:color w:val="333333"/>
          <w:lang w:eastAsia="en-AU"/>
        </w:rPr>
        <w:t xml:space="preserve">managers </w:t>
      </w:r>
      <w:r>
        <w:rPr>
          <w:rFonts w:ascii="Calibri Light" w:eastAsia="Times New Roman" w:hAnsi="Calibri Light" w:cs="Calibri Light"/>
          <w:color w:val="333333"/>
          <w:lang w:eastAsia="en-AU"/>
        </w:rPr>
        <w:t>and</w:t>
      </w:r>
      <w:r w:rsidRPr="00475D14">
        <w:rPr>
          <w:rFonts w:ascii="Calibri Light" w:eastAsia="Times New Roman" w:hAnsi="Calibri Light" w:cs="Calibri Light"/>
          <w:color w:val="333333"/>
          <w:lang w:eastAsia="en-AU"/>
        </w:rPr>
        <w:t xml:space="preserve"> catchment managers should work together </w:t>
      </w:r>
      <w:r>
        <w:rPr>
          <w:rFonts w:ascii="Calibri Light" w:eastAsia="Times New Roman" w:hAnsi="Calibri Light" w:cs="Calibri Light"/>
          <w:color w:val="333333"/>
          <w:lang w:eastAsia="en-AU"/>
        </w:rPr>
        <w:t xml:space="preserve">from </w:t>
      </w:r>
      <w:r w:rsidR="00893121">
        <w:rPr>
          <w:rFonts w:ascii="Calibri Light" w:eastAsia="Times New Roman" w:hAnsi="Calibri Light" w:cs="Calibri Light"/>
          <w:color w:val="333333"/>
          <w:lang w:eastAsia="en-AU"/>
        </w:rPr>
        <w:t xml:space="preserve">the </w:t>
      </w:r>
      <w:r>
        <w:rPr>
          <w:rFonts w:ascii="Calibri Light" w:eastAsia="Times New Roman" w:hAnsi="Calibri Light" w:cs="Calibri Light"/>
          <w:color w:val="333333"/>
          <w:lang w:eastAsia="en-AU"/>
        </w:rPr>
        <w:t xml:space="preserve">early </w:t>
      </w:r>
      <w:r w:rsidR="00893121">
        <w:rPr>
          <w:rFonts w:ascii="Calibri Light" w:eastAsia="Times New Roman" w:hAnsi="Calibri Light" w:cs="Calibri Light"/>
          <w:color w:val="333333"/>
          <w:lang w:eastAsia="en-AU"/>
        </w:rPr>
        <w:t>planning stages of</w:t>
      </w:r>
      <w:r w:rsidRPr="00475D14">
        <w:rPr>
          <w:rFonts w:ascii="Calibri Light" w:eastAsia="Times New Roman" w:hAnsi="Calibri Light" w:cs="Calibri Light"/>
          <w:color w:val="333333"/>
          <w:lang w:eastAsia="en-AU"/>
        </w:rPr>
        <w:t xml:space="preserve"> projects </w:t>
      </w:r>
      <w:r w:rsidR="00893121">
        <w:rPr>
          <w:rFonts w:ascii="Calibri Light" w:eastAsia="Times New Roman" w:hAnsi="Calibri Light" w:cs="Calibri Light"/>
          <w:color w:val="333333"/>
          <w:lang w:eastAsia="en-AU"/>
        </w:rPr>
        <w:t xml:space="preserve">in order </w:t>
      </w:r>
      <w:r w:rsidRPr="00475D14">
        <w:rPr>
          <w:rFonts w:ascii="Calibri Light" w:eastAsia="Times New Roman" w:hAnsi="Calibri Light" w:cs="Calibri Light"/>
          <w:color w:val="333333"/>
          <w:lang w:eastAsia="en-AU"/>
        </w:rPr>
        <w:t xml:space="preserve">to get </w:t>
      </w:r>
      <w:r w:rsidR="002F1CD0">
        <w:rPr>
          <w:rFonts w:ascii="Calibri Light" w:eastAsia="Times New Roman" w:hAnsi="Calibri Light" w:cs="Calibri Light"/>
          <w:color w:val="333333"/>
          <w:lang w:eastAsia="en-AU"/>
        </w:rPr>
        <w:t xml:space="preserve">the </w:t>
      </w:r>
      <w:r w:rsidRPr="00475D14">
        <w:rPr>
          <w:rFonts w:ascii="Calibri Light" w:eastAsia="Times New Roman" w:hAnsi="Calibri Light" w:cs="Calibri Light"/>
          <w:color w:val="333333"/>
          <w:lang w:eastAsia="en-AU"/>
        </w:rPr>
        <w:t>best outcomes possible.</w:t>
      </w:r>
    </w:p>
    <w:p w14:paraId="4139979E" w14:textId="7D72EB65" w:rsidR="001B5FDB" w:rsidRDefault="001B5FDB">
      <w:pPr>
        <w:rPr>
          <w:rFonts w:ascii="Calibri Light" w:eastAsia="Times New Roman" w:hAnsi="Calibri Light" w:cs="Calibri Light"/>
          <w:color w:val="333333"/>
          <w:sz w:val="32"/>
          <w:szCs w:val="32"/>
          <w:lang w:eastAsia="en-AU"/>
        </w:rPr>
      </w:pPr>
      <w:r>
        <w:rPr>
          <w:rFonts w:ascii="Calibri Light" w:hAnsi="Calibri Light" w:cs="Calibri Light"/>
          <w:color w:val="333333"/>
        </w:rPr>
        <w:br w:type="page"/>
      </w:r>
    </w:p>
    <w:p w14:paraId="2441AFC9" w14:textId="06E3363A" w:rsidR="00681B68" w:rsidRPr="005B69F4" w:rsidRDefault="00681B68" w:rsidP="009079D1">
      <w:pPr>
        <w:pStyle w:val="Heading1"/>
        <w:rPr>
          <w:sz w:val="23"/>
          <w:szCs w:val="23"/>
        </w:rPr>
      </w:pPr>
      <w:r w:rsidRPr="00645C85">
        <w:lastRenderedPageBreak/>
        <w:t>Timber requirement checklist</w:t>
      </w:r>
    </w:p>
    <w:p w14:paraId="070187E4" w14:textId="7239E404" w:rsidR="00681B68" w:rsidRDefault="00681B68" w:rsidP="00681B68">
      <w:pPr>
        <w:spacing w:after="0" w:line="240" w:lineRule="auto"/>
        <w:rPr>
          <w:rFonts w:ascii="Calibri Light" w:eastAsia="Times New Roman" w:hAnsi="Calibri Light" w:cs="Calibri Light"/>
          <w:b/>
          <w:color w:val="333333"/>
          <w:sz w:val="23"/>
          <w:szCs w:val="23"/>
          <w:lang w:eastAsia="en-AU"/>
        </w:rPr>
      </w:pPr>
      <w:r>
        <w:rPr>
          <w:rFonts w:ascii="Calibri Light" w:eastAsia="Times New Roman" w:hAnsi="Calibri Light" w:cs="Calibri Light"/>
          <w:b/>
          <w:color w:val="333333"/>
          <w:sz w:val="23"/>
          <w:szCs w:val="23"/>
          <w:lang w:eastAsia="en-AU"/>
        </w:rPr>
        <w:t>Road project name:</w:t>
      </w:r>
    </w:p>
    <w:p w14:paraId="2A376C73" w14:textId="77777777" w:rsidR="009E3608" w:rsidRDefault="009E3608" w:rsidP="00681B68">
      <w:pPr>
        <w:spacing w:after="0" w:line="240" w:lineRule="auto"/>
        <w:rPr>
          <w:rFonts w:ascii="Calibri Light" w:eastAsia="Times New Roman" w:hAnsi="Calibri Light" w:cs="Calibri Light"/>
          <w:b/>
          <w:color w:val="333333"/>
          <w:sz w:val="23"/>
          <w:szCs w:val="23"/>
          <w:lang w:eastAsia="en-AU"/>
        </w:rPr>
      </w:pPr>
    </w:p>
    <w:p w14:paraId="27D69D50" w14:textId="67E3F43E" w:rsidR="00681B68" w:rsidRDefault="004D3378" w:rsidP="00681B68">
      <w:pPr>
        <w:spacing w:after="0" w:line="240" w:lineRule="auto"/>
        <w:rPr>
          <w:rFonts w:ascii="Calibri Light" w:eastAsia="Times New Roman" w:hAnsi="Calibri Light" w:cs="Calibri Light"/>
          <w:b/>
          <w:color w:val="333333"/>
          <w:sz w:val="23"/>
          <w:szCs w:val="23"/>
          <w:lang w:eastAsia="en-AU"/>
        </w:rPr>
      </w:pPr>
      <w:r>
        <w:rPr>
          <w:rFonts w:ascii="Calibri Light" w:eastAsia="Times New Roman" w:hAnsi="Calibri Light" w:cs="Calibri Light"/>
          <w:b/>
          <w:color w:val="333333"/>
          <w:sz w:val="23"/>
          <w:szCs w:val="23"/>
          <w:lang w:eastAsia="en-AU"/>
        </w:rPr>
        <w:t xml:space="preserve">VicRoads or MRPV </w:t>
      </w:r>
      <w:r w:rsidR="009E3608">
        <w:rPr>
          <w:rFonts w:ascii="Calibri Light" w:eastAsia="Times New Roman" w:hAnsi="Calibri Light" w:cs="Calibri Light"/>
          <w:b/>
          <w:color w:val="333333"/>
          <w:sz w:val="23"/>
          <w:szCs w:val="23"/>
          <w:lang w:eastAsia="en-AU"/>
        </w:rPr>
        <w:t xml:space="preserve">contact </w:t>
      </w:r>
      <w:r w:rsidR="00681B68">
        <w:rPr>
          <w:rFonts w:ascii="Calibri Light" w:eastAsia="Times New Roman" w:hAnsi="Calibri Light" w:cs="Calibri Light"/>
          <w:b/>
          <w:color w:val="333333"/>
          <w:sz w:val="23"/>
          <w:szCs w:val="23"/>
          <w:lang w:eastAsia="en-AU"/>
        </w:rPr>
        <w:t>person and number:</w:t>
      </w:r>
    </w:p>
    <w:p w14:paraId="4ADCDC67" w14:textId="77777777" w:rsidR="00681B68" w:rsidRDefault="00681B68" w:rsidP="00681B68">
      <w:pPr>
        <w:spacing w:after="0" w:line="240" w:lineRule="auto"/>
        <w:rPr>
          <w:rFonts w:ascii="Calibri Light" w:eastAsia="Times New Roman" w:hAnsi="Calibri Light" w:cs="Calibri Light"/>
          <w:b/>
          <w:color w:val="333333"/>
          <w:sz w:val="23"/>
          <w:szCs w:val="23"/>
          <w:lang w:eastAsia="en-AU"/>
        </w:rPr>
      </w:pPr>
    </w:p>
    <w:p w14:paraId="16003C27" w14:textId="6DB91999" w:rsidR="00681B68" w:rsidRDefault="00681B68" w:rsidP="00681B68">
      <w:pPr>
        <w:spacing w:after="0" w:line="240" w:lineRule="auto"/>
        <w:rPr>
          <w:rFonts w:ascii="Calibri Light" w:eastAsia="Times New Roman" w:hAnsi="Calibri Light" w:cs="Calibri Light"/>
          <w:b/>
          <w:color w:val="333333"/>
          <w:sz w:val="23"/>
          <w:szCs w:val="23"/>
          <w:lang w:eastAsia="en-AU"/>
        </w:rPr>
      </w:pPr>
      <w:r>
        <w:rPr>
          <w:rFonts w:ascii="Calibri Light" w:eastAsia="Times New Roman" w:hAnsi="Calibri Light" w:cs="Calibri Light"/>
          <w:b/>
          <w:color w:val="333333"/>
          <w:sz w:val="23"/>
          <w:szCs w:val="23"/>
          <w:lang w:eastAsia="en-AU"/>
        </w:rPr>
        <w:t>Waterway destination:</w:t>
      </w:r>
    </w:p>
    <w:p w14:paraId="7117E1D0" w14:textId="77777777" w:rsidR="009E3608" w:rsidRDefault="009E3608" w:rsidP="00681B68">
      <w:pPr>
        <w:spacing w:after="0" w:line="240" w:lineRule="auto"/>
        <w:rPr>
          <w:rFonts w:ascii="Calibri Light" w:eastAsia="Times New Roman" w:hAnsi="Calibri Light" w:cs="Calibri Light"/>
          <w:b/>
          <w:color w:val="333333"/>
          <w:sz w:val="23"/>
          <w:szCs w:val="23"/>
          <w:lang w:eastAsia="en-AU"/>
        </w:rPr>
      </w:pPr>
    </w:p>
    <w:p w14:paraId="22106AC1" w14:textId="63289CFD" w:rsidR="00681B68" w:rsidRDefault="00681B68" w:rsidP="00681B68">
      <w:pPr>
        <w:spacing w:after="0" w:line="240" w:lineRule="auto"/>
        <w:rPr>
          <w:rFonts w:ascii="Calibri Light" w:eastAsia="Times New Roman" w:hAnsi="Calibri Light" w:cs="Calibri Light"/>
          <w:b/>
          <w:color w:val="333333"/>
          <w:sz w:val="23"/>
          <w:szCs w:val="23"/>
          <w:lang w:eastAsia="en-AU"/>
        </w:rPr>
      </w:pPr>
      <w:r>
        <w:rPr>
          <w:rFonts w:ascii="Calibri Light" w:eastAsia="Times New Roman" w:hAnsi="Calibri Light" w:cs="Calibri Light"/>
          <w:b/>
          <w:color w:val="333333"/>
          <w:sz w:val="23"/>
          <w:szCs w:val="23"/>
          <w:lang w:eastAsia="en-AU"/>
        </w:rPr>
        <w:t xml:space="preserve">CMA or MW </w:t>
      </w:r>
      <w:r w:rsidR="009E3608">
        <w:rPr>
          <w:rFonts w:ascii="Calibri Light" w:eastAsia="Times New Roman" w:hAnsi="Calibri Light" w:cs="Calibri Light"/>
          <w:b/>
          <w:color w:val="333333"/>
          <w:sz w:val="23"/>
          <w:szCs w:val="23"/>
          <w:lang w:eastAsia="en-AU"/>
        </w:rPr>
        <w:t>contact person a</w:t>
      </w:r>
      <w:r w:rsidR="004D3378">
        <w:rPr>
          <w:rFonts w:ascii="Calibri Light" w:eastAsia="Times New Roman" w:hAnsi="Calibri Light" w:cs="Calibri Light"/>
          <w:b/>
          <w:color w:val="333333"/>
          <w:sz w:val="23"/>
          <w:szCs w:val="23"/>
          <w:lang w:eastAsia="en-AU"/>
        </w:rPr>
        <w:t>nd number</w:t>
      </w:r>
      <w:r>
        <w:rPr>
          <w:rFonts w:ascii="Calibri Light" w:eastAsia="Times New Roman" w:hAnsi="Calibri Light" w:cs="Calibri Light"/>
          <w:b/>
          <w:color w:val="333333"/>
          <w:sz w:val="23"/>
          <w:szCs w:val="23"/>
          <w:lang w:eastAsia="en-AU"/>
        </w:rPr>
        <w:t>:</w:t>
      </w:r>
    </w:p>
    <w:p w14:paraId="6ADC25A2" w14:textId="77777777" w:rsidR="00681B68" w:rsidRPr="005F47D7" w:rsidRDefault="00681B68" w:rsidP="00681B68">
      <w:pPr>
        <w:spacing w:after="0" w:line="240" w:lineRule="auto"/>
        <w:rPr>
          <w:rFonts w:ascii="Calibri Light" w:eastAsia="Times New Roman" w:hAnsi="Calibri Light" w:cs="Calibri Light"/>
          <w:b/>
          <w:color w:val="333333"/>
          <w:sz w:val="23"/>
          <w:szCs w:val="23"/>
          <w:lang w:eastAsia="en-AU"/>
        </w:rPr>
      </w:pPr>
    </w:p>
    <w:p w14:paraId="1A9CA88C" w14:textId="77777777" w:rsidR="00681B68" w:rsidRDefault="00681B68" w:rsidP="00681B68">
      <w:pPr>
        <w:spacing w:after="0" w:line="240" w:lineRule="auto"/>
        <w:rPr>
          <w:rFonts w:ascii="Calibri Light" w:eastAsia="Times New Roman" w:hAnsi="Calibri Light" w:cs="Calibri Light"/>
          <w:b/>
          <w:color w:val="333333"/>
          <w:sz w:val="23"/>
          <w:szCs w:val="23"/>
          <w:lang w:eastAsia="en-AU"/>
        </w:rPr>
      </w:pPr>
      <w:r>
        <w:rPr>
          <w:rFonts w:ascii="Calibri Light" w:eastAsia="Times New Roman" w:hAnsi="Calibri Light" w:cs="Calibri Light"/>
          <w:b/>
          <w:color w:val="333333"/>
          <w:sz w:val="23"/>
          <w:szCs w:val="23"/>
          <w:lang w:eastAsia="en-AU"/>
        </w:rPr>
        <w:t>Timber specifications</w:t>
      </w:r>
    </w:p>
    <w:p w14:paraId="06FABD88" w14:textId="77777777" w:rsidR="00681B68" w:rsidRPr="005B69F4" w:rsidRDefault="00681B68" w:rsidP="00681B68">
      <w:pPr>
        <w:spacing w:after="0" w:line="240" w:lineRule="auto"/>
        <w:rPr>
          <w:rFonts w:ascii="Calibri Light" w:eastAsia="Times New Roman" w:hAnsi="Calibri Light" w:cs="Calibri Light"/>
          <w:color w:val="333333"/>
          <w:sz w:val="23"/>
          <w:szCs w:val="23"/>
          <w:lang w:eastAsia="en-AU"/>
        </w:rPr>
      </w:pPr>
      <w:r w:rsidRPr="005B69F4">
        <w:rPr>
          <w:rFonts w:ascii="Calibri Light" w:eastAsia="Times New Roman" w:hAnsi="Calibri Light" w:cs="Calibri Light"/>
          <w:color w:val="333333"/>
          <w:sz w:val="23"/>
          <w:szCs w:val="23"/>
          <w:lang w:eastAsia="en-AU"/>
        </w:rPr>
        <w:t xml:space="preserve">Native </w:t>
      </w:r>
      <w:sdt>
        <w:sdtPr>
          <w:rPr>
            <w:rFonts w:ascii="Calibri Light" w:eastAsia="Times New Roman" w:hAnsi="Calibri Light" w:cs="Calibri Light"/>
            <w:color w:val="333333"/>
            <w:sz w:val="23"/>
            <w:szCs w:val="23"/>
            <w:lang w:eastAsia="en-AU"/>
          </w:rPr>
          <w:id w:val="2135743925"/>
          <w14:checkbox>
            <w14:checked w14:val="0"/>
            <w14:checkedState w14:val="2612" w14:font="MS Gothic"/>
            <w14:uncheckedState w14:val="2610" w14:font="MS Gothic"/>
          </w14:checkbox>
        </w:sdtPr>
        <w:sdtEndPr/>
        <w:sdtContent>
          <w:r>
            <w:rPr>
              <w:rFonts w:ascii="MS Gothic" w:eastAsia="MS Gothic" w:hAnsi="MS Gothic" w:cs="Calibri Light" w:hint="eastAsia"/>
              <w:color w:val="333333"/>
              <w:sz w:val="23"/>
              <w:szCs w:val="23"/>
              <w:lang w:eastAsia="en-AU"/>
            </w:rPr>
            <w:t>☐</w:t>
          </w:r>
        </w:sdtContent>
      </w:sdt>
    </w:p>
    <w:p w14:paraId="5C45C67F" w14:textId="36392AF1" w:rsidR="00681B68" w:rsidRPr="005B69F4" w:rsidRDefault="00681B68" w:rsidP="00681B68">
      <w:pPr>
        <w:spacing w:after="0" w:line="240" w:lineRule="auto"/>
        <w:rPr>
          <w:rFonts w:ascii="Calibri Light" w:eastAsia="Times New Roman" w:hAnsi="Calibri Light" w:cs="Calibri Light"/>
          <w:color w:val="333333"/>
          <w:sz w:val="23"/>
          <w:szCs w:val="23"/>
          <w:lang w:eastAsia="en-AU"/>
        </w:rPr>
      </w:pPr>
      <w:r w:rsidRPr="005B69F4">
        <w:rPr>
          <w:rFonts w:ascii="Calibri Light" w:eastAsia="Times New Roman" w:hAnsi="Calibri Light" w:cs="Calibri Light"/>
          <w:color w:val="333333"/>
          <w:sz w:val="23"/>
          <w:szCs w:val="23"/>
          <w:lang w:eastAsia="en-AU"/>
        </w:rPr>
        <w:t>Hardwood</w:t>
      </w:r>
      <w:r>
        <w:rPr>
          <w:rFonts w:ascii="Calibri Light" w:eastAsia="Times New Roman" w:hAnsi="Calibri Light" w:cs="Calibri Light"/>
          <w:color w:val="333333"/>
          <w:sz w:val="23"/>
          <w:szCs w:val="23"/>
          <w:lang w:eastAsia="en-AU"/>
        </w:rPr>
        <w:t xml:space="preserve"> </w:t>
      </w:r>
      <w:sdt>
        <w:sdtPr>
          <w:rPr>
            <w:rFonts w:ascii="Calibri Light" w:eastAsia="Times New Roman" w:hAnsi="Calibri Light" w:cs="Calibri Light"/>
            <w:color w:val="333333"/>
            <w:sz w:val="23"/>
            <w:szCs w:val="23"/>
            <w:lang w:eastAsia="en-AU"/>
          </w:rPr>
          <w:id w:val="2141221625"/>
          <w14:checkbox>
            <w14:checked w14:val="0"/>
            <w14:checkedState w14:val="2612" w14:font="MS Gothic"/>
            <w14:uncheckedState w14:val="2610" w14:font="MS Gothic"/>
          </w14:checkbox>
        </w:sdtPr>
        <w:sdtEndPr/>
        <w:sdtContent>
          <w:r>
            <w:rPr>
              <w:rFonts w:ascii="MS Gothic" w:eastAsia="MS Gothic" w:hAnsi="MS Gothic" w:cs="Calibri Light" w:hint="eastAsia"/>
              <w:color w:val="333333"/>
              <w:sz w:val="23"/>
              <w:szCs w:val="23"/>
              <w:lang w:eastAsia="en-AU"/>
            </w:rPr>
            <w:t>☐</w:t>
          </w:r>
        </w:sdtContent>
      </w:sdt>
    </w:p>
    <w:p w14:paraId="7BDCE9E6" w14:textId="77777777" w:rsidR="00681B68" w:rsidRPr="005B69F4" w:rsidRDefault="00681B68" w:rsidP="00681B68">
      <w:pPr>
        <w:spacing w:after="0" w:line="240" w:lineRule="auto"/>
        <w:rPr>
          <w:rFonts w:ascii="Calibri Light" w:eastAsia="Times New Roman" w:hAnsi="Calibri Light" w:cs="Calibri Light"/>
          <w:color w:val="333333"/>
          <w:sz w:val="23"/>
          <w:szCs w:val="23"/>
          <w:lang w:eastAsia="en-AU"/>
        </w:rPr>
      </w:pPr>
      <w:r w:rsidRPr="005B69F4">
        <w:rPr>
          <w:rFonts w:ascii="Calibri Light" w:eastAsia="Times New Roman" w:hAnsi="Calibri Light" w:cs="Calibri Light"/>
          <w:color w:val="333333"/>
          <w:sz w:val="23"/>
          <w:szCs w:val="23"/>
          <w:lang w:eastAsia="en-AU"/>
        </w:rPr>
        <w:t>Green</w:t>
      </w:r>
      <w:r>
        <w:rPr>
          <w:rFonts w:ascii="Calibri Light" w:eastAsia="Times New Roman" w:hAnsi="Calibri Light" w:cs="Calibri Light"/>
          <w:color w:val="333333"/>
          <w:sz w:val="23"/>
          <w:szCs w:val="23"/>
          <w:lang w:eastAsia="en-AU"/>
        </w:rPr>
        <w:t xml:space="preserve"> </w:t>
      </w:r>
      <w:sdt>
        <w:sdtPr>
          <w:rPr>
            <w:rFonts w:ascii="Calibri Light" w:eastAsia="Times New Roman" w:hAnsi="Calibri Light" w:cs="Calibri Light"/>
            <w:color w:val="333333"/>
            <w:sz w:val="23"/>
            <w:szCs w:val="23"/>
            <w:lang w:eastAsia="en-AU"/>
          </w:rPr>
          <w:id w:val="700513168"/>
          <w14:checkbox>
            <w14:checked w14:val="0"/>
            <w14:checkedState w14:val="2612" w14:font="MS Gothic"/>
            <w14:uncheckedState w14:val="2610" w14:font="MS Gothic"/>
          </w14:checkbox>
        </w:sdtPr>
        <w:sdtEndPr/>
        <w:sdtContent>
          <w:r>
            <w:rPr>
              <w:rFonts w:ascii="MS Gothic" w:eastAsia="MS Gothic" w:hAnsi="MS Gothic" w:cs="Calibri Light" w:hint="eastAsia"/>
              <w:color w:val="333333"/>
              <w:sz w:val="23"/>
              <w:szCs w:val="23"/>
              <w:lang w:eastAsia="en-AU"/>
            </w:rPr>
            <w:t>☐</w:t>
          </w:r>
        </w:sdtContent>
      </w:sdt>
    </w:p>
    <w:p w14:paraId="65060EBE" w14:textId="10BB72A6" w:rsidR="00681B68" w:rsidRDefault="00681B68" w:rsidP="00681B68">
      <w:pPr>
        <w:spacing w:after="0" w:line="240" w:lineRule="auto"/>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Cleaned (</w:t>
      </w:r>
      <w:r w:rsidR="009E3608">
        <w:rPr>
          <w:rFonts w:ascii="Calibri Light" w:eastAsia="Times New Roman" w:hAnsi="Calibri Light" w:cs="Calibri Light"/>
          <w:color w:val="333333"/>
          <w:sz w:val="23"/>
          <w:szCs w:val="23"/>
          <w:lang w:eastAsia="en-AU"/>
        </w:rPr>
        <w:t>pressur</w:t>
      </w:r>
      <w:r w:rsidR="005366B7">
        <w:rPr>
          <w:rFonts w:ascii="Calibri Light" w:eastAsia="Times New Roman" w:hAnsi="Calibri Light" w:cs="Calibri Light"/>
          <w:color w:val="333333"/>
          <w:sz w:val="23"/>
          <w:szCs w:val="23"/>
          <w:lang w:eastAsia="en-AU"/>
        </w:rPr>
        <w:t>e</w:t>
      </w:r>
      <w:r w:rsidR="009E3608">
        <w:rPr>
          <w:rFonts w:ascii="Calibri Light" w:eastAsia="Times New Roman" w:hAnsi="Calibri Light" w:cs="Calibri Light"/>
          <w:color w:val="333333"/>
          <w:sz w:val="23"/>
          <w:szCs w:val="23"/>
          <w:lang w:eastAsia="en-AU"/>
        </w:rPr>
        <w:t>-</w:t>
      </w:r>
      <w:r>
        <w:rPr>
          <w:rFonts w:ascii="Calibri Light" w:eastAsia="Times New Roman" w:hAnsi="Calibri Light" w:cs="Calibri Light"/>
          <w:color w:val="333333"/>
          <w:sz w:val="23"/>
          <w:szCs w:val="23"/>
          <w:lang w:eastAsia="en-AU"/>
        </w:rPr>
        <w:t xml:space="preserve">washed, dirt removed) </w:t>
      </w:r>
      <w:r>
        <w:rPr>
          <w:rFonts w:ascii="MS Gothic" w:eastAsia="MS Gothic" w:hAnsi="MS Gothic" w:cs="Calibri Light" w:hint="eastAsia"/>
          <w:color w:val="333333"/>
          <w:sz w:val="23"/>
          <w:szCs w:val="23"/>
          <w:lang w:eastAsia="en-AU"/>
        </w:rPr>
        <w:t>☐</w:t>
      </w:r>
    </w:p>
    <w:p w14:paraId="1C5BC022" w14:textId="77777777" w:rsidR="009E3608" w:rsidRPr="005B69F4" w:rsidRDefault="009E3608" w:rsidP="00681B68">
      <w:pPr>
        <w:spacing w:after="0" w:line="240" w:lineRule="auto"/>
        <w:rPr>
          <w:rFonts w:ascii="Calibri Light" w:eastAsia="Times New Roman" w:hAnsi="Calibri Light" w:cs="Calibri Light"/>
          <w:color w:val="333333"/>
          <w:sz w:val="23"/>
          <w:szCs w:val="23"/>
          <w:lang w:eastAsia="en-AU"/>
        </w:rPr>
      </w:pPr>
    </w:p>
    <w:tbl>
      <w:tblPr>
        <w:tblStyle w:val="TableGrid"/>
        <w:tblW w:w="0" w:type="auto"/>
        <w:tblLook w:val="04A0" w:firstRow="1" w:lastRow="0" w:firstColumn="1" w:lastColumn="0" w:noHBand="0" w:noVBand="1"/>
      </w:tblPr>
      <w:tblGrid>
        <w:gridCol w:w="4638"/>
        <w:gridCol w:w="1021"/>
        <w:gridCol w:w="1626"/>
        <w:gridCol w:w="1731"/>
      </w:tblGrid>
      <w:tr w:rsidR="00681B68" w14:paraId="4C4C2D1A" w14:textId="77777777" w:rsidTr="00110DAA">
        <w:tc>
          <w:tcPr>
            <w:tcW w:w="4807" w:type="dxa"/>
          </w:tcPr>
          <w:p w14:paraId="34708855" w14:textId="77777777" w:rsidR="00681B68" w:rsidRPr="00250494" w:rsidRDefault="00681B68" w:rsidP="00110DAA">
            <w:pPr>
              <w:rPr>
                <w:rFonts w:ascii="Calibri Light" w:eastAsia="Times New Roman" w:hAnsi="Calibri Light" w:cs="Calibri Light"/>
                <w:b/>
                <w:color w:val="333333"/>
                <w:sz w:val="23"/>
                <w:szCs w:val="23"/>
                <w:lang w:eastAsia="en-AU"/>
              </w:rPr>
            </w:pPr>
            <w:r w:rsidRPr="00250494">
              <w:rPr>
                <w:rFonts w:ascii="Calibri Light" w:eastAsia="Times New Roman" w:hAnsi="Calibri Light" w:cs="Calibri Light"/>
                <w:b/>
                <w:color w:val="333333"/>
                <w:sz w:val="23"/>
                <w:szCs w:val="23"/>
                <w:lang w:eastAsia="en-AU"/>
              </w:rPr>
              <w:t>Description</w:t>
            </w:r>
          </w:p>
        </w:tc>
        <w:tc>
          <w:tcPr>
            <w:tcW w:w="1021" w:type="dxa"/>
          </w:tcPr>
          <w:p w14:paraId="5C2B01A4" w14:textId="77777777" w:rsidR="00681B68" w:rsidRPr="00250494" w:rsidRDefault="00681B68" w:rsidP="00110DAA">
            <w:pPr>
              <w:rPr>
                <w:rFonts w:ascii="Calibri Light" w:eastAsia="Times New Roman" w:hAnsi="Calibri Light" w:cs="Calibri Light"/>
                <w:b/>
                <w:color w:val="333333"/>
                <w:sz w:val="23"/>
                <w:szCs w:val="23"/>
                <w:lang w:eastAsia="en-AU"/>
              </w:rPr>
            </w:pPr>
            <w:r w:rsidRPr="00250494">
              <w:rPr>
                <w:rFonts w:ascii="Calibri Light" w:eastAsia="Times New Roman" w:hAnsi="Calibri Light" w:cs="Calibri Light"/>
                <w:b/>
                <w:color w:val="333333"/>
                <w:sz w:val="23"/>
                <w:szCs w:val="23"/>
                <w:lang w:eastAsia="en-AU"/>
              </w:rPr>
              <w:t>Quantity</w:t>
            </w:r>
          </w:p>
        </w:tc>
        <w:tc>
          <w:tcPr>
            <w:tcW w:w="1651" w:type="dxa"/>
          </w:tcPr>
          <w:p w14:paraId="78EAC578" w14:textId="26493618" w:rsidR="00681B68" w:rsidRPr="005F47D7" w:rsidRDefault="00681B68" w:rsidP="009E3608">
            <w:pPr>
              <w:rPr>
                <w:rFonts w:ascii="Calibri Light" w:eastAsia="Times New Roman" w:hAnsi="Calibri Light" w:cs="Calibri Light"/>
                <w:b/>
                <w:color w:val="333333"/>
                <w:sz w:val="23"/>
                <w:szCs w:val="23"/>
                <w:lang w:eastAsia="en-AU"/>
              </w:rPr>
            </w:pPr>
            <w:r w:rsidRPr="005F47D7">
              <w:rPr>
                <w:rFonts w:ascii="Calibri Light" w:eastAsia="Times New Roman" w:hAnsi="Calibri Light" w:cs="Calibri Light"/>
                <w:b/>
                <w:color w:val="333333"/>
                <w:sz w:val="23"/>
                <w:szCs w:val="23"/>
                <w:lang w:eastAsia="en-AU"/>
              </w:rPr>
              <w:t>Length</w:t>
            </w:r>
          </w:p>
        </w:tc>
        <w:tc>
          <w:tcPr>
            <w:tcW w:w="1763" w:type="dxa"/>
          </w:tcPr>
          <w:p w14:paraId="61A68514" w14:textId="2D4BBC43" w:rsidR="00681B68" w:rsidRPr="005F47D7" w:rsidRDefault="00681B68" w:rsidP="00110DAA">
            <w:pPr>
              <w:rPr>
                <w:rFonts w:ascii="Calibri Light" w:eastAsia="Times New Roman" w:hAnsi="Calibri Light" w:cs="Calibri Light"/>
                <w:b/>
                <w:color w:val="333333"/>
                <w:sz w:val="23"/>
                <w:szCs w:val="23"/>
                <w:lang w:eastAsia="en-AU"/>
              </w:rPr>
            </w:pPr>
            <w:r w:rsidRPr="005F47D7">
              <w:rPr>
                <w:rFonts w:ascii="Calibri Light" w:eastAsia="Times New Roman" w:hAnsi="Calibri Light" w:cs="Calibri Light"/>
                <w:b/>
                <w:color w:val="333333"/>
                <w:sz w:val="23"/>
                <w:szCs w:val="23"/>
                <w:lang w:eastAsia="en-AU"/>
              </w:rPr>
              <w:t>Diameter</w:t>
            </w:r>
          </w:p>
        </w:tc>
      </w:tr>
      <w:tr w:rsidR="00681B68" w14:paraId="381F3842" w14:textId="77777777" w:rsidTr="00110DAA">
        <w:tc>
          <w:tcPr>
            <w:tcW w:w="4807" w:type="dxa"/>
          </w:tcPr>
          <w:p w14:paraId="216B1A4F" w14:textId="77777777"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Whole tree (rootball, trunk, branches, crown)</w:t>
            </w:r>
          </w:p>
        </w:tc>
        <w:tc>
          <w:tcPr>
            <w:tcW w:w="1021" w:type="dxa"/>
          </w:tcPr>
          <w:p w14:paraId="24DD16B4" w14:textId="77777777" w:rsidR="00681B68" w:rsidRDefault="00681B68" w:rsidP="00110DAA">
            <w:pPr>
              <w:rPr>
                <w:rFonts w:ascii="Calibri Light" w:eastAsia="Times New Roman" w:hAnsi="Calibri Light" w:cs="Calibri Light"/>
                <w:color w:val="333333"/>
                <w:sz w:val="23"/>
                <w:szCs w:val="23"/>
                <w:lang w:eastAsia="en-AU"/>
              </w:rPr>
            </w:pPr>
          </w:p>
        </w:tc>
        <w:tc>
          <w:tcPr>
            <w:tcW w:w="1651" w:type="dxa"/>
          </w:tcPr>
          <w:p w14:paraId="50BCAE3D" w14:textId="77777777" w:rsidR="00681B68" w:rsidRDefault="00681B68" w:rsidP="00110DAA">
            <w:pPr>
              <w:rPr>
                <w:rFonts w:ascii="Calibri Light" w:eastAsia="Times New Roman" w:hAnsi="Calibri Light" w:cs="Calibri Light"/>
                <w:color w:val="333333"/>
                <w:sz w:val="23"/>
                <w:szCs w:val="23"/>
                <w:lang w:eastAsia="en-AU"/>
              </w:rPr>
            </w:pPr>
          </w:p>
        </w:tc>
        <w:tc>
          <w:tcPr>
            <w:tcW w:w="1763" w:type="dxa"/>
          </w:tcPr>
          <w:p w14:paraId="7175327F" w14:textId="77777777" w:rsidR="00681B68" w:rsidRDefault="00681B68" w:rsidP="00110DAA">
            <w:pPr>
              <w:rPr>
                <w:rFonts w:ascii="Calibri Light" w:eastAsia="Times New Roman" w:hAnsi="Calibri Light" w:cs="Calibri Light"/>
                <w:color w:val="333333"/>
                <w:sz w:val="23"/>
                <w:szCs w:val="23"/>
                <w:lang w:eastAsia="en-AU"/>
              </w:rPr>
            </w:pPr>
          </w:p>
        </w:tc>
      </w:tr>
      <w:tr w:rsidR="00681B68" w14:paraId="6E27C7E4" w14:textId="77777777" w:rsidTr="00110DAA">
        <w:tc>
          <w:tcPr>
            <w:tcW w:w="4807" w:type="dxa"/>
          </w:tcPr>
          <w:p w14:paraId="20BE1B36" w14:textId="77777777"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Rootball, trunk, main branches (crown removed)</w:t>
            </w:r>
          </w:p>
        </w:tc>
        <w:tc>
          <w:tcPr>
            <w:tcW w:w="1021" w:type="dxa"/>
          </w:tcPr>
          <w:p w14:paraId="3826BB49" w14:textId="77777777" w:rsidR="00681B68" w:rsidRDefault="00681B68" w:rsidP="00110DAA">
            <w:pPr>
              <w:rPr>
                <w:rFonts w:ascii="Calibri Light" w:eastAsia="Times New Roman" w:hAnsi="Calibri Light" w:cs="Calibri Light"/>
                <w:color w:val="333333"/>
                <w:sz w:val="23"/>
                <w:szCs w:val="23"/>
                <w:lang w:eastAsia="en-AU"/>
              </w:rPr>
            </w:pPr>
          </w:p>
        </w:tc>
        <w:tc>
          <w:tcPr>
            <w:tcW w:w="1651" w:type="dxa"/>
          </w:tcPr>
          <w:p w14:paraId="40EBC319" w14:textId="77777777" w:rsidR="00681B68" w:rsidRDefault="00681B68" w:rsidP="00110DAA">
            <w:pPr>
              <w:rPr>
                <w:rFonts w:ascii="Calibri Light" w:eastAsia="Times New Roman" w:hAnsi="Calibri Light" w:cs="Calibri Light"/>
                <w:color w:val="333333"/>
                <w:sz w:val="23"/>
                <w:szCs w:val="23"/>
                <w:lang w:eastAsia="en-AU"/>
              </w:rPr>
            </w:pPr>
          </w:p>
        </w:tc>
        <w:tc>
          <w:tcPr>
            <w:tcW w:w="1763" w:type="dxa"/>
          </w:tcPr>
          <w:p w14:paraId="2FA87F48" w14:textId="77777777" w:rsidR="00681B68" w:rsidRDefault="00681B68" w:rsidP="00110DAA">
            <w:pPr>
              <w:rPr>
                <w:rFonts w:ascii="Calibri Light" w:eastAsia="Times New Roman" w:hAnsi="Calibri Light" w:cs="Calibri Light"/>
                <w:color w:val="333333"/>
                <w:sz w:val="23"/>
                <w:szCs w:val="23"/>
                <w:lang w:eastAsia="en-AU"/>
              </w:rPr>
            </w:pPr>
          </w:p>
        </w:tc>
      </w:tr>
      <w:tr w:rsidR="00681B68" w14:paraId="7A08365C" w14:textId="77777777" w:rsidTr="00110DAA">
        <w:tc>
          <w:tcPr>
            <w:tcW w:w="4807" w:type="dxa"/>
          </w:tcPr>
          <w:p w14:paraId="072C74C3" w14:textId="77777777"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Rootball, trunk</w:t>
            </w:r>
          </w:p>
        </w:tc>
        <w:tc>
          <w:tcPr>
            <w:tcW w:w="1021" w:type="dxa"/>
          </w:tcPr>
          <w:p w14:paraId="4F8804ED" w14:textId="77777777" w:rsidR="00681B68" w:rsidRDefault="00681B68" w:rsidP="00110DAA">
            <w:pPr>
              <w:rPr>
                <w:rFonts w:ascii="Calibri Light" w:eastAsia="Times New Roman" w:hAnsi="Calibri Light" w:cs="Calibri Light"/>
                <w:color w:val="333333"/>
                <w:sz w:val="23"/>
                <w:szCs w:val="23"/>
                <w:lang w:eastAsia="en-AU"/>
              </w:rPr>
            </w:pPr>
          </w:p>
        </w:tc>
        <w:tc>
          <w:tcPr>
            <w:tcW w:w="1651" w:type="dxa"/>
          </w:tcPr>
          <w:p w14:paraId="3031D8C2" w14:textId="09C533A3"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8</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 max</w:t>
            </w:r>
            <w:r w:rsidR="009E3608">
              <w:rPr>
                <w:rFonts w:ascii="Calibri Light" w:eastAsia="Times New Roman" w:hAnsi="Calibri Light" w:cs="Calibri Light"/>
                <w:color w:val="333333"/>
                <w:sz w:val="23"/>
                <w:szCs w:val="23"/>
                <w:lang w:eastAsia="en-AU"/>
              </w:rPr>
              <w:t>imum</w:t>
            </w:r>
          </w:p>
        </w:tc>
        <w:tc>
          <w:tcPr>
            <w:tcW w:w="1763" w:type="dxa"/>
          </w:tcPr>
          <w:p w14:paraId="03554A18" w14:textId="17B7D24A"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1.5</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 min</w:t>
            </w:r>
            <w:r w:rsidR="009E3608">
              <w:rPr>
                <w:rFonts w:ascii="Calibri Light" w:eastAsia="Times New Roman" w:hAnsi="Calibri Light" w:cs="Calibri Light"/>
                <w:color w:val="333333"/>
                <w:sz w:val="23"/>
                <w:szCs w:val="23"/>
                <w:lang w:eastAsia="en-AU"/>
              </w:rPr>
              <w:t>imum</w:t>
            </w:r>
          </w:p>
        </w:tc>
      </w:tr>
      <w:tr w:rsidR="00681B68" w14:paraId="38E61C6C" w14:textId="77777777" w:rsidTr="00110DAA">
        <w:tc>
          <w:tcPr>
            <w:tcW w:w="4807" w:type="dxa"/>
          </w:tcPr>
          <w:p w14:paraId="281A57BE" w14:textId="022A0A26"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Trunk, main branches</w:t>
            </w:r>
          </w:p>
        </w:tc>
        <w:tc>
          <w:tcPr>
            <w:tcW w:w="1021" w:type="dxa"/>
          </w:tcPr>
          <w:p w14:paraId="15A4E938" w14:textId="77777777" w:rsidR="00681B68" w:rsidRDefault="00681B68" w:rsidP="00110DAA">
            <w:pPr>
              <w:rPr>
                <w:rFonts w:ascii="Calibri Light" w:eastAsia="Times New Roman" w:hAnsi="Calibri Light" w:cs="Calibri Light"/>
                <w:color w:val="333333"/>
                <w:sz w:val="23"/>
                <w:szCs w:val="23"/>
                <w:lang w:eastAsia="en-AU"/>
              </w:rPr>
            </w:pPr>
          </w:p>
        </w:tc>
        <w:tc>
          <w:tcPr>
            <w:tcW w:w="1651" w:type="dxa"/>
          </w:tcPr>
          <w:p w14:paraId="7293D0F9" w14:textId="730BD188" w:rsidR="00681B68" w:rsidRDefault="00681B68" w:rsidP="009E3608">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6</w:t>
            </w:r>
            <w:r w:rsidR="009E3608">
              <w:rPr>
                <w:rFonts w:ascii="Calibri Light" w:eastAsia="Times New Roman" w:hAnsi="Calibri Light" w:cs="Calibri Light"/>
                <w:color w:val="333333"/>
                <w:sz w:val="23"/>
                <w:szCs w:val="23"/>
                <w:lang w:eastAsia="en-AU"/>
              </w:rPr>
              <w:t>–</w:t>
            </w:r>
            <w:r>
              <w:rPr>
                <w:rFonts w:ascii="Calibri Light" w:eastAsia="Times New Roman" w:hAnsi="Calibri Light" w:cs="Calibri Light"/>
                <w:color w:val="333333"/>
                <w:sz w:val="23"/>
                <w:szCs w:val="23"/>
                <w:lang w:eastAsia="en-AU"/>
              </w:rPr>
              <w:t>9</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w:t>
            </w:r>
          </w:p>
        </w:tc>
        <w:tc>
          <w:tcPr>
            <w:tcW w:w="1763" w:type="dxa"/>
          </w:tcPr>
          <w:p w14:paraId="2BC4D32C" w14:textId="6EB1ED2B"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0.5</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 min</w:t>
            </w:r>
            <w:r w:rsidR="009E3608">
              <w:rPr>
                <w:rFonts w:ascii="Calibri Light" w:eastAsia="Times New Roman" w:hAnsi="Calibri Light" w:cs="Calibri Light"/>
                <w:color w:val="333333"/>
                <w:sz w:val="23"/>
                <w:szCs w:val="23"/>
                <w:lang w:eastAsia="en-AU"/>
              </w:rPr>
              <w:t>imum</w:t>
            </w:r>
          </w:p>
        </w:tc>
      </w:tr>
      <w:tr w:rsidR="00681B68" w14:paraId="7878D9BE" w14:textId="77777777" w:rsidTr="00110DAA">
        <w:tc>
          <w:tcPr>
            <w:tcW w:w="4807" w:type="dxa"/>
          </w:tcPr>
          <w:p w14:paraId="6EDD221D" w14:textId="2862D560" w:rsidR="00681B68" w:rsidRDefault="00681B68" w:rsidP="009E3608">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Rootball (+ 1</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 xml:space="preserve">m </w:t>
            </w:r>
            <w:r w:rsidR="009E3608">
              <w:rPr>
                <w:rFonts w:ascii="Calibri Light" w:eastAsia="Times New Roman" w:hAnsi="Calibri Light" w:cs="Calibri Light"/>
                <w:color w:val="333333"/>
                <w:sz w:val="23"/>
                <w:szCs w:val="23"/>
                <w:lang w:eastAsia="en-AU"/>
              </w:rPr>
              <w:t xml:space="preserve">of </w:t>
            </w:r>
            <w:r>
              <w:rPr>
                <w:rFonts w:ascii="Calibri Light" w:eastAsia="Times New Roman" w:hAnsi="Calibri Light" w:cs="Calibri Light"/>
                <w:color w:val="333333"/>
                <w:sz w:val="23"/>
                <w:szCs w:val="23"/>
                <w:lang w:eastAsia="en-AU"/>
              </w:rPr>
              <w:t>trunk)</w:t>
            </w:r>
          </w:p>
        </w:tc>
        <w:tc>
          <w:tcPr>
            <w:tcW w:w="1021" w:type="dxa"/>
          </w:tcPr>
          <w:p w14:paraId="3472AC4B" w14:textId="77777777" w:rsidR="00681B68" w:rsidRDefault="00681B68" w:rsidP="00110DAA">
            <w:pPr>
              <w:rPr>
                <w:rFonts w:ascii="Calibri Light" w:eastAsia="Times New Roman" w:hAnsi="Calibri Light" w:cs="Calibri Light"/>
                <w:color w:val="333333"/>
                <w:sz w:val="23"/>
                <w:szCs w:val="23"/>
                <w:lang w:eastAsia="en-AU"/>
              </w:rPr>
            </w:pPr>
          </w:p>
        </w:tc>
        <w:tc>
          <w:tcPr>
            <w:tcW w:w="1651" w:type="dxa"/>
          </w:tcPr>
          <w:p w14:paraId="2E489988" w14:textId="6FD20071" w:rsidR="00681B68" w:rsidRDefault="009E360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w:t>
            </w:r>
          </w:p>
        </w:tc>
        <w:tc>
          <w:tcPr>
            <w:tcW w:w="1763" w:type="dxa"/>
          </w:tcPr>
          <w:p w14:paraId="3236B98B" w14:textId="23C7F69A"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1.5</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 min</w:t>
            </w:r>
            <w:r w:rsidR="009E3608">
              <w:rPr>
                <w:rFonts w:ascii="Calibri Light" w:eastAsia="Times New Roman" w:hAnsi="Calibri Light" w:cs="Calibri Light"/>
                <w:color w:val="333333"/>
                <w:sz w:val="23"/>
                <w:szCs w:val="23"/>
                <w:lang w:eastAsia="en-AU"/>
              </w:rPr>
              <w:t>imum</w:t>
            </w:r>
          </w:p>
        </w:tc>
      </w:tr>
      <w:tr w:rsidR="00681B68" w14:paraId="5A24C000" w14:textId="77777777" w:rsidTr="00110DAA">
        <w:tc>
          <w:tcPr>
            <w:tcW w:w="4807" w:type="dxa"/>
          </w:tcPr>
          <w:p w14:paraId="4F463C78" w14:textId="21D3FDFE"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Straight logs</w:t>
            </w:r>
          </w:p>
        </w:tc>
        <w:tc>
          <w:tcPr>
            <w:tcW w:w="1021" w:type="dxa"/>
          </w:tcPr>
          <w:p w14:paraId="548A978B" w14:textId="77777777" w:rsidR="00681B68" w:rsidRDefault="00681B68" w:rsidP="00110DAA">
            <w:pPr>
              <w:rPr>
                <w:rFonts w:ascii="Calibri Light" w:eastAsia="Times New Roman" w:hAnsi="Calibri Light" w:cs="Calibri Light"/>
                <w:color w:val="333333"/>
                <w:sz w:val="23"/>
                <w:szCs w:val="23"/>
                <w:lang w:eastAsia="en-AU"/>
              </w:rPr>
            </w:pPr>
          </w:p>
        </w:tc>
        <w:tc>
          <w:tcPr>
            <w:tcW w:w="1651" w:type="dxa"/>
          </w:tcPr>
          <w:p w14:paraId="63E48211" w14:textId="2690EB4B" w:rsidR="00681B68" w:rsidRDefault="00681B68" w:rsidP="009E3608">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6</w:t>
            </w:r>
            <w:r w:rsidR="009E3608">
              <w:rPr>
                <w:rFonts w:ascii="Calibri Light" w:eastAsia="Times New Roman" w:hAnsi="Calibri Light" w:cs="Calibri Light"/>
                <w:color w:val="333333"/>
                <w:sz w:val="23"/>
                <w:szCs w:val="23"/>
                <w:lang w:eastAsia="en-AU"/>
              </w:rPr>
              <w:t>–</w:t>
            </w:r>
            <w:r>
              <w:rPr>
                <w:rFonts w:ascii="Calibri Light" w:eastAsia="Times New Roman" w:hAnsi="Calibri Light" w:cs="Calibri Light"/>
                <w:color w:val="333333"/>
                <w:sz w:val="23"/>
                <w:szCs w:val="23"/>
                <w:lang w:eastAsia="en-AU"/>
              </w:rPr>
              <w:t>9</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w:t>
            </w:r>
          </w:p>
        </w:tc>
        <w:tc>
          <w:tcPr>
            <w:tcW w:w="1763" w:type="dxa"/>
          </w:tcPr>
          <w:p w14:paraId="505EA675" w14:textId="5CC3B6DE" w:rsidR="00681B68" w:rsidRDefault="00681B68" w:rsidP="00110DAA">
            <w:pPr>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0.2</w:t>
            </w:r>
            <w:r w:rsidR="009E3608">
              <w:rPr>
                <w:rFonts w:ascii="Calibri Light" w:eastAsia="Times New Roman" w:hAnsi="Calibri Light" w:cs="Calibri Light"/>
                <w:color w:val="333333"/>
                <w:sz w:val="23"/>
                <w:szCs w:val="23"/>
                <w:lang w:eastAsia="en-AU"/>
              </w:rPr>
              <w:t> </w:t>
            </w:r>
            <w:r>
              <w:rPr>
                <w:rFonts w:ascii="Calibri Light" w:eastAsia="Times New Roman" w:hAnsi="Calibri Light" w:cs="Calibri Light"/>
                <w:color w:val="333333"/>
                <w:sz w:val="23"/>
                <w:szCs w:val="23"/>
                <w:lang w:eastAsia="en-AU"/>
              </w:rPr>
              <w:t>m</w:t>
            </w:r>
          </w:p>
        </w:tc>
      </w:tr>
    </w:tbl>
    <w:p w14:paraId="4EE6B69C" w14:textId="77777777" w:rsidR="00681B68" w:rsidRDefault="00681B68" w:rsidP="00681B68">
      <w:pPr>
        <w:rPr>
          <w:rFonts w:ascii="Calibri Light" w:eastAsia="Times New Roman" w:hAnsi="Calibri Light" w:cs="Calibri Light"/>
          <w:color w:val="333333"/>
          <w:sz w:val="23"/>
          <w:szCs w:val="23"/>
          <w:lang w:eastAsia="en-AU"/>
        </w:rPr>
      </w:pPr>
    </w:p>
    <w:p w14:paraId="03F86D1F" w14:textId="77777777" w:rsidR="00681B68" w:rsidRPr="005B69F4" w:rsidRDefault="00681B68" w:rsidP="00681B68">
      <w:pPr>
        <w:spacing w:after="0" w:line="240" w:lineRule="auto"/>
        <w:rPr>
          <w:rFonts w:ascii="Calibri Light" w:eastAsia="Times New Roman" w:hAnsi="Calibri Light" w:cs="Calibri Light"/>
          <w:b/>
          <w:color w:val="333333"/>
          <w:sz w:val="23"/>
          <w:szCs w:val="23"/>
          <w:lang w:eastAsia="en-AU"/>
        </w:rPr>
      </w:pPr>
      <w:r>
        <w:rPr>
          <w:rFonts w:ascii="Calibri Light" w:eastAsia="Times New Roman" w:hAnsi="Calibri Light" w:cs="Calibri Light"/>
          <w:b/>
          <w:color w:val="333333"/>
          <w:sz w:val="23"/>
          <w:szCs w:val="23"/>
          <w:lang w:eastAsia="en-AU"/>
        </w:rPr>
        <w:t>Consider plant capacity for loading and transportation</w:t>
      </w:r>
    </w:p>
    <w:p w14:paraId="6C7EE7B2" w14:textId="762F0712" w:rsidR="00681B68" w:rsidRDefault="00681B68" w:rsidP="00681B68">
      <w:pPr>
        <w:spacing w:after="0" w:line="240" w:lineRule="auto"/>
        <w:rPr>
          <w:rFonts w:ascii="Calibri Light" w:eastAsia="Times New Roman" w:hAnsi="Calibri Light" w:cs="Calibri Light"/>
          <w:color w:val="333333"/>
          <w:sz w:val="23"/>
          <w:szCs w:val="23"/>
          <w:lang w:eastAsia="en-AU"/>
        </w:rPr>
      </w:pPr>
      <w:r w:rsidRPr="005B69F4">
        <w:rPr>
          <w:rFonts w:ascii="Calibri Light" w:eastAsia="Times New Roman" w:hAnsi="Calibri Light" w:cs="Calibri Light"/>
          <w:color w:val="333333"/>
          <w:sz w:val="23"/>
          <w:szCs w:val="23"/>
          <w:lang w:eastAsia="en-AU"/>
        </w:rPr>
        <w:t>Vehicle capacity</w:t>
      </w:r>
      <w:r w:rsidR="00645C85">
        <w:rPr>
          <w:rFonts w:ascii="Calibri Light" w:eastAsia="Times New Roman" w:hAnsi="Calibri Light" w:cs="Calibri Light"/>
          <w:color w:val="333333"/>
          <w:sz w:val="23"/>
          <w:szCs w:val="23"/>
          <w:lang w:eastAsia="en-AU"/>
        </w:rPr>
        <w:t>,</w:t>
      </w:r>
      <w:r w:rsidRPr="005B69F4">
        <w:rPr>
          <w:rFonts w:ascii="Calibri Light" w:eastAsia="Times New Roman" w:hAnsi="Calibri Light" w:cs="Calibri Light"/>
          <w:color w:val="333333"/>
          <w:sz w:val="23"/>
          <w:szCs w:val="23"/>
          <w:lang w:eastAsia="en-AU"/>
        </w:rPr>
        <w:t xml:space="preserve"> max</w:t>
      </w:r>
      <w:r w:rsidR="005366B7">
        <w:rPr>
          <w:rFonts w:ascii="Calibri Light" w:eastAsia="Times New Roman" w:hAnsi="Calibri Light" w:cs="Calibri Light"/>
          <w:color w:val="333333"/>
          <w:sz w:val="23"/>
          <w:szCs w:val="23"/>
          <w:lang w:eastAsia="en-AU"/>
        </w:rPr>
        <w:t>imum</w:t>
      </w:r>
      <w:r w:rsidRPr="005B69F4">
        <w:rPr>
          <w:rFonts w:ascii="Calibri Light" w:eastAsia="Times New Roman" w:hAnsi="Calibri Light" w:cs="Calibri Light"/>
          <w:color w:val="333333"/>
          <w:sz w:val="23"/>
          <w:szCs w:val="23"/>
          <w:lang w:eastAsia="en-AU"/>
        </w:rPr>
        <w:t xml:space="preserve"> length</w:t>
      </w:r>
      <w:r>
        <w:rPr>
          <w:rFonts w:ascii="Calibri Light" w:eastAsia="Times New Roman" w:hAnsi="Calibri Light" w:cs="Calibri Light"/>
          <w:color w:val="333333"/>
          <w:sz w:val="23"/>
          <w:szCs w:val="23"/>
          <w:lang w:eastAsia="en-AU"/>
        </w:rPr>
        <w:t>:</w:t>
      </w:r>
    </w:p>
    <w:p w14:paraId="5B8B82A9" w14:textId="052F40E4" w:rsidR="00681B68" w:rsidRDefault="00681B68" w:rsidP="00681B68">
      <w:pPr>
        <w:spacing w:after="0" w:line="240" w:lineRule="auto"/>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Vehicle capacity, max</w:t>
      </w:r>
      <w:r w:rsidR="005366B7">
        <w:rPr>
          <w:rFonts w:ascii="Calibri Light" w:eastAsia="Times New Roman" w:hAnsi="Calibri Light" w:cs="Calibri Light"/>
          <w:color w:val="333333"/>
          <w:sz w:val="23"/>
          <w:szCs w:val="23"/>
          <w:lang w:eastAsia="en-AU"/>
        </w:rPr>
        <w:t>imum</w:t>
      </w:r>
      <w:r>
        <w:rPr>
          <w:rFonts w:ascii="Calibri Light" w:eastAsia="Times New Roman" w:hAnsi="Calibri Light" w:cs="Calibri Light"/>
          <w:color w:val="333333"/>
          <w:sz w:val="23"/>
          <w:szCs w:val="23"/>
          <w:lang w:eastAsia="en-AU"/>
        </w:rPr>
        <w:t xml:space="preserve"> width:</w:t>
      </w:r>
    </w:p>
    <w:p w14:paraId="30033DB0" w14:textId="0762681A" w:rsidR="006E0061" w:rsidRDefault="00681B68" w:rsidP="006E0061">
      <w:pPr>
        <w:spacing w:after="0" w:line="240" w:lineRule="auto"/>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Vehicle capacity, gross load limit:</w:t>
      </w:r>
      <w:r w:rsidR="006E0061">
        <w:rPr>
          <w:rFonts w:ascii="Calibri Light" w:eastAsia="Times New Roman" w:hAnsi="Calibri Light" w:cs="Calibri Light"/>
          <w:color w:val="333333"/>
          <w:sz w:val="23"/>
          <w:szCs w:val="23"/>
          <w:lang w:eastAsia="en-AU"/>
        </w:rPr>
        <w:br w:type="page"/>
      </w:r>
    </w:p>
    <w:p w14:paraId="581434B1" w14:textId="61A8DABB" w:rsidR="00681B68" w:rsidRPr="00AA279D" w:rsidRDefault="00F7687F" w:rsidP="00AA279D">
      <w:pPr>
        <w:pStyle w:val="Heading1"/>
      </w:pPr>
      <w:r w:rsidRPr="00AA279D">
        <w:lastRenderedPageBreak/>
        <w:t>R</w:t>
      </w:r>
      <w:r w:rsidR="006E0061" w:rsidRPr="00AA279D">
        <w:t>esources</w:t>
      </w:r>
    </w:p>
    <w:p w14:paraId="46EEE2CB" w14:textId="77777777" w:rsidR="001C4239"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sidRPr="00F7687F">
        <w:rPr>
          <w:rFonts w:ascii="Calibri Light" w:eastAsia="Times New Roman" w:hAnsi="Calibri Light" w:cs="Calibri Light"/>
          <w:color w:val="333333"/>
          <w:sz w:val="23"/>
          <w:szCs w:val="23"/>
          <w:lang w:eastAsia="en-AU"/>
        </w:rPr>
        <w:t>Beesley</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L</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S</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Middleton</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J</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Gwinn</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D</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C</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Pettit</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N</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Quinton</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B</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and Davies</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P</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M. (2017). </w:t>
      </w:r>
      <w:r w:rsidRPr="003359DB">
        <w:rPr>
          <w:rFonts w:ascii="Calibri Light" w:eastAsia="Times New Roman" w:hAnsi="Calibri Light" w:cs="Calibri Light"/>
          <w:i/>
          <w:color w:val="333333"/>
          <w:sz w:val="23"/>
          <w:szCs w:val="23"/>
          <w:lang w:eastAsia="en-AU"/>
        </w:rPr>
        <w:t>Riparian design guidelines to inform the ecological repair of urban waterways</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Cooperative Research Centre for Water Sensitive Cities</w:t>
      </w:r>
      <w:r>
        <w:rPr>
          <w:rFonts w:ascii="Calibri Light" w:eastAsia="Times New Roman" w:hAnsi="Calibri Light" w:cs="Calibri Light"/>
          <w:color w:val="333333"/>
          <w:sz w:val="23"/>
          <w:szCs w:val="23"/>
          <w:lang w:eastAsia="en-AU"/>
        </w:rPr>
        <w:t>, Melbourne, Victoria.</w:t>
      </w:r>
    </w:p>
    <w:p w14:paraId="557F59D1" w14:textId="677CC6AD" w:rsidR="001C4239"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 xml:space="preserve">Brooks, A.P. (2006). </w:t>
      </w:r>
      <w:r w:rsidRPr="003359DB">
        <w:rPr>
          <w:rFonts w:ascii="Calibri Light" w:eastAsia="Times New Roman" w:hAnsi="Calibri Light" w:cs="Calibri Light"/>
          <w:i/>
          <w:color w:val="333333"/>
          <w:sz w:val="23"/>
          <w:szCs w:val="23"/>
          <w:lang w:eastAsia="en-AU"/>
        </w:rPr>
        <w:t>Design guideline for the reintroduction of wood into Australian streams</w:t>
      </w:r>
      <w:r>
        <w:rPr>
          <w:rFonts w:ascii="Calibri Light" w:eastAsia="Times New Roman" w:hAnsi="Calibri Light" w:cs="Calibri Light"/>
          <w:color w:val="333333"/>
          <w:sz w:val="23"/>
          <w:szCs w:val="23"/>
          <w:lang w:eastAsia="en-AU"/>
        </w:rPr>
        <w:t>. Land and Water Australia, Canberra, ACT.</w:t>
      </w:r>
    </w:p>
    <w:p w14:paraId="11A58497" w14:textId="465C26AA" w:rsidR="001C4239"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sidRPr="00F7687F">
        <w:rPr>
          <w:rFonts w:ascii="Calibri Light" w:eastAsia="Times New Roman" w:hAnsi="Calibri Light" w:cs="Calibri Light"/>
          <w:color w:val="333333"/>
          <w:sz w:val="23"/>
          <w:szCs w:val="23"/>
          <w:lang w:eastAsia="en-AU"/>
        </w:rPr>
        <w:t>Bureau of Reclamation and U.S. Army Engineer Research and Development Cente</w:t>
      </w:r>
      <w:r>
        <w:rPr>
          <w:rFonts w:ascii="Calibri Light" w:eastAsia="Times New Roman" w:hAnsi="Calibri Light" w:cs="Calibri Light"/>
          <w:color w:val="333333"/>
          <w:sz w:val="23"/>
          <w:szCs w:val="23"/>
          <w:lang w:eastAsia="en-AU"/>
        </w:rPr>
        <w:t>r</w:t>
      </w:r>
      <w:r w:rsidRPr="00F7687F">
        <w:rPr>
          <w:rFonts w:ascii="Calibri Light" w:eastAsia="Times New Roman" w:hAnsi="Calibri Light" w:cs="Calibri Light"/>
          <w:color w:val="333333"/>
          <w:sz w:val="23"/>
          <w:szCs w:val="23"/>
          <w:lang w:eastAsia="en-AU"/>
        </w:rPr>
        <w:t xml:space="preserve">. </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2016</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w:t>
      </w:r>
      <w:r w:rsidRPr="003359DB">
        <w:rPr>
          <w:rFonts w:ascii="Calibri Light" w:eastAsia="Times New Roman" w:hAnsi="Calibri Light" w:cs="Calibri Light"/>
          <w:i/>
          <w:color w:val="333333"/>
          <w:sz w:val="23"/>
          <w:szCs w:val="23"/>
          <w:lang w:eastAsia="en-AU"/>
        </w:rPr>
        <w:t>National Large Wood Manual: Assessment</w:t>
      </w:r>
      <w:r w:rsidR="00110DAA" w:rsidRPr="003359DB">
        <w:rPr>
          <w:rFonts w:ascii="Calibri Light" w:eastAsia="Times New Roman" w:hAnsi="Calibri Light" w:cs="Calibri Light"/>
          <w:i/>
          <w:color w:val="333333"/>
          <w:sz w:val="23"/>
          <w:szCs w:val="23"/>
          <w:lang w:eastAsia="en-AU"/>
        </w:rPr>
        <w:t xml:space="preserve">, Planning, Design, </w:t>
      </w:r>
      <w:r w:rsidR="00110DAA">
        <w:rPr>
          <w:rFonts w:ascii="Calibri Light" w:eastAsia="Times New Roman" w:hAnsi="Calibri Light" w:cs="Calibri Light"/>
          <w:i/>
          <w:color w:val="333333"/>
          <w:sz w:val="23"/>
          <w:szCs w:val="23"/>
          <w:lang w:eastAsia="en-AU"/>
        </w:rPr>
        <w:t>a</w:t>
      </w:r>
      <w:r w:rsidR="00110DAA" w:rsidRPr="003359DB">
        <w:rPr>
          <w:rFonts w:ascii="Calibri Light" w:eastAsia="Times New Roman" w:hAnsi="Calibri Light" w:cs="Calibri Light"/>
          <w:i/>
          <w:color w:val="333333"/>
          <w:sz w:val="23"/>
          <w:szCs w:val="23"/>
          <w:lang w:eastAsia="en-AU"/>
        </w:rPr>
        <w:t xml:space="preserve">nd Maintenance </w:t>
      </w:r>
      <w:r w:rsidR="00110DAA">
        <w:rPr>
          <w:rFonts w:ascii="Calibri Light" w:eastAsia="Times New Roman" w:hAnsi="Calibri Light" w:cs="Calibri Light"/>
          <w:i/>
          <w:color w:val="333333"/>
          <w:sz w:val="23"/>
          <w:szCs w:val="23"/>
          <w:lang w:eastAsia="en-AU"/>
        </w:rPr>
        <w:t>o</w:t>
      </w:r>
      <w:r w:rsidR="00110DAA" w:rsidRPr="003359DB">
        <w:rPr>
          <w:rFonts w:ascii="Calibri Light" w:eastAsia="Times New Roman" w:hAnsi="Calibri Light" w:cs="Calibri Light"/>
          <w:i/>
          <w:color w:val="333333"/>
          <w:sz w:val="23"/>
          <w:szCs w:val="23"/>
          <w:lang w:eastAsia="en-AU"/>
        </w:rPr>
        <w:t xml:space="preserve">f Large Wood </w:t>
      </w:r>
      <w:r w:rsidR="00110DAA">
        <w:rPr>
          <w:rFonts w:ascii="Calibri Light" w:eastAsia="Times New Roman" w:hAnsi="Calibri Light" w:cs="Calibri Light"/>
          <w:i/>
          <w:color w:val="333333"/>
          <w:sz w:val="23"/>
          <w:szCs w:val="23"/>
          <w:lang w:eastAsia="en-AU"/>
        </w:rPr>
        <w:t>i</w:t>
      </w:r>
      <w:r w:rsidR="00110DAA" w:rsidRPr="003359DB">
        <w:rPr>
          <w:rFonts w:ascii="Calibri Light" w:eastAsia="Times New Roman" w:hAnsi="Calibri Light" w:cs="Calibri Light"/>
          <w:i/>
          <w:color w:val="333333"/>
          <w:sz w:val="23"/>
          <w:szCs w:val="23"/>
          <w:lang w:eastAsia="en-AU"/>
        </w:rPr>
        <w:t xml:space="preserve">n Fluvial Ecosystems: </w:t>
      </w:r>
      <w:r w:rsidRPr="003359DB">
        <w:rPr>
          <w:rFonts w:ascii="Calibri Light" w:eastAsia="Times New Roman" w:hAnsi="Calibri Light" w:cs="Calibri Light"/>
          <w:i/>
          <w:color w:val="333333"/>
          <w:sz w:val="23"/>
          <w:szCs w:val="23"/>
          <w:lang w:eastAsia="en-AU"/>
        </w:rPr>
        <w:t xml:space="preserve">Restoring </w:t>
      </w:r>
      <w:r w:rsidR="00110DAA" w:rsidRPr="003359DB">
        <w:rPr>
          <w:rFonts w:ascii="Calibri Light" w:eastAsia="Times New Roman" w:hAnsi="Calibri Light" w:cs="Calibri Light"/>
          <w:i/>
          <w:color w:val="333333"/>
          <w:sz w:val="23"/>
          <w:szCs w:val="23"/>
          <w:lang w:eastAsia="en-AU"/>
        </w:rPr>
        <w:t xml:space="preserve">Process, Function, </w:t>
      </w:r>
      <w:r w:rsidR="00110DAA">
        <w:rPr>
          <w:rFonts w:ascii="Calibri Light" w:eastAsia="Times New Roman" w:hAnsi="Calibri Light" w:cs="Calibri Light"/>
          <w:i/>
          <w:color w:val="333333"/>
          <w:sz w:val="23"/>
          <w:szCs w:val="23"/>
          <w:lang w:eastAsia="en-AU"/>
        </w:rPr>
        <w:t>a</w:t>
      </w:r>
      <w:r w:rsidR="00110DAA" w:rsidRPr="003359DB">
        <w:rPr>
          <w:rFonts w:ascii="Calibri Light" w:eastAsia="Times New Roman" w:hAnsi="Calibri Light" w:cs="Calibri Light"/>
          <w:i/>
          <w:color w:val="333333"/>
          <w:sz w:val="23"/>
          <w:szCs w:val="23"/>
          <w:lang w:eastAsia="en-AU"/>
        </w:rPr>
        <w:t>nd Structure</w:t>
      </w:r>
      <w:r w:rsidRPr="00F7687F">
        <w:rPr>
          <w:rFonts w:ascii="Calibri Light" w:eastAsia="Times New Roman" w:hAnsi="Calibri Light" w:cs="Calibri Light"/>
          <w:color w:val="333333"/>
          <w:sz w:val="23"/>
          <w:szCs w:val="23"/>
          <w:lang w:eastAsia="en-AU"/>
        </w:rPr>
        <w:t>. Available: www.usbr.gov</w:t>
      </w:r>
    </w:p>
    <w:p w14:paraId="15DC4A48" w14:textId="48AFB1E8" w:rsidR="001C4239"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 xml:space="preserve">Jackson, P. and Clunie, P. (2014). </w:t>
      </w:r>
      <w:r w:rsidRPr="003359DB">
        <w:rPr>
          <w:rFonts w:ascii="Calibri Light" w:eastAsia="Times New Roman" w:hAnsi="Calibri Light" w:cs="Calibri Light"/>
          <w:i/>
          <w:color w:val="333333"/>
          <w:sz w:val="23"/>
          <w:szCs w:val="23"/>
          <w:lang w:eastAsia="en-AU"/>
        </w:rPr>
        <w:t>A demonstration reach toolbox</w:t>
      </w:r>
      <w:r>
        <w:rPr>
          <w:rFonts w:ascii="Calibri Light" w:eastAsia="Times New Roman" w:hAnsi="Calibri Light" w:cs="Calibri Light"/>
          <w:color w:val="333333"/>
          <w:sz w:val="23"/>
          <w:szCs w:val="23"/>
          <w:lang w:eastAsia="en-AU"/>
        </w:rPr>
        <w:t xml:space="preserve">. </w:t>
      </w:r>
      <w:r w:rsidRPr="00F7687F">
        <w:rPr>
          <w:rFonts w:ascii="Calibri Light" w:eastAsia="Times New Roman" w:hAnsi="Calibri Light" w:cs="Calibri Light"/>
          <w:color w:val="333333"/>
          <w:sz w:val="23"/>
          <w:szCs w:val="23"/>
          <w:lang w:eastAsia="en-AU"/>
        </w:rPr>
        <w:t>Arthur Rylah Institute for Environmental Research</w:t>
      </w:r>
      <w:r>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 xml:space="preserve"> Technical Report No. 259. Report for Murray</w:t>
      </w:r>
      <w:r w:rsidR="00110DAA">
        <w:rPr>
          <w:rFonts w:ascii="Calibri Light" w:eastAsia="Times New Roman" w:hAnsi="Calibri Light" w:cs="Calibri Light"/>
          <w:color w:val="333333"/>
          <w:sz w:val="23"/>
          <w:szCs w:val="23"/>
          <w:lang w:eastAsia="en-AU"/>
        </w:rPr>
        <w:t>–</w:t>
      </w:r>
      <w:r w:rsidRPr="00F7687F">
        <w:rPr>
          <w:rFonts w:ascii="Calibri Light" w:eastAsia="Times New Roman" w:hAnsi="Calibri Light" w:cs="Calibri Light"/>
          <w:color w:val="333333"/>
          <w:sz w:val="23"/>
          <w:szCs w:val="23"/>
          <w:lang w:eastAsia="en-AU"/>
        </w:rPr>
        <w:t>Darling Basin Authority. Department of Environment and Primary Industries, Heidelberg, Victoria.</w:t>
      </w:r>
    </w:p>
    <w:p w14:paraId="3F1A7330" w14:textId="77777777" w:rsidR="001C4239" w:rsidRPr="006E0061" w:rsidRDefault="001C4239" w:rsidP="001C4239">
      <w:pPr>
        <w:pStyle w:val="Default"/>
        <w:ind w:left="567" w:hanging="567"/>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 xml:space="preserve">Kitchingman, A. (2015). </w:t>
      </w:r>
      <w:r w:rsidRPr="003359DB">
        <w:rPr>
          <w:rFonts w:ascii="Calibri Light" w:eastAsia="Times New Roman" w:hAnsi="Calibri Light" w:cs="Calibri Light"/>
          <w:i/>
          <w:color w:val="333333"/>
          <w:sz w:val="23"/>
          <w:szCs w:val="23"/>
          <w:lang w:eastAsia="en-AU"/>
        </w:rPr>
        <w:t>Riverine rehabilitation decision support tool – helping managers rehabilitate instream habitat</w:t>
      </w:r>
      <w:r>
        <w:rPr>
          <w:rFonts w:ascii="Calibri Light" w:eastAsia="Times New Roman" w:hAnsi="Calibri Light" w:cs="Calibri Light"/>
          <w:color w:val="333333"/>
          <w:sz w:val="23"/>
          <w:szCs w:val="23"/>
          <w:lang w:eastAsia="en-AU"/>
        </w:rPr>
        <w:t xml:space="preserve"> (ArcGIS add-in). Available by emailing </w:t>
      </w:r>
      <w:r w:rsidRPr="001C4239">
        <w:rPr>
          <w:rFonts w:ascii="Calibri Light" w:eastAsia="Times New Roman" w:hAnsi="Calibri Light" w:cs="Calibri Light"/>
          <w:color w:val="333333"/>
          <w:sz w:val="23"/>
          <w:szCs w:val="23"/>
          <w:lang w:eastAsia="en-AU"/>
        </w:rPr>
        <w:t>adrian.kitchingman@delwp.vic.gov.au</w:t>
      </w:r>
    </w:p>
    <w:p w14:paraId="74C1D9C4" w14:textId="77777777" w:rsidR="001C4239"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 xml:space="preserve">Rutherfurd, I.D., Jerie, K. and Marsh, N. (2000). </w:t>
      </w:r>
      <w:r w:rsidRPr="003359DB">
        <w:rPr>
          <w:rFonts w:ascii="Calibri Light" w:eastAsia="Times New Roman" w:hAnsi="Calibri Light" w:cs="Calibri Light"/>
          <w:i/>
          <w:color w:val="333333"/>
          <w:sz w:val="23"/>
          <w:szCs w:val="23"/>
          <w:lang w:eastAsia="en-AU"/>
        </w:rPr>
        <w:t>A rehabilitation manual for Australian streams, Volumes 1 and 2</w:t>
      </w:r>
      <w:r>
        <w:rPr>
          <w:rFonts w:ascii="Calibri Light" w:eastAsia="Times New Roman" w:hAnsi="Calibri Light" w:cs="Calibri Light"/>
          <w:color w:val="333333"/>
          <w:sz w:val="23"/>
          <w:szCs w:val="23"/>
          <w:lang w:eastAsia="en-AU"/>
        </w:rPr>
        <w:t>. Land and Water Resources Research and Development Corporation, Canberra, ACT and the Cooperative Research Centre for Catchment Hydrology, Clayton, Victoria.</w:t>
      </w:r>
    </w:p>
    <w:p w14:paraId="4BCC3288" w14:textId="0F5C2E2C" w:rsidR="001C4239" w:rsidRPr="00942310"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sidRPr="00942310">
        <w:rPr>
          <w:rFonts w:ascii="Calibri Light" w:eastAsia="Times New Roman" w:hAnsi="Calibri Light" w:cs="Calibri Light"/>
          <w:color w:val="333333"/>
          <w:sz w:val="23"/>
          <w:szCs w:val="23"/>
          <w:lang w:eastAsia="en-AU"/>
        </w:rPr>
        <w:t>Saddlier</w:t>
      </w:r>
      <w:r w:rsidR="00110DAA">
        <w:rPr>
          <w:rFonts w:ascii="Calibri Light" w:eastAsia="Times New Roman" w:hAnsi="Calibri Light" w:cs="Calibri Light"/>
          <w:color w:val="333333"/>
          <w:sz w:val="23"/>
          <w:szCs w:val="23"/>
          <w:lang w:eastAsia="en-AU"/>
        </w:rPr>
        <w:t>,</w:t>
      </w:r>
      <w:r w:rsidRPr="00942310">
        <w:rPr>
          <w:rFonts w:ascii="Calibri Light" w:eastAsia="Times New Roman" w:hAnsi="Calibri Light" w:cs="Calibri Light"/>
          <w:color w:val="333333"/>
          <w:sz w:val="23"/>
          <w:szCs w:val="23"/>
          <w:lang w:eastAsia="en-AU"/>
        </w:rPr>
        <w:t xml:space="preserve"> S. (2008). </w:t>
      </w:r>
      <w:r w:rsidRPr="003359DB">
        <w:rPr>
          <w:rFonts w:ascii="Calibri Light" w:eastAsia="Times New Roman" w:hAnsi="Calibri Light" w:cs="Calibri Light"/>
          <w:i/>
          <w:color w:val="333333"/>
          <w:sz w:val="23"/>
          <w:szCs w:val="23"/>
          <w:lang w:eastAsia="en-AU"/>
        </w:rPr>
        <w:t>Techniques for reinstating instream habitat</w:t>
      </w:r>
      <w:r w:rsidRPr="00942310">
        <w:rPr>
          <w:rFonts w:ascii="Calibri Light" w:eastAsia="Times New Roman" w:hAnsi="Calibri Light" w:cs="Calibri Light"/>
          <w:color w:val="333333"/>
          <w:sz w:val="23"/>
          <w:szCs w:val="23"/>
          <w:lang w:eastAsia="en-AU"/>
        </w:rPr>
        <w:t>. Arthur Rylah Institute for Environmental Research. Department of Sustainability and Environment, Heidelberg, Victoria.</w:t>
      </w:r>
    </w:p>
    <w:p w14:paraId="73BB6ED5" w14:textId="25870AA2" w:rsidR="001C4239" w:rsidRDefault="001C4239" w:rsidP="001C4239">
      <w:pPr>
        <w:spacing w:after="0" w:line="240" w:lineRule="auto"/>
        <w:ind w:left="567" w:hanging="567"/>
        <w:rPr>
          <w:rFonts w:ascii="Calibri Light" w:eastAsia="Times New Roman" w:hAnsi="Calibri Light" w:cs="Calibri Light"/>
          <w:color w:val="333333"/>
          <w:sz w:val="23"/>
          <w:szCs w:val="23"/>
          <w:lang w:eastAsia="en-AU"/>
        </w:rPr>
      </w:pPr>
      <w:r>
        <w:rPr>
          <w:rFonts w:ascii="Calibri Light" w:eastAsia="Times New Roman" w:hAnsi="Calibri Light" w:cs="Calibri Light"/>
          <w:color w:val="333333"/>
          <w:sz w:val="23"/>
          <w:szCs w:val="23"/>
          <w:lang w:eastAsia="en-AU"/>
        </w:rPr>
        <w:t>Tonkin, Z., Kitchingman, A., Ayres, R.M., Lyon</w:t>
      </w:r>
      <w:r w:rsidR="003359DB">
        <w:rPr>
          <w:rFonts w:ascii="Calibri Light" w:eastAsia="Times New Roman" w:hAnsi="Calibri Light" w:cs="Calibri Light"/>
          <w:color w:val="333333"/>
          <w:sz w:val="23"/>
          <w:szCs w:val="23"/>
          <w:lang w:eastAsia="en-AU"/>
        </w:rPr>
        <w:t>,</w:t>
      </w:r>
      <w:r>
        <w:rPr>
          <w:rFonts w:ascii="Calibri Light" w:eastAsia="Times New Roman" w:hAnsi="Calibri Light" w:cs="Calibri Light"/>
          <w:color w:val="333333"/>
          <w:sz w:val="23"/>
          <w:szCs w:val="23"/>
          <w:lang w:eastAsia="en-AU"/>
        </w:rPr>
        <w:t xml:space="preserve"> J.</w:t>
      </w:r>
      <w:r w:rsidR="003359DB">
        <w:rPr>
          <w:rFonts w:ascii="Calibri Light" w:eastAsia="Times New Roman" w:hAnsi="Calibri Light" w:cs="Calibri Light"/>
          <w:color w:val="333333"/>
          <w:sz w:val="23"/>
          <w:szCs w:val="23"/>
          <w:lang w:eastAsia="en-AU"/>
        </w:rPr>
        <w:t>,</w:t>
      </w:r>
      <w:r>
        <w:rPr>
          <w:rFonts w:ascii="Calibri Light" w:eastAsia="Times New Roman" w:hAnsi="Calibri Light" w:cs="Calibri Light"/>
          <w:color w:val="333333"/>
          <w:sz w:val="23"/>
          <w:szCs w:val="23"/>
          <w:lang w:eastAsia="en-AU"/>
        </w:rPr>
        <w:t xml:space="preserve"> Rutherfurd, I.D., Stout, J.C and Wilson, P. (2016). Assessing the distribution and changes of instream woody habitat in south-eastern Australian rivers. </w:t>
      </w:r>
      <w:r w:rsidRPr="003359DB">
        <w:rPr>
          <w:rFonts w:ascii="Calibri Light" w:eastAsia="Times New Roman" w:hAnsi="Calibri Light" w:cs="Calibri Light"/>
          <w:i/>
          <w:color w:val="333333"/>
          <w:sz w:val="23"/>
          <w:szCs w:val="23"/>
          <w:lang w:eastAsia="en-AU"/>
        </w:rPr>
        <w:t>River Research and Applications</w:t>
      </w:r>
      <w:r>
        <w:rPr>
          <w:rFonts w:ascii="Calibri Light" w:eastAsia="Times New Roman" w:hAnsi="Calibri Light" w:cs="Calibri Light"/>
          <w:color w:val="333333"/>
          <w:sz w:val="23"/>
          <w:szCs w:val="23"/>
          <w:lang w:eastAsia="en-AU"/>
        </w:rPr>
        <w:t xml:space="preserve"> </w:t>
      </w:r>
      <w:r w:rsidRPr="006736D8">
        <w:rPr>
          <w:rFonts w:ascii="Calibri Light" w:eastAsia="Times New Roman" w:hAnsi="Calibri Light" w:cs="Calibri Light"/>
          <w:b/>
          <w:color w:val="333333"/>
          <w:sz w:val="23"/>
          <w:szCs w:val="23"/>
          <w:lang w:eastAsia="en-AU"/>
        </w:rPr>
        <w:t>32</w:t>
      </w:r>
      <w:r>
        <w:rPr>
          <w:rFonts w:ascii="Calibri Light" w:eastAsia="Times New Roman" w:hAnsi="Calibri Light" w:cs="Calibri Light"/>
          <w:color w:val="333333"/>
          <w:sz w:val="23"/>
          <w:szCs w:val="23"/>
          <w:lang w:eastAsia="en-AU"/>
        </w:rPr>
        <w:t xml:space="preserve"> (7</w:t>
      </w:r>
      <w:r w:rsidR="001B5FDB">
        <w:rPr>
          <w:rFonts w:ascii="Calibri Light" w:eastAsia="Times New Roman" w:hAnsi="Calibri Light" w:cs="Calibri Light"/>
          <w:color w:val="333333"/>
          <w:sz w:val="23"/>
          <w:szCs w:val="23"/>
          <w:lang w:eastAsia="en-AU"/>
        </w:rPr>
        <w:t xml:space="preserve">), </w:t>
      </w:r>
      <w:r>
        <w:rPr>
          <w:rFonts w:ascii="Calibri Light" w:eastAsia="Times New Roman" w:hAnsi="Calibri Light" w:cs="Calibri Light"/>
          <w:color w:val="333333"/>
          <w:sz w:val="23"/>
          <w:szCs w:val="23"/>
          <w:lang w:eastAsia="en-AU"/>
        </w:rPr>
        <w:t>1576</w:t>
      </w:r>
      <w:r w:rsidR="001B5FDB">
        <w:rPr>
          <w:rFonts w:ascii="Calibri Light" w:eastAsia="Times New Roman" w:hAnsi="Calibri Light" w:cs="Calibri Light"/>
          <w:color w:val="333333"/>
          <w:sz w:val="23"/>
          <w:szCs w:val="23"/>
          <w:lang w:eastAsia="en-AU"/>
        </w:rPr>
        <w:t>–</w:t>
      </w:r>
      <w:r>
        <w:rPr>
          <w:rFonts w:ascii="Calibri Light" w:eastAsia="Times New Roman" w:hAnsi="Calibri Light" w:cs="Calibri Light"/>
          <w:color w:val="333333"/>
          <w:sz w:val="23"/>
          <w:szCs w:val="23"/>
          <w:lang w:eastAsia="en-AU"/>
        </w:rPr>
        <w:t>1586.</w:t>
      </w:r>
    </w:p>
    <w:sectPr w:rsidR="001C4239" w:rsidSect="000C5CAB">
      <w:headerReference w:type="even" r:id="rId32"/>
      <w:headerReference w:type="default" r:id="rId33"/>
      <w:footerReference w:type="even" r:id="rId34"/>
      <w:footerReference w:type="default" r:id="rId35"/>
      <w:headerReference w:type="first" r:id="rId36"/>
      <w:footerReference w:type="first" r:id="rId37"/>
      <w:pgSz w:w="11906" w:h="16838"/>
      <w:pgMar w:top="1247"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7E5EF" w14:textId="77777777" w:rsidR="001C0834" w:rsidRDefault="001C0834" w:rsidP="004B4268">
      <w:pPr>
        <w:spacing w:after="0" w:line="240" w:lineRule="auto"/>
      </w:pPr>
      <w:r>
        <w:separator/>
      </w:r>
    </w:p>
  </w:endnote>
  <w:endnote w:type="continuationSeparator" w:id="0">
    <w:p w14:paraId="06547E13" w14:textId="77777777" w:rsidR="001C0834" w:rsidRDefault="001C0834" w:rsidP="004B4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4EDD3" w14:textId="77777777" w:rsidR="00DC6D57" w:rsidRDefault="00DC6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0779F" w14:textId="55CD54C8" w:rsidR="00110DAA" w:rsidRPr="004B4268" w:rsidRDefault="001F082F">
    <w:pPr>
      <w:pStyle w:val="Footer"/>
      <w:jc w:val="right"/>
      <w:rPr>
        <w:sz w:val="18"/>
        <w:szCs w:val="18"/>
      </w:rPr>
    </w:pPr>
    <w:r>
      <w:rPr>
        <w:noProof/>
        <w:sz w:val="18"/>
        <w:szCs w:val="18"/>
      </w:rPr>
      <mc:AlternateContent>
        <mc:Choice Requires="wps">
          <w:drawing>
            <wp:anchor distT="0" distB="0" distL="114300" distR="114300" simplePos="0" relativeHeight="251657216" behindDoc="0" locked="0" layoutInCell="0" allowOverlap="1" wp14:anchorId="413A6DB9" wp14:editId="5CAFF552">
              <wp:simplePos x="0" y="0"/>
              <wp:positionH relativeFrom="page">
                <wp:posOffset>0</wp:posOffset>
              </wp:positionH>
              <wp:positionV relativeFrom="page">
                <wp:posOffset>10227945</wp:posOffset>
              </wp:positionV>
              <wp:extent cx="7560310" cy="273050"/>
              <wp:effectExtent l="0" t="0" r="0" b="12700"/>
              <wp:wrapNone/>
              <wp:docPr id="51" name="MSIPCM2eff4b0c871bc52b33a2e40a"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9B1A4" w14:textId="5D120F1C" w:rsidR="001F082F" w:rsidRPr="001F082F" w:rsidRDefault="001F082F" w:rsidP="001F082F">
                          <w:pPr>
                            <w:spacing w:after="0"/>
                            <w:jc w:val="center"/>
                            <w:rPr>
                              <w:rFonts w:ascii="Calibri" w:hAnsi="Calibri" w:cs="Calibri"/>
                              <w:color w:val="000000"/>
                              <w:sz w:val="24"/>
                            </w:rPr>
                          </w:pPr>
                          <w:r w:rsidRPr="001F082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3A6DB9" id="_x0000_t202" coordsize="21600,21600" o:spt="202" path="m,l,21600r21600,l21600,xe">
              <v:stroke joinstyle="miter"/>
              <v:path gradientshapeok="t" o:connecttype="rect"/>
            </v:shapetype>
            <v:shape id="MSIPCM2eff4b0c871bc52b33a2e40a" o:spid="_x0000_s1039"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18iqMa8CAABIBQAADgAA&#10;AAAAAAAAAAAAAAAuAgAAZHJzL2Uyb0RvYy54bWxQSwECLQAUAAYACAAAACEAn9VB7N8AAAALAQAA&#10;DwAAAAAAAAAAAAAAAAAJBQAAZHJzL2Rvd25yZXYueG1sUEsFBgAAAAAEAAQA8wAAABUGAAAAAA==&#10;" o:allowincell="f" filled="f" stroked="f" strokeweight=".5pt">
              <v:textbox inset=",0,,0">
                <w:txbxContent>
                  <w:p w14:paraId="57E9B1A4" w14:textId="5D120F1C" w:rsidR="001F082F" w:rsidRPr="001F082F" w:rsidRDefault="001F082F" w:rsidP="001F082F">
                    <w:pPr>
                      <w:spacing w:after="0"/>
                      <w:jc w:val="center"/>
                      <w:rPr>
                        <w:rFonts w:ascii="Calibri" w:hAnsi="Calibri" w:cs="Calibri"/>
                        <w:color w:val="000000"/>
                        <w:sz w:val="24"/>
                      </w:rPr>
                    </w:pPr>
                    <w:r w:rsidRPr="001F082F">
                      <w:rPr>
                        <w:rFonts w:ascii="Calibri" w:hAnsi="Calibri" w:cs="Calibri"/>
                        <w:color w:val="000000"/>
                        <w:sz w:val="24"/>
                      </w:rPr>
                      <w:t>OFFICIAL</w:t>
                    </w:r>
                  </w:p>
                </w:txbxContent>
              </v:textbox>
              <w10:wrap anchorx="page" anchory="page"/>
            </v:shape>
          </w:pict>
        </mc:Fallback>
      </mc:AlternateContent>
    </w:r>
    <w:sdt>
      <w:sdtPr>
        <w:rPr>
          <w:sz w:val="18"/>
          <w:szCs w:val="18"/>
        </w:rPr>
        <w:id w:val="1083799868"/>
        <w:docPartObj>
          <w:docPartGallery w:val="Page Numbers (Bottom of Page)"/>
          <w:docPartUnique/>
        </w:docPartObj>
      </w:sdtPr>
      <w:sdtEndPr>
        <w:rPr>
          <w:noProof/>
        </w:rPr>
      </w:sdtEndPr>
      <w:sdtContent>
        <w:r w:rsidR="00110DAA" w:rsidRPr="004B4268">
          <w:rPr>
            <w:sz w:val="18"/>
            <w:szCs w:val="18"/>
          </w:rPr>
          <w:fldChar w:fldCharType="begin"/>
        </w:r>
        <w:r w:rsidR="00110DAA" w:rsidRPr="004B4268">
          <w:rPr>
            <w:sz w:val="18"/>
            <w:szCs w:val="18"/>
          </w:rPr>
          <w:instrText xml:space="preserve"> PAGE   \* MERGEFORMAT </w:instrText>
        </w:r>
        <w:r w:rsidR="00110DAA" w:rsidRPr="004B4268">
          <w:rPr>
            <w:sz w:val="18"/>
            <w:szCs w:val="18"/>
          </w:rPr>
          <w:fldChar w:fldCharType="separate"/>
        </w:r>
        <w:r w:rsidR="005366B7">
          <w:rPr>
            <w:noProof/>
            <w:sz w:val="18"/>
            <w:szCs w:val="18"/>
          </w:rPr>
          <w:t>17</w:t>
        </w:r>
        <w:r w:rsidR="00110DAA" w:rsidRPr="004B4268">
          <w:rPr>
            <w:noProof/>
            <w:sz w:val="18"/>
            <w:szCs w:val="18"/>
          </w:rPr>
          <w:fldChar w:fldCharType="end"/>
        </w:r>
      </w:sdtContent>
    </w:sdt>
  </w:p>
  <w:p w14:paraId="0C1B56F0" w14:textId="77777777" w:rsidR="00110DAA" w:rsidRDefault="00110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3DEC" w14:textId="77777777" w:rsidR="00DC6D57" w:rsidRDefault="00DC6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2BDE2" w14:textId="77777777" w:rsidR="001C0834" w:rsidRDefault="001C0834" w:rsidP="004B4268">
      <w:pPr>
        <w:spacing w:after="0" w:line="240" w:lineRule="auto"/>
      </w:pPr>
      <w:r>
        <w:separator/>
      </w:r>
    </w:p>
  </w:footnote>
  <w:footnote w:type="continuationSeparator" w:id="0">
    <w:p w14:paraId="49A99220" w14:textId="77777777" w:rsidR="001C0834" w:rsidRDefault="001C0834" w:rsidP="004B4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52C0A" w14:textId="77777777" w:rsidR="00DC6D57" w:rsidRDefault="00DC6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EFE04" w14:textId="77777777" w:rsidR="00DC6D57" w:rsidRDefault="00DC6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DF060" w14:textId="77777777" w:rsidR="00DC6D57" w:rsidRDefault="00DC6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43140"/>
    <w:multiLevelType w:val="hybridMultilevel"/>
    <w:tmpl w:val="59383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611842"/>
    <w:multiLevelType w:val="hybridMultilevel"/>
    <w:tmpl w:val="7E806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7F209C0"/>
    <w:multiLevelType w:val="hybridMultilevel"/>
    <w:tmpl w:val="77986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977E10"/>
    <w:multiLevelType w:val="hybridMultilevel"/>
    <w:tmpl w:val="212E6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E6"/>
    <w:rsid w:val="0000313A"/>
    <w:rsid w:val="00006556"/>
    <w:rsid w:val="000134A7"/>
    <w:rsid w:val="000155A6"/>
    <w:rsid w:val="0002651E"/>
    <w:rsid w:val="00033E0F"/>
    <w:rsid w:val="00035894"/>
    <w:rsid w:val="00042C04"/>
    <w:rsid w:val="000446D0"/>
    <w:rsid w:val="0004691D"/>
    <w:rsid w:val="00053018"/>
    <w:rsid w:val="00055248"/>
    <w:rsid w:val="00063E5F"/>
    <w:rsid w:val="00075A56"/>
    <w:rsid w:val="000834BD"/>
    <w:rsid w:val="00095D7A"/>
    <w:rsid w:val="00097FFB"/>
    <w:rsid w:val="000B24FF"/>
    <w:rsid w:val="000B2C66"/>
    <w:rsid w:val="000C157E"/>
    <w:rsid w:val="000C515D"/>
    <w:rsid w:val="000C5CAB"/>
    <w:rsid w:val="000D3D85"/>
    <w:rsid w:val="000E3749"/>
    <w:rsid w:val="000F01BA"/>
    <w:rsid w:val="000F0815"/>
    <w:rsid w:val="000F0BDA"/>
    <w:rsid w:val="000F2B78"/>
    <w:rsid w:val="000F44B1"/>
    <w:rsid w:val="001059E6"/>
    <w:rsid w:val="00107CF4"/>
    <w:rsid w:val="00110DAA"/>
    <w:rsid w:val="0012120B"/>
    <w:rsid w:val="00125B75"/>
    <w:rsid w:val="00133886"/>
    <w:rsid w:val="0013440F"/>
    <w:rsid w:val="001436E6"/>
    <w:rsid w:val="00147589"/>
    <w:rsid w:val="0015361E"/>
    <w:rsid w:val="00160910"/>
    <w:rsid w:val="001666D8"/>
    <w:rsid w:val="001757A1"/>
    <w:rsid w:val="00177DC0"/>
    <w:rsid w:val="001A1558"/>
    <w:rsid w:val="001A55CF"/>
    <w:rsid w:val="001B1ABE"/>
    <w:rsid w:val="001B24A5"/>
    <w:rsid w:val="001B5FDB"/>
    <w:rsid w:val="001C0834"/>
    <w:rsid w:val="001C4239"/>
    <w:rsid w:val="001D0C7E"/>
    <w:rsid w:val="001D7393"/>
    <w:rsid w:val="001E0F53"/>
    <w:rsid w:val="001E4689"/>
    <w:rsid w:val="001F082F"/>
    <w:rsid w:val="001F6D6C"/>
    <w:rsid w:val="00213716"/>
    <w:rsid w:val="00216F62"/>
    <w:rsid w:val="00225408"/>
    <w:rsid w:val="00250312"/>
    <w:rsid w:val="0025194F"/>
    <w:rsid w:val="00256247"/>
    <w:rsid w:val="00265853"/>
    <w:rsid w:val="00270EC5"/>
    <w:rsid w:val="0027175A"/>
    <w:rsid w:val="0027207C"/>
    <w:rsid w:val="00277579"/>
    <w:rsid w:val="00283062"/>
    <w:rsid w:val="002B1313"/>
    <w:rsid w:val="002B1992"/>
    <w:rsid w:val="002B1F3C"/>
    <w:rsid w:val="002C67E9"/>
    <w:rsid w:val="002D5F24"/>
    <w:rsid w:val="002E530B"/>
    <w:rsid w:val="002F1CD0"/>
    <w:rsid w:val="002F3442"/>
    <w:rsid w:val="002F4D1C"/>
    <w:rsid w:val="0030385A"/>
    <w:rsid w:val="00322BEC"/>
    <w:rsid w:val="0032397C"/>
    <w:rsid w:val="003246F3"/>
    <w:rsid w:val="003359A5"/>
    <w:rsid w:val="003359DB"/>
    <w:rsid w:val="00336595"/>
    <w:rsid w:val="0036080A"/>
    <w:rsid w:val="00360A98"/>
    <w:rsid w:val="003702E6"/>
    <w:rsid w:val="00370A96"/>
    <w:rsid w:val="00380CDA"/>
    <w:rsid w:val="003A114B"/>
    <w:rsid w:val="003A4CFC"/>
    <w:rsid w:val="003B4374"/>
    <w:rsid w:val="003B5ABC"/>
    <w:rsid w:val="003C0127"/>
    <w:rsid w:val="003D2FF1"/>
    <w:rsid w:val="003D41B0"/>
    <w:rsid w:val="003E1F69"/>
    <w:rsid w:val="003E3A21"/>
    <w:rsid w:val="003F2AA1"/>
    <w:rsid w:val="00404260"/>
    <w:rsid w:val="00436FE6"/>
    <w:rsid w:val="00463852"/>
    <w:rsid w:val="00470211"/>
    <w:rsid w:val="00480BA8"/>
    <w:rsid w:val="00486824"/>
    <w:rsid w:val="004A5FE9"/>
    <w:rsid w:val="004B4268"/>
    <w:rsid w:val="004C7E1E"/>
    <w:rsid w:val="004D2B1F"/>
    <w:rsid w:val="004D2D43"/>
    <w:rsid w:val="004D2E7E"/>
    <w:rsid w:val="004D3378"/>
    <w:rsid w:val="004D554D"/>
    <w:rsid w:val="004D6EB5"/>
    <w:rsid w:val="004E58C9"/>
    <w:rsid w:val="00514688"/>
    <w:rsid w:val="0051756C"/>
    <w:rsid w:val="00524B2D"/>
    <w:rsid w:val="005329AE"/>
    <w:rsid w:val="005363C3"/>
    <w:rsid w:val="005366B7"/>
    <w:rsid w:val="0054605C"/>
    <w:rsid w:val="00546219"/>
    <w:rsid w:val="00557265"/>
    <w:rsid w:val="00573E0B"/>
    <w:rsid w:val="00577047"/>
    <w:rsid w:val="00580683"/>
    <w:rsid w:val="00593F73"/>
    <w:rsid w:val="005A4DF3"/>
    <w:rsid w:val="005A7AE5"/>
    <w:rsid w:val="005B3608"/>
    <w:rsid w:val="005C02F3"/>
    <w:rsid w:val="005C5045"/>
    <w:rsid w:val="005C6F2E"/>
    <w:rsid w:val="005D1CD6"/>
    <w:rsid w:val="005E1364"/>
    <w:rsid w:val="005F72D7"/>
    <w:rsid w:val="00603C63"/>
    <w:rsid w:val="006153DA"/>
    <w:rsid w:val="006228C1"/>
    <w:rsid w:val="00630D39"/>
    <w:rsid w:val="00633157"/>
    <w:rsid w:val="00640E3B"/>
    <w:rsid w:val="00644829"/>
    <w:rsid w:val="00645C85"/>
    <w:rsid w:val="00647A0C"/>
    <w:rsid w:val="00655753"/>
    <w:rsid w:val="0066491F"/>
    <w:rsid w:val="006736D8"/>
    <w:rsid w:val="00681B68"/>
    <w:rsid w:val="00685656"/>
    <w:rsid w:val="006913C2"/>
    <w:rsid w:val="00692B65"/>
    <w:rsid w:val="006A774D"/>
    <w:rsid w:val="006B219E"/>
    <w:rsid w:val="006D0CCB"/>
    <w:rsid w:val="006D3C49"/>
    <w:rsid w:val="006D7519"/>
    <w:rsid w:val="006E0061"/>
    <w:rsid w:val="006F237B"/>
    <w:rsid w:val="006F44A4"/>
    <w:rsid w:val="006F787B"/>
    <w:rsid w:val="007025C8"/>
    <w:rsid w:val="00714568"/>
    <w:rsid w:val="00725BDA"/>
    <w:rsid w:val="00735ACB"/>
    <w:rsid w:val="007529B8"/>
    <w:rsid w:val="00765A26"/>
    <w:rsid w:val="00774B20"/>
    <w:rsid w:val="00774FB8"/>
    <w:rsid w:val="007758AB"/>
    <w:rsid w:val="00786906"/>
    <w:rsid w:val="007A4842"/>
    <w:rsid w:val="007B393D"/>
    <w:rsid w:val="007B4346"/>
    <w:rsid w:val="007B4B20"/>
    <w:rsid w:val="007C2FB7"/>
    <w:rsid w:val="007C5993"/>
    <w:rsid w:val="007C6399"/>
    <w:rsid w:val="007C7FEB"/>
    <w:rsid w:val="007D0FB4"/>
    <w:rsid w:val="007E1B7B"/>
    <w:rsid w:val="008127F4"/>
    <w:rsid w:val="0083340D"/>
    <w:rsid w:val="0083425C"/>
    <w:rsid w:val="00851E35"/>
    <w:rsid w:val="00852C31"/>
    <w:rsid w:val="0085318E"/>
    <w:rsid w:val="008545F7"/>
    <w:rsid w:val="00887FA4"/>
    <w:rsid w:val="00893121"/>
    <w:rsid w:val="0089430F"/>
    <w:rsid w:val="008A4DB0"/>
    <w:rsid w:val="008B3120"/>
    <w:rsid w:val="008C54B6"/>
    <w:rsid w:val="008D050D"/>
    <w:rsid w:val="008E21BC"/>
    <w:rsid w:val="008F18ED"/>
    <w:rsid w:val="009079D1"/>
    <w:rsid w:val="00914EAC"/>
    <w:rsid w:val="009202E8"/>
    <w:rsid w:val="00930405"/>
    <w:rsid w:val="00940A8C"/>
    <w:rsid w:val="00942310"/>
    <w:rsid w:val="00943D99"/>
    <w:rsid w:val="009521B9"/>
    <w:rsid w:val="00955DBC"/>
    <w:rsid w:val="00965833"/>
    <w:rsid w:val="00967FC2"/>
    <w:rsid w:val="00973CDA"/>
    <w:rsid w:val="009856E3"/>
    <w:rsid w:val="00993682"/>
    <w:rsid w:val="00994B80"/>
    <w:rsid w:val="0099749F"/>
    <w:rsid w:val="009C36CF"/>
    <w:rsid w:val="009C6107"/>
    <w:rsid w:val="009C775F"/>
    <w:rsid w:val="009D100D"/>
    <w:rsid w:val="009D2115"/>
    <w:rsid w:val="009D4CEE"/>
    <w:rsid w:val="009D6090"/>
    <w:rsid w:val="009D68A6"/>
    <w:rsid w:val="009D7083"/>
    <w:rsid w:val="009E3608"/>
    <w:rsid w:val="009E7C59"/>
    <w:rsid w:val="009F1842"/>
    <w:rsid w:val="009F2029"/>
    <w:rsid w:val="00A01936"/>
    <w:rsid w:val="00A076EA"/>
    <w:rsid w:val="00A11554"/>
    <w:rsid w:val="00A12728"/>
    <w:rsid w:val="00A17718"/>
    <w:rsid w:val="00A34001"/>
    <w:rsid w:val="00A42A62"/>
    <w:rsid w:val="00A46178"/>
    <w:rsid w:val="00A55CA8"/>
    <w:rsid w:val="00A728E5"/>
    <w:rsid w:val="00A77887"/>
    <w:rsid w:val="00A81728"/>
    <w:rsid w:val="00A84215"/>
    <w:rsid w:val="00AA279D"/>
    <w:rsid w:val="00AA54C0"/>
    <w:rsid w:val="00AB43B6"/>
    <w:rsid w:val="00AD3B19"/>
    <w:rsid w:val="00AF06C8"/>
    <w:rsid w:val="00AF4670"/>
    <w:rsid w:val="00AF4C42"/>
    <w:rsid w:val="00B12F66"/>
    <w:rsid w:val="00B302E9"/>
    <w:rsid w:val="00B34104"/>
    <w:rsid w:val="00B47F46"/>
    <w:rsid w:val="00B53344"/>
    <w:rsid w:val="00B54E2B"/>
    <w:rsid w:val="00B663BA"/>
    <w:rsid w:val="00B9635B"/>
    <w:rsid w:val="00BB3CE9"/>
    <w:rsid w:val="00BC1AF4"/>
    <w:rsid w:val="00BC3863"/>
    <w:rsid w:val="00BC50E2"/>
    <w:rsid w:val="00BD1800"/>
    <w:rsid w:val="00BD272A"/>
    <w:rsid w:val="00BE5A8B"/>
    <w:rsid w:val="00BF72F8"/>
    <w:rsid w:val="00C30E26"/>
    <w:rsid w:val="00C354A0"/>
    <w:rsid w:val="00C4334E"/>
    <w:rsid w:val="00C70EF3"/>
    <w:rsid w:val="00C81B0C"/>
    <w:rsid w:val="00CA07D5"/>
    <w:rsid w:val="00CA1CDC"/>
    <w:rsid w:val="00CA298A"/>
    <w:rsid w:val="00CA526F"/>
    <w:rsid w:val="00CA6E2A"/>
    <w:rsid w:val="00CB1C75"/>
    <w:rsid w:val="00CC6891"/>
    <w:rsid w:val="00CD426A"/>
    <w:rsid w:val="00CE16FE"/>
    <w:rsid w:val="00CE28E0"/>
    <w:rsid w:val="00CE3D9A"/>
    <w:rsid w:val="00CF14A8"/>
    <w:rsid w:val="00D45810"/>
    <w:rsid w:val="00D52D11"/>
    <w:rsid w:val="00D747AA"/>
    <w:rsid w:val="00D761A3"/>
    <w:rsid w:val="00D7650D"/>
    <w:rsid w:val="00D76B84"/>
    <w:rsid w:val="00D813B9"/>
    <w:rsid w:val="00D91FE6"/>
    <w:rsid w:val="00D93FDE"/>
    <w:rsid w:val="00DA1452"/>
    <w:rsid w:val="00DA66E7"/>
    <w:rsid w:val="00DB3219"/>
    <w:rsid w:val="00DB44DD"/>
    <w:rsid w:val="00DC6D57"/>
    <w:rsid w:val="00DC76C3"/>
    <w:rsid w:val="00DD4781"/>
    <w:rsid w:val="00DF68F2"/>
    <w:rsid w:val="00DF7788"/>
    <w:rsid w:val="00E0581A"/>
    <w:rsid w:val="00E06BB0"/>
    <w:rsid w:val="00E22086"/>
    <w:rsid w:val="00E23F1F"/>
    <w:rsid w:val="00E30E0F"/>
    <w:rsid w:val="00E33B13"/>
    <w:rsid w:val="00E342BD"/>
    <w:rsid w:val="00E447AE"/>
    <w:rsid w:val="00E51F2A"/>
    <w:rsid w:val="00E578F0"/>
    <w:rsid w:val="00E60D6E"/>
    <w:rsid w:val="00E66E05"/>
    <w:rsid w:val="00E8595A"/>
    <w:rsid w:val="00E95945"/>
    <w:rsid w:val="00E9677E"/>
    <w:rsid w:val="00EA4EC2"/>
    <w:rsid w:val="00EA6E74"/>
    <w:rsid w:val="00EA7D44"/>
    <w:rsid w:val="00EC017D"/>
    <w:rsid w:val="00EC0809"/>
    <w:rsid w:val="00EC1F32"/>
    <w:rsid w:val="00EC445A"/>
    <w:rsid w:val="00EC4D39"/>
    <w:rsid w:val="00ED58AD"/>
    <w:rsid w:val="00ED62B9"/>
    <w:rsid w:val="00ED68A6"/>
    <w:rsid w:val="00ED69BC"/>
    <w:rsid w:val="00EE3594"/>
    <w:rsid w:val="00EE7C5E"/>
    <w:rsid w:val="00EF6AC9"/>
    <w:rsid w:val="00F168BE"/>
    <w:rsid w:val="00F31611"/>
    <w:rsid w:val="00F34306"/>
    <w:rsid w:val="00F358CE"/>
    <w:rsid w:val="00F45EF0"/>
    <w:rsid w:val="00F47ED7"/>
    <w:rsid w:val="00F657EA"/>
    <w:rsid w:val="00F6645C"/>
    <w:rsid w:val="00F66D51"/>
    <w:rsid w:val="00F7304C"/>
    <w:rsid w:val="00F7687F"/>
    <w:rsid w:val="00F77D0B"/>
    <w:rsid w:val="00F86EA9"/>
    <w:rsid w:val="00F93A83"/>
    <w:rsid w:val="00FA057C"/>
    <w:rsid w:val="00FB057F"/>
    <w:rsid w:val="00FB12C7"/>
    <w:rsid w:val="00FC11CF"/>
    <w:rsid w:val="00FC16BA"/>
    <w:rsid w:val="00FC4C06"/>
    <w:rsid w:val="00FD1620"/>
    <w:rsid w:val="00FD3C0F"/>
    <w:rsid w:val="00FE764B"/>
    <w:rsid w:val="00FF41F0"/>
    <w:rsid w:val="019431AE"/>
    <w:rsid w:val="04473AC5"/>
    <w:rsid w:val="24088EB4"/>
    <w:rsid w:val="2953D835"/>
    <w:rsid w:val="296148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9843F0"/>
  <w15:chartTrackingRefBased/>
  <w15:docId w15:val="{F6D908C2-F4FA-433C-86EE-99B212B8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FDB"/>
  </w:style>
  <w:style w:type="paragraph" w:styleId="Heading1">
    <w:name w:val="heading 1"/>
    <w:basedOn w:val="Normal"/>
    <w:next w:val="Normal"/>
    <w:link w:val="Heading1Char"/>
    <w:uiPriority w:val="9"/>
    <w:qFormat/>
    <w:rsid w:val="001B5FDB"/>
    <w:pPr>
      <w:keepNext/>
      <w:keepLines/>
      <w:spacing w:before="240" w:after="240"/>
      <w:outlineLvl w:val="0"/>
    </w:pPr>
    <w:rPr>
      <w:rFonts w:asciiTheme="majorHAnsi" w:eastAsia="Times New Roman" w:hAnsiTheme="majorHAnsi" w:cstheme="majorBidi"/>
      <w:color w:val="365F91" w:themeColor="accent1" w:themeShade="BF"/>
      <w:sz w:val="32"/>
      <w:szCs w:val="32"/>
      <w:lang w:eastAsia="en-AU"/>
    </w:rPr>
  </w:style>
  <w:style w:type="paragraph" w:styleId="Heading4">
    <w:name w:val="heading 4"/>
    <w:basedOn w:val="Normal"/>
    <w:next w:val="Normal"/>
    <w:link w:val="Heading4Char"/>
    <w:uiPriority w:val="9"/>
    <w:semiHidden/>
    <w:unhideWhenUsed/>
    <w:qFormat/>
    <w:rsid w:val="00110D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9E6"/>
    <w:pPr>
      <w:ind w:left="720"/>
      <w:contextualSpacing/>
    </w:pPr>
  </w:style>
  <w:style w:type="character" w:styleId="CommentReference">
    <w:name w:val="annotation reference"/>
    <w:basedOn w:val="DefaultParagraphFont"/>
    <w:uiPriority w:val="99"/>
    <w:semiHidden/>
    <w:unhideWhenUsed/>
    <w:rsid w:val="00097FFB"/>
    <w:rPr>
      <w:sz w:val="16"/>
      <w:szCs w:val="16"/>
    </w:rPr>
  </w:style>
  <w:style w:type="paragraph" w:styleId="CommentText">
    <w:name w:val="annotation text"/>
    <w:basedOn w:val="Normal"/>
    <w:link w:val="CommentTextChar"/>
    <w:uiPriority w:val="99"/>
    <w:semiHidden/>
    <w:unhideWhenUsed/>
    <w:rsid w:val="00097FFB"/>
    <w:pPr>
      <w:spacing w:line="240" w:lineRule="auto"/>
    </w:pPr>
    <w:rPr>
      <w:sz w:val="20"/>
      <w:szCs w:val="20"/>
    </w:rPr>
  </w:style>
  <w:style w:type="character" w:customStyle="1" w:styleId="CommentTextChar">
    <w:name w:val="Comment Text Char"/>
    <w:basedOn w:val="DefaultParagraphFont"/>
    <w:link w:val="CommentText"/>
    <w:uiPriority w:val="99"/>
    <w:semiHidden/>
    <w:rsid w:val="00097FFB"/>
    <w:rPr>
      <w:sz w:val="20"/>
      <w:szCs w:val="20"/>
    </w:rPr>
  </w:style>
  <w:style w:type="paragraph" w:styleId="CommentSubject">
    <w:name w:val="annotation subject"/>
    <w:basedOn w:val="CommentText"/>
    <w:next w:val="CommentText"/>
    <w:link w:val="CommentSubjectChar"/>
    <w:uiPriority w:val="99"/>
    <w:semiHidden/>
    <w:unhideWhenUsed/>
    <w:rsid w:val="00097FFB"/>
    <w:rPr>
      <w:b/>
      <w:bCs/>
    </w:rPr>
  </w:style>
  <w:style w:type="character" w:customStyle="1" w:styleId="CommentSubjectChar">
    <w:name w:val="Comment Subject Char"/>
    <w:basedOn w:val="CommentTextChar"/>
    <w:link w:val="CommentSubject"/>
    <w:uiPriority w:val="99"/>
    <w:semiHidden/>
    <w:rsid w:val="00097FFB"/>
    <w:rPr>
      <w:b/>
      <w:bCs/>
      <w:sz w:val="20"/>
      <w:szCs w:val="20"/>
    </w:rPr>
  </w:style>
  <w:style w:type="paragraph" w:styleId="BalloonText">
    <w:name w:val="Balloon Text"/>
    <w:basedOn w:val="Normal"/>
    <w:link w:val="BalloonTextChar"/>
    <w:uiPriority w:val="99"/>
    <w:semiHidden/>
    <w:unhideWhenUsed/>
    <w:rsid w:val="00097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FB"/>
    <w:rPr>
      <w:rFonts w:ascii="Segoe UI" w:hAnsi="Segoe UI" w:cs="Segoe UI"/>
      <w:sz w:val="18"/>
      <w:szCs w:val="18"/>
    </w:rPr>
  </w:style>
  <w:style w:type="paragraph" w:styleId="Header">
    <w:name w:val="header"/>
    <w:basedOn w:val="Normal"/>
    <w:link w:val="HeaderChar"/>
    <w:uiPriority w:val="99"/>
    <w:unhideWhenUsed/>
    <w:rsid w:val="004B4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268"/>
  </w:style>
  <w:style w:type="paragraph" w:styleId="Footer">
    <w:name w:val="footer"/>
    <w:basedOn w:val="Normal"/>
    <w:link w:val="FooterChar"/>
    <w:uiPriority w:val="99"/>
    <w:unhideWhenUsed/>
    <w:rsid w:val="004B4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268"/>
  </w:style>
  <w:style w:type="table" w:styleId="TableGrid">
    <w:name w:val="Table Grid"/>
    <w:basedOn w:val="TableNormal"/>
    <w:uiPriority w:val="59"/>
    <w:rsid w:val="00681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42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B44DD"/>
    <w:rPr>
      <w:color w:val="0000FF" w:themeColor="hyperlink"/>
      <w:u w:val="single"/>
    </w:rPr>
  </w:style>
  <w:style w:type="character" w:customStyle="1" w:styleId="Heading1Char">
    <w:name w:val="Heading 1 Char"/>
    <w:basedOn w:val="DefaultParagraphFont"/>
    <w:link w:val="Heading1"/>
    <w:uiPriority w:val="9"/>
    <w:rsid w:val="001B5FDB"/>
    <w:rPr>
      <w:rFonts w:asciiTheme="majorHAnsi" w:eastAsia="Times New Roman" w:hAnsiTheme="majorHAnsi" w:cstheme="majorBidi"/>
      <w:color w:val="365F91" w:themeColor="accent1" w:themeShade="BF"/>
      <w:sz w:val="32"/>
      <w:szCs w:val="32"/>
      <w:lang w:eastAsia="en-AU"/>
    </w:rPr>
  </w:style>
  <w:style w:type="paragraph" w:styleId="Revision">
    <w:name w:val="Revision"/>
    <w:hidden/>
    <w:uiPriority w:val="99"/>
    <w:semiHidden/>
    <w:rsid w:val="00E33B13"/>
    <w:pPr>
      <w:spacing w:after="0" w:line="240" w:lineRule="auto"/>
    </w:pPr>
  </w:style>
  <w:style w:type="paragraph" w:customStyle="1" w:styleId="CaptionsforIWH">
    <w:name w:val="Captions for IWH"/>
    <w:basedOn w:val="Caption"/>
    <w:qFormat/>
    <w:rsid w:val="001B5FDB"/>
    <w:pPr>
      <w:tabs>
        <w:tab w:val="left" w:pos="1590"/>
      </w:tabs>
    </w:pPr>
    <w:rPr>
      <w:rFonts w:ascii="Calibri Light" w:eastAsia="Times New Roman" w:hAnsi="Calibri Light" w:cs="Calibri Light"/>
      <w:i w:val="0"/>
      <w:color w:val="333333"/>
      <w:lang w:eastAsia="en-AU"/>
    </w:rPr>
  </w:style>
  <w:style w:type="paragraph" w:styleId="Caption">
    <w:name w:val="caption"/>
    <w:basedOn w:val="Normal"/>
    <w:next w:val="Normal"/>
    <w:uiPriority w:val="35"/>
    <w:semiHidden/>
    <w:unhideWhenUsed/>
    <w:qFormat/>
    <w:rsid w:val="001B5FDB"/>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110DAA"/>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110DAA"/>
    <w:rPr>
      <w:b/>
      <w:bCs/>
    </w:rPr>
  </w:style>
  <w:style w:type="character" w:styleId="FollowedHyperlink">
    <w:name w:val="FollowedHyperlink"/>
    <w:basedOn w:val="DefaultParagraphFont"/>
    <w:uiPriority w:val="99"/>
    <w:semiHidden/>
    <w:unhideWhenUsed/>
    <w:rsid w:val="00110D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489732">
      <w:bodyDiv w:val="1"/>
      <w:marLeft w:val="0"/>
      <w:marRight w:val="0"/>
      <w:marTop w:val="0"/>
      <w:marBottom w:val="0"/>
      <w:divBdr>
        <w:top w:val="none" w:sz="0" w:space="0" w:color="auto"/>
        <w:left w:val="none" w:sz="0" w:space="0" w:color="auto"/>
        <w:bottom w:val="none" w:sz="0" w:space="0" w:color="auto"/>
        <w:right w:val="none" w:sz="0" w:space="0" w:color="auto"/>
      </w:divBdr>
    </w:div>
    <w:div w:id="1177378318">
      <w:bodyDiv w:val="1"/>
      <w:marLeft w:val="0"/>
      <w:marRight w:val="0"/>
      <w:marTop w:val="0"/>
      <w:marBottom w:val="0"/>
      <w:divBdr>
        <w:top w:val="none" w:sz="0" w:space="0" w:color="auto"/>
        <w:left w:val="none" w:sz="0" w:space="0" w:color="auto"/>
        <w:bottom w:val="none" w:sz="0" w:space="0" w:color="auto"/>
        <w:right w:val="none" w:sz="0" w:space="0" w:color="auto"/>
      </w:divBdr>
    </w:div>
    <w:div w:id="1299265552">
      <w:bodyDiv w:val="1"/>
      <w:marLeft w:val="0"/>
      <w:marRight w:val="0"/>
      <w:marTop w:val="0"/>
      <w:marBottom w:val="0"/>
      <w:divBdr>
        <w:top w:val="none" w:sz="0" w:space="0" w:color="auto"/>
        <w:left w:val="none" w:sz="0" w:space="0" w:color="auto"/>
        <w:bottom w:val="none" w:sz="0" w:space="0" w:color="auto"/>
        <w:right w:val="none" w:sz="0" w:space="0" w:color="auto"/>
      </w:divBdr>
    </w:div>
    <w:div w:id="1397124220">
      <w:bodyDiv w:val="1"/>
      <w:marLeft w:val="0"/>
      <w:marRight w:val="0"/>
      <w:marTop w:val="0"/>
      <w:marBottom w:val="0"/>
      <w:divBdr>
        <w:top w:val="none" w:sz="0" w:space="0" w:color="auto"/>
        <w:left w:val="none" w:sz="0" w:space="0" w:color="auto"/>
        <w:bottom w:val="none" w:sz="0" w:space="0" w:color="auto"/>
        <w:right w:val="none" w:sz="0" w:space="0" w:color="auto"/>
      </w:divBdr>
    </w:div>
    <w:div w:id="1443574461">
      <w:bodyDiv w:val="1"/>
      <w:marLeft w:val="0"/>
      <w:marRight w:val="0"/>
      <w:marTop w:val="0"/>
      <w:marBottom w:val="0"/>
      <w:divBdr>
        <w:top w:val="none" w:sz="0" w:space="0" w:color="auto"/>
        <w:left w:val="none" w:sz="0" w:space="0" w:color="auto"/>
        <w:bottom w:val="none" w:sz="0" w:space="0" w:color="auto"/>
        <w:right w:val="none" w:sz="0" w:space="0" w:color="auto"/>
      </w:divBdr>
    </w:div>
    <w:div w:id="202389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05643-59B2-4244-9AA0-EF8A6B18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2401</Words>
  <Characters>13691</Characters>
  <Application>Microsoft Office Word</Application>
  <DocSecurity>0</DocSecurity>
  <Lines>114</Lines>
  <Paragraphs>32</Paragraphs>
  <ScaleCrop>false</ScaleCrop>
  <Company/>
  <LinksUpToDate>false</LinksUpToDate>
  <CharactersWithSpaces>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Renae M Ayres (DELWP)</dc:creator>
  <cp:keywords/>
  <dc:description/>
  <cp:lastModifiedBy>Pam E Clunie (DELWP)</cp:lastModifiedBy>
  <cp:revision>2</cp:revision>
  <cp:lastPrinted>2019-07-31T01:41:00Z</cp:lastPrinted>
  <dcterms:created xsi:type="dcterms:W3CDTF">2021-10-03T22:11:00Z</dcterms:created>
  <dcterms:modified xsi:type="dcterms:W3CDTF">2021-10-03T22:11:00Z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2021-04-14T04:22:21Z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94332cb3-80f3-4eea-8068-391026d7be40</vt:lpwstr>
  </property>
  <property fmtid="{D5CDD505-2E9C-101B-9397-08002B2CF9AE}" pid="8" name="MSIP_Label_4257e2ab-f512-40e2-9c9a-c64247360765_ContentBits">
    <vt:lpwstr>2</vt:lpwstr>
  </property>
</Properties>
</file>