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9193"/>
      </w:tblGrid>
      <w:tr w:rsidR="00BB6A87" w:rsidRPr="006C4986" w14:paraId="7B07ED64" w14:textId="77777777" w:rsidTr="00B22AD4">
        <w:trPr>
          <w:trHeight w:val="5392"/>
        </w:trPr>
        <w:tc>
          <w:tcPr>
            <w:tcW w:w="9193" w:type="dxa"/>
            <w:shd w:val="clear" w:color="auto" w:fill="auto"/>
          </w:tcPr>
          <w:p w14:paraId="5842DC99" w14:textId="49AAB383" w:rsidR="00BB6A87" w:rsidRPr="006C4986" w:rsidRDefault="00B3718B" w:rsidP="003D3E88">
            <w:pPr>
              <w:pStyle w:val="Title"/>
              <w:spacing w:line="276" w:lineRule="auto"/>
              <w:rPr>
                <w:b/>
                <w:sz w:val="56"/>
                <w:szCs w:val="56"/>
              </w:rPr>
            </w:pPr>
            <w:bookmarkStart w:id="0" w:name="_MacBuGuideStaticData_80H"/>
            <w:bookmarkStart w:id="1" w:name="_MacBuGuideStaticData_16450H"/>
            <w:bookmarkStart w:id="2" w:name="_MacBuGuideStaticData_620V"/>
            <w:bookmarkStart w:id="3" w:name="_GoBack"/>
            <w:bookmarkEnd w:id="3"/>
            <w:r>
              <w:rPr>
                <w:b/>
                <w:sz w:val="56"/>
                <w:szCs w:val="56"/>
              </w:rPr>
              <w:t>Literature r</w:t>
            </w:r>
            <w:r w:rsidR="004E09A6" w:rsidRPr="004E09A6">
              <w:rPr>
                <w:b/>
                <w:sz w:val="56"/>
                <w:szCs w:val="56"/>
              </w:rPr>
              <w:t xml:space="preserve">eview: </w:t>
            </w:r>
            <w:r>
              <w:rPr>
                <w:b/>
                <w:sz w:val="56"/>
                <w:szCs w:val="56"/>
              </w:rPr>
              <w:t>responses of Koalas to translocation</w:t>
            </w:r>
            <w:r w:rsidR="001E76EF">
              <w:rPr>
                <w:b/>
                <w:sz w:val="56"/>
                <w:szCs w:val="56"/>
              </w:rPr>
              <w:t xml:space="preserve"> </w:t>
            </w:r>
          </w:p>
          <w:p w14:paraId="1815C75B" w14:textId="1A76AD6E" w:rsidR="00150C2F" w:rsidRPr="006C4986" w:rsidRDefault="004E09A6" w:rsidP="003D3E88">
            <w:pPr>
              <w:pStyle w:val="Title"/>
              <w:spacing w:line="276" w:lineRule="auto"/>
              <w:rPr>
                <w:sz w:val="40"/>
                <w:szCs w:val="40"/>
              </w:rPr>
            </w:pPr>
            <w:r w:rsidRPr="004E09A6">
              <w:rPr>
                <w:sz w:val="40"/>
                <w:szCs w:val="40"/>
              </w:rPr>
              <w:t xml:space="preserve">P. </w:t>
            </w:r>
            <w:proofErr w:type="spellStart"/>
            <w:r w:rsidRPr="004E09A6">
              <w:rPr>
                <w:sz w:val="40"/>
                <w:szCs w:val="40"/>
              </w:rPr>
              <w:t>Menkhorst</w:t>
            </w:r>
            <w:proofErr w:type="spellEnd"/>
          </w:p>
          <w:p w14:paraId="60EA5B90" w14:textId="77777777" w:rsidR="004E09A6" w:rsidRPr="006C4986" w:rsidRDefault="004E09A6" w:rsidP="003D3E88">
            <w:pPr>
              <w:spacing w:line="276" w:lineRule="auto"/>
              <w:rPr>
                <w:sz w:val="56"/>
                <w:szCs w:val="56"/>
              </w:rPr>
            </w:pPr>
          </w:p>
          <w:p w14:paraId="479D52FB" w14:textId="08C88FFA" w:rsidR="00150C2F" w:rsidRPr="006C4986" w:rsidRDefault="00232CB2" w:rsidP="003D3E88">
            <w:pPr>
              <w:pStyle w:val="Frontcoverreportseries"/>
              <w:spacing w:line="276" w:lineRule="auto"/>
              <w:rPr>
                <w:rFonts w:asciiTheme="minorHAnsi" w:hAnsiTheme="minorHAnsi"/>
                <w:b/>
                <w:color w:val="FFFFFF" w:themeColor="background1"/>
                <w:sz w:val="32"/>
                <w:szCs w:val="28"/>
              </w:rPr>
            </w:pPr>
            <w:r>
              <w:rPr>
                <w:rFonts w:asciiTheme="minorHAnsi" w:hAnsiTheme="minorHAnsi"/>
                <w:b/>
                <w:color w:val="FFFFFF" w:themeColor="background1"/>
                <w:sz w:val="32"/>
                <w:szCs w:val="28"/>
              </w:rPr>
              <w:t>February 2017</w:t>
            </w:r>
          </w:p>
          <w:p w14:paraId="10F83AC1" w14:textId="77777777" w:rsidR="004E09A6" w:rsidRPr="006C4986" w:rsidRDefault="004E09A6" w:rsidP="003D3E88">
            <w:pPr>
              <w:spacing w:line="276" w:lineRule="auto"/>
              <w:rPr>
                <w:sz w:val="56"/>
                <w:szCs w:val="56"/>
              </w:rPr>
            </w:pPr>
          </w:p>
          <w:p w14:paraId="79853FBF" w14:textId="77777777" w:rsidR="00150C2F" w:rsidRPr="006C4986" w:rsidRDefault="00150C2F" w:rsidP="003D3E88">
            <w:pPr>
              <w:spacing w:after="240" w:line="276" w:lineRule="auto"/>
              <w:rPr>
                <w:rFonts w:asciiTheme="minorHAnsi" w:hAnsiTheme="minorHAnsi"/>
                <w:color w:val="FFFFFF" w:themeColor="background1"/>
                <w:sz w:val="28"/>
              </w:rPr>
            </w:pPr>
            <w:r w:rsidRPr="006C4986">
              <w:rPr>
                <w:rFonts w:asciiTheme="minorHAnsi" w:hAnsiTheme="minorHAnsi"/>
                <w:color w:val="FFFFFF" w:themeColor="background1"/>
                <w:sz w:val="28"/>
              </w:rPr>
              <w:t xml:space="preserve">Arthur </w:t>
            </w:r>
            <w:proofErr w:type="spellStart"/>
            <w:r w:rsidRPr="006C4986">
              <w:rPr>
                <w:rFonts w:asciiTheme="minorHAnsi" w:hAnsiTheme="minorHAnsi"/>
                <w:color w:val="FFFFFF" w:themeColor="background1"/>
                <w:sz w:val="28"/>
              </w:rPr>
              <w:t>Rylah</w:t>
            </w:r>
            <w:proofErr w:type="spellEnd"/>
            <w:r w:rsidRPr="006C4986">
              <w:rPr>
                <w:rFonts w:asciiTheme="minorHAnsi" w:hAnsiTheme="minorHAnsi"/>
                <w:color w:val="FFFFFF" w:themeColor="background1"/>
                <w:sz w:val="28"/>
              </w:rPr>
              <w:t xml:space="preserve"> Institute for Environmental Research</w:t>
            </w:r>
          </w:p>
          <w:p w14:paraId="65F8209C" w14:textId="4462D391" w:rsidR="00150C2F" w:rsidRPr="004E09A6" w:rsidRDefault="004E09A6" w:rsidP="003D3E88">
            <w:pPr>
              <w:pStyle w:val="Title"/>
              <w:spacing w:line="276" w:lineRule="auto"/>
              <w:rPr>
                <w:b/>
                <w:sz w:val="56"/>
                <w:szCs w:val="56"/>
              </w:rPr>
            </w:pPr>
            <w:r>
              <w:rPr>
                <w:rFonts w:asciiTheme="minorHAnsi" w:hAnsiTheme="minorHAnsi"/>
                <w:sz w:val="28"/>
              </w:rPr>
              <w:t xml:space="preserve">Technical Report Series No. </w:t>
            </w:r>
            <w:r w:rsidR="00236CFE">
              <w:rPr>
                <w:rFonts w:asciiTheme="minorHAnsi" w:hAnsiTheme="minorHAnsi"/>
                <w:sz w:val="28"/>
              </w:rPr>
              <w:t>279</w:t>
            </w:r>
          </w:p>
        </w:tc>
      </w:tr>
    </w:tbl>
    <w:p w14:paraId="09AC5B01" w14:textId="18C62DB3" w:rsidR="00BB6A87" w:rsidRPr="006C4986" w:rsidRDefault="00BB6A87" w:rsidP="003D3E88">
      <w:pPr>
        <w:spacing w:line="276" w:lineRule="auto"/>
        <w:sectPr w:rsidR="00BB6A87" w:rsidRPr="006C4986" w:rsidSect="00BB6A87">
          <w:headerReference w:type="default" r:id="rId10"/>
          <w:footerReference w:type="default" r:id="rId11"/>
          <w:type w:val="continuous"/>
          <w:pgSz w:w="11907" w:h="16840" w:code="9"/>
          <w:pgMar w:top="1701" w:right="1134" w:bottom="568" w:left="1134" w:header="709" w:footer="709" w:gutter="0"/>
          <w:cols w:space="708"/>
          <w:docGrid w:linePitch="360"/>
        </w:sectPr>
      </w:pPr>
    </w:p>
    <w:p w14:paraId="3EE4868C" w14:textId="52EEFF85" w:rsidR="003C5068" w:rsidRPr="006C4986" w:rsidRDefault="00B22AD4" w:rsidP="003D3E88">
      <w:pPr>
        <w:autoSpaceDE w:val="0"/>
        <w:autoSpaceDN w:val="0"/>
        <w:adjustRightInd w:val="0"/>
        <w:spacing w:after="320" w:line="276" w:lineRule="auto"/>
        <w:rPr>
          <w:rFonts w:ascii="Arial" w:hAnsi="Arial" w:cs="Arial"/>
          <w:sz w:val="14"/>
          <w:szCs w:val="14"/>
        </w:rPr>
        <w:sectPr w:rsidR="003C5068" w:rsidRPr="006C4986" w:rsidSect="00A74AEE">
          <w:headerReference w:type="default" r:id="rId12"/>
          <w:footerReference w:type="default" r:id="rId13"/>
          <w:type w:val="continuous"/>
          <w:pgSz w:w="11907" w:h="16840" w:code="9"/>
          <w:pgMar w:top="1134" w:right="1134" w:bottom="425" w:left="1134" w:header="709" w:footer="567" w:gutter="0"/>
          <w:pgNumType w:start="1"/>
          <w:cols w:space="708"/>
          <w:formProt w:val="0"/>
          <w:titlePg/>
          <w:docGrid w:linePitch="360"/>
        </w:sectPr>
      </w:pPr>
      <w:r>
        <w:rPr>
          <w:rFonts w:ascii="Arial" w:hAnsi="Arial" w:cs="Arial"/>
          <w:noProof/>
          <w:sz w:val="14"/>
          <w:szCs w:val="14"/>
          <w:lang w:eastAsia="en-AU"/>
        </w:rPr>
        <w:lastRenderedPageBreak/>
        <w:drawing>
          <wp:anchor distT="0" distB="0" distL="114300" distR="114300" simplePos="0" relativeHeight="251680768" behindDoc="1" locked="0" layoutInCell="1" allowOverlap="1" wp14:anchorId="6EAE2B67" wp14:editId="5F2C5BB1">
            <wp:simplePos x="0" y="0"/>
            <wp:positionH relativeFrom="column">
              <wp:posOffset>-354330</wp:posOffset>
            </wp:positionH>
            <wp:positionV relativeFrom="paragraph">
              <wp:posOffset>535033</wp:posOffset>
            </wp:positionV>
            <wp:extent cx="6812572" cy="4088674"/>
            <wp:effectExtent l="0" t="0" r="762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80368_08-11-2016_Tallarook State Forest_cropped.jpg"/>
                    <pic:cNvPicPr/>
                  </pic:nvPicPr>
                  <pic:blipFill>
                    <a:blip r:embed="rId14">
                      <a:extLst>
                        <a:ext uri="{28A0092B-C50C-407E-A947-70E740481C1C}">
                          <a14:useLocalDpi xmlns:a14="http://schemas.microsoft.com/office/drawing/2010/main" val="0"/>
                        </a:ext>
                      </a:extLst>
                    </a:blip>
                    <a:stretch>
                      <a:fillRect/>
                    </a:stretch>
                  </pic:blipFill>
                  <pic:spPr>
                    <a:xfrm>
                      <a:off x="0" y="0"/>
                      <a:ext cx="6812641" cy="4088716"/>
                    </a:xfrm>
                    <a:prstGeom prst="rect">
                      <a:avLst/>
                    </a:prstGeom>
                  </pic:spPr>
                </pic:pic>
              </a:graphicData>
            </a:graphic>
            <wp14:sizeRelH relativeFrom="page">
              <wp14:pctWidth>0</wp14:pctWidth>
            </wp14:sizeRelH>
            <wp14:sizeRelV relativeFrom="page">
              <wp14:pctHeight>0</wp14:pctHeight>
            </wp14:sizeRelV>
          </wp:anchor>
        </w:drawing>
      </w:r>
    </w:p>
    <w:bookmarkEnd w:id="0"/>
    <w:bookmarkEnd w:id="1"/>
    <w:bookmarkEnd w:id="2"/>
    <w:p w14:paraId="0C1737CB" w14:textId="77777777" w:rsidR="003C5068" w:rsidRPr="006C4986" w:rsidRDefault="003C5068" w:rsidP="003D3E88">
      <w:pPr>
        <w:autoSpaceDE w:val="0"/>
        <w:autoSpaceDN w:val="0"/>
        <w:adjustRightInd w:val="0"/>
        <w:spacing w:after="320" w:line="276" w:lineRule="auto"/>
        <w:rPr>
          <w:rFonts w:ascii="Arial" w:hAnsi="Arial" w:cs="Arial"/>
          <w:sz w:val="14"/>
          <w:szCs w:val="14"/>
        </w:rPr>
        <w:sectPr w:rsidR="003C5068" w:rsidRPr="006C4986" w:rsidSect="003C5068">
          <w:pgSz w:w="11907" w:h="16840" w:code="9"/>
          <w:pgMar w:top="1134" w:right="1134" w:bottom="425" w:left="1134" w:header="709" w:footer="567" w:gutter="0"/>
          <w:pgNumType w:start="1"/>
          <w:cols w:space="708"/>
          <w:formProt w:val="0"/>
          <w:titlePg/>
          <w:docGrid w:linePitch="360"/>
        </w:sectPr>
      </w:pPr>
    </w:p>
    <w:p w14:paraId="6C4CD8A1" w14:textId="77777777" w:rsidR="00DA7D7F" w:rsidRPr="006C4986" w:rsidRDefault="00DA7D7F" w:rsidP="003D3E88">
      <w:pPr>
        <w:pStyle w:val="Titlepage1"/>
        <w:spacing w:line="276" w:lineRule="auto"/>
      </w:pPr>
    </w:p>
    <w:p w14:paraId="5B1F8668" w14:textId="33E4B626" w:rsidR="00DA7D7F" w:rsidRPr="00971E21" w:rsidRDefault="003031BD" w:rsidP="003D3E88">
      <w:pPr>
        <w:pStyle w:val="Titlepage1"/>
        <w:spacing w:line="276" w:lineRule="auto"/>
        <w:rPr>
          <w:rFonts w:asciiTheme="minorHAnsi" w:hAnsiTheme="minorHAnsi"/>
          <w:sz w:val="40"/>
        </w:rPr>
      </w:pPr>
      <w:r w:rsidRPr="003031BD">
        <w:rPr>
          <w:rFonts w:asciiTheme="minorHAnsi" w:hAnsiTheme="minorHAnsi"/>
          <w:sz w:val="40"/>
        </w:rPr>
        <w:t xml:space="preserve">Literature review: </w:t>
      </w:r>
      <w:r w:rsidR="00B3718B">
        <w:rPr>
          <w:rFonts w:asciiTheme="minorHAnsi" w:hAnsiTheme="minorHAnsi"/>
          <w:sz w:val="40"/>
        </w:rPr>
        <w:t>responses</w:t>
      </w:r>
      <w:r w:rsidR="00D606EF">
        <w:rPr>
          <w:rFonts w:asciiTheme="minorHAnsi" w:hAnsiTheme="minorHAnsi"/>
          <w:sz w:val="40"/>
        </w:rPr>
        <w:t xml:space="preserve"> </w:t>
      </w:r>
      <w:r w:rsidRPr="003031BD">
        <w:rPr>
          <w:rFonts w:asciiTheme="minorHAnsi" w:hAnsiTheme="minorHAnsi"/>
          <w:sz w:val="40"/>
        </w:rPr>
        <w:t xml:space="preserve">of </w:t>
      </w:r>
      <w:r w:rsidR="00D606EF">
        <w:rPr>
          <w:rFonts w:asciiTheme="minorHAnsi" w:hAnsiTheme="minorHAnsi"/>
          <w:sz w:val="40"/>
        </w:rPr>
        <w:t>Koalas</w:t>
      </w:r>
      <w:r w:rsidR="001E76EF">
        <w:rPr>
          <w:rFonts w:asciiTheme="minorHAnsi" w:hAnsiTheme="minorHAnsi"/>
          <w:sz w:val="40"/>
        </w:rPr>
        <w:t xml:space="preserve"> </w:t>
      </w:r>
      <w:r w:rsidR="00B3718B">
        <w:rPr>
          <w:rFonts w:asciiTheme="minorHAnsi" w:hAnsiTheme="minorHAnsi"/>
          <w:sz w:val="40"/>
        </w:rPr>
        <w:t>to translocation</w:t>
      </w:r>
    </w:p>
    <w:p w14:paraId="63742F9A" w14:textId="759CB72F" w:rsidR="00DA7D7F" w:rsidRPr="006C4986" w:rsidRDefault="003031BD" w:rsidP="003D3E88">
      <w:pPr>
        <w:pStyle w:val="Titlepage2"/>
        <w:spacing w:line="276" w:lineRule="auto"/>
        <w:rPr>
          <w:rFonts w:asciiTheme="minorHAnsi" w:hAnsiTheme="minorHAnsi"/>
          <w:sz w:val="32"/>
        </w:rPr>
      </w:pPr>
      <w:r w:rsidRPr="00451E67">
        <w:rPr>
          <w:rFonts w:asciiTheme="minorHAnsi" w:hAnsiTheme="minorHAnsi"/>
          <w:bCs w:val="0"/>
          <w:iCs w:val="0"/>
          <w:sz w:val="32"/>
          <w:szCs w:val="32"/>
        </w:rPr>
        <w:t>Peter</w:t>
      </w:r>
      <w:r w:rsidRPr="003031BD">
        <w:rPr>
          <w:rFonts w:asciiTheme="minorHAnsi" w:hAnsiTheme="minorHAnsi"/>
          <w:sz w:val="32"/>
        </w:rPr>
        <w:t xml:space="preserve"> </w:t>
      </w:r>
      <w:proofErr w:type="spellStart"/>
      <w:r w:rsidRPr="003031BD">
        <w:rPr>
          <w:rFonts w:asciiTheme="minorHAnsi" w:hAnsiTheme="minorHAnsi"/>
          <w:sz w:val="32"/>
        </w:rPr>
        <w:t>Menkhorst</w:t>
      </w:r>
      <w:proofErr w:type="spellEnd"/>
    </w:p>
    <w:p w14:paraId="70709727" w14:textId="182C6A1B" w:rsidR="002A56B6" w:rsidRDefault="00DA7D7F" w:rsidP="003D3E88">
      <w:pPr>
        <w:pStyle w:val="Titlepage3"/>
        <w:spacing w:line="276" w:lineRule="auto"/>
        <w:rPr>
          <w:rFonts w:asciiTheme="minorHAnsi" w:hAnsiTheme="minorHAnsi"/>
          <w:sz w:val="24"/>
        </w:rPr>
      </w:pPr>
      <w:r w:rsidRPr="006C4986">
        <w:rPr>
          <w:rFonts w:asciiTheme="minorHAnsi" w:hAnsiTheme="minorHAnsi"/>
          <w:sz w:val="24"/>
        </w:rPr>
        <w:t xml:space="preserve">Arthur </w:t>
      </w:r>
      <w:proofErr w:type="spellStart"/>
      <w:r w:rsidRPr="006C4986">
        <w:rPr>
          <w:rFonts w:asciiTheme="minorHAnsi" w:hAnsiTheme="minorHAnsi"/>
          <w:sz w:val="24"/>
        </w:rPr>
        <w:t>Rylah</w:t>
      </w:r>
      <w:proofErr w:type="spellEnd"/>
      <w:r w:rsidRPr="006C4986">
        <w:rPr>
          <w:rFonts w:asciiTheme="minorHAnsi" w:hAnsiTheme="minorHAnsi"/>
          <w:sz w:val="24"/>
        </w:rPr>
        <w:t xml:space="preserve"> Institute for Environmental Research </w:t>
      </w:r>
      <w:r w:rsidRPr="006C4986">
        <w:rPr>
          <w:rFonts w:asciiTheme="minorHAnsi" w:hAnsiTheme="minorHAnsi"/>
          <w:sz w:val="24"/>
        </w:rPr>
        <w:br/>
        <w:t>123 Brown Street, Heidelberg, Victoria 3084</w:t>
      </w:r>
    </w:p>
    <w:p w14:paraId="3C827779" w14:textId="0A553C13" w:rsidR="00DA7D7F" w:rsidRPr="006C4986" w:rsidRDefault="00BB7827" w:rsidP="003D3E88">
      <w:pPr>
        <w:pStyle w:val="Titlepage3"/>
        <w:spacing w:line="276" w:lineRule="auto"/>
        <w:rPr>
          <w:rFonts w:asciiTheme="minorHAnsi" w:hAnsiTheme="minorHAnsi"/>
          <w:sz w:val="24"/>
        </w:rPr>
      </w:pPr>
      <w:r>
        <w:rPr>
          <w:rFonts w:asciiTheme="minorHAnsi" w:hAnsiTheme="minorHAnsi"/>
          <w:sz w:val="24"/>
        </w:rPr>
        <w:t>February 2017</w:t>
      </w:r>
    </w:p>
    <w:p w14:paraId="2C383EF0" w14:textId="2733F3A9" w:rsidR="00DA7D7F" w:rsidRPr="006C4986" w:rsidRDefault="00DA7D7F" w:rsidP="003D3E88">
      <w:pPr>
        <w:spacing w:before="80" w:line="276" w:lineRule="auto"/>
        <w:jc w:val="center"/>
        <w:rPr>
          <w:rFonts w:asciiTheme="minorHAnsi" w:hAnsiTheme="minorHAnsi"/>
          <w:color w:val="FF0000"/>
          <w:sz w:val="28"/>
        </w:rPr>
      </w:pPr>
    </w:p>
    <w:p w14:paraId="04D348A5" w14:textId="77777777" w:rsidR="00DA7D7F" w:rsidRPr="006C4986" w:rsidRDefault="00DA7D7F" w:rsidP="003D3E88">
      <w:pPr>
        <w:spacing w:line="276" w:lineRule="auto"/>
      </w:pPr>
    </w:p>
    <w:p w14:paraId="3896920C" w14:textId="77777777" w:rsidR="00DA7D7F" w:rsidRPr="006C4986" w:rsidRDefault="00DA7D7F" w:rsidP="003D3E88">
      <w:pPr>
        <w:spacing w:line="276" w:lineRule="auto"/>
        <w:sectPr w:rsidR="00DA7D7F" w:rsidRPr="006C4986" w:rsidSect="00AA5968">
          <w:headerReference w:type="default" r:id="rId15"/>
          <w:footerReference w:type="default" r:id="rId16"/>
          <w:headerReference w:type="first" r:id="rId17"/>
          <w:footerReference w:type="first" r:id="rId18"/>
          <w:pgSz w:w="11906" w:h="16838" w:code="9"/>
          <w:pgMar w:top="1418" w:right="1361" w:bottom="1985" w:left="1814" w:header="709" w:footer="709" w:gutter="0"/>
          <w:pgNumType w:fmt="lowerRoman"/>
          <w:cols w:space="708"/>
          <w:titlePg/>
          <w:docGrid w:linePitch="360"/>
        </w:sectPr>
      </w:pPr>
      <w:r w:rsidRPr="00D402C7">
        <w:rPr>
          <w:noProof/>
          <w:lang w:eastAsia="en-AU"/>
        </w:rPr>
        <mc:AlternateContent>
          <mc:Choice Requires="wps">
            <w:drawing>
              <wp:anchor distT="0" distB="0" distL="114300" distR="114300" simplePos="0" relativeHeight="251673600" behindDoc="0" locked="1" layoutInCell="1" allowOverlap="1" wp14:anchorId="2CA0A591" wp14:editId="28A0314A">
                <wp:simplePos x="0" y="0"/>
                <wp:positionH relativeFrom="column">
                  <wp:posOffset>-59055</wp:posOffset>
                </wp:positionH>
                <wp:positionV relativeFrom="page">
                  <wp:posOffset>9448800</wp:posOffset>
                </wp:positionV>
                <wp:extent cx="5715000" cy="849630"/>
                <wp:effectExtent l="0" t="0"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49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A7898" w14:textId="2416ACBC" w:rsidR="00BD3FE0" w:rsidRPr="00DA7D7F" w:rsidRDefault="00BD3FE0" w:rsidP="00DA7D7F">
                            <w:pPr>
                              <w:pStyle w:val="Heading9"/>
                              <w:jc w:val="center"/>
                              <w:rPr>
                                <w:rFonts w:asciiTheme="minorHAnsi" w:hAnsiTheme="minorHAnsi"/>
                              </w:rPr>
                            </w:pPr>
                            <w:r w:rsidRPr="00DA7D7F">
                              <w:rPr>
                                <w:rFonts w:asciiTheme="minorHAnsi" w:hAnsiTheme="minorHAnsi"/>
                              </w:rPr>
                              <w:t xml:space="preserve">Arthur </w:t>
                            </w:r>
                            <w:proofErr w:type="spellStart"/>
                            <w:r w:rsidRPr="00DA7D7F">
                              <w:rPr>
                                <w:rFonts w:asciiTheme="minorHAnsi" w:hAnsiTheme="minorHAnsi"/>
                              </w:rPr>
                              <w:t>Rylah</w:t>
                            </w:r>
                            <w:proofErr w:type="spellEnd"/>
                            <w:r w:rsidRPr="00DA7D7F">
                              <w:rPr>
                                <w:rFonts w:asciiTheme="minorHAnsi" w:hAnsiTheme="minorHAnsi"/>
                              </w:rPr>
                              <w:t xml:space="preserve"> Insti</w:t>
                            </w:r>
                            <w:r>
                              <w:rPr>
                                <w:rFonts w:asciiTheme="minorHAnsi" w:hAnsiTheme="minorHAnsi"/>
                              </w:rPr>
                              <w:t>tute for Environmental Research</w:t>
                            </w:r>
                            <w:r w:rsidRPr="00DA7D7F">
                              <w:rPr>
                                <w:rFonts w:asciiTheme="minorHAnsi" w:hAnsiTheme="minorHAnsi"/>
                              </w:rPr>
                              <w:br/>
                              <w:t>Department of Environment</w:t>
                            </w:r>
                            <w:r>
                              <w:rPr>
                                <w:rFonts w:asciiTheme="minorHAnsi" w:hAnsiTheme="minorHAnsi"/>
                              </w:rPr>
                              <w:t>, Land, Water and Planning</w:t>
                            </w:r>
                            <w:r w:rsidRPr="00DA7D7F">
                              <w:rPr>
                                <w:rFonts w:asciiTheme="minorHAnsi" w:hAnsiTheme="minorHAnsi"/>
                              </w:rPr>
                              <w:br/>
                              <w:t>Heidelberg, Victoria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4.65pt;margin-top:744pt;width:450pt;height:6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" filled="f" stroked="f">
                <v:textbox>
                  <w:txbxContent>
                    <w:p w14:paraId="09CA7898" w14:textId="2416ACBC" w:rsidR="00BD3FE0" w:rsidRPr="00DA7D7F" w:rsidRDefault="00BD3FE0" w:rsidP="00DA7D7F">
                      <w:pPr>
                        <w:pStyle w:val="Heading9"/>
                        <w:jc w:val="center"/>
                        <w:rPr>
                          <w:rFonts w:asciiTheme="minorHAnsi" w:hAnsiTheme="minorHAnsi"/>
                        </w:rPr>
                      </w:pPr>
                      <w:r w:rsidRPr="00DA7D7F">
                        <w:rPr>
                          <w:rFonts w:asciiTheme="minorHAnsi" w:hAnsiTheme="minorHAnsi"/>
                        </w:rPr>
                        <w:t xml:space="preserve">Arthur </w:t>
                      </w:r>
                      <w:proofErr w:type="spellStart"/>
                      <w:r w:rsidRPr="00DA7D7F">
                        <w:rPr>
                          <w:rFonts w:asciiTheme="minorHAnsi" w:hAnsiTheme="minorHAnsi"/>
                        </w:rPr>
                        <w:t>Rylah</w:t>
                      </w:r>
                      <w:proofErr w:type="spellEnd"/>
                      <w:r w:rsidRPr="00DA7D7F">
                        <w:rPr>
                          <w:rFonts w:asciiTheme="minorHAnsi" w:hAnsiTheme="minorHAnsi"/>
                        </w:rPr>
                        <w:t xml:space="preserve"> Insti</w:t>
                      </w:r>
                      <w:r>
                        <w:rPr>
                          <w:rFonts w:asciiTheme="minorHAnsi" w:hAnsiTheme="minorHAnsi"/>
                        </w:rPr>
                        <w:t>tute for Environmental Research</w:t>
                      </w:r>
                      <w:r w:rsidRPr="00DA7D7F">
                        <w:rPr>
                          <w:rFonts w:asciiTheme="minorHAnsi" w:hAnsiTheme="minorHAnsi"/>
                        </w:rPr>
                        <w:br/>
                        <w:t>Department of Environment</w:t>
                      </w:r>
                      <w:r>
                        <w:rPr>
                          <w:rFonts w:asciiTheme="minorHAnsi" w:hAnsiTheme="minorHAnsi"/>
                        </w:rPr>
                        <w:t>, Land, Water and Planning</w:t>
                      </w:r>
                      <w:r w:rsidRPr="00DA7D7F">
                        <w:rPr>
                          <w:rFonts w:asciiTheme="minorHAnsi" w:hAnsiTheme="minorHAnsi"/>
                        </w:rPr>
                        <w:br/>
                        <w:t>Heidelberg, Victoria</w:t>
                      </w:r>
                    </w:p>
                  </w:txbxContent>
                </v:textbox>
                <w10:wrap anchory="page"/>
                <w10:anchorlock/>
              </v:shape>
            </w:pict>
          </mc:Fallback>
        </mc:AlternateContent>
      </w:r>
    </w:p>
    <w:p w14:paraId="036DA15E" w14:textId="77777777" w:rsidR="00DA7D7F" w:rsidRPr="006C4986" w:rsidRDefault="00DA7D7F" w:rsidP="003D3E88">
      <w:pPr>
        <w:pStyle w:val="imprint"/>
        <w:spacing w:line="276" w:lineRule="auto"/>
        <w:ind w:left="1980" w:hanging="1980"/>
        <w:sectPr w:rsidR="00DA7D7F" w:rsidRPr="006C4986" w:rsidSect="00AA5968">
          <w:type w:val="continuous"/>
          <w:pgSz w:w="11906" w:h="16838" w:code="9"/>
          <w:pgMar w:top="7938" w:right="1361" w:bottom="1985" w:left="1814" w:header="709" w:footer="709" w:gutter="0"/>
          <w:pgNumType w:fmt="lowerRoman"/>
          <w:cols w:space="708"/>
          <w:titlePg/>
          <w:docGrid w:linePitch="360"/>
        </w:sectPr>
      </w:pPr>
    </w:p>
    <w:p w14:paraId="0A31D9C3" w14:textId="2442F787" w:rsidR="003C5068" w:rsidRPr="006C4986" w:rsidRDefault="003C5068" w:rsidP="003D3E88">
      <w:pPr>
        <w:spacing w:line="276" w:lineRule="auto"/>
      </w:pPr>
    </w:p>
    <w:tbl>
      <w:tblPr>
        <w:tblW w:w="0" w:type="auto"/>
        <w:tblLook w:val="01E0" w:firstRow="1" w:lastRow="1" w:firstColumn="1" w:lastColumn="1" w:noHBand="0" w:noVBand="0"/>
      </w:tblPr>
      <w:tblGrid>
        <w:gridCol w:w="9855"/>
      </w:tblGrid>
      <w:tr w:rsidR="00A74AEE" w:rsidRPr="006C4986" w14:paraId="294FBDF7" w14:textId="77777777" w:rsidTr="00433589">
        <w:trPr>
          <w:trHeight w:val="13912"/>
        </w:trPr>
        <w:tc>
          <w:tcPr>
            <w:tcW w:w="9855" w:type="dxa"/>
            <w:shd w:val="clear" w:color="auto" w:fill="auto"/>
            <w:vAlign w:val="bottom"/>
          </w:tcPr>
          <w:p w14:paraId="342BF4FA" w14:textId="30CD54E0" w:rsidR="00F649B6" w:rsidRPr="006C4986" w:rsidRDefault="00F649B6" w:rsidP="003D3E88">
            <w:pPr>
              <w:autoSpaceDE w:val="0"/>
              <w:autoSpaceDN w:val="0"/>
              <w:adjustRightInd w:val="0"/>
              <w:spacing w:after="320" w:line="276" w:lineRule="auto"/>
              <w:rPr>
                <w:rFonts w:ascii="Arial" w:hAnsi="Arial" w:cs="Arial"/>
                <w:sz w:val="14"/>
                <w:szCs w:val="14"/>
              </w:rPr>
            </w:pPr>
          </w:p>
          <w:p w14:paraId="1561FCD4"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6B2D1AF8"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3C7080A6"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43043127"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12DE7EA3"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7CACE20B"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0F68ADFE" w14:textId="77777777" w:rsidR="00F649B6" w:rsidRPr="006C4986" w:rsidRDefault="00F649B6" w:rsidP="003D3E88">
            <w:pPr>
              <w:autoSpaceDE w:val="0"/>
              <w:autoSpaceDN w:val="0"/>
              <w:adjustRightInd w:val="0"/>
              <w:spacing w:after="320" w:line="276" w:lineRule="auto"/>
              <w:rPr>
                <w:rFonts w:ascii="Arial" w:hAnsi="Arial" w:cs="Arial"/>
                <w:sz w:val="14"/>
                <w:szCs w:val="14"/>
              </w:rPr>
            </w:pPr>
          </w:p>
          <w:p w14:paraId="3DE7B5A0" w14:textId="4BE753C2" w:rsidR="00F649B6" w:rsidRPr="00971E21" w:rsidRDefault="00980E26" w:rsidP="003D3E88">
            <w:pPr>
              <w:autoSpaceDE w:val="0"/>
              <w:autoSpaceDN w:val="0"/>
              <w:adjustRightInd w:val="0"/>
              <w:spacing w:after="320" w:line="276" w:lineRule="auto"/>
              <w:ind w:left="1985" w:hanging="1985"/>
              <w:rPr>
                <w:sz w:val="16"/>
                <w:szCs w:val="16"/>
              </w:rPr>
            </w:pPr>
            <w:r w:rsidRPr="00971E21">
              <w:rPr>
                <w:b/>
                <w:sz w:val="16"/>
                <w:szCs w:val="16"/>
              </w:rPr>
              <w:t>Report produced by:</w:t>
            </w:r>
            <w:r w:rsidRPr="00971E21">
              <w:rPr>
                <w:sz w:val="16"/>
                <w:szCs w:val="16"/>
              </w:rPr>
              <w:t xml:space="preserve"> </w:t>
            </w:r>
            <w:r w:rsidRPr="00971E21">
              <w:rPr>
                <w:sz w:val="16"/>
                <w:szCs w:val="16"/>
              </w:rPr>
              <w:tab/>
              <w:t xml:space="preserve">Arthur </w:t>
            </w:r>
            <w:proofErr w:type="spellStart"/>
            <w:r w:rsidRPr="00971E21">
              <w:rPr>
                <w:sz w:val="16"/>
                <w:szCs w:val="16"/>
              </w:rPr>
              <w:t>Rylah</w:t>
            </w:r>
            <w:proofErr w:type="spellEnd"/>
            <w:r w:rsidRPr="00971E21">
              <w:rPr>
                <w:sz w:val="16"/>
                <w:szCs w:val="16"/>
              </w:rPr>
              <w:t xml:space="preserve"> Institute for Environmental Research</w:t>
            </w:r>
            <w:r w:rsidRPr="00971E21">
              <w:rPr>
                <w:sz w:val="16"/>
                <w:szCs w:val="16"/>
              </w:rPr>
              <w:br/>
              <w:t>Department of Environment</w:t>
            </w:r>
            <w:r w:rsidR="006A4AD7" w:rsidRPr="00971E21">
              <w:rPr>
                <w:sz w:val="16"/>
                <w:szCs w:val="16"/>
              </w:rPr>
              <w:t>, Land, Water and Planning</w:t>
            </w:r>
            <w:r w:rsidRPr="00971E21">
              <w:rPr>
                <w:sz w:val="16"/>
                <w:szCs w:val="16"/>
              </w:rPr>
              <w:br/>
              <w:t>PO Box 137</w:t>
            </w:r>
            <w:r w:rsidRPr="00971E21">
              <w:rPr>
                <w:sz w:val="16"/>
                <w:szCs w:val="16"/>
              </w:rPr>
              <w:br/>
              <w:t>Heidelberg, Victoria 3084</w:t>
            </w:r>
            <w:r w:rsidRPr="00971E21">
              <w:rPr>
                <w:sz w:val="16"/>
                <w:szCs w:val="16"/>
              </w:rPr>
              <w:br/>
              <w:t>Phone (03) 9450 8600</w:t>
            </w:r>
            <w:r w:rsidRPr="00971E21">
              <w:rPr>
                <w:sz w:val="16"/>
                <w:szCs w:val="16"/>
              </w:rPr>
              <w:br/>
              <w:t>Website:</w:t>
            </w:r>
            <w:r w:rsidR="008E65D4" w:rsidRPr="00971E21">
              <w:rPr>
                <w:sz w:val="16"/>
                <w:szCs w:val="16"/>
              </w:rPr>
              <w:t xml:space="preserve"> </w:t>
            </w:r>
            <w:hyperlink r:id="rId19" w:history="1">
              <w:r w:rsidR="00473879" w:rsidRPr="006C4986">
                <w:rPr>
                  <w:rFonts w:asciiTheme="minorHAnsi" w:eastAsia="Calibri" w:hAnsiTheme="minorHAnsi" w:cstheme="minorHAnsi"/>
                  <w:color w:val="0000FF"/>
                  <w:sz w:val="16"/>
                  <w:szCs w:val="16"/>
                  <w:u w:val="single"/>
                </w:rPr>
                <w:t>www.delwp.vic.gov.au</w:t>
              </w:r>
            </w:hyperlink>
          </w:p>
          <w:p w14:paraId="368B0B8B" w14:textId="36C7854B" w:rsidR="00232CB2" w:rsidRPr="00B840F1" w:rsidRDefault="00980E26" w:rsidP="00232CB2">
            <w:pPr>
              <w:autoSpaceDE w:val="0"/>
              <w:autoSpaceDN w:val="0"/>
              <w:adjustRightInd w:val="0"/>
              <w:spacing w:after="320"/>
              <w:rPr>
                <w:rFonts w:asciiTheme="minorHAnsi" w:hAnsiTheme="minorHAnsi"/>
                <w:sz w:val="16"/>
                <w:szCs w:val="16"/>
              </w:rPr>
            </w:pPr>
            <w:r w:rsidRPr="00E550B6">
              <w:rPr>
                <w:rFonts w:asciiTheme="minorHAnsi" w:hAnsiTheme="minorHAnsi"/>
                <w:b/>
                <w:sz w:val="16"/>
                <w:szCs w:val="16"/>
              </w:rPr>
              <w:t xml:space="preserve">Citation: </w:t>
            </w:r>
            <w:proofErr w:type="spellStart"/>
            <w:r w:rsidR="00232CB2" w:rsidRPr="00232CB2">
              <w:rPr>
                <w:rFonts w:asciiTheme="minorHAnsi" w:hAnsiTheme="minorHAnsi"/>
                <w:sz w:val="16"/>
                <w:szCs w:val="16"/>
              </w:rPr>
              <w:t>Menkhorst</w:t>
            </w:r>
            <w:proofErr w:type="spellEnd"/>
            <w:r w:rsidR="00232CB2" w:rsidRPr="00232CB2">
              <w:rPr>
                <w:rFonts w:asciiTheme="minorHAnsi" w:hAnsiTheme="minorHAnsi"/>
                <w:sz w:val="16"/>
                <w:szCs w:val="16"/>
              </w:rPr>
              <w:t xml:space="preserve">, P. 2017. Literature review: </w:t>
            </w:r>
            <w:r w:rsidR="00B3718B">
              <w:rPr>
                <w:rFonts w:asciiTheme="minorHAnsi" w:hAnsiTheme="minorHAnsi"/>
                <w:sz w:val="16"/>
                <w:szCs w:val="16"/>
              </w:rPr>
              <w:t>responses of</w:t>
            </w:r>
            <w:r w:rsidR="00232CB2" w:rsidRPr="00232CB2">
              <w:rPr>
                <w:rFonts w:asciiTheme="minorHAnsi" w:hAnsiTheme="minorHAnsi"/>
                <w:sz w:val="16"/>
                <w:szCs w:val="16"/>
              </w:rPr>
              <w:t xml:space="preserve"> Koalas </w:t>
            </w:r>
            <w:r w:rsidR="00B3718B">
              <w:rPr>
                <w:rFonts w:asciiTheme="minorHAnsi" w:hAnsiTheme="minorHAnsi"/>
                <w:sz w:val="16"/>
                <w:szCs w:val="16"/>
              </w:rPr>
              <w:t>to translocation</w:t>
            </w:r>
            <w:r w:rsidR="00232CB2" w:rsidRPr="00232CB2">
              <w:rPr>
                <w:rFonts w:asciiTheme="minorHAnsi" w:hAnsiTheme="minorHAnsi"/>
                <w:sz w:val="16"/>
                <w:szCs w:val="16"/>
              </w:rPr>
              <w:t xml:space="preserve">. </w:t>
            </w:r>
            <w:r w:rsidR="00232CB2">
              <w:rPr>
                <w:rFonts w:asciiTheme="minorHAnsi" w:hAnsiTheme="minorHAnsi"/>
                <w:sz w:val="16"/>
                <w:szCs w:val="16"/>
              </w:rPr>
              <w:t xml:space="preserve">Arthur </w:t>
            </w:r>
            <w:proofErr w:type="spellStart"/>
            <w:r w:rsidR="00232CB2">
              <w:rPr>
                <w:rFonts w:asciiTheme="minorHAnsi" w:hAnsiTheme="minorHAnsi"/>
                <w:sz w:val="16"/>
                <w:szCs w:val="16"/>
              </w:rPr>
              <w:t>Rylah</w:t>
            </w:r>
            <w:proofErr w:type="spellEnd"/>
            <w:r w:rsidR="00232CB2">
              <w:rPr>
                <w:rFonts w:asciiTheme="minorHAnsi" w:hAnsiTheme="minorHAnsi"/>
                <w:sz w:val="16"/>
                <w:szCs w:val="16"/>
              </w:rPr>
              <w:t xml:space="preserve"> Institute for Environmental Research </w:t>
            </w:r>
            <w:r w:rsidR="00232CB2" w:rsidRPr="00232CB2">
              <w:rPr>
                <w:rFonts w:asciiTheme="minorHAnsi" w:hAnsiTheme="minorHAnsi"/>
                <w:sz w:val="16"/>
                <w:szCs w:val="16"/>
              </w:rPr>
              <w:t>Te</w:t>
            </w:r>
            <w:r w:rsidR="00232CB2" w:rsidRPr="00B32704">
              <w:rPr>
                <w:rFonts w:asciiTheme="minorHAnsi" w:hAnsiTheme="minorHAnsi"/>
                <w:sz w:val="16"/>
                <w:szCs w:val="16"/>
              </w:rPr>
              <w:t>chni</w:t>
            </w:r>
            <w:r w:rsidR="00232CB2" w:rsidRPr="00CF2FE5">
              <w:rPr>
                <w:rFonts w:asciiTheme="minorHAnsi" w:hAnsiTheme="minorHAnsi"/>
                <w:sz w:val="16"/>
                <w:szCs w:val="16"/>
              </w:rPr>
              <w:t>cal Report Series N</w:t>
            </w:r>
            <w:r w:rsidR="00236CFE">
              <w:rPr>
                <w:rFonts w:asciiTheme="minorHAnsi" w:hAnsiTheme="minorHAnsi"/>
                <w:sz w:val="16"/>
                <w:szCs w:val="16"/>
              </w:rPr>
              <w:t>umber 279</w:t>
            </w:r>
            <w:r w:rsidR="00232CB2" w:rsidRPr="00CF2FE5">
              <w:rPr>
                <w:rFonts w:asciiTheme="minorHAnsi" w:hAnsiTheme="minorHAnsi"/>
                <w:sz w:val="16"/>
                <w:szCs w:val="16"/>
              </w:rPr>
              <w:t>. Department of Environment, Land, Water and Planning, Heidelberg, Victoria.</w:t>
            </w:r>
          </w:p>
          <w:p w14:paraId="548F0288" w14:textId="11482D42" w:rsidR="00054788" w:rsidRPr="00E550B6" w:rsidRDefault="00054788" w:rsidP="003D3E88">
            <w:pPr>
              <w:autoSpaceDE w:val="0"/>
              <w:autoSpaceDN w:val="0"/>
              <w:adjustRightInd w:val="0"/>
              <w:spacing w:after="320" w:line="276" w:lineRule="auto"/>
              <w:rPr>
                <w:sz w:val="16"/>
                <w:szCs w:val="16"/>
              </w:rPr>
            </w:pPr>
          </w:p>
          <w:p w14:paraId="6B16B5D3" w14:textId="37F0F5E3" w:rsidR="00F649B6" w:rsidRPr="00E550B6" w:rsidRDefault="00980E26" w:rsidP="003D3E88">
            <w:pPr>
              <w:autoSpaceDE w:val="0"/>
              <w:autoSpaceDN w:val="0"/>
              <w:adjustRightInd w:val="0"/>
              <w:spacing w:after="320" w:line="276" w:lineRule="auto"/>
              <w:rPr>
                <w:sz w:val="18"/>
                <w:szCs w:val="18"/>
              </w:rPr>
            </w:pPr>
            <w:r w:rsidRPr="00E550B6">
              <w:rPr>
                <w:b/>
                <w:sz w:val="16"/>
                <w:szCs w:val="16"/>
              </w:rPr>
              <w:t>Front cover photo:</w:t>
            </w:r>
            <w:r w:rsidR="00391391" w:rsidRPr="00E550B6">
              <w:rPr>
                <w:b/>
                <w:sz w:val="16"/>
                <w:szCs w:val="16"/>
              </w:rPr>
              <w:t xml:space="preserve"> </w:t>
            </w:r>
            <w:r w:rsidR="00B22AD4" w:rsidRPr="00B22AD4">
              <w:rPr>
                <w:sz w:val="16"/>
                <w:szCs w:val="16"/>
              </w:rPr>
              <w:t xml:space="preserve">Releasing </w:t>
            </w:r>
            <w:r w:rsidR="00FA333E">
              <w:rPr>
                <w:sz w:val="16"/>
                <w:szCs w:val="16"/>
              </w:rPr>
              <w:t xml:space="preserve">French Island </w:t>
            </w:r>
            <w:r w:rsidR="00B22AD4" w:rsidRPr="00B22AD4">
              <w:rPr>
                <w:sz w:val="16"/>
                <w:szCs w:val="16"/>
              </w:rPr>
              <w:t xml:space="preserve">Koalas from </w:t>
            </w:r>
            <w:r w:rsidR="00FA333E">
              <w:rPr>
                <w:sz w:val="16"/>
                <w:szCs w:val="16"/>
              </w:rPr>
              <w:t>the transport crate,</w:t>
            </w:r>
            <w:r w:rsidR="00B22AD4" w:rsidRPr="00B22AD4">
              <w:rPr>
                <w:sz w:val="16"/>
                <w:szCs w:val="16"/>
              </w:rPr>
              <w:t xml:space="preserve"> Tallarook State Forest, 8 November 2016. Photo</w:t>
            </w:r>
            <w:r w:rsidR="003A5E5E">
              <w:rPr>
                <w:sz w:val="16"/>
                <w:szCs w:val="16"/>
              </w:rPr>
              <w:t>, author.</w:t>
            </w:r>
          </w:p>
          <w:p w14:paraId="78C2DA8D" w14:textId="77777777" w:rsidR="00281AEE" w:rsidRPr="006C4986" w:rsidRDefault="00281AEE" w:rsidP="003D3E88">
            <w:pPr>
              <w:autoSpaceDE w:val="0"/>
              <w:autoSpaceDN w:val="0"/>
              <w:adjustRightInd w:val="0"/>
              <w:spacing w:after="320" w:line="276" w:lineRule="auto"/>
              <w:rPr>
                <w:rFonts w:asciiTheme="minorHAnsi" w:eastAsiaTheme="minorHAnsi" w:hAnsiTheme="minorHAnsi" w:cstheme="minorHAnsi"/>
                <w:sz w:val="16"/>
                <w:szCs w:val="16"/>
              </w:rPr>
            </w:pPr>
            <w:r w:rsidRPr="00971E21">
              <w:rPr>
                <w:rFonts w:asciiTheme="minorHAnsi" w:eastAsiaTheme="minorHAnsi" w:hAnsiTheme="minorHAnsi" w:cstheme="minorHAnsi"/>
                <w:noProof/>
                <w:sz w:val="16"/>
                <w:szCs w:val="16"/>
                <w:lang w:eastAsia="en-AU"/>
              </w:rPr>
              <w:drawing>
                <wp:anchor distT="0" distB="0" distL="114300" distR="114300" simplePos="0" relativeHeight="251661312" behindDoc="0" locked="0" layoutInCell="1" allowOverlap="1" wp14:anchorId="3F6CE719" wp14:editId="4FEA7B3B">
                  <wp:simplePos x="0" y="0"/>
                  <wp:positionH relativeFrom="column">
                    <wp:posOffset>1905</wp:posOffset>
                  </wp:positionH>
                  <wp:positionV relativeFrom="paragraph">
                    <wp:posOffset>208915</wp:posOffset>
                  </wp:positionV>
                  <wp:extent cx="658495" cy="237490"/>
                  <wp:effectExtent l="0" t="0" r="8255" b="0"/>
                  <wp:wrapNone/>
                  <wp:docPr id="6" name="Picture 6"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0">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6C4986">
              <w:rPr>
                <w:rFonts w:asciiTheme="minorHAnsi" w:eastAsiaTheme="minorHAnsi" w:hAnsiTheme="minorHAnsi" w:cstheme="minorHAnsi"/>
                <w:sz w:val="16"/>
                <w:szCs w:val="16"/>
              </w:rPr>
              <w:t>© The State of Victoria Department of Environment, Land, Water and Planning 2015</w:t>
            </w:r>
          </w:p>
          <w:p w14:paraId="664742DD" w14:textId="77777777" w:rsidR="00281AEE" w:rsidRPr="006C4986" w:rsidRDefault="00281AEE" w:rsidP="003D3E88">
            <w:pPr>
              <w:spacing w:before="100" w:after="60" w:line="276" w:lineRule="auto"/>
              <w:rPr>
                <w:rFonts w:asciiTheme="minorHAnsi" w:hAnsiTheme="minorHAnsi" w:cstheme="minorHAnsi"/>
                <w:color w:val="000000" w:themeColor="text1"/>
                <w:sz w:val="16"/>
                <w:szCs w:val="16"/>
                <w:lang w:eastAsia="en-AU"/>
              </w:rPr>
            </w:pPr>
            <w:bookmarkStart w:id="4" w:name="_CreativeCommonsMarker"/>
            <w:bookmarkEnd w:id="4"/>
          </w:p>
          <w:p w14:paraId="56DD0B00" w14:textId="27835E57" w:rsidR="00281AEE" w:rsidRPr="006C4986" w:rsidRDefault="00281AEE" w:rsidP="003D3E88">
            <w:pPr>
              <w:autoSpaceDE w:val="0"/>
              <w:autoSpaceDN w:val="0"/>
              <w:adjustRightInd w:val="0"/>
              <w:spacing w:after="120" w:line="276" w:lineRule="auto"/>
              <w:rPr>
                <w:rFonts w:asciiTheme="minorHAnsi" w:eastAsia="Calibri" w:hAnsiTheme="minorHAnsi" w:cstheme="minorHAnsi"/>
                <w:color w:val="0000FF"/>
                <w:sz w:val="16"/>
                <w:szCs w:val="16"/>
                <w:u w:val="single"/>
              </w:rPr>
            </w:pPr>
            <w:r w:rsidRPr="006C4986">
              <w:rPr>
                <w:rFonts w:asciiTheme="minorHAnsi" w:eastAsiaTheme="minorHAnsi" w:hAnsiTheme="minorHAnsi" w:cstheme="minorHAnsi"/>
                <w:sz w:val="16"/>
                <w:szCs w:val="16"/>
              </w:rPr>
              <w:t>This work is licensed under a Creative Commons Attribution 3.0 Australia licence. You are free to re-use the work under that licence, on the condition that you credit the State of Victoria as author. The licence does not apply to any images, photographs or branding, including the Victorian Coat of Arms, the Victorian Government logo</w:t>
            </w:r>
            <w:r w:rsidR="00473879">
              <w:rPr>
                <w:rFonts w:asciiTheme="minorHAnsi" w:eastAsiaTheme="minorHAnsi" w:hAnsiTheme="minorHAnsi" w:cstheme="minorHAnsi"/>
                <w:sz w:val="16"/>
                <w:szCs w:val="16"/>
              </w:rPr>
              <w:t>,</w:t>
            </w:r>
            <w:r w:rsidRPr="006C4986">
              <w:rPr>
                <w:rFonts w:asciiTheme="minorHAnsi" w:eastAsiaTheme="minorHAnsi" w:hAnsiTheme="minorHAnsi" w:cstheme="minorHAnsi"/>
                <w:sz w:val="16"/>
                <w:szCs w:val="16"/>
              </w:rPr>
              <w:t xml:space="preserve"> the Department of Environment, Land, Water and Planning logo</w:t>
            </w:r>
            <w:r w:rsidR="00473879">
              <w:rPr>
                <w:rFonts w:asciiTheme="minorHAnsi" w:eastAsiaTheme="minorHAnsi" w:hAnsiTheme="minorHAnsi" w:cstheme="minorHAnsi"/>
                <w:sz w:val="16"/>
                <w:szCs w:val="16"/>
              </w:rPr>
              <w:t xml:space="preserve"> and the Arthur </w:t>
            </w:r>
            <w:proofErr w:type="spellStart"/>
            <w:r w:rsidR="00473879">
              <w:rPr>
                <w:rFonts w:asciiTheme="minorHAnsi" w:eastAsiaTheme="minorHAnsi" w:hAnsiTheme="minorHAnsi" w:cstheme="minorHAnsi"/>
                <w:sz w:val="16"/>
                <w:szCs w:val="16"/>
              </w:rPr>
              <w:t>Rylah</w:t>
            </w:r>
            <w:proofErr w:type="spellEnd"/>
            <w:r w:rsidR="00473879">
              <w:rPr>
                <w:rFonts w:asciiTheme="minorHAnsi" w:eastAsiaTheme="minorHAnsi" w:hAnsiTheme="minorHAnsi" w:cstheme="minorHAnsi"/>
                <w:sz w:val="16"/>
                <w:szCs w:val="16"/>
              </w:rPr>
              <w:t xml:space="preserve"> Institute logo</w:t>
            </w:r>
            <w:r w:rsidRPr="006C4986">
              <w:rPr>
                <w:rFonts w:asciiTheme="minorHAnsi" w:eastAsiaTheme="minorHAnsi" w:hAnsiTheme="minorHAnsi" w:cstheme="minorHAnsi"/>
                <w:sz w:val="16"/>
                <w:szCs w:val="16"/>
              </w:rPr>
              <w:t xml:space="preserve">. To view a copy of this licence, visit </w:t>
            </w:r>
            <w:hyperlink r:id="rId21" w:history="1">
              <w:r w:rsidRPr="006C4986">
                <w:rPr>
                  <w:rFonts w:asciiTheme="minorHAnsi" w:eastAsia="Calibri" w:hAnsiTheme="minorHAnsi" w:cstheme="minorHAnsi"/>
                  <w:color w:val="0000FF"/>
                  <w:sz w:val="16"/>
                  <w:szCs w:val="16"/>
                  <w:u w:val="single"/>
                </w:rPr>
                <w:t>http://creativecommons.org/licenses/by/3.0/au/deed.en</w:t>
              </w:r>
            </w:hyperlink>
          </w:p>
          <w:p w14:paraId="71419BB2" w14:textId="662EF1E5" w:rsidR="00281AEE" w:rsidRDefault="00281AEE" w:rsidP="00D10453">
            <w:pPr>
              <w:autoSpaceDE w:val="0"/>
              <w:autoSpaceDN w:val="0"/>
              <w:adjustRightInd w:val="0"/>
              <w:spacing w:line="276" w:lineRule="auto"/>
              <w:rPr>
                <w:rFonts w:asciiTheme="minorHAnsi" w:eastAsiaTheme="minorHAnsi" w:hAnsiTheme="minorHAnsi" w:cstheme="minorHAnsi"/>
                <w:color w:val="FF0000"/>
                <w:sz w:val="16"/>
                <w:szCs w:val="16"/>
              </w:rPr>
            </w:pPr>
            <w:r w:rsidRPr="006C4986">
              <w:rPr>
                <w:rFonts w:asciiTheme="minorHAnsi" w:eastAsiaTheme="minorHAnsi" w:hAnsiTheme="minorHAnsi" w:cstheme="minorHAnsi"/>
                <w:sz w:val="16"/>
                <w:szCs w:val="16"/>
              </w:rPr>
              <w:t xml:space="preserve">ISBN </w:t>
            </w:r>
            <w:r w:rsidR="00D10453">
              <w:rPr>
                <w:rFonts w:asciiTheme="minorHAnsi" w:eastAsiaTheme="minorHAnsi" w:hAnsiTheme="minorHAnsi" w:cstheme="minorHAnsi"/>
                <w:color w:val="FF0000"/>
                <w:sz w:val="16"/>
                <w:szCs w:val="16"/>
              </w:rPr>
              <w:t>978-1-76047-569-7 (Print)</w:t>
            </w:r>
          </w:p>
          <w:p w14:paraId="1EB1C96D" w14:textId="5EF534C6" w:rsidR="00D10453" w:rsidRDefault="00D10453" w:rsidP="00D10453">
            <w:pPr>
              <w:autoSpaceDE w:val="0"/>
              <w:autoSpaceDN w:val="0"/>
              <w:adjustRightInd w:val="0"/>
              <w:spacing w:line="276" w:lineRule="auto"/>
              <w:ind w:left="720" w:hanging="436"/>
              <w:rPr>
                <w:rFonts w:asciiTheme="minorHAnsi" w:eastAsiaTheme="minorHAnsi" w:hAnsiTheme="minorHAnsi" w:cstheme="minorHAnsi"/>
                <w:color w:val="FF0000"/>
                <w:sz w:val="16"/>
                <w:szCs w:val="16"/>
              </w:rPr>
            </w:pPr>
            <w:r>
              <w:rPr>
                <w:rFonts w:asciiTheme="minorHAnsi" w:eastAsiaTheme="minorHAnsi" w:hAnsiTheme="minorHAnsi" w:cstheme="minorHAnsi"/>
                <w:color w:val="FF0000"/>
                <w:sz w:val="16"/>
                <w:szCs w:val="16"/>
              </w:rPr>
              <w:t xml:space="preserve"> 978-1-76047-570-3 (pdf/online)</w:t>
            </w:r>
          </w:p>
          <w:p w14:paraId="3202CF09" w14:textId="77777777" w:rsidR="00D10453" w:rsidRPr="006C4986" w:rsidRDefault="00D10453" w:rsidP="003D3E88">
            <w:pPr>
              <w:autoSpaceDE w:val="0"/>
              <w:autoSpaceDN w:val="0"/>
              <w:adjustRightInd w:val="0"/>
              <w:spacing w:after="200" w:line="276" w:lineRule="auto"/>
              <w:rPr>
                <w:rFonts w:asciiTheme="minorHAnsi" w:eastAsiaTheme="minorHAnsi" w:hAnsiTheme="minorHAnsi" w:cstheme="minorHAnsi"/>
                <w:color w:val="FF0000"/>
                <w:sz w:val="16"/>
                <w:szCs w:val="16"/>
              </w:rPr>
            </w:pPr>
          </w:p>
          <w:p w14:paraId="7CFEF99D" w14:textId="77777777" w:rsidR="00281AEE" w:rsidRPr="006C4986" w:rsidRDefault="00281AEE" w:rsidP="003D3E88">
            <w:pPr>
              <w:autoSpaceDE w:val="0"/>
              <w:autoSpaceDN w:val="0"/>
              <w:adjustRightInd w:val="0"/>
              <w:spacing w:after="60" w:line="276" w:lineRule="auto"/>
              <w:rPr>
                <w:rFonts w:asciiTheme="minorHAnsi" w:eastAsia="Calibri" w:hAnsiTheme="minorHAnsi" w:cstheme="minorHAnsi"/>
                <w:b/>
                <w:bCs/>
                <w:color w:val="000000"/>
                <w:sz w:val="16"/>
                <w:szCs w:val="16"/>
              </w:rPr>
            </w:pPr>
            <w:r w:rsidRPr="006C4986">
              <w:rPr>
                <w:rFonts w:asciiTheme="minorHAnsi" w:eastAsia="Calibri" w:hAnsiTheme="minorHAnsi" w:cstheme="minorHAnsi"/>
                <w:b/>
                <w:bCs/>
                <w:color w:val="000000"/>
                <w:sz w:val="16"/>
                <w:szCs w:val="16"/>
              </w:rPr>
              <w:t>Accessibility</w:t>
            </w:r>
          </w:p>
          <w:p w14:paraId="5CBB0946" w14:textId="658DCA9F" w:rsidR="00281AEE" w:rsidRPr="006C4986" w:rsidRDefault="00281AEE" w:rsidP="003D3E88">
            <w:pPr>
              <w:autoSpaceDE w:val="0"/>
              <w:autoSpaceDN w:val="0"/>
              <w:adjustRightInd w:val="0"/>
              <w:spacing w:after="200" w:line="276" w:lineRule="auto"/>
              <w:rPr>
                <w:rFonts w:asciiTheme="minorHAnsi" w:eastAsia="Calibri" w:hAnsiTheme="minorHAnsi" w:cstheme="minorHAnsi"/>
                <w:color w:val="000000"/>
                <w:sz w:val="16"/>
                <w:szCs w:val="16"/>
              </w:rPr>
            </w:pPr>
            <w:r w:rsidRPr="006C4986">
              <w:rPr>
                <w:rFonts w:asciiTheme="minorHAnsi" w:eastAsia="Calibri" w:hAnsiTheme="minorHAnsi" w:cstheme="minorHAnsi"/>
                <w:color w:val="000000"/>
                <w:sz w:val="16"/>
                <w:szCs w:val="16"/>
              </w:rPr>
              <w:t>If you would like to receive this publication in an alternative format, please telep</w:t>
            </w:r>
            <w:r w:rsidR="00433589" w:rsidRPr="006C4986">
              <w:rPr>
                <w:rFonts w:asciiTheme="minorHAnsi" w:eastAsia="Calibri" w:hAnsiTheme="minorHAnsi" w:cstheme="minorHAnsi"/>
                <w:color w:val="000000"/>
                <w:sz w:val="16"/>
                <w:szCs w:val="16"/>
              </w:rPr>
              <w:t>hone the DELWP Customer Service</w:t>
            </w:r>
            <w:r w:rsidRPr="006C4986">
              <w:rPr>
                <w:rFonts w:asciiTheme="minorHAnsi" w:eastAsia="Calibri" w:hAnsiTheme="minorHAnsi" w:cstheme="minorHAnsi"/>
                <w:color w:val="000000"/>
                <w:sz w:val="16"/>
                <w:szCs w:val="16"/>
              </w:rPr>
              <w:t xml:space="preserve"> Centre on 136</w:t>
            </w:r>
            <w:r w:rsidR="00433589" w:rsidRPr="006C4986">
              <w:rPr>
                <w:rFonts w:asciiTheme="minorHAnsi" w:eastAsia="Calibri" w:hAnsiTheme="minorHAnsi" w:cstheme="minorHAnsi"/>
                <w:color w:val="000000"/>
                <w:sz w:val="16"/>
                <w:szCs w:val="16"/>
              </w:rPr>
              <w:t> </w:t>
            </w:r>
            <w:r w:rsidRPr="006C4986">
              <w:rPr>
                <w:rFonts w:asciiTheme="minorHAnsi" w:eastAsia="Calibri" w:hAnsiTheme="minorHAnsi" w:cstheme="minorHAnsi"/>
                <w:color w:val="000000"/>
                <w:sz w:val="16"/>
                <w:szCs w:val="16"/>
              </w:rPr>
              <w:t xml:space="preserve">186, email </w:t>
            </w:r>
            <w:hyperlink r:id="rId22" w:history="1">
              <w:r w:rsidRPr="006C4986">
                <w:rPr>
                  <w:rFonts w:asciiTheme="minorHAnsi" w:eastAsia="Calibri" w:hAnsiTheme="minorHAnsi" w:cstheme="minorHAnsi"/>
                  <w:color w:val="0000FF"/>
                  <w:sz w:val="16"/>
                  <w:szCs w:val="16"/>
                  <w:u w:val="single"/>
                </w:rPr>
                <w:t>customer.service@delwp.vic.gov.au</w:t>
              </w:r>
            </w:hyperlink>
            <w:r w:rsidRPr="006C4986">
              <w:rPr>
                <w:rFonts w:asciiTheme="minorHAnsi" w:eastAsia="Calibri" w:hAnsiTheme="minorHAnsi" w:cstheme="minorHAnsi"/>
                <w:color w:val="000000"/>
                <w:sz w:val="16"/>
                <w:szCs w:val="16"/>
              </w:rPr>
              <w:t xml:space="preserve"> </w:t>
            </w:r>
            <w:r w:rsidRPr="006C4986">
              <w:rPr>
                <w:rFonts w:asciiTheme="minorHAnsi" w:eastAsia="Calibri" w:hAnsiTheme="minorHAnsi" w:cstheme="minorHAnsi"/>
                <w:sz w:val="16"/>
                <w:szCs w:val="16"/>
              </w:rPr>
              <w:t xml:space="preserve">or </w:t>
            </w:r>
            <w:r w:rsidR="00391232" w:rsidRPr="006C4986">
              <w:rPr>
                <w:rFonts w:asciiTheme="minorHAnsi" w:eastAsia="Calibri" w:hAnsiTheme="minorHAnsi" w:cstheme="minorHAnsi"/>
                <w:sz w:val="16"/>
                <w:szCs w:val="16"/>
              </w:rPr>
              <w:t xml:space="preserve">contact us </w:t>
            </w:r>
            <w:r w:rsidR="00391232" w:rsidRPr="006C4986">
              <w:rPr>
                <w:rFonts w:asciiTheme="minorHAnsi" w:eastAsia="Calibri" w:hAnsiTheme="minorHAnsi" w:cstheme="minorHAnsi"/>
                <w:color w:val="000000"/>
                <w:sz w:val="16"/>
                <w:szCs w:val="16"/>
              </w:rPr>
              <w:t xml:space="preserve">via </w:t>
            </w:r>
            <w:r w:rsidRPr="006C4986">
              <w:rPr>
                <w:rFonts w:asciiTheme="minorHAnsi" w:eastAsia="Calibri" w:hAnsiTheme="minorHAnsi" w:cstheme="minorHAnsi"/>
                <w:color w:val="000000"/>
                <w:sz w:val="16"/>
                <w:szCs w:val="16"/>
              </w:rPr>
              <w:t>the National Relay Service on 133</w:t>
            </w:r>
            <w:r w:rsidR="00433589" w:rsidRPr="006C4986">
              <w:rPr>
                <w:rFonts w:asciiTheme="minorHAnsi" w:eastAsia="Calibri" w:hAnsiTheme="minorHAnsi" w:cstheme="minorHAnsi"/>
                <w:color w:val="000000"/>
                <w:sz w:val="16"/>
                <w:szCs w:val="16"/>
              </w:rPr>
              <w:t> </w:t>
            </w:r>
            <w:r w:rsidR="00FF22E2" w:rsidRPr="006C4986">
              <w:rPr>
                <w:rFonts w:asciiTheme="minorHAnsi" w:eastAsia="Calibri" w:hAnsiTheme="minorHAnsi" w:cstheme="minorHAnsi"/>
                <w:color w:val="000000"/>
                <w:sz w:val="16"/>
                <w:szCs w:val="16"/>
              </w:rPr>
              <w:t>677 or</w:t>
            </w:r>
            <w:r w:rsidRPr="006C4986">
              <w:rPr>
                <w:rFonts w:asciiTheme="minorHAnsi" w:eastAsia="Calibri" w:hAnsiTheme="minorHAnsi" w:cstheme="minorHAnsi"/>
                <w:color w:val="000000"/>
                <w:sz w:val="16"/>
                <w:szCs w:val="16"/>
              </w:rPr>
              <w:t xml:space="preserve"> </w:t>
            </w:r>
            <w:hyperlink r:id="rId23" w:history="1">
              <w:r w:rsidRPr="006C4986">
                <w:rPr>
                  <w:rFonts w:asciiTheme="minorHAnsi" w:eastAsia="Calibri" w:hAnsiTheme="minorHAnsi" w:cstheme="minorHAnsi"/>
                  <w:color w:val="0000FF"/>
                  <w:sz w:val="16"/>
                  <w:szCs w:val="16"/>
                  <w:u w:val="single"/>
                </w:rPr>
                <w:t>www.relayservice.com.au</w:t>
              </w:r>
            </w:hyperlink>
            <w:r w:rsidRPr="006C4986">
              <w:rPr>
                <w:rFonts w:asciiTheme="minorHAnsi" w:eastAsia="Calibri" w:hAnsiTheme="minorHAnsi" w:cstheme="minorHAnsi"/>
                <w:color w:val="000000"/>
                <w:sz w:val="16"/>
                <w:szCs w:val="16"/>
              </w:rPr>
              <w:t xml:space="preserve">. This document is also available on the internet at </w:t>
            </w:r>
            <w:hyperlink r:id="rId24" w:history="1">
              <w:r w:rsidRPr="006C4986">
                <w:rPr>
                  <w:rFonts w:asciiTheme="minorHAnsi" w:eastAsia="Calibri" w:hAnsiTheme="minorHAnsi" w:cstheme="minorHAnsi"/>
                  <w:color w:val="0000FF"/>
                  <w:sz w:val="16"/>
                  <w:szCs w:val="16"/>
                  <w:u w:val="single"/>
                </w:rPr>
                <w:t>www.delwp.vic.gov.au</w:t>
              </w:r>
            </w:hyperlink>
          </w:p>
          <w:p w14:paraId="0E5FAB68" w14:textId="77777777" w:rsidR="00281AEE" w:rsidRPr="006C4986" w:rsidRDefault="00281AEE" w:rsidP="003D3E88">
            <w:pPr>
              <w:autoSpaceDE w:val="0"/>
              <w:autoSpaceDN w:val="0"/>
              <w:adjustRightInd w:val="0"/>
              <w:spacing w:after="60" w:line="276" w:lineRule="auto"/>
              <w:rPr>
                <w:rFonts w:asciiTheme="minorHAnsi" w:eastAsia="Calibri" w:hAnsiTheme="minorHAnsi" w:cstheme="minorHAnsi"/>
                <w:b/>
                <w:bCs/>
                <w:color w:val="000000"/>
                <w:sz w:val="16"/>
                <w:szCs w:val="16"/>
              </w:rPr>
            </w:pPr>
            <w:r w:rsidRPr="006C4986">
              <w:rPr>
                <w:rFonts w:asciiTheme="minorHAnsi" w:eastAsia="Calibri" w:hAnsiTheme="minorHAnsi" w:cstheme="minorHAnsi"/>
                <w:b/>
                <w:bCs/>
                <w:color w:val="000000"/>
                <w:sz w:val="16"/>
                <w:szCs w:val="16"/>
              </w:rPr>
              <w:t>Disclaimer</w:t>
            </w:r>
          </w:p>
          <w:p w14:paraId="073F7A9E" w14:textId="77777777" w:rsidR="00A74AEE" w:rsidRPr="006C4986" w:rsidRDefault="00281AEE" w:rsidP="003D3E88">
            <w:pPr>
              <w:spacing w:line="276" w:lineRule="auto"/>
              <w:rPr>
                <w:sz w:val="14"/>
                <w:szCs w:val="14"/>
              </w:rPr>
            </w:pPr>
            <w:r w:rsidRPr="006C4986">
              <w:rPr>
                <w:rFonts w:asciiTheme="minorHAnsi" w:eastAsia="Calibri" w:hAnsiTheme="minorHAnsi"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tc>
      </w:tr>
    </w:tbl>
    <w:p w14:paraId="733779E7" w14:textId="77777777" w:rsidR="004536DF" w:rsidRPr="006C4986" w:rsidRDefault="004536DF" w:rsidP="003D3E88">
      <w:pPr>
        <w:spacing w:line="276" w:lineRule="auto"/>
      </w:pPr>
    </w:p>
    <w:p w14:paraId="324C9691" w14:textId="77777777" w:rsidR="00422EA7" w:rsidRPr="001F51F0" w:rsidRDefault="00422EA7" w:rsidP="003D3E88">
      <w:pPr>
        <w:pStyle w:val="TOCTitle"/>
        <w:spacing w:line="276" w:lineRule="auto"/>
        <w:rPr>
          <w:lang w:val="en-AU"/>
        </w:rPr>
        <w:sectPr w:rsidR="00422EA7" w:rsidRPr="001F51F0" w:rsidSect="003C5068">
          <w:pgSz w:w="11907" w:h="16840" w:code="9"/>
          <w:pgMar w:top="1134" w:right="1134" w:bottom="425" w:left="1134" w:header="709" w:footer="567" w:gutter="0"/>
          <w:pgNumType w:start="1"/>
          <w:cols w:space="708"/>
          <w:formProt w:val="0"/>
          <w:titlePg/>
          <w:docGrid w:linePitch="360"/>
        </w:sectPr>
      </w:pPr>
    </w:p>
    <w:p w14:paraId="3F39180F" w14:textId="05E35719" w:rsidR="004578FA" w:rsidRPr="00B849B9" w:rsidRDefault="004578FA" w:rsidP="003D3E88">
      <w:pPr>
        <w:pStyle w:val="TOCTitle"/>
        <w:spacing w:line="276" w:lineRule="auto"/>
      </w:pPr>
      <w:r w:rsidRPr="00971E21">
        <w:rPr>
          <w:lang w:val="en-AU"/>
        </w:rPr>
        <w:lastRenderedPageBreak/>
        <w:t>C</w:t>
      </w:r>
      <w:r w:rsidR="00B025B6" w:rsidRPr="00971E21">
        <w:rPr>
          <w:lang w:val="en-AU"/>
        </w:rPr>
        <w:t>ontents</w:t>
      </w:r>
    </w:p>
    <w:p w14:paraId="45384A8C" w14:textId="77777777" w:rsidR="00DA1008" w:rsidRDefault="00A15796">
      <w:pPr>
        <w:pStyle w:val="TOC1"/>
        <w:rPr>
          <w:rFonts w:asciiTheme="minorHAnsi" w:eastAsiaTheme="minorEastAsia" w:hAnsiTheme="minorHAnsi" w:cstheme="minorBidi"/>
          <w:b w:val="0"/>
          <w:color w:val="auto"/>
          <w:szCs w:val="22"/>
          <w:lang w:val="en-AU" w:eastAsia="en-AU"/>
        </w:rPr>
      </w:pPr>
      <w:r w:rsidRPr="001F51F0">
        <w:rPr>
          <w:lang w:val="en-AU"/>
        </w:rPr>
        <w:fldChar w:fldCharType="begin"/>
      </w:r>
      <w:r w:rsidR="00801A56" w:rsidRPr="001F51F0">
        <w:rPr>
          <w:lang w:val="en-AU"/>
        </w:rPr>
        <w:instrText xml:space="preserve"> TOC \h \z \t "_HA,1,</w:instrText>
      </w:r>
      <w:r w:rsidRPr="001F51F0">
        <w:rPr>
          <w:lang w:val="en-AU"/>
        </w:rPr>
        <w:instrText xml:space="preserve">_HB,2" </w:instrText>
      </w:r>
      <w:r w:rsidRPr="001F51F0">
        <w:rPr>
          <w:lang w:val="en-AU"/>
        </w:rPr>
        <w:fldChar w:fldCharType="separate"/>
      </w:r>
      <w:hyperlink w:anchor="_Toc477506495" w:history="1">
        <w:r w:rsidR="00DA1008" w:rsidRPr="00767EAC">
          <w:rPr>
            <w:rStyle w:val="Hyperlink"/>
            <w:lang w:val="en-AU"/>
          </w:rPr>
          <w:t>Acknowledgements</w:t>
        </w:r>
        <w:r w:rsidR="00DA1008">
          <w:rPr>
            <w:webHidden/>
          </w:rPr>
          <w:tab/>
        </w:r>
        <w:r w:rsidR="00DA1008">
          <w:rPr>
            <w:webHidden/>
          </w:rPr>
          <w:fldChar w:fldCharType="begin"/>
        </w:r>
        <w:r w:rsidR="00DA1008">
          <w:rPr>
            <w:webHidden/>
          </w:rPr>
          <w:instrText xml:space="preserve"> PAGEREF _Toc477506495 \h </w:instrText>
        </w:r>
        <w:r w:rsidR="00DA1008">
          <w:rPr>
            <w:webHidden/>
          </w:rPr>
        </w:r>
        <w:r w:rsidR="00DA1008">
          <w:rPr>
            <w:webHidden/>
          </w:rPr>
          <w:fldChar w:fldCharType="separate"/>
        </w:r>
        <w:r w:rsidR="0055746B">
          <w:rPr>
            <w:webHidden/>
          </w:rPr>
          <w:t>2</w:t>
        </w:r>
        <w:r w:rsidR="00DA1008">
          <w:rPr>
            <w:webHidden/>
          </w:rPr>
          <w:fldChar w:fldCharType="end"/>
        </w:r>
      </w:hyperlink>
    </w:p>
    <w:p w14:paraId="1B90BD5F" w14:textId="77777777" w:rsidR="00DA1008" w:rsidRDefault="007A5EC9">
      <w:pPr>
        <w:pStyle w:val="TOC1"/>
        <w:rPr>
          <w:rFonts w:asciiTheme="minorHAnsi" w:eastAsiaTheme="minorEastAsia" w:hAnsiTheme="minorHAnsi" w:cstheme="minorBidi"/>
          <w:b w:val="0"/>
          <w:color w:val="auto"/>
          <w:szCs w:val="22"/>
          <w:lang w:val="en-AU" w:eastAsia="en-AU"/>
        </w:rPr>
      </w:pPr>
      <w:hyperlink w:anchor="_Toc477506496" w:history="1">
        <w:r w:rsidR="00DA1008" w:rsidRPr="00767EAC">
          <w:rPr>
            <w:rStyle w:val="Hyperlink"/>
            <w:lang w:val="en-AU"/>
          </w:rPr>
          <w:t>Summary</w:t>
        </w:r>
        <w:r w:rsidR="00DA1008">
          <w:rPr>
            <w:webHidden/>
          </w:rPr>
          <w:tab/>
        </w:r>
        <w:r w:rsidR="00DA1008">
          <w:rPr>
            <w:webHidden/>
          </w:rPr>
          <w:fldChar w:fldCharType="begin"/>
        </w:r>
        <w:r w:rsidR="00DA1008">
          <w:rPr>
            <w:webHidden/>
          </w:rPr>
          <w:instrText xml:space="preserve"> PAGEREF _Toc477506496 \h </w:instrText>
        </w:r>
        <w:r w:rsidR="00DA1008">
          <w:rPr>
            <w:webHidden/>
          </w:rPr>
        </w:r>
        <w:r w:rsidR="00DA1008">
          <w:rPr>
            <w:webHidden/>
          </w:rPr>
          <w:fldChar w:fldCharType="separate"/>
        </w:r>
        <w:r w:rsidR="0055746B">
          <w:rPr>
            <w:webHidden/>
          </w:rPr>
          <w:t>3</w:t>
        </w:r>
        <w:r w:rsidR="00DA1008">
          <w:rPr>
            <w:webHidden/>
          </w:rPr>
          <w:fldChar w:fldCharType="end"/>
        </w:r>
      </w:hyperlink>
    </w:p>
    <w:p w14:paraId="1ABD9731" w14:textId="77777777" w:rsidR="00DA1008" w:rsidRDefault="007A5EC9">
      <w:pPr>
        <w:pStyle w:val="TOC1"/>
        <w:tabs>
          <w:tab w:val="left" w:pos="480"/>
        </w:tabs>
        <w:rPr>
          <w:rFonts w:asciiTheme="minorHAnsi" w:eastAsiaTheme="minorEastAsia" w:hAnsiTheme="minorHAnsi" w:cstheme="minorBidi"/>
          <w:b w:val="0"/>
          <w:color w:val="auto"/>
          <w:szCs w:val="22"/>
          <w:lang w:val="en-AU" w:eastAsia="en-AU"/>
        </w:rPr>
      </w:pPr>
      <w:hyperlink w:anchor="_Toc477506497" w:history="1">
        <w:r w:rsidR="00DA1008" w:rsidRPr="00767EAC">
          <w:rPr>
            <w:rStyle w:val="Hyperlink"/>
            <w:lang w:val="en-AU"/>
          </w:rPr>
          <w:t>1</w:t>
        </w:r>
        <w:r w:rsidR="00DA1008">
          <w:rPr>
            <w:rFonts w:asciiTheme="minorHAnsi" w:eastAsiaTheme="minorEastAsia" w:hAnsiTheme="minorHAnsi" w:cstheme="minorBidi"/>
            <w:b w:val="0"/>
            <w:color w:val="auto"/>
            <w:szCs w:val="22"/>
            <w:lang w:val="en-AU" w:eastAsia="en-AU"/>
          </w:rPr>
          <w:tab/>
        </w:r>
        <w:r w:rsidR="00DA1008" w:rsidRPr="00767EAC">
          <w:rPr>
            <w:rStyle w:val="Hyperlink"/>
            <w:lang w:val="en-AU"/>
          </w:rPr>
          <w:t>Introduction</w:t>
        </w:r>
        <w:r w:rsidR="00DA1008">
          <w:rPr>
            <w:webHidden/>
          </w:rPr>
          <w:tab/>
        </w:r>
        <w:r w:rsidR="00DA1008">
          <w:rPr>
            <w:webHidden/>
          </w:rPr>
          <w:fldChar w:fldCharType="begin"/>
        </w:r>
        <w:r w:rsidR="00DA1008">
          <w:rPr>
            <w:webHidden/>
          </w:rPr>
          <w:instrText xml:space="preserve"> PAGEREF _Toc477506497 \h </w:instrText>
        </w:r>
        <w:r w:rsidR="00DA1008">
          <w:rPr>
            <w:webHidden/>
          </w:rPr>
        </w:r>
        <w:r w:rsidR="00DA1008">
          <w:rPr>
            <w:webHidden/>
          </w:rPr>
          <w:fldChar w:fldCharType="separate"/>
        </w:r>
        <w:r w:rsidR="0055746B">
          <w:rPr>
            <w:webHidden/>
          </w:rPr>
          <w:t>4</w:t>
        </w:r>
        <w:r w:rsidR="00DA1008">
          <w:rPr>
            <w:webHidden/>
          </w:rPr>
          <w:fldChar w:fldCharType="end"/>
        </w:r>
      </w:hyperlink>
    </w:p>
    <w:p w14:paraId="0DCD8725" w14:textId="77777777" w:rsidR="00DA1008" w:rsidRDefault="007A5EC9">
      <w:pPr>
        <w:pStyle w:val="TOC1"/>
        <w:tabs>
          <w:tab w:val="left" w:pos="480"/>
        </w:tabs>
        <w:rPr>
          <w:rFonts w:asciiTheme="minorHAnsi" w:eastAsiaTheme="minorEastAsia" w:hAnsiTheme="minorHAnsi" w:cstheme="minorBidi"/>
          <w:b w:val="0"/>
          <w:color w:val="auto"/>
          <w:szCs w:val="22"/>
          <w:lang w:val="en-AU" w:eastAsia="en-AU"/>
        </w:rPr>
      </w:pPr>
      <w:hyperlink w:anchor="_Toc477506499" w:history="1">
        <w:r w:rsidR="00DA1008" w:rsidRPr="00767EAC">
          <w:rPr>
            <w:rStyle w:val="Hyperlink"/>
          </w:rPr>
          <w:t>2</w:t>
        </w:r>
        <w:r w:rsidR="00DA1008">
          <w:rPr>
            <w:rFonts w:asciiTheme="minorHAnsi" w:eastAsiaTheme="minorEastAsia" w:hAnsiTheme="minorHAnsi" w:cstheme="minorBidi"/>
            <w:b w:val="0"/>
            <w:color w:val="auto"/>
            <w:szCs w:val="22"/>
            <w:lang w:val="en-AU" w:eastAsia="en-AU"/>
          </w:rPr>
          <w:tab/>
        </w:r>
        <w:r w:rsidR="00DA1008" w:rsidRPr="00767EAC">
          <w:rPr>
            <w:rStyle w:val="Hyperlink"/>
          </w:rPr>
          <w:t>Methods</w:t>
        </w:r>
        <w:r w:rsidR="00DA1008">
          <w:rPr>
            <w:webHidden/>
          </w:rPr>
          <w:tab/>
        </w:r>
        <w:r w:rsidR="00DA1008">
          <w:rPr>
            <w:webHidden/>
          </w:rPr>
          <w:fldChar w:fldCharType="begin"/>
        </w:r>
        <w:r w:rsidR="00DA1008">
          <w:rPr>
            <w:webHidden/>
          </w:rPr>
          <w:instrText xml:space="preserve"> PAGEREF _Toc477506499 \h </w:instrText>
        </w:r>
        <w:r w:rsidR="00DA1008">
          <w:rPr>
            <w:webHidden/>
          </w:rPr>
        </w:r>
        <w:r w:rsidR="00DA1008">
          <w:rPr>
            <w:webHidden/>
          </w:rPr>
          <w:fldChar w:fldCharType="separate"/>
        </w:r>
        <w:r w:rsidR="0055746B">
          <w:rPr>
            <w:webHidden/>
          </w:rPr>
          <w:t>7</w:t>
        </w:r>
        <w:r w:rsidR="00DA1008">
          <w:rPr>
            <w:webHidden/>
          </w:rPr>
          <w:fldChar w:fldCharType="end"/>
        </w:r>
      </w:hyperlink>
    </w:p>
    <w:p w14:paraId="20C65BC1" w14:textId="77777777" w:rsidR="00DA1008" w:rsidRDefault="007A5EC9">
      <w:pPr>
        <w:pStyle w:val="TOC1"/>
        <w:tabs>
          <w:tab w:val="left" w:pos="480"/>
        </w:tabs>
        <w:rPr>
          <w:rFonts w:asciiTheme="minorHAnsi" w:eastAsiaTheme="minorEastAsia" w:hAnsiTheme="minorHAnsi" w:cstheme="minorBidi"/>
          <w:b w:val="0"/>
          <w:color w:val="auto"/>
          <w:szCs w:val="22"/>
          <w:lang w:val="en-AU" w:eastAsia="en-AU"/>
        </w:rPr>
      </w:pPr>
      <w:hyperlink w:anchor="_Toc477506500" w:history="1">
        <w:r w:rsidR="00DA1008" w:rsidRPr="00767EAC">
          <w:rPr>
            <w:rStyle w:val="Hyperlink"/>
          </w:rPr>
          <w:t>3</w:t>
        </w:r>
        <w:r w:rsidR="00DA1008">
          <w:rPr>
            <w:rFonts w:asciiTheme="minorHAnsi" w:eastAsiaTheme="minorEastAsia" w:hAnsiTheme="minorHAnsi" w:cstheme="minorBidi"/>
            <w:b w:val="0"/>
            <w:color w:val="auto"/>
            <w:szCs w:val="22"/>
            <w:lang w:val="en-AU" w:eastAsia="en-AU"/>
          </w:rPr>
          <w:tab/>
        </w:r>
        <w:r w:rsidR="00DA1008" w:rsidRPr="00767EAC">
          <w:rPr>
            <w:rStyle w:val="Hyperlink"/>
          </w:rPr>
          <w:t>Results</w:t>
        </w:r>
        <w:r w:rsidR="00DA1008">
          <w:rPr>
            <w:webHidden/>
          </w:rPr>
          <w:tab/>
        </w:r>
        <w:r w:rsidR="00DA1008">
          <w:rPr>
            <w:webHidden/>
          </w:rPr>
          <w:fldChar w:fldCharType="begin"/>
        </w:r>
        <w:r w:rsidR="00DA1008">
          <w:rPr>
            <w:webHidden/>
          </w:rPr>
          <w:instrText xml:space="preserve"> PAGEREF _Toc477506500 \h </w:instrText>
        </w:r>
        <w:r w:rsidR="00DA1008">
          <w:rPr>
            <w:webHidden/>
          </w:rPr>
        </w:r>
        <w:r w:rsidR="00DA1008">
          <w:rPr>
            <w:webHidden/>
          </w:rPr>
          <w:fldChar w:fldCharType="separate"/>
        </w:r>
        <w:r w:rsidR="0055746B">
          <w:rPr>
            <w:webHidden/>
          </w:rPr>
          <w:t>7</w:t>
        </w:r>
        <w:r w:rsidR="00DA1008">
          <w:rPr>
            <w:webHidden/>
          </w:rPr>
          <w:fldChar w:fldCharType="end"/>
        </w:r>
      </w:hyperlink>
    </w:p>
    <w:p w14:paraId="2C99CDBA" w14:textId="77777777" w:rsidR="00DA1008" w:rsidRDefault="007A5EC9">
      <w:pPr>
        <w:pStyle w:val="TOC1"/>
        <w:tabs>
          <w:tab w:val="left" w:pos="480"/>
        </w:tabs>
        <w:rPr>
          <w:rFonts w:asciiTheme="minorHAnsi" w:eastAsiaTheme="minorEastAsia" w:hAnsiTheme="minorHAnsi" w:cstheme="minorBidi"/>
          <w:b w:val="0"/>
          <w:color w:val="auto"/>
          <w:szCs w:val="22"/>
          <w:lang w:val="en-AU" w:eastAsia="en-AU"/>
        </w:rPr>
      </w:pPr>
      <w:hyperlink w:anchor="_Toc477506509" w:history="1">
        <w:r w:rsidR="00DA1008" w:rsidRPr="00767EAC">
          <w:rPr>
            <w:rStyle w:val="Hyperlink"/>
            <w:lang w:val="en-AU"/>
          </w:rPr>
          <w:t>4</w:t>
        </w:r>
        <w:r w:rsidR="00DA1008">
          <w:rPr>
            <w:rFonts w:asciiTheme="minorHAnsi" w:eastAsiaTheme="minorEastAsia" w:hAnsiTheme="minorHAnsi" w:cstheme="minorBidi"/>
            <w:b w:val="0"/>
            <w:color w:val="auto"/>
            <w:szCs w:val="22"/>
            <w:lang w:val="en-AU" w:eastAsia="en-AU"/>
          </w:rPr>
          <w:tab/>
        </w:r>
        <w:r w:rsidR="00DA1008" w:rsidRPr="00767EAC">
          <w:rPr>
            <w:rStyle w:val="Hyperlink"/>
            <w:rFonts w:ascii="Times New Roman" w:hAnsi="Times New Roman"/>
            <w:lang w:val="en-AU"/>
          </w:rPr>
          <w:t>Discussion</w:t>
        </w:r>
        <w:r w:rsidR="00DA1008">
          <w:rPr>
            <w:webHidden/>
          </w:rPr>
          <w:tab/>
        </w:r>
        <w:r w:rsidR="00DA1008">
          <w:rPr>
            <w:webHidden/>
          </w:rPr>
          <w:fldChar w:fldCharType="begin"/>
        </w:r>
        <w:r w:rsidR="00DA1008">
          <w:rPr>
            <w:webHidden/>
          </w:rPr>
          <w:instrText xml:space="preserve"> PAGEREF _Toc477506509 \h </w:instrText>
        </w:r>
        <w:r w:rsidR="00DA1008">
          <w:rPr>
            <w:webHidden/>
          </w:rPr>
        </w:r>
        <w:r w:rsidR="00DA1008">
          <w:rPr>
            <w:webHidden/>
          </w:rPr>
          <w:fldChar w:fldCharType="separate"/>
        </w:r>
        <w:r w:rsidR="0055746B">
          <w:rPr>
            <w:webHidden/>
          </w:rPr>
          <w:t>24</w:t>
        </w:r>
        <w:r w:rsidR="00DA1008">
          <w:rPr>
            <w:webHidden/>
          </w:rPr>
          <w:fldChar w:fldCharType="end"/>
        </w:r>
      </w:hyperlink>
    </w:p>
    <w:p w14:paraId="237619AF" w14:textId="77777777" w:rsidR="00DA1008" w:rsidRDefault="007A5EC9">
      <w:pPr>
        <w:pStyle w:val="TOC1"/>
        <w:rPr>
          <w:rFonts w:asciiTheme="minorHAnsi" w:eastAsiaTheme="minorEastAsia" w:hAnsiTheme="minorHAnsi" w:cstheme="minorBidi"/>
          <w:b w:val="0"/>
          <w:color w:val="auto"/>
          <w:szCs w:val="22"/>
          <w:lang w:val="en-AU" w:eastAsia="en-AU"/>
        </w:rPr>
      </w:pPr>
      <w:hyperlink w:anchor="_Toc477506510" w:history="1">
        <w:r w:rsidR="00DA1008" w:rsidRPr="00767EAC">
          <w:rPr>
            <w:rStyle w:val="Hyperlink"/>
          </w:rPr>
          <w:t>References</w:t>
        </w:r>
        <w:r w:rsidR="00DA1008">
          <w:rPr>
            <w:webHidden/>
          </w:rPr>
          <w:tab/>
        </w:r>
        <w:r w:rsidR="00DA1008">
          <w:rPr>
            <w:webHidden/>
          </w:rPr>
          <w:fldChar w:fldCharType="begin"/>
        </w:r>
        <w:r w:rsidR="00DA1008">
          <w:rPr>
            <w:webHidden/>
          </w:rPr>
          <w:instrText xml:space="preserve"> PAGEREF _Toc477506510 \h </w:instrText>
        </w:r>
        <w:r w:rsidR="00DA1008">
          <w:rPr>
            <w:webHidden/>
          </w:rPr>
        </w:r>
        <w:r w:rsidR="00DA1008">
          <w:rPr>
            <w:webHidden/>
          </w:rPr>
          <w:fldChar w:fldCharType="separate"/>
        </w:r>
        <w:r w:rsidR="0055746B">
          <w:rPr>
            <w:webHidden/>
          </w:rPr>
          <w:t>25</w:t>
        </w:r>
        <w:r w:rsidR="00DA1008">
          <w:rPr>
            <w:webHidden/>
          </w:rPr>
          <w:fldChar w:fldCharType="end"/>
        </w:r>
      </w:hyperlink>
    </w:p>
    <w:p w14:paraId="2FEDF134" w14:textId="77777777" w:rsidR="00051FE1" w:rsidRDefault="00A15796" w:rsidP="003D3E88">
      <w:pPr>
        <w:pStyle w:val="TOCTitle"/>
        <w:spacing w:after="112" w:line="276" w:lineRule="auto"/>
      </w:pPr>
      <w:r w:rsidRPr="001F51F0">
        <w:rPr>
          <w:lang w:val="en-AU"/>
        </w:rPr>
        <w:fldChar w:fldCharType="end"/>
      </w:r>
    </w:p>
    <w:p w14:paraId="3944F90C" w14:textId="33640EEA" w:rsidR="00BE541D" w:rsidRPr="001F51F0" w:rsidRDefault="00BE541D" w:rsidP="003D3E88">
      <w:pPr>
        <w:pStyle w:val="TableofFigures"/>
        <w:spacing w:line="276" w:lineRule="auto"/>
        <w:ind w:left="0" w:firstLine="0"/>
      </w:pPr>
    </w:p>
    <w:p w14:paraId="304919C2" w14:textId="6FF807DF" w:rsidR="00980E26" w:rsidRPr="00B849B9" w:rsidRDefault="002428C8" w:rsidP="003D3E88">
      <w:pPr>
        <w:pStyle w:val="HA"/>
        <w:spacing w:line="276" w:lineRule="auto"/>
      </w:pPr>
      <w:r w:rsidRPr="001F51F0">
        <w:rPr>
          <w:lang w:val="en-AU"/>
        </w:rPr>
        <w:br w:type="page"/>
      </w:r>
      <w:bookmarkStart w:id="5" w:name="_Toc409798395"/>
      <w:bookmarkStart w:id="6" w:name="_Toc477506495"/>
      <w:r w:rsidR="00980E26" w:rsidRPr="00971E21">
        <w:rPr>
          <w:lang w:val="en-AU"/>
        </w:rPr>
        <w:lastRenderedPageBreak/>
        <w:t>Acknowledgements</w:t>
      </w:r>
      <w:bookmarkEnd w:id="5"/>
      <w:bookmarkEnd w:id="6"/>
    </w:p>
    <w:p w14:paraId="7F6DEFD9" w14:textId="03EC194D" w:rsidR="00980E26" w:rsidRPr="006C4986" w:rsidRDefault="006F0AC8" w:rsidP="003D3E88">
      <w:pPr>
        <w:pStyle w:val="Body2"/>
        <w:spacing w:line="276" w:lineRule="auto"/>
      </w:pPr>
      <w:r w:rsidRPr="006F0AC8">
        <w:t xml:space="preserve">This report was commissioned by </w:t>
      </w:r>
      <w:r w:rsidR="00D606EF">
        <w:t>Barwon South West Region of the Department of Environment, Land, Water and Planning. I</w:t>
      </w:r>
      <w:r w:rsidRPr="006F0AC8">
        <w:t xml:space="preserve"> a</w:t>
      </w:r>
      <w:r w:rsidR="00D606EF">
        <w:t>m</w:t>
      </w:r>
      <w:r w:rsidRPr="006F0AC8">
        <w:t xml:space="preserve"> grateful to </w:t>
      </w:r>
      <w:r w:rsidR="00D606EF">
        <w:t xml:space="preserve">Andrew Pritchard and Gary Peterson for their support. I </w:t>
      </w:r>
      <w:r w:rsidRPr="006F0AC8">
        <w:t xml:space="preserve">thank </w:t>
      </w:r>
      <w:r w:rsidR="000C545E">
        <w:t>Jemma Cripps</w:t>
      </w:r>
      <w:r w:rsidR="00295BEF">
        <w:t>,</w:t>
      </w:r>
      <w:r w:rsidR="000C545E">
        <w:t xml:space="preserve"> </w:t>
      </w:r>
      <w:r w:rsidR="00DA15AC">
        <w:t>Tim O’Brien</w:t>
      </w:r>
      <w:r w:rsidR="00BB16C7">
        <w:t xml:space="preserve"> </w:t>
      </w:r>
      <w:r w:rsidR="00295BEF">
        <w:t xml:space="preserve">and </w:t>
      </w:r>
      <w:proofErr w:type="spellStart"/>
      <w:r w:rsidR="00295BEF">
        <w:t>Vural</w:t>
      </w:r>
      <w:proofErr w:type="spellEnd"/>
      <w:r w:rsidR="00295BEF">
        <w:t xml:space="preserve"> </w:t>
      </w:r>
      <w:proofErr w:type="spellStart"/>
      <w:r w:rsidR="00295BEF">
        <w:t>Yazgin</w:t>
      </w:r>
      <w:proofErr w:type="spellEnd"/>
      <w:r w:rsidR="00295BEF">
        <w:t xml:space="preserve"> </w:t>
      </w:r>
      <w:r w:rsidR="00BB16C7">
        <w:t xml:space="preserve">for </w:t>
      </w:r>
      <w:r w:rsidR="00D606EF">
        <w:t>h</w:t>
      </w:r>
      <w:r w:rsidRPr="006F0AC8">
        <w:t xml:space="preserve">elpful comments on </w:t>
      </w:r>
      <w:r w:rsidR="00B3718B">
        <w:t xml:space="preserve">a </w:t>
      </w:r>
      <w:r w:rsidRPr="006F0AC8">
        <w:t>draft of this report.</w:t>
      </w:r>
    </w:p>
    <w:p w14:paraId="098F83CB" w14:textId="6E20686A" w:rsidR="00991C27" w:rsidRDefault="00980E26" w:rsidP="003D3E88">
      <w:pPr>
        <w:pStyle w:val="HA"/>
        <w:spacing w:line="276" w:lineRule="auto"/>
        <w:rPr>
          <w:lang w:val="en-AU"/>
        </w:rPr>
      </w:pPr>
      <w:r w:rsidRPr="006C4986">
        <w:br w:type="page"/>
      </w:r>
      <w:bookmarkStart w:id="7" w:name="_Toc409798396"/>
      <w:bookmarkStart w:id="8" w:name="_Toc477506496"/>
      <w:r w:rsidRPr="00AB78A5">
        <w:rPr>
          <w:lang w:val="en-AU"/>
        </w:rPr>
        <w:lastRenderedPageBreak/>
        <w:t>Summary</w:t>
      </w:r>
      <w:bookmarkEnd w:id="7"/>
      <w:bookmarkEnd w:id="8"/>
    </w:p>
    <w:p w14:paraId="00AA19E0" w14:textId="46E91B6C" w:rsidR="00234FB8" w:rsidRDefault="00BB7827" w:rsidP="00BB7827">
      <w:r>
        <w:t xml:space="preserve">A review is presented of published and unpublished literature relating to the </w:t>
      </w:r>
      <w:r w:rsidR="00B3718B">
        <w:t>responses of individual Koalas to</w:t>
      </w:r>
      <w:r>
        <w:t xml:space="preserve"> translocation. Despite the decades-long history of Koala translocation in southern Australia, only s</w:t>
      </w:r>
      <w:r w:rsidR="00795D99">
        <w:t>even</w:t>
      </w:r>
      <w:r>
        <w:t xml:space="preserve"> studies document the outcomes of Koala translocation. </w:t>
      </w:r>
      <w:r w:rsidR="00030D3A">
        <w:t>The</w:t>
      </w:r>
      <w:r w:rsidR="00234FB8">
        <w:t xml:space="preserve"> s</w:t>
      </w:r>
      <w:r w:rsidR="00795D99">
        <w:t>even</w:t>
      </w:r>
      <w:r w:rsidR="00234FB8">
        <w:t xml:space="preserve"> </w:t>
      </w:r>
      <w:r w:rsidR="00030D3A">
        <w:t xml:space="preserve">studies are in general agreement on the high survival rate of translocated Koalas when they are released into habitat patches of adequate size and quality. Koalas released into agricultural land or small (&lt;100 ha) patches of forest have lower survival rates. </w:t>
      </w:r>
      <w:r w:rsidR="000C545E">
        <w:t>All studies found that translocated males tend to move longer distances than do females, and that this can result in lower survival rates</w:t>
      </w:r>
      <w:r w:rsidR="004B174D">
        <w:t xml:space="preserve"> for males</w:t>
      </w:r>
      <w:r w:rsidR="000C545E">
        <w:t xml:space="preserve">. </w:t>
      </w:r>
      <w:r w:rsidR="00F725C5">
        <w:t>Climate, s</w:t>
      </w:r>
      <w:r w:rsidR="00234FB8">
        <w:t xml:space="preserve">oil fertility and density of understorey vegetation are habitat characteristics that should receive greater attention </w:t>
      </w:r>
      <w:r w:rsidR="00B3718B">
        <w:t xml:space="preserve">when </w:t>
      </w:r>
      <w:r w:rsidR="00234FB8">
        <w:t>release site</w:t>
      </w:r>
      <w:r w:rsidR="00B3718B">
        <w:t>s are being</w:t>
      </w:r>
      <w:r w:rsidR="00B3718B" w:rsidRPr="00B3718B">
        <w:t xml:space="preserve"> </w:t>
      </w:r>
      <w:r w:rsidR="00B3718B">
        <w:t>selected</w:t>
      </w:r>
      <w:r w:rsidR="00234FB8">
        <w:t xml:space="preserve">. </w:t>
      </w:r>
    </w:p>
    <w:p w14:paraId="1AC34A1D" w14:textId="77777777" w:rsidR="00234FB8" w:rsidRDefault="00234FB8" w:rsidP="00BB7827"/>
    <w:p w14:paraId="02EE6738" w14:textId="1D35445C" w:rsidR="00BB7827" w:rsidRDefault="00030D3A" w:rsidP="00BB7827">
      <w:r>
        <w:t>Lowest survivorship occurred in animals that had been surgically sterilised shortly before being translocated and this practice is not recommended</w:t>
      </w:r>
      <w:r w:rsidR="00AD6872">
        <w:t xml:space="preserve">: </w:t>
      </w:r>
      <w:proofErr w:type="spellStart"/>
      <w:r w:rsidR="00AD6872">
        <w:t>levonorgestrel</w:t>
      </w:r>
      <w:proofErr w:type="spellEnd"/>
      <w:r w:rsidR="00AD6872">
        <w:t xml:space="preserve">-based contraceptive implants have been the method of fertility control used on Koalas in Victoria since 2004 (DSE 2004). </w:t>
      </w:r>
    </w:p>
    <w:p w14:paraId="50FEE7FA" w14:textId="77777777" w:rsidR="00234FB8" w:rsidRDefault="00234FB8" w:rsidP="00BB7827"/>
    <w:p w14:paraId="5E16552C" w14:textId="0EEEAE30" w:rsidR="00234FB8" w:rsidRDefault="00234FB8" w:rsidP="00BB7827">
      <w:r>
        <w:t xml:space="preserve">The </w:t>
      </w:r>
      <w:r w:rsidR="00B3718B">
        <w:t xml:space="preserve">apparent </w:t>
      </w:r>
      <w:r>
        <w:t xml:space="preserve">absence </w:t>
      </w:r>
      <w:r w:rsidR="00B3718B">
        <w:t xml:space="preserve">from French Island </w:t>
      </w:r>
      <w:r>
        <w:t xml:space="preserve">of the  </w:t>
      </w:r>
      <w:r w:rsidRPr="00234FB8">
        <w:rPr>
          <w:i/>
        </w:rPr>
        <w:t xml:space="preserve">Chlamydia </w:t>
      </w:r>
      <w:proofErr w:type="spellStart"/>
      <w:r w:rsidRPr="00234FB8">
        <w:rPr>
          <w:i/>
        </w:rPr>
        <w:t>pecorum</w:t>
      </w:r>
      <w:proofErr w:type="spellEnd"/>
      <w:r>
        <w:t xml:space="preserve"> types </w:t>
      </w:r>
      <w:r w:rsidR="00B3718B">
        <w:t>commonly found in Victorian Koalas</w:t>
      </w:r>
      <w:r>
        <w:t xml:space="preserve">, and the recently discovered presence of a novel </w:t>
      </w:r>
      <w:r w:rsidRPr="00234FB8">
        <w:rPr>
          <w:i/>
        </w:rPr>
        <w:t xml:space="preserve">C. </w:t>
      </w:r>
      <w:proofErr w:type="spellStart"/>
      <w:r w:rsidRPr="00234FB8">
        <w:rPr>
          <w:i/>
        </w:rPr>
        <w:t>precorum</w:t>
      </w:r>
      <w:proofErr w:type="spellEnd"/>
      <w:r>
        <w:t xml:space="preserve"> type from a small number of French Island Koalas, </w:t>
      </w:r>
      <w:r w:rsidR="008357E2">
        <w:t>raises new concerns regarding</w:t>
      </w:r>
      <w:r>
        <w:t xml:space="preserve"> the acceptability of translocation as a means of controlling that </w:t>
      </w:r>
      <w:r w:rsidR="008357E2">
        <w:t xml:space="preserve">Koala </w:t>
      </w:r>
      <w:r>
        <w:t>population.</w:t>
      </w:r>
    </w:p>
    <w:p w14:paraId="3610DBA1" w14:textId="77777777" w:rsidR="00F725C5" w:rsidRDefault="00F725C5" w:rsidP="00BB7827"/>
    <w:p w14:paraId="5A1DE034" w14:textId="77777777" w:rsidR="00F725C5" w:rsidRDefault="00F725C5" w:rsidP="00BB7827"/>
    <w:p w14:paraId="3FC68E59" w14:textId="43F087A6" w:rsidR="00F725C5" w:rsidRDefault="00F725C5" w:rsidP="00BB7827"/>
    <w:p w14:paraId="3F4FC486" w14:textId="77777777" w:rsidR="00F725C5" w:rsidRDefault="00F725C5" w:rsidP="00BB7827"/>
    <w:p w14:paraId="75C521EE" w14:textId="23C7C276" w:rsidR="00074331" w:rsidRPr="00DC73D4" w:rsidRDefault="00AD6872" w:rsidP="00AD6872">
      <w:pPr>
        <w:pStyle w:val="HA"/>
      </w:pPr>
      <w:r>
        <w:br w:type="page"/>
      </w:r>
      <w:bookmarkStart w:id="9" w:name="_Toc477506497"/>
      <w:bookmarkStart w:id="10" w:name="_Toc409798398"/>
      <w:r w:rsidR="00F77AB6">
        <w:lastRenderedPageBreak/>
        <w:t>1</w:t>
      </w:r>
      <w:r w:rsidR="00A14B2F">
        <w:tab/>
      </w:r>
      <w:bookmarkStart w:id="11" w:name="_Toc409798397"/>
      <w:r w:rsidR="00074331" w:rsidRPr="00DC73D4">
        <w:t>Introduction</w:t>
      </w:r>
      <w:bookmarkEnd w:id="9"/>
      <w:bookmarkEnd w:id="11"/>
    </w:p>
    <w:bookmarkEnd w:id="10"/>
    <w:p w14:paraId="444CA5C7" w14:textId="176047BA" w:rsid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In the field of wildlife management translocation is defined as ‘the human-mediated movement of living organisms from one area, with release in another’ (IUCN SCC 2013). Translocation may be carried out for many purposes but most often </w:t>
      </w:r>
      <w:r w:rsidR="00D83F17">
        <w:rPr>
          <w:rFonts w:asciiTheme="minorHAnsi" w:eastAsiaTheme="minorHAnsi" w:hAnsiTheme="minorHAnsi" w:cstheme="minorBidi"/>
          <w:szCs w:val="22"/>
        </w:rPr>
        <w:t xml:space="preserve">flora and fauna </w:t>
      </w:r>
      <w:r w:rsidRPr="004E023E">
        <w:rPr>
          <w:rFonts w:asciiTheme="minorHAnsi" w:eastAsiaTheme="minorHAnsi" w:hAnsiTheme="minorHAnsi" w:cstheme="minorBidi"/>
          <w:szCs w:val="22"/>
        </w:rPr>
        <w:t>conservation is the imperative.</w:t>
      </w:r>
    </w:p>
    <w:p w14:paraId="4B80A5E6" w14:textId="21EE7BDA"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In Victoria, translocation has been an important </w:t>
      </w:r>
      <w:r w:rsidR="00CE0943">
        <w:rPr>
          <w:rFonts w:asciiTheme="minorHAnsi" w:eastAsiaTheme="minorHAnsi" w:hAnsiTheme="minorHAnsi" w:cstheme="minorBidi"/>
          <w:szCs w:val="22"/>
        </w:rPr>
        <w:t xml:space="preserve">component of Koala management </w:t>
      </w:r>
      <w:r w:rsidRPr="004E023E">
        <w:rPr>
          <w:rFonts w:asciiTheme="minorHAnsi" w:eastAsiaTheme="minorHAnsi" w:hAnsiTheme="minorHAnsi" w:cstheme="minorBidi"/>
          <w:szCs w:val="22"/>
        </w:rPr>
        <w:t>for more than 90 years (</w:t>
      </w:r>
      <w:proofErr w:type="spellStart"/>
      <w:r w:rsidRPr="004E023E">
        <w:rPr>
          <w:rFonts w:asciiTheme="minorHAnsi" w:eastAsiaTheme="minorHAnsi" w:hAnsiTheme="minorHAnsi" w:cstheme="minorBidi"/>
          <w:szCs w:val="22"/>
        </w:rPr>
        <w:t>Menkhorst</w:t>
      </w:r>
      <w:proofErr w:type="spellEnd"/>
      <w:r w:rsidRPr="004E023E">
        <w:rPr>
          <w:rFonts w:asciiTheme="minorHAnsi" w:eastAsiaTheme="minorHAnsi" w:hAnsiTheme="minorHAnsi" w:cstheme="minorBidi"/>
          <w:szCs w:val="22"/>
        </w:rPr>
        <w:t xml:space="preserve"> 2008). In that time, some 40 000 individual Koalas have been captured, transported and released at an unfamiliar location and often into a novel vegetation community. The purpose of translocating Koalas has evolved over the decades as the conservation status of the species has changed: originally</w:t>
      </w:r>
      <w:r w:rsidR="006E2776">
        <w:rPr>
          <w:rFonts w:asciiTheme="minorHAnsi" w:eastAsiaTheme="minorHAnsi" w:hAnsiTheme="minorHAnsi" w:cstheme="minorBidi"/>
          <w:szCs w:val="22"/>
        </w:rPr>
        <w:t>,</w:t>
      </w:r>
      <w:r w:rsidRPr="004E023E">
        <w:rPr>
          <w:rFonts w:asciiTheme="minorHAnsi" w:eastAsiaTheme="minorHAnsi" w:hAnsiTheme="minorHAnsi" w:cstheme="minorBidi"/>
          <w:szCs w:val="22"/>
        </w:rPr>
        <w:t xml:space="preserve"> the sole purpose was to create island safe havens (</w:t>
      </w:r>
      <w:r w:rsidR="00D83F17">
        <w:rPr>
          <w:rFonts w:asciiTheme="minorHAnsi" w:eastAsiaTheme="minorHAnsi" w:hAnsiTheme="minorHAnsi" w:cstheme="minorBidi"/>
          <w:szCs w:val="22"/>
        </w:rPr>
        <w:t xml:space="preserve">i.e. </w:t>
      </w:r>
      <w:r w:rsidRPr="004E023E">
        <w:rPr>
          <w:rFonts w:asciiTheme="minorHAnsi" w:eastAsiaTheme="minorHAnsi" w:hAnsiTheme="minorHAnsi" w:cstheme="minorBidi"/>
          <w:szCs w:val="22"/>
        </w:rPr>
        <w:t xml:space="preserve">marooning) for what was then </w:t>
      </w:r>
      <w:r w:rsidR="00536EFF">
        <w:rPr>
          <w:rFonts w:asciiTheme="minorHAnsi" w:eastAsiaTheme="minorHAnsi" w:hAnsiTheme="minorHAnsi" w:cstheme="minorBidi"/>
          <w:szCs w:val="22"/>
        </w:rPr>
        <w:t>considered to be a seriously</w:t>
      </w:r>
      <w:r w:rsidRPr="004E023E">
        <w:rPr>
          <w:rFonts w:asciiTheme="minorHAnsi" w:eastAsiaTheme="minorHAnsi" w:hAnsiTheme="minorHAnsi" w:cstheme="minorBidi"/>
          <w:szCs w:val="22"/>
        </w:rPr>
        <w:t xml:space="preserve"> threatened species; once </w:t>
      </w:r>
      <w:r w:rsidR="00536EFF">
        <w:rPr>
          <w:rFonts w:asciiTheme="minorHAnsi" w:eastAsiaTheme="minorHAnsi" w:hAnsiTheme="minorHAnsi" w:cstheme="minorBidi"/>
          <w:szCs w:val="22"/>
        </w:rPr>
        <w:t>island populations had been established</w:t>
      </w:r>
      <w:r w:rsidRPr="004E023E">
        <w:rPr>
          <w:rFonts w:asciiTheme="minorHAnsi" w:eastAsiaTheme="minorHAnsi" w:hAnsiTheme="minorHAnsi" w:cstheme="minorBidi"/>
          <w:szCs w:val="22"/>
        </w:rPr>
        <w:t>, the purpose changed to a re-introduction program, which has been remarkably successful (</w:t>
      </w:r>
      <w:proofErr w:type="spellStart"/>
      <w:r w:rsidR="00275078">
        <w:rPr>
          <w:rFonts w:asciiTheme="minorHAnsi" w:eastAsiaTheme="minorHAnsi" w:hAnsiTheme="minorHAnsi" w:cstheme="minorBidi"/>
          <w:szCs w:val="22"/>
        </w:rPr>
        <w:t>Menkhorst</w:t>
      </w:r>
      <w:proofErr w:type="spellEnd"/>
      <w:r w:rsidR="00275078">
        <w:rPr>
          <w:rFonts w:asciiTheme="minorHAnsi" w:eastAsiaTheme="minorHAnsi" w:hAnsiTheme="minorHAnsi" w:cstheme="minorBidi"/>
          <w:szCs w:val="22"/>
        </w:rPr>
        <w:t xml:space="preserve"> 1995, </w:t>
      </w:r>
      <w:r w:rsidRPr="004E023E">
        <w:rPr>
          <w:rFonts w:asciiTheme="minorHAnsi" w:eastAsiaTheme="minorHAnsi" w:hAnsiTheme="minorHAnsi" w:cstheme="minorBidi"/>
          <w:szCs w:val="22"/>
        </w:rPr>
        <w:t xml:space="preserve">Martin and </w:t>
      </w:r>
      <w:proofErr w:type="spellStart"/>
      <w:r w:rsidRPr="004E023E">
        <w:rPr>
          <w:rFonts w:asciiTheme="minorHAnsi" w:eastAsiaTheme="minorHAnsi" w:hAnsiTheme="minorHAnsi" w:cstheme="minorBidi"/>
          <w:szCs w:val="22"/>
        </w:rPr>
        <w:t>Handasyde</w:t>
      </w:r>
      <w:proofErr w:type="spellEnd"/>
      <w:r w:rsidRPr="004E023E">
        <w:rPr>
          <w:rFonts w:asciiTheme="minorHAnsi" w:eastAsiaTheme="minorHAnsi" w:hAnsiTheme="minorHAnsi" w:cstheme="minorBidi"/>
          <w:szCs w:val="22"/>
        </w:rPr>
        <w:t xml:space="preserve"> 1999, </w:t>
      </w:r>
      <w:proofErr w:type="spellStart"/>
      <w:r w:rsidRPr="004E023E">
        <w:rPr>
          <w:rFonts w:asciiTheme="minorHAnsi" w:eastAsiaTheme="minorHAnsi" w:hAnsiTheme="minorHAnsi" w:cstheme="minorBidi"/>
          <w:szCs w:val="22"/>
        </w:rPr>
        <w:t>Menkhorst</w:t>
      </w:r>
      <w:proofErr w:type="spellEnd"/>
      <w:r w:rsidRPr="004E023E">
        <w:rPr>
          <w:rFonts w:asciiTheme="minorHAnsi" w:eastAsiaTheme="minorHAnsi" w:hAnsiTheme="minorHAnsi" w:cstheme="minorBidi"/>
          <w:szCs w:val="22"/>
        </w:rPr>
        <w:t xml:space="preserve"> 2008). Finally, since the mid-1980s, </w:t>
      </w:r>
      <w:r w:rsidR="00D928E8">
        <w:rPr>
          <w:rFonts w:asciiTheme="minorHAnsi" w:eastAsiaTheme="minorHAnsi" w:hAnsiTheme="minorHAnsi" w:cstheme="minorBidi"/>
          <w:szCs w:val="22"/>
        </w:rPr>
        <w:t xml:space="preserve">the aims of Koala translocation have been twofold: </w:t>
      </w:r>
      <w:r w:rsidR="00D928E8" w:rsidRPr="004E023E">
        <w:rPr>
          <w:rFonts w:asciiTheme="minorHAnsi" w:eastAsiaTheme="minorHAnsi" w:hAnsiTheme="minorHAnsi" w:cstheme="minorBidi"/>
          <w:szCs w:val="22"/>
        </w:rPr>
        <w:t xml:space="preserve">to yield a measureable conservation benefit </w:t>
      </w:r>
      <w:r w:rsidR="00D928E8">
        <w:rPr>
          <w:rFonts w:asciiTheme="minorHAnsi" w:eastAsiaTheme="minorHAnsi" w:hAnsiTheme="minorHAnsi" w:cstheme="minorBidi"/>
          <w:szCs w:val="22"/>
        </w:rPr>
        <w:t xml:space="preserve">to the flora and fauna community being degraded by an over-abundance of Koalas, and to reduce the suffering of affected Koalas due to food shortage and other stressors associated with high population densities </w:t>
      </w:r>
      <w:r w:rsidRPr="004E023E">
        <w:rPr>
          <w:rFonts w:asciiTheme="minorHAnsi" w:eastAsiaTheme="minorHAnsi" w:hAnsiTheme="minorHAnsi" w:cstheme="minorBidi"/>
          <w:szCs w:val="22"/>
        </w:rPr>
        <w:t>(</w:t>
      </w:r>
      <w:proofErr w:type="spellStart"/>
      <w:r w:rsidRPr="004E023E">
        <w:rPr>
          <w:rFonts w:asciiTheme="minorHAnsi" w:eastAsiaTheme="minorHAnsi" w:hAnsiTheme="minorHAnsi" w:cstheme="minorBidi"/>
          <w:szCs w:val="22"/>
        </w:rPr>
        <w:t>Menkhorst</w:t>
      </w:r>
      <w:proofErr w:type="spellEnd"/>
      <w:r w:rsidRPr="004E023E">
        <w:rPr>
          <w:rFonts w:asciiTheme="minorHAnsi" w:eastAsiaTheme="minorHAnsi" w:hAnsiTheme="minorHAnsi" w:cstheme="minorBidi"/>
          <w:szCs w:val="22"/>
        </w:rPr>
        <w:t xml:space="preserve"> 2008). </w:t>
      </w:r>
    </w:p>
    <w:p w14:paraId="34199565" w14:textId="3F57A5EB" w:rsidR="004E023E" w:rsidRDefault="004E023E" w:rsidP="003D3E88">
      <w:pPr>
        <w:spacing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Despite the huge scale and duration of this management strategy, there has been little effort to determine its efficacy or the impact on individual Koalas. The fact that the Koala is now widespread in Victoria (</w:t>
      </w:r>
      <w:proofErr w:type="spellStart"/>
      <w:r w:rsidRPr="004E023E">
        <w:rPr>
          <w:rFonts w:asciiTheme="minorHAnsi" w:eastAsiaTheme="minorHAnsi" w:hAnsiTheme="minorHAnsi" w:cstheme="minorBidi"/>
          <w:szCs w:val="22"/>
        </w:rPr>
        <w:t>Menkhorst</w:t>
      </w:r>
      <w:proofErr w:type="spellEnd"/>
      <w:r w:rsidRPr="004E023E">
        <w:rPr>
          <w:rFonts w:asciiTheme="minorHAnsi" w:eastAsiaTheme="minorHAnsi" w:hAnsiTheme="minorHAnsi" w:cstheme="minorBidi"/>
          <w:szCs w:val="22"/>
        </w:rPr>
        <w:t xml:space="preserve"> 1995; Martin and </w:t>
      </w:r>
      <w:proofErr w:type="spellStart"/>
      <w:r w:rsidRPr="004E023E">
        <w:rPr>
          <w:rFonts w:asciiTheme="minorHAnsi" w:eastAsiaTheme="minorHAnsi" w:hAnsiTheme="minorHAnsi" w:cstheme="minorBidi"/>
          <w:szCs w:val="22"/>
        </w:rPr>
        <w:t>Handasyde</w:t>
      </w:r>
      <w:proofErr w:type="spellEnd"/>
      <w:r w:rsidRPr="004E023E">
        <w:rPr>
          <w:rFonts w:asciiTheme="minorHAnsi" w:eastAsiaTheme="minorHAnsi" w:hAnsiTheme="minorHAnsi" w:cstheme="minorBidi"/>
          <w:szCs w:val="22"/>
        </w:rPr>
        <w:t xml:space="preserve"> 1999) attests to the success of the marooning and re-introduction phases of Koala management (DSE 2004; </w:t>
      </w:r>
      <w:proofErr w:type="spellStart"/>
      <w:r w:rsidRPr="004E023E">
        <w:rPr>
          <w:rFonts w:asciiTheme="minorHAnsi" w:eastAsiaTheme="minorHAnsi" w:hAnsiTheme="minorHAnsi" w:cstheme="minorBidi"/>
          <w:szCs w:val="22"/>
        </w:rPr>
        <w:t>Menkhorst</w:t>
      </w:r>
      <w:proofErr w:type="spellEnd"/>
      <w:r w:rsidRPr="004E023E">
        <w:rPr>
          <w:rFonts w:asciiTheme="minorHAnsi" w:eastAsiaTheme="minorHAnsi" w:hAnsiTheme="minorHAnsi" w:cstheme="minorBidi"/>
          <w:szCs w:val="22"/>
        </w:rPr>
        <w:t xml:space="preserve"> 2008). Indeed, a major review of mammal translocation in Australia concluded that translocations of Koalas have the highest reported success of all vertebrate translocations attempted in Australia (Short 2009). However, the</w:t>
      </w:r>
      <w:r w:rsidR="003D3E88">
        <w:rPr>
          <w:rFonts w:asciiTheme="minorHAnsi" w:eastAsiaTheme="minorHAnsi" w:hAnsiTheme="minorHAnsi" w:cstheme="minorBidi"/>
          <w:szCs w:val="22"/>
        </w:rPr>
        <w:t xml:space="preserve">re have been few science-based investigations into the fate of </w:t>
      </w:r>
      <w:r w:rsidR="00D928E8">
        <w:rPr>
          <w:rFonts w:asciiTheme="minorHAnsi" w:eastAsiaTheme="minorHAnsi" w:hAnsiTheme="minorHAnsi" w:cstheme="minorBidi"/>
          <w:szCs w:val="22"/>
        </w:rPr>
        <w:t xml:space="preserve">individual </w:t>
      </w:r>
      <w:r w:rsidR="003D3E88">
        <w:rPr>
          <w:rFonts w:asciiTheme="minorHAnsi" w:eastAsiaTheme="minorHAnsi" w:hAnsiTheme="minorHAnsi" w:cstheme="minorBidi"/>
          <w:szCs w:val="22"/>
        </w:rPr>
        <w:t>translocated Koalas and no compilation of the results of such studies that can inform future management strategies.</w:t>
      </w:r>
      <w:r w:rsidRPr="004E023E">
        <w:rPr>
          <w:rFonts w:asciiTheme="minorHAnsi" w:eastAsiaTheme="minorHAnsi" w:hAnsiTheme="minorHAnsi" w:cstheme="minorBidi"/>
          <w:szCs w:val="22"/>
        </w:rPr>
        <w:t xml:space="preserve"> </w:t>
      </w:r>
      <w:r w:rsidR="00D83F17">
        <w:rPr>
          <w:rFonts w:asciiTheme="minorHAnsi" w:eastAsiaTheme="minorHAnsi" w:hAnsiTheme="minorHAnsi" w:cstheme="minorBidi"/>
          <w:szCs w:val="22"/>
        </w:rPr>
        <w:t>Additionally</w:t>
      </w:r>
      <w:r w:rsidRPr="004E023E">
        <w:rPr>
          <w:rFonts w:asciiTheme="minorHAnsi" w:eastAsiaTheme="minorHAnsi" w:hAnsiTheme="minorHAnsi" w:cstheme="minorBidi"/>
          <w:szCs w:val="22"/>
        </w:rPr>
        <w:t xml:space="preserve">, public attitudes to animal welfare are becoming more informed and closer public scrutiny of wildlife management can be expected. This is reflected in the recent creation of a Translocation Evaluation Panel within the Department of Environment, Land, Water and Planning (DELWP) charged with assessing proposals to translocate threatened fauna. The Koala is not listed as a threatened species in Victoria (DSE 2013) and so does not fall within the purview of the panel, however, given the high public profile of the Koala, it seems appropriate that </w:t>
      </w:r>
      <w:r w:rsidR="00CE0943" w:rsidRPr="004E023E">
        <w:rPr>
          <w:rFonts w:asciiTheme="minorHAnsi" w:eastAsiaTheme="minorHAnsi" w:hAnsiTheme="minorHAnsi" w:cstheme="minorBidi"/>
          <w:szCs w:val="22"/>
        </w:rPr>
        <w:t>Koala translocations</w:t>
      </w:r>
      <w:r w:rsidR="00CE0943">
        <w:rPr>
          <w:rFonts w:asciiTheme="minorHAnsi" w:eastAsiaTheme="minorHAnsi" w:hAnsiTheme="minorHAnsi" w:cstheme="minorBidi"/>
          <w:szCs w:val="22"/>
        </w:rPr>
        <w:t xml:space="preserve"> receive </w:t>
      </w:r>
      <w:r w:rsidRPr="004E023E">
        <w:rPr>
          <w:rFonts w:asciiTheme="minorHAnsi" w:eastAsiaTheme="minorHAnsi" w:hAnsiTheme="minorHAnsi" w:cstheme="minorBidi"/>
          <w:szCs w:val="22"/>
        </w:rPr>
        <w:t xml:space="preserve">a similar level of scrutiny </w:t>
      </w:r>
      <w:r w:rsidR="00CE0943">
        <w:rPr>
          <w:rFonts w:asciiTheme="minorHAnsi" w:eastAsiaTheme="minorHAnsi" w:hAnsiTheme="minorHAnsi" w:cstheme="minorBidi"/>
          <w:szCs w:val="22"/>
        </w:rPr>
        <w:t>to that applied to proposed translocations of threatened species</w:t>
      </w:r>
      <w:r w:rsidRPr="004E023E">
        <w:rPr>
          <w:rFonts w:asciiTheme="minorHAnsi" w:eastAsiaTheme="minorHAnsi" w:hAnsiTheme="minorHAnsi" w:cstheme="minorBidi"/>
          <w:szCs w:val="22"/>
        </w:rPr>
        <w:t xml:space="preserve">. </w:t>
      </w:r>
    </w:p>
    <w:p w14:paraId="7AADCC38" w14:textId="77777777" w:rsidR="00875151" w:rsidRPr="004E023E" w:rsidRDefault="00875151" w:rsidP="003D3E88">
      <w:pPr>
        <w:spacing w:line="276" w:lineRule="auto"/>
        <w:rPr>
          <w:rFonts w:asciiTheme="minorHAnsi" w:eastAsiaTheme="minorHAnsi" w:hAnsiTheme="minorHAnsi" w:cstheme="minorBidi"/>
          <w:szCs w:val="22"/>
        </w:rPr>
      </w:pPr>
    </w:p>
    <w:p w14:paraId="54851609" w14:textId="7CD0A1F2"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In the context of </w:t>
      </w:r>
      <w:r w:rsidR="000C545E">
        <w:rPr>
          <w:rFonts w:asciiTheme="minorHAnsi" w:eastAsiaTheme="minorHAnsi" w:hAnsiTheme="minorHAnsi" w:cstheme="minorBidi"/>
          <w:szCs w:val="22"/>
        </w:rPr>
        <w:t>the</w:t>
      </w:r>
      <w:r w:rsidRPr="004E023E">
        <w:rPr>
          <w:rFonts w:asciiTheme="minorHAnsi" w:eastAsiaTheme="minorHAnsi" w:hAnsiTheme="minorHAnsi" w:cstheme="minorBidi"/>
          <w:szCs w:val="22"/>
        </w:rPr>
        <w:t xml:space="preserve"> need to develop a plan to manage an existing Koala over-browsing issue at Cape Otway, and with evidence of impending Koala over-browsing at other sites in south-western Victoria</w:t>
      </w:r>
      <w:r w:rsidR="00536EFF">
        <w:rPr>
          <w:rFonts w:asciiTheme="minorHAnsi" w:eastAsiaTheme="minorHAnsi" w:hAnsiTheme="minorHAnsi" w:cstheme="minorBidi"/>
          <w:szCs w:val="22"/>
        </w:rPr>
        <w:t xml:space="preserve"> (DELWP in prep</w:t>
      </w:r>
      <w:r w:rsidR="008357E2">
        <w:rPr>
          <w:rFonts w:asciiTheme="minorHAnsi" w:eastAsiaTheme="minorHAnsi" w:hAnsiTheme="minorHAnsi" w:cstheme="minorBidi"/>
          <w:szCs w:val="22"/>
        </w:rPr>
        <w:t>.</w:t>
      </w:r>
      <w:r w:rsidR="00536EFF">
        <w:rPr>
          <w:rFonts w:asciiTheme="minorHAnsi" w:eastAsiaTheme="minorHAnsi" w:hAnsiTheme="minorHAnsi" w:cstheme="minorBidi"/>
          <w:szCs w:val="22"/>
        </w:rPr>
        <w:t>)</w:t>
      </w:r>
      <w:r w:rsidRPr="004E023E">
        <w:rPr>
          <w:rFonts w:asciiTheme="minorHAnsi" w:eastAsiaTheme="minorHAnsi" w:hAnsiTheme="minorHAnsi" w:cstheme="minorBidi"/>
          <w:szCs w:val="22"/>
        </w:rPr>
        <w:t xml:space="preserve">, the Barwon South West Region of DELWP commissioned a review of the scientific literature relating to the outcomes of Koala translocation. </w:t>
      </w:r>
    </w:p>
    <w:p w14:paraId="10AB4904" w14:textId="2794CBB5" w:rsidR="004E023E" w:rsidRDefault="00EF51D9"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The scope of this review is </w:t>
      </w:r>
      <w:r>
        <w:rPr>
          <w:rFonts w:asciiTheme="minorHAnsi" w:eastAsiaTheme="minorHAnsi" w:hAnsiTheme="minorHAnsi" w:cstheme="minorBidi"/>
          <w:szCs w:val="22"/>
        </w:rPr>
        <w:t xml:space="preserve">to examine </w:t>
      </w:r>
      <w:r w:rsidRPr="004E023E">
        <w:rPr>
          <w:rFonts w:asciiTheme="minorHAnsi" w:eastAsiaTheme="minorHAnsi" w:hAnsiTheme="minorHAnsi" w:cstheme="minorBidi"/>
          <w:szCs w:val="22"/>
        </w:rPr>
        <w:t xml:space="preserve">the effects of </w:t>
      </w:r>
      <w:r w:rsidR="00795D99">
        <w:rPr>
          <w:rFonts w:asciiTheme="minorHAnsi" w:eastAsiaTheme="minorHAnsi" w:hAnsiTheme="minorHAnsi" w:cstheme="minorBidi"/>
          <w:szCs w:val="22"/>
        </w:rPr>
        <w:t xml:space="preserve">management </w:t>
      </w:r>
      <w:r w:rsidRPr="004E023E">
        <w:rPr>
          <w:rFonts w:asciiTheme="minorHAnsi" w:eastAsiaTheme="minorHAnsi" w:hAnsiTheme="minorHAnsi" w:cstheme="minorBidi"/>
          <w:szCs w:val="22"/>
        </w:rPr>
        <w:t>translocation</w:t>
      </w:r>
      <w:r w:rsidR="00795D99">
        <w:rPr>
          <w:rFonts w:asciiTheme="minorHAnsi" w:eastAsiaTheme="minorHAnsi" w:hAnsiTheme="minorHAnsi" w:cstheme="minorBidi"/>
          <w:szCs w:val="22"/>
        </w:rPr>
        <w:t>s</w:t>
      </w:r>
      <w:r w:rsidRPr="004E023E">
        <w:rPr>
          <w:rFonts w:asciiTheme="minorHAnsi" w:eastAsiaTheme="minorHAnsi" w:hAnsiTheme="minorHAnsi" w:cstheme="minorBidi"/>
          <w:szCs w:val="22"/>
        </w:rPr>
        <w:t xml:space="preserve"> </w:t>
      </w:r>
      <w:r>
        <w:rPr>
          <w:rFonts w:asciiTheme="minorHAnsi" w:eastAsiaTheme="minorHAnsi" w:hAnsiTheme="minorHAnsi" w:cstheme="minorBidi"/>
          <w:szCs w:val="22"/>
        </w:rPr>
        <w:t>on individual Koala</w:t>
      </w:r>
      <w:r w:rsidRPr="004E023E">
        <w:rPr>
          <w:rFonts w:asciiTheme="minorHAnsi" w:eastAsiaTheme="minorHAnsi" w:hAnsiTheme="minorHAnsi" w:cstheme="minorBidi"/>
          <w:szCs w:val="22"/>
        </w:rPr>
        <w:t>s</w:t>
      </w:r>
      <w:r>
        <w:rPr>
          <w:rFonts w:asciiTheme="minorHAnsi" w:eastAsiaTheme="minorHAnsi" w:hAnsiTheme="minorHAnsi" w:cstheme="minorBidi"/>
          <w:szCs w:val="22"/>
        </w:rPr>
        <w:t>. It</w:t>
      </w:r>
      <w:r w:rsidR="004E023E" w:rsidRPr="004E023E">
        <w:rPr>
          <w:rFonts w:asciiTheme="minorHAnsi" w:eastAsiaTheme="minorHAnsi" w:hAnsiTheme="minorHAnsi" w:cstheme="minorBidi"/>
          <w:szCs w:val="22"/>
        </w:rPr>
        <w:t xml:space="preserve"> does not </w:t>
      </w:r>
      <w:r w:rsidR="004E023E" w:rsidRPr="003D3E88">
        <w:rPr>
          <w:rFonts w:asciiTheme="minorHAnsi" w:eastAsiaTheme="minorHAnsi" w:hAnsiTheme="minorHAnsi" w:cstheme="minorBidi"/>
          <w:szCs w:val="22"/>
        </w:rPr>
        <w:t>consider the case of individual animals rehabi</w:t>
      </w:r>
      <w:r w:rsidR="00D83F17">
        <w:rPr>
          <w:rFonts w:asciiTheme="minorHAnsi" w:eastAsiaTheme="minorHAnsi" w:hAnsiTheme="minorHAnsi" w:cstheme="minorBidi"/>
          <w:szCs w:val="22"/>
        </w:rPr>
        <w:t>litated after injury or illness</w:t>
      </w:r>
      <w:r w:rsidR="004E023E" w:rsidRPr="003D3E88">
        <w:rPr>
          <w:rFonts w:asciiTheme="minorHAnsi" w:eastAsiaTheme="minorHAnsi" w:hAnsiTheme="minorHAnsi" w:cstheme="minorBidi"/>
          <w:szCs w:val="22"/>
        </w:rPr>
        <w:t xml:space="preserve"> and then re</w:t>
      </w:r>
      <w:r w:rsidR="006E2776">
        <w:rPr>
          <w:rFonts w:asciiTheme="minorHAnsi" w:eastAsiaTheme="minorHAnsi" w:hAnsiTheme="minorHAnsi" w:cstheme="minorBidi"/>
          <w:szCs w:val="22"/>
        </w:rPr>
        <w:t>turned</w:t>
      </w:r>
      <w:r w:rsidR="004E023E" w:rsidRPr="003D3E88">
        <w:rPr>
          <w:rFonts w:asciiTheme="minorHAnsi" w:eastAsiaTheme="minorHAnsi" w:hAnsiTheme="minorHAnsi" w:cstheme="minorBidi"/>
          <w:szCs w:val="22"/>
        </w:rPr>
        <w:t xml:space="preserve"> to the wild. </w:t>
      </w:r>
    </w:p>
    <w:p w14:paraId="37EF5318" w14:textId="77777777" w:rsidR="00C96B95" w:rsidRDefault="00C96B95" w:rsidP="003D3E88">
      <w:pPr>
        <w:spacing w:after="200" w:line="276" w:lineRule="auto"/>
        <w:rPr>
          <w:rFonts w:asciiTheme="minorHAnsi" w:eastAsiaTheme="minorHAnsi" w:hAnsiTheme="minorHAnsi" w:cstheme="minorBidi"/>
          <w:szCs w:val="22"/>
        </w:rPr>
      </w:pPr>
    </w:p>
    <w:p w14:paraId="73538D6B" w14:textId="77777777" w:rsidR="00C96B95" w:rsidRPr="003D3E88" w:rsidRDefault="00C96B95" w:rsidP="003D3E88">
      <w:pPr>
        <w:spacing w:after="200" w:line="276" w:lineRule="auto"/>
        <w:rPr>
          <w:rFonts w:asciiTheme="minorHAnsi" w:eastAsiaTheme="minorHAnsi" w:hAnsiTheme="minorHAnsi" w:cstheme="minorBidi"/>
          <w:szCs w:val="22"/>
        </w:rPr>
      </w:pPr>
    </w:p>
    <w:p w14:paraId="77DC1F20" w14:textId="4ACD288B" w:rsidR="00E4541E" w:rsidRPr="009800AC" w:rsidRDefault="00232CB2" w:rsidP="00E4541E">
      <w:pPr>
        <w:pStyle w:val="HB"/>
        <w:rPr>
          <w:b w:val="0"/>
        </w:rPr>
      </w:pPr>
      <w:bookmarkStart w:id="12" w:name="_Toc477506498"/>
      <w:r w:rsidRPr="009800AC">
        <w:rPr>
          <w:b w:val="0"/>
        </w:rPr>
        <w:lastRenderedPageBreak/>
        <w:t>1.1</w:t>
      </w:r>
      <w:r w:rsidRPr="009800AC">
        <w:rPr>
          <w:b w:val="0"/>
        </w:rPr>
        <w:tab/>
      </w:r>
      <w:r w:rsidR="00E4541E" w:rsidRPr="009800AC">
        <w:rPr>
          <w:b w:val="0"/>
        </w:rPr>
        <w:t>Koala natural history relevant to translocation</w:t>
      </w:r>
      <w:bookmarkEnd w:id="12"/>
    </w:p>
    <w:p w14:paraId="5ED40A58" w14:textId="43C6779B" w:rsidR="00A66042" w:rsidRDefault="00A66042" w:rsidP="00BD0E33">
      <w:pPr>
        <w:rPr>
          <w:rFonts w:asciiTheme="minorHAnsi" w:hAnsiTheme="minorHAnsi"/>
          <w:szCs w:val="22"/>
        </w:rPr>
      </w:pPr>
      <w:r>
        <w:rPr>
          <w:rFonts w:asciiTheme="minorHAnsi" w:hAnsiTheme="minorHAnsi"/>
          <w:szCs w:val="22"/>
        </w:rPr>
        <w:t xml:space="preserve">Koalas are large and robust animals: in Victoria adult males frequently weigh more than 11 kg and adult females more than 9 kg – only kangaroos, large wallabies and the Common Wombat are heavier. </w:t>
      </w:r>
      <w:r w:rsidR="00012D4A">
        <w:rPr>
          <w:rFonts w:asciiTheme="minorHAnsi" w:hAnsiTheme="minorHAnsi"/>
          <w:szCs w:val="22"/>
        </w:rPr>
        <w:t xml:space="preserve">Koalas </w:t>
      </w:r>
      <w:r w:rsidR="00512833">
        <w:rPr>
          <w:rFonts w:asciiTheme="minorHAnsi" w:hAnsiTheme="minorHAnsi"/>
          <w:szCs w:val="22"/>
        </w:rPr>
        <w:t>have a robust and muscular body structure with</w:t>
      </w:r>
      <w:r w:rsidR="00012D4A">
        <w:rPr>
          <w:rFonts w:asciiTheme="minorHAnsi" w:hAnsiTheme="minorHAnsi"/>
          <w:szCs w:val="22"/>
        </w:rPr>
        <w:t xml:space="preserve"> a short, somewhat rigid trunk and relatively long limbs</w:t>
      </w:r>
      <w:r w:rsidR="00D10453">
        <w:rPr>
          <w:rFonts w:asciiTheme="minorHAnsi" w:hAnsiTheme="minorHAnsi"/>
          <w:szCs w:val="22"/>
        </w:rPr>
        <w:t xml:space="preserve"> </w:t>
      </w:r>
      <w:r w:rsidR="0055746B">
        <w:rPr>
          <w:rFonts w:asciiTheme="minorHAnsi" w:hAnsiTheme="minorHAnsi"/>
          <w:szCs w:val="22"/>
        </w:rPr>
        <w:t xml:space="preserve">(see cover photo) </w:t>
      </w:r>
      <w:r w:rsidR="00D10453">
        <w:rPr>
          <w:rFonts w:asciiTheme="minorHAnsi" w:hAnsiTheme="minorHAnsi"/>
          <w:szCs w:val="22"/>
        </w:rPr>
        <w:t>(Strahan 1978).</w:t>
      </w:r>
      <w:r w:rsidR="00012D4A">
        <w:rPr>
          <w:rFonts w:asciiTheme="minorHAnsi" w:hAnsiTheme="minorHAnsi"/>
          <w:szCs w:val="22"/>
        </w:rPr>
        <w:t xml:space="preserve"> </w:t>
      </w:r>
    </w:p>
    <w:p w14:paraId="49EB724E" w14:textId="77777777" w:rsidR="00A66042" w:rsidRDefault="00A66042" w:rsidP="00BD0E33">
      <w:pPr>
        <w:rPr>
          <w:rFonts w:asciiTheme="minorHAnsi" w:hAnsiTheme="minorHAnsi"/>
          <w:szCs w:val="22"/>
        </w:rPr>
      </w:pPr>
    </w:p>
    <w:p w14:paraId="6F82F04B" w14:textId="349D39C9" w:rsidR="009060DF" w:rsidRDefault="009060DF" w:rsidP="00BD0E33">
      <w:pPr>
        <w:rPr>
          <w:rFonts w:asciiTheme="minorHAnsi" w:hAnsiTheme="minorHAnsi"/>
          <w:szCs w:val="22"/>
        </w:rPr>
      </w:pPr>
      <w:r>
        <w:rPr>
          <w:rFonts w:asciiTheme="minorHAnsi" w:hAnsiTheme="minorHAnsi"/>
          <w:szCs w:val="22"/>
        </w:rPr>
        <w:t>Koalas feed almost exclusively on eucalyptus foliage, a poor quality food that requires them to expend considerable energy in digestion (Moore and Foley 2000). Koalas tend to prefer</w:t>
      </w:r>
      <w:r w:rsidR="00387F50">
        <w:rPr>
          <w:rFonts w:asciiTheme="minorHAnsi" w:hAnsiTheme="minorHAnsi"/>
          <w:szCs w:val="22"/>
        </w:rPr>
        <w:t xml:space="preserve"> feeding on a small number of</w:t>
      </w:r>
      <w:r>
        <w:rPr>
          <w:rFonts w:asciiTheme="minorHAnsi" w:hAnsiTheme="minorHAnsi"/>
          <w:szCs w:val="22"/>
        </w:rPr>
        <w:t xml:space="preserve"> eucalypt species in a given location, but have been recorded feeding on a wide range of eu</w:t>
      </w:r>
      <w:r w:rsidR="00D83F17">
        <w:rPr>
          <w:rFonts w:asciiTheme="minorHAnsi" w:hAnsiTheme="minorHAnsi"/>
          <w:szCs w:val="22"/>
        </w:rPr>
        <w:t>calypt species across Victoria – at least 26 (DSE 2004)</w:t>
      </w:r>
      <w:r>
        <w:rPr>
          <w:rFonts w:asciiTheme="minorHAnsi" w:hAnsiTheme="minorHAnsi"/>
          <w:szCs w:val="22"/>
        </w:rPr>
        <w:t xml:space="preserve">. </w:t>
      </w:r>
      <w:r w:rsidR="00032C2E">
        <w:rPr>
          <w:rFonts w:asciiTheme="minorHAnsi" w:hAnsiTheme="minorHAnsi"/>
          <w:szCs w:val="22"/>
        </w:rPr>
        <w:t>Eucalypt</w:t>
      </w:r>
      <w:r>
        <w:rPr>
          <w:rFonts w:asciiTheme="minorHAnsi" w:hAnsiTheme="minorHAnsi"/>
          <w:szCs w:val="22"/>
        </w:rPr>
        <w:t xml:space="preserve"> foliage is also the main source of water for Koalas. </w:t>
      </w:r>
    </w:p>
    <w:p w14:paraId="431C97E9" w14:textId="77777777" w:rsidR="00387F50" w:rsidRDefault="00387F50" w:rsidP="00BD0E33">
      <w:pPr>
        <w:rPr>
          <w:rFonts w:asciiTheme="minorHAnsi" w:hAnsiTheme="minorHAnsi"/>
          <w:szCs w:val="22"/>
        </w:rPr>
      </w:pPr>
    </w:p>
    <w:p w14:paraId="3AFC95D2" w14:textId="1C50CE24" w:rsidR="00387F50" w:rsidRDefault="00032C2E" w:rsidP="00BD0E33">
      <w:pPr>
        <w:rPr>
          <w:rFonts w:asciiTheme="minorHAnsi" w:hAnsiTheme="minorHAnsi"/>
          <w:szCs w:val="22"/>
        </w:rPr>
      </w:pPr>
      <w:r>
        <w:rPr>
          <w:rFonts w:asciiTheme="minorHAnsi" w:hAnsiTheme="minorHAnsi"/>
          <w:szCs w:val="22"/>
        </w:rPr>
        <w:t>Koalas in southern Australia (i.e. Victoria and south-east South Australia) are larger and heavier, and their fur provide</w:t>
      </w:r>
      <w:r w:rsidR="00D83F17">
        <w:rPr>
          <w:rFonts w:asciiTheme="minorHAnsi" w:hAnsiTheme="minorHAnsi"/>
          <w:szCs w:val="22"/>
        </w:rPr>
        <w:t xml:space="preserve">s greater insulation, than Koalas </w:t>
      </w:r>
      <w:r>
        <w:rPr>
          <w:rFonts w:asciiTheme="minorHAnsi" w:hAnsiTheme="minorHAnsi"/>
          <w:szCs w:val="22"/>
        </w:rPr>
        <w:t>f</w:t>
      </w:r>
      <w:r w:rsidR="00D83F17">
        <w:rPr>
          <w:rFonts w:asciiTheme="minorHAnsi" w:hAnsiTheme="minorHAnsi"/>
          <w:szCs w:val="22"/>
        </w:rPr>
        <w:t>rom f</w:t>
      </w:r>
      <w:r>
        <w:rPr>
          <w:rFonts w:asciiTheme="minorHAnsi" w:hAnsiTheme="minorHAnsi"/>
          <w:szCs w:val="22"/>
        </w:rPr>
        <w:t xml:space="preserve">urther north (Briscoe et al. 2015). </w:t>
      </w:r>
      <w:r w:rsidR="00387F50">
        <w:rPr>
          <w:rFonts w:asciiTheme="minorHAnsi" w:hAnsiTheme="minorHAnsi"/>
          <w:szCs w:val="22"/>
        </w:rPr>
        <w:t>Despite th</w:t>
      </w:r>
      <w:r>
        <w:rPr>
          <w:rFonts w:asciiTheme="minorHAnsi" w:hAnsiTheme="minorHAnsi"/>
          <w:szCs w:val="22"/>
        </w:rPr>
        <w:t>i</w:t>
      </w:r>
      <w:r w:rsidR="00844681">
        <w:rPr>
          <w:rFonts w:asciiTheme="minorHAnsi" w:hAnsiTheme="minorHAnsi"/>
          <w:szCs w:val="22"/>
        </w:rPr>
        <w:t xml:space="preserve">s, they are still sensitive to </w:t>
      </w:r>
      <w:r>
        <w:rPr>
          <w:rFonts w:asciiTheme="minorHAnsi" w:hAnsiTheme="minorHAnsi"/>
          <w:szCs w:val="22"/>
        </w:rPr>
        <w:t>h</w:t>
      </w:r>
      <w:r w:rsidR="00844681">
        <w:rPr>
          <w:rFonts w:asciiTheme="minorHAnsi" w:hAnsiTheme="minorHAnsi"/>
          <w:szCs w:val="22"/>
        </w:rPr>
        <w:t>o</w:t>
      </w:r>
      <w:r>
        <w:rPr>
          <w:rFonts w:asciiTheme="minorHAnsi" w:hAnsiTheme="minorHAnsi"/>
          <w:szCs w:val="22"/>
        </w:rPr>
        <w:t xml:space="preserve">t and cold </w:t>
      </w:r>
      <w:r w:rsidR="00844681">
        <w:rPr>
          <w:rFonts w:asciiTheme="minorHAnsi" w:hAnsiTheme="minorHAnsi"/>
          <w:szCs w:val="22"/>
        </w:rPr>
        <w:t xml:space="preserve">weather and </w:t>
      </w:r>
      <w:r w:rsidR="00387F50">
        <w:rPr>
          <w:rFonts w:asciiTheme="minorHAnsi" w:hAnsiTheme="minorHAnsi"/>
          <w:szCs w:val="22"/>
        </w:rPr>
        <w:t xml:space="preserve">they show behavioural responses by seeking sheltered sites – shade and cool trunks in hot weather (Briscoe et al. 2014), and the lee side of branches </w:t>
      </w:r>
      <w:r w:rsidR="00D83F17">
        <w:rPr>
          <w:rFonts w:asciiTheme="minorHAnsi" w:hAnsiTheme="minorHAnsi"/>
          <w:szCs w:val="22"/>
        </w:rPr>
        <w:t xml:space="preserve">and dense foliage </w:t>
      </w:r>
      <w:r w:rsidR="00387F50">
        <w:rPr>
          <w:rFonts w:asciiTheme="minorHAnsi" w:hAnsiTheme="minorHAnsi"/>
          <w:szCs w:val="22"/>
        </w:rPr>
        <w:t>in wind and rain.</w:t>
      </w:r>
      <w:r w:rsidR="00844681">
        <w:rPr>
          <w:rFonts w:asciiTheme="minorHAnsi" w:hAnsiTheme="minorHAnsi"/>
          <w:szCs w:val="22"/>
        </w:rPr>
        <w:t xml:space="preserve"> </w:t>
      </w:r>
    </w:p>
    <w:p w14:paraId="514CBC47" w14:textId="77777777" w:rsidR="009060DF" w:rsidRDefault="009060DF" w:rsidP="00BD0E33">
      <w:pPr>
        <w:rPr>
          <w:rFonts w:asciiTheme="minorHAnsi" w:hAnsiTheme="minorHAnsi"/>
          <w:szCs w:val="22"/>
        </w:rPr>
      </w:pPr>
    </w:p>
    <w:p w14:paraId="393917D5" w14:textId="43234B82" w:rsidR="004B3452" w:rsidRDefault="00E4541E" w:rsidP="00BD0E33">
      <w:pPr>
        <w:rPr>
          <w:rFonts w:asciiTheme="minorHAnsi" w:hAnsiTheme="minorHAnsi"/>
          <w:szCs w:val="22"/>
        </w:rPr>
      </w:pPr>
      <w:r w:rsidRPr="00E4541E">
        <w:rPr>
          <w:rFonts w:asciiTheme="minorHAnsi" w:hAnsiTheme="minorHAnsi"/>
          <w:szCs w:val="22"/>
        </w:rPr>
        <w:t xml:space="preserve">Koalas are sedentary, patchily distributed and tend to browse on a group of 10-20 usually large trees. </w:t>
      </w:r>
      <w:r w:rsidR="004B3452">
        <w:rPr>
          <w:rFonts w:asciiTheme="minorHAnsi" w:hAnsiTheme="minorHAnsi"/>
          <w:szCs w:val="22"/>
        </w:rPr>
        <w:t>Maximum population dens</w:t>
      </w:r>
      <w:r w:rsidR="00D83F17">
        <w:rPr>
          <w:rFonts w:asciiTheme="minorHAnsi" w:hAnsiTheme="minorHAnsi"/>
          <w:szCs w:val="22"/>
        </w:rPr>
        <w:t>ities and home range sizes</w:t>
      </w:r>
      <w:r w:rsidR="004B3452">
        <w:rPr>
          <w:rFonts w:asciiTheme="minorHAnsi" w:hAnsiTheme="minorHAnsi"/>
          <w:szCs w:val="22"/>
        </w:rPr>
        <w:t xml:space="preserve"> are probably determined by the number, size and dispersal of preferred tree species at a given locality. </w:t>
      </w:r>
      <w:r w:rsidR="004D0429">
        <w:rPr>
          <w:rFonts w:asciiTheme="minorHAnsi" w:hAnsiTheme="minorHAnsi"/>
          <w:szCs w:val="22"/>
        </w:rPr>
        <w:t>Feeding, social behaviour and moving between trees occur mostly at night.</w:t>
      </w:r>
    </w:p>
    <w:p w14:paraId="5B81C03B" w14:textId="77777777" w:rsidR="004B3452" w:rsidRDefault="004B3452" w:rsidP="00BD0E33">
      <w:pPr>
        <w:rPr>
          <w:rFonts w:asciiTheme="minorHAnsi" w:hAnsiTheme="minorHAnsi"/>
          <w:szCs w:val="22"/>
        </w:rPr>
      </w:pPr>
    </w:p>
    <w:p w14:paraId="49067CDB" w14:textId="3215E633" w:rsidR="00BD0E33" w:rsidRDefault="004D0429" w:rsidP="00BD0E33">
      <w:pPr>
        <w:rPr>
          <w:rFonts w:asciiTheme="minorHAnsi" w:hAnsiTheme="minorHAnsi"/>
          <w:szCs w:val="22"/>
        </w:rPr>
      </w:pPr>
      <w:r>
        <w:rPr>
          <w:rFonts w:asciiTheme="minorHAnsi" w:hAnsiTheme="minorHAnsi"/>
          <w:szCs w:val="22"/>
        </w:rPr>
        <w:t>Koalas</w:t>
      </w:r>
      <w:r w:rsidR="003E16C8">
        <w:rPr>
          <w:rFonts w:asciiTheme="minorHAnsi" w:hAnsiTheme="minorHAnsi"/>
          <w:szCs w:val="22"/>
        </w:rPr>
        <w:t xml:space="preserve"> </w:t>
      </w:r>
      <w:r w:rsidR="00E4541E">
        <w:rPr>
          <w:rFonts w:asciiTheme="minorHAnsi" w:hAnsiTheme="minorHAnsi"/>
          <w:szCs w:val="22"/>
        </w:rPr>
        <w:t xml:space="preserve">are </w:t>
      </w:r>
      <w:r w:rsidR="006E2776">
        <w:rPr>
          <w:rFonts w:asciiTheme="minorHAnsi" w:hAnsiTheme="minorHAnsi"/>
          <w:szCs w:val="22"/>
        </w:rPr>
        <w:t>mostly</w:t>
      </w:r>
      <w:r w:rsidR="00E4541E">
        <w:rPr>
          <w:rFonts w:asciiTheme="minorHAnsi" w:hAnsiTheme="minorHAnsi"/>
          <w:szCs w:val="22"/>
        </w:rPr>
        <w:t xml:space="preserve"> solitary </w:t>
      </w:r>
      <w:r w:rsidR="003E16C8">
        <w:rPr>
          <w:rFonts w:asciiTheme="minorHAnsi" w:hAnsiTheme="minorHAnsi"/>
          <w:szCs w:val="22"/>
        </w:rPr>
        <w:t xml:space="preserve">within </w:t>
      </w:r>
      <w:r w:rsidR="004B3452">
        <w:rPr>
          <w:rFonts w:asciiTheme="minorHAnsi" w:hAnsiTheme="minorHAnsi"/>
          <w:szCs w:val="22"/>
        </w:rPr>
        <w:t>their</w:t>
      </w:r>
      <w:r w:rsidR="003E16C8">
        <w:rPr>
          <w:rFonts w:asciiTheme="minorHAnsi" w:hAnsiTheme="minorHAnsi"/>
          <w:szCs w:val="22"/>
        </w:rPr>
        <w:t xml:space="preserve"> home range</w:t>
      </w:r>
      <w:r w:rsidR="004B3452">
        <w:rPr>
          <w:rFonts w:asciiTheme="minorHAnsi" w:hAnsiTheme="minorHAnsi"/>
          <w:szCs w:val="22"/>
        </w:rPr>
        <w:t xml:space="preserve"> and, although </w:t>
      </w:r>
      <w:r w:rsidR="003E16C8">
        <w:rPr>
          <w:rFonts w:asciiTheme="minorHAnsi" w:hAnsiTheme="minorHAnsi"/>
          <w:szCs w:val="22"/>
        </w:rPr>
        <w:t xml:space="preserve">home ranges </w:t>
      </w:r>
      <w:r>
        <w:rPr>
          <w:rFonts w:asciiTheme="minorHAnsi" w:hAnsiTheme="minorHAnsi"/>
          <w:szCs w:val="22"/>
        </w:rPr>
        <w:t>often</w:t>
      </w:r>
      <w:r w:rsidR="003E16C8">
        <w:rPr>
          <w:rFonts w:asciiTheme="minorHAnsi" w:hAnsiTheme="minorHAnsi"/>
          <w:szCs w:val="22"/>
        </w:rPr>
        <w:t xml:space="preserve"> overlap, trees are </w:t>
      </w:r>
      <w:r w:rsidR="00C96B95">
        <w:rPr>
          <w:rFonts w:asciiTheme="minorHAnsi" w:hAnsiTheme="minorHAnsi"/>
          <w:szCs w:val="22"/>
        </w:rPr>
        <w:t>not normally shared</w:t>
      </w:r>
      <w:r w:rsidR="00795D99">
        <w:rPr>
          <w:rFonts w:asciiTheme="minorHAnsi" w:hAnsiTheme="minorHAnsi"/>
          <w:szCs w:val="22"/>
        </w:rPr>
        <w:t>. Tree-sharing</w:t>
      </w:r>
      <w:r w:rsidR="00C96B95">
        <w:rPr>
          <w:rFonts w:asciiTheme="minorHAnsi" w:hAnsiTheme="minorHAnsi"/>
          <w:szCs w:val="22"/>
        </w:rPr>
        <w:t xml:space="preserve"> does occur in the lead up to mating, and when</w:t>
      </w:r>
      <w:r w:rsidR="00E4541E">
        <w:rPr>
          <w:rFonts w:asciiTheme="minorHAnsi" w:hAnsiTheme="minorHAnsi"/>
          <w:szCs w:val="22"/>
        </w:rPr>
        <w:t xml:space="preserve"> food is scarce</w:t>
      </w:r>
      <w:r w:rsidR="006E2776">
        <w:rPr>
          <w:rFonts w:asciiTheme="minorHAnsi" w:hAnsiTheme="minorHAnsi"/>
          <w:szCs w:val="22"/>
        </w:rPr>
        <w:t xml:space="preserve">. </w:t>
      </w:r>
      <w:r w:rsidR="003E16C8">
        <w:rPr>
          <w:rFonts w:asciiTheme="minorHAnsi" w:hAnsiTheme="minorHAnsi"/>
          <w:szCs w:val="22"/>
        </w:rPr>
        <w:t xml:space="preserve">Males are </w:t>
      </w:r>
      <w:r w:rsidR="00EE4964">
        <w:rPr>
          <w:rFonts w:asciiTheme="minorHAnsi" w:hAnsiTheme="minorHAnsi"/>
          <w:szCs w:val="22"/>
        </w:rPr>
        <w:t>aggressive towards other males and access to females is determined, to some extent at least</w:t>
      </w:r>
      <w:r w:rsidR="00C96B95">
        <w:rPr>
          <w:rFonts w:asciiTheme="minorHAnsi" w:hAnsiTheme="minorHAnsi"/>
          <w:szCs w:val="22"/>
        </w:rPr>
        <w:t>,</w:t>
      </w:r>
      <w:r w:rsidR="00EE4964">
        <w:rPr>
          <w:rFonts w:asciiTheme="minorHAnsi" w:hAnsiTheme="minorHAnsi"/>
          <w:szCs w:val="22"/>
        </w:rPr>
        <w:t xml:space="preserve"> by a dominance hierarchy based largely on body weight. </w:t>
      </w:r>
      <w:r w:rsidR="00BD0E33" w:rsidRPr="00A95519">
        <w:rPr>
          <w:rFonts w:asciiTheme="minorHAnsi" w:hAnsiTheme="minorHAnsi"/>
          <w:szCs w:val="22"/>
        </w:rPr>
        <w:t xml:space="preserve">Sex ratios </w:t>
      </w:r>
      <w:r w:rsidR="00465B0D">
        <w:rPr>
          <w:rFonts w:asciiTheme="minorHAnsi" w:hAnsiTheme="minorHAnsi"/>
          <w:szCs w:val="22"/>
        </w:rPr>
        <w:t>(</w:t>
      </w:r>
      <w:proofErr w:type="spellStart"/>
      <w:r w:rsidR="00465B0D">
        <w:rPr>
          <w:rFonts w:asciiTheme="minorHAnsi" w:hAnsiTheme="minorHAnsi"/>
          <w:szCs w:val="22"/>
        </w:rPr>
        <w:t>male:</w:t>
      </w:r>
      <w:r w:rsidR="00DA15AC">
        <w:rPr>
          <w:rFonts w:asciiTheme="minorHAnsi" w:hAnsiTheme="minorHAnsi"/>
          <w:szCs w:val="22"/>
        </w:rPr>
        <w:t>female</w:t>
      </w:r>
      <w:proofErr w:type="spellEnd"/>
      <w:r w:rsidR="00DA15AC">
        <w:rPr>
          <w:rFonts w:asciiTheme="minorHAnsi" w:hAnsiTheme="minorHAnsi"/>
          <w:szCs w:val="22"/>
        </w:rPr>
        <w:t xml:space="preserve">) </w:t>
      </w:r>
      <w:r w:rsidR="00D83F17">
        <w:rPr>
          <w:rFonts w:asciiTheme="minorHAnsi" w:hAnsiTheme="minorHAnsi"/>
          <w:szCs w:val="22"/>
        </w:rPr>
        <w:t>usually show a slight male bias</w:t>
      </w:r>
      <w:r w:rsidR="00465B0D">
        <w:rPr>
          <w:rFonts w:asciiTheme="minorHAnsi" w:hAnsiTheme="minorHAnsi"/>
          <w:szCs w:val="22"/>
        </w:rPr>
        <w:t xml:space="preserve"> (</w:t>
      </w:r>
      <w:r w:rsidR="00FA333E">
        <w:rPr>
          <w:rFonts w:asciiTheme="minorHAnsi" w:hAnsiTheme="minorHAnsi"/>
          <w:szCs w:val="22"/>
        </w:rPr>
        <w:t xml:space="preserve">rations of </w:t>
      </w:r>
      <w:r w:rsidR="00BD0E33" w:rsidRPr="00A95519">
        <w:rPr>
          <w:rFonts w:asciiTheme="minorHAnsi" w:hAnsiTheme="minorHAnsi"/>
          <w:szCs w:val="22"/>
        </w:rPr>
        <w:t>b</w:t>
      </w:r>
      <w:r w:rsidR="00BD0E33">
        <w:rPr>
          <w:rFonts w:asciiTheme="minorHAnsi" w:hAnsiTheme="minorHAnsi"/>
          <w:szCs w:val="22"/>
        </w:rPr>
        <w:t>etween</w:t>
      </w:r>
      <w:r w:rsidR="00BD0E33" w:rsidRPr="00A95519">
        <w:rPr>
          <w:rFonts w:asciiTheme="minorHAnsi" w:hAnsiTheme="minorHAnsi"/>
          <w:szCs w:val="22"/>
        </w:rPr>
        <w:t xml:space="preserve"> 0.55 and 0.6</w:t>
      </w:r>
      <w:r w:rsidR="00465B0D">
        <w:rPr>
          <w:rFonts w:asciiTheme="minorHAnsi" w:hAnsiTheme="minorHAnsi"/>
          <w:szCs w:val="22"/>
        </w:rPr>
        <w:t>0)</w:t>
      </w:r>
      <w:r w:rsidR="00536EFF">
        <w:rPr>
          <w:rFonts w:asciiTheme="minorHAnsi" w:hAnsiTheme="minorHAnsi"/>
          <w:szCs w:val="22"/>
        </w:rPr>
        <w:t xml:space="preserve"> and</w:t>
      </w:r>
      <w:r w:rsidR="00BD0E33" w:rsidRPr="00A95519">
        <w:rPr>
          <w:rFonts w:asciiTheme="minorHAnsi" w:hAnsiTheme="minorHAnsi"/>
          <w:szCs w:val="22"/>
        </w:rPr>
        <w:t xml:space="preserve"> males are </w:t>
      </w:r>
      <w:proofErr w:type="spellStart"/>
      <w:r w:rsidR="00BD0E33" w:rsidRPr="00A95519">
        <w:rPr>
          <w:rFonts w:asciiTheme="minorHAnsi" w:hAnsiTheme="minorHAnsi"/>
          <w:szCs w:val="22"/>
        </w:rPr>
        <w:t>polygynous</w:t>
      </w:r>
      <w:proofErr w:type="spellEnd"/>
      <w:r w:rsidR="00536EFF">
        <w:rPr>
          <w:rFonts w:asciiTheme="minorHAnsi" w:hAnsiTheme="minorHAnsi"/>
          <w:szCs w:val="22"/>
        </w:rPr>
        <w:t xml:space="preserve">. </w:t>
      </w:r>
      <w:r w:rsidR="00BD0E33" w:rsidRPr="00A95519">
        <w:rPr>
          <w:rFonts w:asciiTheme="minorHAnsi" w:hAnsiTheme="minorHAnsi"/>
          <w:szCs w:val="22"/>
        </w:rPr>
        <w:t xml:space="preserve"> </w:t>
      </w:r>
    </w:p>
    <w:p w14:paraId="1EFCE84B" w14:textId="77777777" w:rsidR="003E16C8" w:rsidRDefault="003E16C8" w:rsidP="00BD0E33">
      <w:pPr>
        <w:rPr>
          <w:rFonts w:asciiTheme="minorHAnsi" w:hAnsiTheme="minorHAnsi"/>
          <w:szCs w:val="22"/>
        </w:rPr>
      </w:pPr>
    </w:p>
    <w:p w14:paraId="6768357F" w14:textId="474678E9" w:rsidR="003E16C8" w:rsidRDefault="003E16C8" w:rsidP="00BD0E33">
      <w:pPr>
        <w:rPr>
          <w:rFonts w:asciiTheme="minorHAnsi" w:hAnsiTheme="minorHAnsi"/>
          <w:szCs w:val="22"/>
        </w:rPr>
      </w:pPr>
      <w:r>
        <w:rPr>
          <w:rFonts w:asciiTheme="minorHAnsi" w:hAnsiTheme="minorHAnsi"/>
          <w:szCs w:val="22"/>
        </w:rPr>
        <w:t xml:space="preserve">Koalas have good dispersal capabilities and </w:t>
      </w:r>
      <w:r w:rsidR="00A66042">
        <w:rPr>
          <w:rFonts w:asciiTheme="minorHAnsi" w:hAnsiTheme="minorHAnsi"/>
          <w:szCs w:val="22"/>
        </w:rPr>
        <w:t xml:space="preserve">can travel </w:t>
      </w:r>
      <w:r w:rsidR="004D0429">
        <w:rPr>
          <w:rFonts w:asciiTheme="minorHAnsi" w:hAnsiTheme="minorHAnsi"/>
          <w:szCs w:val="22"/>
        </w:rPr>
        <w:t xml:space="preserve">overland for </w:t>
      </w:r>
      <w:r w:rsidR="00A66042">
        <w:rPr>
          <w:rFonts w:asciiTheme="minorHAnsi" w:hAnsiTheme="minorHAnsi"/>
          <w:szCs w:val="22"/>
        </w:rPr>
        <w:t xml:space="preserve">many kilometres, including through inhospitable habitat such as farmland and </w:t>
      </w:r>
      <w:proofErr w:type="spellStart"/>
      <w:r w:rsidR="00A66042" w:rsidRPr="00830943">
        <w:rPr>
          <w:rFonts w:asciiTheme="minorHAnsi" w:hAnsiTheme="minorHAnsi"/>
          <w:i/>
          <w:szCs w:val="22"/>
        </w:rPr>
        <w:t>Pinus</w:t>
      </w:r>
      <w:proofErr w:type="spellEnd"/>
      <w:r w:rsidR="00A66042">
        <w:rPr>
          <w:rFonts w:asciiTheme="minorHAnsi" w:hAnsiTheme="minorHAnsi"/>
          <w:szCs w:val="22"/>
        </w:rPr>
        <w:t xml:space="preserve"> plantations. </w:t>
      </w:r>
      <w:r w:rsidR="004D0429">
        <w:rPr>
          <w:rFonts w:asciiTheme="minorHAnsi" w:hAnsiTheme="minorHAnsi"/>
          <w:szCs w:val="22"/>
        </w:rPr>
        <w:t xml:space="preserve">However, dense understorey at ground level seems to </w:t>
      </w:r>
      <w:r w:rsidR="00EE4964">
        <w:rPr>
          <w:rFonts w:asciiTheme="minorHAnsi" w:hAnsiTheme="minorHAnsi"/>
          <w:szCs w:val="22"/>
        </w:rPr>
        <w:t>present something of</w:t>
      </w:r>
      <w:r w:rsidR="004D0429">
        <w:rPr>
          <w:rFonts w:asciiTheme="minorHAnsi" w:hAnsiTheme="minorHAnsi"/>
          <w:szCs w:val="22"/>
        </w:rPr>
        <w:t xml:space="preserve"> a barrier to movement</w:t>
      </w:r>
      <w:r w:rsidR="00EE4964">
        <w:rPr>
          <w:rFonts w:asciiTheme="minorHAnsi" w:hAnsiTheme="minorHAnsi"/>
          <w:szCs w:val="22"/>
        </w:rPr>
        <w:t xml:space="preserve"> and Koalas take advantage of tracks made by other fauna or people</w:t>
      </w:r>
      <w:r w:rsidR="004D0429">
        <w:rPr>
          <w:rFonts w:asciiTheme="minorHAnsi" w:hAnsiTheme="minorHAnsi"/>
          <w:szCs w:val="22"/>
        </w:rPr>
        <w:t>. Koalas</w:t>
      </w:r>
      <w:r w:rsidR="004B3452">
        <w:rPr>
          <w:rFonts w:asciiTheme="minorHAnsi" w:hAnsiTheme="minorHAnsi"/>
          <w:szCs w:val="22"/>
        </w:rPr>
        <w:t xml:space="preserve"> are </w:t>
      </w:r>
      <w:r w:rsidR="00536EFF">
        <w:rPr>
          <w:rFonts w:asciiTheme="minorHAnsi" w:hAnsiTheme="minorHAnsi"/>
          <w:szCs w:val="22"/>
        </w:rPr>
        <w:t xml:space="preserve">vulnerable </w:t>
      </w:r>
      <w:r w:rsidR="004B3452">
        <w:rPr>
          <w:rFonts w:asciiTheme="minorHAnsi" w:hAnsiTheme="minorHAnsi"/>
          <w:szCs w:val="22"/>
        </w:rPr>
        <w:t>when crossing roads</w:t>
      </w:r>
      <w:r w:rsidR="00465B0D">
        <w:rPr>
          <w:rFonts w:asciiTheme="minorHAnsi" w:hAnsiTheme="minorHAnsi"/>
          <w:szCs w:val="22"/>
        </w:rPr>
        <w:t>,</w:t>
      </w:r>
      <w:r w:rsidR="004B3452">
        <w:rPr>
          <w:rFonts w:asciiTheme="minorHAnsi" w:hAnsiTheme="minorHAnsi"/>
          <w:szCs w:val="22"/>
        </w:rPr>
        <w:t xml:space="preserve"> and to attack by dogs and (allegedly) cattle. Koalas cannot escape fast moving fire and are susceptible to radiant heat from even ‘cool’ burns. They cannot survive on scorched foliage following a fire.</w:t>
      </w:r>
    </w:p>
    <w:p w14:paraId="6DB686A7" w14:textId="77777777" w:rsidR="004B3452" w:rsidRDefault="004B3452" w:rsidP="00BD0E33">
      <w:pPr>
        <w:rPr>
          <w:rFonts w:asciiTheme="minorHAnsi" w:hAnsiTheme="minorHAnsi"/>
          <w:szCs w:val="22"/>
        </w:rPr>
      </w:pPr>
    </w:p>
    <w:p w14:paraId="7EABC3ED" w14:textId="5FBC0FAD" w:rsidR="004B3452" w:rsidRPr="00A95519" w:rsidRDefault="004D0429" w:rsidP="00BD0E33">
      <w:pPr>
        <w:rPr>
          <w:rFonts w:asciiTheme="minorHAnsi" w:hAnsiTheme="minorHAnsi"/>
          <w:szCs w:val="22"/>
        </w:rPr>
      </w:pPr>
      <w:r>
        <w:rPr>
          <w:rFonts w:asciiTheme="minorHAnsi" w:hAnsiTheme="minorHAnsi"/>
          <w:szCs w:val="22"/>
        </w:rPr>
        <w:t xml:space="preserve">Koalas are seasonal breeders and most births in Victoria occur in November, December or January. </w:t>
      </w:r>
      <w:r w:rsidR="00795D99">
        <w:rPr>
          <w:rFonts w:asciiTheme="minorHAnsi" w:hAnsiTheme="minorHAnsi"/>
          <w:szCs w:val="22"/>
        </w:rPr>
        <w:t xml:space="preserve">Except in rare cases of twins, only a single young is born per year. </w:t>
      </w:r>
      <w:r w:rsidR="00EE4964">
        <w:rPr>
          <w:rFonts w:asciiTheme="minorHAnsi" w:hAnsiTheme="minorHAnsi"/>
          <w:szCs w:val="22"/>
        </w:rPr>
        <w:t xml:space="preserve">By about 36 weeks of age </w:t>
      </w:r>
      <w:r w:rsidR="00536EFF">
        <w:rPr>
          <w:rFonts w:asciiTheme="minorHAnsi" w:hAnsiTheme="minorHAnsi"/>
          <w:szCs w:val="22"/>
        </w:rPr>
        <w:t xml:space="preserve">(usually late summer-autumn) </w:t>
      </w:r>
      <w:r w:rsidR="00795D99">
        <w:rPr>
          <w:rFonts w:asciiTheme="minorHAnsi" w:hAnsiTheme="minorHAnsi"/>
          <w:szCs w:val="22"/>
        </w:rPr>
        <w:t>the</w:t>
      </w:r>
      <w:r w:rsidR="00EE4964">
        <w:rPr>
          <w:rFonts w:asciiTheme="minorHAnsi" w:hAnsiTheme="minorHAnsi"/>
          <w:szCs w:val="22"/>
        </w:rPr>
        <w:t xml:space="preserve"> cub spends much time outside its mother’s pouch riding on her back. Cubs remain with their mother until about 11 or 12 months old</w:t>
      </w:r>
      <w:r w:rsidR="00970AFB">
        <w:rPr>
          <w:rFonts w:asciiTheme="minorHAnsi" w:hAnsiTheme="minorHAnsi"/>
          <w:szCs w:val="22"/>
        </w:rPr>
        <w:t>,</w:t>
      </w:r>
      <w:r w:rsidR="00EE4964">
        <w:rPr>
          <w:rFonts w:asciiTheme="minorHAnsi" w:hAnsiTheme="minorHAnsi"/>
          <w:szCs w:val="22"/>
        </w:rPr>
        <w:t xml:space="preserve"> </w:t>
      </w:r>
      <w:r w:rsidR="00970AFB">
        <w:rPr>
          <w:rFonts w:asciiTheme="minorHAnsi" w:hAnsiTheme="minorHAnsi"/>
          <w:szCs w:val="22"/>
        </w:rPr>
        <w:t xml:space="preserve">at which stage they weigh about 2 kg. They become steadily independent and have usually left the mother’s home range by age two. </w:t>
      </w:r>
    </w:p>
    <w:p w14:paraId="52C4CC5F" w14:textId="77777777" w:rsidR="002672EE" w:rsidRDefault="002672EE" w:rsidP="00E4541E">
      <w:pPr>
        <w:rPr>
          <w:rFonts w:asciiTheme="minorHAnsi" w:hAnsiTheme="minorHAnsi"/>
          <w:szCs w:val="22"/>
        </w:rPr>
      </w:pPr>
    </w:p>
    <w:p w14:paraId="62E14096" w14:textId="348C239F" w:rsidR="002672EE" w:rsidRDefault="002672EE" w:rsidP="00E4541E">
      <w:pPr>
        <w:rPr>
          <w:rFonts w:asciiTheme="minorHAnsi" w:hAnsiTheme="minorHAnsi"/>
          <w:szCs w:val="22"/>
        </w:rPr>
      </w:pPr>
      <w:r>
        <w:rPr>
          <w:rFonts w:asciiTheme="minorHAnsi" w:eastAsiaTheme="minorHAnsi" w:hAnsiTheme="minorHAnsi" w:cstheme="minorBidi"/>
          <w:noProof/>
          <w:szCs w:val="22"/>
          <w:lang w:eastAsia="en-AU"/>
        </w:rPr>
        <w:lastRenderedPageBreak/>
        <w:drawing>
          <wp:inline distT="0" distB="0" distL="0" distR="0" wp14:anchorId="7F3F56E3" wp14:editId="68DC7F58">
            <wp:extent cx="5329237" cy="4402878"/>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80382_08-11-2016_Tallarook State Forest_1.JPG"/>
                    <pic:cNvPicPr/>
                  </pic:nvPicPr>
                  <pic:blipFill>
                    <a:blip r:embed="rId25">
                      <a:extLst>
                        <a:ext uri="{28A0092B-C50C-407E-A947-70E740481C1C}">
                          <a14:useLocalDpi xmlns:a14="http://schemas.microsoft.com/office/drawing/2010/main" val="0"/>
                        </a:ext>
                      </a:extLst>
                    </a:blip>
                    <a:stretch>
                      <a:fillRect/>
                    </a:stretch>
                  </pic:blipFill>
                  <pic:spPr>
                    <a:xfrm>
                      <a:off x="0" y="0"/>
                      <a:ext cx="5343213" cy="4414424"/>
                    </a:xfrm>
                    <a:prstGeom prst="rect">
                      <a:avLst/>
                    </a:prstGeom>
                  </pic:spPr>
                </pic:pic>
              </a:graphicData>
            </a:graphic>
          </wp:inline>
        </w:drawing>
      </w:r>
    </w:p>
    <w:p w14:paraId="76779FCB" w14:textId="77777777" w:rsidR="002672EE" w:rsidRDefault="002672EE" w:rsidP="00E4541E">
      <w:pPr>
        <w:rPr>
          <w:rFonts w:asciiTheme="minorHAnsi" w:hAnsiTheme="minorHAnsi"/>
          <w:szCs w:val="22"/>
        </w:rPr>
      </w:pPr>
    </w:p>
    <w:p w14:paraId="663A1EC3" w14:textId="18559568" w:rsidR="002672EE" w:rsidRDefault="00AD6872" w:rsidP="0011556A">
      <w:pPr>
        <w:pStyle w:val="Caption"/>
      </w:pPr>
      <w:r>
        <w:t>Figure 1</w:t>
      </w:r>
      <w:r w:rsidR="002672EE">
        <w:t xml:space="preserve">. Immediately after release at Tallarook State Forest, this French Island Koala began eating the first eucalypt leaves it encountered, juvenile leaves of </w:t>
      </w:r>
      <w:r w:rsidR="002672EE" w:rsidRPr="00EB3542">
        <w:rPr>
          <w:i/>
        </w:rPr>
        <w:t xml:space="preserve">Eucalyptus </w:t>
      </w:r>
      <w:proofErr w:type="spellStart"/>
      <w:r w:rsidR="00EB3542" w:rsidRPr="00EB3542">
        <w:rPr>
          <w:i/>
        </w:rPr>
        <w:t>globulus</w:t>
      </w:r>
      <w:proofErr w:type="spellEnd"/>
      <w:r w:rsidR="00EB3542" w:rsidRPr="00EB3542">
        <w:rPr>
          <w:i/>
        </w:rPr>
        <w:t xml:space="preserve"> </w:t>
      </w:r>
      <w:proofErr w:type="spellStart"/>
      <w:r w:rsidR="00EB3542" w:rsidRPr="00EB3542">
        <w:rPr>
          <w:i/>
        </w:rPr>
        <w:t>bicostata</w:t>
      </w:r>
      <w:proofErr w:type="spellEnd"/>
      <w:r w:rsidR="002672EE">
        <w:t xml:space="preserve">, a </w:t>
      </w:r>
      <w:proofErr w:type="spellStart"/>
      <w:r w:rsidR="00EB3542">
        <w:t>taxon</w:t>
      </w:r>
      <w:proofErr w:type="spellEnd"/>
      <w:r w:rsidR="002672EE">
        <w:t xml:space="preserve"> with which it was </w:t>
      </w:r>
      <w:r w:rsidR="00EB3542">
        <w:t xml:space="preserve">presumably </w:t>
      </w:r>
      <w:r w:rsidR="002672EE">
        <w:t>completely unfamiliar. It consumed almost all leaves on th</w:t>
      </w:r>
      <w:r w:rsidR="00EB3542">
        <w:t>e</w:t>
      </w:r>
      <w:r w:rsidR="002672EE">
        <w:t xml:space="preserve"> branch</w:t>
      </w:r>
      <w:r w:rsidR="00EB3542">
        <w:t xml:space="preserve"> shown</w:t>
      </w:r>
      <w:r w:rsidR="002672EE">
        <w:t>. Photo, author.</w:t>
      </w:r>
    </w:p>
    <w:p w14:paraId="04DDBA63" w14:textId="77777777" w:rsidR="002672EE" w:rsidRDefault="002672EE" w:rsidP="00E4541E">
      <w:pPr>
        <w:rPr>
          <w:rFonts w:asciiTheme="minorHAnsi" w:hAnsiTheme="minorHAnsi"/>
          <w:szCs w:val="22"/>
        </w:rPr>
      </w:pPr>
    </w:p>
    <w:p w14:paraId="494408B5" w14:textId="77777777" w:rsidR="002672EE" w:rsidRDefault="002672EE" w:rsidP="00E4541E">
      <w:pPr>
        <w:rPr>
          <w:rFonts w:asciiTheme="minorHAnsi" w:hAnsiTheme="minorHAnsi"/>
          <w:szCs w:val="22"/>
        </w:rPr>
      </w:pPr>
    </w:p>
    <w:p w14:paraId="520EF00E" w14:textId="77777777" w:rsidR="002672EE" w:rsidRPr="00E4541E" w:rsidRDefault="002672EE" w:rsidP="00E4541E">
      <w:pPr>
        <w:rPr>
          <w:rFonts w:asciiTheme="minorHAnsi" w:hAnsiTheme="minorHAnsi"/>
          <w:szCs w:val="22"/>
        </w:rPr>
      </w:pPr>
    </w:p>
    <w:p w14:paraId="181D190B" w14:textId="77777777" w:rsidR="00602CEC" w:rsidRDefault="00602CEC" w:rsidP="0054577F">
      <w:pPr>
        <w:pStyle w:val="HA"/>
        <w:rPr>
          <w:rStyle w:val="Heading1Char"/>
          <w:rFonts w:ascii="Calibri" w:hAnsi="Calibri"/>
          <w:b w:val="0"/>
          <w:bCs w:val="0"/>
          <w:kern w:val="0"/>
          <w:sz w:val="40"/>
          <w:szCs w:val="24"/>
        </w:rPr>
      </w:pPr>
      <w:bookmarkStart w:id="13" w:name="_Toc477506499"/>
    </w:p>
    <w:p w14:paraId="2F566AE0" w14:textId="77777777" w:rsidR="00602CEC" w:rsidRDefault="00602CEC" w:rsidP="0054577F">
      <w:pPr>
        <w:pStyle w:val="HA"/>
        <w:rPr>
          <w:rStyle w:val="Heading1Char"/>
          <w:rFonts w:ascii="Calibri" w:hAnsi="Calibri"/>
          <w:b w:val="0"/>
          <w:bCs w:val="0"/>
          <w:kern w:val="0"/>
          <w:sz w:val="40"/>
          <w:szCs w:val="24"/>
        </w:rPr>
      </w:pPr>
    </w:p>
    <w:p w14:paraId="214EEFD7" w14:textId="77777777" w:rsidR="00602CEC" w:rsidRDefault="00602CEC" w:rsidP="0054577F">
      <w:pPr>
        <w:pStyle w:val="HA"/>
        <w:rPr>
          <w:rStyle w:val="Heading1Char"/>
          <w:rFonts w:ascii="Calibri" w:hAnsi="Calibri"/>
          <w:b w:val="0"/>
          <w:bCs w:val="0"/>
          <w:kern w:val="0"/>
          <w:sz w:val="40"/>
          <w:szCs w:val="24"/>
        </w:rPr>
      </w:pPr>
    </w:p>
    <w:p w14:paraId="6C53C420" w14:textId="77777777" w:rsidR="00602CEC" w:rsidRDefault="00602CEC" w:rsidP="0054577F">
      <w:pPr>
        <w:pStyle w:val="HA"/>
        <w:rPr>
          <w:rStyle w:val="Heading1Char"/>
          <w:rFonts w:ascii="Calibri" w:hAnsi="Calibri"/>
          <w:b w:val="0"/>
          <w:bCs w:val="0"/>
          <w:kern w:val="0"/>
          <w:sz w:val="40"/>
          <w:szCs w:val="24"/>
        </w:rPr>
      </w:pPr>
    </w:p>
    <w:p w14:paraId="6497E23B" w14:textId="77777777" w:rsidR="00602CEC" w:rsidRDefault="00602CEC" w:rsidP="0054577F">
      <w:pPr>
        <w:pStyle w:val="HA"/>
        <w:rPr>
          <w:rStyle w:val="Heading1Char"/>
          <w:rFonts w:ascii="Calibri" w:hAnsi="Calibri"/>
          <w:b w:val="0"/>
          <w:bCs w:val="0"/>
          <w:kern w:val="0"/>
          <w:sz w:val="40"/>
          <w:szCs w:val="24"/>
        </w:rPr>
      </w:pPr>
    </w:p>
    <w:p w14:paraId="3B092D88" w14:textId="12ED6E3C" w:rsidR="00980E26" w:rsidRPr="00295BEF" w:rsidRDefault="00F77AB6" w:rsidP="00295BEF">
      <w:pPr>
        <w:pStyle w:val="HA"/>
        <w:rPr>
          <w:rStyle w:val="Heading1Char"/>
          <w:rFonts w:ascii="Calibri" w:hAnsi="Calibri"/>
          <w:b w:val="0"/>
          <w:bCs w:val="0"/>
          <w:kern w:val="0"/>
          <w:sz w:val="40"/>
          <w:szCs w:val="24"/>
        </w:rPr>
      </w:pPr>
      <w:r w:rsidRPr="00295BEF">
        <w:rPr>
          <w:rStyle w:val="Heading1Char"/>
          <w:rFonts w:ascii="Calibri" w:hAnsi="Calibri"/>
          <w:b w:val="0"/>
          <w:bCs w:val="0"/>
          <w:kern w:val="0"/>
          <w:sz w:val="40"/>
          <w:szCs w:val="24"/>
        </w:rPr>
        <w:lastRenderedPageBreak/>
        <w:t>2</w:t>
      </w:r>
      <w:r w:rsidR="00A14B2F" w:rsidRPr="00295BEF">
        <w:rPr>
          <w:rStyle w:val="Heading1Char"/>
          <w:rFonts w:ascii="Calibri" w:hAnsi="Calibri"/>
          <w:b w:val="0"/>
          <w:bCs w:val="0"/>
          <w:kern w:val="0"/>
          <w:sz w:val="40"/>
          <w:szCs w:val="24"/>
        </w:rPr>
        <w:tab/>
      </w:r>
      <w:r w:rsidR="00980E26" w:rsidRPr="00295BEF">
        <w:rPr>
          <w:rStyle w:val="Heading1Char"/>
          <w:rFonts w:ascii="Calibri" w:hAnsi="Calibri"/>
          <w:b w:val="0"/>
          <w:bCs w:val="0"/>
          <w:kern w:val="0"/>
          <w:sz w:val="40"/>
          <w:szCs w:val="24"/>
        </w:rPr>
        <w:t>Method</w:t>
      </w:r>
      <w:r w:rsidR="00BB16C7" w:rsidRPr="00295BEF">
        <w:rPr>
          <w:rStyle w:val="Heading1Char"/>
          <w:rFonts w:ascii="Calibri" w:hAnsi="Calibri"/>
          <w:b w:val="0"/>
          <w:bCs w:val="0"/>
          <w:kern w:val="0"/>
          <w:sz w:val="40"/>
          <w:szCs w:val="24"/>
        </w:rPr>
        <w:t>s</w:t>
      </w:r>
      <w:bookmarkEnd w:id="13"/>
    </w:p>
    <w:p w14:paraId="1C7EE734" w14:textId="2D7DAF57" w:rsid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Reference material relating to Koala management has been collated by the author over several decades, including published and unpublished documents. </w:t>
      </w:r>
      <w:r w:rsidR="001B06B2">
        <w:rPr>
          <w:rFonts w:asciiTheme="minorHAnsi" w:eastAsiaTheme="minorHAnsi" w:hAnsiTheme="minorHAnsi" w:cstheme="minorBidi"/>
          <w:szCs w:val="22"/>
        </w:rPr>
        <w:t>T</w:t>
      </w:r>
      <w:r w:rsidRPr="004E023E">
        <w:rPr>
          <w:rFonts w:asciiTheme="minorHAnsi" w:eastAsiaTheme="minorHAnsi" w:hAnsiTheme="minorHAnsi" w:cstheme="minorBidi"/>
          <w:szCs w:val="22"/>
        </w:rPr>
        <w:t xml:space="preserve">his hard-copy material </w:t>
      </w:r>
      <w:r w:rsidR="001B06B2">
        <w:rPr>
          <w:rFonts w:asciiTheme="minorHAnsi" w:eastAsiaTheme="minorHAnsi" w:hAnsiTheme="minorHAnsi" w:cstheme="minorBidi"/>
          <w:szCs w:val="22"/>
        </w:rPr>
        <w:t xml:space="preserve">was searched </w:t>
      </w:r>
      <w:r w:rsidRPr="004E023E">
        <w:rPr>
          <w:rFonts w:asciiTheme="minorHAnsi" w:eastAsiaTheme="minorHAnsi" w:hAnsiTheme="minorHAnsi" w:cstheme="minorBidi"/>
          <w:szCs w:val="22"/>
        </w:rPr>
        <w:t>and backtrack</w:t>
      </w:r>
      <w:r w:rsidR="001B06B2">
        <w:rPr>
          <w:rFonts w:asciiTheme="minorHAnsi" w:eastAsiaTheme="minorHAnsi" w:hAnsiTheme="minorHAnsi" w:cstheme="minorBidi"/>
          <w:szCs w:val="22"/>
        </w:rPr>
        <w:t>ing</w:t>
      </w:r>
      <w:r w:rsidRPr="004E023E">
        <w:rPr>
          <w:rFonts w:asciiTheme="minorHAnsi" w:eastAsiaTheme="minorHAnsi" w:hAnsiTheme="minorHAnsi" w:cstheme="minorBidi"/>
          <w:szCs w:val="22"/>
        </w:rPr>
        <w:t xml:space="preserve"> through the reference lists of those publications</w:t>
      </w:r>
      <w:r w:rsidR="001B06B2">
        <w:rPr>
          <w:rFonts w:asciiTheme="minorHAnsi" w:eastAsiaTheme="minorHAnsi" w:hAnsiTheme="minorHAnsi" w:cstheme="minorBidi"/>
          <w:szCs w:val="22"/>
        </w:rPr>
        <w:t xml:space="preserve"> was used to source further information</w:t>
      </w:r>
      <w:r w:rsidRPr="004E023E">
        <w:rPr>
          <w:rFonts w:asciiTheme="minorHAnsi" w:eastAsiaTheme="minorHAnsi" w:hAnsiTheme="minorHAnsi" w:cstheme="minorBidi"/>
          <w:szCs w:val="22"/>
        </w:rPr>
        <w:t xml:space="preserve">. This source of </w:t>
      </w:r>
      <w:r w:rsidR="00070586">
        <w:rPr>
          <w:rFonts w:asciiTheme="minorHAnsi" w:eastAsiaTheme="minorHAnsi" w:hAnsiTheme="minorHAnsi" w:cstheme="minorBidi"/>
          <w:szCs w:val="22"/>
        </w:rPr>
        <w:t xml:space="preserve">references was supplemented by </w:t>
      </w:r>
      <w:r w:rsidRPr="004E023E">
        <w:rPr>
          <w:rFonts w:asciiTheme="minorHAnsi" w:eastAsiaTheme="minorHAnsi" w:hAnsiTheme="minorHAnsi" w:cstheme="minorBidi"/>
          <w:szCs w:val="22"/>
        </w:rPr>
        <w:t xml:space="preserve">a search </w:t>
      </w:r>
      <w:r w:rsidRPr="003D3E88">
        <w:rPr>
          <w:rFonts w:asciiTheme="minorHAnsi" w:eastAsiaTheme="minorHAnsi" w:hAnsiTheme="minorHAnsi" w:cstheme="minorBidi"/>
          <w:szCs w:val="22"/>
        </w:rPr>
        <w:t>of on-line scientific literature databases (</w:t>
      </w:r>
      <w:proofErr w:type="spellStart"/>
      <w:r w:rsidRPr="003D3E88">
        <w:rPr>
          <w:rFonts w:asciiTheme="minorHAnsi" w:eastAsiaTheme="minorHAnsi" w:hAnsiTheme="minorHAnsi" w:cstheme="minorBidi"/>
          <w:szCs w:val="22"/>
        </w:rPr>
        <w:t>ScienceDirect</w:t>
      </w:r>
      <w:proofErr w:type="spellEnd"/>
      <w:r w:rsidRPr="003D3E88">
        <w:rPr>
          <w:rFonts w:asciiTheme="minorHAnsi" w:eastAsiaTheme="minorHAnsi" w:hAnsiTheme="minorHAnsi" w:cstheme="minorBidi"/>
          <w:szCs w:val="22"/>
        </w:rPr>
        <w:t xml:space="preserve">, Scopus, </w:t>
      </w:r>
      <w:proofErr w:type="spellStart"/>
      <w:r w:rsidRPr="003D3E88">
        <w:rPr>
          <w:rFonts w:asciiTheme="minorHAnsi" w:eastAsiaTheme="minorHAnsi" w:hAnsiTheme="minorHAnsi" w:cstheme="minorBidi"/>
          <w:szCs w:val="22"/>
        </w:rPr>
        <w:t>GoogleScholar</w:t>
      </w:r>
      <w:proofErr w:type="spellEnd"/>
      <w:r w:rsidRPr="003D3E88">
        <w:rPr>
          <w:rFonts w:asciiTheme="minorHAnsi" w:eastAsiaTheme="minorHAnsi" w:hAnsiTheme="minorHAnsi" w:cstheme="minorBidi"/>
          <w:szCs w:val="22"/>
        </w:rPr>
        <w:t>) with the search string ‘koala and translocation’.</w:t>
      </w:r>
    </w:p>
    <w:p w14:paraId="65BF1554" w14:textId="65928B83" w:rsidR="00980E26" w:rsidRDefault="00F27D75" w:rsidP="009800AC">
      <w:pPr>
        <w:pStyle w:val="HA"/>
      </w:pPr>
      <w:bookmarkStart w:id="14" w:name="_Toc477506500"/>
      <w:r>
        <w:t>3</w:t>
      </w:r>
      <w:r w:rsidR="00A14B2F">
        <w:rPr>
          <w:rFonts w:ascii="Times New Roman" w:hAnsi="Times New Roman" w:cs="Times New Roman"/>
        </w:rPr>
        <w:tab/>
      </w:r>
      <w:bookmarkStart w:id="15" w:name="_Toc409798427"/>
      <w:r w:rsidR="00980E26" w:rsidRPr="0088694B">
        <w:t>Results</w:t>
      </w:r>
      <w:bookmarkEnd w:id="15"/>
      <w:bookmarkEnd w:id="14"/>
      <w:r w:rsidR="000318BB">
        <w:t xml:space="preserve"> </w:t>
      </w:r>
    </w:p>
    <w:p w14:paraId="557C7CEF" w14:textId="4F6DAD7D" w:rsidR="00B62059" w:rsidRDefault="00970AFB" w:rsidP="003D3E88">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Only s</w:t>
      </w:r>
      <w:r w:rsidR="00412771">
        <w:rPr>
          <w:rFonts w:asciiTheme="minorHAnsi" w:eastAsiaTheme="minorHAnsi" w:hAnsiTheme="minorHAnsi" w:cstheme="minorBidi"/>
          <w:szCs w:val="22"/>
        </w:rPr>
        <w:t xml:space="preserve">even </w:t>
      </w:r>
      <w:r>
        <w:rPr>
          <w:rFonts w:asciiTheme="minorHAnsi" w:eastAsiaTheme="minorHAnsi" w:hAnsiTheme="minorHAnsi" w:cstheme="minorBidi"/>
          <w:szCs w:val="22"/>
        </w:rPr>
        <w:t>studies of the fate of translocated Koalas were found</w:t>
      </w:r>
      <w:r w:rsidR="0011556A">
        <w:rPr>
          <w:rFonts w:asciiTheme="minorHAnsi" w:eastAsiaTheme="minorHAnsi" w:hAnsiTheme="minorHAnsi" w:cstheme="minorBidi"/>
          <w:szCs w:val="22"/>
        </w:rPr>
        <w:t xml:space="preserve"> (Table 1)</w:t>
      </w:r>
      <w:r w:rsidR="00B62059">
        <w:rPr>
          <w:rFonts w:asciiTheme="minorHAnsi" w:eastAsiaTheme="minorHAnsi" w:hAnsiTheme="minorHAnsi" w:cstheme="minorBidi"/>
          <w:szCs w:val="22"/>
        </w:rPr>
        <w:t>. They are</w:t>
      </w:r>
      <w:r>
        <w:rPr>
          <w:rFonts w:asciiTheme="minorHAnsi" w:eastAsiaTheme="minorHAnsi" w:hAnsiTheme="minorHAnsi" w:cstheme="minorBidi"/>
          <w:szCs w:val="22"/>
        </w:rPr>
        <w:t xml:space="preserve"> docume</w:t>
      </w:r>
      <w:r w:rsidR="00412771">
        <w:rPr>
          <w:rFonts w:asciiTheme="minorHAnsi" w:eastAsiaTheme="minorHAnsi" w:hAnsiTheme="minorHAnsi" w:cstheme="minorBidi"/>
          <w:szCs w:val="22"/>
        </w:rPr>
        <w:t>nted in 4 unpublished reports, 2 these</w:t>
      </w:r>
      <w:r>
        <w:rPr>
          <w:rFonts w:asciiTheme="minorHAnsi" w:eastAsiaTheme="minorHAnsi" w:hAnsiTheme="minorHAnsi" w:cstheme="minorBidi"/>
          <w:szCs w:val="22"/>
        </w:rPr>
        <w:t>s and 4 papers. Two BS</w:t>
      </w:r>
      <w:r w:rsidR="001B06B2">
        <w:rPr>
          <w:rFonts w:asciiTheme="minorHAnsi" w:eastAsiaTheme="minorHAnsi" w:hAnsiTheme="minorHAnsi" w:cstheme="minorBidi"/>
          <w:szCs w:val="22"/>
        </w:rPr>
        <w:t>c</w:t>
      </w:r>
      <w:r w:rsidR="00795D99">
        <w:rPr>
          <w:rFonts w:asciiTheme="minorHAnsi" w:eastAsiaTheme="minorHAnsi" w:hAnsiTheme="minorHAnsi" w:cstheme="minorBidi"/>
          <w:szCs w:val="22"/>
        </w:rPr>
        <w:t xml:space="preserve"> (H</w:t>
      </w:r>
      <w:r>
        <w:rPr>
          <w:rFonts w:asciiTheme="minorHAnsi" w:eastAsiaTheme="minorHAnsi" w:hAnsiTheme="minorHAnsi" w:cstheme="minorBidi"/>
          <w:szCs w:val="22"/>
        </w:rPr>
        <w:t xml:space="preserve">ons) theses from South Australia are not included because only the abstracts could be sighted. </w:t>
      </w:r>
      <w:r w:rsidR="00795D99">
        <w:rPr>
          <w:rFonts w:asciiTheme="minorHAnsi" w:eastAsiaTheme="minorHAnsi" w:hAnsiTheme="minorHAnsi" w:cstheme="minorBidi"/>
          <w:szCs w:val="22"/>
        </w:rPr>
        <w:t>Of the 7</w:t>
      </w:r>
      <w:r w:rsidR="00A070F2">
        <w:rPr>
          <w:rFonts w:asciiTheme="minorHAnsi" w:eastAsiaTheme="minorHAnsi" w:hAnsiTheme="minorHAnsi" w:cstheme="minorBidi"/>
          <w:szCs w:val="22"/>
        </w:rPr>
        <w:t xml:space="preserve"> studies, </w:t>
      </w:r>
      <w:r w:rsidR="00795D99">
        <w:rPr>
          <w:rFonts w:asciiTheme="minorHAnsi" w:eastAsiaTheme="minorHAnsi" w:hAnsiTheme="minorHAnsi" w:cstheme="minorBidi"/>
          <w:szCs w:val="22"/>
        </w:rPr>
        <w:t>4</w:t>
      </w:r>
      <w:r w:rsidR="00A070F2">
        <w:rPr>
          <w:rFonts w:asciiTheme="minorHAnsi" w:eastAsiaTheme="minorHAnsi" w:hAnsiTheme="minorHAnsi" w:cstheme="minorBidi"/>
          <w:szCs w:val="22"/>
        </w:rPr>
        <w:t xml:space="preserve"> were conducted by university</w:t>
      </w:r>
      <w:r w:rsidR="00412771">
        <w:rPr>
          <w:rFonts w:asciiTheme="minorHAnsi" w:eastAsiaTheme="minorHAnsi" w:hAnsiTheme="minorHAnsi" w:cstheme="minorBidi"/>
          <w:szCs w:val="22"/>
        </w:rPr>
        <w:t>-</w:t>
      </w:r>
      <w:r w:rsidR="00A070F2">
        <w:rPr>
          <w:rFonts w:asciiTheme="minorHAnsi" w:eastAsiaTheme="minorHAnsi" w:hAnsiTheme="minorHAnsi" w:cstheme="minorBidi"/>
          <w:szCs w:val="22"/>
        </w:rPr>
        <w:t>based researchers</w:t>
      </w:r>
      <w:r w:rsidR="00795D99">
        <w:rPr>
          <w:rFonts w:asciiTheme="minorHAnsi" w:eastAsiaTheme="minorHAnsi" w:hAnsiTheme="minorHAnsi" w:cstheme="minorBidi"/>
          <w:szCs w:val="22"/>
        </w:rPr>
        <w:t xml:space="preserve"> and 3</w:t>
      </w:r>
      <w:r w:rsidR="00B62059">
        <w:rPr>
          <w:rFonts w:asciiTheme="minorHAnsi" w:eastAsiaTheme="minorHAnsi" w:hAnsiTheme="minorHAnsi" w:cstheme="minorBidi"/>
          <w:szCs w:val="22"/>
        </w:rPr>
        <w:t xml:space="preserve"> by Government agencies.</w:t>
      </w:r>
      <w:r w:rsidR="00A070F2">
        <w:rPr>
          <w:rFonts w:asciiTheme="minorHAnsi" w:eastAsiaTheme="minorHAnsi" w:hAnsiTheme="minorHAnsi" w:cstheme="minorBidi"/>
          <w:szCs w:val="22"/>
        </w:rPr>
        <w:t xml:space="preserve"> </w:t>
      </w:r>
      <w:r w:rsidR="00412771">
        <w:rPr>
          <w:rFonts w:asciiTheme="minorHAnsi" w:eastAsiaTheme="minorHAnsi" w:hAnsiTheme="minorHAnsi" w:cstheme="minorBidi"/>
          <w:szCs w:val="22"/>
        </w:rPr>
        <w:t>Study 7 differed from the others in that it was an ‘in-situ’ translocation in which animals were moved only a few kilometres to a different part of French Island</w:t>
      </w:r>
      <w:r w:rsidR="00795D99">
        <w:rPr>
          <w:rFonts w:asciiTheme="minorHAnsi" w:eastAsiaTheme="minorHAnsi" w:hAnsiTheme="minorHAnsi" w:cstheme="minorBidi"/>
          <w:szCs w:val="22"/>
        </w:rPr>
        <w:t>,</w:t>
      </w:r>
      <w:r w:rsidR="00412771">
        <w:rPr>
          <w:rFonts w:asciiTheme="minorHAnsi" w:eastAsiaTheme="minorHAnsi" w:hAnsiTheme="minorHAnsi" w:cstheme="minorBidi"/>
          <w:szCs w:val="22"/>
        </w:rPr>
        <w:t xml:space="preserve"> meaning that habitat and climate at the release site were very similar to those of </w:t>
      </w:r>
      <w:r w:rsidR="00104D73">
        <w:rPr>
          <w:rFonts w:asciiTheme="minorHAnsi" w:eastAsiaTheme="minorHAnsi" w:hAnsiTheme="minorHAnsi" w:cstheme="minorBidi"/>
          <w:szCs w:val="22"/>
        </w:rPr>
        <w:t>the capture site.</w:t>
      </w:r>
    </w:p>
    <w:tbl>
      <w:tblPr>
        <w:tblStyle w:val="TableGrid10"/>
        <w:tblW w:w="0" w:type="auto"/>
        <w:tblLook w:val="04A0" w:firstRow="1" w:lastRow="0" w:firstColumn="1" w:lastColumn="0" w:noHBand="0" w:noVBand="1"/>
      </w:tblPr>
      <w:tblGrid>
        <w:gridCol w:w="2046"/>
        <w:gridCol w:w="1925"/>
        <w:gridCol w:w="3367"/>
        <w:gridCol w:w="1417"/>
      </w:tblGrid>
      <w:tr w:rsidR="0011556A" w:rsidRPr="0011556A" w14:paraId="5D0EF78D" w14:textId="77777777" w:rsidTr="005C2D4B">
        <w:tc>
          <w:tcPr>
            <w:tcW w:w="2046" w:type="dxa"/>
          </w:tcPr>
          <w:p w14:paraId="59FC33ED" w14:textId="77777777" w:rsidR="0011556A" w:rsidRPr="0011556A" w:rsidRDefault="0011556A" w:rsidP="0011556A">
            <w:pPr>
              <w:rPr>
                <w:rFonts w:asciiTheme="minorHAnsi" w:hAnsiTheme="minorHAnsi"/>
                <w:b/>
              </w:rPr>
            </w:pPr>
            <w:r w:rsidRPr="0011556A">
              <w:rPr>
                <w:rFonts w:asciiTheme="minorHAnsi" w:hAnsiTheme="minorHAnsi"/>
                <w:b/>
              </w:rPr>
              <w:t>Study</w:t>
            </w:r>
          </w:p>
        </w:tc>
        <w:tc>
          <w:tcPr>
            <w:tcW w:w="1925" w:type="dxa"/>
          </w:tcPr>
          <w:p w14:paraId="3B60EC0E" w14:textId="77777777" w:rsidR="0011556A" w:rsidRPr="0011556A" w:rsidRDefault="0011556A" w:rsidP="0011556A">
            <w:pPr>
              <w:rPr>
                <w:rFonts w:asciiTheme="minorHAnsi" w:hAnsiTheme="minorHAnsi"/>
                <w:b/>
              </w:rPr>
            </w:pPr>
            <w:r w:rsidRPr="0011556A">
              <w:rPr>
                <w:rFonts w:asciiTheme="minorHAnsi" w:hAnsiTheme="minorHAnsi"/>
                <w:b/>
              </w:rPr>
              <w:t>Source population</w:t>
            </w:r>
          </w:p>
        </w:tc>
        <w:tc>
          <w:tcPr>
            <w:tcW w:w="3367" w:type="dxa"/>
          </w:tcPr>
          <w:p w14:paraId="104CB094" w14:textId="77777777" w:rsidR="0011556A" w:rsidRPr="0011556A" w:rsidRDefault="0011556A" w:rsidP="0011556A">
            <w:pPr>
              <w:rPr>
                <w:rFonts w:asciiTheme="minorHAnsi" w:hAnsiTheme="minorHAnsi"/>
                <w:b/>
              </w:rPr>
            </w:pPr>
            <w:r w:rsidRPr="0011556A">
              <w:rPr>
                <w:rFonts w:asciiTheme="minorHAnsi" w:hAnsiTheme="minorHAnsi"/>
                <w:b/>
              </w:rPr>
              <w:t>Release site(s)</w:t>
            </w:r>
          </w:p>
        </w:tc>
        <w:tc>
          <w:tcPr>
            <w:tcW w:w="1417" w:type="dxa"/>
          </w:tcPr>
          <w:p w14:paraId="691EC8EC" w14:textId="77777777" w:rsidR="0011556A" w:rsidRPr="0011556A" w:rsidRDefault="0011556A" w:rsidP="0011556A">
            <w:pPr>
              <w:rPr>
                <w:rFonts w:asciiTheme="minorHAnsi" w:hAnsiTheme="minorHAnsi"/>
                <w:b/>
              </w:rPr>
            </w:pPr>
            <w:r w:rsidRPr="0011556A">
              <w:rPr>
                <w:rFonts w:asciiTheme="minorHAnsi" w:hAnsiTheme="minorHAnsi"/>
                <w:b/>
              </w:rPr>
              <w:t>Years and duration</w:t>
            </w:r>
          </w:p>
        </w:tc>
      </w:tr>
      <w:tr w:rsidR="0011556A" w:rsidRPr="0011556A" w14:paraId="7D3D7F06" w14:textId="77777777" w:rsidTr="005C2D4B">
        <w:tc>
          <w:tcPr>
            <w:tcW w:w="2046" w:type="dxa"/>
          </w:tcPr>
          <w:p w14:paraId="223BB2B1"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 xml:space="preserve">A.K. Lee et al. </w:t>
            </w:r>
          </w:p>
        </w:tc>
        <w:tc>
          <w:tcPr>
            <w:tcW w:w="1925" w:type="dxa"/>
          </w:tcPr>
          <w:p w14:paraId="6742FB4D" w14:textId="77777777" w:rsidR="0011556A" w:rsidRPr="0011556A" w:rsidRDefault="0011556A" w:rsidP="0011556A">
            <w:pPr>
              <w:rPr>
                <w:rFonts w:asciiTheme="minorHAnsi" w:hAnsiTheme="minorHAnsi"/>
              </w:rPr>
            </w:pPr>
            <w:r w:rsidRPr="0011556A">
              <w:rPr>
                <w:rFonts w:asciiTheme="minorHAnsi" w:hAnsiTheme="minorHAnsi"/>
              </w:rPr>
              <w:t>French Island</w:t>
            </w:r>
          </w:p>
        </w:tc>
        <w:tc>
          <w:tcPr>
            <w:tcW w:w="3367" w:type="dxa"/>
          </w:tcPr>
          <w:p w14:paraId="0FAFB25C" w14:textId="77777777" w:rsidR="0011556A" w:rsidRPr="0011556A" w:rsidRDefault="0011556A" w:rsidP="0011556A">
            <w:pPr>
              <w:rPr>
                <w:rFonts w:asciiTheme="minorHAnsi" w:hAnsiTheme="minorHAnsi"/>
              </w:rPr>
            </w:pPr>
            <w:r w:rsidRPr="0011556A">
              <w:rPr>
                <w:rFonts w:asciiTheme="minorHAnsi" w:hAnsiTheme="minorHAnsi"/>
              </w:rPr>
              <w:t>Lysterfield Park, Phillip Island, Mt Alexander</w:t>
            </w:r>
          </w:p>
        </w:tc>
        <w:tc>
          <w:tcPr>
            <w:tcW w:w="1417" w:type="dxa"/>
          </w:tcPr>
          <w:p w14:paraId="625A30C9" w14:textId="77777777" w:rsidR="0011556A" w:rsidRPr="0011556A" w:rsidRDefault="0011556A" w:rsidP="0011556A">
            <w:pPr>
              <w:rPr>
                <w:rFonts w:asciiTheme="minorHAnsi" w:hAnsiTheme="minorHAnsi"/>
              </w:rPr>
            </w:pPr>
            <w:r w:rsidRPr="0011556A">
              <w:rPr>
                <w:rFonts w:asciiTheme="minorHAnsi" w:hAnsiTheme="minorHAnsi"/>
              </w:rPr>
              <w:t>1983-85</w:t>
            </w:r>
          </w:p>
          <w:p w14:paraId="390E8628" w14:textId="77777777" w:rsidR="0011556A" w:rsidRPr="0011556A" w:rsidRDefault="0011556A" w:rsidP="0011556A">
            <w:pPr>
              <w:rPr>
                <w:rFonts w:asciiTheme="minorHAnsi" w:hAnsiTheme="minorHAnsi"/>
              </w:rPr>
            </w:pPr>
            <w:r w:rsidRPr="0011556A">
              <w:rPr>
                <w:rFonts w:asciiTheme="minorHAnsi" w:hAnsiTheme="minorHAnsi"/>
              </w:rPr>
              <w:t>18-20 months</w:t>
            </w:r>
          </w:p>
        </w:tc>
      </w:tr>
      <w:tr w:rsidR="0011556A" w:rsidRPr="0011556A" w14:paraId="25F89C52" w14:textId="77777777" w:rsidTr="005C2D4B">
        <w:tc>
          <w:tcPr>
            <w:tcW w:w="2046" w:type="dxa"/>
          </w:tcPr>
          <w:p w14:paraId="3B3F08DC"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Santamaria PhD</w:t>
            </w:r>
          </w:p>
        </w:tc>
        <w:tc>
          <w:tcPr>
            <w:tcW w:w="1925" w:type="dxa"/>
          </w:tcPr>
          <w:p w14:paraId="7C43A72D" w14:textId="77777777" w:rsidR="0011556A" w:rsidRPr="0011556A" w:rsidRDefault="0011556A" w:rsidP="0011556A">
            <w:pPr>
              <w:rPr>
                <w:rFonts w:asciiTheme="minorHAnsi" w:hAnsiTheme="minorHAnsi"/>
              </w:rPr>
            </w:pPr>
            <w:r w:rsidRPr="0011556A">
              <w:rPr>
                <w:rFonts w:asciiTheme="minorHAnsi" w:hAnsiTheme="minorHAnsi"/>
              </w:rPr>
              <w:t>French Island</w:t>
            </w:r>
          </w:p>
        </w:tc>
        <w:tc>
          <w:tcPr>
            <w:tcW w:w="3367" w:type="dxa"/>
          </w:tcPr>
          <w:p w14:paraId="4A715F96" w14:textId="77777777" w:rsidR="0011556A" w:rsidRPr="0011556A" w:rsidRDefault="0011556A" w:rsidP="0011556A">
            <w:pPr>
              <w:rPr>
                <w:rFonts w:asciiTheme="minorHAnsi" w:hAnsiTheme="minorHAnsi"/>
              </w:rPr>
            </w:pPr>
            <w:r w:rsidRPr="0011556A">
              <w:rPr>
                <w:rFonts w:asciiTheme="minorHAnsi" w:hAnsiTheme="minorHAnsi"/>
              </w:rPr>
              <w:t xml:space="preserve">Creswick State Forest, Enfield State Forest, Lal </w:t>
            </w:r>
            <w:proofErr w:type="spellStart"/>
            <w:r w:rsidRPr="0011556A">
              <w:rPr>
                <w:rFonts w:asciiTheme="minorHAnsi" w:hAnsiTheme="minorHAnsi"/>
              </w:rPr>
              <w:t>Lal</w:t>
            </w:r>
            <w:proofErr w:type="spellEnd"/>
            <w:r w:rsidRPr="0011556A">
              <w:rPr>
                <w:rFonts w:asciiTheme="minorHAnsi" w:hAnsiTheme="minorHAnsi"/>
              </w:rPr>
              <w:t xml:space="preserve"> State Forest</w:t>
            </w:r>
          </w:p>
        </w:tc>
        <w:tc>
          <w:tcPr>
            <w:tcW w:w="1417" w:type="dxa"/>
          </w:tcPr>
          <w:p w14:paraId="7A6CC93E" w14:textId="77777777" w:rsidR="0011556A" w:rsidRPr="0011556A" w:rsidRDefault="0011556A" w:rsidP="0011556A">
            <w:pPr>
              <w:rPr>
                <w:rFonts w:asciiTheme="minorHAnsi" w:hAnsiTheme="minorHAnsi"/>
              </w:rPr>
            </w:pPr>
            <w:r w:rsidRPr="0011556A">
              <w:rPr>
                <w:rFonts w:asciiTheme="minorHAnsi" w:hAnsiTheme="minorHAnsi"/>
              </w:rPr>
              <w:t>1997-99</w:t>
            </w:r>
          </w:p>
          <w:p w14:paraId="3A7141DD" w14:textId="77777777" w:rsidR="0011556A" w:rsidRPr="0011556A" w:rsidRDefault="0011556A" w:rsidP="0011556A">
            <w:pPr>
              <w:rPr>
                <w:rFonts w:asciiTheme="minorHAnsi" w:hAnsiTheme="minorHAnsi"/>
              </w:rPr>
            </w:pPr>
            <w:r w:rsidRPr="0011556A">
              <w:rPr>
                <w:rFonts w:asciiTheme="minorHAnsi" w:hAnsiTheme="minorHAnsi"/>
              </w:rPr>
              <w:t>26 months</w:t>
            </w:r>
          </w:p>
        </w:tc>
      </w:tr>
      <w:tr w:rsidR="0011556A" w:rsidRPr="0011556A" w14:paraId="7BAE8711" w14:textId="77777777" w:rsidTr="005C2D4B">
        <w:tc>
          <w:tcPr>
            <w:tcW w:w="2046" w:type="dxa"/>
          </w:tcPr>
          <w:p w14:paraId="4D91B1E2"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South Australian Government</w:t>
            </w:r>
          </w:p>
        </w:tc>
        <w:tc>
          <w:tcPr>
            <w:tcW w:w="1925" w:type="dxa"/>
          </w:tcPr>
          <w:p w14:paraId="6961F880" w14:textId="77777777" w:rsidR="0011556A" w:rsidRPr="0011556A" w:rsidRDefault="0011556A" w:rsidP="0011556A">
            <w:pPr>
              <w:rPr>
                <w:rFonts w:asciiTheme="minorHAnsi" w:hAnsiTheme="minorHAnsi"/>
              </w:rPr>
            </w:pPr>
            <w:r w:rsidRPr="0011556A">
              <w:rPr>
                <w:rFonts w:asciiTheme="minorHAnsi" w:hAnsiTheme="minorHAnsi"/>
              </w:rPr>
              <w:t>Kangaroo Island</w:t>
            </w:r>
          </w:p>
        </w:tc>
        <w:tc>
          <w:tcPr>
            <w:tcW w:w="3367" w:type="dxa"/>
          </w:tcPr>
          <w:p w14:paraId="6E8738B0" w14:textId="77777777" w:rsidR="0011556A" w:rsidRPr="0011556A" w:rsidRDefault="0011556A" w:rsidP="0011556A">
            <w:pPr>
              <w:rPr>
                <w:rFonts w:asciiTheme="minorHAnsi" w:hAnsiTheme="minorHAnsi"/>
              </w:rPr>
            </w:pPr>
            <w:r w:rsidRPr="0011556A">
              <w:rPr>
                <w:rFonts w:asciiTheme="minorHAnsi" w:hAnsiTheme="minorHAnsi"/>
              </w:rPr>
              <w:t>Lower south-east South Australia</w:t>
            </w:r>
          </w:p>
        </w:tc>
        <w:tc>
          <w:tcPr>
            <w:tcW w:w="1417" w:type="dxa"/>
          </w:tcPr>
          <w:p w14:paraId="5496B13F" w14:textId="77777777" w:rsidR="0011556A" w:rsidRPr="0011556A" w:rsidRDefault="0011556A" w:rsidP="0011556A">
            <w:pPr>
              <w:rPr>
                <w:rFonts w:asciiTheme="minorHAnsi" w:hAnsiTheme="minorHAnsi"/>
              </w:rPr>
            </w:pPr>
            <w:r w:rsidRPr="0011556A">
              <w:rPr>
                <w:rFonts w:asciiTheme="minorHAnsi" w:hAnsiTheme="minorHAnsi"/>
              </w:rPr>
              <w:t>1997</w:t>
            </w:r>
          </w:p>
          <w:p w14:paraId="341A9AB9" w14:textId="77777777" w:rsidR="0011556A" w:rsidRPr="0011556A" w:rsidRDefault="0011556A" w:rsidP="0011556A">
            <w:pPr>
              <w:rPr>
                <w:rFonts w:asciiTheme="minorHAnsi" w:hAnsiTheme="minorHAnsi"/>
              </w:rPr>
            </w:pPr>
            <w:r w:rsidRPr="0011556A">
              <w:rPr>
                <w:rFonts w:asciiTheme="minorHAnsi" w:hAnsiTheme="minorHAnsi"/>
              </w:rPr>
              <w:t>8 months</w:t>
            </w:r>
          </w:p>
        </w:tc>
      </w:tr>
      <w:tr w:rsidR="0011556A" w:rsidRPr="0011556A" w14:paraId="094A72CC" w14:textId="77777777" w:rsidTr="005C2D4B">
        <w:tc>
          <w:tcPr>
            <w:tcW w:w="2046" w:type="dxa"/>
          </w:tcPr>
          <w:p w14:paraId="71808B89"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 xml:space="preserve">Parks Victoria, Mt Eccles </w:t>
            </w:r>
          </w:p>
        </w:tc>
        <w:tc>
          <w:tcPr>
            <w:tcW w:w="1925" w:type="dxa"/>
          </w:tcPr>
          <w:p w14:paraId="6B760A6B" w14:textId="77777777" w:rsidR="0011556A" w:rsidRPr="0011556A" w:rsidRDefault="0011556A" w:rsidP="0011556A">
            <w:pPr>
              <w:rPr>
                <w:rFonts w:asciiTheme="minorHAnsi" w:hAnsiTheme="minorHAnsi"/>
              </w:rPr>
            </w:pPr>
            <w:r w:rsidRPr="0011556A">
              <w:rPr>
                <w:rFonts w:asciiTheme="minorHAnsi" w:hAnsiTheme="minorHAnsi"/>
              </w:rPr>
              <w:t>Mt Eccles National Park</w:t>
            </w:r>
          </w:p>
        </w:tc>
        <w:tc>
          <w:tcPr>
            <w:tcW w:w="3367" w:type="dxa"/>
          </w:tcPr>
          <w:p w14:paraId="2A7A8A42" w14:textId="77777777" w:rsidR="0011556A" w:rsidRPr="0011556A" w:rsidRDefault="0011556A" w:rsidP="0011556A">
            <w:pPr>
              <w:rPr>
                <w:rFonts w:asciiTheme="minorHAnsi" w:hAnsiTheme="minorHAnsi"/>
              </w:rPr>
            </w:pPr>
            <w:proofErr w:type="spellStart"/>
            <w:r w:rsidRPr="0011556A">
              <w:rPr>
                <w:rFonts w:asciiTheme="minorHAnsi" w:hAnsiTheme="minorHAnsi"/>
              </w:rPr>
              <w:t>Drajurk</w:t>
            </w:r>
            <w:proofErr w:type="spellEnd"/>
            <w:r w:rsidRPr="0011556A">
              <w:rPr>
                <w:rFonts w:asciiTheme="minorHAnsi" w:hAnsiTheme="minorHAnsi"/>
              </w:rPr>
              <w:t xml:space="preserve"> State Forest,</w:t>
            </w:r>
          </w:p>
          <w:p w14:paraId="3A16C24B" w14:textId="77777777" w:rsidR="0011556A" w:rsidRPr="0011556A" w:rsidRDefault="0011556A" w:rsidP="0011556A">
            <w:pPr>
              <w:rPr>
                <w:rFonts w:asciiTheme="minorHAnsi" w:hAnsiTheme="minorHAnsi"/>
              </w:rPr>
            </w:pPr>
            <w:r w:rsidRPr="0011556A">
              <w:rPr>
                <w:rFonts w:asciiTheme="minorHAnsi" w:hAnsiTheme="minorHAnsi"/>
              </w:rPr>
              <w:t>Lower Glenelg National Park</w:t>
            </w:r>
          </w:p>
        </w:tc>
        <w:tc>
          <w:tcPr>
            <w:tcW w:w="1417" w:type="dxa"/>
          </w:tcPr>
          <w:p w14:paraId="1628998E" w14:textId="77777777" w:rsidR="0011556A" w:rsidRPr="0011556A" w:rsidRDefault="0011556A" w:rsidP="0011556A">
            <w:pPr>
              <w:rPr>
                <w:rFonts w:asciiTheme="minorHAnsi" w:hAnsiTheme="minorHAnsi"/>
              </w:rPr>
            </w:pPr>
            <w:r w:rsidRPr="0011556A">
              <w:rPr>
                <w:rFonts w:asciiTheme="minorHAnsi" w:hAnsiTheme="minorHAnsi"/>
              </w:rPr>
              <w:t>2002</w:t>
            </w:r>
          </w:p>
          <w:p w14:paraId="2E979C0D" w14:textId="77777777" w:rsidR="0011556A" w:rsidRPr="0011556A" w:rsidRDefault="0011556A" w:rsidP="0011556A">
            <w:pPr>
              <w:rPr>
                <w:rFonts w:asciiTheme="minorHAnsi" w:hAnsiTheme="minorHAnsi"/>
              </w:rPr>
            </w:pPr>
            <w:r w:rsidRPr="0011556A">
              <w:rPr>
                <w:rFonts w:asciiTheme="minorHAnsi" w:hAnsiTheme="minorHAnsi"/>
              </w:rPr>
              <w:t>up to 6 months</w:t>
            </w:r>
          </w:p>
        </w:tc>
      </w:tr>
      <w:tr w:rsidR="0011556A" w:rsidRPr="0011556A" w14:paraId="73A00269" w14:textId="77777777" w:rsidTr="005C2D4B">
        <w:tc>
          <w:tcPr>
            <w:tcW w:w="2046" w:type="dxa"/>
          </w:tcPr>
          <w:p w14:paraId="0822A7F2"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Parks Victoria, Snake Island</w:t>
            </w:r>
          </w:p>
        </w:tc>
        <w:tc>
          <w:tcPr>
            <w:tcW w:w="1925" w:type="dxa"/>
          </w:tcPr>
          <w:p w14:paraId="3491AC5B" w14:textId="77777777" w:rsidR="0011556A" w:rsidRPr="0011556A" w:rsidRDefault="0011556A" w:rsidP="0011556A">
            <w:pPr>
              <w:rPr>
                <w:rFonts w:asciiTheme="minorHAnsi" w:hAnsiTheme="minorHAnsi"/>
              </w:rPr>
            </w:pPr>
            <w:r w:rsidRPr="0011556A">
              <w:rPr>
                <w:rFonts w:asciiTheme="minorHAnsi" w:hAnsiTheme="minorHAnsi"/>
              </w:rPr>
              <w:t>Snake Island, Corner Inlet</w:t>
            </w:r>
          </w:p>
        </w:tc>
        <w:tc>
          <w:tcPr>
            <w:tcW w:w="3367" w:type="dxa"/>
          </w:tcPr>
          <w:p w14:paraId="538DF6CC" w14:textId="77777777" w:rsidR="0011556A" w:rsidRPr="0011556A" w:rsidRDefault="0011556A" w:rsidP="0011556A">
            <w:pPr>
              <w:rPr>
                <w:rFonts w:asciiTheme="minorHAnsi" w:hAnsiTheme="minorHAnsi"/>
              </w:rPr>
            </w:pPr>
            <w:proofErr w:type="spellStart"/>
            <w:r w:rsidRPr="0011556A">
              <w:rPr>
                <w:rFonts w:asciiTheme="minorHAnsi" w:hAnsiTheme="minorHAnsi"/>
              </w:rPr>
              <w:t>Gellions</w:t>
            </w:r>
            <w:proofErr w:type="spellEnd"/>
            <w:r w:rsidRPr="0011556A">
              <w:rPr>
                <w:rFonts w:asciiTheme="minorHAnsi" w:hAnsiTheme="minorHAnsi"/>
              </w:rPr>
              <w:t xml:space="preserve"> Run, South Gippsland</w:t>
            </w:r>
          </w:p>
        </w:tc>
        <w:tc>
          <w:tcPr>
            <w:tcW w:w="1417" w:type="dxa"/>
          </w:tcPr>
          <w:p w14:paraId="0841E4DA" w14:textId="77777777" w:rsidR="0011556A" w:rsidRPr="0011556A" w:rsidRDefault="0011556A" w:rsidP="0011556A">
            <w:pPr>
              <w:rPr>
                <w:rFonts w:asciiTheme="minorHAnsi" w:hAnsiTheme="minorHAnsi"/>
              </w:rPr>
            </w:pPr>
            <w:r w:rsidRPr="0011556A">
              <w:rPr>
                <w:rFonts w:asciiTheme="minorHAnsi" w:hAnsiTheme="minorHAnsi"/>
              </w:rPr>
              <w:t>2002</w:t>
            </w:r>
          </w:p>
          <w:p w14:paraId="62F53285" w14:textId="77777777" w:rsidR="0011556A" w:rsidRPr="0011556A" w:rsidRDefault="0011556A" w:rsidP="0011556A">
            <w:pPr>
              <w:rPr>
                <w:rFonts w:asciiTheme="minorHAnsi" w:hAnsiTheme="minorHAnsi"/>
              </w:rPr>
            </w:pPr>
            <w:r w:rsidRPr="0011556A">
              <w:rPr>
                <w:rFonts w:asciiTheme="minorHAnsi" w:hAnsiTheme="minorHAnsi"/>
              </w:rPr>
              <w:t>5 weeks</w:t>
            </w:r>
          </w:p>
        </w:tc>
      </w:tr>
      <w:tr w:rsidR="0011556A" w:rsidRPr="0011556A" w14:paraId="7531E709" w14:textId="77777777" w:rsidTr="005C2D4B">
        <w:tc>
          <w:tcPr>
            <w:tcW w:w="2046" w:type="dxa"/>
          </w:tcPr>
          <w:p w14:paraId="5C897E23" w14:textId="77777777" w:rsidR="0011556A" w:rsidRPr="0011556A" w:rsidRDefault="0011556A" w:rsidP="0011556A">
            <w:pPr>
              <w:numPr>
                <w:ilvl w:val="0"/>
                <w:numId w:val="45"/>
              </w:numPr>
              <w:contextualSpacing/>
              <w:rPr>
                <w:rFonts w:asciiTheme="minorHAnsi" w:hAnsiTheme="minorHAnsi"/>
              </w:rPr>
            </w:pPr>
            <w:proofErr w:type="spellStart"/>
            <w:r w:rsidRPr="0011556A">
              <w:rPr>
                <w:rFonts w:asciiTheme="minorHAnsi" w:hAnsiTheme="minorHAnsi"/>
              </w:rPr>
              <w:t>Whisson</w:t>
            </w:r>
            <w:proofErr w:type="spellEnd"/>
            <w:r w:rsidRPr="0011556A">
              <w:rPr>
                <w:rFonts w:asciiTheme="minorHAnsi" w:hAnsiTheme="minorHAnsi"/>
              </w:rPr>
              <w:t xml:space="preserve"> et al. 2012</w:t>
            </w:r>
          </w:p>
        </w:tc>
        <w:tc>
          <w:tcPr>
            <w:tcW w:w="1925" w:type="dxa"/>
          </w:tcPr>
          <w:p w14:paraId="21B8F8A2" w14:textId="77777777" w:rsidR="0011556A" w:rsidRPr="0011556A" w:rsidRDefault="0011556A" w:rsidP="0011556A">
            <w:pPr>
              <w:rPr>
                <w:rFonts w:asciiTheme="minorHAnsi" w:hAnsiTheme="minorHAnsi"/>
              </w:rPr>
            </w:pPr>
            <w:r w:rsidRPr="0011556A">
              <w:rPr>
                <w:rFonts w:asciiTheme="minorHAnsi" w:hAnsiTheme="minorHAnsi"/>
              </w:rPr>
              <w:t>Kangaroo Island</w:t>
            </w:r>
          </w:p>
        </w:tc>
        <w:tc>
          <w:tcPr>
            <w:tcW w:w="3367" w:type="dxa"/>
          </w:tcPr>
          <w:p w14:paraId="50271240" w14:textId="77777777" w:rsidR="0011556A" w:rsidRPr="0011556A" w:rsidRDefault="0011556A" w:rsidP="0011556A">
            <w:pPr>
              <w:rPr>
                <w:rFonts w:asciiTheme="minorHAnsi" w:hAnsiTheme="minorHAnsi"/>
              </w:rPr>
            </w:pPr>
            <w:r w:rsidRPr="0011556A">
              <w:rPr>
                <w:rFonts w:asciiTheme="minorHAnsi" w:hAnsiTheme="minorHAnsi"/>
              </w:rPr>
              <w:t>Lower south-east, South Australia</w:t>
            </w:r>
          </w:p>
        </w:tc>
        <w:tc>
          <w:tcPr>
            <w:tcW w:w="1417" w:type="dxa"/>
          </w:tcPr>
          <w:p w14:paraId="05F41252" w14:textId="77777777" w:rsidR="0011556A" w:rsidRPr="0011556A" w:rsidRDefault="0011556A" w:rsidP="0011556A">
            <w:pPr>
              <w:rPr>
                <w:rFonts w:asciiTheme="minorHAnsi" w:hAnsiTheme="minorHAnsi"/>
              </w:rPr>
            </w:pPr>
            <w:r w:rsidRPr="0011556A">
              <w:rPr>
                <w:rFonts w:asciiTheme="minorHAnsi" w:hAnsiTheme="minorHAnsi"/>
              </w:rPr>
              <w:t>1997-2007</w:t>
            </w:r>
          </w:p>
          <w:p w14:paraId="7F6F8AEF" w14:textId="77777777" w:rsidR="0011556A" w:rsidRPr="0011556A" w:rsidRDefault="0011556A" w:rsidP="0011556A">
            <w:pPr>
              <w:rPr>
                <w:rFonts w:asciiTheme="minorHAnsi" w:hAnsiTheme="minorHAnsi"/>
              </w:rPr>
            </w:pPr>
            <w:r w:rsidRPr="0011556A">
              <w:rPr>
                <w:rFonts w:asciiTheme="minorHAnsi" w:hAnsiTheme="minorHAnsi"/>
              </w:rPr>
              <w:t xml:space="preserve">variable </w:t>
            </w:r>
          </w:p>
        </w:tc>
      </w:tr>
      <w:tr w:rsidR="0011556A" w:rsidRPr="0011556A" w14:paraId="6BDB757D" w14:textId="77777777" w:rsidTr="005C2D4B">
        <w:tc>
          <w:tcPr>
            <w:tcW w:w="2046" w:type="dxa"/>
          </w:tcPr>
          <w:p w14:paraId="167939FC" w14:textId="77777777" w:rsidR="0011556A" w:rsidRPr="0011556A" w:rsidRDefault="0011556A" w:rsidP="0011556A">
            <w:pPr>
              <w:numPr>
                <w:ilvl w:val="0"/>
                <w:numId w:val="45"/>
              </w:numPr>
              <w:contextualSpacing/>
              <w:rPr>
                <w:rFonts w:asciiTheme="minorHAnsi" w:hAnsiTheme="minorHAnsi"/>
              </w:rPr>
            </w:pPr>
            <w:r w:rsidRPr="0011556A">
              <w:rPr>
                <w:rFonts w:asciiTheme="minorHAnsi" w:hAnsiTheme="minorHAnsi"/>
              </w:rPr>
              <w:t>V. Lee 2013</w:t>
            </w:r>
          </w:p>
        </w:tc>
        <w:tc>
          <w:tcPr>
            <w:tcW w:w="1925" w:type="dxa"/>
          </w:tcPr>
          <w:p w14:paraId="43B239CF" w14:textId="77777777" w:rsidR="0011556A" w:rsidRPr="0011556A" w:rsidRDefault="0011556A" w:rsidP="0011556A">
            <w:pPr>
              <w:rPr>
                <w:rFonts w:asciiTheme="minorHAnsi" w:hAnsiTheme="minorHAnsi"/>
              </w:rPr>
            </w:pPr>
            <w:r w:rsidRPr="0011556A">
              <w:rPr>
                <w:rFonts w:asciiTheme="minorHAnsi" w:hAnsiTheme="minorHAnsi"/>
              </w:rPr>
              <w:t>French Island</w:t>
            </w:r>
          </w:p>
        </w:tc>
        <w:tc>
          <w:tcPr>
            <w:tcW w:w="3367" w:type="dxa"/>
          </w:tcPr>
          <w:p w14:paraId="27609C0F" w14:textId="77777777" w:rsidR="0011556A" w:rsidRPr="0011556A" w:rsidRDefault="0011556A" w:rsidP="0011556A">
            <w:pPr>
              <w:rPr>
                <w:rFonts w:asciiTheme="minorHAnsi" w:hAnsiTheme="minorHAnsi"/>
              </w:rPr>
            </w:pPr>
            <w:r w:rsidRPr="0011556A">
              <w:rPr>
                <w:rFonts w:asciiTheme="minorHAnsi" w:hAnsiTheme="minorHAnsi"/>
              </w:rPr>
              <w:t>French Island</w:t>
            </w:r>
          </w:p>
        </w:tc>
        <w:tc>
          <w:tcPr>
            <w:tcW w:w="1417" w:type="dxa"/>
          </w:tcPr>
          <w:p w14:paraId="404FA778" w14:textId="77777777" w:rsidR="0011556A" w:rsidRPr="0011556A" w:rsidRDefault="0011556A" w:rsidP="0011556A">
            <w:pPr>
              <w:rPr>
                <w:rFonts w:asciiTheme="minorHAnsi" w:hAnsiTheme="minorHAnsi"/>
              </w:rPr>
            </w:pPr>
            <w:r w:rsidRPr="0011556A">
              <w:rPr>
                <w:rFonts w:asciiTheme="minorHAnsi" w:hAnsiTheme="minorHAnsi"/>
              </w:rPr>
              <w:t>2012</w:t>
            </w:r>
          </w:p>
          <w:p w14:paraId="4AD86D07" w14:textId="77777777" w:rsidR="0011556A" w:rsidRPr="0011556A" w:rsidRDefault="0011556A" w:rsidP="0011556A">
            <w:pPr>
              <w:rPr>
                <w:rFonts w:asciiTheme="minorHAnsi" w:hAnsiTheme="minorHAnsi"/>
              </w:rPr>
            </w:pPr>
            <w:r w:rsidRPr="0011556A">
              <w:rPr>
                <w:rFonts w:asciiTheme="minorHAnsi" w:hAnsiTheme="minorHAnsi"/>
              </w:rPr>
              <w:t>12 months</w:t>
            </w:r>
          </w:p>
        </w:tc>
      </w:tr>
    </w:tbl>
    <w:p w14:paraId="5D373558" w14:textId="77777777" w:rsidR="0011556A" w:rsidRPr="0011556A" w:rsidRDefault="0011556A" w:rsidP="0011556A">
      <w:pPr>
        <w:pStyle w:val="Caption"/>
        <w:rPr>
          <w:rFonts w:eastAsiaTheme="minorHAnsi"/>
        </w:rPr>
      </w:pPr>
      <w:r w:rsidRPr="0011556A">
        <w:rPr>
          <w:rFonts w:eastAsiaTheme="minorHAnsi"/>
        </w:rPr>
        <w:t>Table 1. Summary of the seven published studies of the outcomes of Koala translocations.</w:t>
      </w:r>
    </w:p>
    <w:p w14:paraId="68D974DF" w14:textId="77777777" w:rsidR="0011556A" w:rsidRDefault="0011556A" w:rsidP="0011556A">
      <w:pPr>
        <w:spacing w:after="200" w:line="276" w:lineRule="auto"/>
        <w:rPr>
          <w:rFonts w:asciiTheme="minorHAnsi" w:eastAsiaTheme="minorHAnsi" w:hAnsiTheme="minorHAnsi" w:cstheme="minorBidi"/>
          <w:szCs w:val="22"/>
        </w:rPr>
      </w:pPr>
    </w:p>
    <w:p w14:paraId="2A065167" w14:textId="66540B88" w:rsidR="0011556A" w:rsidRDefault="0011556A" w:rsidP="0011556A">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The following report reviews the</w:t>
      </w:r>
      <w:r>
        <w:rPr>
          <w:rFonts w:asciiTheme="minorHAnsi" w:eastAsiaTheme="minorHAnsi" w:hAnsiTheme="minorHAnsi" w:cstheme="minorBidi"/>
          <w:szCs w:val="22"/>
        </w:rPr>
        <w:t xml:space="preserve"> ten primary</w:t>
      </w:r>
      <w:r w:rsidRPr="004E023E">
        <w:rPr>
          <w:rFonts w:asciiTheme="minorHAnsi" w:eastAsiaTheme="minorHAnsi" w:hAnsiTheme="minorHAnsi" w:cstheme="minorBidi"/>
          <w:szCs w:val="22"/>
        </w:rPr>
        <w:t xml:space="preserve"> documents, drawing out the major themes and conclusions, and then presents a summary of </w:t>
      </w:r>
      <w:r>
        <w:rPr>
          <w:rFonts w:asciiTheme="minorHAnsi" w:eastAsiaTheme="minorHAnsi" w:hAnsiTheme="minorHAnsi" w:cstheme="minorBidi"/>
          <w:szCs w:val="22"/>
        </w:rPr>
        <w:t>the management implications.</w:t>
      </w:r>
    </w:p>
    <w:p w14:paraId="273447A0" w14:textId="0EF8E2B0" w:rsidR="003351AB" w:rsidRPr="00D82321" w:rsidRDefault="0011556A" w:rsidP="0011556A">
      <w:pPr>
        <w:pStyle w:val="HB"/>
        <w:rPr>
          <w:rFonts w:eastAsiaTheme="minorHAnsi"/>
        </w:rPr>
      </w:pPr>
      <w:r>
        <w:rPr>
          <w:rFonts w:asciiTheme="minorHAnsi" w:eastAsiaTheme="minorHAnsi" w:hAnsiTheme="minorHAnsi" w:cstheme="minorBidi"/>
          <w:szCs w:val="22"/>
        </w:rPr>
        <w:br w:type="page"/>
      </w:r>
      <w:bookmarkStart w:id="16" w:name="_Toc477506501"/>
      <w:r w:rsidR="00FE55C2" w:rsidRPr="00D82321">
        <w:rPr>
          <w:rFonts w:eastAsiaTheme="minorHAnsi"/>
        </w:rPr>
        <w:lastRenderedPageBreak/>
        <w:t>Study 1: Experimental translocation of Koalas to new habitat</w:t>
      </w:r>
      <w:r w:rsidR="003D3E88" w:rsidRPr="00D82321">
        <w:rPr>
          <w:rFonts w:eastAsiaTheme="minorHAnsi"/>
        </w:rPr>
        <w:t xml:space="preserve"> (1983-1985)</w:t>
      </w:r>
      <w:bookmarkEnd w:id="16"/>
    </w:p>
    <w:p w14:paraId="63A0B45D" w14:textId="3D01CDB8" w:rsidR="003351AB" w:rsidRDefault="003351AB"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This series of studies</w:t>
      </w:r>
      <w:r>
        <w:rPr>
          <w:rFonts w:asciiTheme="minorHAnsi" w:eastAsiaTheme="minorHAnsi" w:hAnsiTheme="minorHAnsi" w:cstheme="minorBidi"/>
          <w:szCs w:val="22"/>
        </w:rPr>
        <w:t>, conducted by Professor A.K. Lee, Dr Roger Mart</w:t>
      </w:r>
      <w:r w:rsidR="00D82321">
        <w:rPr>
          <w:rFonts w:asciiTheme="minorHAnsi" w:eastAsiaTheme="minorHAnsi" w:hAnsiTheme="minorHAnsi" w:cstheme="minorBidi"/>
          <w:szCs w:val="22"/>
        </w:rPr>
        <w:t xml:space="preserve">in and Dr Katherine </w:t>
      </w:r>
      <w:proofErr w:type="spellStart"/>
      <w:r w:rsidR="00D82321">
        <w:rPr>
          <w:rFonts w:asciiTheme="minorHAnsi" w:eastAsiaTheme="minorHAnsi" w:hAnsiTheme="minorHAnsi" w:cstheme="minorBidi"/>
          <w:szCs w:val="22"/>
        </w:rPr>
        <w:t>Handasyde</w:t>
      </w:r>
      <w:proofErr w:type="spellEnd"/>
      <w:r w:rsidR="00D82321">
        <w:rPr>
          <w:rFonts w:asciiTheme="minorHAnsi" w:eastAsiaTheme="minorHAnsi" w:hAnsiTheme="minorHAnsi" w:cstheme="minorBidi"/>
          <w:szCs w:val="22"/>
        </w:rPr>
        <w:t xml:space="preserve"> from </w:t>
      </w:r>
      <w:r>
        <w:rPr>
          <w:rFonts w:asciiTheme="minorHAnsi" w:eastAsiaTheme="minorHAnsi" w:hAnsiTheme="minorHAnsi" w:cstheme="minorBidi"/>
          <w:szCs w:val="22"/>
        </w:rPr>
        <w:t xml:space="preserve"> Mon</w:t>
      </w:r>
      <w:r w:rsidR="003D3E88">
        <w:rPr>
          <w:rFonts w:asciiTheme="minorHAnsi" w:eastAsiaTheme="minorHAnsi" w:hAnsiTheme="minorHAnsi" w:cstheme="minorBidi"/>
          <w:szCs w:val="22"/>
        </w:rPr>
        <w:t>a</w:t>
      </w:r>
      <w:r>
        <w:rPr>
          <w:rFonts w:asciiTheme="minorHAnsi" w:eastAsiaTheme="minorHAnsi" w:hAnsiTheme="minorHAnsi" w:cstheme="minorBidi"/>
          <w:szCs w:val="22"/>
        </w:rPr>
        <w:t>sh University Department of Zoology,</w:t>
      </w:r>
      <w:r w:rsidRPr="004E023E">
        <w:rPr>
          <w:rFonts w:asciiTheme="minorHAnsi" w:eastAsiaTheme="minorHAnsi" w:hAnsiTheme="minorHAnsi" w:cstheme="minorBidi"/>
          <w:szCs w:val="22"/>
        </w:rPr>
        <w:t xml:space="preserve"> was the first science-based investigation of the </w:t>
      </w:r>
      <w:r w:rsidR="00070586">
        <w:rPr>
          <w:rFonts w:asciiTheme="minorHAnsi" w:eastAsiaTheme="minorHAnsi" w:hAnsiTheme="minorHAnsi" w:cstheme="minorBidi"/>
          <w:szCs w:val="22"/>
        </w:rPr>
        <w:t>outcomes</w:t>
      </w:r>
      <w:r w:rsidRPr="004E023E">
        <w:rPr>
          <w:rFonts w:asciiTheme="minorHAnsi" w:eastAsiaTheme="minorHAnsi" w:hAnsiTheme="minorHAnsi" w:cstheme="minorBidi"/>
          <w:szCs w:val="22"/>
        </w:rPr>
        <w:t xml:space="preserve"> of Koala translocation, 60 years after the Victorian Government began its re-introduction program. It investigated the criteria for successful translocation of Koalas by monitoring the results of four trial translocations of radio-tagged Koalas from French Island</w:t>
      </w:r>
      <w:r w:rsidR="00830943">
        <w:rPr>
          <w:rFonts w:asciiTheme="minorHAnsi" w:eastAsiaTheme="minorHAnsi" w:hAnsiTheme="minorHAnsi" w:cstheme="minorBidi"/>
          <w:szCs w:val="22"/>
        </w:rPr>
        <w:t xml:space="preserve"> during 1983-85</w:t>
      </w:r>
      <w:r w:rsidRPr="004E023E">
        <w:rPr>
          <w:rFonts w:asciiTheme="minorHAnsi" w:eastAsiaTheme="minorHAnsi" w:hAnsiTheme="minorHAnsi" w:cstheme="minorBidi"/>
          <w:szCs w:val="22"/>
        </w:rPr>
        <w:t xml:space="preserve">: two groups went to Lysterfield National Park and one </w:t>
      </w:r>
      <w:r w:rsidR="00830943">
        <w:rPr>
          <w:rFonts w:asciiTheme="minorHAnsi" w:eastAsiaTheme="minorHAnsi" w:hAnsiTheme="minorHAnsi" w:cstheme="minorBidi"/>
          <w:szCs w:val="22"/>
        </w:rPr>
        <w:t xml:space="preserve">group </w:t>
      </w:r>
      <w:r w:rsidRPr="004E023E">
        <w:rPr>
          <w:rFonts w:asciiTheme="minorHAnsi" w:eastAsiaTheme="minorHAnsi" w:hAnsiTheme="minorHAnsi" w:cstheme="minorBidi"/>
          <w:szCs w:val="22"/>
        </w:rPr>
        <w:t xml:space="preserve">to </w:t>
      </w:r>
      <w:r w:rsidR="00830943" w:rsidRPr="004E023E">
        <w:rPr>
          <w:rFonts w:asciiTheme="minorHAnsi" w:eastAsiaTheme="minorHAnsi" w:hAnsiTheme="minorHAnsi" w:cstheme="minorBidi"/>
          <w:szCs w:val="22"/>
        </w:rPr>
        <w:t xml:space="preserve">each </w:t>
      </w:r>
      <w:r w:rsidR="00830943">
        <w:rPr>
          <w:rFonts w:asciiTheme="minorHAnsi" w:eastAsiaTheme="minorHAnsi" w:hAnsiTheme="minorHAnsi" w:cstheme="minorBidi"/>
          <w:szCs w:val="22"/>
        </w:rPr>
        <w:t xml:space="preserve">of </w:t>
      </w:r>
      <w:r w:rsidRPr="004E023E">
        <w:rPr>
          <w:rFonts w:asciiTheme="minorHAnsi" w:eastAsiaTheme="minorHAnsi" w:hAnsiTheme="minorHAnsi" w:cstheme="minorBidi"/>
          <w:szCs w:val="22"/>
        </w:rPr>
        <w:t xml:space="preserve">Phillip Island and Mt Alexander Forest Park. </w:t>
      </w:r>
      <w:r>
        <w:rPr>
          <w:rFonts w:asciiTheme="minorHAnsi" w:eastAsiaTheme="minorHAnsi" w:hAnsiTheme="minorHAnsi" w:cstheme="minorBidi"/>
          <w:szCs w:val="22"/>
        </w:rPr>
        <w:t>The results are presented in an unpublished report (Lee and Martin</w:t>
      </w:r>
      <w:r w:rsidR="001B06B2">
        <w:rPr>
          <w:rFonts w:asciiTheme="minorHAnsi" w:eastAsiaTheme="minorHAnsi" w:hAnsiTheme="minorHAnsi" w:cstheme="minorBidi"/>
          <w:szCs w:val="22"/>
        </w:rPr>
        <w:t>,</w:t>
      </w:r>
      <w:r>
        <w:rPr>
          <w:rFonts w:asciiTheme="minorHAnsi" w:eastAsiaTheme="minorHAnsi" w:hAnsiTheme="minorHAnsi" w:cstheme="minorBidi"/>
          <w:szCs w:val="22"/>
        </w:rPr>
        <w:t xml:space="preserve"> no date) and in the proceedings of a conference on the Koala (Lee et al. 1991).</w:t>
      </w:r>
      <w:r w:rsidR="00CE0943">
        <w:rPr>
          <w:rFonts w:asciiTheme="minorHAnsi" w:eastAsiaTheme="minorHAnsi" w:hAnsiTheme="minorHAnsi" w:cstheme="minorBidi"/>
          <w:szCs w:val="22"/>
        </w:rPr>
        <w:t xml:space="preserve"> Information derived from both so</w:t>
      </w:r>
      <w:r w:rsidR="00CE2859">
        <w:rPr>
          <w:rFonts w:asciiTheme="minorHAnsi" w:eastAsiaTheme="minorHAnsi" w:hAnsiTheme="minorHAnsi" w:cstheme="minorBidi"/>
          <w:szCs w:val="22"/>
        </w:rPr>
        <w:t>ur</w:t>
      </w:r>
      <w:r w:rsidR="00CE0943">
        <w:rPr>
          <w:rFonts w:asciiTheme="minorHAnsi" w:eastAsiaTheme="minorHAnsi" w:hAnsiTheme="minorHAnsi" w:cstheme="minorBidi"/>
          <w:szCs w:val="22"/>
        </w:rPr>
        <w:t xml:space="preserve">ces is summarised </w:t>
      </w:r>
      <w:r w:rsidR="00B33541">
        <w:rPr>
          <w:rFonts w:asciiTheme="minorHAnsi" w:eastAsiaTheme="minorHAnsi" w:hAnsiTheme="minorHAnsi" w:cstheme="minorBidi"/>
          <w:szCs w:val="22"/>
        </w:rPr>
        <w:t xml:space="preserve">together </w:t>
      </w:r>
      <w:r w:rsidR="00CE0943">
        <w:rPr>
          <w:rFonts w:asciiTheme="minorHAnsi" w:eastAsiaTheme="minorHAnsi" w:hAnsiTheme="minorHAnsi" w:cstheme="minorBidi"/>
          <w:szCs w:val="22"/>
        </w:rPr>
        <w:t>here.</w:t>
      </w:r>
    </w:p>
    <w:p w14:paraId="0FEEBE9C" w14:textId="55132DDA" w:rsidR="008971B7" w:rsidRPr="00D928E8" w:rsidRDefault="008971B7" w:rsidP="0054577F">
      <w:pPr>
        <w:pStyle w:val="HC"/>
        <w:rPr>
          <w:rFonts w:eastAsiaTheme="minorHAnsi"/>
        </w:rPr>
      </w:pPr>
      <w:r w:rsidRPr="00D928E8">
        <w:rPr>
          <w:rFonts w:eastAsiaTheme="minorHAnsi"/>
        </w:rPr>
        <w:t>Methods</w:t>
      </w:r>
    </w:p>
    <w:p w14:paraId="5F5C1B03" w14:textId="68F94071"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At Lysterfield, the two groups were translocated into forest in which unfamiliar eucalypt species were dominant, including areas of eucalypt plantation. This trial also tested whether social familiarity influences the success of a translocation. The Phillip Island translocation placed Koalas into a woodland of a familiar </w:t>
      </w:r>
      <w:r w:rsidR="003351AB">
        <w:rPr>
          <w:rFonts w:asciiTheme="minorHAnsi" w:eastAsiaTheme="minorHAnsi" w:hAnsiTheme="minorHAnsi" w:cstheme="minorBidi"/>
          <w:szCs w:val="22"/>
        </w:rPr>
        <w:t xml:space="preserve">tree </w:t>
      </w:r>
      <w:r w:rsidRPr="004E023E">
        <w:rPr>
          <w:rFonts w:asciiTheme="minorHAnsi" w:eastAsiaTheme="minorHAnsi" w:hAnsiTheme="minorHAnsi" w:cstheme="minorBidi"/>
          <w:szCs w:val="22"/>
        </w:rPr>
        <w:t xml:space="preserve">species, </w:t>
      </w:r>
      <w:r w:rsidRPr="004E023E">
        <w:rPr>
          <w:rFonts w:asciiTheme="minorHAnsi" w:eastAsiaTheme="minorHAnsi" w:hAnsiTheme="minorHAnsi" w:cstheme="minorBidi"/>
          <w:i/>
          <w:szCs w:val="22"/>
        </w:rPr>
        <w:t xml:space="preserve">Eucalyptus </w:t>
      </w:r>
      <w:proofErr w:type="spellStart"/>
      <w:r w:rsidRPr="004E023E">
        <w:rPr>
          <w:rFonts w:asciiTheme="minorHAnsi" w:eastAsiaTheme="minorHAnsi" w:hAnsiTheme="minorHAnsi" w:cstheme="minorBidi"/>
          <w:i/>
          <w:szCs w:val="22"/>
        </w:rPr>
        <w:t>viminalis</w:t>
      </w:r>
      <w:proofErr w:type="spellEnd"/>
      <w:r w:rsidRPr="004E023E">
        <w:rPr>
          <w:rFonts w:asciiTheme="minorHAnsi" w:eastAsiaTheme="minorHAnsi" w:hAnsiTheme="minorHAnsi" w:cstheme="minorBidi"/>
          <w:szCs w:val="22"/>
        </w:rPr>
        <w:t xml:space="preserve">, and </w:t>
      </w:r>
      <w:r w:rsidR="003351AB">
        <w:rPr>
          <w:rFonts w:asciiTheme="minorHAnsi" w:eastAsiaTheme="minorHAnsi" w:hAnsiTheme="minorHAnsi" w:cstheme="minorBidi"/>
          <w:szCs w:val="22"/>
        </w:rPr>
        <w:t xml:space="preserve">into contact with a resident Koala population known to carry the disease </w:t>
      </w:r>
      <w:proofErr w:type="spellStart"/>
      <w:r w:rsidR="003351AB">
        <w:rPr>
          <w:rFonts w:asciiTheme="minorHAnsi" w:eastAsiaTheme="minorHAnsi" w:hAnsiTheme="minorHAnsi" w:cstheme="minorBidi"/>
          <w:szCs w:val="22"/>
        </w:rPr>
        <w:t>Chlamydiosis</w:t>
      </w:r>
      <w:proofErr w:type="spellEnd"/>
      <w:r w:rsidR="003351AB">
        <w:rPr>
          <w:rFonts w:asciiTheme="minorHAnsi" w:eastAsiaTheme="minorHAnsi" w:hAnsiTheme="minorHAnsi" w:cstheme="minorBidi"/>
          <w:szCs w:val="22"/>
        </w:rPr>
        <w:t>. T</w:t>
      </w:r>
      <w:r w:rsidRPr="004E023E">
        <w:rPr>
          <w:rFonts w:asciiTheme="minorHAnsi" w:eastAsiaTheme="minorHAnsi" w:hAnsiTheme="minorHAnsi" w:cstheme="minorBidi"/>
          <w:szCs w:val="22"/>
        </w:rPr>
        <w:t xml:space="preserve">he Mt Alexander trial released Koalas into tall </w:t>
      </w:r>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viminalis</w:t>
      </w:r>
      <w:proofErr w:type="spellEnd"/>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obliqua</w:t>
      </w:r>
      <w:proofErr w:type="spellEnd"/>
      <w:r w:rsidRPr="004E023E">
        <w:rPr>
          <w:rFonts w:asciiTheme="minorHAnsi" w:eastAsiaTheme="minorHAnsi" w:hAnsiTheme="minorHAnsi" w:cstheme="minorBidi"/>
          <w:szCs w:val="22"/>
        </w:rPr>
        <w:t xml:space="preserve"> woodland near the Koala’s assumed altitudinal limit.</w:t>
      </w:r>
    </w:p>
    <w:p w14:paraId="6B8537CD" w14:textId="77777777" w:rsidR="004E023E" w:rsidRPr="004E023E" w:rsidRDefault="004E023E" w:rsidP="0054577F">
      <w:pPr>
        <w:pStyle w:val="HD"/>
        <w:rPr>
          <w:rFonts w:eastAsiaTheme="minorHAnsi"/>
        </w:rPr>
      </w:pPr>
      <w:r w:rsidRPr="004E023E">
        <w:rPr>
          <w:rFonts w:eastAsiaTheme="minorHAnsi"/>
        </w:rPr>
        <w:t>Lysterfield NP</w:t>
      </w:r>
    </w:p>
    <w:p w14:paraId="70BA9B05" w14:textId="1E08CA66"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Two groups were released in November 1983</w:t>
      </w:r>
      <w:r w:rsidR="008971B7">
        <w:rPr>
          <w:rFonts w:asciiTheme="minorHAnsi" w:eastAsiaTheme="minorHAnsi" w:hAnsiTheme="minorHAnsi" w:cstheme="minorBidi"/>
          <w:szCs w:val="22"/>
        </w:rPr>
        <w:t xml:space="preserve"> and monitored until </w:t>
      </w:r>
      <w:r w:rsidR="00791437">
        <w:rPr>
          <w:rFonts w:asciiTheme="minorHAnsi" w:eastAsiaTheme="minorHAnsi" w:hAnsiTheme="minorHAnsi" w:cstheme="minorBidi"/>
          <w:szCs w:val="22"/>
        </w:rPr>
        <w:t>June</w:t>
      </w:r>
      <w:r w:rsidR="008971B7">
        <w:rPr>
          <w:rFonts w:asciiTheme="minorHAnsi" w:eastAsiaTheme="minorHAnsi" w:hAnsiTheme="minorHAnsi" w:cstheme="minorBidi"/>
          <w:szCs w:val="22"/>
        </w:rPr>
        <w:t xml:space="preserve"> 1985</w:t>
      </w:r>
      <w:r w:rsidR="00791437">
        <w:rPr>
          <w:rFonts w:asciiTheme="minorHAnsi" w:eastAsiaTheme="minorHAnsi" w:hAnsiTheme="minorHAnsi" w:cstheme="minorBidi"/>
          <w:szCs w:val="22"/>
        </w:rPr>
        <w:t xml:space="preserve"> (i.e. for 18 months)</w:t>
      </w:r>
      <w:r w:rsidRPr="004E023E">
        <w:rPr>
          <w:rFonts w:asciiTheme="minorHAnsi" w:eastAsiaTheme="minorHAnsi" w:hAnsiTheme="minorHAnsi" w:cstheme="minorBidi"/>
          <w:szCs w:val="22"/>
        </w:rPr>
        <w:t>, each with 5 males (3 ad</w:t>
      </w:r>
      <w:r w:rsidR="00795D99">
        <w:rPr>
          <w:rFonts w:asciiTheme="minorHAnsi" w:eastAsiaTheme="minorHAnsi" w:hAnsiTheme="minorHAnsi" w:cstheme="minorBidi"/>
          <w:szCs w:val="22"/>
        </w:rPr>
        <w:t>ults</w:t>
      </w:r>
      <w:r w:rsidRPr="004E023E">
        <w:rPr>
          <w:rFonts w:asciiTheme="minorHAnsi" w:eastAsiaTheme="minorHAnsi" w:hAnsiTheme="minorHAnsi" w:cstheme="minorBidi"/>
          <w:szCs w:val="22"/>
        </w:rPr>
        <w:t>, 2 sub-ad</w:t>
      </w:r>
      <w:r w:rsidR="00795D99">
        <w:rPr>
          <w:rFonts w:asciiTheme="minorHAnsi" w:eastAsiaTheme="minorHAnsi" w:hAnsiTheme="minorHAnsi" w:cstheme="minorBidi"/>
          <w:szCs w:val="22"/>
        </w:rPr>
        <w:t>ults</w:t>
      </w:r>
      <w:r w:rsidRPr="004E023E">
        <w:rPr>
          <w:rFonts w:asciiTheme="minorHAnsi" w:eastAsiaTheme="minorHAnsi" w:hAnsiTheme="minorHAnsi" w:cstheme="minorBidi"/>
          <w:szCs w:val="22"/>
        </w:rPr>
        <w:t xml:space="preserve">) and 7 females (all parous and 6 in each group had a back young). One group of 5 males and 7 females came from a discrete stand of </w:t>
      </w:r>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viminalis</w:t>
      </w:r>
      <w:proofErr w:type="spellEnd"/>
      <w:r w:rsidRPr="004E023E">
        <w:rPr>
          <w:rFonts w:asciiTheme="minorHAnsi" w:eastAsiaTheme="minorHAnsi" w:hAnsiTheme="minorHAnsi" w:cstheme="minorBidi"/>
          <w:szCs w:val="22"/>
        </w:rPr>
        <w:t xml:space="preserve"> on French Island and was assumed to represent a socially cohesive group (based partly on behavioural studies conducted there by Peter Mitchell</w:t>
      </w:r>
      <w:r w:rsidR="00CE0943">
        <w:rPr>
          <w:rFonts w:asciiTheme="minorHAnsi" w:eastAsiaTheme="minorHAnsi" w:hAnsiTheme="minorHAnsi" w:cstheme="minorBidi"/>
          <w:szCs w:val="22"/>
        </w:rPr>
        <w:t>, a PhD student of A.K. Lee at the time</w:t>
      </w:r>
      <w:r w:rsidRPr="004E023E">
        <w:rPr>
          <w:rFonts w:asciiTheme="minorHAnsi" w:eastAsiaTheme="minorHAnsi" w:hAnsiTheme="minorHAnsi" w:cstheme="minorBidi"/>
          <w:szCs w:val="22"/>
        </w:rPr>
        <w:t>). The other group was assembled from individuals captured at different locations on French Island</w:t>
      </w:r>
      <w:r w:rsidR="00CE0943">
        <w:rPr>
          <w:rFonts w:asciiTheme="minorHAnsi" w:eastAsiaTheme="minorHAnsi" w:hAnsiTheme="minorHAnsi" w:cstheme="minorBidi"/>
          <w:szCs w:val="22"/>
        </w:rPr>
        <w:t xml:space="preserve"> and therefore assumed to not form a social unit</w:t>
      </w:r>
      <w:r w:rsidRPr="004E023E">
        <w:rPr>
          <w:rFonts w:asciiTheme="minorHAnsi" w:eastAsiaTheme="minorHAnsi" w:hAnsiTheme="minorHAnsi" w:cstheme="minorBidi"/>
          <w:szCs w:val="22"/>
        </w:rPr>
        <w:t xml:space="preserve">. The release area contained seven </w:t>
      </w:r>
      <w:r w:rsidRPr="004E023E">
        <w:rPr>
          <w:rFonts w:asciiTheme="minorHAnsi" w:eastAsiaTheme="minorHAnsi" w:hAnsiTheme="minorHAnsi" w:cstheme="minorBidi"/>
          <w:i/>
          <w:szCs w:val="22"/>
        </w:rPr>
        <w:t>Eucalyptus</w:t>
      </w:r>
      <w:r w:rsidRPr="004E023E">
        <w:rPr>
          <w:rFonts w:asciiTheme="minorHAnsi" w:eastAsiaTheme="minorHAnsi" w:hAnsiTheme="minorHAnsi" w:cstheme="minorBidi"/>
          <w:szCs w:val="22"/>
        </w:rPr>
        <w:t xml:space="preserve"> species known to provide forage for Koalas – </w:t>
      </w:r>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camaldulensis</w:t>
      </w:r>
      <w:proofErr w:type="spellEnd"/>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tereticornis</w:t>
      </w:r>
      <w:proofErr w:type="spellEnd"/>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globulus</w:t>
      </w:r>
      <w:proofErr w:type="spellEnd"/>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botryoides</w:t>
      </w:r>
      <w:proofErr w:type="spellEnd"/>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viminalis</w:t>
      </w:r>
      <w:proofErr w:type="spellEnd"/>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r w:rsidRPr="004E023E">
        <w:rPr>
          <w:rFonts w:asciiTheme="minorHAnsi" w:eastAsiaTheme="minorHAnsi" w:hAnsiTheme="minorHAnsi" w:cstheme="minorBidi"/>
          <w:i/>
          <w:szCs w:val="22"/>
        </w:rPr>
        <w:t xml:space="preserve">ovata </w:t>
      </w:r>
      <w:r w:rsidRPr="004E023E">
        <w:rPr>
          <w:rFonts w:asciiTheme="minorHAnsi" w:eastAsiaTheme="minorHAnsi" w:hAnsiTheme="minorHAnsi" w:cstheme="minorBidi"/>
          <w:szCs w:val="22"/>
        </w:rPr>
        <w:t>and</w:t>
      </w:r>
      <w:r w:rsidRPr="004E023E">
        <w:rPr>
          <w:rFonts w:asciiTheme="minorHAnsi" w:eastAsiaTheme="minorHAnsi" w:hAnsiTheme="minorHAnsi" w:cstheme="minorBidi"/>
          <w:i/>
          <w:szCs w:val="22"/>
        </w:rPr>
        <w:t xml:space="preserve"> </w:t>
      </w:r>
      <w:r w:rsidR="000318BB">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goniocalyx</w:t>
      </w:r>
      <w:proofErr w:type="spellEnd"/>
      <w:r w:rsidRPr="004E023E">
        <w:rPr>
          <w:rFonts w:asciiTheme="minorHAnsi" w:eastAsiaTheme="minorHAnsi" w:hAnsiTheme="minorHAnsi" w:cstheme="minorBidi"/>
          <w:szCs w:val="22"/>
        </w:rPr>
        <w:t xml:space="preserve">. Both groups </w:t>
      </w:r>
      <w:r w:rsidR="00CE0943">
        <w:rPr>
          <w:rFonts w:asciiTheme="minorHAnsi" w:eastAsiaTheme="minorHAnsi" w:hAnsiTheme="minorHAnsi" w:cstheme="minorBidi"/>
          <w:szCs w:val="22"/>
        </w:rPr>
        <w:t xml:space="preserve">were </w:t>
      </w:r>
      <w:r w:rsidRPr="004E023E">
        <w:rPr>
          <w:rFonts w:asciiTheme="minorHAnsi" w:eastAsiaTheme="minorHAnsi" w:hAnsiTheme="minorHAnsi" w:cstheme="minorBidi"/>
          <w:szCs w:val="22"/>
        </w:rPr>
        <w:t xml:space="preserve">released into stands with </w:t>
      </w:r>
      <w:r w:rsidRPr="004E023E">
        <w:rPr>
          <w:rFonts w:asciiTheme="minorHAnsi" w:eastAsiaTheme="minorHAnsi" w:hAnsiTheme="minorHAnsi" w:cstheme="minorBidi"/>
          <w:i/>
          <w:szCs w:val="22"/>
        </w:rPr>
        <w:t>E. ovata</w:t>
      </w:r>
      <w:r w:rsidRPr="004E023E">
        <w:rPr>
          <w:rFonts w:asciiTheme="minorHAnsi" w:eastAsiaTheme="minorHAnsi" w:hAnsiTheme="minorHAnsi" w:cstheme="minorBidi"/>
          <w:szCs w:val="22"/>
        </w:rPr>
        <w:t xml:space="preserve"> as the dominant eucalypt, approximately 2 km apart. The Koalas were located every few days initially, then monthly. They were captured bimonthly for health assessment, including the taking of a blood sample. To obtain info</w:t>
      </w:r>
      <w:r w:rsidR="003D3E88">
        <w:rPr>
          <w:rFonts w:asciiTheme="minorHAnsi" w:eastAsiaTheme="minorHAnsi" w:hAnsiTheme="minorHAnsi" w:cstheme="minorBidi"/>
          <w:szCs w:val="22"/>
        </w:rPr>
        <w:t>rmation</w:t>
      </w:r>
      <w:r w:rsidRPr="004E023E">
        <w:rPr>
          <w:rFonts w:asciiTheme="minorHAnsi" w:eastAsiaTheme="minorHAnsi" w:hAnsiTheme="minorHAnsi" w:cstheme="minorBidi"/>
          <w:szCs w:val="22"/>
        </w:rPr>
        <w:t xml:space="preserve"> on diet and day-to-day movements, each animal</w:t>
      </w:r>
      <w:r w:rsidR="00070586">
        <w:rPr>
          <w:rFonts w:asciiTheme="minorHAnsi" w:eastAsiaTheme="minorHAnsi" w:hAnsiTheme="minorHAnsi" w:cstheme="minorBidi"/>
          <w:szCs w:val="22"/>
        </w:rPr>
        <w:t xml:space="preserve"> was located twice per day for five</w:t>
      </w:r>
      <w:r w:rsidRPr="004E023E">
        <w:rPr>
          <w:rFonts w:asciiTheme="minorHAnsi" w:eastAsiaTheme="minorHAnsi" w:hAnsiTheme="minorHAnsi" w:cstheme="minorBidi"/>
          <w:szCs w:val="22"/>
        </w:rPr>
        <w:t xml:space="preserve"> consecutive days approximately one month after release. Analysis assumed that the tree occupied during the day was the tree </w:t>
      </w:r>
      <w:r w:rsidR="00070586">
        <w:rPr>
          <w:rFonts w:asciiTheme="minorHAnsi" w:eastAsiaTheme="minorHAnsi" w:hAnsiTheme="minorHAnsi" w:cstheme="minorBidi"/>
          <w:szCs w:val="22"/>
        </w:rPr>
        <w:t xml:space="preserve">in which feeding occurred during </w:t>
      </w:r>
      <w:r w:rsidRPr="004E023E">
        <w:rPr>
          <w:rFonts w:asciiTheme="minorHAnsi" w:eastAsiaTheme="minorHAnsi" w:hAnsiTheme="minorHAnsi" w:cstheme="minorBidi"/>
          <w:szCs w:val="22"/>
        </w:rPr>
        <w:t xml:space="preserve">the </w:t>
      </w:r>
      <w:r w:rsidR="00070586">
        <w:rPr>
          <w:rFonts w:asciiTheme="minorHAnsi" w:eastAsiaTheme="minorHAnsi" w:hAnsiTheme="minorHAnsi" w:cstheme="minorBidi"/>
          <w:szCs w:val="22"/>
        </w:rPr>
        <w:t xml:space="preserve">preceding and following </w:t>
      </w:r>
      <w:r w:rsidRPr="004E023E">
        <w:rPr>
          <w:rFonts w:asciiTheme="minorHAnsi" w:eastAsiaTheme="minorHAnsi" w:hAnsiTheme="minorHAnsi" w:cstheme="minorBidi"/>
          <w:szCs w:val="22"/>
        </w:rPr>
        <w:t>night</w:t>
      </w:r>
      <w:r w:rsidR="00070586">
        <w:rPr>
          <w:rFonts w:asciiTheme="minorHAnsi" w:eastAsiaTheme="minorHAnsi" w:hAnsiTheme="minorHAnsi" w:cstheme="minorBidi"/>
          <w:szCs w:val="22"/>
        </w:rPr>
        <w:t>s</w:t>
      </w:r>
      <w:r w:rsidRPr="004E023E">
        <w:rPr>
          <w:rFonts w:asciiTheme="minorHAnsi" w:eastAsiaTheme="minorHAnsi" w:hAnsiTheme="minorHAnsi" w:cstheme="minorBidi"/>
          <w:szCs w:val="22"/>
        </w:rPr>
        <w:t>, an assumption that is no longer considered valid</w:t>
      </w:r>
      <w:r w:rsidR="00104D73">
        <w:rPr>
          <w:rFonts w:asciiTheme="minorHAnsi" w:eastAsiaTheme="minorHAnsi" w:hAnsiTheme="minorHAnsi" w:cstheme="minorBidi"/>
          <w:szCs w:val="22"/>
        </w:rPr>
        <w:t xml:space="preserve"> (</w:t>
      </w:r>
      <w:proofErr w:type="spellStart"/>
      <w:r w:rsidR="00104D73">
        <w:rPr>
          <w:rFonts w:asciiTheme="minorHAnsi" w:eastAsiaTheme="minorHAnsi" w:hAnsiTheme="minorHAnsi" w:cstheme="minorBidi"/>
          <w:szCs w:val="22"/>
        </w:rPr>
        <w:t>Woo</w:t>
      </w:r>
      <w:r w:rsidR="00BA0144">
        <w:rPr>
          <w:rFonts w:asciiTheme="minorHAnsi" w:eastAsiaTheme="minorHAnsi" w:hAnsiTheme="minorHAnsi" w:cstheme="minorBidi"/>
          <w:szCs w:val="22"/>
        </w:rPr>
        <w:t>snam-Merchez</w:t>
      </w:r>
      <w:proofErr w:type="spellEnd"/>
      <w:r w:rsidR="00BA0144">
        <w:rPr>
          <w:rFonts w:asciiTheme="minorHAnsi" w:eastAsiaTheme="minorHAnsi" w:hAnsiTheme="minorHAnsi" w:cstheme="minorBidi"/>
          <w:szCs w:val="22"/>
        </w:rPr>
        <w:t xml:space="preserve"> et al. 2012)</w:t>
      </w:r>
      <w:r w:rsidRPr="004E023E">
        <w:rPr>
          <w:rFonts w:asciiTheme="minorHAnsi" w:eastAsiaTheme="minorHAnsi" w:hAnsiTheme="minorHAnsi" w:cstheme="minorBidi"/>
          <w:szCs w:val="22"/>
        </w:rPr>
        <w:t>.</w:t>
      </w:r>
    </w:p>
    <w:p w14:paraId="41DA1011" w14:textId="77777777" w:rsidR="004E023E" w:rsidRPr="004E023E" w:rsidRDefault="004E023E" w:rsidP="0054577F">
      <w:pPr>
        <w:pStyle w:val="HD"/>
        <w:rPr>
          <w:rFonts w:eastAsiaTheme="minorHAnsi"/>
        </w:rPr>
      </w:pPr>
      <w:r w:rsidRPr="004E023E">
        <w:rPr>
          <w:rFonts w:eastAsiaTheme="minorHAnsi"/>
        </w:rPr>
        <w:t>Phillip Island</w:t>
      </w:r>
    </w:p>
    <w:p w14:paraId="65A742C0" w14:textId="420E4789"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Seventeen Koalas, 6 males and 11 females, were released on 21 Nov</w:t>
      </w:r>
      <w:r w:rsidR="00830943">
        <w:rPr>
          <w:rFonts w:asciiTheme="minorHAnsi" w:eastAsiaTheme="minorHAnsi" w:hAnsiTheme="minorHAnsi" w:cstheme="minorBidi"/>
          <w:szCs w:val="22"/>
        </w:rPr>
        <w:t>ember</w:t>
      </w:r>
      <w:r w:rsidRPr="004E023E">
        <w:rPr>
          <w:rFonts w:asciiTheme="minorHAnsi" w:eastAsiaTheme="minorHAnsi" w:hAnsiTheme="minorHAnsi" w:cstheme="minorBidi"/>
          <w:szCs w:val="22"/>
        </w:rPr>
        <w:t xml:space="preserve"> 1983 into </w:t>
      </w:r>
      <w:proofErr w:type="spellStart"/>
      <w:r w:rsidRPr="004E023E">
        <w:rPr>
          <w:rFonts w:asciiTheme="minorHAnsi" w:eastAsiaTheme="minorHAnsi" w:hAnsiTheme="minorHAnsi" w:cstheme="minorBidi"/>
          <w:szCs w:val="22"/>
        </w:rPr>
        <w:t>Oswin</w:t>
      </w:r>
      <w:proofErr w:type="spellEnd"/>
      <w:r w:rsidRPr="004E023E">
        <w:rPr>
          <w:rFonts w:asciiTheme="minorHAnsi" w:eastAsiaTheme="minorHAnsi" w:hAnsiTheme="minorHAnsi" w:cstheme="minorBidi"/>
          <w:szCs w:val="22"/>
        </w:rPr>
        <w:t xml:space="preserve"> Roberts Koala Reserve after all Koalas within the reserve had been moved to other parts of the island. Koalas were recaptured monthly until March 1985</w:t>
      </w:r>
      <w:r w:rsidR="00830943">
        <w:rPr>
          <w:rFonts w:asciiTheme="minorHAnsi" w:eastAsiaTheme="minorHAnsi" w:hAnsiTheme="minorHAnsi" w:cstheme="minorBidi"/>
          <w:szCs w:val="22"/>
        </w:rPr>
        <w:t xml:space="preserve"> (i.e. </w:t>
      </w:r>
      <w:r w:rsidR="0015604C">
        <w:rPr>
          <w:rFonts w:asciiTheme="minorHAnsi" w:eastAsiaTheme="minorHAnsi" w:hAnsiTheme="minorHAnsi" w:cstheme="minorBidi"/>
          <w:szCs w:val="22"/>
        </w:rPr>
        <w:t>18 months)</w:t>
      </w:r>
      <w:r w:rsidRPr="004E023E">
        <w:rPr>
          <w:rFonts w:asciiTheme="minorHAnsi" w:eastAsiaTheme="minorHAnsi" w:hAnsiTheme="minorHAnsi" w:cstheme="minorBidi"/>
          <w:szCs w:val="22"/>
        </w:rPr>
        <w:t>. This site had similar eucalypt species to the source site on French Island; it differed in that Chlamydia was present in the local Koala population.</w:t>
      </w:r>
    </w:p>
    <w:p w14:paraId="5CB8B323" w14:textId="77777777" w:rsidR="004E023E" w:rsidRPr="004E023E" w:rsidRDefault="004E023E" w:rsidP="0054577F">
      <w:pPr>
        <w:pStyle w:val="HD"/>
        <w:rPr>
          <w:rFonts w:eastAsiaTheme="minorHAnsi"/>
        </w:rPr>
      </w:pPr>
      <w:r w:rsidRPr="004E023E">
        <w:rPr>
          <w:rFonts w:eastAsiaTheme="minorHAnsi"/>
        </w:rPr>
        <w:t xml:space="preserve">Mt Alexander </w:t>
      </w:r>
    </w:p>
    <w:p w14:paraId="34BD3B6E" w14:textId="38DB39B9"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Thirteen Koalas, 6 males and 7 females, 4 of which had dependent young, were released in December 1984 into the fenced </w:t>
      </w:r>
      <w:proofErr w:type="spellStart"/>
      <w:r w:rsidRPr="004E023E">
        <w:rPr>
          <w:rFonts w:asciiTheme="minorHAnsi" w:eastAsiaTheme="minorHAnsi" w:hAnsiTheme="minorHAnsi" w:cstheme="minorBidi"/>
          <w:szCs w:val="22"/>
        </w:rPr>
        <w:t>Leanganook</w:t>
      </w:r>
      <w:proofErr w:type="spellEnd"/>
      <w:r w:rsidRPr="004E023E">
        <w:rPr>
          <w:rFonts w:asciiTheme="minorHAnsi" w:eastAsiaTheme="minorHAnsi" w:hAnsiTheme="minorHAnsi" w:cstheme="minorBidi"/>
          <w:szCs w:val="22"/>
        </w:rPr>
        <w:t xml:space="preserve"> Koala Park – a 73 ha fenced reserve at 600-740 m altitude – where the Forests Commission of Victoria had attempted to establish Koalas over several decades (&gt;500 released since 1941) but population density was low at the time of this release. Animals were located monthly but only recaptured at the end of study in August 1985</w:t>
      </w:r>
      <w:r w:rsidR="0015604C">
        <w:rPr>
          <w:rFonts w:asciiTheme="minorHAnsi" w:eastAsiaTheme="minorHAnsi" w:hAnsiTheme="minorHAnsi" w:cstheme="minorBidi"/>
          <w:szCs w:val="22"/>
        </w:rPr>
        <w:t xml:space="preserve"> (20 months after release)</w:t>
      </w:r>
      <w:r w:rsidRPr="004E023E">
        <w:rPr>
          <w:rFonts w:asciiTheme="minorHAnsi" w:eastAsiaTheme="minorHAnsi" w:hAnsiTheme="minorHAnsi" w:cstheme="minorBidi"/>
          <w:szCs w:val="22"/>
        </w:rPr>
        <w:t>.</w:t>
      </w:r>
    </w:p>
    <w:p w14:paraId="72AE2805" w14:textId="77777777" w:rsidR="00602CEC" w:rsidRDefault="00602CEC" w:rsidP="0054577F">
      <w:pPr>
        <w:pStyle w:val="HC"/>
        <w:rPr>
          <w:rFonts w:eastAsiaTheme="minorHAnsi"/>
        </w:rPr>
      </w:pPr>
    </w:p>
    <w:p w14:paraId="5A9DAC26" w14:textId="77777777" w:rsidR="004E023E" w:rsidRPr="00D928E8" w:rsidRDefault="004E023E" w:rsidP="0054577F">
      <w:pPr>
        <w:pStyle w:val="HC"/>
        <w:rPr>
          <w:rFonts w:eastAsiaTheme="minorHAnsi"/>
        </w:rPr>
      </w:pPr>
      <w:r w:rsidRPr="00D928E8">
        <w:rPr>
          <w:rFonts w:eastAsiaTheme="minorHAnsi"/>
        </w:rPr>
        <w:lastRenderedPageBreak/>
        <w:t xml:space="preserve">Results </w:t>
      </w:r>
    </w:p>
    <w:p w14:paraId="6DE208B1" w14:textId="77777777" w:rsidR="004E023E" w:rsidRPr="00232CB2" w:rsidRDefault="004E023E" w:rsidP="0054577F">
      <w:pPr>
        <w:pStyle w:val="HD"/>
        <w:rPr>
          <w:rFonts w:eastAsiaTheme="minorHAnsi"/>
        </w:rPr>
      </w:pPr>
      <w:r w:rsidRPr="00232CB2">
        <w:rPr>
          <w:rFonts w:eastAsiaTheme="minorHAnsi"/>
        </w:rPr>
        <w:t>Lysterfield</w:t>
      </w:r>
    </w:p>
    <w:p w14:paraId="137454CE" w14:textId="52497D1A" w:rsidR="004E023E" w:rsidRDefault="004E023E" w:rsidP="00B97586">
      <w:pPr>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Once the Koalas had settled ‘an appreciable proportion’ of them used </w:t>
      </w:r>
      <w:r w:rsidRPr="004E023E">
        <w:rPr>
          <w:rFonts w:asciiTheme="minorHAnsi" w:eastAsiaTheme="minorHAnsi" w:hAnsiTheme="minorHAnsi" w:cstheme="minorBidi"/>
          <w:i/>
          <w:szCs w:val="22"/>
        </w:rPr>
        <w:t xml:space="preserve">Eucalyptus </w:t>
      </w:r>
      <w:proofErr w:type="spellStart"/>
      <w:r w:rsidRPr="004E023E">
        <w:rPr>
          <w:rFonts w:asciiTheme="minorHAnsi" w:eastAsiaTheme="minorHAnsi" w:hAnsiTheme="minorHAnsi" w:cstheme="minorBidi"/>
          <w:i/>
          <w:szCs w:val="22"/>
        </w:rPr>
        <w:t>camaldulensis</w:t>
      </w:r>
      <w:proofErr w:type="spellEnd"/>
      <w:r w:rsidRPr="004E023E">
        <w:rPr>
          <w:rFonts w:asciiTheme="minorHAnsi" w:eastAsiaTheme="minorHAnsi" w:hAnsiTheme="minorHAnsi" w:cstheme="minorBidi"/>
          <w:szCs w:val="22"/>
        </w:rPr>
        <w:t xml:space="preserve"> and </w:t>
      </w:r>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t>goniocalyx</w:t>
      </w:r>
      <w:proofErr w:type="spellEnd"/>
      <w:r w:rsidRPr="004E023E">
        <w:rPr>
          <w:rFonts w:asciiTheme="minorHAnsi" w:eastAsiaTheme="minorHAnsi" w:hAnsiTheme="minorHAnsi" w:cstheme="minorBidi"/>
          <w:szCs w:val="22"/>
        </w:rPr>
        <w:t xml:space="preserve">; species they were unfamiliar with. There was no evidence that the animals were impaired either as a result of translocation or as a consequence of this change in diet. Survival of adults and their </w:t>
      </w:r>
      <w:r w:rsidRPr="00B97586">
        <w:rPr>
          <w:rFonts w:asciiTheme="minorHAnsi" w:eastAsiaTheme="minorHAnsi" w:hAnsiTheme="minorHAnsi" w:cstheme="minorBidi"/>
          <w:szCs w:val="22"/>
        </w:rPr>
        <w:t>back young was high following their release</w:t>
      </w:r>
      <w:r w:rsidR="00B97586" w:rsidRPr="00B97586">
        <w:rPr>
          <w:rFonts w:asciiTheme="minorHAnsi" w:eastAsiaTheme="minorHAnsi" w:hAnsiTheme="minorHAnsi" w:cstheme="minorBidi"/>
          <w:szCs w:val="22"/>
        </w:rPr>
        <w:t xml:space="preserve">; </w:t>
      </w:r>
      <w:r w:rsidR="00B97586" w:rsidRPr="00B97586">
        <w:rPr>
          <w:rFonts w:asciiTheme="minorHAnsi" w:hAnsiTheme="minorHAnsi"/>
          <w:szCs w:val="22"/>
        </w:rPr>
        <w:t xml:space="preserve">12 of the 14 females had dependent young when translocated and all </w:t>
      </w:r>
      <w:r w:rsidR="00B97586">
        <w:rPr>
          <w:rFonts w:asciiTheme="minorHAnsi" w:hAnsiTheme="minorHAnsi"/>
          <w:szCs w:val="22"/>
        </w:rPr>
        <w:t xml:space="preserve">back young </w:t>
      </w:r>
      <w:r w:rsidR="00B97586" w:rsidRPr="00B97586">
        <w:rPr>
          <w:rFonts w:asciiTheme="minorHAnsi" w:hAnsiTheme="minorHAnsi"/>
          <w:szCs w:val="22"/>
        </w:rPr>
        <w:t>were successfully weaned.</w:t>
      </w:r>
      <w:r w:rsidR="00B97586">
        <w:rPr>
          <w:rFonts w:asciiTheme="minorHAnsi" w:hAnsiTheme="minorHAnsi"/>
          <w:szCs w:val="22"/>
        </w:rPr>
        <w:t xml:space="preserve"> </w:t>
      </w:r>
      <w:r w:rsidRPr="004E023E">
        <w:rPr>
          <w:rFonts w:asciiTheme="minorHAnsi" w:eastAsiaTheme="minorHAnsi" w:hAnsiTheme="minorHAnsi" w:cstheme="minorBidi"/>
          <w:szCs w:val="22"/>
        </w:rPr>
        <w:t xml:space="preserve">Most adults maintained body weight, and growth rates of juveniles and sub-adults were at least comparable to similar-aged animals on French Island. Blood parameters generally improved. </w:t>
      </w:r>
    </w:p>
    <w:p w14:paraId="59D6EDD3" w14:textId="77777777" w:rsidR="00B97586" w:rsidRPr="004E023E" w:rsidRDefault="00B97586" w:rsidP="00B97586">
      <w:pPr>
        <w:rPr>
          <w:rFonts w:asciiTheme="minorHAnsi" w:eastAsiaTheme="minorHAnsi" w:hAnsiTheme="minorHAnsi" w:cstheme="minorBidi"/>
          <w:szCs w:val="22"/>
        </w:rPr>
      </w:pPr>
    </w:p>
    <w:p w14:paraId="70E628E4" w14:textId="33E5231E"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Fecundity in the first breeding season after release was high but declined in the second, associated with an increasing </w:t>
      </w:r>
      <w:proofErr w:type="spellStart"/>
      <w:r w:rsidRPr="004E023E">
        <w:rPr>
          <w:rFonts w:asciiTheme="minorHAnsi" w:eastAsiaTheme="minorHAnsi" w:hAnsiTheme="minorHAnsi" w:cstheme="minorBidi"/>
          <w:szCs w:val="22"/>
        </w:rPr>
        <w:t>seriological</w:t>
      </w:r>
      <w:proofErr w:type="spellEnd"/>
      <w:r w:rsidRPr="004E023E">
        <w:rPr>
          <w:rFonts w:asciiTheme="minorHAnsi" w:eastAsiaTheme="minorHAnsi" w:hAnsiTheme="minorHAnsi" w:cstheme="minorBidi"/>
          <w:szCs w:val="22"/>
        </w:rPr>
        <w:t xml:space="preserve"> antibody titre to Chlamydia. From this the authors concluded that the success of translocations of Chlamydia-free </w:t>
      </w:r>
      <w:r w:rsidR="00DF6210">
        <w:rPr>
          <w:rFonts w:asciiTheme="minorHAnsi" w:eastAsiaTheme="minorHAnsi" w:hAnsiTheme="minorHAnsi" w:cstheme="minorBidi"/>
          <w:szCs w:val="22"/>
        </w:rPr>
        <w:t>Koala</w:t>
      </w:r>
      <w:r w:rsidRPr="004E023E">
        <w:rPr>
          <w:rFonts w:asciiTheme="minorHAnsi" w:eastAsiaTheme="minorHAnsi" w:hAnsiTheme="minorHAnsi" w:cstheme="minorBidi"/>
          <w:szCs w:val="22"/>
        </w:rPr>
        <w:t xml:space="preserve">s will be appreciably reduced where they are released into areas where infected animals are present. </w:t>
      </w:r>
    </w:p>
    <w:p w14:paraId="6B8BC20A" w14:textId="68512450" w:rsidR="00474051" w:rsidRPr="00232CB2" w:rsidRDefault="004E023E" w:rsidP="00232CB2">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At least one third of the animals eventually settled into the n</w:t>
      </w:r>
      <w:r w:rsidR="003D3E88">
        <w:rPr>
          <w:rFonts w:asciiTheme="minorHAnsi" w:eastAsiaTheme="minorHAnsi" w:hAnsiTheme="minorHAnsi" w:cstheme="minorBidi"/>
          <w:szCs w:val="22"/>
        </w:rPr>
        <w:t>orth-</w:t>
      </w:r>
      <w:r w:rsidRPr="004E023E">
        <w:rPr>
          <w:rFonts w:asciiTheme="minorHAnsi" w:eastAsiaTheme="minorHAnsi" w:hAnsiTheme="minorHAnsi" w:cstheme="minorBidi"/>
          <w:szCs w:val="22"/>
        </w:rPr>
        <w:t>e</w:t>
      </w:r>
      <w:r w:rsidR="003D3E88">
        <w:rPr>
          <w:rFonts w:asciiTheme="minorHAnsi" w:eastAsiaTheme="minorHAnsi" w:hAnsiTheme="minorHAnsi" w:cstheme="minorBidi"/>
          <w:szCs w:val="22"/>
        </w:rPr>
        <w:t>ast</w:t>
      </w:r>
      <w:r w:rsidRPr="004E023E">
        <w:rPr>
          <w:rFonts w:asciiTheme="minorHAnsi" w:eastAsiaTheme="minorHAnsi" w:hAnsiTheme="minorHAnsi" w:cstheme="minorBidi"/>
          <w:szCs w:val="22"/>
        </w:rPr>
        <w:t xml:space="preserve"> corner of the park in natural forest containing </w:t>
      </w:r>
      <w:r w:rsidRPr="000318BB">
        <w:rPr>
          <w:rFonts w:asciiTheme="minorHAnsi" w:eastAsiaTheme="minorHAnsi" w:hAnsiTheme="minorHAnsi" w:cstheme="minorBidi"/>
          <w:i/>
          <w:szCs w:val="22"/>
        </w:rPr>
        <w:t xml:space="preserve">E. </w:t>
      </w:r>
      <w:proofErr w:type="spellStart"/>
      <w:r w:rsidRPr="000318BB">
        <w:rPr>
          <w:rFonts w:asciiTheme="minorHAnsi" w:eastAsiaTheme="minorHAnsi" w:hAnsiTheme="minorHAnsi" w:cstheme="minorBidi"/>
          <w:i/>
          <w:szCs w:val="22"/>
        </w:rPr>
        <w:t>viminalis</w:t>
      </w:r>
      <w:proofErr w:type="spellEnd"/>
      <w:r w:rsidRPr="004E023E">
        <w:rPr>
          <w:rFonts w:asciiTheme="minorHAnsi" w:eastAsiaTheme="minorHAnsi" w:hAnsiTheme="minorHAnsi" w:cstheme="minorBidi"/>
          <w:szCs w:val="22"/>
        </w:rPr>
        <w:t xml:space="preserve"> and </w:t>
      </w:r>
      <w:r w:rsidRPr="000318BB">
        <w:rPr>
          <w:rFonts w:asciiTheme="minorHAnsi" w:eastAsiaTheme="minorHAnsi" w:hAnsiTheme="minorHAnsi" w:cstheme="minorBidi"/>
          <w:i/>
          <w:szCs w:val="22"/>
        </w:rPr>
        <w:t>E. ovata</w:t>
      </w:r>
      <w:r w:rsidRPr="004E023E">
        <w:rPr>
          <w:rFonts w:asciiTheme="minorHAnsi" w:eastAsiaTheme="minorHAnsi" w:hAnsiTheme="minorHAnsi" w:cstheme="minorBidi"/>
          <w:szCs w:val="22"/>
        </w:rPr>
        <w:t xml:space="preserve">, species they browse upon on French Island. However, the dispersal of the other two thirds from </w:t>
      </w:r>
      <w:r w:rsidRPr="000318BB">
        <w:rPr>
          <w:rFonts w:asciiTheme="minorHAnsi" w:eastAsiaTheme="minorHAnsi" w:hAnsiTheme="minorHAnsi" w:cstheme="minorBidi"/>
          <w:i/>
          <w:szCs w:val="22"/>
        </w:rPr>
        <w:t>E. ovata</w:t>
      </w:r>
      <w:r w:rsidRPr="004E023E">
        <w:rPr>
          <w:rFonts w:asciiTheme="minorHAnsi" w:eastAsiaTheme="minorHAnsi" w:hAnsiTheme="minorHAnsi" w:cstheme="minorBidi"/>
          <w:szCs w:val="22"/>
        </w:rPr>
        <w:t xml:space="preserve"> into areas with unfamiliar eucalypt species suggests that dietary fastidiousness was not the sole cause of dispersal. </w:t>
      </w:r>
      <w:r w:rsidR="00474051" w:rsidRPr="00232CB2">
        <w:rPr>
          <w:rFonts w:asciiTheme="minorHAnsi" w:eastAsiaTheme="minorHAnsi" w:hAnsiTheme="minorHAnsi" w:cstheme="minorBidi"/>
          <w:szCs w:val="22"/>
        </w:rPr>
        <w:t xml:space="preserve">Based on tree species availability, the translocated </w:t>
      </w:r>
      <w:r w:rsidR="0015604C" w:rsidRPr="00232CB2">
        <w:rPr>
          <w:rFonts w:asciiTheme="minorHAnsi" w:eastAsiaTheme="minorHAnsi" w:hAnsiTheme="minorHAnsi" w:cstheme="minorBidi"/>
          <w:szCs w:val="22"/>
        </w:rPr>
        <w:t>Koalas</w:t>
      </w:r>
      <w:r w:rsidR="00474051" w:rsidRPr="00232CB2">
        <w:rPr>
          <w:rFonts w:asciiTheme="minorHAnsi" w:eastAsiaTheme="minorHAnsi" w:hAnsiTheme="minorHAnsi" w:cstheme="minorBidi"/>
          <w:szCs w:val="22"/>
        </w:rPr>
        <w:t xml:space="preserve"> showed a preference for </w:t>
      </w:r>
      <w:r w:rsidR="00474051" w:rsidRPr="000318BB">
        <w:rPr>
          <w:rFonts w:asciiTheme="minorHAnsi" w:eastAsiaTheme="minorHAnsi" w:hAnsiTheme="minorHAnsi" w:cstheme="minorBidi"/>
          <w:i/>
          <w:szCs w:val="22"/>
        </w:rPr>
        <w:t>E. ovata</w:t>
      </w:r>
      <w:r w:rsidR="00474051" w:rsidRPr="00232CB2">
        <w:rPr>
          <w:rFonts w:asciiTheme="minorHAnsi" w:eastAsiaTheme="minorHAnsi" w:hAnsiTheme="minorHAnsi" w:cstheme="minorBidi"/>
          <w:szCs w:val="22"/>
        </w:rPr>
        <w:t xml:space="preserve">; </w:t>
      </w:r>
      <w:r w:rsidR="00474051" w:rsidRPr="000318BB">
        <w:rPr>
          <w:rFonts w:asciiTheme="minorHAnsi" w:eastAsiaTheme="minorHAnsi" w:hAnsiTheme="minorHAnsi" w:cstheme="minorBidi"/>
          <w:i/>
          <w:szCs w:val="22"/>
        </w:rPr>
        <w:t xml:space="preserve">E. </w:t>
      </w:r>
      <w:proofErr w:type="spellStart"/>
      <w:r w:rsidR="00474051" w:rsidRPr="000318BB">
        <w:rPr>
          <w:rFonts w:asciiTheme="minorHAnsi" w:eastAsiaTheme="minorHAnsi" w:hAnsiTheme="minorHAnsi" w:cstheme="minorBidi"/>
          <w:i/>
          <w:szCs w:val="22"/>
        </w:rPr>
        <w:t>cam</w:t>
      </w:r>
      <w:r w:rsidR="000318BB" w:rsidRPr="000318BB">
        <w:rPr>
          <w:rFonts w:asciiTheme="minorHAnsi" w:eastAsiaTheme="minorHAnsi" w:hAnsiTheme="minorHAnsi" w:cstheme="minorBidi"/>
          <w:i/>
          <w:szCs w:val="22"/>
        </w:rPr>
        <w:t>ald</w:t>
      </w:r>
      <w:r w:rsidR="00474051" w:rsidRPr="000318BB">
        <w:rPr>
          <w:rFonts w:asciiTheme="minorHAnsi" w:eastAsiaTheme="minorHAnsi" w:hAnsiTheme="minorHAnsi" w:cstheme="minorBidi"/>
          <w:i/>
          <w:szCs w:val="22"/>
        </w:rPr>
        <w:t>ulensis</w:t>
      </w:r>
      <w:proofErr w:type="spellEnd"/>
      <w:r w:rsidR="00474051" w:rsidRPr="00232CB2">
        <w:rPr>
          <w:rFonts w:asciiTheme="minorHAnsi" w:eastAsiaTheme="minorHAnsi" w:hAnsiTheme="minorHAnsi" w:cstheme="minorBidi"/>
          <w:szCs w:val="22"/>
        </w:rPr>
        <w:t xml:space="preserve"> was used roughly in proportion to its availability.</w:t>
      </w:r>
    </w:p>
    <w:p w14:paraId="62DBB692" w14:textId="77777777" w:rsid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There was no evidence that social familiarity had any influence of the success of the translocation or on subsequent dispersion, except for a single observation of one female, presumed to be in oestrus, moving 2 km to the vicinity of two males from her familiar group.</w:t>
      </w:r>
    </w:p>
    <w:p w14:paraId="44F18410" w14:textId="0BEAF10D" w:rsidR="00B97586" w:rsidRPr="00B97586" w:rsidRDefault="00B97586" w:rsidP="00B97586">
      <w:pPr>
        <w:spacing w:after="200" w:line="276" w:lineRule="auto"/>
        <w:rPr>
          <w:rFonts w:asciiTheme="minorHAnsi" w:eastAsiaTheme="minorHAnsi" w:hAnsiTheme="minorHAnsi" w:cstheme="minorBidi"/>
          <w:szCs w:val="22"/>
        </w:rPr>
      </w:pPr>
      <w:r w:rsidRPr="00B97586">
        <w:rPr>
          <w:rFonts w:asciiTheme="minorHAnsi" w:eastAsiaTheme="minorHAnsi" w:hAnsiTheme="minorHAnsi" w:cstheme="minorBidi"/>
          <w:szCs w:val="22"/>
        </w:rPr>
        <w:t xml:space="preserve">At </w:t>
      </w:r>
      <w:r w:rsidR="000318BB">
        <w:rPr>
          <w:rFonts w:asciiTheme="minorHAnsi" w:eastAsiaTheme="minorHAnsi" w:hAnsiTheme="minorHAnsi" w:cstheme="minorBidi"/>
          <w:szCs w:val="22"/>
        </w:rPr>
        <w:t xml:space="preserve">the </w:t>
      </w:r>
      <w:r w:rsidRPr="00B97586">
        <w:rPr>
          <w:rFonts w:asciiTheme="minorHAnsi" w:eastAsiaTheme="minorHAnsi" w:hAnsiTheme="minorHAnsi" w:cstheme="minorBidi"/>
          <w:szCs w:val="22"/>
        </w:rPr>
        <w:t xml:space="preserve">end of breeding season after release (April 1984) 10 of the 11 females still being monitored had pouch young. The female that failed to breed had antibodies to Chlamydia by </w:t>
      </w:r>
      <w:proofErr w:type="spellStart"/>
      <w:r w:rsidRPr="00B97586">
        <w:rPr>
          <w:rFonts w:asciiTheme="minorHAnsi" w:eastAsiaTheme="minorHAnsi" w:hAnsiTheme="minorHAnsi" w:cstheme="minorBidi"/>
          <w:szCs w:val="22"/>
        </w:rPr>
        <w:t>mid 1984</w:t>
      </w:r>
      <w:proofErr w:type="spellEnd"/>
      <w:r w:rsidRPr="00B97586">
        <w:rPr>
          <w:rFonts w:asciiTheme="minorHAnsi" w:eastAsiaTheme="minorHAnsi" w:hAnsiTheme="minorHAnsi" w:cstheme="minorBidi"/>
          <w:szCs w:val="22"/>
        </w:rPr>
        <w:t xml:space="preserve">. Of the 10 young at least 5 were weaned. Growth rates of these young </w:t>
      </w:r>
      <w:r w:rsidR="008971B7" w:rsidRPr="00B97586">
        <w:rPr>
          <w:rFonts w:asciiTheme="minorHAnsi" w:eastAsiaTheme="minorHAnsi" w:hAnsiTheme="minorHAnsi" w:cstheme="minorBidi"/>
          <w:szCs w:val="22"/>
        </w:rPr>
        <w:t xml:space="preserve">while in the pouch </w:t>
      </w:r>
      <w:r w:rsidRPr="00B97586">
        <w:rPr>
          <w:rFonts w:asciiTheme="minorHAnsi" w:eastAsiaTheme="minorHAnsi" w:hAnsiTheme="minorHAnsi" w:cstheme="minorBidi"/>
          <w:szCs w:val="22"/>
        </w:rPr>
        <w:t>were similar to those on French Is</w:t>
      </w:r>
      <w:r w:rsidR="008971B7">
        <w:rPr>
          <w:rFonts w:asciiTheme="minorHAnsi" w:eastAsiaTheme="minorHAnsi" w:hAnsiTheme="minorHAnsi" w:cstheme="minorBidi"/>
          <w:szCs w:val="22"/>
        </w:rPr>
        <w:t>land,</w:t>
      </w:r>
      <w:r w:rsidRPr="00B97586">
        <w:rPr>
          <w:rFonts w:asciiTheme="minorHAnsi" w:eastAsiaTheme="minorHAnsi" w:hAnsiTheme="minorHAnsi" w:cstheme="minorBidi"/>
          <w:szCs w:val="22"/>
        </w:rPr>
        <w:t xml:space="preserve"> but were superior to F</w:t>
      </w:r>
      <w:r w:rsidR="008971B7">
        <w:rPr>
          <w:rFonts w:asciiTheme="minorHAnsi" w:eastAsiaTheme="minorHAnsi" w:hAnsiTheme="minorHAnsi" w:cstheme="minorBidi"/>
          <w:szCs w:val="22"/>
        </w:rPr>
        <w:t xml:space="preserve">rench </w:t>
      </w:r>
      <w:r w:rsidRPr="00B97586">
        <w:rPr>
          <w:rFonts w:asciiTheme="minorHAnsi" w:eastAsiaTheme="minorHAnsi" w:hAnsiTheme="minorHAnsi" w:cstheme="minorBidi"/>
          <w:szCs w:val="22"/>
        </w:rPr>
        <w:t>I</w:t>
      </w:r>
      <w:r w:rsidR="008971B7">
        <w:rPr>
          <w:rFonts w:asciiTheme="minorHAnsi" w:eastAsiaTheme="minorHAnsi" w:hAnsiTheme="minorHAnsi" w:cstheme="minorBidi"/>
          <w:szCs w:val="22"/>
        </w:rPr>
        <w:t>sland</w:t>
      </w:r>
      <w:r w:rsidRPr="00B97586">
        <w:rPr>
          <w:rFonts w:asciiTheme="minorHAnsi" w:eastAsiaTheme="minorHAnsi" w:hAnsiTheme="minorHAnsi" w:cstheme="minorBidi"/>
          <w:szCs w:val="22"/>
        </w:rPr>
        <w:t xml:space="preserve"> once they had left the pouch.</w:t>
      </w:r>
    </w:p>
    <w:p w14:paraId="00644471" w14:textId="4F2E26FC" w:rsidR="00B97586" w:rsidRPr="00B97586" w:rsidRDefault="00B97586" w:rsidP="00B97586">
      <w:pPr>
        <w:spacing w:after="200" w:line="276" w:lineRule="auto"/>
        <w:rPr>
          <w:rFonts w:asciiTheme="minorHAnsi" w:eastAsiaTheme="minorHAnsi" w:hAnsiTheme="minorHAnsi" w:cstheme="minorBidi"/>
          <w:szCs w:val="22"/>
        </w:rPr>
      </w:pPr>
      <w:r w:rsidRPr="00B97586">
        <w:rPr>
          <w:rFonts w:asciiTheme="minorHAnsi" w:eastAsiaTheme="minorHAnsi" w:hAnsiTheme="minorHAnsi" w:cstheme="minorBidi"/>
          <w:szCs w:val="22"/>
        </w:rPr>
        <w:t xml:space="preserve">At end of </w:t>
      </w:r>
      <w:r w:rsidR="008971B7">
        <w:rPr>
          <w:rFonts w:asciiTheme="minorHAnsi" w:eastAsiaTheme="minorHAnsi" w:hAnsiTheme="minorHAnsi" w:cstheme="minorBidi"/>
          <w:szCs w:val="22"/>
        </w:rPr>
        <w:t xml:space="preserve">the </w:t>
      </w:r>
      <w:r w:rsidRPr="00B97586">
        <w:rPr>
          <w:rFonts w:asciiTheme="minorHAnsi" w:eastAsiaTheme="minorHAnsi" w:hAnsiTheme="minorHAnsi" w:cstheme="minorBidi"/>
          <w:szCs w:val="22"/>
        </w:rPr>
        <w:t>1985 breeding season</w:t>
      </w:r>
      <w:r w:rsidR="008971B7">
        <w:rPr>
          <w:rFonts w:asciiTheme="minorHAnsi" w:eastAsiaTheme="minorHAnsi" w:hAnsiTheme="minorHAnsi" w:cstheme="minorBidi"/>
          <w:szCs w:val="22"/>
        </w:rPr>
        <w:t>,</w:t>
      </w:r>
      <w:r w:rsidRPr="00B97586">
        <w:rPr>
          <w:rFonts w:asciiTheme="minorHAnsi" w:eastAsiaTheme="minorHAnsi" w:hAnsiTheme="minorHAnsi" w:cstheme="minorBidi"/>
          <w:szCs w:val="22"/>
        </w:rPr>
        <w:t xml:space="preserve"> 5 of 8 females </w:t>
      </w:r>
      <w:r w:rsidR="000318BB">
        <w:rPr>
          <w:rFonts w:asciiTheme="minorHAnsi" w:eastAsiaTheme="minorHAnsi" w:hAnsiTheme="minorHAnsi" w:cstheme="minorBidi"/>
          <w:szCs w:val="22"/>
        </w:rPr>
        <w:t xml:space="preserve">(63%) </w:t>
      </w:r>
      <w:r w:rsidRPr="00B97586">
        <w:rPr>
          <w:rFonts w:asciiTheme="minorHAnsi" w:eastAsiaTheme="minorHAnsi" w:hAnsiTheme="minorHAnsi" w:cstheme="minorBidi"/>
          <w:szCs w:val="22"/>
        </w:rPr>
        <w:t xml:space="preserve">still being monitored had pouch young but the study ended before these were weaned. </w:t>
      </w:r>
    </w:p>
    <w:p w14:paraId="21A2425F" w14:textId="1E87386E" w:rsidR="00B97586" w:rsidRPr="00B97586" w:rsidRDefault="00E31858" w:rsidP="00B97586">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Growth rates were obtained for</w:t>
      </w:r>
      <w:r w:rsidR="00B97586" w:rsidRPr="00B97586">
        <w:rPr>
          <w:rFonts w:asciiTheme="minorHAnsi" w:eastAsiaTheme="minorHAnsi" w:hAnsiTheme="minorHAnsi" w:cstheme="minorBidi"/>
          <w:szCs w:val="22"/>
        </w:rPr>
        <w:t xml:space="preserve"> two 2</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year</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old</w:t>
      </w:r>
      <w:r>
        <w:rPr>
          <w:rFonts w:asciiTheme="minorHAnsi" w:eastAsiaTheme="minorHAnsi" w:hAnsiTheme="minorHAnsi" w:cstheme="minorBidi"/>
          <w:szCs w:val="22"/>
        </w:rPr>
        <w:t xml:space="preserve"> males and</w:t>
      </w:r>
      <w:r w:rsidR="00B97586" w:rsidRPr="00B97586">
        <w:rPr>
          <w:rFonts w:asciiTheme="minorHAnsi" w:eastAsiaTheme="minorHAnsi" w:hAnsiTheme="minorHAnsi" w:cstheme="minorBidi"/>
          <w:szCs w:val="22"/>
        </w:rPr>
        <w:t xml:space="preserve"> one 3</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year</w:t>
      </w:r>
      <w:r>
        <w:rPr>
          <w:rFonts w:asciiTheme="minorHAnsi" w:eastAsiaTheme="minorHAnsi" w:hAnsiTheme="minorHAnsi" w:cstheme="minorBidi"/>
          <w:szCs w:val="22"/>
        </w:rPr>
        <w:t>-old male</w:t>
      </w:r>
      <w:r w:rsidR="00B97586" w:rsidRPr="00B97586">
        <w:rPr>
          <w:rFonts w:asciiTheme="minorHAnsi" w:eastAsiaTheme="minorHAnsi" w:hAnsiTheme="minorHAnsi" w:cstheme="minorBidi"/>
          <w:szCs w:val="22"/>
        </w:rPr>
        <w:t>. Growth rates of the 2</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y</w:t>
      </w:r>
      <w:r>
        <w:rPr>
          <w:rFonts w:asciiTheme="minorHAnsi" w:eastAsiaTheme="minorHAnsi" w:hAnsiTheme="minorHAnsi" w:cstheme="minorBidi"/>
          <w:szCs w:val="22"/>
        </w:rPr>
        <w:t>ea</w:t>
      </w:r>
      <w:r w:rsidR="00B97586" w:rsidRPr="00B97586">
        <w:rPr>
          <w:rFonts w:asciiTheme="minorHAnsi" w:eastAsiaTheme="minorHAnsi" w:hAnsiTheme="minorHAnsi" w:cstheme="minorBidi"/>
          <w:szCs w:val="22"/>
        </w:rPr>
        <w:t>r</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 xml:space="preserve">olds </w:t>
      </w:r>
      <w:r>
        <w:rPr>
          <w:rFonts w:asciiTheme="minorHAnsi" w:eastAsiaTheme="minorHAnsi" w:hAnsiTheme="minorHAnsi" w:cstheme="minorBidi"/>
          <w:szCs w:val="22"/>
        </w:rPr>
        <w:t xml:space="preserve">were </w:t>
      </w:r>
      <w:r w:rsidR="00B97586" w:rsidRPr="00B97586">
        <w:rPr>
          <w:rFonts w:asciiTheme="minorHAnsi" w:eastAsiaTheme="minorHAnsi" w:hAnsiTheme="minorHAnsi" w:cstheme="minorBidi"/>
          <w:szCs w:val="22"/>
        </w:rPr>
        <w:t>similar to equivalent animals on F</w:t>
      </w:r>
      <w:r>
        <w:rPr>
          <w:rFonts w:asciiTheme="minorHAnsi" w:eastAsiaTheme="minorHAnsi" w:hAnsiTheme="minorHAnsi" w:cstheme="minorBidi"/>
          <w:szCs w:val="22"/>
        </w:rPr>
        <w:t xml:space="preserve">rench </w:t>
      </w:r>
      <w:r w:rsidR="00B97586" w:rsidRPr="00B97586">
        <w:rPr>
          <w:rFonts w:asciiTheme="minorHAnsi" w:eastAsiaTheme="minorHAnsi" w:hAnsiTheme="minorHAnsi" w:cstheme="minorBidi"/>
          <w:szCs w:val="22"/>
        </w:rPr>
        <w:t>I</w:t>
      </w:r>
      <w:r>
        <w:rPr>
          <w:rFonts w:asciiTheme="minorHAnsi" w:eastAsiaTheme="minorHAnsi" w:hAnsiTheme="minorHAnsi" w:cstheme="minorBidi"/>
          <w:szCs w:val="22"/>
        </w:rPr>
        <w:t>sland</w:t>
      </w:r>
      <w:r w:rsidR="00B97586" w:rsidRPr="00B97586">
        <w:rPr>
          <w:rFonts w:asciiTheme="minorHAnsi" w:eastAsiaTheme="minorHAnsi" w:hAnsiTheme="minorHAnsi" w:cstheme="minorBidi"/>
          <w:szCs w:val="22"/>
        </w:rPr>
        <w:t>, the 3</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y</w:t>
      </w:r>
      <w:r>
        <w:rPr>
          <w:rFonts w:asciiTheme="minorHAnsi" w:eastAsiaTheme="minorHAnsi" w:hAnsiTheme="minorHAnsi" w:cstheme="minorBidi"/>
          <w:szCs w:val="22"/>
        </w:rPr>
        <w:t>ea</w:t>
      </w:r>
      <w:r w:rsidR="00B97586" w:rsidRPr="00B97586">
        <w:rPr>
          <w:rFonts w:asciiTheme="minorHAnsi" w:eastAsiaTheme="minorHAnsi" w:hAnsiTheme="minorHAnsi" w:cstheme="minorBidi"/>
          <w:szCs w:val="22"/>
        </w:rPr>
        <w:t>r</w:t>
      </w:r>
      <w:r>
        <w:rPr>
          <w:rFonts w:asciiTheme="minorHAnsi" w:eastAsiaTheme="minorHAnsi" w:hAnsiTheme="minorHAnsi" w:cstheme="minorBidi"/>
          <w:szCs w:val="22"/>
        </w:rPr>
        <w:t>-</w:t>
      </w:r>
      <w:r w:rsidR="00B97586" w:rsidRPr="00B97586">
        <w:rPr>
          <w:rFonts w:asciiTheme="minorHAnsi" w:eastAsiaTheme="minorHAnsi" w:hAnsiTheme="minorHAnsi" w:cstheme="minorBidi"/>
          <w:szCs w:val="22"/>
        </w:rPr>
        <w:t>old grew more rapidly than F</w:t>
      </w:r>
      <w:r>
        <w:rPr>
          <w:rFonts w:asciiTheme="minorHAnsi" w:eastAsiaTheme="minorHAnsi" w:hAnsiTheme="minorHAnsi" w:cstheme="minorBidi"/>
          <w:szCs w:val="22"/>
        </w:rPr>
        <w:t xml:space="preserve">rench </w:t>
      </w:r>
      <w:r w:rsidR="00B97586" w:rsidRPr="00B97586">
        <w:rPr>
          <w:rFonts w:asciiTheme="minorHAnsi" w:eastAsiaTheme="minorHAnsi" w:hAnsiTheme="minorHAnsi" w:cstheme="minorBidi"/>
          <w:szCs w:val="22"/>
        </w:rPr>
        <w:t>I</w:t>
      </w:r>
      <w:r>
        <w:rPr>
          <w:rFonts w:asciiTheme="minorHAnsi" w:eastAsiaTheme="minorHAnsi" w:hAnsiTheme="minorHAnsi" w:cstheme="minorBidi"/>
          <w:szCs w:val="22"/>
        </w:rPr>
        <w:t>sland</w:t>
      </w:r>
      <w:r w:rsidR="00B97586" w:rsidRPr="00B97586">
        <w:rPr>
          <w:rFonts w:asciiTheme="minorHAnsi" w:eastAsiaTheme="minorHAnsi" w:hAnsiTheme="minorHAnsi" w:cstheme="minorBidi"/>
          <w:szCs w:val="22"/>
        </w:rPr>
        <w:t xml:space="preserve"> animals.</w:t>
      </w:r>
    </w:p>
    <w:p w14:paraId="68D90D81" w14:textId="093A931F" w:rsidR="00B97586" w:rsidRPr="00B97586" w:rsidRDefault="00B97586" w:rsidP="00B97586">
      <w:pPr>
        <w:spacing w:after="200" w:line="276" w:lineRule="auto"/>
        <w:rPr>
          <w:rFonts w:asciiTheme="minorHAnsi" w:eastAsiaTheme="minorHAnsi" w:hAnsiTheme="minorHAnsi" w:cstheme="minorBidi"/>
          <w:szCs w:val="22"/>
        </w:rPr>
      </w:pPr>
      <w:r w:rsidRPr="00B97586">
        <w:rPr>
          <w:rFonts w:asciiTheme="minorHAnsi" w:eastAsiaTheme="minorHAnsi" w:hAnsiTheme="minorHAnsi" w:cstheme="minorBidi"/>
          <w:szCs w:val="22"/>
        </w:rPr>
        <w:t xml:space="preserve">Males tended to disperse further than females in the first few weeks. By Jan 1984 [~2 months after release] most animals had settled into a home range of 1-2 ha, and in most cases remained there </w:t>
      </w:r>
      <w:r w:rsidR="008971B7">
        <w:rPr>
          <w:rFonts w:asciiTheme="minorHAnsi" w:eastAsiaTheme="minorHAnsi" w:hAnsiTheme="minorHAnsi" w:cstheme="minorBidi"/>
          <w:szCs w:val="22"/>
        </w:rPr>
        <w:t>for the duration of the study. Five animals</w:t>
      </w:r>
      <w:r w:rsidRPr="00B97586">
        <w:rPr>
          <w:rFonts w:asciiTheme="minorHAnsi" w:eastAsiaTheme="minorHAnsi" w:hAnsiTheme="minorHAnsi" w:cstheme="minorBidi"/>
          <w:szCs w:val="22"/>
        </w:rPr>
        <w:t xml:space="preserve"> (2 males, 3 females) settled into natural forest, 7 into </w:t>
      </w:r>
      <w:r w:rsidRPr="0015604C">
        <w:rPr>
          <w:rFonts w:asciiTheme="minorHAnsi" w:eastAsiaTheme="minorHAnsi" w:hAnsiTheme="minorHAnsi" w:cstheme="minorBidi"/>
          <w:i/>
          <w:szCs w:val="22"/>
        </w:rPr>
        <w:t xml:space="preserve">E. </w:t>
      </w:r>
      <w:proofErr w:type="spellStart"/>
      <w:r w:rsidRPr="0015604C">
        <w:rPr>
          <w:rFonts w:asciiTheme="minorHAnsi" w:eastAsiaTheme="minorHAnsi" w:hAnsiTheme="minorHAnsi" w:cstheme="minorBidi"/>
          <w:i/>
          <w:szCs w:val="22"/>
        </w:rPr>
        <w:t>cam</w:t>
      </w:r>
      <w:r w:rsidR="008971B7" w:rsidRPr="0015604C">
        <w:rPr>
          <w:rFonts w:asciiTheme="minorHAnsi" w:eastAsiaTheme="minorHAnsi" w:hAnsiTheme="minorHAnsi" w:cstheme="minorBidi"/>
          <w:i/>
          <w:szCs w:val="22"/>
        </w:rPr>
        <w:t>aldulensis</w:t>
      </w:r>
      <w:proofErr w:type="spellEnd"/>
      <w:r w:rsidRPr="00B97586">
        <w:rPr>
          <w:rFonts w:asciiTheme="minorHAnsi" w:eastAsiaTheme="minorHAnsi" w:hAnsiTheme="minorHAnsi" w:cstheme="minorBidi"/>
          <w:szCs w:val="22"/>
        </w:rPr>
        <w:t xml:space="preserve"> plantation (2 males, 5 females). The remaining 3 had home ranges that included both habitats. </w:t>
      </w:r>
      <w:r w:rsidR="008971B7">
        <w:rPr>
          <w:rFonts w:asciiTheme="minorHAnsi" w:eastAsiaTheme="minorHAnsi" w:hAnsiTheme="minorHAnsi" w:cstheme="minorBidi"/>
          <w:szCs w:val="22"/>
        </w:rPr>
        <w:t>There were n</w:t>
      </w:r>
      <w:r w:rsidRPr="00B97586">
        <w:rPr>
          <w:rFonts w:asciiTheme="minorHAnsi" w:eastAsiaTheme="minorHAnsi" w:hAnsiTheme="minorHAnsi" w:cstheme="minorBidi"/>
          <w:szCs w:val="22"/>
        </w:rPr>
        <w:t>o obvious differences in condition or fecundity between animals in either habitat.</w:t>
      </w:r>
    </w:p>
    <w:p w14:paraId="21F7DD73" w14:textId="77777777"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Note that the effectiveness of the trial was reduced by the high failure rate of the radio collars, due to defective moisture sealing. This was resolved in the other trials which began later.</w:t>
      </w:r>
    </w:p>
    <w:p w14:paraId="3CF75986" w14:textId="77777777" w:rsidR="004E023E" w:rsidRPr="00232CB2" w:rsidRDefault="004E023E" w:rsidP="0054577F">
      <w:pPr>
        <w:pStyle w:val="HD"/>
        <w:rPr>
          <w:rFonts w:eastAsiaTheme="minorHAnsi"/>
        </w:rPr>
      </w:pPr>
      <w:r w:rsidRPr="00232CB2">
        <w:rPr>
          <w:rFonts w:eastAsiaTheme="minorHAnsi"/>
        </w:rPr>
        <w:t>Phillip Island</w:t>
      </w:r>
    </w:p>
    <w:p w14:paraId="78322DDD" w14:textId="63F94144" w:rsidR="004E023E" w:rsidRPr="004E023E" w:rsidRDefault="004E023E" w:rsidP="003D3E88">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Females settled in the v</w:t>
      </w:r>
      <w:r w:rsidR="0015604C">
        <w:rPr>
          <w:rFonts w:asciiTheme="minorHAnsi" w:eastAsiaTheme="minorHAnsi" w:hAnsiTheme="minorHAnsi" w:cstheme="minorBidi"/>
          <w:szCs w:val="22"/>
        </w:rPr>
        <w:t>icinity of their release site. Female d</w:t>
      </w:r>
      <w:r w:rsidRPr="004E023E">
        <w:rPr>
          <w:rFonts w:asciiTheme="minorHAnsi" w:eastAsiaTheme="minorHAnsi" w:hAnsiTheme="minorHAnsi" w:cstheme="minorBidi"/>
          <w:szCs w:val="22"/>
        </w:rPr>
        <w:t xml:space="preserve">aily movements were small compared to animals released at Lysterfield – probably reflecting the abundance of the familiar food trees (notably </w:t>
      </w:r>
      <w:r w:rsidRPr="004E023E">
        <w:rPr>
          <w:rFonts w:asciiTheme="minorHAnsi" w:eastAsiaTheme="minorHAnsi" w:hAnsiTheme="minorHAnsi" w:cstheme="minorBidi"/>
          <w:i/>
          <w:szCs w:val="22"/>
        </w:rPr>
        <w:t xml:space="preserve">E. </w:t>
      </w:r>
      <w:proofErr w:type="spellStart"/>
      <w:r w:rsidRPr="004E023E">
        <w:rPr>
          <w:rFonts w:asciiTheme="minorHAnsi" w:eastAsiaTheme="minorHAnsi" w:hAnsiTheme="minorHAnsi" w:cstheme="minorBidi"/>
          <w:i/>
          <w:szCs w:val="22"/>
        </w:rPr>
        <w:lastRenderedPageBreak/>
        <w:t>viminalis</w:t>
      </w:r>
      <w:proofErr w:type="spellEnd"/>
      <w:r w:rsidRPr="004E023E">
        <w:rPr>
          <w:rFonts w:asciiTheme="minorHAnsi" w:eastAsiaTheme="minorHAnsi" w:hAnsiTheme="minorHAnsi" w:cstheme="minorBidi"/>
          <w:szCs w:val="22"/>
        </w:rPr>
        <w:t xml:space="preserve">). Males, on the other hand, dispersed from the release site and their survival (66.7%) was lower than for females (100%). </w:t>
      </w:r>
    </w:p>
    <w:p w14:paraId="38165C5D" w14:textId="09F23B16" w:rsidR="004E023E" w:rsidRDefault="004E023E" w:rsidP="003023A9">
      <w:pPr>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Most (71%) females bred successfully in the season after release </w:t>
      </w:r>
      <w:r w:rsidR="00474051">
        <w:rPr>
          <w:rFonts w:asciiTheme="minorHAnsi" w:eastAsiaTheme="minorHAnsi" w:hAnsiTheme="minorHAnsi" w:cstheme="minorBidi"/>
          <w:szCs w:val="22"/>
        </w:rPr>
        <w:t xml:space="preserve">and five resulting young reached independence. </w:t>
      </w:r>
      <w:r w:rsidR="003023A9">
        <w:rPr>
          <w:rFonts w:asciiTheme="minorHAnsi" w:eastAsiaTheme="minorHAnsi" w:hAnsiTheme="minorHAnsi" w:cstheme="minorBidi"/>
          <w:szCs w:val="22"/>
        </w:rPr>
        <w:t>I</w:t>
      </w:r>
      <w:r w:rsidRPr="004E023E">
        <w:rPr>
          <w:rFonts w:asciiTheme="minorHAnsi" w:eastAsiaTheme="minorHAnsi" w:hAnsiTheme="minorHAnsi" w:cstheme="minorBidi"/>
          <w:szCs w:val="22"/>
        </w:rPr>
        <w:t xml:space="preserve">n the second season after release </w:t>
      </w:r>
      <w:r w:rsidR="003023A9" w:rsidRPr="004E023E">
        <w:rPr>
          <w:rFonts w:asciiTheme="minorHAnsi" w:eastAsiaTheme="minorHAnsi" w:hAnsiTheme="minorHAnsi" w:cstheme="minorBidi"/>
          <w:szCs w:val="22"/>
        </w:rPr>
        <w:t xml:space="preserve">only 23% </w:t>
      </w:r>
      <w:r w:rsidR="003023A9">
        <w:rPr>
          <w:rFonts w:asciiTheme="minorHAnsi" w:eastAsiaTheme="minorHAnsi" w:hAnsiTheme="minorHAnsi" w:cstheme="minorBidi"/>
          <w:szCs w:val="22"/>
        </w:rPr>
        <w:t xml:space="preserve">of females </w:t>
      </w:r>
      <w:r w:rsidR="003023A9" w:rsidRPr="004E023E">
        <w:rPr>
          <w:rFonts w:asciiTheme="minorHAnsi" w:eastAsiaTheme="minorHAnsi" w:hAnsiTheme="minorHAnsi" w:cstheme="minorBidi"/>
          <w:szCs w:val="22"/>
        </w:rPr>
        <w:t xml:space="preserve">bred </w:t>
      </w:r>
      <w:r w:rsidRPr="004E023E">
        <w:rPr>
          <w:rFonts w:asciiTheme="minorHAnsi" w:eastAsiaTheme="minorHAnsi" w:hAnsiTheme="minorHAnsi" w:cstheme="minorBidi"/>
          <w:szCs w:val="22"/>
        </w:rPr>
        <w:t xml:space="preserve">and </w:t>
      </w:r>
      <w:r w:rsidR="003023A9">
        <w:rPr>
          <w:rFonts w:asciiTheme="minorHAnsi" w:eastAsiaTheme="minorHAnsi" w:hAnsiTheme="minorHAnsi" w:cstheme="minorBidi"/>
          <w:szCs w:val="22"/>
        </w:rPr>
        <w:t xml:space="preserve">two of these </w:t>
      </w:r>
      <w:r w:rsidR="003023A9" w:rsidRPr="00A95519">
        <w:rPr>
          <w:rFonts w:asciiTheme="minorHAnsi" w:hAnsiTheme="minorHAnsi"/>
          <w:szCs w:val="22"/>
        </w:rPr>
        <w:t>showed antibodies to Chlamydia by April 1984, but the other 4 had not seroconverted by March 1985.</w:t>
      </w:r>
      <w:r w:rsidR="003023A9">
        <w:rPr>
          <w:rFonts w:asciiTheme="minorHAnsi" w:hAnsiTheme="minorHAnsi"/>
          <w:szCs w:val="22"/>
        </w:rPr>
        <w:t xml:space="preserve"> </w:t>
      </w:r>
      <w:r w:rsidRPr="004E023E">
        <w:rPr>
          <w:rFonts w:asciiTheme="minorHAnsi" w:eastAsiaTheme="minorHAnsi" w:hAnsiTheme="minorHAnsi" w:cstheme="minorBidi"/>
          <w:szCs w:val="22"/>
        </w:rPr>
        <w:t>The</w:t>
      </w:r>
      <w:r w:rsidR="003023A9">
        <w:rPr>
          <w:rFonts w:asciiTheme="minorHAnsi" w:eastAsiaTheme="minorHAnsi" w:hAnsiTheme="minorHAnsi" w:cstheme="minorBidi"/>
          <w:szCs w:val="22"/>
        </w:rPr>
        <w:t xml:space="preserve"> two infected</w:t>
      </w:r>
      <w:r w:rsidRPr="004E023E">
        <w:rPr>
          <w:rFonts w:asciiTheme="minorHAnsi" w:eastAsiaTheme="minorHAnsi" w:hAnsiTheme="minorHAnsi" w:cstheme="minorBidi"/>
          <w:szCs w:val="22"/>
        </w:rPr>
        <w:t xml:space="preserve"> females probably </w:t>
      </w:r>
      <w:r w:rsidR="008971B7">
        <w:rPr>
          <w:rFonts w:asciiTheme="minorHAnsi" w:eastAsiaTheme="minorHAnsi" w:hAnsiTheme="minorHAnsi" w:cstheme="minorBidi"/>
          <w:szCs w:val="22"/>
        </w:rPr>
        <w:t xml:space="preserve">became </w:t>
      </w:r>
      <w:r w:rsidRPr="004E023E">
        <w:rPr>
          <w:rFonts w:asciiTheme="minorHAnsi" w:eastAsiaTheme="minorHAnsi" w:hAnsiTheme="minorHAnsi" w:cstheme="minorBidi"/>
          <w:szCs w:val="22"/>
        </w:rPr>
        <w:t xml:space="preserve">infected when they mated with local males that by this time had invaded the release site. This is a further illustration that the presence of infected </w:t>
      </w:r>
      <w:r w:rsidR="00DF6210">
        <w:rPr>
          <w:rFonts w:asciiTheme="minorHAnsi" w:eastAsiaTheme="minorHAnsi" w:hAnsiTheme="minorHAnsi" w:cstheme="minorBidi"/>
          <w:szCs w:val="22"/>
        </w:rPr>
        <w:t>Koala</w:t>
      </w:r>
      <w:r w:rsidRPr="004E023E">
        <w:rPr>
          <w:rFonts w:asciiTheme="minorHAnsi" w:eastAsiaTheme="minorHAnsi" w:hAnsiTheme="minorHAnsi" w:cstheme="minorBidi"/>
          <w:szCs w:val="22"/>
        </w:rPr>
        <w:t xml:space="preserve">s at </w:t>
      </w:r>
      <w:r w:rsidR="0015604C">
        <w:rPr>
          <w:rFonts w:asciiTheme="minorHAnsi" w:eastAsiaTheme="minorHAnsi" w:hAnsiTheme="minorHAnsi" w:cstheme="minorBidi"/>
          <w:szCs w:val="22"/>
        </w:rPr>
        <w:t>a</w:t>
      </w:r>
      <w:r w:rsidRPr="004E023E">
        <w:rPr>
          <w:rFonts w:asciiTheme="minorHAnsi" w:eastAsiaTheme="minorHAnsi" w:hAnsiTheme="minorHAnsi" w:cstheme="minorBidi"/>
          <w:szCs w:val="22"/>
        </w:rPr>
        <w:t xml:space="preserve"> release site will reduce the effectiveness of the translocation</w:t>
      </w:r>
      <w:r w:rsidR="008971B7">
        <w:rPr>
          <w:rFonts w:asciiTheme="minorHAnsi" w:eastAsiaTheme="minorHAnsi" w:hAnsiTheme="minorHAnsi" w:cstheme="minorBidi"/>
          <w:szCs w:val="22"/>
        </w:rPr>
        <w:t xml:space="preserve"> [note that this </w:t>
      </w:r>
      <w:r w:rsidR="00DA18B5">
        <w:rPr>
          <w:rFonts w:asciiTheme="minorHAnsi" w:eastAsiaTheme="minorHAnsi" w:hAnsiTheme="minorHAnsi" w:cstheme="minorBidi"/>
          <w:szCs w:val="22"/>
        </w:rPr>
        <w:t xml:space="preserve">conclusion </w:t>
      </w:r>
      <w:r w:rsidR="008971B7">
        <w:rPr>
          <w:rFonts w:asciiTheme="minorHAnsi" w:eastAsiaTheme="minorHAnsi" w:hAnsiTheme="minorHAnsi" w:cstheme="minorBidi"/>
          <w:szCs w:val="22"/>
        </w:rPr>
        <w:t>assumes that the aim of the translocation is to establish a new or enhanced population]</w:t>
      </w:r>
      <w:r w:rsidRPr="004E023E">
        <w:rPr>
          <w:rFonts w:asciiTheme="minorHAnsi" w:eastAsiaTheme="minorHAnsi" w:hAnsiTheme="minorHAnsi" w:cstheme="minorBidi"/>
          <w:szCs w:val="22"/>
        </w:rPr>
        <w:t xml:space="preserve">. </w:t>
      </w:r>
      <w:r w:rsidR="00474051">
        <w:rPr>
          <w:rFonts w:asciiTheme="minorHAnsi" w:eastAsiaTheme="minorHAnsi" w:hAnsiTheme="minorHAnsi" w:cstheme="minorBidi"/>
          <w:szCs w:val="22"/>
        </w:rPr>
        <w:t>The mortality rate of the entire group was 12%.</w:t>
      </w:r>
    </w:p>
    <w:p w14:paraId="56146294" w14:textId="77777777" w:rsidR="003023A9" w:rsidRDefault="003023A9" w:rsidP="003023A9">
      <w:pPr>
        <w:rPr>
          <w:rFonts w:asciiTheme="minorHAnsi" w:eastAsiaTheme="minorHAnsi" w:hAnsiTheme="minorHAnsi" w:cstheme="minorBidi"/>
          <w:szCs w:val="22"/>
        </w:rPr>
      </w:pPr>
    </w:p>
    <w:p w14:paraId="5D0ABA4A" w14:textId="42D93B1B" w:rsidR="003023A9" w:rsidRDefault="00474051" w:rsidP="003023A9">
      <w:pPr>
        <w:rPr>
          <w:rFonts w:asciiTheme="minorHAnsi" w:hAnsiTheme="minorHAnsi"/>
          <w:szCs w:val="22"/>
        </w:rPr>
      </w:pPr>
      <w:r>
        <w:rPr>
          <w:rFonts w:asciiTheme="minorHAnsi" w:eastAsiaTheme="minorHAnsi" w:hAnsiTheme="minorHAnsi" w:cstheme="minorBidi"/>
          <w:szCs w:val="22"/>
        </w:rPr>
        <w:t xml:space="preserve">All nine females with continuous records throughout the study either maintained or increased body weight, 3 surviving males maintained body weight. </w:t>
      </w:r>
      <w:r w:rsidR="003023A9" w:rsidRPr="00A95519">
        <w:rPr>
          <w:rFonts w:asciiTheme="minorHAnsi" w:hAnsiTheme="minorHAnsi"/>
          <w:szCs w:val="22"/>
        </w:rPr>
        <w:t>Growth rates of 5 pouch young did not differ from those on F</w:t>
      </w:r>
      <w:r w:rsidR="003023A9">
        <w:rPr>
          <w:rFonts w:asciiTheme="minorHAnsi" w:hAnsiTheme="minorHAnsi"/>
          <w:szCs w:val="22"/>
        </w:rPr>
        <w:t xml:space="preserve">rench </w:t>
      </w:r>
      <w:r w:rsidR="003023A9" w:rsidRPr="00A95519">
        <w:rPr>
          <w:rFonts w:asciiTheme="minorHAnsi" w:hAnsiTheme="minorHAnsi"/>
          <w:szCs w:val="22"/>
        </w:rPr>
        <w:t>I</w:t>
      </w:r>
      <w:r w:rsidR="003023A9">
        <w:rPr>
          <w:rFonts w:asciiTheme="minorHAnsi" w:hAnsiTheme="minorHAnsi"/>
          <w:szCs w:val="22"/>
        </w:rPr>
        <w:t>sland</w:t>
      </w:r>
      <w:r w:rsidR="003023A9" w:rsidRPr="00A95519">
        <w:rPr>
          <w:rFonts w:asciiTheme="minorHAnsi" w:hAnsiTheme="minorHAnsi"/>
          <w:szCs w:val="22"/>
        </w:rPr>
        <w:t xml:space="preserve"> in the first 9 months of life. </w:t>
      </w:r>
    </w:p>
    <w:p w14:paraId="67169CCF" w14:textId="77777777" w:rsidR="003023A9" w:rsidRDefault="003023A9" w:rsidP="003023A9">
      <w:pPr>
        <w:rPr>
          <w:rFonts w:asciiTheme="minorHAnsi" w:hAnsiTheme="minorHAnsi"/>
          <w:szCs w:val="22"/>
        </w:rPr>
      </w:pPr>
    </w:p>
    <w:p w14:paraId="03F36593" w14:textId="12A5FA5A" w:rsidR="003023A9" w:rsidRPr="00A95519" w:rsidRDefault="003023A9" w:rsidP="003023A9">
      <w:pPr>
        <w:rPr>
          <w:rFonts w:asciiTheme="minorHAnsi" w:hAnsiTheme="minorHAnsi"/>
          <w:szCs w:val="22"/>
        </w:rPr>
      </w:pPr>
      <w:r>
        <w:rPr>
          <w:rFonts w:asciiTheme="minorHAnsi" w:hAnsiTheme="minorHAnsi"/>
          <w:szCs w:val="22"/>
        </w:rPr>
        <w:t>Seventeen</w:t>
      </w:r>
      <w:r w:rsidRPr="00A95519">
        <w:rPr>
          <w:rFonts w:asciiTheme="minorHAnsi" w:hAnsiTheme="minorHAnsi"/>
          <w:szCs w:val="22"/>
        </w:rPr>
        <w:t xml:space="preserve"> days after release all ad</w:t>
      </w:r>
      <w:r>
        <w:rPr>
          <w:rFonts w:asciiTheme="minorHAnsi" w:hAnsiTheme="minorHAnsi"/>
          <w:szCs w:val="22"/>
        </w:rPr>
        <w:t>ult</w:t>
      </w:r>
      <w:r w:rsidRPr="00A95519">
        <w:rPr>
          <w:rFonts w:asciiTheme="minorHAnsi" w:hAnsiTheme="minorHAnsi"/>
          <w:szCs w:val="22"/>
        </w:rPr>
        <w:t xml:space="preserve"> males had dispersed, up to 2 and 2.5 km. 60 days after release </w:t>
      </w:r>
      <w:r>
        <w:rPr>
          <w:rFonts w:asciiTheme="minorHAnsi" w:hAnsiTheme="minorHAnsi"/>
          <w:szCs w:val="22"/>
        </w:rPr>
        <w:t>a</w:t>
      </w:r>
      <w:r w:rsidRPr="00A95519">
        <w:rPr>
          <w:rFonts w:asciiTheme="minorHAnsi" w:hAnsiTheme="minorHAnsi"/>
          <w:szCs w:val="22"/>
        </w:rPr>
        <w:t xml:space="preserve"> sub-ad</w:t>
      </w:r>
      <w:r>
        <w:rPr>
          <w:rFonts w:asciiTheme="minorHAnsi" w:hAnsiTheme="minorHAnsi"/>
          <w:szCs w:val="22"/>
        </w:rPr>
        <w:t>ult</w:t>
      </w:r>
      <w:r w:rsidRPr="00A95519">
        <w:rPr>
          <w:rFonts w:asciiTheme="minorHAnsi" w:hAnsiTheme="minorHAnsi"/>
          <w:szCs w:val="22"/>
        </w:rPr>
        <w:t xml:space="preserve"> male and most females remained within 200 m of release point. One 2 </w:t>
      </w:r>
      <w:proofErr w:type="spellStart"/>
      <w:r w:rsidRPr="00A95519">
        <w:rPr>
          <w:rFonts w:asciiTheme="minorHAnsi" w:hAnsiTheme="minorHAnsi"/>
          <w:szCs w:val="22"/>
        </w:rPr>
        <w:t>yr</w:t>
      </w:r>
      <w:proofErr w:type="spellEnd"/>
      <w:r w:rsidRPr="00A95519">
        <w:rPr>
          <w:rFonts w:asciiTheme="minorHAnsi" w:hAnsiTheme="minorHAnsi"/>
          <w:szCs w:val="22"/>
        </w:rPr>
        <w:t xml:space="preserve"> old female had moved 1.4 km and the remaining 4 ad</w:t>
      </w:r>
      <w:r>
        <w:rPr>
          <w:rFonts w:asciiTheme="minorHAnsi" w:hAnsiTheme="minorHAnsi"/>
          <w:szCs w:val="22"/>
        </w:rPr>
        <w:t>ult</w:t>
      </w:r>
      <w:r w:rsidRPr="00A95519">
        <w:rPr>
          <w:rFonts w:asciiTheme="minorHAnsi" w:hAnsiTheme="minorHAnsi"/>
          <w:szCs w:val="22"/>
        </w:rPr>
        <w:t xml:space="preserve"> males had moved 0.5, 1.7, 1.9 and 4 km.</w:t>
      </w:r>
    </w:p>
    <w:p w14:paraId="698A9141" w14:textId="77777777" w:rsidR="003023A9" w:rsidRPr="00A95519" w:rsidRDefault="003023A9" w:rsidP="003023A9">
      <w:pPr>
        <w:rPr>
          <w:rFonts w:asciiTheme="minorHAnsi" w:hAnsiTheme="minorHAnsi"/>
          <w:szCs w:val="22"/>
        </w:rPr>
      </w:pPr>
    </w:p>
    <w:p w14:paraId="4CE236F9" w14:textId="77777777" w:rsidR="004E023E" w:rsidRPr="00232CB2" w:rsidRDefault="004E023E" w:rsidP="0054577F">
      <w:pPr>
        <w:pStyle w:val="HD"/>
        <w:rPr>
          <w:rFonts w:eastAsiaTheme="minorHAnsi"/>
        </w:rPr>
      </w:pPr>
      <w:r w:rsidRPr="00232CB2">
        <w:rPr>
          <w:rFonts w:eastAsiaTheme="minorHAnsi"/>
        </w:rPr>
        <w:t>Mt Alexander</w:t>
      </w:r>
    </w:p>
    <w:p w14:paraId="1D63CA79" w14:textId="0D18D589" w:rsidR="004E023E" w:rsidRDefault="003023A9" w:rsidP="00BD0E33">
      <w:pPr>
        <w:spacing w:after="200"/>
        <w:rPr>
          <w:rFonts w:asciiTheme="minorHAnsi" w:eastAsiaTheme="minorHAnsi" w:hAnsiTheme="minorHAnsi" w:cstheme="minorBidi"/>
          <w:szCs w:val="22"/>
        </w:rPr>
      </w:pPr>
      <w:r>
        <w:rPr>
          <w:rFonts w:asciiTheme="minorHAnsi" w:eastAsiaTheme="minorHAnsi" w:hAnsiTheme="minorHAnsi" w:cstheme="minorBidi"/>
          <w:szCs w:val="22"/>
        </w:rPr>
        <w:t xml:space="preserve">Two </w:t>
      </w:r>
      <w:r w:rsidR="004E023E" w:rsidRPr="004E023E">
        <w:rPr>
          <w:rFonts w:asciiTheme="minorHAnsi" w:eastAsiaTheme="minorHAnsi" w:hAnsiTheme="minorHAnsi" w:cstheme="minorBidi"/>
          <w:szCs w:val="22"/>
        </w:rPr>
        <w:t>animal</w:t>
      </w:r>
      <w:r>
        <w:rPr>
          <w:rFonts w:asciiTheme="minorHAnsi" w:eastAsiaTheme="minorHAnsi" w:hAnsiTheme="minorHAnsi" w:cstheme="minorBidi"/>
          <w:szCs w:val="22"/>
        </w:rPr>
        <w:t>s</w:t>
      </w:r>
      <w:r w:rsidR="004E023E" w:rsidRPr="004E023E">
        <w:rPr>
          <w:rFonts w:asciiTheme="minorHAnsi" w:eastAsiaTheme="minorHAnsi" w:hAnsiTheme="minorHAnsi" w:cstheme="minorBidi"/>
          <w:szCs w:val="22"/>
        </w:rPr>
        <w:t xml:space="preserve"> died during the study, an old female</w:t>
      </w:r>
      <w:r>
        <w:rPr>
          <w:rFonts w:asciiTheme="minorHAnsi" w:eastAsiaTheme="minorHAnsi" w:hAnsiTheme="minorHAnsi" w:cstheme="minorBidi"/>
          <w:szCs w:val="22"/>
        </w:rPr>
        <w:t xml:space="preserve"> and a male</w:t>
      </w:r>
      <w:r w:rsidR="004E023E" w:rsidRPr="004E023E">
        <w:rPr>
          <w:rFonts w:asciiTheme="minorHAnsi" w:eastAsiaTheme="minorHAnsi" w:hAnsiTheme="minorHAnsi" w:cstheme="minorBidi"/>
          <w:szCs w:val="22"/>
        </w:rPr>
        <w:t xml:space="preserve">; another old female failed to breed and lost body weight. </w:t>
      </w:r>
      <w:r w:rsidRPr="00A95519">
        <w:rPr>
          <w:rFonts w:asciiTheme="minorHAnsi" w:hAnsiTheme="minorHAnsi"/>
          <w:szCs w:val="22"/>
        </w:rPr>
        <w:t xml:space="preserve">Breeding success </w:t>
      </w:r>
      <w:r>
        <w:rPr>
          <w:rFonts w:asciiTheme="minorHAnsi" w:hAnsiTheme="minorHAnsi"/>
          <w:szCs w:val="22"/>
        </w:rPr>
        <w:t xml:space="preserve">was </w:t>
      </w:r>
      <w:r w:rsidRPr="00A95519">
        <w:rPr>
          <w:rFonts w:asciiTheme="minorHAnsi" w:hAnsiTheme="minorHAnsi"/>
          <w:szCs w:val="22"/>
        </w:rPr>
        <w:t>poor</w:t>
      </w:r>
      <w:r>
        <w:rPr>
          <w:rFonts w:asciiTheme="minorHAnsi" w:hAnsiTheme="minorHAnsi"/>
          <w:szCs w:val="22"/>
        </w:rPr>
        <w:t>, however, s</w:t>
      </w:r>
      <w:r w:rsidRPr="00A95519">
        <w:rPr>
          <w:rFonts w:asciiTheme="minorHAnsi" w:hAnsiTheme="minorHAnsi"/>
          <w:szCs w:val="22"/>
        </w:rPr>
        <w:t>ub-ad</w:t>
      </w:r>
      <w:r>
        <w:rPr>
          <w:rFonts w:asciiTheme="minorHAnsi" w:hAnsiTheme="minorHAnsi"/>
          <w:szCs w:val="22"/>
        </w:rPr>
        <w:t>ult</w:t>
      </w:r>
      <w:r w:rsidRPr="00A95519">
        <w:rPr>
          <w:rFonts w:asciiTheme="minorHAnsi" w:hAnsiTheme="minorHAnsi"/>
          <w:szCs w:val="22"/>
        </w:rPr>
        <w:t>s and juv</w:t>
      </w:r>
      <w:r>
        <w:rPr>
          <w:rFonts w:asciiTheme="minorHAnsi" w:hAnsiTheme="minorHAnsi"/>
          <w:szCs w:val="22"/>
        </w:rPr>
        <w:t>enile</w:t>
      </w:r>
      <w:r w:rsidRPr="00A95519">
        <w:rPr>
          <w:rFonts w:asciiTheme="minorHAnsi" w:hAnsiTheme="minorHAnsi"/>
          <w:szCs w:val="22"/>
        </w:rPr>
        <w:t xml:space="preserve">s grew at similar rates to </w:t>
      </w:r>
      <w:r>
        <w:rPr>
          <w:rFonts w:asciiTheme="minorHAnsi" w:hAnsiTheme="minorHAnsi"/>
          <w:szCs w:val="22"/>
        </w:rPr>
        <w:t xml:space="preserve">their </w:t>
      </w:r>
      <w:r w:rsidRPr="00A95519">
        <w:rPr>
          <w:rFonts w:asciiTheme="minorHAnsi" w:hAnsiTheme="minorHAnsi"/>
          <w:szCs w:val="22"/>
        </w:rPr>
        <w:t>F</w:t>
      </w:r>
      <w:r>
        <w:rPr>
          <w:rFonts w:asciiTheme="minorHAnsi" w:hAnsiTheme="minorHAnsi"/>
          <w:szCs w:val="22"/>
        </w:rPr>
        <w:t xml:space="preserve">rench </w:t>
      </w:r>
      <w:r w:rsidRPr="00A95519">
        <w:rPr>
          <w:rFonts w:asciiTheme="minorHAnsi" w:hAnsiTheme="minorHAnsi"/>
          <w:szCs w:val="22"/>
        </w:rPr>
        <w:t>I</w:t>
      </w:r>
      <w:r>
        <w:rPr>
          <w:rFonts w:asciiTheme="minorHAnsi" w:hAnsiTheme="minorHAnsi"/>
          <w:szCs w:val="22"/>
        </w:rPr>
        <w:t>sland</w:t>
      </w:r>
      <w:r w:rsidRPr="00A95519">
        <w:rPr>
          <w:rFonts w:asciiTheme="minorHAnsi" w:hAnsiTheme="minorHAnsi"/>
          <w:szCs w:val="22"/>
        </w:rPr>
        <w:t xml:space="preserve"> equivalents. </w:t>
      </w:r>
      <w:r>
        <w:rPr>
          <w:rFonts w:asciiTheme="minorHAnsi" w:hAnsiTheme="minorHAnsi"/>
          <w:szCs w:val="22"/>
        </w:rPr>
        <w:t>Four</w:t>
      </w:r>
      <w:r w:rsidR="004E023E" w:rsidRPr="004E023E">
        <w:rPr>
          <w:rFonts w:asciiTheme="minorHAnsi" w:eastAsiaTheme="minorHAnsi" w:hAnsiTheme="minorHAnsi" w:cstheme="minorBidi"/>
          <w:szCs w:val="22"/>
        </w:rPr>
        <w:t xml:space="preserve"> animals ‘escaped’ from the park despite the presence of a Koala proof fence, and dispersed </w:t>
      </w:r>
      <w:r>
        <w:rPr>
          <w:rFonts w:asciiTheme="minorHAnsi" w:eastAsiaTheme="minorHAnsi" w:hAnsiTheme="minorHAnsi" w:cstheme="minorBidi"/>
          <w:szCs w:val="22"/>
        </w:rPr>
        <w:t xml:space="preserve">between 500 m and 3 km </w:t>
      </w:r>
      <w:r w:rsidR="004E023E" w:rsidRPr="004E023E">
        <w:rPr>
          <w:rFonts w:asciiTheme="minorHAnsi" w:eastAsiaTheme="minorHAnsi" w:hAnsiTheme="minorHAnsi" w:cstheme="minorBidi"/>
          <w:szCs w:val="22"/>
        </w:rPr>
        <w:t xml:space="preserve">to more sheltered sites. </w:t>
      </w:r>
    </w:p>
    <w:p w14:paraId="77049B3B" w14:textId="5F4960BA" w:rsidR="00BD0E33" w:rsidRPr="00D928E8" w:rsidRDefault="00AB7752" w:rsidP="0054577F">
      <w:pPr>
        <w:pStyle w:val="HC"/>
        <w:rPr>
          <w:rFonts w:eastAsiaTheme="minorHAnsi"/>
        </w:rPr>
      </w:pPr>
      <w:r w:rsidRPr="00D928E8">
        <w:rPr>
          <w:rFonts w:eastAsiaTheme="minorHAnsi"/>
        </w:rPr>
        <w:t>Study c</w:t>
      </w:r>
      <w:r w:rsidR="00BD0E33" w:rsidRPr="00D928E8">
        <w:rPr>
          <w:rFonts w:eastAsiaTheme="minorHAnsi"/>
        </w:rPr>
        <w:t>onclusions</w:t>
      </w:r>
    </w:p>
    <w:p w14:paraId="342B837B" w14:textId="77777777" w:rsidR="004179CB" w:rsidRDefault="00BD0E33" w:rsidP="004179CB">
      <w:pPr>
        <w:pStyle w:val="ListParagraph"/>
        <w:numPr>
          <w:ilvl w:val="0"/>
          <w:numId w:val="38"/>
        </w:numPr>
        <w:rPr>
          <w:rFonts w:asciiTheme="minorHAnsi" w:hAnsiTheme="minorHAnsi"/>
          <w:szCs w:val="22"/>
        </w:rPr>
      </w:pPr>
      <w:r w:rsidRPr="004179CB">
        <w:rPr>
          <w:rFonts w:asciiTheme="minorHAnsi" w:hAnsiTheme="minorHAnsi"/>
          <w:szCs w:val="22"/>
        </w:rPr>
        <w:t xml:space="preserve">Koalas did not appear to be impaired by translocation, or as a consequence of a change in diet. </w:t>
      </w:r>
    </w:p>
    <w:p w14:paraId="6D09299C" w14:textId="50381F20" w:rsidR="004179CB" w:rsidRDefault="00BD0E33" w:rsidP="004179CB">
      <w:pPr>
        <w:pStyle w:val="ListParagraph"/>
        <w:numPr>
          <w:ilvl w:val="0"/>
          <w:numId w:val="38"/>
        </w:numPr>
        <w:rPr>
          <w:rFonts w:asciiTheme="minorHAnsi" w:hAnsiTheme="minorHAnsi"/>
          <w:szCs w:val="22"/>
        </w:rPr>
      </w:pPr>
      <w:r w:rsidRPr="004179CB">
        <w:rPr>
          <w:rFonts w:asciiTheme="minorHAnsi" w:hAnsiTheme="minorHAnsi"/>
          <w:szCs w:val="22"/>
        </w:rPr>
        <w:t xml:space="preserve">Survival of adults and back young was high following release and </w:t>
      </w:r>
      <w:r w:rsidR="000318BB">
        <w:rPr>
          <w:rFonts w:asciiTheme="minorHAnsi" w:hAnsiTheme="minorHAnsi"/>
          <w:szCs w:val="22"/>
        </w:rPr>
        <w:t>‘</w:t>
      </w:r>
      <w:r w:rsidRPr="004179CB">
        <w:rPr>
          <w:rFonts w:asciiTheme="minorHAnsi" w:hAnsiTheme="minorHAnsi"/>
          <w:szCs w:val="22"/>
        </w:rPr>
        <w:t>in no instance was mortality directly attributable to the effects of translocation.</w:t>
      </w:r>
      <w:r w:rsidR="000318BB">
        <w:rPr>
          <w:rFonts w:asciiTheme="minorHAnsi" w:hAnsiTheme="minorHAnsi"/>
          <w:szCs w:val="22"/>
        </w:rPr>
        <w:t>’</w:t>
      </w:r>
      <w:r w:rsidRPr="004179CB">
        <w:rPr>
          <w:rFonts w:asciiTheme="minorHAnsi" w:hAnsiTheme="minorHAnsi"/>
          <w:szCs w:val="22"/>
        </w:rPr>
        <w:t xml:space="preserve"> </w:t>
      </w:r>
    </w:p>
    <w:p w14:paraId="4F86A8E3" w14:textId="77777777" w:rsidR="004179CB" w:rsidRDefault="00BD0E33" w:rsidP="004179CB">
      <w:pPr>
        <w:pStyle w:val="ListParagraph"/>
        <w:numPr>
          <w:ilvl w:val="0"/>
          <w:numId w:val="38"/>
        </w:numPr>
        <w:rPr>
          <w:rFonts w:asciiTheme="minorHAnsi" w:hAnsiTheme="minorHAnsi"/>
          <w:szCs w:val="22"/>
        </w:rPr>
      </w:pPr>
      <w:r w:rsidRPr="004179CB">
        <w:rPr>
          <w:rFonts w:asciiTheme="minorHAnsi" w:hAnsiTheme="minorHAnsi"/>
          <w:szCs w:val="22"/>
        </w:rPr>
        <w:t xml:space="preserve">Most adults retained body weight and growth of juveniles and sub-adults was similar to or better than animals in the source population. </w:t>
      </w:r>
    </w:p>
    <w:p w14:paraId="22D23024" w14:textId="77777777" w:rsidR="004179CB" w:rsidRDefault="008E77D2" w:rsidP="004179CB">
      <w:pPr>
        <w:pStyle w:val="ListParagraph"/>
        <w:numPr>
          <w:ilvl w:val="0"/>
          <w:numId w:val="38"/>
        </w:numPr>
        <w:rPr>
          <w:rFonts w:asciiTheme="minorHAnsi" w:hAnsiTheme="minorHAnsi"/>
          <w:szCs w:val="22"/>
        </w:rPr>
      </w:pPr>
      <w:r w:rsidRPr="004179CB">
        <w:rPr>
          <w:rFonts w:asciiTheme="minorHAnsi" w:hAnsiTheme="minorHAnsi"/>
          <w:szCs w:val="22"/>
        </w:rPr>
        <w:t xml:space="preserve">Mixed-species eucalypt forests containing known browse species, even as minor components, are suitable as release sites. </w:t>
      </w:r>
    </w:p>
    <w:p w14:paraId="752127AE" w14:textId="748D8C4C" w:rsidR="00BD0E33" w:rsidRDefault="00BD0E33" w:rsidP="004179CB">
      <w:pPr>
        <w:pStyle w:val="ListParagraph"/>
        <w:numPr>
          <w:ilvl w:val="0"/>
          <w:numId w:val="38"/>
        </w:numPr>
        <w:rPr>
          <w:rFonts w:asciiTheme="minorHAnsi" w:hAnsiTheme="minorHAnsi"/>
          <w:szCs w:val="22"/>
        </w:rPr>
      </w:pPr>
      <w:r w:rsidRPr="004179CB">
        <w:rPr>
          <w:rFonts w:asciiTheme="minorHAnsi" w:hAnsiTheme="minorHAnsi"/>
          <w:szCs w:val="22"/>
        </w:rPr>
        <w:t xml:space="preserve">Changed blood chemistry may be indicative of improved nutrition after translocation, and may relate to deficiencies on French Island where the soils are old, leached sands, impoverished in trace elements. </w:t>
      </w:r>
    </w:p>
    <w:p w14:paraId="754C3ACA" w14:textId="5D347123" w:rsidR="004179CB" w:rsidRDefault="004179CB" w:rsidP="004179CB">
      <w:pPr>
        <w:pStyle w:val="ListParagraph"/>
        <w:numPr>
          <w:ilvl w:val="0"/>
          <w:numId w:val="38"/>
        </w:numPr>
        <w:rPr>
          <w:rFonts w:asciiTheme="minorHAnsi" w:hAnsiTheme="minorHAnsi"/>
          <w:szCs w:val="22"/>
        </w:rPr>
      </w:pPr>
      <w:r w:rsidRPr="00A95519">
        <w:rPr>
          <w:rFonts w:asciiTheme="minorHAnsi" w:hAnsiTheme="minorHAnsi"/>
          <w:szCs w:val="22"/>
        </w:rPr>
        <w:t>Fecundity in the first breedin</w:t>
      </w:r>
      <w:r>
        <w:rPr>
          <w:rFonts w:asciiTheme="minorHAnsi" w:hAnsiTheme="minorHAnsi"/>
          <w:szCs w:val="22"/>
        </w:rPr>
        <w:t>g</w:t>
      </w:r>
      <w:r w:rsidRPr="00A95519">
        <w:rPr>
          <w:rFonts w:asciiTheme="minorHAnsi" w:hAnsiTheme="minorHAnsi"/>
          <w:szCs w:val="22"/>
        </w:rPr>
        <w:t xml:space="preserve"> season after release was high but declined subsequently as an increasing proportion of the animals were infected with Chlamydia.</w:t>
      </w:r>
    </w:p>
    <w:p w14:paraId="609D69BF" w14:textId="77777777" w:rsidR="004179CB" w:rsidRDefault="00BD0E33" w:rsidP="00BD0E33">
      <w:pPr>
        <w:pStyle w:val="ListParagraph"/>
        <w:numPr>
          <w:ilvl w:val="0"/>
          <w:numId w:val="38"/>
        </w:numPr>
        <w:rPr>
          <w:rFonts w:asciiTheme="minorHAnsi" w:hAnsiTheme="minorHAnsi"/>
          <w:szCs w:val="22"/>
        </w:rPr>
      </w:pPr>
      <w:r w:rsidRPr="004179CB">
        <w:rPr>
          <w:rFonts w:asciiTheme="minorHAnsi" w:hAnsiTheme="minorHAnsi"/>
          <w:szCs w:val="22"/>
        </w:rPr>
        <w:t xml:space="preserve">The likelihood of successful establishment of a new population will be significantly reduced if animals become infected with Chlamydia. </w:t>
      </w:r>
    </w:p>
    <w:p w14:paraId="21C55FDA" w14:textId="77777777" w:rsidR="00553875" w:rsidRPr="004179CB" w:rsidRDefault="00553875" w:rsidP="00553875">
      <w:pPr>
        <w:pStyle w:val="ListParagraph"/>
        <w:numPr>
          <w:ilvl w:val="0"/>
          <w:numId w:val="38"/>
        </w:numPr>
        <w:rPr>
          <w:rFonts w:asciiTheme="minorHAnsi" w:hAnsiTheme="minorHAnsi"/>
          <w:szCs w:val="22"/>
        </w:rPr>
      </w:pPr>
      <w:r w:rsidRPr="004179CB">
        <w:rPr>
          <w:rFonts w:asciiTheme="minorHAnsi" w:hAnsiTheme="minorHAnsi"/>
          <w:szCs w:val="22"/>
        </w:rPr>
        <w:t xml:space="preserve">Even populations in which </w:t>
      </w:r>
      <w:proofErr w:type="spellStart"/>
      <w:r w:rsidRPr="004179CB">
        <w:rPr>
          <w:rFonts w:asciiTheme="minorHAnsi" w:hAnsiTheme="minorHAnsi"/>
          <w:szCs w:val="22"/>
        </w:rPr>
        <w:t>Chamydia</w:t>
      </w:r>
      <w:proofErr w:type="spellEnd"/>
      <w:r w:rsidRPr="004179CB">
        <w:rPr>
          <w:rFonts w:asciiTheme="minorHAnsi" w:hAnsiTheme="minorHAnsi"/>
          <w:szCs w:val="22"/>
        </w:rPr>
        <w:t xml:space="preserve"> infection has reduced the fertility rate to 40% can increase to the point where they defoliate their food trees, for example, on Phillip Island between 1930 and 1978.</w:t>
      </w:r>
    </w:p>
    <w:p w14:paraId="0DBCA044" w14:textId="678CB6F7" w:rsidR="004179CB" w:rsidRDefault="00BD0E33" w:rsidP="00BD0E33">
      <w:pPr>
        <w:pStyle w:val="ListParagraph"/>
        <w:numPr>
          <w:ilvl w:val="0"/>
          <w:numId w:val="38"/>
        </w:numPr>
        <w:rPr>
          <w:rFonts w:asciiTheme="minorHAnsi" w:hAnsiTheme="minorHAnsi"/>
          <w:szCs w:val="22"/>
        </w:rPr>
      </w:pPr>
      <w:r w:rsidRPr="004179CB">
        <w:rPr>
          <w:rFonts w:asciiTheme="minorHAnsi" w:hAnsiTheme="minorHAnsi"/>
          <w:szCs w:val="22"/>
        </w:rPr>
        <w:t xml:space="preserve">Males disperse more – they may have a stronger site attachment and go looking for home. </w:t>
      </w:r>
      <w:proofErr w:type="spellStart"/>
      <w:r w:rsidR="000318BB" w:rsidRPr="004179CB">
        <w:rPr>
          <w:rFonts w:asciiTheme="minorHAnsi" w:hAnsiTheme="minorHAnsi"/>
          <w:szCs w:val="22"/>
        </w:rPr>
        <w:t>Handasyde</w:t>
      </w:r>
      <w:proofErr w:type="spellEnd"/>
      <w:r w:rsidR="000318BB" w:rsidRPr="004179CB">
        <w:rPr>
          <w:rFonts w:asciiTheme="minorHAnsi" w:hAnsiTheme="minorHAnsi"/>
          <w:szCs w:val="22"/>
        </w:rPr>
        <w:t xml:space="preserve"> (1986) reported that a number of the Koalas removed from </w:t>
      </w:r>
      <w:proofErr w:type="spellStart"/>
      <w:r w:rsidR="000318BB" w:rsidRPr="004179CB">
        <w:rPr>
          <w:rFonts w:asciiTheme="minorHAnsi" w:hAnsiTheme="minorHAnsi"/>
          <w:szCs w:val="22"/>
        </w:rPr>
        <w:t>Oswin</w:t>
      </w:r>
      <w:proofErr w:type="spellEnd"/>
      <w:r w:rsidR="000318BB" w:rsidRPr="004179CB">
        <w:rPr>
          <w:rFonts w:asciiTheme="minorHAnsi" w:hAnsiTheme="minorHAnsi"/>
          <w:szCs w:val="22"/>
        </w:rPr>
        <w:t xml:space="preserve"> Roberts Reserve to elsewhere on Phillip Island recolonised the reserve over the subsequent 15 months.</w:t>
      </w:r>
    </w:p>
    <w:p w14:paraId="458FB233" w14:textId="131A005D" w:rsidR="004179CB" w:rsidRDefault="00BD0E33" w:rsidP="00BD0E33">
      <w:pPr>
        <w:pStyle w:val="ListParagraph"/>
        <w:numPr>
          <w:ilvl w:val="0"/>
          <w:numId w:val="38"/>
        </w:numPr>
        <w:rPr>
          <w:rFonts w:asciiTheme="minorHAnsi" w:hAnsiTheme="minorHAnsi"/>
          <w:szCs w:val="22"/>
        </w:rPr>
      </w:pPr>
      <w:r w:rsidRPr="004179CB">
        <w:rPr>
          <w:rFonts w:asciiTheme="minorHAnsi" w:hAnsiTheme="minorHAnsi"/>
          <w:szCs w:val="22"/>
        </w:rPr>
        <w:t xml:space="preserve">Females search for familiar tree species but successfully adapt to unfamiliar ones. </w:t>
      </w:r>
    </w:p>
    <w:p w14:paraId="386C3130" w14:textId="77777777" w:rsidR="004179CB" w:rsidRDefault="00BD0E33" w:rsidP="004179CB">
      <w:pPr>
        <w:pStyle w:val="ListParagraph"/>
        <w:numPr>
          <w:ilvl w:val="0"/>
          <w:numId w:val="38"/>
        </w:numPr>
        <w:rPr>
          <w:rFonts w:asciiTheme="minorHAnsi" w:hAnsiTheme="minorHAnsi"/>
          <w:szCs w:val="22"/>
        </w:rPr>
      </w:pPr>
      <w:r w:rsidRPr="004179CB">
        <w:rPr>
          <w:rFonts w:asciiTheme="minorHAnsi" w:hAnsiTheme="minorHAnsi"/>
          <w:szCs w:val="22"/>
        </w:rPr>
        <w:t>Koalas may be able to detect one another over considerable distances via male bellowing – 2.6 km at Lysterfield</w:t>
      </w:r>
      <w:r w:rsidR="008E77D2" w:rsidRPr="004179CB">
        <w:rPr>
          <w:rFonts w:asciiTheme="minorHAnsi" w:hAnsiTheme="minorHAnsi"/>
          <w:szCs w:val="22"/>
        </w:rPr>
        <w:t xml:space="preserve"> – so it is likely that resident and translocated individuals will come into contact</w:t>
      </w:r>
      <w:r w:rsidRPr="004179CB">
        <w:rPr>
          <w:rFonts w:asciiTheme="minorHAnsi" w:hAnsiTheme="minorHAnsi"/>
          <w:szCs w:val="22"/>
        </w:rPr>
        <w:t>.</w:t>
      </w:r>
      <w:r w:rsidR="008E77D2" w:rsidRPr="004179CB">
        <w:rPr>
          <w:rFonts w:asciiTheme="minorHAnsi" w:hAnsiTheme="minorHAnsi"/>
          <w:szCs w:val="22"/>
        </w:rPr>
        <w:t xml:space="preserve"> </w:t>
      </w:r>
    </w:p>
    <w:p w14:paraId="5BC34F4D" w14:textId="77777777" w:rsidR="004179CB" w:rsidRDefault="008E77D2" w:rsidP="004179CB">
      <w:pPr>
        <w:pStyle w:val="ListParagraph"/>
        <w:numPr>
          <w:ilvl w:val="0"/>
          <w:numId w:val="38"/>
        </w:numPr>
        <w:rPr>
          <w:rFonts w:asciiTheme="minorHAnsi" w:hAnsiTheme="minorHAnsi"/>
          <w:szCs w:val="22"/>
        </w:rPr>
      </w:pPr>
      <w:r w:rsidRPr="004179CB">
        <w:rPr>
          <w:rFonts w:asciiTheme="minorHAnsi" w:hAnsiTheme="minorHAnsi"/>
          <w:szCs w:val="22"/>
        </w:rPr>
        <w:t>Animals less than</w:t>
      </w:r>
      <w:r w:rsidR="00BD0E33" w:rsidRPr="004179CB">
        <w:rPr>
          <w:rFonts w:asciiTheme="minorHAnsi" w:hAnsiTheme="minorHAnsi"/>
          <w:szCs w:val="22"/>
        </w:rPr>
        <w:t xml:space="preserve"> 10 </w:t>
      </w:r>
      <w:proofErr w:type="spellStart"/>
      <w:r w:rsidR="00BD0E33" w:rsidRPr="004179CB">
        <w:rPr>
          <w:rFonts w:asciiTheme="minorHAnsi" w:hAnsiTheme="minorHAnsi"/>
          <w:szCs w:val="22"/>
        </w:rPr>
        <w:t>yrs</w:t>
      </w:r>
      <w:proofErr w:type="spellEnd"/>
      <w:r w:rsidR="00BD0E33" w:rsidRPr="004179CB">
        <w:rPr>
          <w:rFonts w:asciiTheme="minorHAnsi" w:hAnsiTheme="minorHAnsi"/>
          <w:szCs w:val="22"/>
        </w:rPr>
        <w:t xml:space="preserve"> old [tooth wear class IV or less]</w:t>
      </w:r>
      <w:r w:rsidRPr="004179CB">
        <w:rPr>
          <w:rFonts w:asciiTheme="minorHAnsi" w:hAnsiTheme="minorHAnsi"/>
          <w:szCs w:val="22"/>
        </w:rPr>
        <w:t xml:space="preserve"> should be selected for translocation</w:t>
      </w:r>
      <w:r w:rsidR="00BD0E33" w:rsidRPr="004179CB">
        <w:rPr>
          <w:rFonts w:asciiTheme="minorHAnsi" w:hAnsiTheme="minorHAnsi"/>
          <w:szCs w:val="22"/>
        </w:rPr>
        <w:t>.</w:t>
      </w:r>
      <w:r w:rsidRPr="004179CB">
        <w:rPr>
          <w:rFonts w:asciiTheme="minorHAnsi" w:hAnsiTheme="minorHAnsi"/>
          <w:szCs w:val="22"/>
        </w:rPr>
        <w:t xml:space="preserve"> </w:t>
      </w:r>
    </w:p>
    <w:p w14:paraId="356965DB" w14:textId="7A22FC47" w:rsidR="004179CB" w:rsidRDefault="00BD0E33" w:rsidP="00BD0E33">
      <w:pPr>
        <w:pStyle w:val="ListParagraph"/>
        <w:numPr>
          <w:ilvl w:val="0"/>
          <w:numId w:val="38"/>
        </w:numPr>
        <w:rPr>
          <w:rFonts w:asciiTheme="minorHAnsi" w:hAnsiTheme="minorHAnsi"/>
          <w:szCs w:val="22"/>
        </w:rPr>
      </w:pPr>
      <w:r w:rsidRPr="004179CB">
        <w:rPr>
          <w:rFonts w:asciiTheme="minorHAnsi" w:hAnsiTheme="minorHAnsi"/>
          <w:szCs w:val="22"/>
        </w:rPr>
        <w:t xml:space="preserve">Winter weather may affect growth and survival of pouch young in </w:t>
      </w:r>
      <w:r w:rsidR="00DF6210">
        <w:rPr>
          <w:rFonts w:asciiTheme="minorHAnsi" w:hAnsiTheme="minorHAnsi"/>
          <w:szCs w:val="22"/>
        </w:rPr>
        <w:t>Koala</w:t>
      </w:r>
      <w:r w:rsidRPr="004179CB">
        <w:rPr>
          <w:rFonts w:asciiTheme="minorHAnsi" w:hAnsiTheme="minorHAnsi"/>
          <w:szCs w:val="22"/>
        </w:rPr>
        <w:t>s translocated in early autumn.</w:t>
      </w:r>
      <w:r w:rsidR="004179CB" w:rsidRPr="004179CB">
        <w:rPr>
          <w:rFonts w:asciiTheme="minorHAnsi" w:hAnsiTheme="minorHAnsi"/>
          <w:szCs w:val="22"/>
        </w:rPr>
        <w:t xml:space="preserve"> </w:t>
      </w:r>
    </w:p>
    <w:p w14:paraId="536EF894" w14:textId="1F64BF66" w:rsidR="00BD28A9" w:rsidRPr="00D82321" w:rsidRDefault="00474051" w:rsidP="00D928E8">
      <w:pPr>
        <w:pStyle w:val="HB"/>
      </w:pPr>
      <w:bookmarkStart w:id="17" w:name="_Toc477506502"/>
      <w:r w:rsidRPr="00D82321">
        <w:rPr>
          <w:rFonts w:eastAsiaTheme="majorEastAsia"/>
        </w:rPr>
        <w:lastRenderedPageBreak/>
        <w:t>Study 2:</w:t>
      </w:r>
      <w:r w:rsidR="00BD28A9" w:rsidRPr="00D82321">
        <w:rPr>
          <w:rFonts w:eastAsiaTheme="majorEastAsia"/>
        </w:rPr>
        <w:t xml:space="preserve"> </w:t>
      </w:r>
      <w:r w:rsidR="00BD28A9" w:rsidRPr="00D82321">
        <w:t xml:space="preserve">Outcomes and implications of a </w:t>
      </w:r>
      <w:r w:rsidR="00DF6210" w:rsidRPr="00D82321">
        <w:t>Koala</w:t>
      </w:r>
      <w:r w:rsidR="00BD28A9" w:rsidRPr="00D82321">
        <w:t xml:space="preserve"> translocation in the Ballarat region</w:t>
      </w:r>
      <w:r w:rsidR="00782B08" w:rsidRPr="00D82321">
        <w:t xml:space="preserve"> </w:t>
      </w:r>
      <w:r w:rsidR="00D82321">
        <w:t>(</w:t>
      </w:r>
      <w:r w:rsidR="004516D7" w:rsidRPr="00D82321">
        <w:t>1997-1999</w:t>
      </w:r>
      <w:r w:rsidR="00D82321">
        <w:t>)</w:t>
      </w:r>
      <w:bookmarkEnd w:id="17"/>
    </w:p>
    <w:p w14:paraId="53F65D4D" w14:textId="64341F6E" w:rsidR="005218AE" w:rsidRDefault="00D82321" w:rsidP="007D4768">
      <w:pPr>
        <w:rPr>
          <w:rFonts w:asciiTheme="minorHAnsi" w:hAnsiTheme="minorHAnsi"/>
          <w:szCs w:val="22"/>
        </w:rPr>
      </w:pPr>
      <w:r>
        <w:rPr>
          <w:rFonts w:eastAsiaTheme="majorEastAsia"/>
          <w:szCs w:val="22"/>
        </w:rPr>
        <w:t>In t</w:t>
      </w:r>
      <w:r w:rsidR="007D4768" w:rsidRPr="007D4768">
        <w:rPr>
          <w:rFonts w:eastAsiaTheme="majorEastAsia"/>
          <w:szCs w:val="22"/>
        </w:rPr>
        <w:t xml:space="preserve">his </w:t>
      </w:r>
      <w:r w:rsidR="00884643">
        <w:rPr>
          <w:rFonts w:eastAsiaTheme="majorEastAsia"/>
          <w:szCs w:val="22"/>
        </w:rPr>
        <w:t xml:space="preserve">PhD </w:t>
      </w:r>
      <w:r w:rsidR="007D4768" w:rsidRPr="007D4768">
        <w:rPr>
          <w:rFonts w:eastAsiaTheme="majorEastAsia"/>
          <w:szCs w:val="22"/>
        </w:rPr>
        <w:t xml:space="preserve">study </w:t>
      </w:r>
      <w:proofErr w:type="spellStart"/>
      <w:r>
        <w:rPr>
          <w:rFonts w:eastAsiaTheme="majorEastAsia"/>
          <w:szCs w:val="22"/>
        </w:rPr>
        <w:t>Flavia</w:t>
      </w:r>
      <w:proofErr w:type="spellEnd"/>
      <w:r>
        <w:rPr>
          <w:rFonts w:eastAsiaTheme="majorEastAsia"/>
          <w:szCs w:val="22"/>
        </w:rPr>
        <w:t xml:space="preserve"> Santamaria </w:t>
      </w:r>
      <w:r w:rsidR="007D4768" w:rsidRPr="007D4768">
        <w:rPr>
          <w:rFonts w:eastAsiaTheme="majorEastAsia"/>
          <w:szCs w:val="22"/>
        </w:rPr>
        <w:t>investigated the hypothesis that ‘</w:t>
      </w:r>
      <w:r w:rsidR="007D4768" w:rsidRPr="007D4768">
        <w:rPr>
          <w:rFonts w:asciiTheme="minorHAnsi" w:hAnsiTheme="minorHAnsi"/>
          <w:szCs w:val="22"/>
        </w:rPr>
        <w:t xml:space="preserve">translocation does not impact on </w:t>
      </w:r>
      <w:r w:rsidR="00DF6210">
        <w:rPr>
          <w:rFonts w:asciiTheme="minorHAnsi" w:hAnsiTheme="minorHAnsi"/>
          <w:szCs w:val="22"/>
        </w:rPr>
        <w:t>Koala</w:t>
      </w:r>
      <w:r w:rsidR="00B33541">
        <w:rPr>
          <w:rFonts w:asciiTheme="minorHAnsi" w:hAnsiTheme="minorHAnsi"/>
          <w:szCs w:val="22"/>
        </w:rPr>
        <w:t>’</w:t>
      </w:r>
      <w:r w:rsidR="007D4768" w:rsidRPr="007D4768">
        <w:rPr>
          <w:rFonts w:asciiTheme="minorHAnsi" w:hAnsiTheme="minorHAnsi"/>
          <w:szCs w:val="22"/>
        </w:rPr>
        <w:t xml:space="preserve">s health and/or survivorship’. </w:t>
      </w:r>
      <w:r w:rsidR="007D4768">
        <w:rPr>
          <w:rFonts w:asciiTheme="minorHAnsi" w:hAnsiTheme="minorHAnsi"/>
          <w:szCs w:val="22"/>
        </w:rPr>
        <w:t xml:space="preserve">The approach was to </w:t>
      </w:r>
      <w:r w:rsidR="007D4768" w:rsidRPr="007D4768">
        <w:rPr>
          <w:rFonts w:asciiTheme="minorHAnsi" w:hAnsiTheme="minorHAnsi"/>
          <w:szCs w:val="22"/>
        </w:rPr>
        <w:t>monitor the fate of 30 radio-collared Koalas translocated from F</w:t>
      </w:r>
      <w:r w:rsidR="007D4768">
        <w:rPr>
          <w:rFonts w:asciiTheme="minorHAnsi" w:hAnsiTheme="minorHAnsi"/>
          <w:szCs w:val="22"/>
        </w:rPr>
        <w:t xml:space="preserve">rench </w:t>
      </w:r>
      <w:r w:rsidR="007D4768" w:rsidRPr="007D4768">
        <w:rPr>
          <w:rFonts w:asciiTheme="minorHAnsi" w:hAnsiTheme="minorHAnsi"/>
          <w:szCs w:val="22"/>
        </w:rPr>
        <w:t>I</w:t>
      </w:r>
      <w:r w:rsidR="007D4768">
        <w:rPr>
          <w:rFonts w:asciiTheme="minorHAnsi" w:hAnsiTheme="minorHAnsi"/>
          <w:szCs w:val="22"/>
        </w:rPr>
        <w:t>sland</w:t>
      </w:r>
      <w:r w:rsidR="007D4768" w:rsidRPr="007D4768">
        <w:rPr>
          <w:rFonts w:asciiTheme="minorHAnsi" w:hAnsiTheme="minorHAnsi"/>
          <w:szCs w:val="22"/>
        </w:rPr>
        <w:t xml:space="preserve"> to forests in the Ballarat area in Oct</w:t>
      </w:r>
      <w:r w:rsidR="007D4768">
        <w:rPr>
          <w:rFonts w:asciiTheme="minorHAnsi" w:hAnsiTheme="minorHAnsi"/>
          <w:szCs w:val="22"/>
        </w:rPr>
        <w:t>ober</w:t>
      </w:r>
      <w:r w:rsidR="007D4768" w:rsidRPr="007D4768">
        <w:rPr>
          <w:rFonts w:asciiTheme="minorHAnsi" w:hAnsiTheme="minorHAnsi"/>
          <w:szCs w:val="22"/>
        </w:rPr>
        <w:t xml:space="preserve"> 1997. </w:t>
      </w:r>
      <w:r w:rsidR="00782B08">
        <w:rPr>
          <w:rFonts w:asciiTheme="minorHAnsi" w:hAnsiTheme="minorHAnsi"/>
          <w:szCs w:val="22"/>
        </w:rPr>
        <w:t xml:space="preserve">Results are presented in a thesis (Santamaria 2002) and two papers (Santamaria </w:t>
      </w:r>
      <w:r w:rsidR="00FB2C8D">
        <w:rPr>
          <w:rFonts w:asciiTheme="minorHAnsi" w:hAnsiTheme="minorHAnsi"/>
          <w:szCs w:val="22"/>
        </w:rPr>
        <w:t>et al. 2005</w:t>
      </w:r>
      <w:r w:rsidR="00782B08">
        <w:rPr>
          <w:rFonts w:asciiTheme="minorHAnsi" w:hAnsiTheme="minorHAnsi"/>
          <w:szCs w:val="22"/>
        </w:rPr>
        <w:t>; Santamaria</w:t>
      </w:r>
      <w:r w:rsidR="00FB2C8D">
        <w:rPr>
          <w:rFonts w:asciiTheme="minorHAnsi" w:hAnsiTheme="minorHAnsi"/>
          <w:szCs w:val="22"/>
        </w:rPr>
        <w:t xml:space="preserve"> </w:t>
      </w:r>
      <w:r w:rsidR="00782B08">
        <w:rPr>
          <w:rFonts w:asciiTheme="minorHAnsi" w:hAnsiTheme="minorHAnsi"/>
          <w:szCs w:val="22"/>
        </w:rPr>
        <w:t xml:space="preserve">and </w:t>
      </w:r>
      <w:proofErr w:type="spellStart"/>
      <w:r w:rsidR="00782B08">
        <w:rPr>
          <w:rFonts w:asciiTheme="minorHAnsi" w:hAnsiTheme="minorHAnsi"/>
          <w:szCs w:val="22"/>
        </w:rPr>
        <w:t>Schlagloth</w:t>
      </w:r>
      <w:proofErr w:type="spellEnd"/>
      <w:r w:rsidR="00782B08">
        <w:rPr>
          <w:rFonts w:asciiTheme="minorHAnsi" w:hAnsiTheme="minorHAnsi"/>
          <w:szCs w:val="22"/>
        </w:rPr>
        <w:t xml:space="preserve"> 2016).</w:t>
      </w:r>
    </w:p>
    <w:p w14:paraId="24921207" w14:textId="12CA696B" w:rsidR="005218AE" w:rsidRPr="00D928E8" w:rsidRDefault="005218AE" w:rsidP="0054577F">
      <w:pPr>
        <w:pStyle w:val="HC"/>
        <w:rPr>
          <w:rFonts w:eastAsiaTheme="minorHAnsi"/>
        </w:rPr>
      </w:pPr>
      <w:r w:rsidRPr="00D928E8">
        <w:rPr>
          <w:rFonts w:eastAsiaTheme="minorHAnsi"/>
        </w:rPr>
        <w:t>Methods</w:t>
      </w:r>
    </w:p>
    <w:p w14:paraId="6E45792A" w14:textId="61FADAA8" w:rsidR="005218AE" w:rsidRDefault="007D4768" w:rsidP="005218AE">
      <w:pPr>
        <w:rPr>
          <w:rFonts w:asciiTheme="minorHAnsi" w:hAnsiTheme="minorHAnsi"/>
          <w:szCs w:val="22"/>
        </w:rPr>
      </w:pPr>
      <w:r>
        <w:rPr>
          <w:rFonts w:asciiTheme="minorHAnsi" w:hAnsiTheme="minorHAnsi"/>
          <w:szCs w:val="22"/>
        </w:rPr>
        <w:t>The study group c</w:t>
      </w:r>
      <w:r w:rsidRPr="00A95519">
        <w:rPr>
          <w:rFonts w:asciiTheme="minorHAnsi" w:hAnsiTheme="minorHAnsi"/>
          <w:szCs w:val="22"/>
        </w:rPr>
        <w:t>omprised 20 females</w:t>
      </w:r>
      <w:r w:rsidR="005218AE">
        <w:rPr>
          <w:rFonts w:asciiTheme="minorHAnsi" w:hAnsiTheme="minorHAnsi"/>
          <w:szCs w:val="22"/>
        </w:rPr>
        <w:t xml:space="preserve"> - </w:t>
      </w:r>
      <w:r w:rsidRPr="00A95519">
        <w:rPr>
          <w:rFonts w:asciiTheme="minorHAnsi" w:hAnsiTheme="minorHAnsi"/>
          <w:szCs w:val="22"/>
        </w:rPr>
        <w:t>10 sub-ad</w:t>
      </w:r>
      <w:r>
        <w:rPr>
          <w:rFonts w:asciiTheme="minorHAnsi" w:hAnsiTheme="minorHAnsi"/>
          <w:szCs w:val="22"/>
        </w:rPr>
        <w:t>ult</w:t>
      </w:r>
      <w:r w:rsidRPr="00A95519">
        <w:rPr>
          <w:rFonts w:asciiTheme="minorHAnsi" w:hAnsiTheme="minorHAnsi"/>
          <w:szCs w:val="22"/>
        </w:rPr>
        <w:t xml:space="preserve"> and 10 ad</w:t>
      </w:r>
      <w:r>
        <w:rPr>
          <w:rFonts w:asciiTheme="minorHAnsi" w:hAnsiTheme="minorHAnsi"/>
          <w:szCs w:val="22"/>
        </w:rPr>
        <w:t>ult</w:t>
      </w:r>
      <w:r w:rsidRPr="00A95519">
        <w:rPr>
          <w:rFonts w:asciiTheme="minorHAnsi" w:hAnsiTheme="minorHAnsi"/>
          <w:szCs w:val="22"/>
        </w:rPr>
        <w:t xml:space="preserve"> (5 had a back young and 1 had a p</w:t>
      </w:r>
      <w:r>
        <w:rPr>
          <w:rFonts w:asciiTheme="minorHAnsi" w:hAnsiTheme="minorHAnsi"/>
          <w:szCs w:val="22"/>
        </w:rPr>
        <w:t xml:space="preserve">ouch </w:t>
      </w:r>
      <w:r w:rsidRPr="00A95519">
        <w:rPr>
          <w:rFonts w:asciiTheme="minorHAnsi" w:hAnsiTheme="minorHAnsi"/>
          <w:szCs w:val="22"/>
        </w:rPr>
        <w:t>y</w:t>
      </w:r>
      <w:r w:rsidR="005218AE">
        <w:rPr>
          <w:rFonts w:asciiTheme="minorHAnsi" w:hAnsiTheme="minorHAnsi"/>
          <w:szCs w:val="22"/>
        </w:rPr>
        <w:t>ou</w:t>
      </w:r>
      <w:r>
        <w:rPr>
          <w:rFonts w:asciiTheme="minorHAnsi" w:hAnsiTheme="minorHAnsi"/>
          <w:szCs w:val="22"/>
        </w:rPr>
        <w:t>ng</w:t>
      </w:r>
      <w:r w:rsidRPr="00A95519">
        <w:rPr>
          <w:rFonts w:asciiTheme="minorHAnsi" w:hAnsiTheme="minorHAnsi"/>
          <w:szCs w:val="22"/>
        </w:rPr>
        <w:t xml:space="preserve">) and 10 males </w:t>
      </w:r>
      <w:r w:rsidR="005218AE">
        <w:rPr>
          <w:rFonts w:asciiTheme="minorHAnsi" w:hAnsiTheme="minorHAnsi"/>
          <w:szCs w:val="22"/>
        </w:rPr>
        <w:t xml:space="preserve">- </w:t>
      </w:r>
      <w:r w:rsidRPr="00A95519">
        <w:rPr>
          <w:rFonts w:asciiTheme="minorHAnsi" w:hAnsiTheme="minorHAnsi"/>
          <w:szCs w:val="22"/>
        </w:rPr>
        <w:t>5 sub-ad</w:t>
      </w:r>
      <w:r>
        <w:rPr>
          <w:rFonts w:asciiTheme="minorHAnsi" w:hAnsiTheme="minorHAnsi"/>
          <w:szCs w:val="22"/>
        </w:rPr>
        <w:t>ult</w:t>
      </w:r>
      <w:r w:rsidRPr="00A95519">
        <w:rPr>
          <w:rFonts w:asciiTheme="minorHAnsi" w:hAnsiTheme="minorHAnsi"/>
          <w:szCs w:val="22"/>
        </w:rPr>
        <w:t xml:space="preserve"> and 5 ad</w:t>
      </w:r>
      <w:r>
        <w:rPr>
          <w:rFonts w:asciiTheme="minorHAnsi" w:hAnsiTheme="minorHAnsi"/>
          <w:szCs w:val="22"/>
        </w:rPr>
        <w:t>ult [s</w:t>
      </w:r>
      <w:r w:rsidRPr="00A95519">
        <w:rPr>
          <w:rFonts w:asciiTheme="minorHAnsi" w:hAnsiTheme="minorHAnsi"/>
          <w:szCs w:val="22"/>
        </w:rPr>
        <w:t>ub-ad</w:t>
      </w:r>
      <w:r>
        <w:rPr>
          <w:rFonts w:asciiTheme="minorHAnsi" w:hAnsiTheme="minorHAnsi"/>
          <w:szCs w:val="22"/>
        </w:rPr>
        <w:t>ult refers to independent animals between 1 and</w:t>
      </w:r>
      <w:r w:rsidRPr="00A95519">
        <w:rPr>
          <w:rFonts w:asciiTheme="minorHAnsi" w:hAnsiTheme="minorHAnsi"/>
          <w:szCs w:val="22"/>
        </w:rPr>
        <w:t xml:space="preserve"> 3 years old</w:t>
      </w:r>
      <w:r>
        <w:rPr>
          <w:rFonts w:asciiTheme="minorHAnsi" w:hAnsiTheme="minorHAnsi"/>
          <w:szCs w:val="22"/>
        </w:rPr>
        <w:t>]</w:t>
      </w:r>
      <w:r w:rsidRPr="00A95519">
        <w:rPr>
          <w:rFonts w:asciiTheme="minorHAnsi" w:hAnsiTheme="minorHAnsi"/>
          <w:szCs w:val="22"/>
        </w:rPr>
        <w:t xml:space="preserve">. Health status, including </w:t>
      </w:r>
      <w:r w:rsidRPr="00B33541">
        <w:rPr>
          <w:rFonts w:asciiTheme="minorHAnsi" w:hAnsiTheme="minorHAnsi"/>
          <w:i/>
          <w:szCs w:val="22"/>
        </w:rPr>
        <w:t>Chlamydia</w:t>
      </w:r>
      <w:r w:rsidRPr="00A95519">
        <w:rPr>
          <w:rFonts w:asciiTheme="minorHAnsi" w:hAnsiTheme="minorHAnsi"/>
          <w:szCs w:val="22"/>
        </w:rPr>
        <w:t xml:space="preserve"> status, </w:t>
      </w:r>
      <w:r>
        <w:rPr>
          <w:rFonts w:asciiTheme="minorHAnsi" w:hAnsiTheme="minorHAnsi"/>
          <w:szCs w:val="22"/>
        </w:rPr>
        <w:t xml:space="preserve">was </w:t>
      </w:r>
      <w:r w:rsidRPr="00A95519">
        <w:rPr>
          <w:rFonts w:asciiTheme="minorHAnsi" w:hAnsiTheme="minorHAnsi"/>
          <w:szCs w:val="22"/>
        </w:rPr>
        <w:t>checked at time of capture on F</w:t>
      </w:r>
      <w:r>
        <w:rPr>
          <w:rFonts w:asciiTheme="minorHAnsi" w:hAnsiTheme="minorHAnsi"/>
          <w:szCs w:val="22"/>
        </w:rPr>
        <w:t xml:space="preserve">rench </w:t>
      </w:r>
      <w:r w:rsidRPr="00A95519">
        <w:rPr>
          <w:rFonts w:asciiTheme="minorHAnsi" w:hAnsiTheme="minorHAnsi"/>
          <w:szCs w:val="22"/>
        </w:rPr>
        <w:t>I</w:t>
      </w:r>
      <w:r>
        <w:rPr>
          <w:rFonts w:asciiTheme="minorHAnsi" w:hAnsiTheme="minorHAnsi"/>
          <w:szCs w:val="22"/>
        </w:rPr>
        <w:t>sland and at re</w:t>
      </w:r>
      <w:r w:rsidRPr="00A95519">
        <w:rPr>
          <w:rFonts w:asciiTheme="minorHAnsi" w:hAnsiTheme="minorHAnsi"/>
          <w:szCs w:val="22"/>
        </w:rPr>
        <w:t>capture after 6 months</w:t>
      </w:r>
      <w:r>
        <w:rPr>
          <w:rFonts w:asciiTheme="minorHAnsi" w:hAnsiTheme="minorHAnsi"/>
          <w:szCs w:val="22"/>
        </w:rPr>
        <w:t xml:space="preserve"> (</w:t>
      </w:r>
      <w:r w:rsidRPr="00A95519">
        <w:rPr>
          <w:rFonts w:asciiTheme="minorHAnsi" w:hAnsiTheme="minorHAnsi"/>
          <w:szCs w:val="22"/>
        </w:rPr>
        <w:t>April 1998</w:t>
      </w:r>
      <w:r>
        <w:rPr>
          <w:rFonts w:asciiTheme="minorHAnsi" w:hAnsiTheme="minorHAnsi"/>
          <w:szCs w:val="22"/>
        </w:rPr>
        <w:t>)</w:t>
      </w:r>
      <w:r w:rsidRPr="00A95519">
        <w:rPr>
          <w:rFonts w:asciiTheme="minorHAnsi" w:hAnsiTheme="minorHAnsi"/>
          <w:szCs w:val="22"/>
        </w:rPr>
        <w:t>; 19 months</w:t>
      </w:r>
      <w:r>
        <w:rPr>
          <w:rFonts w:asciiTheme="minorHAnsi" w:hAnsiTheme="minorHAnsi"/>
          <w:szCs w:val="22"/>
        </w:rPr>
        <w:t xml:space="preserve"> (</w:t>
      </w:r>
      <w:r w:rsidRPr="00A95519">
        <w:rPr>
          <w:rFonts w:asciiTheme="minorHAnsi" w:hAnsiTheme="minorHAnsi"/>
          <w:szCs w:val="22"/>
        </w:rPr>
        <w:t>May 1999</w:t>
      </w:r>
      <w:r>
        <w:rPr>
          <w:rFonts w:asciiTheme="minorHAnsi" w:hAnsiTheme="minorHAnsi"/>
          <w:szCs w:val="22"/>
        </w:rPr>
        <w:t>)</w:t>
      </w:r>
      <w:r w:rsidRPr="00A95519">
        <w:rPr>
          <w:rFonts w:asciiTheme="minorHAnsi" w:hAnsiTheme="minorHAnsi"/>
          <w:szCs w:val="22"/>
        </w:rPr>
        <w:t xml:space="preserve"> and 26 months </w:t>
      </w:r>
      <w:r>
        <w:rPr>
          <w:rFonts w:asciiTheme="minorHAnsi" w:hAnsiTheme="minorHAnsi"/>
          <w:szCs w:val="22"/>
        </w:rPr>
        <w:t>(</w:t>
      </w:r>
      <w:r w:rsidRPr="00A95519">
        <w:rPr>
          <w:rFonts w:asciiTheme="minorHAnsi" w:hAnsiTheme="minorHAnsi"/>
          <w:szCs w:val="22"/>
        </w:rPr>
        <w:t>Dec 1999</w:t>
      </w:r>
      <w:r>
        <w:rPr>
          <w:rFonts w:asciiTheme="minorHAnsi" w:hAnsiTheme="minorHAnsi"/>
          <w:szCs w:val="22"/>
        </w:rPr>
        <w:t>)</w:t>
      </w:r>
      <w:r w:rsidRPr="00A95519">
        <w:rPr>
          <w:rFonts w:asciiTheme="minorHAnsi" w:hAnsiTheme="minorHAnsi"/>
          <w:szCs w:val="22"/>
        </w:rPr>
        <w:t>.</w:t>
      </w:r>
      <w:r w:rsidR="005218AE">
        <w:rPr>
          <w:rFonts w:asciiTheme="minorHAnsi" w:hAnsiTheme="minorHAnsi"/>
          <w:szCs w:val="22"/>
        </w:rPr>
        <w:t xml:space="preserve"> The three release sites were: </w:t>
      </w:r>
    </w:p>
    <w:p w14:paraId="0F19E7D7" w14:textId="20061E40" w:rsidR="005218AE" w:rsidRPr="00A95519" w:rsidRDefault="005218AE" w:rsidP="005218AE">
      <w:pPr>
        <w:rPr>
          <w:rFonts w:asciiTheme="minorHAnsi" w:hAnsiTheme="minorHAnsi"/>
          <w:szCs w:val="22"/>
        </w:rPr>
      </w:pPr>
      <w:r>
        <w:rPr>
          <w:rFonts w:asciiTheme="minorHAnsi" w:hAnsiTheme="minorHAnsi"/>
          <w:szCs w:val="22"/>
        </w:rPr>
        <w:t>Creswick State Forest -</w:t>
      </w:r>
      <w:r w:rsidRPr="00A95519">
        <w:rPr>
          <w:rFonts w:asciiTheme="minorHAnsi" w:hAnsiTheme="minorHAnsi"/>
          <w:szCs w:val="22"/>
        </w:rPr>
        <w:t xml:space="preserve"> 5 ad (2</w:t>
      </w:r>
      <w:r w:rsidR="00553875">
        <w:rPr>
          <w:rFonts w:asciiTheme="minorHAnsi" w:hAnsiTheme="minorHAnsi"/>
          <w:szCs w:val="22"/>
        </w:rPr>
        <w:t xml:space="preserve"> females</w:t>
      </w:r>
      <w:r w:rsidRPr="00A95519">
        <w:rPr>
          <w:rFonts w:asciiTheme="minorHAnsi" w:hAnsiTheme="minorHAnsi"/>
          <w:szCs w:val="22"/>
        </w:rPr>
        <w:t>, 3</w:t>
      </w:r>
      <w:r w:rsidR="00553875">
        <w:rPr>
          <w:rFonts w:asciiTheme="minorHAnsi" w:hAnsiTheme="minorHAnsi"/>
          <w:szCs w:val="22"/>
        </w:rPr>
        <w:t xml:space="preserve"> males</w:t>
      </w:r>
      <w:r w:rsidRPr="00A95519">
        <w:rPr>
          <w:rFonts w:asciiTheme="minorHAnsi" w:hAnsiTheme="minorHAnsi"/>
          <w:szCs w:val="22"/>
        </w:rPr>
        <w:t>)</w:t>
      </w:r>
      <w:r>
        <w:rPr>
          <w:rFonts w:asciiTheme="minorHAnsi" w:hAnsiTheme="minorHAnsi"/>
          <w:szCs w:val="22"/>
        </w:rPr>
        <w:t>,</w:t>
      </w:r>
      <w:r w:rsidRPr="00A95519">
        <w:rPr>
          <w:rFonts w:asciiTheme="minorHAnsi" w:hAnsiTheme="minorHAnsi"/>
          <w:szCs w:val="22"/>
        </w:rPr>
        <w:t xml:space="preserve"> 5 sub-ad (3</w:t>
      </w:r>
      <w:r w:rsidR="00553875">
        <w:rPr>
          <w:rFonts w:asciiTheme="minorHAnsi" w:hAnsiTheme="minorHAnsi"/>
          <w:szCs w:val="22"/>
        </w:rPr>
        <w:t xml:space="preserve"> females</w:t>
      </w:r>
      <w:r w:rsidRPr="00A95519">
        <w:rPr>
          <w:rFonts w:asciiTheme="minorHAnsi" w:hAnsiTheme="minorHAnsi"/>
          <w:szCs w:val="22"/>
        </w:rPr>
        <w:t>, 2</w:t>
      </w:r>
      <w:r w:rsidR="00553875">
        <w:rPr>
          <w:rFonts w:asciiTheme="minorHAnsi" w:hAnsiTheme="minorHAnsi"/>
          <w:szCs w:val="22"/>
        </w:rPr>
        <w:t xml:space="preserve"> males</w:t>
      </w:r>
      <w:r w:rsidRPr="00A95519">
        <w:rPr>
          <w:rFonts w:asciiTheme="minorHAnsi" w:hAnsiTheme="minorHAnsi"/>
          <w:szCs w:val="22"/>
        </w:rPr>
        <w:t>)</w:t>
      </w:r>
    </w:p>
    <w:p w14:paraId="6FDFDCA6" w14:textId="4F7E4EFC" w:rsidR="005218AE" w:rsidRPr="00A95519" w:rsidRDefault="005218AE" w:rsidP="005218AE">
      <w:pPr>
        <w:rPr>
          <w:rFonts w:asciiTheme="minorHAnsi" w:hAnsiTheme="minorHAnsi"/>
          <w:szCs w:val="22"/>
        </w:rPr>
      </w:pPr>
      <w:r w:rsidRPr="00A95519">
        <w:rPr>
          <w:rFonts w:asciiTheme="minorHAnsi" w:hAnsiTheme="minorHAnsi"/>
          <w:szCs w:val="22"/>
        </w:rPr>
        <w:t xml:space="preserve">Enfield State Forest: </w:t>
      </w:r>
      <w:r>
        <w:rPr>
          <w:rFonts w:asciiTheme="minorHAnsi" w:hAnsiTheme="minorHAnsi"/>
          <w:szCs w:val="22"/>
        </w:rPr>
        <w:t xml:space="preserve">- </w:t>
      </w:r>
      <w:r w:rsidRPr="00A95519">
        <w:rPr>
          <w:rFonts w:asciiTheme="minorHAnsi" w:hAnsiTheme="minorHAnsi"/>
          <w:szCs w:val="22"/>
        </w:rPr>
        <w:t>5 ad (3</w:t>
      </w:r>
      <w:r w:rsidR="00553875">
        <w:rPr>
          <w:rFonts w:asciiTheme="minorHAnsi" w:hAnsiTheme="minorHAnsi"/>
          <w:szCs w:val="22"/>
        </w:rPr>
        <w:t xml:space="preserve"> females</w:t>
      </w:r>
      <w:r w:rsidRPr="00A95519">
        <w:rPr>
          <w:rFonts w:asciiTheme="minorHAnsi" w:hAnsiTheme="minorHAnsi"/>
          <w:szCs w:val="22"/>
        </w:rPr>
        <w:t xml:space="preserve"> , 2</w:t>
      </w:r>
      <w:r w:rsidR="00553875">
        <w:rPr>
          <w:rFonts w:asciiTheme="minorHAnsi" w:hAnsiTheme="minorHAnsi"/>
          <w:szCs w:val="22"/>
        </w:rPr>
        <w:t xml:space="preserve"> males</w:t>
      </w:r>
      <w:r w:rsidRPr="00A95519">
        <w:rPr>
          <w:rFonts w:asciiTheme="minorHAnsi" w:hAnsiTheme="minorHAnsi"/>
          <w:szCs w:val="22"/>
        </w:rPr>
        <w:t xml:space="preserve"> )</w:t>
      </w:r>
      <w:r>
        <w:rPr>
          <w:rFonts w:asciiTheme="minorHAnsi" w:hAnsiTheme="minorHAnsi"/>
          <w:szCs w:val="22"/>
        </w:rPr>
        <w:t>,</w:t>
      </w:r>
      <w:r w:rsidRPr="00A95519">
        <w:rPr>
          <w:rFonts w:asciiTheme="minorHAnsi" w:hAnsiTheme="minorHAnsi"/>
          <w:szCs w:val="22"/>
        </w:rPr>
        <w:t xml:space="preserve"> 5 sub-ad (3</w:t>
      </w:r>
      <w:r w:rsidR="00553875">
        <w:rPr>
          <w:rFonts w:asciiTheme="minorHAnsi" w:hAnsiTheme="minorHAnsi"/>
          <w:szCs w:val="22"/>
        </w:rPr>
        <w:t xml:space="preserve"> females</w:t>
      </w:r>
      <w:r w:rsidRPr="00A95519">
        <w:rPr>
          <w:rFonts w:asciiTheme="minorHAnsi" w:hAnsiTheme="minorHAnsi"/>
          <w:szCs w:val="22"/>
        </w:rPr>
        <w:t xml:space="preserve"> , 2</w:t>
      </w:r>
      <w:r w:rsidR="00553875">
        <w:rPr>
          <w:rFonts w:asciiTheme="minorHAnsi" w:hAnsiTheme="minorHAnsi"/>
          <w:szCs w:val="22"/>
        </w:rPr>
        <w:t xml:space="preserve"> males</w:t>
      </w:r>
      <w:r w:rsidRPr="00A95519">
        <w:rPr>
          <w:rFonts w:asciiTheme="minorHAnsi" w:hAnsiTheme="minorHAnsi"/>
          <w:szCs w:val="22"/>
        </w:rPr>
        <w:t>)</w:t>
      </w:r>
    </w:p>
    <w:p w14:paraId="7A20B952" w14:textId="651E0107" w:rsidR="005218AE" w:rsidRPr="00A95519" w:rsidRDefault="005218AE" w:rsidP="005218AE">
      <w:pPr>
        <w:rPr>
          <w:rFonts w:asciiTheme="minorHAnsi" w:hAnsiTheme="minorHAnsi"/>
          <w:szCs w:val="22"/>
        </w:rPr>
      </w:pPr>
      <w:r w:rsidRPr="00A95519">
        <w:rPr>
          <w:rFonts w:asciiTheme="minorHAnsi" w:hAnsiTheme="minorHAnsi"/>
          <w:szCs w:val="22"/>
        </w:rPr>
        <w:t xml:space="preserve">Lal </w:t>
      </w:r>
      <w:proofErr w:type="spellStart"/>
      <w:r w:rsidRPr="00A95519">
        <w:rPr>
          <w:rFonts w:asciiTheme="minorHAnsi" w:hAnsiTheme="minorHAnsi"/>
          <w:szCs w:val="22"/>
        </w:rPr>
        <w:t>Lal</w:t>
      </w:r>
      <w:proofErr w:type="spellEnd"/>
      <w:r w:rsidRPr="00A95519">
        <w:rPr>
          <w:rFonts w:asciiTheme="minorHAnsi" w:hAnsiTheme="minorHAnsi"/>
          <w:szCs w:val="22"/>
        </w:rPr>
        <w:t xml:space="preserve"> State Forest: </w:t>
      </w:r>
      <w:r>
        <w:rPr>
          <w:rFonts w:asciiTheme="minorHAnsi" w:hAnsiTheme="minorHAnsi"/>
          <w:szCs w:val="22"/>
        </w:rPr>
        <w:t xml:space="preserve"> - </w:t>
      </w:r>
      <w:r w:rsidRPr="00A95519">
        <w:rPr>
          <w:rFonts w:asciiTheme="minorHAnsi" w:hAnsiTheme="minorHAnsi"/>
          <w:szCs w:val="22"/>
        </w:rPr>
        <w:t>5 ad (4</w:t>
      </w:r>
      <w:r w:rsidR="00553875">
        <w:rPr>
          <w:rFonts w:asciiTheme="minorHAnsi" w:hAnsiTheme="minorHAnsi"/>
          <w:szCs w:val="22"/>
        </w:rPr>
        <w:t xml:space="preserve"> females</w:t>
      </w:r>
      <w:r w:rsidRPr="00A95519">
        <w:rPr>
          <w:rFonts w:asciiTheme="minorHAnsi" w:hAnsiTheme="minorHAnsi"/>
          <w:szCs w:val="22"/>
        </w:rPr>
        <w:t>, 1</w:t>
      </w:r>
      <w:r w:rsidR="00553875">
        <w:rPr>
          <w:rFonts w:asciiTheme="minorHAnsi" w:hAnsiTheme="minorHAnsi"/>
          <w:szCs w:val="22"/>
        </w:rPr>
        <w:t xml:space="preserve"> male</w:t>
      </w:r>
      <w:r w:rsidRPr="00A95519">
        <w:rPr>
          <w:rFonts w:asciiTheme="minorHAnsi" w:hAnsiTheme="minorHAnsi"/>
          <w:szCs w:val="22"/>
        </w:rPr>
        <w:t>)</w:t>
      </w:r>
      <w:r>
        <w:rPr>
          <w:rFonts w:asciiTheme="minorHAnsi" w:hAnsiTheme="minorHAnsi"/>
          <w:szCs w:val="22"/>
        </w:rPr>
        <w:t>,</w:t>
      </w:r>
      <w:r w:rsidRPr="00A95519">
        <w:rPr>
          <w:rFonts w:asciiTheme="minorHAnsi" w:hAnsiTheme="minorHAnsi"/>
          <w:szCs w:val="22"/>
        </w:rPr>
        <w:t xml:space="preserve"> 5 sub-ad (4</w:t>
      </w:r>
      <w:r w:rsidR="00553875">
        <w:rPr>
          <w:rFonts w:asciiTheme="minorHAnsi" w:hAnsiTheme="minorHAnsi"/>
          <w:szCs w:val="22"/>
        </w:rPr>
        <w:t xml:space="preserve"> females</w:t>
      </w:r>
      <w:r w:rsidRPr="00A95519">
        <w:rPr>
          <w:rFonts w:asciiTheme="minorHAnsi" w:hAnsiTheme="minorHAnsi"/>
          <w:szCs w:val="22"/>
        </w:rPr>
        <w:t>, 1</w:t>
      </w:r>
      <w:r w:rsidR="00553875">
        <w:rPr>
          <w:rFonts w:asciiTheme="minorHAnsi" w:hAnsiTheme="minorHAnsi"/>
          <w:szCs w:val="22"/>
        </w:rPr>
        <w:t xml:space="preserve"> </w:t>
      </w:r>
      <w:r w:rsidR="00553875">
        <w:rPr>
          <w:rFonts w:ascii="Arial" w:hAnsi="Arial" w:cs="Arial"/>
          <w:szCs w:val="22"/>
        </w:rPr>
        <w:t>male</w:t>
      </w:r>
      <w:r w:rsidRPr="00A95519">
        <w:rPr>
          <w:rFonts w:asciiTheme="minorHAnsi" w:hAnsiTheme="minorHAnsi"/>
          <w:szCs w:val="22"/>
        </w:rPr>
        <w:t>)</w:t>
      </w:r>
    </w:p>
    <w:p w14:paraId="54728A14" w14:textId="76CA8FAA" w:rsidR="005218AE" w:rsidRDefault="005218AE" w:rsidP="005218AE">
      <w:pPr>
        <w:rPr>
          <w:rFonts w:asciiTheme="minorHAnsi" w:hAnsiTheme="minorHAnsi"/>
          <w:szCs w:val="22"/>
        </w:rPr>
      </w:pPr>
      <w:r w:rsidRPr="00A95519">
        <w:rPr>
          <w:rFonts w:asciiTheme="minorHAnsi" w:hAnsiTheme="minorHAnsi"/>
          <w:szCs w:val="22"/>
        </w:rPr>
        <w:t>Adults were released at a separate site to sub-adults, 2 km apart</w:t>
      </w:r>
      <w:r>
        <w:rPr>
          <w:rFonts w:asciiTheme="minorHAnsi" w:hAnsiTheme="minorHAnsi"/>
          <w:szCs w:val="22"/>
        </w:rPr>
        <w:t>.</w:t>
      </w:r>
    </w:p>
    <w:p w14:paraId="45D50D15" w14:textId="6FA33F63" w:rsidR="00474051" w:rsidRPr="0054577F" w:rsidRDefault="005218AE" w:rsidP="0054577F">
      <w:pPr>
        <w:pStyle w:val="HC"/>
        <w:rPr>
          <w:rFonts w:eastAsiaTheme="minorHAnsi"/>
        </w:rPr>
      </w:pPr>
      <w:r w:rsidRPr="0054577F">
        <w:rPr>
          <w:rFonts w:eastAsiaTheme="minorHAnsi"/>
        </w:rPr>
        <w:t>Results</w:t>
      </w:r>
    </w:p>
    <w:p w14:paraId="149A37BA" w14:textId="4B5FEB33" w:rsidR="005218AE" w:rsidRPr="0054577F" w:rsidRDefault="005218AE" w:rsidP="0054577F">
      <w:pPr>
        <w:pStyle w:val="HD"/>
      </w:pPr>
      <w:r w:rsidRPr="0054577F">
        <w:t>Survival and Movements</w:t>
      </w:r>
    </w:p>
    <w:p w14:paraId="44289EE3" w14:textId="4AF078F0" w:rsidR="001A6EDC" w:rsidRDefault="00773A27" w:rsidP="005218AE">
      <w:pPr>
        <w:rPr>
          <w:rFonts w:asciiTheme="minorHAnsi" w:hAnsiTheme="minorHAnsi" w:cs="Arial"/>
          <w:szCs w:val="22"/>
        </w:rPr>
      </w:pPr>
      <w:r>
        <w:rPr>
          <w:rFonts w:asciiTheme="minorHAnsi" w:hAnsiTheme="minorHAnsi"/>
          <w:szCs w:val="22"/>
        </w:rPr>
        <w:t>Twenty-four percent</w:t>
      </w:r>
      <w:r w:rsidRPr="00A95519">
        <w:rPr>
          <w:rFonts w:asciiTheme="minorHAnsi" w:hAnsiTheme="minorHAnsi"/>
          <w:szCs w:val="22"/>
        </w:rPr>
        <w:t xml:space="preserve"> of </w:t>
      </w:r>
      <w:r w:rsidR="00DF6210">
        <w:rPr>
          <w:rFonts w:asciiTheme="minorHAnsi" w:hAnsiTheme="minorHAnsi"/>
          <w:szCs w:val="22"/>
        </w:rPr>
        <w:t>Koala</w:t>
      </w:r>
      <w:r w:rsidRPr="00A95519">
        <w:rPr>
          <w:rFonts w:asciiTheme="minorHAnsi" w:hAnsiTheme="minorHAnsi"/>
          <w:szCs w:val="22"/>
        </w:rPr>
        <w:t xml:space="preserve">s are known to have died during the study and 47% were followed until the end of the study period. </w:t>
      </w:r>
      <w:r>
        <w:rPr>
          <w:rFonts w:asciiTheme="minorHAnsi" w:hAnsiTheme="minorHAnsi"/>
          <w:szCs w:val="22"/>
        </w:rPr>
        <w:t>Contact was lost with t</w:t>
      </w:r>
      <w:r w:rsidRPr="00A95519">
        <w:rPr>
          <w:rFonts w:asciiTheme="minorHAnsi" w:hAnsiTheme="minorHAnsi"/>
          <w:szCs w:val="22"/>
        </w:rPr>
        <w:t>he remainder – this group includes 6 of 9 m</w:t>
      </w:r>
      <w:r>
        <w:rPr>
          <w:rFonts w:asciiTheme="minorHAnsi" w:hAnsiTheme="minorHAnsi"/>
          <w:szCs w:val="22"/>
        </w:rPr>
        <w:t xml:space="preserve">ales aged between 2 and 5 years, </w:t>
      </w:r>
      <w:proofErr w:type="spellStart"/>
      <w:r>
        <w:rPr>
          <w:rFonts w:asciiTheme="minorHAnsi" w:hAnsiTheme="minorHAnsi"/>
          <w:szCs w:val="22"/>
        </w:rPr>
        <w:t>ie</w:t>
      </w:r>
      <w:proofErr w:type="spellEnd"/>
      <w:r>
        <w:rPr>
          <w:rFonts w:asciiTheme="minorHAnsi" w:hAnsiTheme="minorHAnsi"/>
          <w:szCs w:val="22"/>
        </w:rPr>
        <w:t>. n</w:t>
      </w:r>
      <w:r w:rsidRPr="00A95519">
        <w:rPr>
          <w:rFonts w:asciiTheme="minorHAnsi" w:hAnsiTheme="minorHAnsi"/>
          <w:szCs w:val="22"/>
        </w:rPr>
        <w:t>ot full</w:t>
      </w:r>
      <w:r>
        <w:rPr>
          <w:rFonts w:asciiTheme="minorHAnsi" w:hAnsiTheme="minorHAnsi"/>
          <w:szCs w:val="22"/>
        </w:rPr>
        <w:t>y grown</w:t>
      </w:r>
      <w:r w:rsidRPr="00A95519">
        <w:rPr>
          <w:rFonts w:asciiTheme="minorHAnsi" w:hAnsiTheme="minorHAnsi"/>
          <w:szCs w:val="22"/>
        </w:rPr>
        <w:t>.</w:t>
      </w:r>
      <w:r>
        <w:rPr>
          <w:rFonts w:asciiTheme="minorHAnsi" w:hAnsiTheme="minorHAnsi"/>
          <w:szCs w:val="22"/>
        </w:rPr>
        <w:t xml:space="preserve"> Fourteen</w:t>
      </w:r>
      <w:r w:rsidR="005218AE" w:rsidRPr="00A95519">
        <w:rPr>
          <w:rFonts w:asciiTheme="minorHAnsi" w:hAnsiTheme="minorHAnsi"/>
          <w:szCs w:val="22"/>
        </w:rPr>
        <w:t xml:space="preserve"> </w:t>
      </w:r>
      <w:r w:rsidR="00DF6210">
        <w:rPr>
          <w:rFonts w:asciiTheme="minorHAnsi" w:hAnsiTheme="minorHAnsi"/>
          <w:szCs w:val="22"/>
        </w:rPr>
        <w:t>Koala</w:t>
      </w:r>
      <w:r w:rsidR="005218AE" w:rsidRPr="00A95519">
        <w:rPr>
          <w:rFonts w:asciiTheme="minorHAnsi" w:hAnsiTheme="minorHAnsi"/>
          <w:szCs w:val="22"/>
        </w:rPr>
        <w:t>s [12</w:t>
      </w:r>
      <w:r w:rsidR="00553875">
        <w:rPr>
          <w:rFonts w:asciiTheme="minorHAnsi" w:hAnsiTheme="minorHAnsi"/>
          <w:szCs w:val="22"/>
        </w:rPr>
        <w:t xml:space="preserve"> females</w:t>
      </w:r>
      <w:r w:rsidR="005218AE" w:rsidRPr="00A95519">
        <w:rPr>
          <w:rFonts w:asciiTheme="minorHAnsi" w:hAnsiTheme="minorHAnsi" w:cs="Arial"/>
          <w:szCs w:val="22"/>
        </w:rPr>
        <w:t>, 2</w:t>
      </w:r>
      <w:r w:rsidR="00553875">
        <w:rPr>
          <w:rFonts w:asciiTheme="minorHAnsi" w:hAnsiTheme="minorHAnsi" w:cs="Arial"/>
          <w:szCs w:val="22"/>
        </w:rPr>
        <w:t xml:space="preserve"> males</w:t>
      </w:r>
      <w:r w:rsidR="005218AE" w:rsidRPr="00A95519">
        <w:rPr>
          <w:rFonts w:asciiTheme="minorHAnsi" w:hAnsiTheme="minorHAnsi" w:cs="Arial"/>
          <w:szCs w:val="22"/>
        </w:rPr>
        <w:t>] were followed for the entire study.</w:t>
      </w:r>
      <w:r w:rsidR="001A6EDC">
        <w:rPr>
          <w:rFonts w:asciiTheme="minorHAnsi" w:hAnsiTheme="minorHAnsi" w:cs="Arial"/>
          <w:szCs w:val="22"/>
        </w:rPr>
        <w:t xml:space="preserve"> Seven</w:t>
      </w:r>
      <w:r w:rsidR="005218AE" w:rsidRPr="00A95519">
        <w:rPr>
          <w:rFonts w:asciiTheme="minorHAnsi" w:hAnsiTheme="minorHAnsi" w:cs="Arial"/>
          <w:szCs w:val="22"/>
        </w:rPr>
        <w:t xml:space="preserve"> </w:t>
      </w:r>
      <w:r w:rsidR="00C675DB">
        <w:rPr>
          <w:rFonts w:asciiTheme="minorHAnsi" w:hAnsiTheme="minorHAnsi" w:cs="Arial"/>
          <w:szCs w:val="22"/>
        </w:rPr>
        <w:t xml:space="preserve">others </w:t>
      </w:r>
      <w:r w:rsidR="005218AE" w:rsidRPr="00A95519">
        <w:rPr>
          <w:rFonts w:asciiTheme="minorHAnsi" w:hAnsiTheme="minorHAnsi" w:cs="Arial"/>
          <w:szCs w:val="22"/>
        </w:rPr>
        <w:t xml:space="preserve">died, 8 were lost due to transmitter failure or loss of collar, </w:t>
      </w:r>
      <w:r w:rsidR="00C675DB">
        <w:rPr>
          <w:rFonts w:asciiTheme="minorHAnsi" w:hAnsiTheme="minorHAnsi" w:cs="Arial"/>
          <w:szCs w:val="22"/>
        </w:rPr>
        <w:t>and one animal was unable to be monitored after its</w:t>
      </w:r>
      <w:r w:rsidR="005218AE" w:rsidRPr="00A95519">
        <w:rPr>
          <w:rFonts w:asciiTheme="minorHAnsi" w:hAnsiTheme="minorHAnsi" w:cs="Arial"/>
          <w:szCs w:val="22"/>
        </w:rPr>
        <w:t xml:space="preserve"> collar </w:t>
      </w:r>
      <w:r w:rsidR="001A6EDC">
        <w:rPr>
          <w:rFonts w:asciiTheme="minorHAnsi" w:hAnsiTheme="minorHAnsi" w:cs="Arial"/>
          <w:szCs w:val="22"/>
        </w:rPr>
        <w:t xml:space="preserve">was </w:t>
      </w:r>
      <w:r w:rsidR="005218AE" w:rsidRPr="00A95519">
        <w:rPr>
          <w:rFonts w:asciiTheme="minorHAnsi" w:hAnsiTheme="minorHAnsi" w:cs="Arial"/>
          <w:szCs w:val="22"/>
        </w:rPr>
        <w:t xml:space="preserve">removed due to </w:t>
      </w:r>
      <w:r w:rsidR="001A6EDC">
        <w:rPr>
          <w:rFonts w:asciiTheme="minorHAnsi" w:hAnsiTheme="minorHAnsi" w:cs="Arial"/>
          <w:szCs w:val="22"/>
        </w:rPr>
        <w:t>a ‘</w:t>
      </w:r>
      <w:r w:rsidR="005218AE" w:rsidRPr="00A95519">
        <w:rPr>
          <w:rFonts w:asciiTheme="minorHAnsi" w:hAnsiTheme="minorHAnsi" w:cs="Arial"/>
          <w:szCs w:val="22"/>
        </w:rPr>
        <w:t>small skin abrasion</w:t>
      </w:r>
      <w:r w:rsidR="001A6EDC">
        <w:rPr>
          <w:rFonts w:asciiTheme="minorHAnsi" w:hAnsiTheme="minorHAnsi" w:cs="Arial"/>
          <w:szCs w:val="22"/>
        </w:rPr>
        <w:t>’</w:t>
      </w:r>
      <w:r w:rsidR="005218AE" w:rsidRPr="00A95519">
        <w:rPr>
          <w:rFonts w:asciiTheme="minorHAnsi" w:hAnsiTheme="minorHAnsi" w:cs="Arial"/>
          <w:szCs w:val="22"/>
        </w:rPr>
        <w:t>.</w:t>
      </w:r>
      <w:r w:rsidR="001A6EDC">
        <w:rPr>
          <w:rFonts w:asciiTheme="minorHAnsi" w:hAnsiTheme="minorHAnsi" w:cs="Arial"/>
          <w:szCs w:val="22"/>
        </w:rPr>
        <w:t xml:space="preserve"> </w:t>
      </w:r>
      <w:r w:rsidR="005218AE" w:rsidRPr="00A95519">
        <w:rPr>
          <w:rFonts w:asciiTheme="minorHAnsi" w:hAnsiTheme="minorHAnsi" w:cs="Arial"/>
          <w:szCs w:val="22"/>
        </w:rPr>
        <w:t>The death rate differed b</w:t>
      </w:r>
      <w:r w:rsidR="001A6EDC">
        <w:rPr>
          <w:rFonts w:asciiTheme="minorHAnsi" w:hAnsiTheme="minorHAnsi" w:cs="Arial"/>
          <w:szCs w:val="22"/>
        </w:rPr>
        <w:t>etween</w:t>
      </w:r>
      <w:r w:rsidR="005218AE" w:rsidRPr="00A95519">
        <w:rPr>
          <w:rFonts w:asciiTheme="minorHAnsi" w:hAnsiTheme="minorHAnsi" w:cs="Arial"/>
          <w:szCs w:val="22"/>
        </w:rPr>
        <w:t xml:space="preserve"> the 3 release sites – Creswick 0%, Enfield 20%, Lal </w:t>
      </w:r>
      <w:proofErr w:type="spellStart"/>
      <w:r w:rsidR="005218AE" w:rsidRPr="00A95519">
        <w:rPr>
          <w:rFonts w:asciiTheme="minorHAnsi" w:hAnsiTheme="minorHAnsi" w:cs="Arial"/>
          <w:szCs w:val="22"/>
        </w:rPr>
        <w:t>Lal</w:t>
      </w:r>
      <w:proofErr w:type="spellEnd"/>
      <w:r w:rsidR="005218AE" w:rsidRPr="00A95519">
        <w:rPr>
          <w:rFonts w:asciiTheme="minorHAnsi" w:hAnsiTheme="minorHAnsi" w:cs="Arial"/>
          <w:szCs w:val="22"/>
        </w:rPr>
        <w:t xml:space="preserve"> 50% [30% in the first 4 weeks]</w:t>
      </w:r>
      <w:r w:rsidR="001A6EDC">
        <w:rPr>
          <w:rFonts w:asciiTheme="minorHAnsi" w:hAnsiTheme="minorHAnsi" w:cs="Arial"/>
          <w:szCs w:val="22"/>
        </w:rPr>
        <w:t>. The c</w:t>
      </w:r>
      <w:r w:rsidR="005218AE" w:rsidRPr="00A95519">
        <w:rPr>
          <w:rFonts w:asciiTheme="minorHAnsi" w:hAnsiTheme="minorHAnsi" w:cs="Arial"/>
          <w:szCs w:val="22"/>
        </w:rPr>
        <w:t xml:space="preserve">ause of death could be established in 6 cases: 2 human influence – </w:t>
      </w:r>
      <w:r w:rsidR="00C675DB">
        <w:rPr>
          <w:rFonts w:asciiTheme="minorHAnsi" w:hAnsiTheme="minorHAnsi" w:cs="Arial"/>
          <w:szCs w:val="22"/>
        </w:rPr>
        <w:t xml:space="preserve">1 </w:t>
      </w:r>
      <w:r w:rsidR="005218AE" w:rsidRPr="00A95519">
        <w:rPr>
          <w:rFonts w:asciiTheme="minorHAnsi" w:hAnsiTheme="minorHAnsi" w:cs="Arial"/>
          <w:szCs w:val="22"/>
        </w:rPr>
        <w:t xml:space="preserve">shot, </w:t>
      </w:r>
      <w:r w:rsidR="00C675DB">
        <w:rPr>
          <w:rFonts w:asciiTheme="minorHAnsi" w:hAnsiTheme="minorHAnsi" w:cs="Arial"/>
          <w:szCs w:val="22"/>
        </w:rPr>
        <w:t xml:space="preserve">1 </w:t>
      </w:r>
      <w:r w:rsidR="005218AE" w:rsidRPr="00A95519">
        <w:rPr>
          <w:rFonts w:asciiTheme="minorHAnsi" w:hAnsiTheme="minorHAnsi" w:cs="Arial"/>
          <w:szCs w:val="22"/>
        </w:rPr>
        <w:t>road kill; 2 misadventure [1 dislocated shoulder, 1 collar caught on broken branch]; 1 starvation; 1 old age.</w:t>
      </w:r>
      <w:r w:rsidR="001A6EDC">
        <w:rPr>
          <w:rFonts w:asciiTheme="minorHAnsi" w:hAnsiTheme="minorHAnsi" w:cs="Arial"/>
          <w:szCs w:val="22"/>
        </w:rPr>
        <w:t xml:space="preserve"> </w:t>
      </w:r>
    </w:p>
    <w:p w14:paraId="50D70A71" w14:textId="77777777" w:rsidR="001A6EDC" w:rsidRDefault="001A6EDC" w:rsidP="005218AE">
      <w:pPr>
        <w:rPr>
          <w:rFonts w:asciiTheme="minorHAnsi" w:hAnsiTheme="minorHAnsi" w:cs="Arial"/>
          <w:szCs w:val="22"/>
        </w:rPr>
      </w:pPr>
    </w:p>
    <w:p w14:paraId="6DE5B23D" w14:textId="61223D87" w:rsidR="005218AE" w:rsidRDefault="005218AE" w:rsidP="005218AE">
      <w:pPr>
        <w:rPr>
          <w:rFonts w:asciiTheme="minorHAnsi" w:hAnsiTheme="minorHAnsi"/>
          <w:szCs w:val="22"/>
        </w:rPr>
      </w:pPr>
      <w:r w:rsidRPr="00A95519">
        <w:rPr>
          <w:rFonts w:asciiTheme="minorHAnsi" w:hAnsiTheme="minorHAnsi"/>
          <w:szCs w:val="22"/>
        </w:rPr>
        <w:t xml:space="preserve">Six of 16 </w:t>
      </w:r>
      <w:r w:rsidR="001A6EDC">
        <w:rPr>
          <w:rFonts w:asciiTheme="minorHAnsi" w:hAnsiTheme="minorHAnsi"/>
          <w:szCs w:val="22"/>
        </w:rPr>
        <w:t xml:space="preserve">females </w:t>
      </w:r>
      <w:r w:rsidRPr="00A95519">
        <w:rPr>
          <w:rFonts w:asciiTheme="minorHAnsi" w:hAnsiTheme="minorHAnsi"/>
          <w:szCs w:val="22"/>
        </w:rPr>
        <w:t>aged b</w:t>
      </w:r>
      <w:r w:rsidR="001A6EDC">
        <w:rPr>
          <w:rFonts w:asciiTheme="minorHAnsi" w:hAnsiTheme="minorHAnsi"/>
          <w:szCs w:val="22"/>
        </w:rPr>
        <w:t>etween</w:t>
      </w:r>
      <w:r w:rsidRPr="00A95519">
        <w:rPr>
          <w:rFonts w:asciiTheme="minorHAnsi" w:hAnsiTheme="minorHAnsi"/>
          <w:szCs w:val="22"/>
        </w:rPr>
        <w:t xml:space="preserve"> 2 and 7 years were recorded with progeny after the first mating season post release, </w:t>
      </w:r>
      <w:r w:rsidR="001A6EDC">
        <w:rPr>
          <w:rFonts w:asciiTheme="minorHAnsi" w:hAnsiTheme="minorHAnsi"/>
          <w:szCs w:val="22"/>
        </w:rPr>
        <w:t xml:space="preserve">and </w:t>
      </w:r>
      <w:r w:rsidRPr="00A95519">
        <w:rPr>
          <w:rFonts w:asciiTheme="minorHAnsi" w:hAnsiTheme="minorHAnsi"/>
          <w:szCs w:val="22"/>
        </w:rPr>
        <w:t xml:space="preserve">3 </w:t>
      </w:r>
      <w:r w:rsidR="001A6EDC">
        <w:rPr>
          <w:rFonts w:asciiTheme="minorHAnsi" w:hAnsiTheme="minorHAnsi"/>
          <w:szCs w:val="22"/>
        </w:rPr>
        <w:t xml:space="preserve">of these </w:t>
      </w:r>
      <w:r w:rsidRPr="00A95519">
        <w:rPr>
          <w:rFonts w:asciiTheme="minorHAnsi" w:hAnsiTheme="minorHAnsi"/>
          <w:szCs w:val="22"/>
        </w:rPr>
        <w:t xml:space="preserve">are known to have survived until the end of the study. During the </w:t>
      </w:r>
      <w:r w:rsidR="00553875">
        <w:rPr>
          <w:rFonts w:asciiTheme="minorHAnsi" w:hAnsiTheme="minorHAnsi"/>
          <w:szCs w:val="22"/>
        </w:rPr>
        <w:t>third</w:t>
      </w:r>
      <w:r w:rsidRPr="00A95519">
        <w:rPr>
          <w:rFonts w:asciiTheme="minorHAnsi" w:hAnsiTheme="minorHAnsi"/>
          <w:szCs w:val="22"/>
        </w:rPr>
        <w:t xml:space="preserve"> re</w:t>
      </w:r>
      <w:r w:rsidR="001A6EDC">
        <w:rPr>
          <w:rFonts w:asciiTheme="minorHAnsi" w:hAnsiTheme="minorHAnsi"/>
          <w:szCs w:val="22"/>
        </w:rPr>
        <w:t>capture, 19 months post release, one</w:t>
      </w:r>
      <w:r w:rsidRPr="00A95519">
        <w:rPr>
          <w:rFonts w:asciiTheme="minorHAnsi" w:hAnsiTheme="minorHAnsi"/>
          <w:szCs w:val="22"/>
        </w:rPr>
        <w:t xml:space="preserve"> of the 12 females had a p</w:t>
      </w:r>
      <w:r w:rsidR="001A6EDC">
        <w:rPr>
          <w:rFonts w:asciiTheme="minorHAnsi" w:hAnsiTheme="minorHAnsi"/>
          <w:szCs w:val="22"/>
        </w:rPr>
        <w:t xml:space="preserve">ouch </w:t>
      </w:r>
      <w:r w:rsidRPr="00A95519">
        <w:rPr>
          <w:rFonts w:asciiTheme="minorHAnsi" w:hAnsiTheme="minorHAnsi"/>
          <w:szCs w:val="22"/>
        </w:rPr>
        <w:t>y</w:t>
      </w:r>
      <w:r w:rsidR="001A6EDC">
        <w:rPr>
          <w:rFonts w:asciiTheme="minorHAnsi" w:hAnsiTheme="minorHAnsi"/>
          <w:szCs w:val="22"/>
        </w:rPr>
        <w:t>oung</w:t>
      </w:r>
      <w:r w:rsidRPr="00A95519">
        <w:rPr>
          <w:rFonts w:asciiTheme="minorHAnsi" w:hAnsiTheme="minorHAnsi"/>
          <w:szCs w:val="22"/>
        </w:rPr>
        <w:t xml:space="preserve">, another had a </w:t>
      </w:r>
      <w:r w:rsidR="002D4AC9">
        <w:rPr>
          <w:rFonts w:asciiTheme="minorHAnsi" w:hAnsiTheme="minorHAnsi"/>
          <w:szCs w:val="22"/>
        </w:rPr>
        <w:t xml:space="preserve">young </w:t>
      </w:r>
      <w:r w:rsidRPr="00A95519">
        <w:rPr>
          <w:rFonts w:asciiTheme="minorHAnsi" w:hAnsiTheme="minorHAnsi"/>
          <w:szCs w:val="22"/>
        </w:rPr>
        <w:t>dead</w:t>
      </w:r>
      <w:r w:rsidR="002D4AC9">
        <w:rPr>
          <w:rFonts w:asciiTheme="minorHAnsi" w:hAnsiTheme="minorHAnsi"/>
          <w:szCs w:val="22"/>
        </w:rPr>
        <w:t xml:space="preserve"> in her</w:t>
      </w:r>
      <w:r w:rsidRPr="00A95519">
        <w:rPr>
          <w:rFonts w:asciiTheme="minorHAnsi" w:hAnsiTheme="minorHAnsi"/>
          <w:szCs w:val="22"/>
        </w:rPr>
        <w:t xml:space="preserve"> p</w:t>
      </w:r>
      <w:r w:rsidR="001A6EDC">
        <w:rPr>
          <w:rFonts w:asciiTheme="minorHAnsi" w:hAnsiTheme="minorHAnsi"/>
          <w:szCs w:val="22"/>
        </w:rPr>
        <w:t>ouch</w:t>
      </w:r>
      <w:r w:rsidRPr="00A95519">
        <w:rPr>
          <w:rFonts w:asciiTheme="minorHAnsi" w:hAnsiTheme="minorHAnsi"/>
          <w:szCs w:val="22"/>
        </w:rPr>
        <w:t>.</w:t>
      </w:r>
    </w:p>
    <w:p w14:paraId="799F54CF" w14:textId="77777777" w:rsidR="00553875" w:rsidRPr="0054577F" w:rsidRDefault="005218AE" w:rsidP="0054577F">
      <w:pPr>
        <w:pStyle w:val="HD"/>
      </w:pPr>
      <w:r w:rsidRPr="0054577F">
        <w:t>Weight changes</w:t>
      </w:r>
    </w:p>
    <w:p w14:paraId="6303C938" w14:textId="51589A7E" w:rsidR="00C675DB" w:rsidRDefault="00553875" w:rsidP="005218AE">
      <w:pPr>
        <w:rPr>
          <w:rFonts w:asciiTheme="minorHAnsi" w:hAnsiTheme="minorHAnsi"/>
          <w:szCs w:val="22"/>
        </w:rPr>
      </w:pPr>
      <w:r>
        <w:rPr>
          <w:rFonts w:asciiTheme="minorHAnsi" w:hAnsiTheme="minorHAnsi"/>
          <w:szCs w:val="22"/>
        </w:rPr>
        <w:t>Six</w:t>
      </w:r>
      <w:r w:rsidR="005218AE" w:rsidRPr="00A95519">
        <w:rPr>
          <w:rFonts w:asciiTheme="minorHAnsi" w:hAnsiTheme="minorHAnsi"/>
          <w:szCs w:val="22"/>
        </w:rPr>
        <w:t xml:space="preserve"> months after release</w:t>
      </w:r>
      <w:r w:rsidR="001A6EDC">
        <w:rPr>
          <w:rFonts w:asciiTheme="minorHAnsi" w:hAnsiTheme="minorHAnsi"/>
          <w:szCs w:val="22"/>
        </w:rPr>
        <w:t>,</w:t>
      </w:r>
      <w:r w:rsidR="005218AE" w:rsidRPr="00A95519">
        <w:rPr>
          <w:rFonts w:asciiTheme="minorHAnsi" w:hAnsiTheme="minorHAnsi"/>
          <w:szCs w:val="22"/>
        </w:rPr>
        <w:t xml:space="preserve"> 16 of 25 </w:t>
      </w:r>
      <w:r w:rsidR="00DF6210">
        <w:rPr>
          <w:rFonts w:asciiTheme="minorHAnsi" w:hAnsiTheme="minorHAnsi"/>
          <w:szCs w:val="22"/>
        </w:rPr>
        <w:t>Koala</w:t>
      </w:r>
      <w:r w:rsidR="005218AE" w:rsidRPr="00A95519">
        <w:rPr>
          <w:rFonts w:asciiTheme="minorHAnsi" w:hAnsiTheme="minorHAnsi"/>
          <w:szCs w:val="22"/>
        </w:rPr>
        <w:t xml:space="preserve">s showed weight increases, range 6.6-40%. Two females had lost weight </w:t>
      </w:r>
      <w:r w:rsidR="001A6EDC">
        <w:rPr>
          <w:rFonts w:asciiTheme="minorHAnsi" w:hAnsiTheme="minorHAnsi"/>
          <w:szCs w:val="22"/>
        </w:rPr>
        <w:t>(</w:t>
      </w:r>
      <w:r w:rsidR="005218AE" w:rsidRPr="00A95519">
        <w:rPr>
          <w:rFonts w:asciiTheme="minorHAnsi" w:hAnsiTheme="minorHAnsi"/>
          <w:szCs w:val="22"/>
        </w:rPr>
        <w:t>10.5 and 11.1%</w:t>
      </w:r>
      <w:r w:rsidR="001A6EDC">
        <w:rPr>
          <w:rFonts w:asciiTheme="minorHAnsi" w:hAnsiTheme="minorHAnsi"/>
          <w:szCs w:val="22"/>
        </w:rPr>
        <w:t>) and</w:t>
      </w:r>
      <w:r w:rsidR="005218AE" w:rsidRPr="00A95519">
        <w:rPr>
          <w:rFonts w:asciiTheme="minorHAnsi" w:hAnsiTheme="minorHAnsi"/>
          <w:szCs w:val="22"/>
        </w:rPr>
        <w:t xml:space="preserve"> the remaining 7 </w:t>
      </w:r>
      <w:r w:rsidR="00DF6210">
        <w:rPr>
          <w:rFonts w:asciiTheme="minorHAnsi" w:hAnsiTheme="minorHAnsi"/>
          <w:szCs w:val="22"/>
        </w:rPr>
        <w:t>Koala</w:t>
      </w:r>
      <w:r w:rsidR="005218AE" w:rsidRPr="00A95519">
        <w:rPr>
          <w:rFonts w:asciiTheme="minorHAnsi" w:hAnsiTheme="minorHAnsi"/>
          <w:szCs w:val="22"/>
        </w:rPr>
        <w:t>s were</w:t>
      </w:r>
      <w:r w:rsidR="001A6EDC">
        <w:rPr>
          <w:rFonts w:asciiTheme="minorHAnsi" w:hAnsiTheme="minorHAnsi"/>
          <w:szCs w:val="22"/>
        </w:rPr>
        <w:t xml:space="preserve"> unchanged. There was no significant </w:t>
      </w:r>
      <w:r w:rsidR="005218AE" w:rsidRPr="00A95519">
        <w:rPr>
          <w:rFonts w:asciiTheme="minorHAnsi" w:hAnsiTheme="minorHAnsi"/>
          <w:szCs w:val="22"/>
        </w:rPr>
        <w:t>diff</w:t>
      </w:r>
      <w:r w:rsidR="001A6EDC">
        <w:rPr>
          <w:rFonts w:asciiTheme="minorHAnsi" w:hAnsiTheme="minorHAnsi"/>
          <w:szCs w:val="22"/>
        </w:rPr>
        <w:t>erence</w:t>
      </w:r>
      <w:r w:rsidR="005218AE" w:rsidRPr="00A95519">
        <w:rPr>
          <w:rFonts w:asciiTheme="minorHAnsi" w:hAnsiTheme="minorHAnsi"/>
          <w:szCs w:val="22"/>
        </w:rPr>
        <w:t xml:space="preserve"> in weight change between the 3 release areas. Rates of weight increase were highest in the first 6 months post release. </w:t>
      </w:r>
      <w:r w:rsidR="00773A27">
        <w:rPr>
          <w:rFonts w:asciiTheme="minorHAnsi" w:hAnsiTheme="minorHAnsi"/>
          <w:szCs w:val="22"/>
        </w:rPr>
        <w:t>There was a significant negative correlation between w</w:t>
      </w:r>
      <w:r w:rsidR="005218AE" w:rsidRPr="00A95519">
        <w:rPr>
          <w:rFonts w:asciiTheme="minorHAnsi" w:hAnsiTheme="minorHAnsi"/>
          <w:szCs w:val="22"/>
        </w:rPr>
        <w:t xml:space="preserve">eight change </w:t>
      </w:r>
      <w:r w:rsidR="00773A27">
        <w:rPr>
          <w:rFonts w:asciiTheme="minorHAnsi" w:hAnsiTheme="minorHAnsi"/>
          <w:szCs w:val="22"/>
        </w:rPr>
        <w:t>and age</w:t>
      </w:r>
      <w:r w:rsidR="005218AE" w:rsidRPr="00A95519">
        <w:rPr>
          <w:rFonts w:asciiTheme="minorHAnsi" w:hAnsiTheme="minorHAnsi"/>
          <w:szCs w:val="22"/>
        </w:rPr>
        <w:t>.</w:t>
      </w:r>
      <w:r w:rsidR="001A6EDC">
        <w:rPr>
          <w:rFonts w:asciiTheme="minorHAnsi" w:hAnsiTheme="minorHAnsi"/>
          <w:szCs w:val="22"/>
        </w:rPr>
        <w:t xml:space="preserve"> </w:t>
      </w:r>
    </w:p>
    <w:p w14:paraId="1E313C23" w14:textId="77777777" w:rsidR="00C675DB" w:rsidRDefault="00C675DB" w:rsidP="005218AE">
      <w:pPr>
        <w:rPr>
          <w:rFonts w:asciiTheme="minorHAnsi" w:hAnsiTheme="minorHAnsi"/>
          <w:szCs w:val="22"/>
        </w:rPr>
      </w:pPr>
    </w:p>
    <w:p w14:paraId="62A8EC59" w14:textId="6690DCBD" w:rsidR="005218AE" w:rsidRDefault="001A6EDC" w:rsidP="005218AE">
      <w:pPr>
        <w:rPr>
          <w:rFonts w:asciiTheme="minorHAnsi" w:hAnsiTheme="minorHAnsi"/>
          <w:szCs w:val="22"/>
        </w:rPr>
      </w:pPr>
      <w:r>
        <w:rPr>
          <w:rFonts w:asciiTheme="minorHAnsi" w:hAnsiTheme="minorHAnsi"/>
          <w:szCs w:val="22"/>
        </w:rPr>
        <w:t>The l</w:t>
      </w:r>
      <w:r w:rsidR="005218AE" w:rsidRPr="00A95519">
        <w:rPr>
          <w:rFonts w:asciiTheme="minorHAnsi" w:hAnsiTheme="minorHAnsi"/>
          <w:szCs w:val="22"/>
        </w:rPr>
        <w:t>ongest dispersal distance was 25 km. Many animals did not settle into an established home range but continued to travel widely.</w:t>
      </w:r>
    </w:p>
    <w:p w14:paraId="05800F9E" w14:textId="1342EF7A" w:rsidR="005218AE" w:rsidRPr="00232CB2" w:rsidRDefault="005218AE" w:rsidP="0054577F">
      <w:pPr>
        <w:pStyle w:val="HD"/>
        <w:rPr>
          <w:rFonts w:eastAsiaTheme="minorHAnsi"/>
        </w:rPr>
      </w:pPr>
      <w:r w:rsidRPr="00232CB2">
        <w:rPr>
          <w:rFonts w:eastAsiaTheme="minorHAnsi"/>
        </w:rPr>
        <w:t>Chlamydia</w:t>
      </w:r>
    </w:p>
    <w:p w14:paraId="68056688" w14:textId="586FCB04" w:rsidR="003E7424" w:rsidRDefault="005218AE" w:rsidP="005218AE">
      <w:pPr>
        <w:rPr>
          <w:rFonts w:asciiTheme="minorHAnsi" w:hAnsiTheme="minorHAnsi"/>
          <w:szCs w:val="22"/>
        </w:rPr>
      </w:pPr>
      <w:r w:rsidRPr="00AC4283">
        <w:rPr>
          <w:rFonts w:asciiTheme="minorHAnsi" w:hAnsiTheme="minorHAnsi"/>
          <w:szCs w:val="22"/>
        </w:rPr>
        <w:t>All 30 animals were antibody –</w:t>
      </w:r>
      <w:proofErr w:type="spellStart"/>
      <w:r w:rsidRPr="00AC4283">
        <w:rPr>
          <w:rFonts w:asciiTheme="minorHAnsi" w:hAnsiTheme="minorHAnsi"/>
          <w:szCs w:val="22"/>
        </w:rPr>
        <w:t>ve</w:t>
      </w:r>
      <w:proofErr w:type="spellEnd"/>
      <w:r w:rsidRPr="00AC4283">
        <w:rPr>
          <w:rFonts w:asciiTheme="minorHAnsi" w:hAnsiTheme="minorHAnsi"/>
          <w:szCs w:val="22"/>
        </w:rPr>
        <w:t xml:space="preserve"> </w:t>
      </w:r>
      <w:r w:rsidR="000338FF">
        <w:rPr>
          <w:rFonts w:asciiTheme="minorHAnsi" w:hAnsiTheme="minorHAnsi"/>
          <w:szCs w:val="22"/>
        </w:rPr>
        <w:t xml:space="preserve">(ELISA&lt;1) </w:t>
      </w:r>
      <w:r w:rsidRPr="00AC4283">
        <w:rPr>
          <w:rFonts w:asciiTheme="minorHAnsi" w:hAnsiTheme="minorHAnsi"/>
          <w:szCs w:val="22"/>
        </w:rPr>
        <w:t>at the beginning of the study. After 6 months</w:t>
      </w:r>
      <w:r w:rsidR="00AC4283" w:rsidRPr="00AC4283">
        <w:rPr>
          <w:rFonts w:asciiTheme="minorHAnsi" w:hAnsiTheme="minorHAnsi"/>
          <w:szCs w:val="22"/>
        </w:rPr>
        <w:t>,</w:t>
      </w:r>
      <w:r w:rsidRPr="00AC4283">
        <w:rPr>
          <w:rFonts w:asciiTheme="minorHAnsi" w:hAnsiTheme="minorHAnsi"/>
          <w:szCs w:val="22"/>
        </w:rPr>
        <w:t xml:space="preserve"> 56% </w:t>
      </w:r>
      <w:r w:rsidR="000338FF">
        <w:rPr>
          <w:rFonts w:asciiTheme="minorHAnsi" w:hAnsiTheme="minorHAnsi"/>
          <w:szCs w:val="22"/>
        </w:rPr>
        <w:t xml:space="preserve">(9/16) </w:t>
      </w:r>
      <w:r w:rsidRPr="00AC4283">
        <w:rPr>
          <w:rFonts w:asciiTheme="minorHAnsi" w:hAnsiTheme="minorHAnsi"/>
          <w:szCs w:val="22"/>
        </w:rPr>
        <w:t xml:space="preserve">of </w:t>
      </w:r>
      <w:r w:rsidR="00AC4283" w:rsidRPr="00AC4283">
        <w:rPr>
          <w:rFonts w:asciiTheme="minorHAnsi" w:hAnsiTheme="minorHAnsi"/>
          <w:szCs w:val="22"/>
        </w:rPr>
        <w:t>females</w:t>
      </w:r>
      <w:r w:rsidRPr="00AC4283">
        <w:rPr>
          <w:rFonts w:asciiTheme="minorHAnsi" w:hAnsiTheme="minorHAnsi"/>
          <w:szCs w:val="22"/>
        </w:rPr>
        <w:t xml:space="preserve"> and 33% </w:t>
      </w:r>
      <w:r w:rsidR="000338FF">
        <w:rPr>
          <w:rFonts w:asciiTheme="minorHAnsi" w:hAnsiTheme="minorHAnsi"/>
          <w:szCs w:val="22"/>
        </w:rPr>
        <w:t xml:space="preserve">(3/9) </w:t>
      </w:r>
      <w:r w:rsidRPr="00AC4283">
        <w:rPr>
          <w:rFonts w:asciiTheme="minorHAnsi" w:hAnsiTheme="minorHAnsi"/>
          <w:szCs w:val="22"/>
        </w:rPr>
        <w:t xml:space="preserve">of </w:t>
      </w:r>
      <w:r w:rsidR="00AC4283" w:rsidRPr="00AC4283">
        <w:rPr>
          <w:rFonts w:asciiTheme="minorHAnsi" w:hAnsiTheme="minorHAnsi"/>
          <w:szCs w:val="22"/>
        </w:rPr>
        <w:t>males</w:t>
      </w:r>
      <w:r w:rsidRPr="00AC4283">
        <w:rPr>
          <w:rFonts w:asciiTheme="minorHAnsi" w:hAnsiTheme="minorHAnsi"/>
          <w:szCs w:val="22"/>
        </w:rPr>
        <w:t xml:space="preserve"> were antibody +</w:t>
      </w:r>
      <w:proofErr w:type="spellStart"/>
      <w:r w:rsidRPr="00AC4283">
        <w:rPr>
          <w:rFonts w:asciiTheme="minorHAnsi" w:hAnsiTheme="minorHAnsi"/>
          <w:szCs w:val="22"/>
        </w:rPr>
        <w:t>ve</w:t>
      </w:r>
      <w:proofErr w:type="spellEnd"/>
      <w:r w:rsidR="000338FF">
        <w:rPr>
          <w:rFonts w:asciiTheme="minorHAnsi" w:hAnsiTheme="minorHAnsi"/>
          <w:szCs w:val="22"/>
        </w:rPr>
        <w:t xml:space="preserve"> (ELISA&gt;1)</w:t>
      </w:r>
      <w:r w:rsidRPr="00AC4283">
        <w:rPr>
          <w:rFonts w:asciiTheme="minorHAnsi" w:hAnsiTheme="minorHAnsi"/>
          <w:szCs w:val="22"/>
        </w:rPr>
        <w:t xml:space="preserve">. This indicates that </w:t>
      </w:r>
      <w:r w:rsidRPr="002D4AC9">
        <w:rPr>
          <w:rFonts w:asciiTheme="minorHAnsi" w:hAnsiTheme="minorHAnsi"/>
          <w:i/>
          <w:szCs w:val="22"/>
        </w:rPr>
        <w:t>Chlamydia</w:t>
      </w:r>
      <w:r w:rsidRPr="00AC4283">
        <w:rPr>
          <w:rFonts w:asciiTheme="minorHAnsi" w:hAnsiTheme="minorHAnsi"/>
          <w:szCs w:val="22"/>
        </w:rPr>
        <w:t xml:space="preserve"> was present at the 3 sites, presumably in resident</w:t>
      </w:r>
      <w:r w:rsidRPr="00A95519">
        <w:rPr>
          <w:rFonts w:asciiTheme="minorHAnsi" w:hAnsiTheme="minorHAnsi"/>
          <w:szCs w:val="22"/>
        </w:rPr>
        <w:t xml:space="preserve"> Koalas and was transmitted sexually. There were significant diff</w:t>
      </w:r>
      <w:r w:rsidR="00AC4283">
        <w:rPr>
          <w:rFonts w:asciiTheme="minorHAnsi" w:hAnsiTheme="minorHAnsi"/>
          <w:szCs w:val="22"/>
        </w:rPr>
        <w:t>erence</w:t>
      </w:r>
      <w:r w:rsidRPr="00A95519">
        <w:rPr>
          <w:rFonts w:asciiTheme="minorHAnsi" w:hAnsiTheme="minorHAnsi"/>
          <w:szCs w:val="22"/>
        </w:rPr>
        <w:t xml:space="preserve">s in </w:t>
      </w:r>
      <w:proofErr w:type="spellStart"/>
      <w:r w:rsidR="003E7424">
        <w:rPr>
          <w:rFonts w:asciiTheme="minorHAnsi" w:hAnsiTheme="minorHAnsi"/>
          <w:szCs w:val="22"/>
        </w:rPr>
        <w:t>seroprevalence</w:t>
      </w:r>
      <w:proofErr w:type="spellEnd"/>
      <w:r w:rsidRPr="00A95519">
        <w:rPr>
          <w:rFonts w:asciiTheme="minorHAnsi" w:hAnsiTheme="minorHAnsi"/>
          <w:szCs w:val="22"/>
        </w:rPr>
        <w:t xml:space="preserve"> b</w:t>
      </w:r>
      <w:r w:rsidR="003E7424">
        <w:rPr>
          <w:rFonts w:asciiTheme="minorHAnsi" w:hAnsiTheme="minorHAnsi"/>
          <w:szCs w:val="22"/>
        </w:rPr>
        <w:t>etween</w:t>
      </w:r>
      <w:r w:rsidRPr="00A95519">
        <w:rPr>
          <w:rFonts w:asciiTheme="minorHAnsi" w:hAnsiTheme="minorHAnsi"/>
          <w:szCs w:val="22"/>
        </w:rPr>
        <w:t xml:space="preserve"> release sites </w:t>
      </w:r>
      <w:r w:rsidR="003E7424">
        <w:rPr>
          <w:rFonts w:asciiTheme="minorHAnsi" w:hAnsiTheme="minorHAnsi"/>
          <w:szCs w:val="22"/>
        </w:rPr>
        <w:t xml:space="preserve">after 6 months </w:t>
      </w:r>
      <w:r w:rsidRPr="00A95519">
        <w:rPr>
          <w:rFonts w:asciiTheme="minorHAnsi" w:hAnsiTheme="minorHAnsi"/>
          <w:szCs w:val="22"/>
        </w:rPr>
        <w:t xml:space="preserve">– </w:t>
      </w:r>
      <w:r w:rsidR="003E7424">
        <w:rPr>
          <w:rFonts w:asciiTheme="minorHAnsi" w:hAnsiTheme="minorHAnsi"/>
          <w:szCs w:val="22"/>
        </w:rPr>
        <w:t xml:space="preserve">20% (2/10) at </w:t>
      </w:r>
      <w:r w:rsidRPr="00A95519">
        <w:rPr>
          <w:rFonts w:asciiTheme="minorHAnsi" w:hAnsiTheme="minorHAnsi"/>
          <w:szCs w:val="22"/>
        </w:rPr>
        <w:t>Enfield</w:t>
      </w:r>
      <w:r w:rsidR="003E7424">
        <w:rPr>
          <w:rFonts w:asciiTheme="minorHAnsi" w:hAnsiTheme="minorHAnsi"/>
          <w:szCs w:val="22"/>
        </w:rPr>
        <w:t>, 60% (6/10) at Creswick and 80% (4/5) at</w:t>
      </w:r>
      <w:r w:rsidRPr="00A95519">
        <w:rPr>
          <w:rFonts w:asciiTheme="minorHAnsi" w:hAnsiTheme="minorHAnsi"/>
          <w:szCs w:val="22"/>
        </w:rPr>
        <w:t xml:space="preserve"> Lal </w:t>
      </w:r>
      <w:proofErr w:type="spellStart"/>
      <w:r w:rsidRPr="00A95519">
        <w:rPr>
          <w:rFonts w:asciiTheme="minorHAnsi" w:hAnsiTheme="minorHAnsi"/>
          <w:szCs w:val="22"/>
        </w:rPr>
        <w:t>Lal</w:t>
      </w:r>
      <w:proofErr w:type="spellEnd"/>
      <w:r w:rsidRPr="00A95519">
        <w:rPr>
          <w:rFonts w:asciiTheme="minorHAnsi" w:hAnsiTheme="minorHAnsi"/>
          <w:szCs w:val="22"/>
        </w:rPr>
        <w:t xml:space="preserve">. </w:t>
      </w:r>
      <w:r w:rsidR="003E7424">
        <w:rPr>
          <w:rFonts w:asciiTheme="minorHAnsi" w:hAnsiTheme="minorHAnsi"/>
          <w:szCs w:val="22"/>
        </w:rPr>
        <w:t>Cell culture and D</w:t>
      </w:r>
      <w:r w:rsidR="001F4AF6">
        <w:rPr>
          <w:rFonts w:asciiTheme="minorHAnsi" w:hAnsiTheme="minorHAnsi"/>
          <w:szCs w:val="22"/>
        </w:rPr>
        <w:t xml:space="preserve">irect </w:t>
      </w:r>
      <w:proofErr w:type="spellStart"/>
      <w:r w:rsidR="003E7424">
        <w:rPr>
          <w:rFonts w:asciiTheme="minorHAnsi" w:hAnsiTheme="minorHAnsi"/>
          <w:szCs w:val="22"/>
        </w:rPr>
        <w:t>I</w:t>
      </w:r>
      <w:r w:rsidR="001F4AF6">
        <w:rPr>
          <w:rFonts w:asciiTheme="minorHAnsi" w:hAnsiTheme="minorHAnsi"/>
          <w:szCs w:val="22"/>
        </w:rPr>
        <w:t>mmunoflourescence</w:t>
      </w:r>
      <w:proofErr w:type="spellEnd"/>
      <w:r w:rsidR="001F4AF6">
        <w:rPr>
          <w:rFonts w:asciiTheme="minorHAnsi" w:hAnsiTheme="minorHAnsi"/>
          <w:szCs w:val="22"/>
        </w:rPr>
        <w:t xml:space="preserve"> (DIF)</w:t>
      </w:r>
      <w:r w:rsidR="003E7424">
        <w:rPr>
          <w:rFonts w:asciiTheme="minorHAnsi" w:hAnsiTheme="minorHAnsi"/>
          <w:szCs w:val="22"/>
        </w:rPr>
        <w:t xml:space="preserve"> failed to detect chlamydia organisms.</w:t>
      </w:r>
    </w:p>
    <w:p w14:paraId="2D1E8661" w14:textId="77777777" w:rsidR="003E7424" w:rsidRDefault="003E7424" w:rsidP="005218AE">
      <w:pPr>
        <w:rPr>
          <w:rFonts w:asciiTheme="minorHAnsi" w:hAnsiTheme="minorHAnsi"/>
          <w:szCs w:val="22"/>
        </w:rPr>
      </w:pPr>
    </w:p>
    <w:p w14:paraId="1CE3C87D" w14:textId="1D74B5DE" w:rsidR="005218AE" w:rsidRDefault="003E7424" w:rsidP="005218AE">
      <w:pPr>
        <w:rPr>
          <w:rFonts w:asciiTheme="minorHAnsi" w:hAnsiTheme="minorHAnsi"/>
          <w:szCs w:val="22"/>
        </w:rPr>
      </w:pPr>
      <w:r w:rsidRPr="00A95519">
        <w:rPr>
          <w:rFonts w:asciiTheme="minorHAnsi" w:hAnsiTheme="minorHAnsi"/>
          <w:szCs w:val="22"/>
        </w:rPr>
        <w:t>After 19 months</w:t>
      </w:r>
      <w:r>
        <w:rPr>
          <w:rFonts w:asciiTheme="minorHAnsi" w:hAnsiTheme="minorHAnsi"/>
          <w:szCs w:val="22"/>
        </w:rPr>
        <w:t>,</w:t>
      </w:r>
      <w:r w:rsidRPr="00A95519">
        <w:rPr>
          <w:rFonts w:asciiTheme="minorHAnsi" w:hAnsiTheme="minorHAnsi"/>
          <w:szCs w:val="22"/>
        </w:rPr>
        <w:t xml:space="preserve"> </w:t>
      </w:r>
      <w:r w:rsidRPr="002D4AC9">
        <w:rPr>
          <w:rFonts w:asciiTheme="minorHAnsi" w:hAnsiTheme="minorHAnsi"/>
          <w:i/>
          <w:szCs w:val="22"/>
        </w:rPr>
        <w:t>Chlamydia</w:t>
      </w:r>
      <w:r w:rsidRPr="00A95519">
        <w:rPr>
          <w:rFonts w:asciiTheme="minorHAnsi" w:hAnsiTheme="minorHAnsi"/>
          <w:szCs w:val="22"/>
        </w:rPr>
        <w:t xml:space="preserve"> antibody titre had further increased in 13 of 14 </w:t>
      </w:r>
      <w:r>
        <w:rPr>
          <w:rFonts w:asciiTheme="minorHAnsi" w:hAnsiTheme="minorHAnsi"/>
          <w:szCs w:val="22"/>
        </w:rPr>
        <w:t>Koala</w:t>
      </w:r>
      <w:r w:rsidRPr="00A95519">
        <w:rPr>
          <w:rFonts w:asciiTheme="minorHAnsi" w:hAnsiTheme="minorHAnsi"/>
          <w:szCs w:val="22"/>
        </w:rPr>
        <w:t>s.</w:t>
      </w:r>
      <w:r>
        <w:rPr>
          <w:rFonts w:asciiTheme="minorHAnsi" w:hAnsiTheme="minorHAnsi"/>
          <w:szCs w:val="22"/>
        </w:rPr>
        <w:t xml:space="preserve"> </w:t>
      </w:r>
      <w:r w:rsidRPr="00A95519">
        <w:rPr>
          <w:rFonts w:asciiTheme="minorHAnsi" w:hAnsiTheme="minorHAnsi"/>
          <w:szCs w:val="22"/>
        </w:rPr>
        <w:t>Nine of 13 animals also were +</w:t>
      </w:r>
      <w:proofErr w:type="spellStart"/>
      <w:r w:rsidRPr="00A95519">
        <w:rPr>
          <w:rFonts w:asciiTheme="minorHAnsi" w:hAnsiTheme="minorHAnsi"/>
          <w:szCs w:val="22"/>
        </w:rPr>
        <w:t>ve</w:t>
      </w:r>
      <w:proofErr w:type="spellEnd"/>
      <w:r w:rsidRPr="00A95519">
        <w:rPr>
          <w:rFonts w:asciiTheme="minorHAnsi" w:hAnsiTheme="minorHAnsi"/>
          <w:szCs w:val="22"/>
        </w:rPr>
        <w:t xml:space="preserve"> for DIF and/or cell culture, indicating the presence of chlamydia organisms at the </w:t>
      </w:r>
      <w:proofErr w:type="spellStart"/>
      <w:r w:rsidRPr="00A95519">
        <w:rPr>
          <w:rFonts w:asciiTheme="minorHAnsi" w:hAnsiTheme="minorHAnsi"/>
          <w:szCs w:val="22"/>
        </w:rPr>
        <w:t>uro</w:t>
      </w:r>
      <w:proofErr w:type="spellEnd"/>
      <w:r w:rsidRPr="00A95519">
        <w:rPr>
          <w:rFonts w:asciiTheme="minorHAnsi" w:hAnsiTheme="minorHAnsi"/>
          <w:szCs w:val="22"/>
        </w:rPr>
        <w:t xml:space="preserve">-genital site. </w:t>
      </w:r>
      <w:r w:rsidR="005218AE" w:rsidRPr="00A95519">
        <w:rPr>
          <w:rFonts w:asciiTheme="minorHAnsi" w:hAnsiTheme="minorHAnsi"/>
          <w:szCs w:val="22"/>
        </w:rPr>
        <w:t xml:space="preserve">Although all </w:t>
      </w:r>
      <w:r w:rsidR="00DF6210">
        <w:rPr>
          <w:rFonts w:asciiTheme="minorHAnsi" w:hAnsiTheme="minorHAnsi"/>
          <w:szCs w:val="22"/>
        </w:rPr>
        <w:t>Koala</w:t>
      </w:r>
      <w:r w:rsidR="005218AE" w:rsidRPr="00A95519">
        <w:rPr>
          <w:rFonts w:asciiTheme="minorHAnsi" w:hAnsiTheme="minorHAnsi"/>
          <w:szCs w:val="22"/>
        </w:rPr>
        <w:t xml:space="preserve">s bar one were antibody positive by the end of the study, none exhibited any external clinical signs of </w:t>
      </w:r>
      <w:r w:rsidR="005218AE" w:rsidRPr="002D4AC9">
        <w:rPr>
          <w:rFonts w:asciiTheme="minorHAnsi" w:hAnsiTheme="minorHAnsi"/>
          <w:i/>
          <w:szCs w:val="22"/>
        </w:rPr>
        <w:t>Chlamydia</w:t>
      </w:r>
      <w:r>
        <w:rPr>
          <w:rFonts w:asciiTheme="minorHAnsi" w:hAnsiTheme="minorHAnsi"/>
          <w:i/>
          <w:szCs w:val="22"/>
        </w:rPr>
        <w:t xml:space="preserve"> </w:t>
      </w:r>
      <w:r>
        <w:rPr>
          <w:rFonts w:asciiTheme="minorHAnsi" w:hAnsiTheme="minorHAnsi"/>
          <w:szCs w:val="22"/>
        </w:rPr>
        <w:t>and all appeared healthy</w:t>
      </w:r>
      <w:r w:rsidR="005218AE" w:rsidRPr="00A95519">
        <w:rPr>
          <w:rFonts w:asciiTheme="minorHAnsi" w:hAnsiTheme="minorHAnsi"/>
          <w:szCs w:val="22"/>
        </w:rPr>
        <w:t xml:space="preserve">. However, the females failed to breed during the </w:t>
      </w:r>
      <w:r w:rsidR="00751260">
        <w:rPr>
          <w:rFonts w:asciiTheme="minorHAnsi" w:hAnsiTheme="minorHAnsi"/>
          <w:szCs w:val="22"/>
        </w:rPr>
        <w:lastRenderedPageBreak/>
        <w:t>second</w:t>
      </w:r>
      <w:r w:rsidR="005218AE" w:rsidRPr="00A95519">
        <w:rPr>
          <w:rFonts w:asciiTheme="minorHAnsi" w:hAnsiTheme="minorHAnsi"/>
          <w:szCs w:val="22"/>
        </w:rPr>
        <w:t xml:space="preserve"> breeding season post release. Both </w:t>
      </w:r>
      <w:r w:rsidR="005218AE" w:rsidRPr="00AC4283">
        <w:rPr>
          <w:rFonts w:asciiTheme="minorHAnsi" w:hAnsiTheme="minorHAnsi"/>
          <w:i/>
          <w:szCs w:val="22"/>
        </w:rPr>
        <w:t xml:space="preserve">C. </w:t>
      </w:r>
      <w:proofErr w:type="spellStart"/>
      <w:r w:rsidR="005218AE" w:rsidRPr="00AC4283">
        <w:rPr>
          <w:rFonts w:asciiTheme="minorHAnsi" w:hAnsiTheme="minorHAnsi"/>
          <w:i/>
          <w:szCs w:val="22"/>
        </w:rPr>
        <w:t>pecorum</w:t>
      </w:r>
      <w:proofErr w:type="spellEnd"/>
      <w:r w:rsidR="005218AE" w:rsidRPr="00A95519">
        <w:rPr>
          <w:rFonts w:asciiTheme="minorHAnsi" w:hAnsiTheme="minorHAnsi"/>
          <w:szCs w:val="22"/>
        </w:rPr>
        <w:t xml:space="preserve"> and </w:t>
      </w:r>
      <w:r w:rsidR="005218AE" w:rsidRPr="00AC4283">
        <w:rPr>
          <w:rFonts w:asciiTheme="minorHAnsi" w:hAnsiTheme="minorHAnsi"/>
          <w:i/>
          <w:szCs w:val="22"/>
        </w:rPr>
        <w:t>C. pneumonia</w:t>
      </w:r>
      <w:r w:rsidR="005218AE" w:rsidRPr="00A95519">
        <w:rPr>
          <w:rFonts w:asciiTheme="minorHAnsi" w:hAnsiTheme="minorHAnsi"/>
          <w:szCs w:val="22"/>
        </w:rPr>
        <w:t xml:space="preserve"> were detected with </w:t>
      </w:r>
      <w:r w:rsidR="005218AE" w:rsidRPr="00AC4283">
        <w:rPr>
          <w:rFonts w:asciiTheme="minorHAnsi" w:hAnsiTheme="minorHAnsi"/>
          <w:i/>
          <w:szCs w:val="22"/>
        </w:rPr>
        <w:t xml:space="preserve">C. </w:t>
      </w:r>
      <w:proofErr w:type="spellStart"/>
      <w:r w:rsidR="005218AE" w:rsidRPr="00AC4283">
        <w:rPr>
          <w:rFonts w:asciiTheme="minorHAnsi" w:hAnsiTheme="minorHAnsi"/>
          <w:i/>
          <w:szCs w:val="22"/>
        </w:rPr>
        <w:t>pecorum</w:t>
      </w:r>
      <w:proofErr w:type="spellEnd"/>
      <w:r w:rsidR="005218AE" w:rsidRPr="00A95519">
        <w:rPr>
          <w:rFonts w:asciiTheme="minorHAnsi" w:hAnsiTheme="minorHAnsi"/>
          <w:szCs w:val="22"/>
        </w:rPr>
        <w:t xml:space="preserve"> more common [8 of 9 animals tested</w:t>
      </w:r>
      <w:r w:rsidR="001F4AF6">
        <w:rPr>
          <w:rFonts w:asciiTheme="minorHAnsi" w:hAnsiTheme="minorHAnsi"/>
          <w:szCs w:val="22"/>
        </w:rPr>
        <w:t xml:space="preserve"> compared to 2 of 9 for </w:t>
      </w:r>
      <w:r w:rsidR="001F4AF6" w:rsidRPr="001F4AF6">
        <w:rPr>
          <w:rFonts w:asciiTheme="minorHAnsi" w:hAnsiTheme="minorHAnsi"/>
          <w:i/>
          <w:szCs w:val="22"/>
        </w:rPr>
        <w:t>C. pneumonia</w:t>
      </w:r>
      <w:r w:rsidR="005218AE" w:rsidRPr="00A95519">
        <w:rPr>
          <w:rFonts w:asciiTheme="minorHAnsi" w:hAnsiTheme="minorHAnsi"/>
          <w:szCs w:val="22"/>
        </w:rPr>
        <w:t>]</w:t>
      </w:r>
    </w:p>
    <w:p w14:paraId="698F1DB4" w14:textId="6D93928B" w:rsidR="005218AE" w:rsidRPr="00232CB2" w:rsidRDefault="005218AE" w:rsidP="0054577F">
      <w:pPr>
        <w:pStyle w:val="HD"/>
        <w:rPr>
          <w:rFonts w:eastAsiaTheme="minorHAnsi"/>
        </w:rPr>
      </w:pPr>
      <w:r w:rsidRPr="00232CB2">
        <w:rPr>
          <w:rFonts w:eastAsiaTheme="minorHAnsi"/>
        </w:rPr>
        <w:t>Tree use</w:t>
      </w:r>
    </w:p>
    <w:p w14:paraId="5D13887C" w14:textId="21C8B816" w:rsidR="005218AE" w:rsidRDefault="005218AE" w:rsidP="005218AE">
      <w:pPr>
        <w:rPr>
          <w:rFonts w:asciiTheme="minorHAnsi" w:hAnsiTheme="minorHAnsi"/>
          <w:szCs w:val="22"/>
        </w:rPr>
      </w:pPr>
      <w:r w:rsidRPr="00A95519">
        <w:rPr>
          <w:rFonts w:asciiTheme="minorHAnsi" w:hAnsiTheme="minorHAnsi"/>
          <w:szCs w:val="22"/>
        </w:rPr>
        <w:t xml:space="preserve">Release sites </w:t>
      </w:r>
      <w:r w:rsidR="00AC4283">
        <w:rPr>
          <w:rFonts w:asciiTheme="minorHAnsi" w:hAnsiTheme="minorHAnsi"/>
          <w:szCs w:val="22"/>
        </w:rPr>
        <w:t xml:space="preserve">were </w:t>
      </w:r>
      <w:r w:rsidRPr="00A95519">
        <w:rPr>
          <w:rFonts w:asciiTheme="minorHAnsi" w:hAnsiTheme="minorHAnsi"/>
          <w:szCs w:val="22"/>
        </w:rPr>
        <w:t>chosen partially because they contained different tree sp</w:t>
      </w:r>
      <w:r w:rsidR="00AC4283">
        <w:rPr>
          <w:rFonts w:asciiTheme="minorHAnsi" w:hAnsiTheme="minorHAnsi"/>
          <w:szCs w:val="22"/>
        </w:rPr>
        <w:t>ecies</w:t>
      </w:r>
      <w:r w:rsidRPr="00A95519">
        <w:rPr>
          <w:rFonts w:asciiTheme="minorHAnsi" w:hAnsiTheme="minorHAnsi"/>
          <w:szCs w:val="22"/>
        </w:rPr>
        <w:t xml:space="preserve"> to French Island but had some scattered </w:t>
      </w:r>
      <w:r w:rsidRPr="00AC4283">
        <w:rPr>
          <w:rFonts w:asciiTheme="minorHAnsi" w:hAnsiTheme="minorHAnsi"/>
          <w:i/>
          <w:szCs w:val="22"/>
        </w:rPr>
        <w:t xml:space="preserve">E. </w:t>
      </w:r>
      <w:proofErr w:type="spellStart"/>
      <w:r w:rsidRPr="00AC4283">
        <w:rPr>
          <w:rFonts w:asciiTheme="minorHAnsi" w:hAnsiTheme="minorHAnsi"/>
          <w:i/>
          <w:szCs w:val="22"/>
        </w:rPr>
        <w:t>viminalis</w:t>
      </w:r>
      <w:proofErr w:type="spellEnd"/>
      <w:r w:rsidRPr="00A95519">
        <w:rPr>
          <w:rFonts w:asciiTheme="minorHAnsi" w:hAnsiTheme="minorHAnsi"/>
          <w:szCs w:val="22"/>
        </w:rPr>
        <w:t xml:space="preserve"> [but Table 4.1 </w:t>
      </w:r>
      <w:r w:rsidR="00553875">
        <w:rPr>
          <w:rFonts w:asciiTheme="minorHAnsi" w:hAnsiTheme="minorHAnsi"/>
          <w:szCs w:val="22"/>
        </w:rPr>
        <w:t xml:space="preserve">in Santamaria (2002) </w:t>
      </w:r>
      <w:r w:rsidR="00AB7752">
        <w:rPr>
          <w:rFonts w:asciiTheme="minorHAnsi" w:hAnsiTheme="minorHAnsi"/>
          <w:szCs w:val="22"/>
        </w:rPr>
        <w:t xml:space="preserve">seems to </w:t>
      </w:r>
      <w:r w:rsidRPr="00A95519">
        <w:rPr>
          <w:rFonts w:asciiTheme="minorHAnsi" w:hAnsiTheme="minorHAnsi"/>
          <w:szCs w:val="22"/>
        </w:rPr>
        <w:t>contradict this]</w:t>
      </w:r>
      <w:r w:rsidR="00AC4283">
        <w:rPr>
          <w:rFonts w:asciiTheme="minorHAnsi" w:hAnsiTheme="minorHAnsi"/>
          <w:szCs w:val="22"/>
        </w:rPr>
        <w:t xml:space="preserve">. </w:t>
      </w:r>
      <w:r w:rsidRPr="00A95519">
        <w:rPr>
          <w:rFonts w:asciiTheme="minorHAnsi" w:hAnsiTheme="minorHAnsi"/>
          <w:szCs w:val="22"/>
        </w:rPr>
        <w:t xml:space="preserve">Translocated </w:t>
      </w:r>
      <w:r w:rsidR="00DF6210">
        <w:rPr>
          <w:rFonts w:asciiTheme="minorHAnsi" w:hAnsiTheme="minorHAnsi"/>
          <w:szCs w:val="22"/>
        </w:rPr>
        <w:t>Koala</w:t>
      </w:r>
      <w:r w:rsidRPr="00A95519">
        <w:rPr>
          <w:rFonts w:asciiTheme="minorHAnsi" w:hAnsiTheme="minorHAnsi"/>
          <w:szCs w:val="22"/>
        </w:rPr>
        <w:t>s were found in a wide range of tree sp</w:t>
      </w:r>
      <w:r w:rsidR="00AC4283">
        <w:rPr>
          <w:rFonts w:asciiTheme="minorHAnsi" w:hAnsiTheme="minorHAnsi"/>
          <w:szCs w:val="22"/>
        </w:rPr>
        <w:t>ecies</w:t>
      </w:r>
      <w:r w:rsidRPr="00A95519">
        <w:rPr>
          <w:rFonts w:asciiTheme="minorHAnsi" w:hAnsiTheme="minorHAnsi"/>
          <w:szCs w:val="22"/>
        </w:rPr>
        <w:t>, indigenous and exotic [and assumed to be feeding on the tree in which they were found during daytime, a questionable assumption], even though the frequencies of some of these sp</w:t>
      </w:r>
      <w:r w:rsidR="00AC4283">
        <w:rPr>
          <w:rFonts w:asciiTheme="minorHAnsi" w:hAnsiTheme="minorHAnsi"/>
          <w:szCs w:val="22"/>
        </w:rPr>
        <w:t>ecies</w:t>
      </w:r>
      <w:r w:rsidRPr="00A95519">
        <w:rPr>
          <w:rFonts w:asciiTheme="minorHAnsi" w:hAnsiTheme="minorHAnsi"/>
          <w:szCs w:val="22"/>
        </w:rPr>
        <w:t xml:space="preserve"> in the forest were low.</w:t>
      </w:r>
      <w:r w:rsidR="00AC4283">
        <w:rPr>
          <w:rFonts w:asciiTheme="minorHAnsi" w:hAnsiTheme="minorHAnsi"/>
          <w:szCs w:val="22"/>
        </w:rPr>
        <w:t xml:space="preserve"> </w:t>
      </w:r>
      <w:r w:rsidRPr="00A95519">
        <w:rPr>
          <w:rFonts w:asciiTheme="minorHAnsi" w:hAnsiTheme="minorHAnsi"/>
          <w:szCs w:val="22"/>
        </w:rPr>
        <w:t xml:space="preserve">When </w:t>
      </w:r>
      <w:r w:rsidRPr="00AC4283">
        <w:rPr>
          <w:rFonts w:asciiTheme="minorHAnsi" w:hAnsiTheme="minorHAnsi"/>
          <w:i/>
          <w:szCs w:val="22"/>
        </w:rPr>
        <w:t xml:space="preserve">E. </w:t>
      </w:r>
      <w:proofErr w:type="spellStart"/>
      <w:r w:rsidRPr="00AC4283">
        <w:rPr>
          <w:rFonts w:asciiTheme="minorHAnsi" w:hAnsiTheme="minorHAnsi"/>
          <w:i/>
          <w:szCs w:val="22"/>
        </w:rPr>
        <w:t>viminalis</w:t>
      </w:r>
      <w:proofErr w:type="spellEnd"/>
      <w:r w:rsidRPr="00A95519">
        <w:rPr>
          <w:rFonts w:asciiTheme="minorHAnsi" w:hAnsiTheme="minorHAnsi"/>
          <w:szCs w:val="22"/>
        </w:rPr>
        <w:t xml:space="preserve"> is present it ‘appears to be highly preferred’. </w:t>
      </w:r>
    </w:p>
    <w:p w14:paraId="0B5F3AB4" w14:textId="77777777" w:rsidR="00AC4283" w:rsidRPr="00A95519" w:rsidRDefault="00AC4283" w:rsidP="005218AE">
      <w:pPr>
        <w:rPr>
          <w:rFonts w:asciiTheme="minorHAnsi" w:hAnsiTheme="minorHAnsi"/>
          <w:szCs w:val="22"/>
        </w:rPr>
      </w:pPr>
    </w:p>
    <w:p w14:paraId="5167E19A" w14:textId="57A74411" w:rsidR="005218AE" w:rsidRPr="00A95519" w:rsidRDefault="005218AE" w:rsidP="005218AE">
      <w:pPr>
        <w:rPr>
          <w:rFonts w:asciiTheme="minorHAnsi" w:hAnsiTheme="minorHAnsi"/>
          <w:szCs w:val="22"/>
        </w:rPr>
      </w:pPr>
      <w:r w:rsidRPr="00A95519">
        <w:rPr>
          <w:rFonts w:asciiTheme="minorHAnsi" w:hAnsiTheme="minorHAnsi"/>
          <w:szCs w:val="22"/>
        </w:rPr>
        <w:t>The presence of a variety of potential forage sp</w:t>
      </w:r>
      <w:r w:rsidR="00AC4283">
        <w:rPr>
          <w:rFonts w:asciiTheme="minorHAnsi" w:hAnsiTheme="minorHAnsi"/>
          <w:szCs w:val="22"/>
        </w:rPr>
        <w:t>ecies</w:t>
      </w:r>
      <w:r w:rsidRPr="00A95519">
        <w:rPr>
          <w:rFonts w:asciiTheme="minorHAnsi" w:hAnsiTheme="minorHAnsi"/>
          <w:szCs w:val="22"/>
        </w:rPr>
        <w:t xml:space="preserve"> could be one way to mitigate over-browsing of a particular species by translocated </w:t>
      </w:r>
      <w:r w:rsidR="00DF6210">
        <w:rPr>
          <w:rFonts w:asciiTheme="minorHAnsi" w:hAnsiTheme="minorHAnsi"/>
          <w:szCs w:val="22"/>
        </w:rPr>
        <w:t>Koala</w:t>
      </w:r>
      <w:r w:rsidRPr="00A95519">
        <w:rPr>
          <w:rFonts w:asciiTheme="minorHAnsi" w:hAnsiTheme="minorHAnsi"/>
          <w:szCs w:val="22"/>
        </w:rPr>
        <w:t xml:space="preserve">s. The most preferred species, </w:t>
      </w:r>
      <w:r w:rsidRPr="00AC4283">
        <w:rPr>
          <w:rFonts w:asciiTheme="minorHAnsi" w:hAnsiTheme="minorHAnsi"/>
          <w:i/>
          <w:szCs w:val="22"/>
        </w:rPr>
        <w:t xml:space="preserve">E. </w:t>
      </w:r>
      <w:proofErr w:type="spellStart"/>
      <w:r w:rsidRPr="00AC4283">
        <w:rPr>
          <w:rFonts w:asciiTheme="minorHAnsi" w:hAnsiTheme="minorHAnsi"/>
          <w:i/>
          <w:szCs w:val="22"/>
        </w:rPr>
        <w:t>viminalis</w:t>
      </w:r>
      <w:proofErr w:type="spellEnd"/>
      <w:r w:rsidRPr="00A95519">
        <w:rPr>
          <w:rFonts w:asciiTheme="minorHAnsi" w:hAnsiTheme="minorHAnsi"/>
          <w:szCs w:val="22"/>
        </w:rPr>
        <w:t xml:space="preserve"> and </w:t>
      </w:r>
      <w:r w:rsidRPr="00AC4283">
        <w:rPr>
          <w:rFonts w:asciiTheme="minorHAnsi" w:hAnsiTheme="minorHAnsi"/>
          <w:i/>
          <w:szCs w:val="22"/>
        </w:rPr>
        <w:t>E. ovata</w:t>
      </w:r>
      <w:r w:rsidRPr="00A95519">
        <w:rPr>
          <w:rFonts w:asciiTheme="minorHAnsi" w:hAnsiTheme="minorHAnsi"/>
          <w:szCs w:val="22"/>
        </w:rPr>
        <w:t>, should be at relatively low density.</w:t>
      </w:r>
      <w:r w:rsidR="00AC4283">
        <w:rPr>
          <w:rFonts w:asciiTheme="minorHAnsi" w:hAnsiTheme="minorHAnsi"/>
          <w:szCs w:val="22"/>
        </w:rPr>
        <w:t xml:space="preserve"> </w:t>
      </w:r>
    </w:p>
    <w:p w14:paraId="7CACFDA7" w14:textId="77777777" w:rsidR="00AC4283" w:rsidRDefault="00AC4283" w:rsidP="005218AE">
      <w:pPr>
        <w:rPr>
          <w:rFonts w:asciiTheme="minorHAnsi" w:hAnsiTheme="minorHAnsi"/>
          <w:szCs w:val="22"/>
        </w:rPr>
      </w:pPr>
    </w:p>
    <w:p w14:paraId="45B40278" w14:textId="4B3462AB" w:rsidR="005218AE" w:rsidRPr="00A95519" w:rsidRDefault="00AC4283" w:rsidP="005218AE">
      <w:pPr>
        <w:rPr>
          <w:rFonts w:asciiTheme="minorHAnsi" w:hAnsiTheme="minorHAnsi"/>
          <w:szCs w:val="22"/>
        </w:rPr>
      </w:pPr>
      <w:r>
        <w:rPr>
          <w:rFonts w:asciiTheme="minorHAnsi" w:hAnsiTheme="minorHAnsi"/>
          <w:szCs w:val="22"/>
        </w:rPr>
        <w:t>The released Koalas seemed to</w:t>
      </w:r>
      <w:r w:rsidR="005218AE" w:rsidRPr="00A95519">
        <w:rPr>
          <w:rFonts w:asciiTheme="minorHAnsi" w:hAnsiTheme="minorHAnsi"/>
          <w:szCs w:val="22"/>
        </w:rPr>
        <w:t xml:space="preserve"> select larger trees</w:t>
      </w:r>
      <w:r w:rsidR="00782B08">
        <w:rPr>
          <w:rFonts w:asciiTheme="minorHAnsi" w:hAnsiTheme="minorHAnsi"/>
          <w:szCs w:val="22"/>
        </w:rPr>
        <w:t xml:space="preserve"> (see also Santamaria </w:t>
      </w:r>
      <w:r w:rsidR="00EF5A5E">
        <w:rPr>
          <w:rFonts w:asciiTheme="minorHAnsi" w:hAnsiTheme="minorHAnsi"/>
          <w:szCs w:val="22"/>
        </w:rPr>
        <w:t xml:space="preserve">et al. </w:t>
      </w:r>
      <w:r w:rsidR="00782B08">
        <w:rPr>
          <w:rFonts w:asciiTheme="minorHAnsi" w:hAnsiTheme="minorHAnsi"/>
          <w:szCs w:val="22"/>
        </w:rPr>
        <w:t>2</w:t>
      </w:r>
      <w:r w:rsidR="00EF5A5E">
        <w:rPr>
          <w:rFonts w:asciiTheme="minorHAnsi" w:hAnsiTheme="minorHAnsi"/>
          <w:szCs w:val="22"/>
        </w:rPr>
        <w:t>005</w:t>
      </w:r>
      <w:r w:rsidR="00782B08">
        <w:rPr>
          <w:rFonts w:asciiTheme="minorHAnsi" w:hAnsiTheme="minorHAnsi"/>
          <w:szCs w:val="22"/>
        </w:rPr>
        <w:t>)</w:t>
      </w:r>
      <w:r w:rsidR="005218AE" w:rsidRPr="00A95519">
        <w:rPr>
          <w:rFonts w:asciiTheme="minorHAnsi" w:hAnsiTheme="minorHAnsi"/>
          <w:szCs w:val="22"/>
        </w:rPr>
        <w:t xml:space="preserve">. </w:t>
      </w:r>
      <w:r>
        <w:rPr>
          <w:rFonts w:asciiTheme="minorHAnsi" w:hAnsiTheme="minorHAnsi"/>
          <w:szCs w:val="22"/>
        </w:rPr>
        <w:t xml:space="preserve">At </w:t>
      </w:r>
      <w:r w:rsidR="005218AE" w:rsidRPr="00A95519">
        <w:rPr>
          <w:rFonts w:asciiTheme="minorHAnsi" w:hAnsiTheme="minorHAnsi"/>
          <w:szCs w:val="22"/>
        </w:rPr>
        <w:t xml:space="preserve">Lal </w:t>
      </w:r>
      <w:proofErr w:type="spellStart"/>
      <w:r w:rsidR="005218AE" w:rsidRPr="00A95519">
        <w:rPr>
          <w:rFonts w:asciiTheme="minorHAnsi" w:hAnsiTheme="minorHAnsi"/>
          <w:szCs w:val="22"/>
        </w:rPr>
        <w:t>Lal</w:t>
      </w:r>
      <w:proofErr w:type="spellEnd"/>
      <w:r w:rsidR="005218AE" w:rsidRPr="00A95519">
        <w:rPr>
          <w:rFonts w:asciiTheme="minorHAnsi" w:hAnsiTheme="minorHAnsi"/>
          <w:szCs w:val="22"/>
        </w:rPr>
        <w:t xml:space="preserve"> mean </w:t>
      </w:r>
      <w:proofErr w:type="spellStart"/>
      <w:r w:rsidR="005218AE" w:rsidRPr="00A95519">
        <w:rPr>
          <w:rFonts w:asciiTheme="minorHAnsi" w:hAnsiTheme="minorHAnsi"/>
          <w:szCs w:val="22"/>
        </w:rPr>
        <w:t>dbh</w:t>
      </w:r>
      <w:proofErr w:type="spellEnd"/>
      <w:r w:rsidR="005218AE" w:rsidRPr="00A95519">
        <w:rPr>
          <w:rFonts w:asciiTheme="minorHAnsi" w:hAnsiTheme="minorHAnsi"/>
          <w:szCs w:val="22"/>
        </w:rPr>
        <w:t xml:space="preserve"> of </w:t>
      </w:r>
      <w:r w:rsidR="00DF6210">
        <w:rPr>
          <w:rFonts w:asciiTheme="minorHAnsi" w:hAnsiTheme="minorHAnsi"/>
          <w:szCs w:val="22"/>
        </w:rPr>
        <w:t>Koala</w:t>
      </w:r>
      <w:r w:rsidR="005218AE" w:rsidRPr="00A95519">
        <w:rPr>
          <w:rFonts w:asciiTheme="minorHAnsi" w:hAnsiTheme="minorHAnsi"/>
          <w:szCs w:val="22"/>
        </w:rPr>
        <w:t xml:space="preserve"> trees was 45 cm, </w:t>
      </w:r>
      <w:r>
        <w:rPr>
          <w:rFonts w:asciiTheme="minorHAnsi" w:hAnsiTheme="minorHAnsi"/>
          <w:szCs w:val="22"/>
        </w:rPr>
        <w:t>compared to the overall</w:t>
      </w:r>
      <w:r w:rsidR="005218AE" w:rsidRPr="00A95519">
        <w:rPr>
          <w:rFonts w:asciiTheme="minorHAnsi" w:hAnsiTheme="minorHAnsi"/>
          <w:szCs w:val="22"/>
        </w:rPr>
        <w:t xml:space="preserve"> mean of 30 cm</w:t>
      </w:r>
      <w:r w:rsidR="00A91CB3">
        <w:rPr>
          <w:rFonts w:asciiTheme="minorHAnsi" w:hAnsiTheme="minorHAnsi"/>
          <w:szCs w:val="22"/>
        </w:rPr>
        <w:t>.</w:t>
      </w:r>
      <w:r w:rsidR="005218AE" w:rsidRPr="00A95519">
        <w:rPr>
          <w:rFonts w:asciiTheme="minorHAnsi" w:hAnsiTheme="minorHAnsi"/>
          <w:szCs w:val="22"/>
        </w:rPr>
        <w:t xml:space="preserve"> </w:t>
      </w:r>
      <w:r w:rsidR="00A91CB3">
        <w:rPr>
          <w:rFonts w:asciiTheme="minorHAnsi" w:hAnsiTheme="minorHAnsi"/>
          <w:szCs w:val="22"/>
        </w:rPr>
        <w:t>A</w:t>
      </w:r>
      <w:r w:rsidR="00553875">
        <w:rPr>
          <w:rFonts w:asciiTheme="minorHAnsi" w:hAnsiTheme="minorHAnsi"/>
          <w:szCs w:val="22"/>
        </w:rPr>
        <w:t xml:space="preserve">t </w:t>
      </w:r>
      <w:r w:rsidR="005218AE" w:rsidRPr="00A95519">
        <w:rPr>
          <w:rFonts w:asciiTheme="minorHAnsi" w:hAnsiTheme="minorHAnsi"/>
          <w:szCs w:val="22"/>
        </w:rPr>
        <w:t xml:space="preserve">Enfield </w:t>
      </w:r>
      <w:r w:rsidR="00553875">
        <w:rPr>
          <w:rFonts w:asciiTheme="minorHAnsi" w:hAnsiTheme="minorHAnsi"/>
          <w:szCs w:val="22"/>
        </w:rPr>
        <w:t xml:space="preserve">the equivalent figures were </w:t>
      </w:r>
      <w:r w:rsidR="005218AE" w:rsidRPr="00A95519">
        <w:rPr>
          <w:rFonts w:asciiTheme="minorHAnsi" w:hAnsiTheme="minorHAnsi"/>
          <w:szCs w:val="22"/>
        </w:rPr>
        <w:t xml:space="preserve">42 </w:t>
      </w:r>
      <w:proofErr w:type="spellStart"/>
      <w:r w:rsidR="005218AE" w:rsidRPr="00A95519">
        <w:rPr>
          <w:rFonts w:asciiTheme="minorHAnsi" w:hAnsiTheme="minorHAnsi"/>
          <w:szCs w:val="22"/>
        </w:rPr>
        <w:t>cf</w:t>
      </w:r>
      <w:proofErr w:type="spellEnd"/>
      <w:r w:rsidR="005218AE" w:rsidRPr="00A95519">
        <w:rPr>
          <w:rFonts w:asciiTheme="minorHAnsi" w:hAnsiTheme="minorHAnsi"/>
          <w:szCs w:val="22"/>
        </w:rPr>
        <w:t xml:space="preserve"> 26 cm</w:t>
      </w:r>
      <w:r w:rsidR="00A91CB3">
        <w:rPr>
          <w:rFonts w:asciiTheme="minorHAnsi" w:hAnsiTheme="minorHAnsi"/>
          <w:szCs w:val="22"/>
        </w:rPr>
        <w:t xml:space="preserve"> and at</w:t>
      </w:r>
      <w:r w:rsidR="005218AE" w:rsidRPr="00A95519">
        <w:rPr>
          <w:rFonts w:asciiTheme="minorHAnsi" w:hAnsiTheme="minorHAnsi"/>
          <w:szCs w:val="22"/>
        </w:rPr>
        <w:t xml:space="preserve"> Creswick</w:t>
      </w:r>
      <w:r w:rsidR="00A91CB3">
        <w:rPr>
          <w:rFonts w:asciiTheme="minorHAnsi" w:hAnsiTheme="minorHAnsi"/>
          <w:szCs w:val="22"/>
        </w:rPr>
        <w:t>,</w:t>
      </w:r>
      <w:r w:rsidR="005218AE" w:rsidRPr="00A95519">
        <w:rPr>
          <w:rFonts w:asciiTheme="minorHAnsi" w:hAnsiTheme="minorHAnsi"/>
          <w:szCs w:val="22"/>
        </w:rPr>
        <w:t xml:space="preserve"> 49 </w:t>
      </w:r>
      <w:proofErr w:type="spellStart"/>
      <w:r w:rsidR="005218AE" w:rsidRPr="00A95519">
        <w:rPr>
          <w:rFonts w:asciiTheme="minorHAnsi" w:hAnsiTheme="minorHAnsi"/>
          <w:szCs w:val="22"/>
        </w:rPr>
        <w:t>cf</w:t>
      </w:r>
      <w:proofErr w:type="spellEnd"/>
      <w:r w:rsidR="005218AE" w:rsidRPr="00A95519">
        <w:rPr>
          <w:rFonts w:asciiTheme="minorHAnsi" w:hAnsiTheme="minorHAnsi"/>
          <w:szCs w:val="22"/>
        </w:rPr>
        <w:t xml:space="preserve"> 42 cm.</w:t>
      </w:r>
      <w:r w:rsidR="005E1146">
        <w:rPr>
          <w:rFonts w:asciiTheme="minorHAnsi" w:hAnsiTheme="minorHAnsi"/>
          <w:szCs w:val="22"/>
        </w:rPr>
        <w:t xml:space="preserve"> </w:t>
      </w:r>
    </w:p>
    <w:p w14:paraId="25CF9308" w14:textId="42ECBB84" w:rsidR="005218AE" w:rsidRPr="0054577F" w:rsidRDefault="008E1819" w:rsidP="0054577F">
      <w:pPr>
        <w:pStyle w:val="HC"/>
        <w:rPr>
          <w:rFonts w:eastAsiaTheme="minorHAnsi"/>
        </w:rPr>
      </w:pPr>
      <w:r w:rsidRPr="0054577F">
        <w:rPr>
          <w:rFonts w:eastAsiaTheme="minorHAnsi"/>
        </w:rPr>
        <w:t>Study o</w:t>
      </w:r>
      <w:r w:rsidR="005218AE" w:rsidRPr="0054577F">
        <w:rPr>
          <w:rFonts w:eastAsiaTheme="minorHAnsi"/>
        </w:rPr>
        <w:t>utcome</w:t>
      </w:r>
      <w:r w:rsidR="00FA63F4" w:rsidRPr="0054577F">
        <w:rPr>
          <w:rFonts w:eastAsiaTheme="minorHAnsi"/>
        </w:rPr>
        <w:t>s</w:t>
      </w:r>
    </w:p>
    <w:p w14:paraId="1BEC24EB" w14:textId="1A78AD9B" w:rsidR="00773A27" w:rsidRDefault="005218AE" w:rsidP="005218AE">
      <w:pPr>
        <w:pStyle w:val="ListParagraph"/>
        <w:numPr>
          <w:ilvl w:val="0"/>
          <w:numId w:val="39"/>
        </w:numPr>
        <w:rPr>
          <w:rFonts w:asciiTheme="minorHAnsi" w:hAnsiTheme="minorHAnsi"/>
          <w:szCs w:val="22"/>
        </w:rPr>
      </w:pPr>
      <w:r w:rsidRPr="00773A27">
        <w:rPr>
          <w:rFonts w:asciiTheme="minorHAnsi" w:hAnsiTheme="minorHAnsi"/>
          <w:szCs w:val="22"/>
        </w:rPr>
        <w:t>Of the 47%</w:t>
      </w:r>
      <w:r w:rsidR="002D4AC9" w:rsidRPr="00773A27">
        <w:rPr>
          <w:rFonts w:asciiTheme="minorHAnsi" w:hAnsiTheme="minorHAnsi"/>
          <w:szCs w:val="22"/>
        </w:rPr>
        <w:t xml:space="preserve"> </w:t>
      </w:r>
      <w:r w:rsidR="00A91CB3">
        <w:rPr>
          <w:rFonts w:asciiTheme="minorHAnsi" w:hAnsiTheme="minorHAnsi"/>
          <w:szCs w:val="22"/>
        </w:rPr>
        <w:t xml:space="preserve">of animals </w:t>
      </w:r>
      <w:r w:rsidR="002D4AC9" w:rsidRPr="00773A27">
        <w:rPr>
          <w:rFonts w:asciiTheme="minorHAnsi" w:hAnsiTheme="minorHAnsi"/>
          <w:szCs w:val="22"/>
        </w:rPr>
        <w:t>followed throughout the study</w:t>
      </w:r>
      <w:r w:rsidRPr="00773A27">
        <w:rPr>
          <w:rFonts w:asciiTheme="minorHAnsi" w:hAnsiTheme="minorHAnsi"/>
          <w:szCs w:val="22"/>
        </w:rPr>
        <w:t xml:space="preserve">, only one female was chlamydia-free at the end of the study and </w:t>
      </w:r>
      <w:r w:rsidR="002D4AC9" w:rsidRPr="00773A27">
        <w:rPr>
          <w:rFonts w:asciiTheme="minorHAnsi" w:hAnsiTheme="minorHAnsi"/>
          <w:szCs w:val="22"/>
        </w:rPr>
        <w:t xml:space="preserve">she </w:t>
      </w:r>
      <w:r w:rsidRPr="00773A27">
        <w:rPr>
          <w:rFonts w:asciiTheme="minorHAnsi" w:hAnsiTheme="minorHAnsi"/>
          <w:szCs w:val="22"/>
        </w:rPr>
        <w:t>was the only female to successfully reproduce during the 2</w:t>
      </w:r>
      <w:r w:rsidRPr="00773A27">
        <w:rPr>
          <w:rFonts w:asciiTheme="minorHAnsi" w:hAnsiTheme="minorHAnsi"/>
          <w:szCs w:val="22"/>
          <w:vertAlign w:val="superscript"/>
        </w:rPr>
        <w:t>nd</w:t>
      </w:r>
      <w:r w:rsidRPr="00773A27">
        <w:rPr>
          <w:rFonts w:asciiTheme="minorHAnsi" w:hAnsiTheme="minorHAnsi"/>
          <w:szCs w:val="22"/>
        </w:rPr>
        <w:t xml:space="preserve"> breeding season following release. The progeny of the infected females were also chlamydia </w:t>
      </w:r>
      <w:r w:rsidR="008E1819">
        <w:rPr>
          <w:rFonts w:asciiTheme="minorHAnsi" w:hAnsiTheme="minorHAnsi"/>
          <w:szCs w:val="22"/>
        </w:rPr>
        <w:t>positive</w:t>
      </w:r>
      <w:r w:rsidRPr="00773A27">
        <w:rPr>
          <w:rFonts w:asciiTheme="minorHAnsi" w:hAnsiTheme="minorHAnsi"/>
          <w:szCs w:val="22"/>
        </w:rPr>
        <w:t>.</w:t>
      </w:r>
    </w:p>
    <w:p w14:paraId="5F763000" w14:textId="77777777" w:rsidR="00A91CB3" w:rsidRDefault="00A91CB3" w:rsidP="00A91CB3">
      <w:pPr>
        <w:pStyle w:val="ListParagraph"/>
        <w:numPr>
          <w:ilvl w:val="0"/>
          <w:numId w:val="39"/>
        </w:numPr>
        <w:rPr>
          <w:rFonts w:asciiTheme="minorHAnsi" w:hAnsiTheme="minorHAnsi"/>
          <w:szCs w:val="22"/>
        </w:rPr>
      </w:pPr>
      <w:proofErr w:type="spellStart"/>
      <w:r w:rsidRPr="00A95519">
        <w:rPr>
          <w:rFonts w:asciiTheme="minorHAnsi" w:hAnsiTheme="minorHAnsi"/>
          <w:szCs w:val="22"/>
        </w:rPr>
        <w:t>Chlamydiosis</w:t>
      </w:r>
      <w:proofErr w:type="spellEnd"/>
      <w:r w:rsidRPr="00A95519">
        <w:rPr>
          <w:rFonts w:asciiTheme="minorHAnsi" w:hAnsiTheme="minorHAnsi"/>
          <w:szCs w:val="22"/>
        </w:rPr>
        <w:t xml:space="preserve"> is the major concern with translocation – taking animals to the disease is just as unacceptable as taking the disease to the animals [as </w:t>
      </w:r>
      <w:r>
        <w:rPr>
          <w:rFonts w:asciiTheme="minorHAnsi" w:hAnsiTheme="minorHAnsi"/>
          <w:szCs w:val="22"/>
        </w:rPr>
        <w:t xml:space="preserve">has been </w:t>
      </w:r>
      <w:r w:rsidRPr="00A95519">
        <w:rPr>
          <w:rFonts w:asciiTheme="minorHAnsi" w:hAnsiTheme="minorHAnsi"/>
          <w:szCs w:val="22"/>
        </w:rPr>
        <w:t xml:space="preserve">suggested </w:t>
      </w:r>
      <w:r>
        <w:rPr>
          <w:rFonts w:asciiTheme="minorHAnsi" w:hAnsiTheme="minorHAnsi"/>
          <w:szCs w:val="22"/>
        </w:rPr>
        <w:t>for French Island</w:t>
      </w:r>
      <w:r w:rsidRPr="00A95519">
        <w:rPr>
          <w:rFonts w:asciiTheme="minorHAnsi" w:hAnsiTheme="minorHAnsi"/>
          <w:szCs w:val="22"/>
        </w:rPr>
        <w:t>].</w:t>
      </w:r>
    </w:p>
    <w:p w14:paraId="4615CA80" w14:textId="4D51152D" w:rsidR="005218AE" w:rsidRDefault="005218AE" w:rsidP="005218AE">
      <w:pPr>
        <w:pStyle w:val="ListParagraph"/>
        <w:numPr>
          <w:ilvl w:val="0"/>
          <w:numId w:val="39"/>
        </w:numPr>
        <w:rPr>
          <w:rFonts w:asciiTheme="minorHAnsi" w:hAnsiTheme="minorHAnsi"/>
          <w:szCs w:val="22"/>
        </w:rPr>
      </w:pPr>
      <w:r w:rsidRPr="00773A27">
        <w:rPr>
          <w:rFonts w:asciiTheme="minorHAnsi" w:hAnsiTheme="minorHAnsi"/>
          <w:szCs w:val="22"/>
        </w:rPr>
        <w:t>Translocated animals maintained or increased body weight over the duration of the study.</w:t>
      </w:r>
    </w:p>
    <w:p w14:paraId="5CBE6D51" w14:textId="6492D66A" w:rsidR="00FA63F4" w:rsidRDefault="00FA63F4" w:rsidP="005218AE">
      <w:pPr>
        <w:pStyle w:val="ListParagraph"/>
        <w:numPr>
          <w:ilvl w:val="0"/>
          <w:numId w:val="39"/>
        </w:numPr>
        <w:rPr>
          <w:rFonts w:asciiTheme="minorHAnsi" w:hAnsiTheme="minorHAnsi"/>
          <w:szCs w:val="22"/>
        </w:rPr>
      </w:pPr>
      <w:r>
        <w:rPr>
          <w:rFonts w:asciiTheme="minorHAnsi" w:hAnsiTheme="minorHAnsi"/>
          <w:szCs w:val="22"/>
        </w:rPr>
        <w:t xml:space="preserve">Translocated animals used a variety of tree species but when present </w:t>
      </w:r>
      <w:r w:rsidRPr="00A91CB3">
        <w:rPr>
          <w:rFonts w:asciiTheme="minorHAnsi" w:hAnsiTheme="minorHAnsi"/>
          <w:i/>
          <w:szCs w:val="22"/>
        </w:rPr>
        <w:t xml:space="preserve">E. </w:t>
      </w:r>
      <w:proofErr w:type="spellStart"/>
      <w:r w:rsidRPr="00A91CB3">
        <w:rPr>
          <w:rFonts w:asciiTheme="minorHAnsi" w:hAnsiTheme="minorHAnsi"/>
          <w:i/>
          <w:szCs w:val="22"/>
        </w:rPr>
        <w:t>viminalis</w:t>
      </w:r>
      <w:proofErr w:type="spellEnd"/>
      <w:r>
        <w:rPr>
          <w:rFonts w:asciiTheme="minorHAnsi" w:hAnsiTheme="minorHAnsi"/>
          <w:szCs w:val="22"/>
        </w:rPr>
        <w:t xml:space="preserve"> seemed to be preferred.</w:t>
      </w:r>
    </w:p>
    <w:p w14:paraId="10749C0A" w14:textId="64A2019F" w:rsidR="00FA63F4" w:rsidRDefault="00FA63F4" w:rsidP="005218AE">
      <w:pPr>
        <w:pStyle w:val="ListParagraph"/>
        <w:numPr>
          <w:ilvl w:val="0"/>
          <w:numId w:val="39"/>
        </w:numPr>
        <w:rPr>
          <w:rFonts w:asciiTheme="minorHAnsi" w:hAnsiTheme="minorHAnsi"/>
          <w:szCs w:val="22"/>
        </w:rPr>
      </w:pPr>
      <w:r>
        <w:rPr>
          <w:rFonts w:asciiTheme="minorHAnsi" w:hAnsiTheme="minorHAnsi"/>
          <w:szCs w:val="22"/>
        </w:rPr>
        <w:t>Translocated Koalas preferred the larger trees in a stand.</w:t>
      </w:r>
    </w:p>
    <w:p w14:paraId="203A648A" w14:textId="11704EFE" w:rsidR="00A91CB3" w:rsidRPr="00773A27" w:rsidRDefault="00A91CB3" w:rsidP="005218AE">
      <w:pPr>
        <w:pStyle w:val="ListParagraph"/>
        <w:numPr>
          <w:ilvl w:val="0"/>
          <w:numId w:val="39"/>
        </w:numPr>
        <w:rPr>
          <w:rFonts w:asciiTheme="minorHAnsi" w:hAnsiTheme="minorHAnsi"/>
          <w:szCs w:val="22"/>
        </w:rPr>
      </w:pPr>
      <w:r>
        <w:rPr>
          <w:rFonts w:asciiTheme="minorHAnsi" w:hAnsiTheme="minorHAnsi"/>
          <w:szCs w:val="22"/>
        </w:rPr>
        <w:t xml:space="preserve">Survivorship was reasonable – seven of the 30 study animals are known to have died during the study but half of these occurred at Lal </w:t>
      </w:r>
      <w:proofErr w:type="spellStart"/>
      <w:r>
        <w:rPr>
          <w:rFonts w:asciiTheme="minorHAnsi" w:hAnsiTheme="minorHAnsi"/>
          <w:szCs w:val="22"/>
        </w:rPr>
        <w:t>Lal</w:t>
      </w:r>
      <w:proofErr w:type="spellEnd"/>
      <w:r w:rsidRPr="00A95519">
        <w:rPr>
          <w:rFonts w:asciiTheme="minorHAnsi" w:hAnsiTheme="minorHAnsi" w:cs="Arial"/>
          <w:szCs w:val="22"/>
        </w:rPr>
        <w:t xml:space="preserve"> [30% in the first 4 weeks]</w:t>
      </w:r>
      <w:r>
        <w:rPr>
          <w:rFonts w:asciiTheme="minorHAnsi" w:hAnsiTheme="minorHAnsi" w:cs="Arial"/>
          <w:szCs w:val="22"/>
        </w:rPr>
        <w:t>. The c</w:t>
      </w:r>
      <w:r w:rsidRPr="00A95519">
        <w:rPr>
          <w:rFonts w:asciiTheme="minorHAnsi" w:hAnsiTheme="minorHAnsi" w:cs="Arial"/>
          <w:szCs w:val="22"/>
        </w:rPr>
        <w:t xml:space="preserve">ause of death could be established in 6 cases: 2 human influence – </w:t>
      </w:r>
      <w:r>
        <w:rPr>
          <w:rFonts w:asciiTheme="minorHAnsi" w:hAnsiTheme="minorHAnsi" w:cs="Arial"/>
          <w:szCs w:val="22"/>
        </w:rPr>
        <w:t xml:space="preserve">1 </w:t>
      </w:r>
      <w:r w:rsidRPr="00A95519">
        <w:rPr>
          <w:rFonts w:asciiTheme="minorHAnsi" w:hAnsiTheme="minorHAnsi" w:cs="Arial"/>
          <w:szCs w:val="22"/>
        </w:rPr>
        <w:t xml:space="preserve">shot, </w:t>
      </w:r>
      <w:r>
        <w:rPr>
          <w:rFonts w:asciiTheme="minorHAnsi" w:hAnsiTheme="minorHAnsi" w:cs="Arial"/>
          <w:szCs w:val="22"/>
        </w:rPr>
        <w:t xml:space="preserve">1 </w:t>
      </w:r>
      <w:r w:rsidRPr="00A95519">
        <w:rPr>
          <w:rFonts w:asciiTheme="minorHAnsi" w:hAnsiTheme="minorHAnsi" w:cs="Arial"/>
          <w:szCs w:val="22"/>
        </w:rPr>
        <w:t>road kill; 2 misadventure [1 dislocated shoulder, 1 collar caught on broken branch]; 1 starvation; 1 old age.</w:t>
      </w:r>
    </w:p>
    <w:p w14:paraId="40483692" w14:textId="1CBF43D3" w:rsidR="004516D7" w:rsidRDefault="0011556A" w:rsidP="0011556A">
      <w:pPr>
        <w:pStyle w:val="HB"/>
      </w:pPr>
      <w:r>
        <w:rPr>
          <w:rFonts w:eastAsiaTheme="majorEastAsia"/>
        </w:rPr>
        <w:br w:type="page"/>
      </w:r>
      <w:bookmarkStart w:id="18" w:name="_Toc477506503"/>
      <w:r w:rsidR="004516D7">
        <w:lastRenderedPageBreak/>
        <w:t xml:space="preserve">Study 3: </w:t>
      </w:r>
      <w:r w:rsidR="004516D7" w:rsidRPr="00047768">
        <w:t>Koala res</w:t>
      </w:r>
      <w:r w:rsidR="000D383C">
        <w:t>ponses to translocation to the south e</w:t>
      </w:r>
      <w:r w:rsidR="004516D7" w:rsidRPr="00047768">
        <w:t>ast of South Australia, particularly in Red Gum dominated vegetation</w:t>
      </w:r>
      <w:r w:rsidR="00D82321">
        <w:t xml:space="preserve"> (1997-1998)</w:t>
      </w:r>
      <w:bookmarkEnd w:id="18"/>
    </w:p>
    <w:p w14:paraId="6CD760A6" w14:textId="6E2F1B52" w:rsidR="004F6498" w:rsidRDefault="00D82321" w:rsidP="004516D7">
      <w:r>
        <w:t xml:space="preserve">This study took place early in the </w:t>
      </w:r>
      <w:r w:rsidR="000D383C">
        <w:t>intensive Koala management</w:t>
      </w:r>
      <w:r w:rsidR="004F6498">
        <w:t xml:space="preserve"> program on K</w:t>
      </w:r>
      <w:r w:rsidR="000D383C">
        <w:t xml:space="preserve">angaroo Island as part of an assessment of management options. It </w:t>
      </w:r>
      <w:r>
        <w:t xml:space="preserve">followed the fate of </w:t>
      </w:r>
      <w:r w:rsidR="004516D7" w:rsidRPr="00A95519">
        <w:t xml:space="preserve">20 </w:t>
      </w:r>
      <w:r w:rsidR="004516D7">
        <w:t>Koala</w:t>
      </w:r>
      <w:r w:rsidR="004516D7" w:rsidRPr="00A95519">
        <w:t xml:space="preserve">s relocated from </w:t>
      </w:r>
      <w:r w:rsidR="004516D7" w:rsidRPr="00FA5B1E">
        <w:rPr>
          <w:i/>
        </w:rPr>
        <w:t xml:space="preserve">E. </w:t>
      </w:r>
      <w:proofErr w:type="spellStart"/>
      <w:r w:rsidR="004516D7" w:rsidRPr="00FA5B1E">
        <w:rPr>
          <w:i/>
        </w:rPr>
        <w:t>viminalis</w:t>
      </w:r>
      <w:proofErr w:type="spellEnd"/>
      <w:r w:rsidR="004516D7" w:rsidRPr="00FA5B1E">
        <w:rPr>
          <w:i/>
        </w:rPr>
        <w:t xml:space="preserve">/E. </w:t>
      </w:r>
      <w:proofErr w:type="spellStart"/>
      <w:r w:rsidR="004516D7" w:rsidRPr="00FA5B1E">
        <w:rPr>
          <w:i/>
        </w:rPr>
        <w:t>leucoxylon</w:t>
      </w:r>
      <w:proofErr w:type="spellEnd"/>
      <w:r w:rsidR="004516D7" w:rsidRPr="00FA5B1E">
        <w:rPr>
          <w:i/>
        </w:rPr>
        <w:t xml:space="preserve"> </w:t>
      </w:r>
      <w:r w:rsidR="004516D7" w:rsidRPr="00A95519">
        <w:t xml:space="preserve">habitat on Kangaroo Island to </w:t>
      </w:r>
      <w:r w:rsidR="004516D7">
        <w:t xml:space="preserve">two sites in </w:t>
      </w:r>
      <w:r w:rsidR="004516D7" w:rsidRPr="00A95519">
        <w:t xml:space="preserve">the </w:t>
      </w:r>
      <w:r w:rsidR="004516D7">
        <w:t>lower south-east of South Australia</w:t>
      </w:r>
      <w:r w:rsidR="000D383C">
        <w:t xml:space="preserve"> in August 1997</w:t>
      </w:r>
      <w:r w:rsidR="002259B1">
        <w:t xml:space="preserve"> (Clark 1998)</w:t>
      </w:r>
      <w:r w:rsidR="004516D7">
        <w:t>. T</w:t>
      </w:r>
      <w:r w:rsidR="004516D7" w:rsidRPr="00A95519">
        <w:t xml:space="preserve">en animals (5 male, 5 female) </w:t>
      </w:r>
      <w:r w:rsidR="004516D7">
        <w:t xml:space="preserve">were </w:t>
      </w:r>
      <w:r w:rsidR="004516D7" w:rsidRPr="00A95519">
        <w:t xml:space="preserve">released on </w:t>
      </w:r>
      <w:r w:rsidR="004516D7">
        <w:t xml:space="preserve">a </w:t>
      </w:r>
      <w:r w:rsidR="004516D7" w:rsidRPr="00A95519">
        <w:t xml:space="preserve">grazing property with scattered </w:t>
      </w:r>
      <w:r w:rsidR="004516D7" w:rsidRPr="00FA5B1E">
        <w:rPr>
          <w:i/>
        </w:rPr>
        <w:t xml:space="preserve">E. </w:t>
      </w:r>
      <w:proofErr w:type="spellStart"/>
      <w:r w:rsidR="004516D7" w:rsidRPr="00FA5B1E">
        <w:rPr>
          <w:i/>
        </w:rPr>
        <w:t>camaldulensis</w:t>
      </w:r>
      <w:proofErr w:type="spellEnd"/>
      <w:r w:rsidR="004516D7">
        <w:t xml:space="preserve"> and the other 10</w:t>
      </w:r>
      <w:r w:rsidR="004516D7" w:rsidRPr="00A95519">
        <w:t xml:space="preserve"> (5 males, 5 females) went to </w:t>
      </w:r>
      <w:proofErr w:type="spellStart"/>
      <w:r w:rsidR="004516D7" w:rsidRPr="00A95519">
        <w:t>Topperweines</w:t>
      </w:r>
      <w:proofErr w:type="spellEnd"/>
      <w:r w:rsidR="004516D7" w:rsidRPr="00A95519">
        <w:t xml:space="preserve"> Native Forest Reserve</w:t>
      </w:r>
      <w:r w:rsidR="004516D7">
        <w:t>, a woodland d</w:t>
      </w:r>
      <w:r w:rsidR="004516D7" w:rsidRPr="00A95519">
        <w:t xml:space="preserve">ominated </w:t>
      </w:r>
      <w:r w:rsidR="004516D7">
        <w:t xml:space="preserve">by </w:t>
      </w:r>
      <w:r w:rsidR="004516D7" w:rsidRPr="00FA5B1E">
        <w:rPr>
          <w:i/>
        </w:rPr>
        <w:t xml:space="preserve">E. </w:t>
      </w:r>
      <w:proofErr w:type="spellStart"/>
      <w:r w:rsidR="004516D7" w:rsidRPr="00FA5B1E">
        <w:rPr>
          <w:i/>
        </w:rPr>
        <w:t>camaldulensis</w:t>
      </w:r>
      <w:proofErr w:type="spellEnd"/>
      <w:r w:rsidR="004516D7">
        <w:t xml:space="preserve"> </w:t>
      </w:r>
      <w:r w:rsidR="004516D7" w:rsidRPr="00A95519">
        <w:t xml:space="preserve">with </w:t>
      </w:r>
      <w:r w:rsidR="004516D7" w:rsidRPr="00FA5B1E">
        <w:rPr>
          <w:i/>
        </w:rPr>
        <w:t xml:space="preserve">E. </w:t>
      </w:r>
      <w:proofErr w:type="spellStart"/>
      <w:r w:rsidR="004516D7" w:rsidRPr="00FA5B1E">
        <w:rPr>
          <w:i/>
        </w:rPr>
        <w:t>viminalis</w:t>
      </w:r>
      <w:proofErr w:type="spellEnd"/>
      <w:r w:rsidR="004516D7" w:rsidRPr="00FA5B1E">
        <w:rPr>
          <w:i/>
        </w:rPr>
        <w:t xml:space="preserve">, E. </w:t>
      </w:r>
      <w:proofErr w:type="spellStart"/>
      <w:r w:rsidR="004516D7" w:rsidRPr="00FA5B1E">
        <w:rPr>
          <w:i/>
        </w:rPr>
        <w:t>arenacea</w:t>
      </w:r>
      <w:proofErr w:type="spellEnd"/>
      <w:r w:rsidR="004516D7" w:rsidRPr="00FA5B1E">
        <w:rPr>
          <w:i/>
        </w:rPr>
        <w:t xml:space="preserve"> and E. ovata</w:t>
      </w:r>
      <w:r w:rsidR="004516D7" w:rsidRPr="00A95519">
        <w:t>.</w:t>
      </w:r>
      <w:r w:rsidR="004516D7">
        <w:t xml:space="preserve"> </w:t>
      </w:r>
      <w:r w:rsidR="004F6498">
        <w:t>It is not stated that these 20 Koalas had been sterilised prior to translocation, so I presume that they had not, but they may have been because that was the standard procedure in the Kangaroo Island Koala Management Program.</w:t>
      </w:r>
    </w:p>
    <w:p w14:paraId="2C3D027F" w14:textId="77777777" w:rsidR="004F6498" w:rsidRDefault="004F6498" w:rsidP="004516D7"/>
    <w:p w14:paraId="0EE287F4" w14:textId="23865CAE" w:rsidR="008E1819" w:rsidRPr="0054577F" w:rsidRDefault="008E1819" w:rsidP="0054577F">
      <w:pPr>
        <w:pStyle w:val="HC"/>
      </w:pPr>
      <w:r w:rsidRPr="0054577F">
        <w:t>Results</w:t>
      </w:r>
    </w:p>
    <w:p w14:paraId="2D625C8D" w14:textId="0181EAE7" w:rsidR="004516D7" w:rsidRDefault="004516D7" w:rsidP="004516D7">
      <w:r w:rsidRPr="00A95519">
        <w:t xml:space="preserve">Home range analysis (70 &amp; 90% isopleths) </w:t>
      </w:r>
      <w:r>
        <w:t>indicated that h</w:t>
      </w:r>
      <w:r w:rsidRPr="00A95519">
        <w:t xml:space="preserve">ome range size </w:t>
      </w:r>
      <w:r w:rsidR="004F6498">
        <w:t xml:space="preserve">tended to </w:t>
      </w:r>
      <w:r w:rsidRPr="00A95519">
        <w:t>increase after translocation, particularly in males.</w:t>
      </w:r>
      <w:r>
        <w:t xml:space="preserve"> </w:t>
      </w:r>
      <w:r w:rsidRPr="00A95519">
        <w:t xml:space="preserve">Koalas at the </w:t>
      </w:r>
      <w:r w:rsidR="008E1819">
        <w:t>grazing property</w:t>
      </w:r>
      <w:r w:rsidRPr="00A95519">
        <w:t xml:space="preserve"> all dispersed from </w:t>
      </w:r>
      <w:r>
        <w:t xml:space="preserve">their </w:t>
      </w:r>
      <w:r w:rsidR="00751260">
        <w:t>release site, and only two</w:t>
      </w:r>
      <w:r w:rsidRPr="00A95519">
        <w:t xml:space="preserve"> established and maintained a consistent home range. At </w:t>
      </w:r>
      <w:r w:rsidR="008E1819">
        <w:t>the forest reserve</w:t>
      </w:r>
      <w:r>
        <w:t>,</w:t>
      </w:r>
      <w:r w:rsidRPr="00A95519">
        <w:t xml:space="preserve"> individual animals showed a preferen</w:t>
      </w:r>
      <w:r>
        <w:t xml:space="preserve">ce for different habitat types – three </w:t>
      </w:r>
      <w:r w:rsidRPr="00A95519">
        <w:t xml:space="preserve">of </w:t>
      </w:r>
      <w:r>
        <w:t xml:space="preserve">the </w:t>
      </w:r>
      <w:r w:rsidRPr="00A95519">
        <w:t>10 preferred the original release site</w:t>
      </w:r>
      <w:r>
        <w:t xml:space="preserve">; </w:t>
      </w:r>
      <w:r w:rsidR="00751260">
        <w:t>four</w:t>
      </w:r>
      <w:r w:rsidRPr="00A95519">
        <w:t xml:space="preserve"> used a neighbouring patch of </w:t>
      </w:r>
      <w:r w:rsidRPr="00FA5B1E">
        <w:rPr>
          <w:i/>
        </w:rPr>
        <w:t xml:space="preserve">E. </w:t>
      </w:r>
      <w:proofErr w:type="spellStart"/>
      <w:r w:rsidRPr="00FA5B1E">
        <w:rPr>
          <w:i/>
        </w:rPr>
        <w:t>camal</w:t>
      </w:r>
      <w:r>
        <w:rPr>
          <w:i/>
        </w:rPr>
        <w:t>d</w:t>
      </w:r>
      <w:r w:rsidRPr="00FA5B1E">
        <w:rPr>
          <w:i/>
        </w:rPr>
        <w:t>ulensis</w:t>
      </w:r>
      <w:proofErr w:type="spellEnd"/>
      <w:r w:rsidR="00751260">
        <w:t xml:space="preserve"> and three</w:t>
      </w:r>
      <w:r w:rsidRPr="00A95519">
        <w:t xml:space="preserve"> animals left the forest reserve</w:t>
      </w:r>
      <w:r>
        <w:t xml:space="preserve"> (no</w:t>
      </w:r>
      <w:r w:rsidRPr="00A95519">
        <w:t xml:space="preserve"> </w:t>
      </w:r>
      <w:r>
        <w:t xml:space="preserve">indication </w:t>
      </w:r>
      <w:r w:rsidR="008E1819">
        <w:t xml:space="preserve">is provided </w:t>
      </w:r>
      <w:r>
        <w:t xml:space="preserve">of </w:t>
      </w:r>
      <w:r w:rsidRPr="00A95519">
        <w:t>where they went</w:t>
      </w:r>
      <w:r>
        <w:t>)</w:t>
      </w:r>
      <w:r w:rsidRPr="00A95519">
        <w:t xml:space="preserve">. </w:t>
      </w:r>
      <w:r w:rsidRPr="00FA5B1E">
        <w:rPr>
          <w:i/>
        </w:rPr>
        <w:t>E</w:t>
      </w:r>
      <w:r w:rsidR="005F4C93">
        <w:rPr>
          <w:i/>
        </w:rPr>
        <w:t>ucalyptus</w:t>
      </w:r>
      <w:r w:rsidRPr="00FA5B1E">
        <w:rPr>
          <w:i/>
        </w:rPr>
        <w:t xml:space="preserve"> </w:t>
      </w:r>
      <w:proofErr w:type="spellStart"/>
      <w:r w:rsidRPr="00FA5B1E">
        <w:rPr>
          <w:i/>
        </w:rPr>
        <w:t>viminalis</w:t>
      </w:r>
      <w:proofErr w:type="spellEnd"/>
      <w:r w:rsidRPr="00A95519">
        <w:t xml:space="preserve"> remained the preferred browse sp</w:t>
      </w:r>
      <w:r>
        <w:t>ecies of K</w:t>
      </w:r>
      <w:r w:rsidRPr="00A95519">
        <w:t xml:space="preserve">oalas at </w:t>
      </w:r>
      <w:r w:rsidR="008E1819">
        <w:t>the forest reserve</w:t>
      </w:r>
      <w:r w:rsidRPr="00A95519">
        <w:t xml:space="preserve"> and some </w:t>
      </w:r>
      <w:r w:rsidRPr="00FA5B1E">
        <w:rPr>
          <w:i/>
        </w:rPr>
        <w:t xml:space="preserve">E. </w:t>
      </w:r>
      <w:proofErr w:type="spellStart"/>
      <w:r w:rsidRPr="00FA5B1E">
        <w:rPr>
          <w:i/>
        </w:rPr>
        <w:t>viminalis</w:t>
      </w:r>
      <w:proofErr w:type="spellEnd"/>
      <w:r w:rsidRPr="00A95519">
        <w:t xml:space="preserve"> showed early signs of defoliation. </w:t>
      </w:r>
      <w:r>
        <w:t>M</w:t>
      </w:r>
      <w:r w:rsidR="00751260">
        <w:t>ortality over the eight</w:t>
      </w:r>
      <w:r w:rsidRPr="00A95519">
        <w:t xml:space="preserve"> months of the study</w:t>
      </w:r>
      <w:r>
        <w:t xml:space="preserve"> was </w:t>
      </w:r>
      <w:r w:rsidRPr="00A95519">
        <w:t xml:space="preserve">15%, </w:t>
      </w:r>
      <w:r>
        <w:t xml:space="preserve">and </w:t>
      </w:r>
      <w:r w:rsidRPr="00A95519">
        <w:t>most animals maintained body weight.</w:t>
      </w:r>
    </w:p>
    <w:p w14:paraId="701D6141" w14:textId="77777777" w:rsidR="008E1819" w:rsidRDefault="008E1819" w:rsidP="004516D7"/>
    <w:p w14:paraId="3228E371" w14:textId="65AA2969" w:rsidR="008E1819" w:rsidRPr="0054577F" w:rsidRDefault="008E1819" w:rsidP="0054577F">
      <w:pPr>
        <w:pStyle w:val="HC"/>
      </w:pPr>
      <w:r w:rsidRPr="0054577F">
        <w:t>Outcomes</w:t>
      </w:r>
    </w:p>
    <w:p w14:paraId="31855B13" w14:textId="72ACE737" w:rsidR="004516D7" w:rsidRPr="00A95519" w:rsidRDefault="002259B1" w:rsidP="004516D7">
      <w:r>
        <w:t>The author</w:t>
      </w:r>
      <w:r w:rsidR="004516D7">
        <w:t xml:space="preserve"> c</w:t>
      </w:r>
      <w:r w:rsidR="004516D7" w:rsidRPr="00A95519">
        <w:t xml:space="preserve">oncluded that scattered </w:t>
      </w:r>
      <w:r w:rsidR="004516D7" w:rsidRPr="006E2776">
        <w:rPr>
          <w:i/>
        </w:rPr>
        <w:t xml:space="preserve">E. </w:t>
      </w:r>
      <w:proofErr w:type="spellStart"/>
      <w:r w:rsidR="004516D7" w:rsidRPr="006E2776">
        <w:rPr>
          <w:i/>
        </w:rPr>
        <w:t>viminalis</w:t>
      </w:r>
      <w:proofErr w:type="spellEnd"/>
      <w:r w:rsidR="004516D7" w:rsidRPr="00A95519">
        <w:t xml:space="preserve"> and veg</w:t>
      </w:r>
      <w:r w:rsidR="004516D7">
        <w:t>etation</w:t>
      </w:r>
      <w:r w:rsidR="004516D7" w:rsidRPr="00A95519">
        <w:t xml:space="preserve"> containing even a minor component of </w:t>
      </w:r>
      <w:r w:rsidR="004516D7" w:rsidRPr="006E2776">
        <w:rPr>
          <w:i/>
        </w:rPr>
        <w:t xml:space="preserve">E. </w:t>
      </w:r>
      <w:proofErr w:type="spellStart"/>
      <w:r w:rsidR="004516D7" w:rsidRPr="006E2776">
        <w:rPr>
          <w:i/>
        </w:rPr>
        <w:t>viminalis</w:t>
      </w:r>
      <w:proofErr w:type="spellEnd"/>
      <w:r w:rsidR="004516D7" w:rsidRPr="00A95519">
        <w:t xml:space="preserve"> may not be suitable release sites. </w:t>
      </w:r>
    </w:p>
    <w:p w14:paraId="2264E954" w14:textId="28FE2F9F" w:rsidR="00782B08" w:rsidRPr="00D82321" w:rsidRDefault="0011556A" w:rsidP="0011556A">
      <w:pPr>
        <w:pStyle w:val="HB"/>
      </w:pPr>
      <w:r>
        <w:rPr>
          <w:rFonts w:eastAsiaTheme="majorEastAsia"/>
        </w:rPr>
        <w:br w:type="page"/>
      </w:r>
      <w:bookmarkStart w:id="19" w:name="_Toc477506504"/>
      <w:r w:rsidR="004516D7" w:rsidRPr="00D82321">
        <w:rPr>
          <w:rFonts w:eastAsiaTheme="majorEastAsia"/>
        </w:rPr>
        <w:lastRenderedPageBreak/>
        <w:t>Study 4</w:t>
      </w:r>
      <w:r w:rsidR="00782B08" w:rsidRPr="00D82321">
        <w:rPr>
          <w:rFonts w:eastAsiaTheme="majorEastAsia"/>
        </w:rPr>
        <w:t xml:space="preserve">: </w:t>
      </w:r>
      <w:r w:rsidR="00782B08" w:rsidRPr="00D82321">
        <w:t>Post-release monitoring of surgically sterilised and reloc</w:t>
      </w:r>
      <w:r w:rsidR="002259B1">
        <w:t xml:space="preserve">ated Koalas, Mt Eccles National, </w:t>
      </w:r>
      <w:r w:rsidR="00782B08" w:rsidRPr="00D82321">
        <w:t>Park, Victoria</w:t>
      </w:r>
      <w:r w:rsidR="00BC7ADA">
        <w:t xml:space="preserve"> (</w:t>
      </w:r>
      <w:r w:rsidR="002259B1">
        <w:t>2002</w:t>
      </w:r>
      <w:r w:rsidR="00BC7ADA">
        <w:t>)</w:t>
      </w:r>
      <w:bookmarkEnd w:id="19"/>
    </w:p>
    <w:p w14:paraId="65A96D3B" w14:textId="17E02F6A" w:rsidR="00EF5A5E" w:rsidRPr="00EF5A5E" w:rsidRDefault="00EF5A5E" w:rsidP="00EF5A5E">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 xml:space="preserve">This </w:t>
      </w:r>
      <w:r w:rsidR="003C752D">
        <w:rPr>
          <w:rFonts w:asciiTheme="minorHAnsi" w:eastAsiaTheme="minorHAnsi" w:hAnsiTheme="minorHAnsi" w:cstheme="minorBidi"/>
          <w:szCs w:val="22"/>
        </w:rPr>
        <w:t xml:space="preserve">large and ambitious </w:t>
      </w:r>
      <w:r>
        <w:rPr>
          <w:rFonts w:asciiTheme="minorHAnsi" w:eastAsiaTheme="minorHAnsi" w:hAnsiTheme="minorHAnsi" w:cstheme="minorBidi"/>
          <w:szCs w:val="22"/>
        </w:rPr>
        <w:t xml:space="preserve">study </w:t>
      </w:r>
      <w:r w:rsidR="00536EFF">
        <w:rPr>
          <w:rFonts w:asciiTheme="minorHAnsi" w:eastAsiaTheme="minorHAnsi" w:hAnsiTheme="minorHAnsi" w:cstheme="minorBidi"/>
          <w:szCs w:val="22"/>
        </w:rPr>
        <w:t xml:space="preserve">conducted by Parks Victoria </w:t>
      </w:r>
      <w:r>
        <w:rPr>
          <w:rFonts w:asciiTheme="minorHAnsi" w:eastAsiaTheme="minorHAnsi" w:hAnsiTheme="minorHAnsi" w:cstheme="minorBidi"/>
          <w:szCs w:val="22"/>
        </w:rPr>
        <w:t>a</w:t>
      </w:r>
      <w:r w:rsidRPr="00EF5A5E">
        <w:rPr>
          <w:rFonts w:asciiTheme="minorHAnsi" w:eastAsiaTheme="minorHAnsi" w:hAnsiTheme="minorHAnsi" w:cstheme="minorBidi"/>
          <w:szCs w:val="22"/>
        </w:rPr>
        <w:t xml:space="preserve">ssessed </w:t>
      </w:r>
      <w:r>
        <w:rPr>
          <w:rFonts w:asciiTheme="minorHAnsi" w:eastAsiaTheme="minorHAnsi" w:hAnsiTheme="minorHAnsi" w:cstheme="minorBidi"/>
          <w:szCs w:val="22"/>
        </w:rPr>
        <w:t xml:space="preserve">a Koala </w:t>
      </w:r>
      <w:r w:rsidRPr="00EF5A5E">
        <w:rPr>
          <w:rFonts w:asciiTheme="minorHAnsi" w:eastAsiaTheme="minorHAnsi" w:hAnsiTheme="minorHAnsi" w:cstheme="minorBidi"/>
          <w:szCs w:val="22"/>
        </w:rPr>
        <w:t xml:space="preserve">management regime </w:t>
      </w:r>
      <w:r>
        <w:rPr>
          <w:rFonts w:asciiTheme="minorHAnsi" w:eastAsiaTheme="minorHAnsi" w:hAnsiTheme="minorHAnsi" w:cstheme="minorBidi"/>
          <w:szCs w:val="22"/>
        </w:rPr>
        <w:t xml:space="preserve">at Mt Eccles National Park </w:t>
      </w:r>
      <w:r w:rsidRPr="00EF5A5E">
        <w:rPr>
          <w:rFonts w:asciiTheme="minorHAnsi" w:eastAsiaTheme="minorHAnsi" w:hAnsiTheme="minorHAnsi" w:cstheme="minorBidi"/>
          <w:szCs w:val="22"/>
        </w:rPr>
        <w:t>that included both surgical sterilisation and translocation</w:t>
      </w:r>
      <w:r w:rsidR="002259B1">
        <w:rPr>
          <w:rFonts w:asciiTheme="minorHAnsi" w:eastAsiaTheme="minorHAnsi" w:hAnsiTheme="minorHAnsi" w:cstheme="minorBidi"/>
          <w:szCs w:val="22"/>
        </w:rPr>
        <w:t xml:space="preserve"> (</w:t>
      </w:r>
      <w:r w:rsidR="00025483">
        <w:rPr>
          <w:rFonts w:asciiTheme="minorHAnsi" w:eastAsiaTheme="minorHAnsi" w:hAnsiTheme="minorHAnsi" w:cstheme="minorBidi"/>
          <w:szCs w:val="22"/>
        </w:rPr>
        <w:t>Anonymous</w:t>
      </w:r>
      <w:r w:rsidR="002259B1">
        <w:rPr>
          <w:rFonts w:asciiTheme="minorHAnsi" w:eastAsiaTheme="minorHAnsi" w:hAnsiTheme="minorHAnsi" w:cstheme="minorBidi"/>
          <w:szCs w:val="22"/>
        </w:rPr>
        <w:t xml:space="preserve"> 2003a)</w:t>
      </w:r>
      <w:r w:rsidRPr="00EF5A5E">
        <w:rPr>
          <w:rFonts w:asciiTheme="minorHAnsi" w:eastAsiaTheme="minorHAnsi" w:hAnsiTheme="minorHAnsi" w:cstheme="minorBidi"/>
          <w:szCs w:val="22"/>
        </w:rPr>
        <w:t>. Two separate post-release monitoring trials were conducted in conjunction with P</w:t>
      </w:r>
      <w:r>
        <w:rPr>
          <w:rFonts w:asciiTheme="minorHAnsi" w:eastAsiaTheme="minorHAnsi" w:hAnsiTheme="minorHAnsi" w:cstheme="minorBidi"/>
          <w:szCs w:val="22"/>
        </w:rPr>
        <w:t xml:space="preserve">arks </w:t>
      </w:r>
      <w:r w:rsidRPr="00EF5A5E">
        <w:rPr>
          <w:rFonts w:asciiTheme="minorHAnsi" w:eastAsiaTheme="minorHAnsi" w:hAnsiTheme="minorHAnsi" w:cstheme="minorBidi"/>
          <w:szCs w:val="22"/>
        </w:rPr>
        <w:t>V</w:t>
      </w:r>
      <w:r>
        <w:rPr>
          <w:rFonts w:asciiTheme="minorHAnsi" w:eastAsiaTheme="minorHAnsi" w:hAnsiTheme="minorHAnsi" w:cstheme="minorBidi"/>
          <w:szCs w:val="22"/>
        </w:rPr>
        <w:t>ictoria</w:t>
      </w:r>
      <w:r w:rsidRPr="00EF5A5E">
        <w:rPr>
          <w:rFonts w:asciiTheme="minorHAnsi" w:eastAsiaTheme="minorHAnsi" w:hAnsiTheme="minorHAnsi" w:cstheme="minorBidi"/>
          <w:szCs w:val="22"/>
        </w:rPr>
        <w:t xml:space="preserve">’s autumn 2002 sterilisation and relocation program, and spring 2002 sterilisation program which released </w:t>
      </w:r>
      <w:r w:rsidR="00DF6210">
        <w:rPr>
          <w:rFonts w:asciiTheme="minorHAnsi" w:eastAsiaTheme="minorHAnsi" w:hAnsiTheme="minorHAnsi" w:cstheme="minorBidi"/>
          <w:szCs w:val="22"/>
        </w:rPr>
        <w:t>Koala</w:t>
      </w:r>
      <w:r w:rsidRPr="00EF5A5E">
        <w:rPr>
          <w:rFonts w:asciiTheme="minorHAnsi" w:eastAsiaTheme="minorHAnsi" w:hAnsiTheme="minorHAnsi" w:cstheme="minorBidi"/>
          <w:szCs w:val="22"/>
        </w:rPr>
        <w:t>s back to the National Park.</w:t>
      </w:r>
      <w:r>
        <w:rPr>
          <w:rFonts w:asciiTheme="minorHAnsi" w:eastAsiaTheme="minorHAnsi" w:hAnsiTheme="minorHAnsi" w:cstheme="minorBidi"/>
          <w:szCs w:val="22"/>
        </w:rPr>
        <w:t xml:space="preserve"> The </w:t>
      </w:r>
      <w:r w:rsidRPr="00EF5A5E">
        <w:rPr>
          <w:rFonts w:asciiTheme="minorHAnsi" w:eastAsiaTheme="minorHAnsi" w:hAnsiTheme="minorHAnsi" w:cstheme="minorBidi"/>
          <w:szCs w:val="22"/>
        </w:rPr>
        <w:t>questions</w:t>
      </w:r>
      <w:r>
        <w:rPr>
          <w:rFonts w:asciiTheme="minorHAnsi" w:eastAsiaTheme="minorHAnsi" w:hAnsiTheme="minorHAnsi" w:cstheme="minorBidi"/>
          <w:szCs w:val="22"/>
        </w:rPr>
        <w:t xml:space="preserve"> </w:t>
      </w:r>
      <w:r w:rsidR="00FA63F4">
        <w:rPr>
          <w:rFonts w:asciiTheme="minorHAnsi" w:eastAsiaTheme="minorHAnsi" w:hAnsiTheme="minorHAnsi" w:cstheme="minorBidi"/>
          <w:szCs w:val="22"/>
        </w:rPr>
        <w:t xml:space="preserve">to be </w:t>
      </w:r>
      <w:r>
        <w:rPr>
          <w:rFonts w:asciiTheme="minorHAnsi" w:eastAsiaTheme="minorHAnsi" w:hAnsiTheme="minorHAnsi" w:cstheme="minorBidi"/>
          <w:szCs w:val="22"/>
        </w:rPr>
        <w:t>investigated were</w:t>
      </w:r>
      <w:r w:rsidR="00025483">
        <w:rPr>
          <w:rFonts w:asciiTheme="minorHAnsi" w:eastAsiaTheme="minorHAnsi" w:hAnsiTheme="minorHAnsi" w:cstheme="minorBidi"/>
          <w:szCs w:val="22"/>
        </w:rPr>
        <w:t xml:space="preserve"> (but note that question 3 was not reported on)</w:t>
      </w:r>
      <w:r w:rsidRPr="00EF5A5E">
        <w:rPr>
          <w:rFonts w:asciiTheme="minorHAnsi" w:eastAsiaTheme="minorHAnsi" w:hAnsiTheme="minorHAnsi" w:cstheme="minorBidi"/>
          <w:szCs w:val="22"/>
        </w:rPr>
        <w:t>:</w:t>
      </w:r>
    </w:p>
    <w:p w14:paraId="2FD0555D" w14:textId="4DD0A117" w:rsidR="00EF5A5E" w:rsidRPr="00EF5A5E" w:rsidRDefault="00EF5A5E" w:rsidP="00EF5A5E">
      <w:pPr>
        <w:numPr>
          <w:ilvl w:val="0"/>
          <w:numId w:val="34"/>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What </w:t>
      </w:r>
      <w:r>
        <w:rPr>
          <w:rFonts w:asciiTheme="minorHAnsi" w:eastAsiaTheme="minorHAnsi" w:hAnsiTheme="minorHAnsi" w:cstheme="minorBidi"/>
          <w:szCs w:val="22"/>
        </w:rPr>
        <w:t>is survival rate of sterilised K</w:t>
      </w:r>
      <w:r w:rsidRPr="00EF5A5E">
        <w:rPr>
          <w:rFonts w:asciiTheme="minorHAnsi" w:eastAsiaTheme="minorHAnsi" w:hAnsiTheme="minorHAnsi" w:cstheme="minorBidi"/>
          <w:szCs w:val="22"/>
        </w:rPr>
        <w:t>oalas?</w:t>
      </w:r>
    </w:p>
    <w:p w14:paraId="66679DF6" w14:textId="3292E49F" w:rsidR="00EF5A5E" w:rsidRPr="00EF5A5E" w:rsidRDefault="00EF5A5E" w:rsidP="00EF5A5E">
      <w:pPr>
        <w:numPr>
          <w:ilvl w:val="0"/>
          <w:numId w:val="34"/>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What </w:t>
      </w:r>
      <w:r>
        <w:rPr>
          <w:rFonts w:asciiTheme="minorHAnsi" w:eastAsiaTheme="minorHAnsi" w:hAnsiTheme="minorHAnsi" w:cstheme="minorBidi"/>
          <w:szCs w:val="22"/>
        </w:rPr>
        <w:t>are</w:t>
      </w:r>
      <w:r w:rsidRPr="00EF5A5E">
        <w:rPr>
          <w:rFonts w:asciiTheme="minorHAnsi" w:eastAsiaTheme="minorHAnsi" w:hAnsiTheme="minorHAnsi" w:cstheme="minorBidi"/>
          <w:szCs w:val="22"/>
        </w:rPr>
        <w:t xml:space="preserve"> survival rate</w:t>
      </w:r>
      <w:r>
        <w:rPr>
          <w:rFonts w:asciiTheme="minorHAnsi" w:eastAsiaTheme="minorHAnsi" w:hAnsiTheme="minorHAnsi" w:cstheme="minorBidi"/>
          <w:szCs w:val="22"/>
        </w:rPr>
        <w:t>s</w:t>
      </w:r>
      <w:r w:rsidRPr="00EF5A5E">
        <w:rPr>
          <w:rFonts w:asciiTheme="minorHAnsi" w:eastAsiaTheme="minorHAnsi" w:hAnsiTheme="minorHAnsi" w:cstheme="minorBidi"/>
          <w:szCs w:val="22"/>
        </w:rPr>
        <w:t xml:space="preserve"> of translocated intact and </w:t>
      </w:r>
      <w:r>
        <w:rPr>
          <w:rFonts w:asciiTheme="minorHAnsi" w:eastAsiaTheme="minorHAnsi" w:hAnsiTheme="minorHAnsi" w:cstheme="minorBidi"/>
          <w:szCs w:val="22"/>
        </w:rPr>
        <w:t>translocated sterilised K</w:t>
      </w:r>
      <w:r w:rsidRPr="00EF5A5E">
        <w:rPr>
          <w:rFonts w:asciiTheme="minorHAnsi" w:eastAsiaTheme="minorHAnsi" w:hAnsiTheme="minorHAnsi" w:cstheme="minorBidi"/>
          <w:szCs w:val="22"/>
        </w:rPr>
        <w:t>oalas?</w:t>
      </w:r>
    </w:p>
    <w:p w14:paraId="3023C3A7" w14:textId="54E4672A" w:rsidR="00EF5A5E" w:rsidRPr="00EF5A5E" w:rsidRDefault="00EF5A5E" w:rsidP="00EF5A5E">
      <w:pPr>
        <w:numPr>
          <w:ilvl w:val="0"/>
          <w:numId w:val="34"/>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How do </w:t>
      </w:r>
      <w:r>
        <w:rPr>
          <w:rFonts w:asciiTheme="minorHAnsi" w:eastAsiaTheme="minorHAnsi" w:hAnsiTheme="minorHAnsi" w:cstheme="minorBidi"/>
          <w:szCs w:val="22"/>
        </w:rPr>
        <w:t>survival rates of translocated K</w:t>
      </w:r>
      <w:r w:rsidRPr="00EF5A5E">
        <w:rPr>
          <w:rFonts w:asciiTheme="minorHAnsi" w:eastAsiaTheme="minorHAnsi" w:hAnsiTheme="minorHAnsi" w:cstheme="minorBidi"/>
          <w:szCs w:val="22"/>
        </w:rPr>
        <w:t>oalas in other monitoring studies compare to this study?</w:t>
      </w:r>
    </w:p>
    <w:p w14:paraId="6715BCFA" w14:textId="27390858" w:rsidR="00EF5A5E" w:rsidRPr="00EF5A5E" w:rsidRDefault="00EF5A5E" w:rsidP="00EF5A5E">
      <w:pPr>
        <w:numPr>
          <w:ilvl w:val="0"/>
          <w:numId w:val="34"/>
        </w:numPr>
        <w:spacing w:after="200" w:line="276" w:lineRule="auto"/>
        <w:contextualSpacing/>
        <w:rPr>
          <w:rFonts w:asciiTheme="minorHAnsi" w:eastAsiaTheme="minorHAnsi" w:hAnsiTheme="minorHAnsi" w:cstheme="minorBidi"/>
          <w:szCs w:val="22"/>
        </w:rPr>
      </w:pPr>
      <w:r>
        <w:rPr>
          <w:rFonts w:asciiTheme="minorHAnsi" w:eastAsiaTheme="minorHAnsi" w:hAnsiTheme="minorHAnsi" w:cstheme="minorBidi"/>
          <w:szCs w:val="22"/>
        </w:rPr>
        <w:t>Does the initial condition of K</w:t>
      </w:r>
      <w:r w:rsidRPr="00EF5A5E">
        <w:rPr>
          <w:rFonts w:asciiTheme="minorHAnsi" w:eastAsiaTheme="minorHAnsi" w:hAnsiTheme="minorHAnsi" w:cstheme="minorBidi"/>
          <w:szCs w:val="22"/>
        </w:rPr>
        <w:t>oalas impact on their health and rate of survival?</w:t>
      </w:r>
    </w:p>
    <w:p w14:paraId="47FF9E75" w14:textId="5A9E84E6" w:rsidR="00EF5A5E" w:rsidRPr="00EF5A5E" w:rsidRDefault="00EF5A5E" w:rsidP="00EF5A5E">
      <w:pPr>
        <w:numPr>
          <w:ilvl w:val="0"/>
          <w:numId w:val="34"/>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Does the health of the </w:t>
      </w:r>
      <w:r>
        <w:rPr>
          <w:rFonts w:asciiTheme="minorHAnsi" w:eastAsiaTheme="minorHAnsi" w:hAnsiTheme="minorHAnsi" w:cstheme="minorBidi"/>
          <w:szCs w:val="22"/>
        </w:rPr>
        <w:t>Mt Eccles National Park</w:t>
      </w:r>
      <w:r w:rsidRPr="00EF5A5E">
        <w:rPr>
          <w:rFonts w:asciiTheme="minorHAnsi" w:eastAsiaTheme="minorHAnsi" w:hAnsiTheme="minorHAnsi" w:cstheme="minorBidi"/>
          <w:szCs w:val="22"/>
        </w:rPr>
        <w:t xml:space="preserve"> </w:t>
      </w:r>
      <w:r>
        <w:rPr>
          <w:rFonts w:asciiTheme="minorHAnsi" w:eastAsiaTheme="minorHAnsi" w:hAnsiTheme="minorHAnsi" w:cstheme="minorBidi"/>
          <w:szCs w:val="22"/>
        </w:rPr>
        <w:t>K</w:t>
      </w:r>
      <w:r w:rsidRPr="00EF5A5E">
        <w:rPr>
          <w:rFonts w:asciiTheme="minorHAnsi" w:eastAsiaTheme="minorHAnsi" w:hAnsiTheme="minorHAnsi" w:cstheme="minorBidi"/>
          <w:szCs w:val="22"/>
        </w:rPr>
        <w:t>oala population change seasonally?</w:t>
      </w:r>
    </w:p>
    <w:p w14:paraId="346ECDF7" w14:textId="0828347D" w:rsidR="00EF5A5E" w:rsidRDefault="00EF5A5E" w:rsidP="00C03A1A">
      <w:pPr>
        <w:numPr>
          <w:ilvl w:val="0"/>
          <w:numId w:val="34"/>
        </w:numPr>
        <w:spacing w:before="240"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What blood parameters and </w:t>
      </w:r>
      <w:r>
        <w:rPr>
          <w:rFonts w:asciiTheme="minorHAnsi" w:eastAsiaTheme="minorHAnsi" w:hAnsiTheme="minorHAnsi" w:cstheme="minorBidi"/>
          <w:szCs w:val="22"/>
        </w:rPr>
        <w:t>values indicate poor health in K</w:t>
      </w:r>
      <w:r w:rsidRPr="00EF5A5E">
        <w:rPr>
          <w:rFonts w:asciiTheme="minorHAnsi" w:eastAsiaTheme="minorHAnsi" w:hAnsiTheme="minorHAnsi" w:cstheme="minorBidi"/>
          <w:szCs w:val="22"/>
        </w:rPr>
        <w:t>oalas?</w:t>
      </w:r>
    </w:p>
    <w:p w14:paraId="19E03FF2" w14:textId="780B2820" w:rsidR="00EF5A5E" w:rsidRPr="00EF5A5E" w:rsidRDefault="00EF5A5E" w:rsidP="00C03A1A">
      <w:pPr>
        <w:spacing w:before="240" w:after="200" w:line="276" w:lineRule="auto"/>
        <w:rPr>
          <w:rFonts w:asciiTheme="minorHAnsi" w:eastAsiaTheme="minorHAnsi" w:hAnsiTheme="minorHAnsi" w:cstheme="minorBidi"/>
          <w:szCs w:val="22"/>
        </w:rPr>
      </w:pPr>
      <w:r w:rsidRPr="00EF5A5E">
        <w:rPr>
          <w:rFonts w:asciiTheme="minorHAnsi" w:eastAsiaTheme="minorHAnsi" w:hAnsiTheme="minorHAnsi" w:cstheme="minorBidi"/>
          <w:szCs w:val="22"/>
        </w:rPr>
        <w:t>Key issues that</w:t>
      </w:r>
      <w:r w:rsidR="00751260">
        <w:rPr>
          <w:rFonts w:asciiTheme="minorHAnsi" w:eastAsiaTheme="minorHAnsi" w:hAnsiTheme="minorHAnsi" w:cstheme="minorBidi"/>
          <w:szCs w:val="22"/>
        </w:rPr>
        <w:t xml:space="preserve">, </w:t>
      </w:r>
      <w:r w:rsidR="00751260" w:rsidRPr="00751260">
        <w:rPr>
          <w:rFonts w:asciiTheme="minorHAnsi" w:eastAsiaTheme="minorHAnsi" w:hAnsiTheme="minorHAnsi" w:cstheme="minorBidi"/>
          <w:i/>
          <w:szCs w:val="22"/>
        </w:rPr>
        <w:t>a priori</w:t>
      </w:r>
      <w:r w:rsidR="00751260">
        <w:rPr>
          <w:rFonts w:asciiTheme="minorHAnsi" w:eastAsiaTheme="minorHAnsi" w:hAnsiTheme="minorHAnsi" w:cstheme="minorBidi"/>
          <w:szCs w:val="22"/>
        </w:rPr>
        <w:t>,</w:t>
      </w:r>
      <w:r w:rsidRPr="00EF5A5E">
        <w:rPr>
          <w:rFonts w:asciiTheme="minorHAnsi" w:eastAsiaTheme="minorHAnsi" w:hAnsiTheme="minorHAnsi" w:cstheme="minorBidi"/>
          <w:szCs w:val="22"/>
        </w:rPr>
        <w:t xml:space="preserve"> were thought likely to affect the health and survival of translocated </w:t>
      </w:r>
      <w:r w:rsidR="00DF6210">
        <w:rPr>
          <w:rFonts w:asciiTheme="minorHAnsi" w:eastAsiaTheme="minorHAnsi" w:hAnsiTheme="minorHAnsi" w:cstheme="minorBidi"/>
          <w:szCs w:val="22"/>
        </w:rPr>
        <w:t>Koala</w:t>
      </w:r>
      <w:r w:rsidRPr="00EF5A5E">
        <w:rPr>
          <w:rFonts w:asciiTheme="minorHAnsi" w:eastAsiaTheme="minorHAnsi" w:hAnsiTheme="minorHAnsi" w:cstheme="minorBidi"/>
          <w:szCs w:val="22"/>
        </w:rPr>
        <w:t xml:space="preserve">s were: surgery, stress of capture and translocation, suitability of habitat into which animals were released, </w:t>
      </w:r>
      <w:r>
        <w:rPr>
          <w:rFonts w:asciiTheme="minorHAnsi" w:eastAsiaTheme="minorHAnsi" w:hAnsiTheme="minorHAnsi" w:cstheme="minorBidi"/>
          <w:szCs w:val="22"/>
        </w:rPr>
        <w:t xml:space="preserve">and </w:t>
      </w:r>
      <w:r w:rsidRPr="00EF5A5E">
        <w:rPr>
          <w:rFonts w:asciiTheme="minorHAnsi" w:eastAsiaTheme="minorHAnsi" w:hAnsiTheme="minorHAnsi" w:cstheme="minorBidi"/>
          <w:szCs w:val="22"/>
        </w:rPr>
        <w:t>prevailing weather conditions at the release site.</w:t>
      </w:r>
      <w:r w:rsidR="00D832D0">
        <w:rPr>
          <w:rFonts w:asciiTheme="minorHAnsi" w:eastAsiaTheme="minorHAnsi" w:hAnsiTheme="minorHAnsi" w:cstheme="minorBidi"/>
          <w:szCs w:val="22"/>
        </w:rPr>
        <w:t xml:space="preserve"> </w:t>
      </w:r>
    </w:p>
    <w:p w14:paraId="08158798" w14:textId="77777777" w:rsidR="00F833BD" w:rsidRPr="0054577F" w:rsidRDefault="00F833BD" w:rsidP="0054577F">
      <w:pPr>
        <w:pStyle w:val="HC"/>
        <w:rPr>
          <w:rFonts w:eastAsiaTheme="minorHAnsi"/>
        </w:rPr>
      </w:pPr>
      <w:r w:rsidRPr="0054577F">
        <w:rPr>
          <w:rFonts w:eastAsiaTheme="minorHAnsi"/>
        </w:rPr>
        <w:t>Methods</w:t>
      </w:r>
    </w:p>
    <w:p w14:paraId="69805F37" w14:textId="30238192" w:rsidR="00EF5A5E" w:rsidRPr="00EF5A5E" w:rsidRDefault="00EF5A5E" w:rsidP="00EF5A5E">
      <w:pPr>
        <w:spacing w:after="200" w:line="276" w:lineRule="auto"/>
        <w:rPr>
          <w:rFonts w:asciiTheme="minorHAnsi" w:eastAsiaTheme="minorHAnsi" w:hAnsiTheme="minorHAnsi" w:cstheme="minorBidi"/>
          <w:szCs w:val="22"/>
        </w:rPr>
      </w:pPr>
      <w:r w:rsidRPr="00EF5A5E">
        <w:rPr>
          <w:rFonts w:asciiTheme="minorHAnsi" w:eastAsiaTheme="minorHAnsi" w:hAnsiTheme="minorHAnsi" w:cstheme="minorBidi"/>
          <w:szCs w:val="22"/>
        </w:rPr>
        <w:t>Two programs</w:t>
      </w:r>
      <w:r w:rsidR="00F833BD">
        <w:rPr>
          <w:rFonts w:asciiTheme="minorHAnsi" w:eastAsiaTheme="minorHAnsi" w:hAnsiTheme="minorHAnsi" w:cstheme="minorBidi"/>
          <w:szCs w:val="22"/>
        </w:rPr>
        <w:t xml:space="preserve"> were run</w:t>
      </w:r>
      <w:r w:rsidRPr="00EF5A5E">
        <w:rPr>
          <w:rFonts w:asciiTheme="minorHAnsi" w:eastAsiaTheme="minorHAnsi" w:hAnsiTheme="minorHAnsi" w:cstheme="minorBidi"/>
          <w:szCs w:val="22"/>
        </w:rPr>
        <w:t>:</w:t>
      </w:r>
    </w:p>
    <w:p w14:paraId="7CD1A874" w14:textId="3A09E380" w:rsidR="00EF5A5E" w:rsidRPr="00EF5A5E" w:rsidRDefault="00EF5A5E" w:rsidP="00EF5A5E">
      <w:pPr>
        <w:numPr>
          <w:ilvl w:val="0"/>
          <w:numId w:val="35"/>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Autumn 2002 sterilisation and relocation program – involved the translocation of surgically sterilised females and intact (fertile) males.</w:t>
      </w:r>
    </w:p>
    <w:p w14:paraId="1238646D" w14:textId="6E1760A6" w:rsidR="00EF5A5E" w:rsidRPr="00EF5A5E" w:rsidRDefault="00EF5A5E" w:rsidP="00EF5A5E">
      <w:pPr>
        <w:numPr>
          <w:ilvl w:val="0"/>
          <w:numId w:val="35"/>
        </w:numPr>
        <w:spacing w:after="200" w:line="276" w:lineRule="auto"/>
        <w:contextualSpacing/>
        <w:rPr>
          <w:rFonts w:asciiTheme="minorHAnsi" w:eastAsiaTheme="minorHAnsi" w:hAnsiTheme="minorHAnsi" w:cstheme="minorBidi"/>
          <w:szCs w:val="22"/>
        </w:rPr>
      </w:pPr>
      <w:r w:rsidRPr="00EF5A5E">
        <w:rPr>
          <w:rFonts w:asciiTheme="minorHAnsi" w:eastAsiaTheme="minorHAnsi" w:hAnsiTheme="minorHAnsi" w:cstheme="minorBidi"/>
          <w:szCs w:val="22"/>
        </w:rPr>
        <w:t>Spring 2002 sterilisation program – both sexes surgically sterilised and released into M</w:t>
      </w:r>
      <w:r w:rsidR="00D81C2D">
        <w:rPr>
          <w:rFonts w:asciiTheme="minorHAnsi" w:eastAsiaTheme="minorHAnsi" w:hAnsiTheme="minorHAnsi" w:cstheme="minorBidi"/>
          <w:szCs w:val="22"/>
        </w:rPr>
        <w:t>ount Eccles National Park</w:t>
      </w:r>
      <w:r w:rsidRPr="00EF5A5E">
        <w:rPr>
          <w:rFonts w:asciiTheme="minorHAnsi" w:eastAsiaTheme="minorHAnsi" w:hAnsiTheme="minorHAnsi" w:cstheme="minorBidi"/>
          <w:szCs w:val="22"/>
        </w:rPr>
        <w:t xml:space="preserve"> [not clear whether this was at site of capture or not – therefore, I suspect it was not]</w:t>
      </w:r>
    </w:p>
    <w:p w14:paraId="5D2E9D0C" w14:textId="72BE6903" w:rsidR="00F833BD" w:rsidRPr="00F833BD" w:rsidRDefault="00F833BD" w:rsidP="00F833BD">
      <w:pPr>
        <w:spacing w:after="200" w:line="276" w:lineRule="auto"/>
        <w:rPr>
          <w:rFonts w:asciiTheme="minorHAnsi" w:eastAsiaTheme="minorHAnsi" w:hAnsiTheme="minorHAnsi" w:cstheme="minorBidi"/>
          <w:szCs w:val="22"/>
        </w:rPr>
      </w:pPr>
      <w:r w:rsidRPr="00F833BD">
        <w:rPr>
          <w:rFonts w:asciiTheme="minorHAnsi" w:eastAsiaTheme="minorHAnsi" w:hAnsiTheme="minorHAnsi" w:cstheme="minorBidi"/>
          <w:szCs w:val="22"/>
        </w:rPr>
        <w:t xml:space="preserve">Sterilisation </w:t>
      </w:r>
      <w:r>
        <w:rPr>
          <w:rFonts w:asciiTheme="minorHAnsi" w:eastAsiaTheme="minorHAnsi" w:hAnsiTheme="minorHAnsi" w:cstheme="minorBidi"/>
          <w:szCs w:val="22"/>
        </w:rPr>
        <w:t xml:space="preserve">of females </w:t>
      </w:r>
      <w:r w:rsidRPr="00F833BD">
        <w:rPr>
          <w:rFonts w:asciiTheme="minorHAnsi" w:eastAsiaTheme="minorHAnsi" w:hAnsiTheme="minorHAnsi" w:cstheme="minorBidi"/>
          <w:szCs w:val="22"/>
        </w:rPr>
        <w:t>was achieved via laparoscopy transection and cautery of fallopian tubes.</w:t>
      </w:r>
      <w:r>
        <w:rPr>
          <w:rFonts w:asciiTheme="minorHAnsi" w:eastAsiaTheme="minorHAnsi" w:hAnsiTheme="minorHAnsi" w:cstheme="minorBidi"/>
          <w:szCs w:val="22"/>
        </w:rPr>
        <w:t xml:space="preserve"> Male sterility was achieved by vasectomy. All </w:t>
      </w:r>
      <w:r w:rsidRPr="00F833BD">
        <w:rPr>
          <w:rFonts w:asciiTheme="minorHAnsi" w:eastAsiaTheme="minorHAnsi" w:hAnsiTheme="minorHAnsi" w:cstheme="minorBidi"/>
          <w:szCs w:val="22"/>
        </w:rPr>
        <w:t xml:space="preserve">animals were relocated within 30 hrs of capture and surgery. </w:t>
      </w:r>
    </w:p>
    <w:p w14:paraId="52AB0732" w14:textId="77777777" w:rsidR="00D81C2D" w:rsidRPr="0054577F" w:rsidRDefault="00D81C2D" w:rsidP="0054577F">
      <w:pPr>
        <w:pStyle w:val="HD"/>
        <w:rPr>
          <w:rFonts w:eastAsiaTheme="minorHAnsi"/>
        </w:rPr>
      </w:pPr>
      <w:r w:rsidRPr="0054577F">
        <w:rPr>
          <w:rFonts w:eastAsiaTheme="minorHAnsi"/>
        </w:rPr>
        <w:t>Program 1</w:t>
      </w:r>
    </w:p>
    <w:p w14:paraId="7EB98107" w14:textId="5035E5FF" w:rsidR="00D81C2D" w:rsidRP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 xml:space="preserve">Between 9 and 19 April 2002, 22 animals (11 sterilised females and 11 intact males) </w:t>
      </w:r>
      <w:r>
        <w:rPr>
          <w:rFonts w:asciiTheme="minorHAnsi" w:eastAsiaTheme="minorHAnsi" w:hAnsiTheme="minorHAnsi" w:cstheme="minorBidi"/>
          <w:szCs w:val="22"/>
        </w:rPr>
        <w:t xml:space="preserve">were </w:t>
      </w:r>
      <w:r w:rsidRPr="00D81C2D">
        <w:rPr>
          <w:rFonts w:asciiTheme="minorHAnsi" w:eastAsiaTheme="minorHAnsi" w:hAnsiTheme="minorHAnsi" w:cstheme="minorBidi"/>
          <w:szCs w:val="22"/>
        </w:rPr>
        <w:t xml:space="preserve">translocated to each of 2 sites – </w:t>
      </w:r>
      <w:r w:rsidRPr="00D81C2D">
        <w:rPr>
          <w:rFonts w:asciiTheme="minorHAnsi" w:eastAsiaTheme="minorHAnsi" w:hAnsiTheme="minorHAnsi" w:cstheme="minorBidi"/>
          <w:i/>
          <w:szCs w:val="22"/>
        </w:rPr>
        <w:t xml:space="preserve">E. </w:t>
      </w:r>
      <w:proofErr w:type="spellStart"/>
      <w:r w:rsidRPr="00D81C2D">
        <w:rPr>
          <w:rFonts w:asciiTheme="minorHAnsi" w:eastAsiaTheme="minorHAnsi" w:hAnsiTheme="minorHAnsi" w:cstheme="minorBidi"/>
          <w:i/>
          <w:szCs w:val="22"/>
        </w:rPr>
        <w:t>camaldulensis</w:t>
      </w:r>
      <w:proofErr w:type="spellEnd"/>
      <w:r w:rsidRPr="00D81C2D">
        <w:rPr>
          <w:rFonts w:asciiTheme="minorHAnsi" w:eastAsiaTheme="minorHAnsi" w:hAnsiTheme="minorHAnsi" w:cstheme="minorBidi"/>
          <w:szCs w:val="22"/>
        </w:rPr>
        <w:t xml:space="preserve"> woodland in </w:t>
      </w:r>
      <w:proofErr w:type="spellStart"/>
      <w:r w:rsidRPr="00D81C2D">
        <w:rPr>
          <w:rFonts w:asciiTheme="minorHAnsi" w:eastAsiaTheme="minorHAnsi" w:hAnsiTheme="minorHAnsi" w:cstheme="minorBidi"/>
          <w:szCs w:val="22"/>
        </w:rPr>
        <w:t>Drajurk</w:t>
      </w:r>
      <w:proofErr w:type="spellEnd"/>
      <w:r w:rsidRPr="00D81C2D">
        <w:rPr>
          <w:rFonts w:asciiTheme="minorHAnsi" w:eastAsiaTheme="minorHAnsi" w:hAnsiTheme="minorHAnsi" w:cstheme="minorBidi"/>
          <w:szCs w:val="22"/>
        </w:rPr>
        <w:t xml:space="preserve"> State Forest, and tall mixed lowland forest in Lower Glenelg NP.</w:t>
      </w:r>
      <w:r>
        <w:rPr>
          <w:rFonts w:asciiTheme="minorHAnsi" w:eastAsiaTheme="minorHAnsi" w:hAnsiTheme="minorHAnsi" w:cstheme="minorBidi"/>
          <w:szCs w:val="22"/>
        </w:rPr>
        <w:t xml:space="preserve"> </w:t>
      </w:r>
      <w:r w:rsidR="00F60DD7">
        <w:rPr>
          <w:rFonts w:asciiTheme="minorHAnsi" w:eastAsiaTheme="minorHAnsi" w:hAnsiTheme="minorHAnsi" w:cstheme="minorBidi"/>
          <w:szCs w:val="22"/>
        </w:rPr>
        <w:t xml:space="preserve">Dominant tree species in the tall mixed lowland forest included </w:t>
      </w:r>
      <w:r w:rsidR="00F60DD7" w:rsidRPr="00F60DD7">
        <w:rPr>
          <w:rFonts w:asciiTheme="minorHAnsi" w:eastAsiaTheme="minorHAnsi" w:hAnsiTheme="minorHAnsi" w:cstheme="minorBidi"/>
          <w:i/>
          <w:szCs w:val="22"/>
        </w:rPr>
        <w:t xml:space="preserve">Eucalyptus </w:t>
      </w:r>
      <w:proofErr w:type="spellStart"/>
      <w:r w:rsidR="00F60DD7" w:rsidRPr="00F60DD7">
        <w:rPr>
          <w:rFonts w:asciiTheme="minorHAnsi" w:eastAsiaTheme="minorHAnsi" w:hAnsiTheme="minorHAnsi" w:cstheme="minorBidi"/>
          <w:i/>
          <w:szCs w:val="22"/>
        </w:rPr>
        <w:t>willisii</w:t>
      </w:r>
      <w:proofErr w:type="spellEnd"/>
      <w:r w:rsidR="00F60DD7" w:rsidRPr="00F60DD7">
        <w:rPr>
          <w:rFonts w:asciiTheme="minorHAnsi" w:eastAsiaTheme="minorHAnsi" w:hAnsiTheme="minorHAnsi" w:cstheme="minorBidi"/>
          <w:i/>
          <w:szCs w:val="22"/>
        </w:rPr>
        <w:t xml:space="preserve">, E. </w:t>
      </w:r>
      <w:proofErr w:type="spellStart"/>
      <w:r w:rsidR="00F60DD7" w:rsidRPr="00F60DD7">
        <w:rPr>
          <w:rFonts w:asciiTheme="minorHAnsi" w:eastAsiaTheme="minorHAnsi" w:hAnsiTheme="minorHAnsi" w:cstheme="minorBidi"/>
          <w:i/>
          <w:szCs w:val="22"/>
        </w:rPr>
        <w:t>baxteri</w:t>
      </w:r>
      <w:proofErr w:type="spellEnd"/>
      <w:r w:rsidR="00F60DD7" w:rsidRPr="00F60DD7">
        <w:rPr>
          <w:rFonts w:asciiTheme="minorHAnsi" w:eastAsiaTheme="minorHAnsi" w:hAnsiTheme="minorHAnsi" w:cstheme="minorBidi"/>
          <w:i/>
          <w:szCs w:val="22"/>
        </w:rPr>
        <w:t xml:space="preserve">, E. </w:t>
      </w:r>
      <w:proofErr w:type="spellStart"/>
      <w:r w:rsidR="00F60DD7" w:rsidRPr="00F60DD7">
        <w:rPr>
          <w:rFonts w:asciiTheme="minorHAnsi" w:eastAsiaTheme="minorHAnsi" w:hAnsiTheme="minorHAnsi" w:cstheme="minorBidi"/>
          <w:i/>
          <w:szCs w:val="22"/>
        </w:rPr>
        <w:t>obliqu</w:t>
      </w:r>
      <w:r w:rsidR="00F60DD7">
        <w:rPr>
          <w:rFonts w:asciiTheme="minorHAnsi" w:eastAsiaTheme="minorHAnsi" w:hAnsiTheme="minorHAnsi" w:cstheme="minorBidi"/>
          <w:i/>
          <w:szCs w:val="22"/>
        </w:rPr>
        <w:t>a</w:t>
      </w:r>
      <w:proofErr w:type="spellEnd"/>
      <w:r w:rsidR="00F60DD7">
        <w:rPr>
          <w:rFonts w:asciiTheme="minorHAnsi" w:eastAsiaTheme="minorHAnsi" w:hAnsiTheme="minorHAnsi" w:cstheme="minorBidi"/>
          <w:szCs w:val="22"/>
        </w:rPr>
        <w:t xml:space="preserve"> with some </w:t>
      </w:r>
      <w:r w:rsidR="00F60DD7" w:rsidRPr="00F60DD7">
        <w:rPr>
          <w:rFonts w:asciiTheme="minorHAnsi" w:eastAsiaTheme="minorHAnsi" w:hAnsiTheme="minorHAnsi" w:cstheme="minorBidi"/>
          <w:i/>
          <w:szCs w:val="22"/>
        </w:rPr>
        <w:t xml:space="preserve">E. </w:t>
      </w:r>
      <w:proofErr w:type="spellStart"/>
      <w:r w:rsidR="00F60DD7" w:rsidRPr="00F60DD7">
        <w:rPr>
          <w:rFonts w:asciiTheme="minorHAnsi" w:eastAsiaTheme="minorHAnsi" w:hAnsiTheme="minorHAnsi" w:cstheme="minorBidi"/>
          <w:i/>
          <w:szCs w:val="22"/>
        </w:rPr>
        <w:t>viminalis</w:t>
      </w:r>
      <w:proofErr w:type="spellEnd"/>
      <w:r w:rsidR="00F60DD7">
        <w:rPr>
          <w:rFonts w:asciiTheme="minorHAnsi" w:eastAsiaTheme="minorHAnsi" w:hAnsiTheme="minorHAnsi" w:cstheme="minorBidi"/>
          <w:szCs w:val="22"/>
        </w:rPr>
        <w:t xml:space="preserve">. This vegetation was also characterised by an ‘extremely dense layer of shrubs and small trees and a dense ground layer of heathy sub-shrubs and bracken’. </w:t>
      </w:r>
      <w:r>
        <w:rPr>
          <w:rFonts w:asciiTheme="minorHAnsi" w:eastAsiaTheme="minorHAnsi" w:hAnsiTheme="minorHAnsi" w:cstheme="minorBidi"/>
          <w:szCs w:val="22"/>
        </w:rPr>
        <w:t>Eleven</w:t>
      </w:r>
      <w:r w:rsidRPr="00D81C2D">
        <w:rPr>
          <w:rFonts w:asciiTheme="minorHAnsi" w:eastAsiaTheme="minorHAnsi" w:hAnsiTheme="minorHAnsi" w:cstheme="minorBidi"/>
          <w:szCs w:val="22"/>
        </w:rPr>
        <w:t xml:space="preserve"> sterilised females </w:t>
      </w:r>
      <w:r>
        <w:rPr>
          <w:rFonts w:asciiTheme="minorHAnsi" w:eastAsiaTheme="minorHAnsi" w:hAnsiTheme="minorHAnsi" w:cstheme="minorBidi"/>
          <w:szCs w:val="22"/>
        </w:rPr>
        <w:t xml:space="preserve">were also </w:t>
      </w:r>
      <w:r w:rsidRPr="00D81C2D">
        <w:rPr>
          <w:rFonts w:asciiTheme="minorHAnsi" w:eastAsiaTheme="minorHAnsi" w:hAnsiTheme="minorHAnsi" w:cstheme="minorBidi"/>
          <w:szCs w:val="22"/>
        </w:rPr>
        <w:t xml:space="preserve">released at point of capture in </w:t>
      </w:r>
      <w:r w:rsidR="00C03A1A">
        <w:rPr>
          <w:rFonts w:asciiTheme="minorHAnsi" w:eastAsiaTheme="minorHAnsi" w:hAnsiTheme="minorHAnsi" w:cstheme="minorBidi"/>
          <w:szCs w:val="22"/>
        </w:rPr>
        <w:t>Mount Eccles National Park</w:t>
      </w:r>
      <w:r w:rsidRPr="00D81C2D">
        <w:rPr>
          <w:rFonts w:asciiTheme="minorHAnsi" w:eastAsiaTheme="minorHAnsi" w:hAnsiTheme="minorHAnsi" w:cstheme="minorBidi"/>
          <w:szCs w:val="22"/>
        </w:rPr>
        <w:t>.</w:t>
      </w:r>
      <w:r>
        <w:rPr>
          <w:rFonts w:asciiTheme="minorHAnsi" w:eastAsiaTheme="minorHAnsi" w:hAnsiTheme="minorHAnsi" w:cstheme="minorBidi"/>
          <w:szCs w:val="22"/>
        </w:rPr>
        <w:t xml:space="preserve"> </w:t>
      </w:r>
      <w:r w:rsidRPr="00D81C2D">
        <w:rPr>
          <w:rFonts w:asciiTheme="minorHAnsi" w:eastAsiaTheme="minorHAnsi" w:hAnsiTheme="minorHAnsi" w:cstheme="minorBidi"/>
          <w:szCs w:val="22"/>
        </w:rPr>
        <w:t xml:space="preserve">All females were without young. All 55 animals </w:t>
      </w:r>
      <w:r>
        <w:rPr>
          <w:rFonts w:asciiTheme="minorHAnsi" w:eastAsiaTheme="minorHAnsi" w:hAnsiTheme="minorHAnsi" w:cstheme="minorBidi"/>
          <w:szCs w:val="22"/>
        </w:rPr>
        <w:t xml:space="preserve">were </w:t>
      </w:r>
      <w:r w:rsidRPr="00D81C2D">
        <w:rPr>
          <w:rFonts w:asciiTheme="minorHAnsi" w:eastAsiaTheme="minorHAnsi" w:hAnsiTheme="minorHAnsi" w:cstheme="minorBidi"/>
          <w:szCs w:val="22"/>
        </w:rPr>
        <w:t>radio-collared and tracked until October 2002</w:t>
      </w:r>
      <w:r>
        <w:rPr>
          <w:rFonts w:asciiTheme="minorHAnsi" w:eastAsiaTheme="minorHAnsi" w:hAnsiTheme="minorHAnsi" w:cstheme="minorBidi"/>
          <w:szCs w:val="22"/>
        </w:rPr>
        <w:t xml:space="preserve"> (i.e. </w:t>
      </w:r>
      <w:r w:rsidRPr="00D81C2D">
        <w:rPr>
          <w:rFonts w:asciiTheme="minorHAnsi" w:eastAsiaTheme="minorHAnsi" w:hAnsiTheme="minorHAnsi" w:cstheme="minorBidi"/>
          <w:szCs w:val="22"/>
        </w:rPr>
        <w:t>for 6 months through the winter</w:t>
      </w:r>
      <w:r>
        <w:rPr>
          <w:rFonts w:asciiTheme="minorHAnsi" w:eastAsiaTheme="minorHAnsi" w:hAnsiTheme="minorHAnsi" w:cstheme="minorBidi"/>
          <w:szCs w:val="22"/>
        </w:rPr>
        <w:t xml:space="preserve"> and spring)</w:t>
      </w:r>
      <w:r w:rsidRPr="00D81C2D">
        <w:rPr>
          <w:rFonts w:asciiTheme="minorHAnsi" w:eastAsiaTheme="minorHAnsi" w:hAnsiTheme="minorHAnsi" w:cstheme="minorBidi"/>
          <w:szCs w:val="22"/>
        </w:rPr>
        <w:t xml:space="preserve">. </w:t>
      </w:r>
    </w:p>
    <w:p w14:paraId="361A8B24" w14:textId="105D9E40" w:rsidR="00D81C2D" w:rsidRP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 xml:space="preserve">All </w:t>
      </w:r>
      <w:r w:rsidR="00DF6210">
        <w:rPr>
          <w:rFonts w:asciiTheme="minorHAnsi" w:eastAsiaTheme="minorHAnsi" w:hAnsiTheme="minorHAnsi" w:cstheme="minorBidi"/>
          <w:szCs w:val="22"/>
        </w:rPr>
        <w:t>Koala</w:t>
      </w:r>
      <w:r w:rsidRPr="00D81C2D">
        <w:rPr>
          <w:rFonts w:asciiTheme="minorHAnsi" w:eastAsiaTheme="minorHAnsi" w:hAnsiTheme="minorHAnsi" w:cstheme="minorBidi"/>
          <w:szCs w:val="22"/>
        </w:rPr>
        <w:t>s were recaptured at 1 week post release, 3-4 weeks post release, and then at ~2 month intervals. Recaptured animals were weighed, measured [head length]</w:t>
      </w:r>
      <w:r>
        <w:rPr>
          <w:rFonts w:asciiTheme="minorHAnsi" w:eastAsiaTheme="minorHAnsi" w:hAnsiTheme="minorHAnsi" w:cstheme="minorBidi"/>
          <w:szCs w:val="22"/>
        </w:rPr>
        <w:t>,</w:t>
      </w:r>
      <w:r w:rsidRPr="00D81C2D">
        <w:rPr>
          <w:rFonts w:asciiTheme="minorHAnsi" w:eastAsiaTheme="minorHAnsi" w:hAnsiTheme="minorHAnsi" w:cstheme="minorBidi"/>
          <w:szCs w:val="22"/>
        </w:rPr>
        <w:t xml:space="preserve"> </w:t>
      </w:r>
      <w:r>
        <w:rPr>
          <w:rFonts w:asciiTheme="minorHAnsi" w:eastAsiaTheme="minorHAnsi" w:hAnsiTheme="minorHAnsi" w:cstheme="minorBidi"/>
          <w:szCs w:val="22"/>
        </w:rPr>
        <w:t xml:space="preserve">blood sampled </w:t>
      </w:r>
      <w:r w:rsidRPr="00D81C2D">
        <w:rPr>
          <w:rFonts w:asciiTheme="minorHAnsi" w:eastAsiaTheme="minorHAnsi" w:hAnsiTheme="minorHAnsi" w:cstheme="minorBidi"/>
          <w:szCs w:val="22"/>
        </w:rPr>
        <w:t xml:space="preserve">and breeding condition </w:t>
      </w:r>
      <w:r>
        <w:rPr>
          <w:rFonts w:asciiTheme="minorHAnsi" w:eastAsiaTheme="minorHAnsi" w:hAnsiTheme="minorHAnsi" w:cstheme="minorBidi"/>
          <w:szCs w:val="22"/>
        </w:rPr>
        <w:t xml:space="preserve">was </w:t>
      </w:r>
      <w:r w:rsidRPr="00D81C2D">
        <w:rPr>
          <w:rFonts w:asciiTheme="minorHAnsi" w:eastAsiaTheme="minorHAnsi" w:hAnsiTheme="minorHAnsi" w:cstheme="minorBidi"/>
          <w:szCs w:val="22"/>
        </w:rPr>
        <w:t>assessed</w:t>
      </w:r>
      <w:r>
        <w:rPr>
          <w:rFonts w:asciiTheme="minorHAnsi" w:eastAsiaTheme="minorHAnsi" w:hAnsiTheme="minorHAnsi" w:cstheme="minorBidi"/>
          <w:szCs w:val="22"/>
        </w:rPr>
        <w:t xml:space="preserve">. </w:t>
      </w:r>
      <w:r w:rsidRPr="00D81C2D">
        <w:rPr>
          <w:rFonts w:asciiTheme="minorHAnsi" w:eastAsiaTheme="minorHAnsi" w:hAnsiTheme="minorHAnsi" w:cstheme="minorBidi"/>
          <w:szCs w:val="22"/>
        </w:rPr>
        <w:t xml:space="preserve">Koalas that lost &gt;10% of original body weight were taken into care and then returned to </w:t>
      </w:r>
      <w:r w:rsidR="00C03A1A">
        <w:rPr>
          <w:rFonts w:asciiTheme="minorHAnsi" w:eastAsiaTheme="minorHAnsi" w:hAnsiTheme="minorHAnsi" w:cstheme="minorBidi"/>
          <w:szCs w:val="22"/>
        </w:rPr>
        <w:t>Mount Eccles National Park</w:t>
      </w:r>
      <w:r w:rsidRPr="00D81C2D">
        <w:rPr>
          <w:rFonts w:asciiTheme="minorHAnsi" w:eastAsiaTheme="minorHAnsi" w:hAnsiTheme="minorHAnsi" w:cstheme="minorBidi"/>
          <w:szCs w:val="22"/>
        </w:rPr>
        <w:t xml:space="preserve"> if they regained condition. In the analysis these animals were treated as mortalities.</w:t>
      </w:r>
    </w:p>
    <w:p w14:paraId="3358AAA9" w14:textId="77777777" w:rsidR="00D81C2D" w:rsidRPr="0054577F" w:rsidRDefault="00D81C2D" w:rsidP="0054577F">
      <w:pPr>
        <w:pStyle w:val="HD"/>
        <w:rPr>
          <w:rFonts w:eastAsiaTheme="minorHAnsi"/>
        </w:rPr>
      </w:pPr>
      <w:r w:rsidRPr="0054577F">
        <w:rPr>
          <w:rFonts w:eastAsiaTheme="minorHAnsi"/>
        </w:rPr>
        <w:t>Program 2</w:t>
      </w:r>
    </w:p>
    <w:p w14:paraId="6B97F347" w14:textId="696A5CFD" w:rsidR="00D81C2D" w:rsidRDefault="00D675DD" w:rsidP="00232CB2">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 xml:space="preserve">In </w:t>
      </w:r>
      <w:r w:rsidR="00D81C2D" w:rsidRPr="00D81C2D">
        <w:rPr>
          <w:rFonts w:asciiTheme="minorHAnsi" w:eastAsiaTheme="minorHAnsi" w:hAnsiTheme="minorHAnsi" w:cstheme="minorBidi"/>
          <w:szCs w:val="22"/>
        </w:rPr>
        <w:t xml:space="preserve">September 2002, 39 females </w:t>
      </w:r>
      <w:r w:rsidR="00F833BD">
        <w:rPr>
          <w:rFonts w:asciiTheme="minorHAnsi" w:eastAsiaTheme="minorHAnsi" w:hAnsiTheme="minorHAnsi" w:cstheme="minorBidi"/>
          <w:szCs w:val="22"/>
        </w:rPr>
        <w:t xml:space="preserve">were </w:t>
      </w:r>
      <w:r w:rsidR="00D81C2D" w:rsidRPr="00D81C2D">
        <w:rPr>
          <w:rFonts w:asciiTheme="minorHAnsi" w:eastAsiaTheme="minorHAnsi" w:hAnsiTheme="minorHAnsi" w:cstheme="minorBidi"/>
          <w:szCs w:val="22"/>
        </w:rPr>
        <w:t>captu</w:t>
      </w:r>
      <w:r>
        <w:rPr>
          <w:rFonts w:asciiTheme="minorHAnsi" w:eastAsiaTheme="minorHAnsi" w:hAnsiTheme="minorHAnsi" w:cstheme="minorBidi"/>
          <w:szCs w:val="22"/>
        </w:rPr>
        <w:t>red, given one of 3 treatments (see below)</w:t>
      </w:r>
      <w:r w:rsidR="00D81C2D" w:rsidRPr="00D81C2D">
        <w:rPr>
          <w:rFonts w:asciiTheme="minorHAnsi" w:eastAsiaTheme="minorHAnsi" w:hAnsiTheme="minorHAnsi" w:cstheme="minorBidi"/>
          <w:szCs w:val="22"/>
        </w:rPr>
        <w:t xml:space="preserve"> and </w:t>
      </w:r>
      <w:r>
        <w:rPr>
          <w:rFonts w:asciiTheme="minorHAnsi" w:eastAsiaTheme="minorHAnsi" w:hAnsiTheme="minorHAnsi" w:cstheme="minorBidi"/>
          <w:szCs w:val="22"/>
        </w:rPr>
        <w:t xml:space="preserve">their </w:t>
      </w:r>
      <w:r w:rsidR="00D81C2D" w:rsidRPr="00D81C2D">
        <w:rPr>
          <w:rFonts w:asciiTheme="minorHAnsi" w:eastAsiaTheme="minorHAnsi" w:hAnsiTheme="minorHAnsi" w:cstheme="minorBidi"/>
          <w:szCs w:val="22"/>
        </w:rPr>
        <w:t>movements, health and survival monitored</w:t>
      </w:r>
      <w:r>
        <w:rPr>
          <w:rFonts w:asciiTheme="minorHAnsi" w:eastAsiaTheme="minorHAnsi" w:hAnsiTheme="minorHAnsi" w:cstheme="minorBidi"/>
          <w:szCs w:val="22"/>
        </w:rPr>
        <w:t xml:space="preserve"> for 6-8 weeks</w:t>
      </w:r>
      <w:r w:rsidR="00D81C2D" w:rsidRPr="00D81C2D">
        <w:rPr>
          <w:rFonts w:asciiTheme="minorHAnsi" w:eastAsiaTheme="minorHAnsi" w:hAnsiTheme="minorHAnsi" w:cstheme="minorBidi"/>
          <w:szCs w:val="22"/>
        </w:rPr>
        <w:t>.</w:t>
      </w:r>
    </w:p>
    <w:p w14:paraId="3F5CDB7C" w14:textId="498AEBD5" w:rsidR="00D81C2D" w:rsidRP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lastRenderedPageBreak/>
        <w:t xml:space="preserve">Sterilised group – 13 females captured, transported to surgery, anaesthetised, </w:t>
      </w:r>
      <w:r w:rsidR="00D675DD">
        <w:rPr>
          <w:rFonts w:asciiTheme="minorHAnsi" w:eastAsiaTheme="minorHAnsi" w:hAnsiTheme="minorHAnsi" w:cstheme="minorBidi"/>
          <w:szCs w:val="22"/>
        </w:rPr>
        <w:t xml:space="preserve">measured, radio-collared, </w:t>
      </w:r>
      <w:r w:rsidRPr="00D81C2D">
        <w:rPr>
          <w:rFonts w:asciiTheme="minorHAnsi" w:eastAsiaTheme="minorHAnsi" w:hAnsiTheme="minorHAnsi" w:cstheme="minorBidi"/>
          <w:szCs w:val="22"/>
        </w:rPr>
        <w:t>surgically sterilised, held overnight and released the following morning at the</w:t>
      </w:r>
      <w:r w:rsidR="00F833BD">
        <w:rPr>
          <w:rFonts w:asciiTheme="minorHAnsi" w:eastAsiaTheme="minorHAnsi" w:hAnsiTheme="minorHAnsi" w:cstheme="minorBidi"/>
          <w:szCs w:val="22"/>
        </w:rPr>
        <w:t>ir</w:t>
      </w:r>
      <w:r w:rsidRPr="00D81C2D">
        <w:rPr>
          <w:rFonts w:asciiTheme="minorHAnsi" w:eastAsiaTheme="minorHAnsi" w:hAnsiTheme="minorHAnsi" w:cstheme="minorBidi"/>
          <w:szCs w:val="22"/>
        </w:rPr>
        <w:t xml:space="preserve"> site of capture. </w:t>
      </w:r>
    </w:p>
    <w:p w14:paraId="685D0514" w14:textId="758E1F21" w:rsidR="00D81C2D" w:rsidRP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Handled group – 13 females captured, transported</w:t>
      </w:r>
      <w:r w:rsidR="00D675DD">
        <w:rPr>
          <w:rFonts w:asciiTheme="minorHAnsi" w:eastAsiaTheme="minorHAnsi" w:hAnsiTheme="minorHAnsi" w:cstheme="minorBidi"/>
          <w:szCs w:val="22"/>
        </w:rPr>
        <w:t>,</w:t>
      </w:r>
      <w:r w:rsidRPr="00D81C2D">
        <w:rPr>
          <w:rFonts w:asciiTheme="minorHAnsi" w:eastAsiaTheme="minorHAnsi" w:hAnsiTheme="minorHAnsi" w:cstheme="minorBidi"/>
          <w:szCs w:val="22"/>
        </w:rPr>
        <w:t xml:space="preserve"> anaesthetised, </w:t>
      </w:r>
      <w:r w:rsidR="00D675DD">
        <w:rPr>
          <w:rFonts w:asciiTheme="minorHAnsi" w:eastAsiaTheme="minorHAnsi" w:hAnsiTheme="minorHAnsi" w:cstheme="minorBidi"/>
          <w:szCs w:val="22"/>
        </w:rPr>
        <w:t>radio-collared,</w:t>
      </w:r>
      <w:r w:rsidR="00D675DD" w:rsidRPr="00D81C2D">
        <w:rPr>
          <w:rFonts w:asciiTheme="minorHAnsi" w:eastAsiaTheme="minorHAnsi" w:hAnsiTheme="minorHAnsi" w:cstheme="minorBidi"/>
          <w:szCs w:val="22"/>
        </w:rPr>
        <w:t xml:space="preserve"> </w:t>
      </w:r>
      <w:r w:rsidRPr="00D81C2D">
        <w:rPr>
          <w:rFonts w:asciiTheme="minorHAnsi" w:eastAsiaTheme="minorHAnsi" w:hAnsiTheme="minorHAnsi" w:cstheme="minorBidi"/>
          <w:szCs w:val="22"/>
        </w:rPr>
        <w:t xml:space="preserve">held overnight and released the following morning at </w:t>
      </w:r>
      <w:r w:rsidR="00D675DD">
        <w:rPr>
          <w:rFonts w:asciiTheme="minorHAnsi" w:eastAsiaTheme="minorHAnsi" w:hAnsiTheme="minorHAnsi" w:cstheme="minorBidi"/>
          <w:szCs w:val="22"/>
        </w:rPr>
        <w:t xml:space="preserve">their </w:t>
      </w:r>
      <w:r w:rsidR="00FA63F4">
        <w:rPr>
          <w:rFonts w:asciiTheme="minorHAnsi" w:eastAsiaTheme="minorHAnsi" w:hAnsiTheme="minorHAnsi" w:cstheme="minorBidi"/>
          <w:szCs w:val="22"/>
        </w:rPr>
        <w:t>point of capture, i.e. not surgically sterilised.</w:t>
      </w:r>
    </w:p>
    <w:p w14:paraId="5398B2B8" w14:textId="08F5E533" w:rsidR="00D81C2D" w:rsidRP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Control group – 13 females captured</w:t>
      </w:r>
      <w:r w:rsidR="00D675DD">
        <w:rPr>
          <w:rFonts w:asciiTheme="minorHAnsi" w:eastAsiaTheme="minorHAnsi" w:hAnsiTheme="minorHAnsi" w:cstheme="minorBidi"/>
          <w:szCs w:val="22"/>
        </w:rPr>
        <w:t>,</w:t>
      </w:r>
      <w:r w:rsidR="00D675DD" w:rsidRPr="00D675DD">
        <w:rPr>
          <w:rFonts w:asciiTheme="minorHAnsi" w:eastAsiaTheme="minorHAnsi" w:hAnsiTheme="minorHAnsi" w:cstheme="minorBidi"/>
          <w:szCs w:val="22"/>
        </w:rPr>
        <w:t xml:space="preserve"> </w:t>
      </w:r>
      <w:r w:rsidR="00D675DD">
        <w:rPr>
          <w:rFonts w:asciiTheme="minorHAnsi" w:eastAsiaTheme="minorHAnsi" w:hAnsiTheme="minorHAnsi" w:cstheme="minorBidi"/>
          <w:szCs w:val="22"/>
        </w:rPr>
        <w:t>radio-collared</w:t>
      </w:r>
      <w:r w:rsidRPr="00D81C2D">
        <w:rPr>
          <w:rFonts w:asciiTheme="minorHAnsi" w:eastAsiaTheme="minorHAnsi" w:hAnsiTheme="minorHAnsi" w:cstheme="minorBidi"/>
          <w:szCs w:val="22"/>
        </w:rPr>
        <w:t xml:space="preserve"> and immediately released.</w:t>
      </w:r>
    </w:p>
    <w:p w14:paraId="240D309C" w14:textId="1A36A350" w:rsid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 xml:space="preserve">All </w:t>
      </w:r>
      <w:r w:rsidR="00DF6210">
        <w:rPr>
          <w:rFonts w:asciiTheme="minorHAnsi" w:eastAsiaTheme="minorHAnsi" w:hAnsiTheme="minorHAnsi" w:cstheme="minorBidi"/>
          <w:szCs w:val="22"/>
        </w:rPr>
        <w:t>Koala</w:t>
      </w:r>
      <w:r w:rsidRPr="00D81C2D">
        <w:rPr>
          <w:rFonts w:asciiTheme="minorHAnsi" w:eastAsiaTheme="minorHAnsi" w:hAnsiTheme="minorHAnsi" w:cstheme="minorBidi"/>
          <w:szCs w:val="22"/>
        </w:rPr>
        <w:t xml:space="preserve">s were </w:t>
      </w:r>
      <w:r w:rsidR="00BC2968">
        <w:rPr>
          <w:rFonts w:asciiTheme="minorHAnsi" w:eastAsiaTheme="minorHAnsi" w:hAnsiTheme="minorHAnsi" w:cstheme="minorBidi"/>
          <w:szCs w:val="22"/>
        </w:rPr>
        <w:t>located via radio-telemetry</w:t>
      </w:r>
      <w:r w:rsidRPr="00D81C2D">
        <w:rPr>
          <w:rFonts w:asciiTheme="minorHAnsi" w:eastAsiaTheme="minorHAnsi" w:hAnsiTheme="minorHAnsi" w:cstheme="minorBidi"/>
          <w:szCs w:val="22"/>
        </w:rPr>
        <w:t xml:space="preserve"> once a week for 6-8 weeks. Following some mortality in the sterilised group all remaining animals in that group were recaptured and those requiring veterinary treatment were taken to Melb</w:t>
      </w:r>
      <w:r w:rsidR="00BC2968">
        <w:rPr>
          <w:rFonts w:asciiTheme="minorHAnsi" w:eastAsiaTheme="minorHAnsi" w:hAnsiTheme="minorHAnsi" w:cstheme="minorBidi"/>
          <w:szCs w:val="22"/>
        </w:rPr>
        <w:t>ourne</w:t>
      </w:r>
      <w:r w:rsidRPr="00D81C2D">
        <w:rPr>
          <w:rFonts w:asciiTheme="minorHAnsi" w:eastAsiaTheme="minorHAnsi" w:hAnsiTheme="minorHAnsi" w:cstheme="minorBidi"/>
          <w:szCs w:val="22"/>
        </w:rPr>
        <w:t xml:space="preserve"> Zoo.</w:t>
      </w:r>
    </w:p>
    <w:p w14:paraId="52EF4922" w14:textId="40D57265" w:rsidR="00464612" w:rsidRPr="0054577F" w:rsidRDefault="00464612" w:rsidP="0054577F">
      <w:pPr>
        <w:pStyle w:val="HC"/>
        <w:rPr>
          <w:rFonts w:eastAsiaTheme="minorHAnsi"/>
        </w:rPr>
      </w:pPr>
      <w:r w:rsidRPr="0054577F">
        <w:rPr>
          <w:rFonts w:eastAsiaTheme="minorHAnsi"/>
        </w:rPr>
        <w:t>Results</w:t>
      </w:r>
    </w:p>
    <w:p w14:paraId="290E9C80" w14:textId="2986FBFE" w:rsidR="00D81C2D" w:rsidRPr="0054577F" w:rsidRDefault="00D81C2D" w:rsidP="0054577F">
      <w:pPr>
        <w:pStyle w:val="HD"/>
        <w:rPr>
          <w:rFonts w:eastAsiaTheme="minorHAnsi"/>
        </w:rPr>
      </w:pPr>
      <w:r w:rsidRPr="0054577F">
        <w:rPr>
          <w:rFonts w:eastAsiaTheme="minorHAnsi"/>
        </w:rPr>
        <w:t xml:space="preserve">Survival of sterilised </w:t>
      </w:r>
      <w:r w:rsidR="00DF6210" w:rsidRPr="0054577F">
        <w:rPr>
          <w:rFonts w:eastAsiaTheme="minorHAnsi"/>
        </w:rPr>
        <w:t>Koala</w:t>
      </w:r>
      <w:r w:rsidRPr="0054577F">
        <w:rPr>
          <w:rFonts w:eastAsiaTheme="minorHAnsi"/>
        </w:rPr>
        <w:t>s</w:t>
      </w:r>
    </w:p>
    <w:p w14:paraId="6DF21EA3" w14:textId="06875642" w:rsidR="004F1F9C"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 xml:space="preserve">Surgical sterilisation affected the health and survival of </w:t>
      </w:r>
      <w:r w:rsidR="00DF6210">
        <w:rPr>
          <w:rFonts w:asciiTheme="minorHAnsi" w:eastAsiaTheme="minorHAnsi" w:hAnsiTheme="minorHAnsi" w:cstheme="minorBidi"/>
          <w:szCs w:val="22"/>
        </w:rPr>
        <w:t>Koala</w:t>
      </w:r>
      <w:r w:rsidRPr="00D81C2D">
        <w:rPr>
          <w:rFonts w:asciiTheme="minorHAnsi" w:eastAsiaTheme="minorHAnsi" w:hAnsiTheme="minorHAnsi" w:cstheme="minorBidi"/>
          <w:szCs w:val="22"/>
        </w:rPr>
        <w:t>s</w:t>
      </w:r>
      <w:r w:rsidR="007F5903">
        <w:rPr>
          <w:rFonts w:asciiTheme="minorHAnsi" w:eastAsiaTheme="minorHAnsi" w:hAnsiTheme="minorHAnsi" w:cstheme="minorBidi"/>
          <w:szCs w:val="22"/>
        </w:rPr>
        <w:t>, regardless of whether or not they were translocated</w:t>
      </w:r>
      <w:r w:rsidRPr="00D81C2D">
        <w:rPr>
          <w:rFonts w:asciiTheme="minorHAnsi" w:eastAsiaTheme="minorHAnsi" w:hAnsiTheme="minorHAnsi" w:cstheme="minorBidi"/>
          <w:szCs w:val="22"/>
        </w:rPr>
        <w:t xml:space="preserve">.  </w:t>
      </w:r>
      <w:r w:rsidR="00BC2968">
        <w:rPr>
          <w:rFonts w:asciiTheme="minorHAnsi" w:eastAsiaTheme="minorHAnsi" w:hAnsiTheme="minorHAnsi" w:cstheme="minorBidi"/>
          <w:szCs w:val="22"/>
        </w:rPr>
        <w:t xml:space="preserve">In program 1, </w:t>
      </w:r>
      <w:r w:rsidR="00BC2968" w:rsidRPr="00D81C2D">
        <w:rPr>
          <w:rFonts w:asciiTheme="minorHAnsi" w:eastAsiaTheme="minorHAnsi" w:hAnsiTheme="minorHAnsi" w:cstheme="minorBidi"/>
          <w:szCs w:val="22"/>
        </w:rPr>
        <w:t>45% of sterilised but not translocated females died or were taken into care</w:t>
      </w:r>
      <w:r w:rsidR="004F1F9C">
        <w:rPr>
          <w:rFonts w:asciiTheme="minorHAnsi" w:eastAsiaTheme="minorHAnsi" w:hAnsiTheme="minorHAnsi" w:cstheme="minorBidi"/>
          <w:szCs w:val="22"/>
        </w:rPr>
        <w:t xml:space="preserve"> within 30 days of release</w:t>
      </w:r>
      <w:r w:rsidR="00BC2968" w:rsidRPr="00D81C2D">
        <w:rPr>
          <w:rFonts w:asciiTheme="minorHAnsi" w:eastAsiaTheme="minorHAnsi" w:hAnsiTheme="minorHAnsi" w:cstheme="minorBidi"/>
          <w:szCs w:val="22"/>
        </w:rPr>
        <w:t>.</w:t>
      </w:r>
      <w:r w:rsidR="00BC2968">
        <w:rPr>
          <w:rFonts w:asciiTheme="minorHAnsi" w:eastAsiaTheme="minorHAnsi" w:hAnsiTheme="minorHAnsi" w:cstheme="minorBidi"/>
          <w:szCs w:val="22"/>
        </w:rPr>
        <w:t xml:space="preserve"> </w:t>
      </w:r>
      <w:r w:rsidR="004F1F9C">
        <w:rPr>
          <w:rFonts w:asciiTheme="minorHAnsi" w:eastAsiaTheme="minorHAnsi" w:hAnsiTheme="minorHAnsi" w:cstheme="minorBidi"/>
          <w:szCs w:val="22"/>
        </w:rPr>
        <w:t xml:space="preserve">In </w:t>
      </w:r>
      <w:r w:rsidR="004F1F9C" w:rsidRPr="00D81C2D">
        <w:rPr>
          <w:rFonts w:asciiTheme="minorHAnsi" w:eastAsiaTheme="minorHAnsi" w:hAnsiTheme="minorHAnsi" w:cstheme="minorBidi"/>
          <w:szCs w:val="22"/>
        </w:rPr>
        <w:t>Program 2</w:t>
      </w:r>
      <w:r w:rsidR="004F1F9C">
        <w:rPr>
          <w:rFonts w:asciiTheme="minorHAnsi" w:eastAsiaTheme="minorHAnsi" w:hAnsiTheme="minorHAnsi" w:cstheme="minorBidi"/>
          <w:szCs w:val="22"/>
        </w:rPr>
        <w:t>,</w:t>
      </w:r>
      <w:r w:rsidR="004F1F9C" w:rsidRPr="00D81C2D">
        <w:rPr>
          <w:rFonts w:asciiTheme="minorHAnsi" w:eastAsiaTheme="minorHAnsi" w:hAnsiTheme="minorHAnsi" w:cstheme="minorBidi"/>
          <w:szCs w:val="22"/>
        </w:rPr>
        <w:t xml:space="preserve"> 46% of females in the sterilised group had died or lost &gt;10% body weight </w:t>
      </w:r>
      <w:r w:rsidR="004F1F9C">
        <w:rPr>
          <w:rFonts w:asciiTheme="minorHAnsi" w:eastAsiaTheme="minorHAnsi" w:hAnsiTheme="minorHAnsi" w:cstheme="minorBidi"/>
          <w:szCs w:val="22"/>
        </w:rPr>
        <w:t xml:space="preserve">(and been </w:t>
      </w:r>
      <w:r w:rsidR="004F1F9C" w:rsidRPr="00D81C2D">
        <w:rPr>
          <w:rFonts w:asciiTheme="minorHAnsi" w:eastAsiaTheme="minorHAnsi" w:hAnsiTheme="minorHAnsi" w:cstheme="minorBidi"/>
          <w:szCs w:val="22"/>
        </w:rPr>
        <w:t>taken into care</w:t>
      </w:r>
      <w:r w:rsidR="004F1F9C">
        <w:rPr>
          <w:rFonts w:asciiTheme="minorHAnsi" w:eastAsiaTheme="minorHAnsi" w:hAnsiTheme="minorHAnsi" w:cstheme="minorBidi"/>
          <w:szCs w:val="22"/>
        </w:rPr>
        <w:t>) within</w:t>
      </w:r>
      <w:r w:rsidRPr="00D81C2D">
        <w:rPr>
          <w:rFonts w:asciiTheme="minorHAnsi" w:eastAsiaTheme="minorHAnsi" w:hAnsiTheme="minorHAnsi" w:cstheme="minorBidi"/>
          <w:szCs w:val="22"/>
        </w:rPr>
        <w:t xml:space="preserve"> 30 days </w:t>
      </w:r>
      <w:r w:rsidR="004F1F9C">
        <w:rPr>
          <w:rFonts w:asciiTheme="minorHAnsi" w:eastAsiaTheme="minorHAnsi" w:hAnsiTheme="minorHAnsi" w:cstheme="minorBidi"/>
          <w:szCs w:val="22"/>
        </w:rPr>
        <w:t xml:space="preserve">of </w:t>
      </w:r>
      <w:r w:rsidRPr="00D81C2D">
        <w:rPr>
          <w:rFonts w:asciiTheme="minorHAnsi" w:eastAsiaTheme="minorHAnsi" w:hAnsiTheme="minorHAnsi" w:cstheme="minorBidi"/>
          <w:szCs w:val="22"/>
        </w:rPr>
        <w:t xml:space="preserve">release. </w:t>
      </w:r>
      <w:r w:rsidR="004F1F9C">
        <w:rPr>
          <w:rFonts w:asciiTheme="minorHAnsi" w:eastAsiaTheme="minorHAnsi" w:hAnsiTheme="minorHAnsi" w:cstheme="minorBidi"/>
          <w:szCs w:val="22"/>
        </w:rPr>
        <w:t>There was n</w:t>
      </w:r>
      <w:r w:rsidRPr="00D81C2D">
        <w:rPr>
          <w:rFonts w:asciiTheme="minorHAnsi" w:eastAsiaTheme="minorHAnsi" w:hAnsiTheme="minorHAnsi" w:cstheme="minorBidi"/>
          <w:szCs w:val="22"/>
        </w:rPr>
        <w:t>o evidence that operational procedures involving capture, transport and holding of animals overnight had adverse effects on survival.</w:t>
      </w:r>
      <w:r w:rsidR="00D675DD">
        <w:rPr>
          <w:rFonts w:asciiTheme="minorHAnsi" w:eastAsiaTheme="minorHAnsi" w:hAnsiTheme="minorHAnsi" w:cstheme="minorBidi"/>
          <w:szCs w:val="22"/>
        </w:rPr>
        <w:t xml:space="preserve"> </w:t>
      </w:r>
      <w:r w:rsidR="004F1F9C">
        <w:rPr>
          <w:rFonts w:asciiTheme="minorHAnsi" w:eastAsiaTheme="minorHAnsi" w:hAnsiTheme="minorHAnsi" w:cstheme="minorBidi"/>
          <w:szCs w:val="22"/>
        </w:rPr>
        <w:t xml:space="preserve">Many of the dead animals had </w:t>
      </w:r>
      <w:r w:rsidR="004F1F9C" w:rsidRPr="00D81C2D">
        <w:rPr>
          <w:rFonts w:asciiTheme="minorHAnsi" w:eastAsiaTheme="minorHAnsi" w:hAnsiTheme="minorHAnsi" w:cstheme="minorBidi"/>
          <w:szCs w:val="22"/>
        </w:rPr>
        <w:t>empty stomachs at death</w:t>
      </w:r>
      <w:r w:rsidR="004F1F9C">
        <w:rPr>
          <w:rFonts w:asciiTheme="minorHAnsi" w:eastAsiaTheme="minorHAnsi" w:hAnsiTheme="minorHAnsi" w:cstheme="minorBidi"/>
          <w:szCs w:val="22"/>
        </w:rPr>
        <w:t xml:space="preserve"> and it was considered that, in 20 of the 26 mortalities, the cause of death was consistent with </w:t>
      </w:r>
      <w:r w:rsidR="004F1F9C" w:rsidRPr="00D81C2D">
        <w:rPr>
          <w:rFonts w:asciiTheme="minorHAnsi" w:eastAsiaTheme="minorHAnsi" w:hAnsiTheme="minorHAnsi" w:cstheme="minorBidi"/>
          <w:szCs w:val="22"/>
        </w:rPr>
        <w:t>‘</w:t>
      </w:r>
      <w:r w:rsidR="00DF6210">
        <w:rPr>
          <w:rFonts w:asciiTheme="minorHAnsi" w:eastAsiaTheme="minorHAnsi" w:hAnsiTheme="minorHAnsi" w:cstheme="minorBidi"/>
          <w:szCs w:val="22"/>
        </w:rPr>
        <w:t>Koala</w:t>
      </w:r>
      <w:r w:rsidR="004F1F9C" w:rsidRPr="00D81C2D">
        <w:rPr>
          <w:rFonts w:asciiTheme="minorHAnsi" w:eastAsiaTheme="minorHAnsi" w:hAnsiTheme="minorHAnsi" w:cstheme="minorBidi"/>
          <w:szCs w:val="22"/>
        </w:rPr>
        <w:t xml:space="preserve"> stress syndrome’ (</w:t>
      </w:r>
      <w:proofErr w:type="spellStart"/>
      <w:r w:rsidR="004F1F9C" w:rsidRPr="00D81C2D">
        <w:rPr>
          <w:rFonts w:asciiTheme="minorHAnsi" w:eastAsiaTheme="minorHAnsi" w:hAnsiTheme="minorHAnsi" w:cstheme="minorBidi"/>
          <w:szCs w:val="22"/>
        </w:rPr>
        <w:t>Obendorf</w:t>
      </w:r>
      <w:proofErr w:type="spellEnd"/>
      <w:r w:rsidR="004F1F9C" w:rsidRPr="00D81C2D">
        <w:rPr>
          <w:rFonts w:asciiTheme="minorHAnsi" w:eastAsiaTheme="minorHAnsi" w:hAnsiTheme="minorHAnsi" w:cstheme="minorBidi"/>
          <w:szCs w:val="22"/>
        </w:rPr>
        <w:t xml:space="preserve"> 1983) – dehydration, loss of appetite, </w:t>
      </w:r>
      <w:r w:rsidR="004F1F9C">
        <w:rPr>
          <w:rFonts w:asciiTheme="minorHAnsi" w:eastAsiaTheme="minorHAnsi" w:hAnsiTheme="minorHAnsi" w:cstheme="minorBidi"/>
          <w:szCs w:val="22"/>
        </w:rPr>
        <w:t xml:space="preserve">and </w:t>
      </w:r>
      <w:r w:rsidR="004F1F9C" w:rsidRPr="00D81C2D">
        <w:rPr>
          <w:rFonts w:asciiTheme="minorHAnsi" w:eastAsiaTheme="minorHAnsi" w:hAnsiTheme="minorHAnsi" w:cstheme="minorBidi"/>
          <w:szCs w:val="22"/>
        </w:rPr>
        <w:t>loss of muscle mass.</w:t>
      </w:r>
    </w:p>
    <w:p w14:paraId="57926CC0" w14:textId="2762D659" w:rsidR="00464612" w:rsidRPr="0054577F" w:rsidRDefault="00464612" w:rsidP="0054577F">
      <w:pPr>
        <w:pStyle w:val="HD"/>
        <w:rPr>
          <w:rFonts w:eastAsiaTheme="minorHAnsi"/>
        </w:rPr>
      </w:pPr>
      <w:r w:rsidRPr="0054577F">
        <w:rPr>
          <w:rFonts w:eastAsiaTheme="minorHAnsi"/>
        </w:rPr>
        <w:t>The effect of habitat on survival</w:t>
      </w:r>
    </w:p>
    <w:p w14:paraId="26CF4689" w14:textId="33ACC6C8" w:rsidR="00D81C2D" w:rsidRPr="00D81C2D" w:rsidRDefault="004F1F9C" w:rsidP="00D81C2D">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There was g</w:t>
      </w:r>
      <w:r w:rsidR="00D81C2D" w:rsidRPr="00D81C2D">
        <w:rPr>
          <w:rFonts w:asciiTheme="minorHAnsi" w:eastAsiaTheme="minorHAnsi" w:hAnsiTheme="minorHAnsi" w:cstheme="minorBidi"/>
          <w:szCs w:val="22"/>
        </w:rPr>
        <w:t xml:space="preserve">reat variation in survivorship between release habitats – survival to 30 days </w:t>
      </w:r>
      <w:r>
        <w:rPr>
          <w:rFonts w:asciiTheme="minorHAnsi" w:eastAsiaTheme="minorHAnsi" w:hAnsiTheme="minorHAnsi" w:cstheme="minorBidi"/>
          <w:szCs w:val="22"/>
        </w:rPr>
        <w:t xml:space="preserve">was </w:t>
      </w:r>
      <w:r w:rsidR="00D81C2D" w:rsidRPr="00D81C2D">
        <w:rPr>
          <w:rFonts w:asciiTheme="minorHAnsi" w:eastAsiaTheme="minorHAnsi" w:hAnsiTheme="minorHAnsi" w:cstheme="minorBidi"/>
          <w:szCs w:val="22"/>
        </w:rPr>
        <w:t xml:space="preserve">95% at </w:t>
      </w:r>
      <w:r>
        <w:rPr>
          <w:rFonts w:asciiTheme="minorHAnsi" w:eastAsiaTheme="minorHAnsi" w:hAnsiTheme="minorHAnsi" w:cstheme="minorBidi"/>
          <w:szCs w:val="22"/>
        </w:rPr>
        <w:t xml:space="preserve">the </w:t>
      </w:r>
      <w:r w:rsidRPr="004F1F9C">
        <w:rPr>
          <w:rFonts w:asciiTheme="minorHAnsi" w:eastAsiaTheme="minorHAnsi" w:hAnsiTheme="minorHAnsi" w:cstheme="minorBidi"/>
          <w:i/>
          <w:szCs w:val="22"/>
        </w:rPr>
        <w:t xml:space="preserve">E. </w:t>
      </w:r>
      <w:proofErr w:type="spellStart"/>
      <w:r w:rsidRPr="004F1F9C">
        <w:rPr>
          <w:rFonts w:asciiTheme="minorHAnsi" w:eastAsiaTheme="minorHAnsi" w:hAnsiTheme="minorHAnsi" w:cstheme="minorBidi"/>
          <w:i/>
          <w:szCs w:val="22"/>
        </w:rPr>
        <w:t>camaldulensis</w:t>
      </w:r>
      <w:proofErr w:type="spellEnd"/>
      <w:r w:rsidR="00D81C2D" w:rsidRPr="00D81C2D">
        <w:rPr>
          <w:rFonts w:asciiTheme="minorHAnsi" w:eastAsiaTheme="minorHAnsi" w:hAnsiTheme="minorHAnsi" w:cstheme="minorBidi"/>
          <w:szCs w:val="22"/>
        </w:rPr>
        <w:t xml:space="preserve"> site, </w:t>
      </w:r>
      <w:r>
        <w:rPr>
          <w:rFonts w:asciiTheme="minorHAnsi" w:eastAsiaTheme="minorHAnsi" w:hAnsiTheme="minorHAnsi" w:cstheme="minorBidi"/>
          <w:szCs w:val="22"/>
        </w:rPr>
        <w:t xml:space="preserve">but only </w:t>
      </w:r>
      <w:r w:rsidR="00D81C2D" w:rsidRPr="00D81C2D">
        <w:rPr>
          <w:rFonts w:asciiTheme="minorHAnsi" w:eastAsiaTheme="minorHAnsi" w:hAnsiTheme="minorHAnsi" w:cstheme="minorBidi"/>
          <w:szCs w:val="22"/>
        </w:rPr>
        <w:t xml:space="preserve">14% at </w:t>
      </w:r>
      <w:r>
        <w:rPr>
          <w:rFonts w:asciiTheme="minorHAnsi" w:eastAsiaTheme="minorHAnsi" w:hAnsiTheme="minorHAnsi" w:cstheme="minorBidi"/>
          <w:szCs w:val="22"/>
        </w:rPr>
        <w:t xml:space="preserve">the </w:t>
      </w:r>
      <w:r w:rsidR="00D81C2D" w:rsidRPr="00D81C2D">
        <w:rPr>
          <w:rFonts w:asciiTheme="minorHAnsi" w:eastAsiaTheme="minorHAnsi" w:hAnsiTheme="minorHAnsi" w:cstheme="minorBidi"/>
          <w:szCs w:val="22"/>
        </w:rPr>
        <w:t>mixed forest site.</w:t>
      </w:r>
      <w:r w:rsidR="00C03A1A">
        <w:rPr>
          <w:rFonts w:asciiTheme="minorHAnsi" w:eastAsiaTheme="minorHAnsi" w:hAnsiTheme="minorHAnsi" w:cstheme="minorBidi"/>
          <w:szCs w:val="22"/>
        </w:rPr>
        <w:t xml:space="preserve"> </w:t>
      </w:r>
    </w:p>
    <w:p w14:paraId="78D1AC9D" w14:textId="093ECDC6" w:rsidR="00D81C2D" w:rsidRDefault="00D81C2D" w:rsidP="00D81C2D">
      <w:pPr>
        <w:spacing w:after="200" w:line="276" w:lineRule="auto"/>
        <w:rPr>
          <w:rFonts w:asciiTheme="minorHAnsi" w:eastAsiaTheme="minorHAnsi" w:hAnsiTheme="minorHAnsi" w:cstheme="minorBidi"/>
          <w:szCs w:val="22"/>
        </w:rPr>
      </w:pPr>
      <w:r w:rsidRPr="00D81C2D">
        <w:rPr>
          <w:rFonts w:asciiTheme="minorHAnsi" w:eastAsiaTheme="minorHAnsi" w:hAnsiTheme="minorHAnsi" w:cstheme="minorBidi"/>
          <w:szCs w:val="22"/>
        </w:rPr>
        <w:t xml:space="preserve">One animal released at the </w:t>
      </w:r>
      <w:r w:rsidR="00C03A1A" w:rsidRPr="004F1F9C">
        <w:rPr>
          <w:rFonts w:asciiTheme="minorHAnsi" w:eastAsiaTheme="minorHAnsi" w:hAnsiTheme="minorHAnsi" w:cstheme="minorBidi"/>
          <w:i/>
          <w:szCs w:val="22"/>
        </w:rPr>
        <w:t xml:space="preserve">E. </w:t>
      </w:r>
      <w:proofErr w:type="spellStart"/>
      <w:r w:rsidR="00C03A1A" w:rsidRPr="004F1F9C">
        <w:rPr>
          <w:rFonts w:asciiTheme="minorHAnsi" w:eastAsiaTheme="minorHAnsi" w:hAnsiTheme="minorHAnsi" w:cstheme="minorBidi"/>
          <w:i/>
          <w:szCs w:val="22"/>
        </w:rPr>
        <w:t>camaldulensis</w:t>
      </w:r>
      <w:proofErr w:type="spellEnd"/>
      <w:r w:rsidR="00C03A1A" w:rsidRPr="00D81C2D">
        <w:rPr>
          <w:rFonts w:asciiTheme="minorHAnsi" w:eastAsiaTheme="minorHAnsi" w:hAnsiTheme="minorHAnsi" w:cstheme="minorBidi"/>
          <w:szCs w:val="22"/>
        </w:rPr>
        <w:t xml:space="preserve"> site </w:t>
      </w:r>
      <w:r w:rsidRPr="00D81C2D">
        <w:rPr>
          <w:rFonts w:asciiTheme="minorHAnsi" w:eastAsiaTheme="minorHAnsi" w:hAnsiTheme="minorHAnsi" w:cstheme="minorBidi"/>
          <w:szCs w:val="22"/>
        </w:rPr>
        <w:t xml:space="preserve">travelled </w:t>
      </w:r>
      <w:r w:rsidR="00FA63F4">
        <w:rPr>
          <w:rFonts w:asciiTheme="minorHAnsi" w:eastAsiaTheme="minorHAnsi" w:hAnsiTheme="minorHAnsi" w:cstheme="minorBidi"/>
          <w:szCs w:val="22"/>
        </w:rPr>
        <w:t xml:space="preserve">a minimum of </w:t>
      </w:r>
      <w:r w:rsidRPr="00D81C2D">
        <w:rPr>
          <w:rFonts w:asciiTheme="minorHAnsi" w:eastAsiaTheme="minorHAnsi" w:hAnsiTheme="minorHAnsi" w:cstheme="minorBidi"/>
          <w:szCs w:val="22"/>
        </w:rPr>
        <w:t>53 km over 6 months. Both males and females travelled thr</w:t>
      </w:r>
      <w:r w:rsidR="00C03A1A">
        <w:rPr>
          <w:rFonts w:asciiTheme="minorHAnsi" w:eastAsiaTheme="minorHAnsi" w:hAnsiTheme="minorHAnsi" w:cstheme="minorBidi"/>
          <w:szCs w:val="22"/>
        </w:rPr>
        <w:t>o</w:t>
      </w:r>
      <w:r w:rsidRPr="00D81C2D">
        <w:rPr>
          <w:rFonts w:asciiTheme="minorHAnsi" w:eastAsiaTheme="minorHAnsi" w:hAnsiTheme="minorHAnsi" w:cstheme="minorBidi"/>
          <w:szCs w:val="22"/>
        </w:rPr>
        <w:t>u</w:t>
      </w:r>
      <w:r w:rsidR="00C03A1A">
        <w:rPr>
          <w:rFonts w:asciiTheme="minorHAnsi" w:eastAsiaTheme="minorHAnsi" w:hAnsiTheme="minorHAnsi" w:cstheme="minorBidi"/>
          <w:szCs w:val="22"/>
        </w:rPr>
        <w:t>gh</w:t>
      </w:r>
      <w:r w:rsidRPr="00D81C2D">
        <w:rPr>
          <w:rFonts w:asciiTheme="minorHAnsi" w:eastAsiaTheme="minorHAnsi" w:hAnsiTheme="minorHAnsi" w:cstheme="minorBidi"/>
          <w:szCs w:val="22"/>
        </w:rPr>
        <w:t xml:space="preserve"> a wide range of unfamiliar habitats and were not impeded by large areas of unsuitable habitat including </w:t>
      </w:r>
      <w:r w:rsidR="007F5903">
        <w:rPr>
          <w:rFonts w:asciiTheme="minorHAnsi" w:eastAsiaTheme="minorHAnsi" w:hAnsiTheme="minorHAnsi" w:cstheme="minorBidi"/>
          <w:szCs w:val="22"/>
        </w:rPr>
        <w:t>‘</w:t>
      </w:r>
      <w:r w:rsidRPr="00D81C2D">
        <w:rPr>
          <w:rFonts w:asciiTheme="minorHAnsi" w:eastAsiaTheme="minorHAnsi" w:hAnsiTheme="minorHAnsi" w:cstheme="minorBidi"/>
          <w:szCs w:val="22"/>
        </w:rPr>
        <w:t>forestry plantations</w:t>
      </w:r>
      <w:r w:rsidR="007F5903">
        <w:rPr>
          <w:rFonts w:asciiTheme="minorHAnsi" w:eastAsiaTheme="minorHAnsi" w:hAnsiTheme="minorHAnsi" w:cstheme="minorBidi"/>
          <w:szCs w:val="22"/>
        </w:rPr>
        <w:t>’ [it is not clear whether this term refers to pine plantation, eucalypt plantation or both]</w:t>
      </w:r>
      <w:r w:rsidR="00C03A1A">
        <w:rPr>
          <w:rFonts w:asciiTheme="minorHAnsi" w:eastAsiaTheme="minorHAnsi" w:hAnsiTheme="minorHAnsi" w:cstheme="minorBidi"/>
          <w:szCs w:val="22"/>
        </w:rPr>
        <w:t>,</w:t>
      </w:r>
      <w:r w:rsidRPr="00D81C2D">
        <w:rPr>
          <w:rFonts w:asciiTheme="minorHAnsi" w:eastAsiaTheme="minorHAnsi" w:hAnsiTheme="minorHAnsi" w:cstheme="minorBidi"/>
          <w:szCs w:val="22"/>
        </w:rPr>
        <w:t xml:space="preserve"> farmland </w:t>
      </w:r>
      <w:r w:rsidR="00C03A1A">
        <w:rPr>
          <w:rFonts w:asciiTheme="minorHAnsi" w:eastAsiaTheme="minorHAnsi" w:hAnsiTheme="minorHAnsi" w:cstheme="minorBidi"/>
          <w:szCs w:val="22"/>
        </w:rPr>
        <w:t>a</w:t>
      </w:r>
      <w:r w:rsidRPr="00D81C2D">
        <w:rPr>
          <w:rFonts w:asciiTheme="minorHAnsi" w:eastAsiaTheme="minorHAnsi" w:hAnsiTheme="minorHAnsi" w:cstheme="minorBidi"/>
          <w:szCs w:val="22"/>
        </w:rPr>
        <w:t xml:space="preserve">nd </w:t>
      </w:r>
      <w:r w:rsidRPr="00D81C2D">
        <w:rPr>
          <w:rFonts w:asciiTheme="minorHAnsi" w:eastAsiaTheme="minorHAnsi" w:hAnsiTheme="minorHAnsi" w:cstheme="minorBidi"/>
          <w:i/>
          <w:szCs w:val="22"/>
        </w:rPr>
        <w:t xml:space="preserve">E. </w:t>
      </w:r>
      <w:proofErr w:type="spellStart"/>
      <w:r w:rsidRPr="00D81C2D">
        <w:rPr>
          <w:rFonts w:asciiTheme="minorHAnsi" w:eastAsiaTheme="minorHAnsi" w:hAnsiTheme="minorHAnsi" w:cstheme="minorBidi"/>
          <w:i/>
          <w:szCs w:val="22"/>
        </w:rPr>
        <w:t>baxteri</w:t>
      </w:r>
      <w:proofErr w:type="spellEnd"/>
      <w:r w:rsidRPr="00D81C2D">
        <w:rPr>
          <w:rFonts w:asciiTheme="minorHAnsi" w:eastAsiaTheme="minorHAnsi" w:hAnsiTheme="minorHAnsi" w:cstheme="minorBidi"/>
          <w:szCs w:val="22"/>
        </w:rPr>
        <w:t xml:space="preserve"> forest. At the mixed forest site it </w:t>
      </w:r>
      <w:r w:rsidR="00C03A1A">
        <w:rPr>
          <w:rFonts w:asciiTheme="minorHAnsi" w:eastAsiaTheme="minorHAnsi" w:hAnsiTheme="minorHAnsi" w:cstheme="minorBidi"/>
          <w:szCs w:val="22"/>
        </w:rPr>
        <w:t>was suggested</w:t>
      </w:r>
      <w:r w:rsidRPr="00D81C2D">
        <w:rPr>
          <w:rFonts w:asciiTheme="minorHAnsi" w:eastAsiaTheme="minorHAnsi" w:hAnsiTheme="minorHAnsi" w:cstheme="minorBidi"/>
          <w:szCs w:val="22"/>
        </w:rPr>
        <w:t xml:space="preserve"> that the de</w:t>
      </w:r>
      <w:r w:rsidR="00C03A1A">
        <w:rPr>
          <w:rFonts w:asciiTheme="minorHAnsi" w:eastAsiaTheme="minorHAnsi" w:hAnsiTheme="minorHAnsi" w:cstheme="minorBidi"/>
          <w:szCs w:val="22"/>
        </w:rPr>
        <w:t>n</w:t>
      </w:r>
      <w:r w:rsidRPr="00D81C2D">
        <w:rPr>
          <w:rFonts w:asciiTheme="minorHAnsi" w:eastAsiaTheme="minorHAnsi" w:hAnsiTheme="minorHAnsi" w:cstheme="minorBidi"/>
          <w:szCs w:val="22"/>
        </w:rPr>
        <w:t>se heathy understorey impeded dispersal to other habitats and many animals may have died from a combination of starvation and exhaustion as they tried to disperse to more suitable habitat. Both sterilised females and non-sterilised males suffered similar mortality rates.</w:t>
      </w:r>
    </w:p>
    <w:p w14:paraId="15C5CA95" w14:textId="5FF97D16" w:rsidR="00464612" w:rsidRPr="0054577F" w:rsidRDefault="00464612" w:rsidP="0054577F">
      <w:pPr>
        <w:pStyle w:val="HD"/>
        <w:rPr>
          <w:rFonts w:eastAsiaTheme="minorHAnsi"/>
        </w:rPr>
      </w:pPr>
      <w:r w:rsidRPr="0054577F">
        <w:rPr>
          <w:rFonts w:eastAsiaTheme="minorHAnsi"/>
        </w:rPr>
        <w:t>Changes in body weight and body condition</w:t>
      </w:r>
    </w:p>
    <w:p w14:paraId="01408F5C" w14:textId="7A54DC43" w:rsidR="00464612" w:rsidRPr="00464612" w:rsidRDefault="00464612" w:rsidP="00D81C2D">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 xml:space="preserve">Changes in body weight and condition varied substantially within and between treatments. </w:t>
      </w:r>
      <w:r w:rsidR="00161A89">
        <w:rPr>
          <w:rFonts w:asciiTheme="minorHAnsi" w:eastAsiaTheme="minorHAnsi" w:hAnsiTheme="minorHAnsi" w:cstheme="minorBidi"/>
          <w:szCs w:val="22"/>
        </w:rPr>
        <w:t xml:space="preserve">Animals released at the Red Gum site showed no significant mean difference in body weight between </w:t>
      </w:r>
      <w:proofErr w:type="spellStart"/>
      <w:r w:rsidR="00161A89">
        <w:rPr>
          <w:rFonts w:asciiTheme="minorHAnsi" w:eastAsiaTheme="minorHAnsi" w:hAnsiTheme="minorHAnsi" w:cstheme="minorBidi"/>
          <w:szCs w:val="22"/>
        </w:rPr>
        <w:t>intitial</w:t>
      </w:r>
      <w:proofErr w:type="spellEnd"/>
      <w:r w:rsidR="00161A89">
        <w:rPr>
          <w:rFonts w:asciiTheme="minorHAnsi" w:eastAsiaTheme="minorHAnsi" w:hAnsiTheme="minorHAnsi" w:cstheme="minorBidi"/>
          <w:szCs w:val="22"/>
        </w:rPr>
        <w:t xml:space="preserve"> and first recapture, </w:t>
      </w:r>
      <w:r w:rsidR="005108F6">
        <w:rPr>
          <w:rFonts w:asciiTheme="minorHAnsi" w:eastAsiaTheme="minorHAnsi" w:hAnsiTheme="minorHAnsi" w:cstheme="minorBidi"/>
          <w:szCs w:val="22"/>
        </w:rPr>
        <w:t xml:space="preserve">for either sex, </w:t>
      </w:r>
      <w:r w:rsidR="00161A89">
        <w:rPr>
          <w:rFonts w:asciiTheme="minorHAnsi" w:eastAsiaTheme="minorHAnsi" w:hAnsiTheme="minorHAnsi" w:cstheme="minorBidi"/>
          <w:szCs w:val="22"/>
        </w:rPr>
        <w:t xml:space="preserve">while those at the mixed forest site and those returned to their site of capture </w:t>
      </w:r>
      <w:r w:rsidR="005108F6">
        <w:rPr>
          <w:rFonts w:asciiTheme="minorHAnsi" w:eastAsiaTheme="minorHAnsi" w:hAnsiTheme="minorHAnsi" w:cstheme="minorBidi"/>
          <w:szCs w:val="22"/>
        </w:rPr>
        <w:t xml:space="preserve">showed significance declines in body weight. </w:t>
      </w:r>
    </w:p>
    <w:p w14:paraId="1ED801BE" w14:textId="2F26F799" w:rsidR="00D81C2D" w:rsidRPr="00232CB2" w:rsidRDefault="007A07BD" w:rsidP="0054577F">
      <w:pPr>
        <w:pStyle w:val="HC"/>
        <w:rPr>
          <w:rFonts w:eastAsiaTheme="minorHAnsi"/>
        </w:rPr>
      </w:pPr>
      <w:r>
        <w:rPr>
          <w:rFonts w:eastAsiaTheme="minorHAnsi"/>
        </w:rPr>
        <w:t>Study c</w:t>
      </w:r>
      <w:r w:rsidR="00D81C2D" w:rsidRPr="00232CB2">
        <w:rPr>
          <w:rFonts w:eastAsiaTheme="minorHAnsi"/>
        </w:rPr>
        <w:t>onclusions:</w:t>
      </w:r>
    </w:p>
    <w:p w14:paraId="04472B57" w14:textId="77777777" w:rsidR="00FA63F4" w:rsidRDefault="00D81C2D" w:rsidP="00D81C2D">
      <w:pPr>
        <w:pStyle w:val="ListParagraph"/>
        <w:numPr>
          <w:ilvl w:val="0"/>
          <w:numId w:val="40"/>
        </w:numPr>
        <w:spacing w:after="200" w:line="276" w:lineRule="auto"/>
        <w:rPr>
          <w:rFonts w:asciiTheme="minorHAnsi" w:eastAsiaTheme="minorHAnsi" w:hAnsiTheme="minorHAnsi" w:cstheme="minorBidi"/>
          <w:szCs w:val="22"/>
        </w:rPr>
      </w:pPr>
      <w:r w:rsidRPr="00FA63F4">
        <w:rPr>
          <w:rFonts w:asciiTheme="minorHAnsi" w:eastAsiaTheme="minorHAnsi" w:hAnsiTheme="minorHAnsi" w:cstheme="minorBidi"/>
          <w:szCs w:val="22"/>
        </w:rPr>
        <w:t>Koalas that were nutritionally compromised and/or in poor body condition were less likely to survive the impacts of sterilisation and translocation.</w:t>
      </w:r>
    </w:p>
    <w:p w14:paraId="09F43B0D" w14:textId="7540658A" w:rsidR="00FA63F4" w:rsidRDefault="00AC68AE" w:rsidP="00D81C2D">
      <w:pPr>
        <w:pStyle w:val="ListParagraph"/>
        <w:numPr>
          <w:ilvl w:val="0"/>
          <w:numId w:val="40"/>
        </w:num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S</w:t>
      </w:r>
      <w:r w:rsidR="00D81C2D" w:rsidRPr="00FA63F4">
        <w:rPr>
          <w:rFonts w:asciiTheme="minorHAnsi" w:eastAsiaTheme="minorHAnsi" w:hAnsiTheme="minorHAnsi" w:cstheme="minorBidi"/>
          <w:szCs w:val="22"/>
        </w:rPr>
        <w:t xml:space="preserve">urgical sterilisation </w:t>
      </w:r>
      <w:r>
        <w:rPr>
          <w:rFonts w:asciiTheme="minorHAnsi" w:eastAsiaTheme="minorHAnsi" w:hAnsiTheme="minorHAnsi" w:cstheme="minorBidi"/>
          <w:szCs w:val="22"/>
        </w:rPr>
        <w:t>had the greatest</w:t>
      </w:r>
      <w:r w:rsidR="00D81C2D" w:rsidRPr="00FA63F4">
        <w:rPr>
          <w:rFonts w:asciiTheme="minorHAnsi" w:eastAsiaTheme="minorHAnsi" w:hAnsiTheme="minorHAnsi" w:cstheme="minorBidi"/>
          <w:szCs w:val="22"/>
        </w:rPr>
        <w:t xml:space="preserve"> direct impact on the health and survival of </w:t>
      </w:r>
      <w:r w:rsidR="00DF6210">
        <w:rPr>
          <w:rFonts w:asciiTheme="minorHAnsi" w:eastAsiaTheme="minorHAnsi" w:hAnsiTheme="minorHAnsi" w:cstheme="minorBidi"/>
          <w:szCs w:val="22"/>
        </w:rPr>
        <w:t>Koala</w:t>
      </w:r>
      <w:r w:rsidR="00D81C2D" w:rsidRPr="00FA63F4">
        <w:rPr>
          <w:rFonts w:asciiTheme="minorHAnsi" w:eastAsiaTheme="minorHAnsi" w:hAnsiTheme="minorHAnsi" w:cstheme="minorBidi"/>
          <w:szCs w:val="22"/>
        </w:rPr>
        <w:t xml:space="preserve">s from </w:t>
      </w:r>
      <w:r w:rsidR="00C03A1A" w:rsidRPr="00FA63F4">
        <w:rPr>
          <w:rFonts w:asciiTheme="minorHAnsi" w:eastAsiaTheme="minorHAnsi" w:hAnsiTheme="minorHAnsi" w:cstheme="minorBidi"/>
          <w:szCs w:val="22"/>
        </w:rPr>
        <w:t>Mount Eccles National Park</w:t>
      </w:r>
      <w:r w:rsidR="00CD6D83">
        <w:rPr>
          <w:rFonts w:asciiTheme="minorHAnsi" w:eastAsiaTheme="minorHAnsi" w:hAnsiTheme="minorHAnsi" w:cstheme="minorBidi"/>
          <w:szCs w:val="22"/>
        </w:rPr>
        <w:t>, but the quality of the habitat at the release site was also critical. There was no evidence that</w:t>
      </w:r>
      <w:r w:rsidR="00D81C2D" w:rsidRPr="00FA63F4">
        <w:rPr>
          <w:rFonts w:asciiTheme="minorHAnsi" w:eastAsiaTheme="minorHAnsi" w:hAnsiTheme="minorHAnsi" w:cstheme="minorBidi"/>
          <w:szCs w:val="22"/>
        </w:rPr>
        <w:t xml:space="preserve"> capture, handling and transport </w:t>
      </w:r>
      <w:r w:rsidR="00CD6D83">
        <w:rPr>
          <w:rFonts w:asciiTheme="minorHAnsi" w:eastAsiaTheme="minorHAnsi" w:hAnsiTheme="minorHAnsi" w:cstheme="minorBidi"/>
          <w:szCs w:val="22"/>
        </w:rPr>
        <w:t>caused mortality</w:t>
      </w:r>
      <w:r w:rsidR="00D81C2D" w:rsidRPr="00FA63F4">
        <w:rPr>
          <w:rFonts w:asciiTheme="minorHAnsi" w:eastAsiaTheme="minorHAnsi" w:hAnsiTheme="minorHAnsi" w:cstheme="minorBidi"/>
          <w:szCs w:val="22"/>
        </w:rPr>
        <w:t>.</w:t>
      </w:r>
    </w:p>
    <w:p w14:paraId="61DF22AA" w14:textId="79FE9B21" w:rsidR="005108F6" w:rsidRDefault="005108F6" w:rsidP="005108F6">
      <w:pPr>
        <w:pStyle w:val="ListParagraph"/>
        <w:numPr>
          <w:ilvl w:val="0"/>
          <w:numId w:val="40"/>
        </w:numPr>
        <w:spacing w:after="200" w:line="276" w:lineRule="auto"/>
        <w:rPr>
          <w:rFonts w:asciiTheme="minorHAnsi" w:eastAsiaTheme="minorHAnsi" w:hAnsiTheme="minorHAnsi" w:cstheme="minorBidi"/>
          <w:szCs w:val="22"/>
        </w:rPr>
      </w:pPr>
      <w:r w:rsidRPr="00DF6210">
        <w:rPr>
          <w:rFonts w:asciiTheme="minorHAnsi" w:eastAsiaTheme="minorHAnsi" w:hAnsiTheme="minorHAnsi" w:cstheme="minorBidi"/>
          <w:szCs w:val="22"/>
        </w:rPr>
        <w:lastRenderedPageBreak/>
        <w:t xml:space="preserve">Characteristics of the release site are critical to survival – habitat selection by </w:t>
      </w:r>
      <w:r>
        <w:rPr>
          <w:rFonts w:asciiTheme="minorHAnsi" w:eastAsiaTheme="minorHAnsi" w:hAnsiTheme="minorHAnsi" w:cstheme="minorBidi"/>
          <w:szCs w:val="22"/>
        </w:rPr>
        <w:t>Koala</w:t>
      </w:r>
      <w:r w:rsidRPr="00DF6210">
        <w:rPr>
          <w:rFonts w:asciiTheme="minorHAnsi" w:eastAsiaTheme="minorHAnsi" w:hAnsiTheme="minorHAnsi" w:cstheme="minorBidi"/>
          <w:szCs w:val="22"/>
        </w:rPr>
        <w:t xml:space="preserve">s may be more complex than recognised by current criteria, e.g. </w:t>
      </w:r>
      <w:r w:rsidR="007A07BD">
        <w:rPr>
          <w:rFonts w:asciiTheme="minorHAnsi" w:eastAsiaTheme="minorHAnsi" w:hAnsiTheme="minorHAnsi" w:cstheme="minorBidi"/>
          <w:szCs w:val="22"/>
        </w:rPr>
        <w:t xml:space="preserve">the </w:t>
      </w:r>
      <w:r w:rsidRPr="00DF6210">
        <w:rPr>
          <w:rFonts w:asciiTheme="minorHAnsi" w:eastAsiaTheme="minorHAnsi" w:hAnsiTheme="minorHAnsi" w:cstheme="minorBidi"/>
          <w:szCs w:val="22"/>
        </w:rPr>
        <w:t>abunda</w:t>
      </w:r>
      <w:r w:rsidR="007A07BD">
        <w:rPr>
          <w:rFonts w:asciiTheme="minorHAnsi" w:eastAsiaTheme="minorHAnsi" w:hAnsiTheme="minorHAnsi" w:cstheme="minorBidi"/>
          <w:szCs w:val="22"/>
        </w:rPr>
        <w:t xml:space="preserve">nce of preferred browse species and </w:t>
      </w:r>
      <w:r w:rsidRPr="00DF6210">
        <w:rPr>
          <w:rFonts w:asciiTheme="minorHAnsi" w:eastAsiaTheme="minorHAnsi" w:hAnsiTheme="minorHAnsi" w:cstheme="minorBidi"/>
          <w:szCs w:val="22"/>
        </w:rPr>
        <w:t>density of understorey</w:t>
      </w:r>
      <w:r w:rsidR="007A07BD">
        <w:rPr>
          <w:rFonts w:asciiTheme="minorHAnsi" w:eastAsiaTheme="minorHAnsi" w:hAnsiTheme="minorHAnsi" w:cstheme="minorBidi"/>
          <w:szCs w:val="22"/>
        </w:rPr>
        <w:t xml:space="preserve"> should receive closer attention</w:t>
      </w:r>
      <w:r w:rsidRPr="00DF6210">
        <w:rPr>
          <w:rFonts w:asciiTheme="minorHAnsi" w:eastAsiaTheme="minorHAnsi" w:hAnsiTheme="minorHAnsi" w:cstheme="minorBidi"/>
          <w:szCs w:val="22"/>
        </w:rPr>
        <w:t>.</w:t>
      </w:r>
    </w:p>
    <w:p w14:paraId="47B452F8" w14:textId="37923654" w:rsidR="00DF6210" w:rsidRDefault="00D81C2D" w:rsidP="00D81C2D">
      <w:pPr>
        <w:pStyle w:val="ListParagraph"/>
        <w:numPr>
          <w:ilvl w:val="0"/>
          <w:numId w:val="40"/>
        </w:numPr>
        <w:spacing w:after="200" w:line="276" w:lineRule="auto"/>
        <w:rPr>
          <w:rFonts w:asciiTheme="minorHAnsi" w:eastAsiaTheme="minorHAnsi" w:hAnsiTheme="minorHAnsi" w:cstheme="minorBidi"/>
          <w:szCs w:val="22"/>
        </w:rPr>
      </w:pPr>
      <w:r w:rsidRPr="00FA63F4">
        <w:rPr>
          <w:rFonts w:asciiTheme="minorHAnsi" w:eastAsiaTheme="minorHAnsi" w:hAnsiTheme="minorHAnsi" w:cstheme="minorBidi"/>
          <w:szCs w:val="22"/>
        </w:rPr>
        <w:t xml:space="preserve">Across all treatments the majority of </w:t>
      </w:r>
      <w:r w:rsidR="00DF6210">
        <w:rPr>
          <w:rFonts w:asciiTheme="minorHAnsi" w:eastAsiaTheme="minorHAnsi" w:hAnsiTheme="minorHAnsi" w:cstheme="minorBidi"/>
          <w:szCs w:val="22"/>
        </w:rPr>
        <w:t>Koala</w:t>
      </w:r>
      <w:r w:rsidRPr="00FA63F4">
        <w:rPr>
          <w:rFonts w:asciiTheme="minorHAnsi" w:eastAsiaTheme="minorHAnsi" w:hAnsiTheme="minorHAnsi" w:cstheme="minorBidi"/>
          <w:szCs w:val="22"/>
        </w:rPr>
        <w:t xml:space="preserve">s that died </w:t>
      </w:r>
      <w:r w:rsidR="007A07BD">
        <w:rPr>
          <w:rFonts w:asciiTheme="minorHAnsi" w:eastAsiaTheme="minorHAnsi" w:hAnsiTheme="minorHAnsi" w:cstheme="minorBidi"/>
          <w:szCs w:val="22"/>
        </w:rPr>
        <w:t xml:space="preserve">had lost weight, </w:t>
      </w:r>
      <w:r w:rsidRPr="00FA63F4">
        <w:rPr>
          <w:rFonts w:asciiTheme="minorHAnsi" w:eastAsiaTheme="minorHAnsi" w:hAnsiTheme="minorHAnsi" w:cstheme="minorBidi"/>
          <w:szCs w:val="22"/>
        </w:rPr>
        <w:t xml:space="preserve">were in poor condition and had empty stomachs – the factors that caused the </w:t>
      </w:r>
      <w:r w:rsidR="00DF6210">
        <w:rPr>
          <w:rFonts w:asciiTheme="minorHAnsi" w:eastAsiaTheme="minorHAnsi" w:hAnsiTheme="minorHAnsi" w:cstheme="minorBidi"/>
          <w:szCs w:val="22"/>
        </w:rPr>
        <w:t>Koala</w:t>
      </w:r>
      <w:r w:rsidRPr="00FA63F4">
        <w:rPr>
          <w:rFonts w:asciiTheme="minorHAnsi" w:eastAsiaTheme="minorHAnsi" w:hAnsiTheme="minorHAnsi" w:cstheme="minorBidi"/>
          <w:szCs w:val="22"/>
        </w:rPr>
        <w:t>s to be in that condition could not be determined.</w:t>
      </w:r>
    </w:p>
    <w:p w14:paraId="1CD15DB8" w14:textId="58F8E4E4" w:rsidR="00D81C2D" w:rsidRDefault="00D81C2D" w:rsidP="00D81C2D">
      <w:pPr>
        <w:pStyle w:val="ListParagraph"/>
        <w:numPr>
          <w:ilvl w:val="0"/>
          <w:numId w:val="40"/>
        </w:numPr>
        <w:spacing w:after="200" w:line="276" w:lineRule="auto"/>
        <w:rPr>
          <w:rFonts w:asciiTheme="minorHAnsi" w:eastAsiaTheme="minorHAnsi" w:hAnsiTheme="minorHAnsi" w:cstheme="minorBidi"/>
          <w:szCs w:val="22"/>
        </w:rPr>
      </w:pPr>
      <w:r w:rsidRPr="00DF6210">
        <w:rPr>
          <w:rFonts w:asciiTheme="minorHAnsi" w:eastAsiaTheme="minorHAnsi" w:hAnsiTheme="minorHAnsi" w:cstheme="minorBidi"/>
          <w:szCs w:val="22"/>
        </w:rPr>
        <w:t xml:space="preserve">Koalas </w:t>
      </w:r>
      <w:r w:rsidR="00C03A1A" w:rsidRPr="00DF6210">
        <w:rPr>
          <w:rFonts w:asciiTheme="minorHAnsi" w:eastAsiaTheme="minorHAnsi" w:hAnsiTheme="minorHAnsi" w:cstheme="minorBidi"/>
          <w:szCs w:val="22"/>
        </w:rPr>
        <w:t xml:space="preserve">are </w:t>
      </w:r>
      <w:r w:rsidRPr="00DF6210">
        <w:rPr>
          <w:rFonts w:asciiTheme="minorHAnsi" w:eastAsiaTheme="minorHAnsi" w:hAnsiTheme="minorHAnsi" w:cstheme="minorBidi"/>
          <w:szCs w:val="22"/>
        </w:rPr>
        <w:t>capab</w:t>
      </w:r>
      <w:r w:rsidR="00C03A1A" w:rsidRPr="00DF6210">
        <w:rPr>
          <w:rFonts w:asciiTheme="minorHAnsi" w:eastAsiaTheme="minorHAnsi" w:hAnsiTheme="minorHAnsi" w:cstheme="minorBidi"/>
          <w:szCs w:val="22"/>
        </w:rPr>
        <w:t>le of dispersing long distances and</w:t>
      </w:r>
      <w:r w:rsidRPr="00DF6210">
        <w:rPr>
          <w:rFonts w:asciiTheme="minorHAnsi" w:eastAsiaTheme="minorHAnsi" w:hAnsiTheme="minorHAnsi" w:cstheme="minorBidi"/>
          <w:szCs w:val="22"/>
        </w:rPr>
        <w:t xml:space="preserve"> little is known about the factors that inf</w:t>
      </w:r>
      <w:r w:rsidR="00C03A1A" w:rsidRPr="00DF6210">
        <w:rPr>
          <w:rFonts w:asciiTheme="minorHAnsi" w:eastAsiaTheme="minorHAnsi" w:hAnsiTheme="minorHAnsi" w:cstheme="minorBidi"/>
          <w:szCs w:val="22"/>
        </w:rPr>
        <w:t>luence whether or not an animal</w:t>
      </w:r>
      <w:r w:rsidRPr="00DF6210">
        <w:rPr>
          <w:rFonts w:asciiTheme="minorHAnsi" w:eastAsiaTheme="minorHAnsi" w:hAnsiTheme="minorHAnsi" w:cstheme="minorBidi"/>
          <w:szCs w:val="22"/>
        </w:rPr>
        <w:t xml:space="preserve"> will settle at a site – the size and quality of habitats outside the release site may also influence long-term survival.</w:t>
      </w:r>
    </w:p>
    <w:p w14:paraId="66F37F82" w14:textId="6D3D8A63" w:rsidR="004516D7" w:rsidRPr="00A95519" w:rsidRDefault="0011556A" w:rsidP="0011556A">
      <w:pPr>
        <w:pStyle w:val="HB"/>
      </w:pPr>
      <w:r>
        <w:rPr>
          <w:rFonts w:asciiTheme="minorHAnsi" w:eastAsiaTheme="minorHAnsi" w:hAnsiTheme="minorHAnsi" w:cstheme="minorBidi"/>
          <w:szCs w:val="22"/>
        </w:rPr>
        <w:br w:type="page"/>
      </w:r>
      <w:bookmarkStart w:id="20" w:name="_Toc477506505"/>
      <w:r w:rsidR="004516D7">
        <w:lastRenderedPageBreak/>
        <w:t>Study 5:</w:t>
      </w:r>
      <w:r w:rsidR="004516D7" w:rsidRPr="00A95519">
        <w:t xml:space="preserve"> The impact of relocation on the health and survival of sterilised adult female </w:t>
      </w:r>
      <w:r w:rsidR="004516D7">
        <w:t>Koala</w:t>
      </w:r>
      <w:r w:rsidR="004516D7" w:rsidRPr="00A95519">
        <w:t>s (</w:t>
      </w:r>
      <w:proofErr w:type="spellStart"/>
      <w:r w:rsidR="004516D7" w:rsidRPr="000B0E5C">
        <w:rPr>
          <w:i/>
        </w:rPr>
        <w:t>Phascolarctos</w:t>
      </w:r>
      <w:proofErr w:type="spellEnd"/>
      <w:r w:rsidR="004516D7" w:rsidRPr="000B0E5C">
        <w:rPr>
          <w:i/>
        </w:rPr>
        <w:t xml:space="preserve"> </w:t>
      </w:r>
      <w:proofErr w:type="spellStart"/>
      <w:r w:rsidR="004516D7" w:rsidRPr="000B0E5C">
        <w:rPr>
          <w:i/>
        </w:rPr>
        <w:t>cinereus</w:t>
      </w:r>
      <w:proofErr w:type="spellEnd"/>
      <w:r w:rsidR="004516D7" w:rsidRPr="00A95519">
        <w:t xml:space="preserve">) at Snake Island and </w:t>
      </w:r>
      <w:proofErr w:type="spellStart"/>
      <w:r w:rsidR="004516D7" w:rsidRPr="00A95519">
        <w:t>Gellions</w:t>
      </w:r>
      <w:proofErr w:type="spellEnd"/>
      <w:r w:rsidR="004516D7" w:rsidRPr="00A95519">
        <w:t xml:space="preserve"> Run, </w:t>
      </w:r>
      <w:proofErr w:type="spellStart"/>
      <w:r w:rsidR="004516D7" w:rsidRPr="00A95519">
        <w:t>Noo</w:t>
      </w:r>
      <w:r w:rsidR="002259B1">
        <w:t>ramunga</w:t>
      </w:r>
      <w:proofErr w:type="spellEnd"/>
      <w:r w:rsidR="002259B1">
        <w:t xml:space="preserve"> Marine and Coastal Park</w:t>
      </w:r>
      <w:r w:rsidR="00BC7ADA">
        <w:t xml:space="preserve"> (</w:t>
      </w:r>
      <w:r w:rsidR="002259B1">
        <w:t>2002</w:t>
      </w:r>
      <w:r w:rsidR="00BC7ADA">
        <w:t>)</w:t>
      </w:r>
      <w:bookmarkEnd w:id="20"/>
    </w:p>
    <w:p w14:paraId="266F930B" w14:textId="47EB658D" w:rsidR="004516D7" w:rsidRDefault="00A070F2" w:rsidP="00232CB2">
      <w:pPr>
        <w:spacing w:after="200" w:line="276" w:lineRule="auto"/>
      </w:pPr>
      <w:r>
        <w:t xml:space="preserve">This study, conducted by Parks Victoria, </w:t>
      </w:r>
      <w:r w:rsidR="004516D7" w:rsidRPr="00574781">
        <w:t>aimed to monitor the effects of capture, transport and relocation on the health and survivorship</w:t>
      </w:r>
      <w:r w:rsidR="004516D7" w:rsidRPr="00A95519">
        <w:t xml:space="preserve"> of adult female </w:t>
      </w:r>
      <w:r w:rsidR="004516D7">
        <w:t>Koala</w:t>
      </w:r>
      <w:r w:rsidR="004516D7" w:rsidRPr="00A95519">
        <w:t>s from Snake Is</w:t>
      </w:r>
      <w:r w:rsidR="004516D7">
        <w:t>land</w:t>
      </w:r>
      <w:r w:rsidR="004516D7" w:rsidRPr="00A95519">
        <w:t xml:space="preserve"> that ha</w:t>
      </w:r>
      <w:r w:rsidR="004516D7">
        <w:t>d</w:t>
      </w:r>
      <w:r w:rsidR="004516D7" w:rsidRPr="00A95519">
        <w:t xml:space="preserve"> been sterilised in previous management programs</w:t>
      </w:r>
      <w:r w:rsidR="002259B1">
        <w:t xml:space="preserve"> (</w:t>
      </w:r>
      <w:proofErr w:type="spellStart"/>
      <w:r w:rsidR="002259B1">
        <w:t>Anomymous</w:t>
      </w:r>
      <w:proofErr w:type="spellEnd"/>
      <w:r w:rsidR="002259B1">
        <w:t xml:space="preserve"> 2003b)</w:t>
      </w:r>
      <w:r w:rsidR="004516D7" w:rsidRPr="00A95519">
        <w:t>.</w:t>
      </w:r>
      <w:r w:rsidR="004516D7">
        <w:t xml:space="preserve"> The </w:t>
      </w:r>
      <w:r w:rsidR="004516D7" w:rsidRPr="00A95519">
        <w:t xml:space="preserve">Koalas </w:t>
      </w:r>
      <w:r w:rsidR="004516D7">
        <w:t xml:space="preserve">were </w:t>
      </w:r>
      <w:r w:rsidR="004516D7" w:rsidRPr="00A95519">
        <w:t>relocated from Snake I</w:t>
      </w:r>
      <w:r w:rsidR="004516D7">
        <w:t>sland</w:t>
      </w:r>
      <w:r w:rsidR="004516D7" w:rsidRPr="00A95519">
        <w:t xml:space="preserve"> to </w:t>
      </w:r>
      <w:proofErr w:type="spellStart"/>
      <w:r w:rsidR="004516D7" w:rsidRPr="00A95519">
        <w:t>Gellions</w:t>
      </w:r>
      <w:proofErr w:type="spellEnd"/>
      <w:r w:rsidR="004516D7" w:rsidRPr="00A95519">
        <w:t xml:space="preserve"> Run – </w:t>
      </w:r>
      <w:r w:rsidR="004516D7">
        <w:t xml:space="preserve">an area of </w:t>
      </w:r>
      <w:r w:rsidR="004516D7" w:rsidRPr="00A95519">
        <w:t>3,244 ha</w:t>
      </w:r>
      <w:r w:rsidR="004516D7">
        <w:t xml:space="preserve"> on the nearby coast</w:t>
      </w:r>
      <w:r w:rsidR="004516D7" w:rsidRPr="00A95519">
        <w:t xml:space="preserve">. </w:t>
      </w:r>
      <w:proofErr w:type="spellStart"/>
      <w:r w:rsidR="004516D7">
        <w:t>Gellions</w:t>
      </w:r>
      <w:proofErr w:type="spellEnd"/>
      <w:r w:rsidR="004516D7">
        <w:t xml:space="preserve"> Run was considered an </w:t>
      </w:r>
      <w:r w:rsidR="004516D7" w:rsidRPr="00A95519">
        <w:t>ideal release site because</w:t>
      </w:r>
      <w:r w:rsidR="004516D7">
        <w:t xml:space="preserve"> of its p</w:t>
      </w:r>
      <w:r w:rsidR="004516D7" w:rsidRPr="00A95519">
        <w:t>roximity to Snake Is</w:t>
      </w:r>
      <w:r w:rsidR="004516D7">
        <w:t>land (</w:t>
      </w:r>
      <w:r w:rsidR="004516D7" w:rsidRPr="00A95519">
        <w:t>minimises travel time</w:t>
      </w:r>
      <w:r w:rsidR="004516D7">
        <w:t>), comparable</w:t>
      </w:r>
      <w:r w:rsidR="004516D7" w:rsidRPr="00A95519">
        <w:t xml:space="preserve"> climate and vegetation </w:t>
      </w:r>
      <w:r w:rsidR="004516D7">
        <w:t>(</w:t>
      </w:r>
      <w:r w:rsidR="004516D7" w:rsidRPr="00A95519">
        <w:t xml:space="preserve">coastal barrier heathy woodland with </w:t>
      </w:r>
      <w:r w:rsidR="004516D7" w:rsidRPr="005A40F3">
        <w:rPr>
          <w:i/>
        </w:rPr>
        <w:t xml:space="preserve">E. </w:t>
      </w:r>
      <w:proofErr w:type="spellStart"/>
      <w:r w:rsidR="004516D7" w:rsidRPr="005A40F3">
        <w:rPr>
          <w:i/>
        </w:rPr>
        <w:t>viminalis</w:t>
      </w:r>
      <w:proofErr w:type="spellEnd"/>
      <w:r w:rsidR="004516D7" w:rsidRPr="005A40F3">
        <w:rPr>
          <w:i/>
        </w:rPr>
        <w:t xml:space="preserve"> </w:t>
      </w:r>
      <w:proofErr w:type="spellStart"/>
      <w:r w:rsidR="004516D7" w:rsidRPr="005A40F3">
        <w:rPr>
          <w:i/>
        </w:rPr>
        <w:t>pryoriana</w:t>
      </w:r>
      <w:proofErr w:type="spellEnd"/>
      <w:r w:rsidR="004516D7" w:rsidRPr="00A95519">
        <w:t xml:space="preserve"> dominant</w:t>
      </w:r>
      <w:r w:rsidR="004516D7">
        <w:t xml:space="preserve">) and the </w:t>
      </w:r>
      <w:r w:rsidR="004516D7" w:rsidRPr="00A95519">
        <w:t>‘</w:t>
      </w:r>
      <w:r w:rsidR="004516D7">
        <w:t>n</w:t>
      </w:r>
      <w:r w:rsidR="004516D7" w:rsidRPr="00A95519">
        <w:t xml:space="preserve">atural’ </w:t>
      </w:r>
      <w:r w:rsidR="004516D7">
        <w:t>Koala</w:t>
      </w:r>
      <w:r w:rsidR="004516D7" w:rsidRPr="00A95519">
        <w:t xml:space="preserve"> population </w:t>
      </w:r>
      <w:r w:rsidR="004516D7">
        <w:t xml:space="preserve">was </w:t>
      </w:r>
      <w:r w:rsidR="004516D7" w:rsidRPr="00A95519">
        <w:t>‘very small’</w:t>
      </w:r>
      <w:r w:rsidR="004516D7">
        <w:rPr>
          <w:rStyle w:val="FootnoteReference"/>
        </w:rPr>
        <w:footnoteReference w:id="2"/>
      </w:r>
      <w:r w:rsidR="004516D7">
        <w:t xml:space="preserve">. </w:t>
      </w:r>
    </w:p>
    <w:p w14:paraId="4BB247DC" w14:textId="77777777" w:rsidR="004516D7" w:rsidRPr="0054577F" w:rsidRDefault="004516D7" w:rsidP="0054577F">
      <w:pPr>
        <w:pStyle w:val="HC"/>
      </w:pPr>
      <w:r w:rsidRPr="0054577F">
        <w:t>Methods</w:t>
      </w:r>
    </w:p>
    <w:p w14:paraId="117BA4EE" w14:textId="77777777" w:rsidR="004516D7" w:rsidRDefault="004516D7" w:rsidP="00232CB2">
      <w:pPr>
        <w:spacing w:after="200" w:line="276" w:lineRule="auto"/>
      </w:pPr>
      <w:r>
        <w:t>Sixteen</w:t>
      </w:r>
      <w:r w:rsidRPr="00A95519">
        <w:t xml:space="preserve"> females that had been surgically sterilised in either spring 2000 (3 animals) or spring 2001 (13 animals) were recaptured on 15-16 October 2002</w:t>
      </w:r>
      <w:r>
        <w:t>, h</w:t>
      </w:r>
      <w:r w:rsidRPr="00A95519">
        <w:t>eld in crates overnight, then measured and scored for body condition</w:t>
      </w:r>
      <w:r>
        <w:t>, b</w:t>
      </w:r>
      <w:r w:rsidRPr="00A95519">
        <w:t>lood sample</w:t>
      </w:r>
      <w:r>
        <w:t>d and r</w:t>
      </w:r>
      <w:r w:rsidRPr="00A95519">
        <w:t>adio collared.</w:t>
      </w:r>
      <w:r>
        <w:t xml:space="preserve"> Eight of these were</w:t>
      </w:r>
      <w:r w:rsidRPr="00A95519">
        <w:t xml:space="preserve"> translocated; the other 8 controls were released at site of capture. </w:t>
      </w:r>
      <w:r>
        <w:t>The study a</w:t>
      </w:r>
      <w:r w:rsidRPr="00A95519">
        <w:t xml:space="preserve">nimals </w:t>
      </w:r>
      <w:r>
        <w:t xml:space="preserve">were </w:t>
      </w:r>
      <w:r w:rsidRPr="00A95519">
        <w:t>tracked and monitored w</w:t>
      </w:r>
      <w:r>
        <w:t>eekly, beginning on 21 Oct 2002, and were reca</w:t>
      </w:r>
      <w:r w:rsidRPr="00A95519">
        <w:t xml:space="preserve">ptured beginning </w:t>
      </w:r>
      <w:r>
        <w:t xml:space="preserve">on </w:t>
      </w:r>
      <w:r w:rsidRPr="00A95519">
        <w:t>25 November 2002 for the control group and 3 Dec</w:t>
      </w:r>
      <w:r>
        <w:t>ember</w:t>
      </w:r>
      <w:r w:rsidRPr="00A95519">
        <w:t xml:space="preserve"> for the treatment group. Morphometric data, condition scores and blood samples were taken.</w:t>
      </w:r>
      <w:r>
        <w:t xml:space="preserve"> The authors then c</w:t>
      </w:r>
      <w:r w:rsidRPr="00A95519">
        <w:t xml:space="preserve">ompared </w:t>
      </w:r>
      <w:r>
        <w:t xml:space="preserve">the </w:t>
      </w:r>
      <w:r w:rsidRPr="00A95519">
        <w:t xml:space="preserve">total distance travelled after 34 days and mean daily distance travelled, both within and between treatment </w:t>
      </w:r>
      <w:r>
        <w:t>and control</w:t>
      </w:r>
      <w:r w:rsidRPr="00A95519">
        <w:t xml:space="preserve"> groups.</w:t>
      </w:r>
    </w:p>
    <w:p w14:paraId="0B16AF11" w14:textId="77777777" w:rsidR="004516D7" w:rsidRPr="0054577F" w:rsidRDefault="004516D7" w:rsidP="0054577F">
      <w:pPr>
        <w:pStyle w:val="HC"/>
      </w:pPr>
      <w:r w:rsidRPr="0054577F">
        <w:t>Results</w:t>
      </w:r>
    </w:p>
    <w:p w14:paraId="0046C984" w14:textId="77777777" w:rsidR="004516D7" w:rsidRPr="00A95519" w:rsidRDefault="004516D7" w:rsidP="00232CB2">
      <w:pPr>
        <w:spacing w:after="200" w:line="276" w:lineRule="auto"/>
      </w:pPr>
      <w:r>
        <w:t>All animals survived the study period</w:t>
      </w:r>
      <w:r w:rsidRPr="00A95519">
        <w:t xml:space="preserve">. Blood values for all </w:t>
      </w:r>
      <w:r>
        <w:t>Koala</w:t>
      </w:r>
      <w:r w:rsidRPr="00A95519">
        <w:t>s were normal at the start of the trial and remained so in all but one translocated animal, however, the changes in this animal were considered mild.</w:t>
      </w:r>
    </w:p>
    <w:p w14:paraId="36AD721E" w14:textId="77777777" w:rsidR="004516D7" w:rsidRDefault="004516D7" w:rsidP="00232CB2">
      <w:pPr>
        <w:spacing w:after="200" w:line="276" w:lineRule="auto"/>
      </w:pPr>
      <w:r w:rsidRPr="00A95519">
        <w:t>Most animals in both treatment groups lost weight during the trial but in most cases this was &lt;10% and considered to be within the limits of normal variation. One animal had lost 12% of body weight by the end of the trial (49 days; 15 October to 3 Dec for translocated animals)</w:t>
      </w:r>
      <w:r>
        <w:t xml:space="preserve">. </w:t>
      </w:r>
      <w:r w:rsidRPr="00A95519">
        <w:t xml:space="preserve">Changes in muscle and coat condition scores were minor for both groups. After 34 days, relocated </w:t>
      </w:r>
      <w:r>
        <w:t>Koala</w:t>
      </w:r>
      <w:r w:rsidRPr="00A95519">
        <w:t xml:space="preserve">s had, on average, travelled over 3 km, almost twice as far as the control animals. Mean daily distance moved was 84 m for translocated </w:t>
      </w:r>
      <w:r>
        <w:t>Koala</w:t>
      </w:r>
      <w:r w:rsidRPr="00A95519">
        <w:t xml:space="preserve">s and 51 m for </w:t>
      </w:r>
      <w:r>
        <w:t xml:space="preserve">the </w:t>
      </w:r>
      <w:r w:rsidRPr="00A95519">
        <w:t>control group.</w:t>
      </w:r>
    </w:p>
    <w:p w14:paraId="0D68A684" w14:textId="754DD187" w:rsidR="004516D7" w:rsidRPr="0054577F" w:rsidRDefault="0054577F" w:rsidP="0054577F">
      <w:pPr>
        <w:pStyle w:val="HC"/>
      </w:pPr>
      <w:r w:rsidRPr="0054577F">
        <w:t xml:space="preserve">Study </w:t>
      </w:r>
      <w:r w:rsidR="004516D7" w:rsidRPr="0054577F">
        <w:t>Conclusion</w:t>
      </w:r>
    </w:p>
    <w:p w14:paraId="02C8BE32" w14:textId="77777777" w:rsidR="004516D7" w:rsidRDefault="004516D7" w:rsidP="00595F1F">
      <w:pPr>
        <w:spacing w:line="276" w:lineRule="auto"/>
      </w:pPr>
      <w:r w:rsidRPr="00A95519">
        <w:t xml:space="preserve">Despite small sample sizes, it is reasonable to conclude that relocation of previously sterilised female </w:t>
      </w:r>
      <w:r>
        <w:t>Koala</w:t>
      </w:r>
      <w:r w:rsidRPr="00A95519">
        <w:t xml:space="preserve">s does not pose a significant risk to individual animals in the short term, when conducted under strict criteria governing capture, handling and transport. </w:t>
      </w:r>
    </w:p>
    <w:p w14:paraId="0D5A35A5" w14:textId="234274EB" w:rsidR="00474051" w:rsidRPr="00D82321" w:rsidRDefault="0011556A" w:rsidP="0054577F">
      <w:pPr>
        <w:pStyle w:val="HB"/>
        <w:rPr>
          <w:rFonts w:eastAsiaTheme="majorEastAsia"/>
        </w:rPr>
      </w:pPr>
      <w:bookmarkStart w:id="21" w:name="_Toc477506506"/>
      <w:r>
        <w:br w:type="page"/>
      </w:r>
      <w:r w:rsidR="004516D7" w:rsidRPr="00D82321">
        <w:lastRenderedPageBreak/>
        <w:t>Study 6</w:t>
      </w:r>
      <w:r w:rsidR="00EA5229" w:rsidRPr="00D82321">
        <w:t xml:space="preserve">: </w:t>
      </w:r>
      <w:proofErr w:type="spellStart"/>
      <w:r w:rsidR="00EA5229" w:rsidRPr="00D82321">
        <w:t>Whisson</w:t>
      </w:r>
      <w:proofErr w:type="spellEnd"/>
      <w:r w:rsidR="00EA5229" w:rsidRPr="00D82321">
        <w:t>, D.A., Holland, G.J. and Carlyon, K. Translocation of overabundant species: Implications for translocated individuals</w:t>
      </w:r>
      <w:r w:rsidR="00BC7ADA">
        <w:t xml:space="preserve"> (</w:t>
      </w:r>
      <w:r w:rsidR="00BC7ADA" w:rsidRPr="00D82321">
        <w:t>2012</w:t>
      </w:r>
      <w:r w:rsidR="00BC7ADA">
        <w:t>)</w:t>
      </w:r>
      <w:bookmarkEnd w:id="21"/>
    </w:p>
    <w:p w14:paraId="16ABB36B" w14:textId="75F4FDD3" w:rsidR="0035014B" w:rsidRDefault="0035014B" w:rsidP="00232CB2">
      <w:pPr>
        <w:spacing w:after="200" w:line="276" w:lineRule="auto"/>
      </w:pPr>
      <w:r>
        <w:t xml:space="preserve">This study </w:t>
      </w:r>
      <w:r w:rsidR="00DF6210">
        <w:t>analysed</w:t>
      </w:r>
      <w:r w:rsidR="00DF6210" w:rsidRPr="00A95519">
        <w:t xml:space="preserve"> post-release densities</w:t>
      </w:r>
      <w:r w:rsidR="00DF6210">
        <w:t>,</w:t>
      </w:r>
      <w:r w:rsidR="00DF6210" w:rsidRPr="00A95519">
        <w:t xml:space="preserve"> survival and movements of </w:t>
      </w:r>
      <w:r w:rsidR="00DF6210">
        <w:t>Koala</w:t>
      </w:r>
      <w:r w:rsidR="00DF6210" w:rsidRPr="00A95519">
        <w:t xml:space="preserve">s that </w:t>
      </w:r>
      <w:r w:rsidR="00230AAE">
        <w:t>had been surgically sterilised (tubal ligation and vasectomy)</w:t>
      </w:r>
      <w:r w:rsidR="00DF6210" w:rsidRPr="00A95519">
        <w:t xml:space="preserve"> and moved from Kangaroo Island to </w:t>
      </w:r>
      <w:r w:rsidR="00DF6210">
        <w:t xml:space="preserve">the lower </w:t>
      </w:r>
      <w:r w:rsidR="00DF6210" w:rsidRPr="00A95519">
        <w:t>s</w:t>
      </w:r>
      <w:r w:rsidR="00DF6210">
        <w:t>outh-east</w:t>
      </w:r>
      <w:r w:rsidR="00DF6210" w:rsidRPr="00A95519">
        <w:t xml:space="preserve"> </w:t>
      </w:r>
      <w:r w:rsidR="00DF6210">
        <w:t xml:space="preserve">of </w:t>
      </w:r>
      <w:r w:rsidR="00DF6210" w:rsidRPr="00A95519">
        <w:t>S</w:t>
      </w:r>
      <w:r w:rsidR="00DF6210">
        <w:t xml:space="preserve">outh </w:t>
      </w:r>
      <w:r w:rsidR="00DF6210" w:rsidRPr="00A95519">
        <w:t>A</w:t>
      </w:r>
      <w:r w:rsidR="00DF6210">
        <w:t>ustralia</w:t>
      </w:r>
      <w:r w:rsidR="00DF6210" w:rsidRPr="00A95519">
        <w:t xml:space="preserve"> between 1997 and 2007.</w:t>
      </w:r>
      <w:r w:rsidR="00DF6210" w:rsidRPr="001F654B">
        <w:t xml:space="preserve"> </w:t>
      </w:r>
      <w:r w:rsidR="001F654B" w:rsidRPr="00A95519">
        <w:t xml:space="preserve">Native forest covers ~7% of the </w:t>
      </w:r>
      <w:r w:rsidR="001F654B">
        <w:t xml:space="preserve">lower south-east </w:t>
      </w:r>
      <w:r w:rsidR="001F654B" w:rsidRPr="00A95519">
        <w:t>region</w:t>
      </w:r>
      <w:r w:rsidR="001F654B">
        <w:t xml:space="preserve"> so suitable release sites were </w:t>
      </w:r>
      <w:r w:rsidR="005108F6">
        <w:t>difficult</w:t>
      </w:r>
      <w:r w:rsidR="001F654B">
        <w:t xml:space="preserve"> to find</w:t>
      </w:r>
      <w:r w:rsidR="001F654B" w:rsidRPr="00A95519">
        <w:t>.</w:t>
      </w:r>
    </w:p>
    <w:p w14:paraId="540EBEB3" w14:textId="77777777" w:rsidR="0035014B" w:rsidRPr="0054577F" w:rsidRDefault="0035014B" w:rsidP="0054577F">
      <w:pPr>
        <w:pStyle w:val="HC"/>
      </w:pPr>
      <w:r w:rsidRPr="0054577F">
        <w:t>Methods</w:t>
      </w:r>
    </w:p>
    <w:p w14:paraId="452CFC62" w14:textId="5DFB4C26" w:rsidR="001F654B" w:rsidRDefault="00EB2D32" w:rsidP="00232CB2">
      <w:pPr>
        <w:spacing w:after="200" w:line="276" w:lineRule="auto"/>
      </w:pPr>
      <w:r>
        <w:t>Thirty-five</w:t>
      </w:r>
      <w:r w:rsidR="0035014B" w:rsidRPr="00A95519">
        <w:t xml:space="preserve"> release sites </w:t>
      </w:r>
      <w:r>
        <w:t xml:space="preserve">were selected </w:t>
      </w:r>
      <w:r w:rsidR="0035014B" w:rsidRPr="00A95519">
        <w:t>in the lower s</w:t>
      </w:r>
      <w:r w:rsidR="0035014B">
        <w:t>outh-east</w:t>
      </w:r>
      <w:r w:rsidR="0035014B" w:rsidRPr="00A95519">
        <w:t xml:space="preserve"> of </w:t>
      </w:r>
      <w:r>
        <w:t>South Australia</w:t>
      </w:r>
      <w:r w:rsidR="0035014B">
        <w:t xml:space="preserve"> t</w:t>
      </w:r>
      <w:r w:rsidR="0035014B" w:rsidRPr="00A95519">
        <w:t>hat were considered to be of high habitat quality</w:t>
      </w:r>
      <w:r>
        <w:t xml:space="preserve"> – forest </w:t>
      </w:r>
      <w:r w:rsidR="0035014B" w:rsidRPr="00A95519">
        <w:t xml:space="preserve">blocks of at least 10 ha </w:t>
      </w:r>
      <w:r w:rsidR="0035014B">
        <w:t>d</w:t>
      </w:r>
      <w:r w:rsidR="0035014B" w:rsidRPr="00A95519">
        <w:t xml:space="preserve">ominated by healthy </w:t>
      </w:r>
      <w:r w:rsidR="0035014B" w:rsidRPr="0035014B">
        <w:rPr>
          <w:i/>
        </w:rPr>
        <w:t xml:space="preserve">E. </w:t>
      </w:r>
      <w:proofErr w:type="spellStart"/>
      <w:r w:rsidR="0035014B" w:rsidRPr="0035014B">
        <w:rPr>
          <w:i/>
        </w:rPr>
        <w:t>viminalis</w:t>
      </w:r>
      <w:proofErr w:type="spellEnd"/>
      <w:r w:rsidR="0035014B">
        <w:t xml:space="preserve"> </w:t>
      </w:r>
      <w:r w:rsidR="006937B5">
        <w:rPr>
          <w:rStyle w:val="FootnoteReference"/>
        </w:rPr>
        <w:footnoteReference w:id="3"/>
      </w:r>
      <w:r w:rsidR="0035014B" w:rsidRPr="00A95519">
        <w:t xml:space="preserve">. </w:t>
      </w:r>
      <w:r w:rsidR="001F654B" w:rsidRPr="00A95519">
        <w:t xml:space="preserve">Translocations took place from January to May in most years, and sometimes in the </w:t>
      </w:r>
      <w:r w:rsidRPr="00A95519">
        <w:t>prece</w:t>
      </w:r>
      <w:r>
        <w:t>d</w:t>
      </w:r>
      <w:r w:rsidRPr="00A95519">
        <w:t>ing</w:t>
      </w:r>
      <w:r w:rsidR="001F654B" w:rsidRPr="00A95519">
        <w:t xml:space="preserve"> December. </w:t>
      </w:r>
    </w:p>
    <w:p w14:paraId="54B6C705" w14:textId="1421FDF2" w:rsidR="0035014B" w:rsidRPr="0054577F" w:rsidRDefault="0035014B" w:rsidP="0054577F">
      <w:pPr>
        <w:pStyle w:val="HD"/>
      </w:pPr>
      <w:r w:rsidRPr="0054577F">
        <w:t>Survival and density</w:t>
      </w:r>
    </w:p>
    <w:p w14:paraId="64F427C4" w14:textId="611C948C" w:rsidR="0035014B" w:rsidRPr="00DF6210" w:rsidRDefault="0035014B" w:rsidP="0035014B">
      <w:pPr>
        <w:pStyle w:val="ListParagraph"/>
        <w:numPr>
          <w:ilvl w:val="0"/>
          <w:numId w:val="36"/>
        </w:numPr>
        <w:spacing w:after="200" w:line="276" w:lineRule="auto"/>
        <w:rPr>
          <w:rFonts w:asciiTheme="minorHAnsi" w:hAnsiTheme="minorHAnsi"/>
        </w:rPr>
      </w:pPr>
      <w:r w:rsidRPr="00DF6210">
        <w:rPr>
          <w:rFonts w:asciiTheme="minorHAnsi" w:hAnsiTheme="minorHAnsi"/>
        </w:rPr>
        <w:t xml:space="preserve">Selected a random subset of 16 release sites for annual monitoring – 2001, 2002, 2004-2007. A single observer systematically searched ‘a 5 ha area’ and recorded the number of </w:t>
      </w:r>
      <w:r w:rsidR="00DF6210">
        <w:rPr>
          <w:rFonts w:asciiTheme="minorHAnsi" w:hAnsiTheme="minorHAnsi"/>
        </w:rPr>
        <w:t>Koala</w:t>
      </w:r>
      <w:r w:rsidRPr="00DF6210">
        <w:rPr>
          <w:rFonts w:asciiTheme="minorHAnsi" w:hAnsiTheme="minorHAnsi"/>
        </w:rPr>
        <w:t>s</w:t>
      </w:r>
      <w:r w:rsidR="001F654B" w:rsidRPr="00DF6210">
        <w:rPr>
          <w:rFonts w:asciiTheme="minorHAnsi" w:hAnsiTheme="minorHAnsi"/>
        </w:rPr>
        <w:t>. No information is provided on how the 5 ha area was selected and I assume that only one</w:t>
      </w:r>
      <w:r w:rsidRPr="00DF6210">
        <w:rPr>
          <w:rFonts w:asciiTheme="minorHAnsi" w:hAnsiTheme="minorHAnsi"/>
        </w:rPr>
        <w:t xml:space="preserve"> 5 ha sample </w:t>
      </w:r>
      <w:r w:rsidR="001F654B" w:rsidRPr="00DF6210">
        <w:rPr>
          <w:rFonts w:asciiTheme="minorHAnsi" w:hAnsiTheme="minorHAnsi"/>
        </w:rPr>
        <w:t xml:space="preserve">was taken </w:t>
      </w:r>
      <w:r w:rsidRPr="00DF6210">
        <w:rPr>
          <w:rFonts w:asciiTheme="minorHAnsi" w:hAnsiTheme="minorHAnsi"/>
        </w:rPr>
        <w:t xml:space="preserve">per site across </w:t>
      </w:r>
      <w:r w:rsidR="001F654B" w:rsidRPr="00DF6210">
        <w:rPr>
          <w:rFonts w:asciiTheme="minorHAnsi" w:hAnsiTheme="minorHAnsi"/>
        </w:rPr>
        <w:t xml:space="preserve">the </w:t>
      </w:r>
      <w:r w:rsidRPr="00DF6210">
        <w:rPr>
          <w:rFonts w:asciiTheme="minorHAnsi" w:hAnsiTheme="minorHAnsi"/>
        </w:rPr>
        <w:t xml:space="preserve">16 sites. </w:t>
      </w:r>
    </w:p>
    <w:p w14:paraId="05A6707D" w14:textId="51166303" w:rsidR="0035014B" w:rsidRPr="00DF6210" w:rsidRDefault="0035014B" w:rsidP="0035014B">
      <w:pPr>
        <w:pStyle w:val="ListParagraph"/>
        <w:numPr>
          <w:ilvl w:val="0"/>
          <w:numId w:val="36"/>
        </w:numPr>
        <w:spacing w:after="200" w:line="276" w:lineRule="auto"/>
        <w:rPr>
          <w:rFonts w:asciiTheme="minorHAnsi" w:hAnsiTheme="minorHAnsi"/>
        </w:rPr>
      </w:pPr>
      <w:r w:rsidRPr="00DF6210">
        <w:rPr>
          <w:rFonts w:asciiTheme="minorHAnsi" w:hAnsiTheme="minorHAnsi"/>
        </w:rPr>
        <w:t xml:space="preserve">During 2006 surveys of </w:t>
      </w:r>
      <w:r w:rsidR="001F654B" w:rsidRPr="00DF6210">
        <w:rPr>
          <w:rFonts w:asciiTheme="minorHAnsi" w:hAnsiTheme="minorHAnsi"/>
        </w:rPr>
        <w:t xml:space="preserve">Koala </w:t>
      </w:r>
      <w:r w:rsidRPr="00DF6210">
        <w:rPr>
          <w:rFonts w:asciiTheme="minorHAnsi" w:hAnsiTheme="minorHAnsi"/>
        </w:rPr>
        <w:t xml:space="preserve">density </w:t>
      </w:r>
      <w:r w:rsidR="001F654B" w:rsidRPr="00DF6210">
        <w:rPr>
          <w:rFonts w:asciiTheme="minorHAnsi" w:hAnsiTheme="minorHAnsi"/>
        </w:rPr>
        <w:t xml:space="preserve">were conducted </w:t>
      </w:r>
      <w:r w:rsidRPr="00DF6210">
        <w:rPr>
          <w:rFonts w:asciiTheme="minorHAnsi" w:hAnsiTheme="minorHAnsi"/>
        </w:rPr>
        <w:t>3 months before releases took place and 1 month after, at 11 of the 16 sites plus 14 others where releases occurred.</w:t>
      </w:r>
    </w:p>
    <w:p w14:paraId="5D360D34" w14:textId="77777777" w:rsidR="0035014B" w:rsidRPr="0054577F" w:rsidRDefault="0035014B" w:rsidP="0054577F">
      <w:pPr>
        <w:pStyle w:val="HD"/>
      </w:pPr>
      <w:r w:rsidRPr="0054577F">
        <w:t>Effect of immediate vs delayed translocation after sterilisation on short-term [12 week] survival and movement.</w:t>
      </w:r>
    </w:p>
    <w:p w14:paraId="7DA55AA7" w14:textId="64234227" w:rsidR="0035014B" w:rsidRPr="00A95519" w:rsidRDefault="0035014B" w:rsidP="0035014B">
      <w:r w:rsidRPr="00A95519">
        <w:t xml:space="preserve">Delayed translocation – </w:t>
      </w:r>
      <w:r w:rsidR="00EB2D32">
        <w:t xml:space="preserve">used </w:t>
      </w:r>
      <w:r w:rsidRPr="00A95519">
        <w:t>6 females and 4 males surgically sterilised &gt;1 y</w:t>
      </w:r>
      <w:r w:rsidR="001F654B">
        <w:t>ea</w:t>
      </w:r>
      <w:r w:rsidRPr="00A95519">
        <w:t>r before translocation.</w:t>
      </w:r>
    </w:p>
    <w:p w14:paraId="7F1C3E41" w14:textId="4F9AE068" w:rsidR="0035014B" w:rsidRDefault="0035014B" w:rsidP="00232CB2">
      <w:pPr>
        <w:spacing w:after="200" w:line="276" w:lineRule="auto"/>
      </w:pPr>
      <w:r w:rsidRPr="00A95519">
        <w:t xml:space="preserve">Immediate translocation – </w:t>
      </w:r>
      <w:r w:rsidR="00EB2D32">
        <w:t xml:space="preserve">used </w:t>
      </w:r>
      <w:r w:rsidRPr="00A95519">
        <w:t>6 females and 9 males translocated on the same day that they had been surgically sterilised</w:t>
      </w:r>
      <w:r w:rsidR="001F654B">
        <w:t>.</w:t>
      </w:r>
      <w:r w:rsidR="00DF6210">
        <w:t xml:space="preserve"> </w:t>
      </w:r>
      <w:r w:rsidR="001F654B">
        <w:t xml:space="preserve">Only </w:t>
      </w:r>
      <w:r w:rsidRPr="00A95519">
        <w:t xml:space="preserve">animals with good muscle condition and </w:t>
      </w:r>
      <w:r w:rsidR="00EB2D32">
        <w:t xml:space="preserve">a </w:t>
      </w:r>
      <w:r w:rsidRPr="00A95519">
        <w:t xml:space="preserve">tooth wear class </w:t>
      </w:r>
      <w:r w:rsidR="00EB2D32">
        <w:t xml:space="preserve">of </w:t>
      </w:r>
      <w:r w:rsidRPr="00A95519">
        <w:t>IV</w:t>
      </w:r>
      <w:r w:rsidR="001F654B">
        <w:t xml:space="preserve"> were included in the study</w:t>
      </w:r>
      <w:r w:rsidRPr="00A95519">
        <w:t xml:space="preserve">. </w:t>
      </w:r>
      <w:r w:rsidR="001F654B">
        <w:t>Animals were translocated</w:t>
      </w:r>
      <w:r w:rsidRPr="00A95519">
        <w:t xml:space="preserve"> on 17</w:t>
      </w:r>
      <w:r w:rsidR="00C56B07">
        <w:t xml:space="preserve"> </w:t>
      </w:r>
      <w:r w:rsidRPr="00A95519">
        <w:t xml:space="preserve">Dec 2004 and 21 Jan 2005, with </w:t>
      </w:r>
      <w:r w:rsidR="00DF6210">
        <w:t>Koala</w:t>
      </w:r>
      <w:r w:rsidRPr="00A95519">
        <w:t>s from each treatment group represented in each translocation. T</w:t>
      </w:r>
      <w:r w:rsidR="001F654B">
        <w:t>hey were radio-t</w:t>
      </w:r>
      <w:r w:rsidRPr="00A95519">
        <w:t xml:space="preserve">racked daily in first week, then bi-weekly, then weekly until April 2005 </w:t>
      </w:r>
      <w:r w:rsidR="00EB2D32">
        <w:t>(~3</w:t>
      </w:r>
      <w:r w:rsidR="00DF6210">
        <w:t xml:space="preserve"> or 4</w:t>
      </w:r>
      <w:r w:rsidR="00EB2D32">
        <w:t xml:space="preserve"> months post release) </w:t>
      </w:r>
      <w:r w:rsidRPr="00A95519">
        <w:t>when surviving animals were captured for weighing and assessment of muscle condition.</w:t>
      </w:r>
    </w:p>
    <w:p w14:paraId="798D2FCE" w14:textId="0C3DBB79" w:rsidR="0035014B" w:rsidRPr="0054577F" w:rsidRDefault="0035014B" w:rsidP="0054577F">
      <w:pPr>
        <w:pStyle w:val="HD"/>
      </w:pPr>
      <w:r w:rsidRPr="0054577F">
        <w:t>Translocated animals vs residents on K</w:t>
      </w:r>
      <w:r w:rsidR="001F654B" w:rsidRPr="0054577F">
        <w:t xml:space="preserve">angaroo </w:t>
      </w:r>
      <w:r w:rsidRPr="0054577F">
        <w:t>I</w:t>
      </w:r>
      <w:r w:rsidR="001F654B" w:rsidRPr="0054577F">
        <w:t>sland</w:t>
      </w:r>
    </w:p>
    <w:p w14:paraId="386FFD21" w14:textId="072B3A1B" w:rsidR="0035014B" w:rsidRPr="00A95519" w:rsidRDefault="00DF6210" w:rsidP="00232CB2">
      <w:pPr>
        <w:spacing w:after="200" w:line="276" w:lineRule="auto"/>
      </w:pPr>
      <w:r>
        <w:t>Compared the survival of i</w:t>
      </w:r>
      <w:r w:rsidR="001F654B">
        <w:t xml:space="preserve">ntact animals on </w:t>
      </w:r>
      <w:r w:rsidR="00C85AE9">
        <w:t>Kangaroo Island</w:t>
      </w:r>
      <w:r w:rsidR="001F654B">
        <w:t xml:space="preserve"> (</w:t>
      </w:r>
      <w:r w:rsidR="0035014B" w:rsidRPr="00A95519">
        <w:t>8 females, 5 males</w:t>
      </w:r>
      <w:r w:rsidR="001F654B">
        <w:t>)</w:t>
      </w:r>
      <w:r w:rsidR="0035014B" w:rsidRPr="00A95519">
        <w:t xml:space="preserve"> </w:t>
      </w:r>
      <w:r>
        <w:t>to that of</w:t>
      </w:r>
      <w:r w:rsidR="0035014B" w:rsidRPr="00A95519">
        <w:t xml:space="preserve"> </w:t>
      </w:r>
      <w:r>
        <w:t>Koala</w:t>
      </w:r>
      <w:r w:rsidR="0035014B" w:rsidRPr="00A95519">
        <w:t>s surgically sterilised and transloc</w:t>
      </w:r>
      <w:r w:rsidR="00EB2D32">
        <w:t>ated on the same day (8 females 8 males)</w:t>
      </w:r>
      <w:r w:rsidR="0035014B" w:rsidRPr="00A95519">
        <w:t xml:space="preserve">. </w:t>
      </w:r>
      <w:r>
        <w:t>Animals were t</w:t>
      </w:r>
      <w:r w:rsidR="0035014B" w:rsidRPr="00A95519">
        <w:t xml:space="preserve">ranslocated on 20 April and 2 May 2007. </w:t>
      </w:r>
      <w:r>
        <w:t>All individuals were l</w:t>
      </w:r>
      <w:r w:rsidR="0035014B" w:rsidRPr="00A95519">
        <w:t xml:space="preserve">ocated daily for </w:t>
      </w:r>
      <w:r w:rsidR="00EB2D32">
        <w:t xml:space="preserve">the </w:t>
      </w:r>
      <w:r w:rsidR="0035014B" w:rsidRPr="00A95519">
        <w:t xml:space="preserve">first week, weekly for next 7 weeks, then monthly until collars </w:t>
      </w:r>
      <w:r w:rsidR="00EB2D32">
        <w:t xml:space="preserve">were </w:t>
      </w:r>
      <w:r w:rsidR="0035014B" w:rsidRPr="00A95519">
        <w:t>removed in June 2008.</w:t>
      </w:r>
    </w:p>
    <w:p w14:paraId="3B4EA83D" w14:textId="77777777" w:rsidR="0035014B" w:rsidRPr="0054577F" w:rsidRDefault="0035014B" w:rsidP="0054577F">
      <w:pPr>
        <w:pStyle w:val="HC"/>
      </w:pPr>
      <w:r w:rsidRPr="0054577F">
        <w:t>Results</w:t>
      </w:r>
    </w:p>
    <w:p w14:paraId="5399106A" w14:textId="77777777" w:rsidR="0035014B" w:rsidRPr="0054577F" w:rsidRDefault="0035014B" w:rsidP="0054577F">
      <w:pPr>
        <w:pStyle w:val="HD"/>
      </w:pPr>
      <w:r w:rsidRPr="0054577F">
        <w:t>Population density at release sites</w:t>
      </w:r>
    </w:p>
    <w:p w14:paraId="32178DB2" w14:textId="7F8481B5" w:rsidR="0035014B" w:rsidRDefault="0035014B" w:rsidP="00232CB2">
      <w:pPr>
        <w:spacing w:after="200" w:line="276" w:lineRule="auto"/>
      </w:pPr>
      <w:r w:rsidRPr="00A95519">
        <w:t>Each year</w:t>
      </w:r>
      <w:r w:rsidR="00DF6210">
        <w:t>,</w:t>
      </w:r>
      <w:r w:rsidRPr="00A95519">
        <w:t xml:space="preserve"> densities were &lt;0.3 </w:t>
      </w:r>
      <w:r w:rsidR="00DF6210">
        <w:t>Koala</w:t>
      </w:r>
      <w:r w:rsidRPr="00A95519">
        <w:t xml:space="preserve">s/ha throughout the region and </w:t>
      </w:r>
      <w:r w:rsidR="00EB2D32">
        <w:t>≤</w:t>
      </w:r>
      <w:r w:rsidRPr="00A95519">
        <w:t xml:space="preserve">0.4/ha at sites where </w:t>
      </w:r>
      <w:r w:rsidR="00DF6210">
        <w:t>Koala</w:t>
      </w:r>
      <w:r w:rsidRPr="00A95519">
        <w:t>s had been released in the corresponding season. Densities remained low despite consistent releases</w:t>
      </w:r>
      <w:r w:rsidR="00EB2D32">
        <w:t xml:space="preserve">, comprising 1686 individuals, between </w:t>
      </w:r>
      <w:r w:rsidRPr="00A95519">
        <w:t xml:space="preserve">2005 </w:t>
      </w:r>
      <w:r w:rsidR="00EB2D32">
        <w:t>and</w:t>
      </w:r>
      <w:r w:rsidRPr="00A95519">
        <w:t xml:space="preserve"> 2007</w:t>
      </w:r>
      <w:r w:rsidR="00EB2D32">
        <w:t>.</w:t>
      </w:r>
    </w:p>
    <w:p w14:paraId="1E42403B" w14:textId="77777777" w:rsidR="00602CEC" w:rsidRDefault="00602CEC" w:rsidP="00232CB2">
      <w:pPr>
        <w:spacing w:after="200" w:line="276" w:lineRule="auto"/>
      </w:pPr>
    </w:p>
    <w:p w14:paraId="6EA6C703" w14:textId="77777777" w:rsidR="00602CEC" w:rsidRDefault="00602CEC" w:rsidP="00232CB2">
      <w:pPr>
        <w:spacing w:after="200" w:line="276" w:lineRule="auto"/>
      </w:pPr>
    </w:p>
    <w:p w14:paraId="4CA3C1AD" w14:textId="77777777" w:rsidR="0035014B" w:rsidRPr="0054577F" w:rsidRDefault="0035014B" w:rsidP="0054577F">
      <w:pPr>
        <w:pStyle w:val="HD"/>
      </w:pPr>
      <w:r w:rsidRPr="0054577F">
        <w:lastRenderedPageBreak/>
        <w:t>Immediate vs delayed translocation after sterilisation (2004/05)</w:t>
      </w:r>
    </w:p>
    <w:p w14:paraId="05F4D701" w14:textId="20EC9A6D" w:rsidR="0035014B" w:rsidRDefault="0035014B" w:rsidP="00232CB2">
      <w:pPr>
        <w:spacing w:after="200" w:line="276" w:lineRule="auto"/>
      </w:pPr>
      <w:r w:rsidRPr="00A95519">
        <w:t xml:space="preserve">All </w:t>
      </w:r>
      <w:r w:rsidR="00DF6210">
        <w:t>Koala</w:t>
      </w:r>
      <w:r w:rsidRPr="00A95519">
        <w:t>s survived the first 4 weeks after translocation but 2 deaths were recorded for the immediate group at 3 months post release (</w:t>
      </w:r>
      <w:r w:rsidR="00EB2D32">
        <w:t>8% of all translocated animals (2/25)</w:t>
      </w:r>
      <w:r w:rsidRPr="00A95519">
        <w:t xml:space="preserve"> an</w:t>
      </w:r>
      <w:r w:rsidR="00EB2D32">
        <w:t>d 13.3% of the immediate group (2/15)</w:t>
      </w:r>
      <w:r w:rsidRPr="00A95519">
        <w:t>.</w:t>
      </w:r>
      <w:r w:rsidR="00DF6210">
        <w:t xml:space="preserve"> </w:t>
      </w:r>
      <w:r w:rsidRPr="00A95519">
        <w:t>Treatment was not identified as a significant factor in distance moved. Over the 12 weeks of the study males moved greater distances than females.</w:t>
      </w:r>
      <w:r w:rsidR="00DF6210">
        <w:t xml:space="preserve"> </w:t>
      </w:r>
      <w:r w:rsidRPr="00A95519">
        <w:t>At 4 weeks post translocation</w:t>
      </w:r>
      <w:r w:rsidR="00DF6210">
        <w:t>,</w:t>
      </w:r>
      <w:r w:rsidRPr="00A95519">
        <w:t xml:space="preserve"> 56% of </w:t>
      </w:r>
      <w:r w:rsidR="00DF6210">
        <w:t>Koala</w:t>
      </w:r>
      <w:r w:rsidRPr="00A95519">
        <w:t xml:space="preserve">s had moved &gt;1 km from </w:t>
      </w:r>
      <w:r w:rsidR="00EB2D32">
        <w:t xml:space="preserve">their </w:t>
      </w:r>
      <w:r w:rsidRPr="00A95519">
        <w:t xml:space="preserve">release site (41.7% of females; 69.2% of males). This increased to 76% at 12 weeks (58.3% of </w:t>
      </w:r>
      <w:r w:rsidR="00EB2D32">
        <w:t>females</w:t>
      </w:r>
      <w:r w:rsidRPr="00A95519">
        <w:t xml:space="preserve">; 92.3% of </w:t>
      </w:r>
      <w:r w:rsidR="00C85AE9">
        <w:t>males</w:t>
      </w:r>
      <w:r w:rsidRPr="00A95519">
        <w:t xml:space="preserve">). One </w:t>
      </w:r>
      <w:r w:rsidR="00C85AE9">
        <w:t>male</w:t>
      </w:r>
      <w:r w:rsidRPr="00A95519">
        <w:t xml:space="preserve"> had moved 8.5 km</w:t>
      </w:r>
      <w:r w:rsidR="00C85AE9">
        <w:t xml:space="preserve"> after 12 weeks</w:t>
      </w:r>
      <w:r w:rsidRPr="00A95519">
        <w:t xml:space="preserve">. </w:t>
      </w:r>
    </w:p>
    <w:p w14:paraId="1CE8F3B8" w14:textId="77777777" w:rsidR="0035014B" w:rsidRPr="0054577F" w:rsidRDefault="0035014B" w:rsidP="0054577F">
      <w:pPr>
        <w:pStyle w:val="HD"/>
      </w:pPr>
      <w:r w:rsidRPr="0054577F">
        <w:t>Translocated individuals vs residents</w:t>
      </w:r>
    </w:p>
    <w:p w14:paraId="2FDA8FB8" w14:textId="501C7ED1" w:rsidR="0035014B" w:rsidRPr="00A95519" w:rsidRDefault="00C85AE9" w:rsidP="00232CB2">
      <w:pPr>
        <w:spacing w:after="200" w:line="276" w:lineRule="auto"/>
      </w:pPr>
      <w:r>
        <w:t>Six</w:t>
      </w:r>
      <w:r w:rsidR="0035014B" w:rsidRPr="00A95519">
        <w:t xml:space="preserve"> of 16 animals (37.5 %) sterilised and translocated to the mainland died during the 1</w:t>
      </w:r>
      <w:r>
        <w:t>2 month radio-tracking period. Two</w:t>
      </w:r>
      <w:r w:rsidR="0035014B" w:rsidRPr="00A95519">
        <w:t xml:space="preserve"> deaths occurred within the first 3 months, the other 4 occurred 3-12 months </w:t>
      </w:r>
      <w:r>
        <w:t>after</w:t>
      </w:r>
      <w:r w:rsidR="0035014B" w:rsidRPr="00A95519">
        <w:t xml:space="preserve"> translocation.</w:t>
      </w:r>
    </w:p>
    <w:p w14:paraId="15BE48C3" w14:textId="7BBE0139" w:rsidR="0035014B" w:rsidRPr="00A95519" w:rsidRDefault="0035014B" w:rsidP="00232CB2">
      <w:pPr>
        <w:spacing w:after="200" w:line="276" w:lineRule="auto"/>
      </w:pPr>
      <w:r w:rsidRPr="00A95519">
        <w:t>Over the same period</w:t>
      </w:r>
      <w:r w:rsidR="00C85AE9">
        <w:t>,</w:t>
      </w:r>
      <w:r w:rsidRPr="00A95519">
        <w:t xml:space="preserve"> no deaths of the intact animals returned to their home range occurred.</w:t>
      </w:r>
      <w:r w:rsidR="00C85AE9">
        <w:t xml:space="preserve"> Therefore, mortality was greater than</w:t>
      </w:r>
      <w:r w:rsidRPr="00A95519">
        <w:t xml:space="preserve"> expected in the surgically sterilised and translocated group.</w:t>
      </w:r>
      <w:r w:rsidR="00C85AE9">
        <w:t xml:space="preserve"> </w:t>
      </w:r>
      <w:r w:rsidRPr="00A95519">
        <w:t>Animals that were sterilised and translocated moved at a greater rate over ti</w:t>
      </w:r>
      <w:r w:rsidR="00C85AE9">
        <w:t>me than those left intact on Kangaroo Island:</w:t>
      </w:r>
      <w:r w:rsidRPr="00A95519">
        <w:t xml:space="preserve"> 18.8% had moved &gt;1 km after 4 weeks c</w:t>
      </w:r>
      <w:r w:rsidR="00C85AE9">
        <w:t>ompared to</w:t>
      </w:r>
      <w:r w:rsidRPr="00A95519">
        <w:t xml:space="preserve"> 7.7% of animals monitored on </w:t>
      </w:r>
      <w:r w:rsidR="00C85AE9">
        <w:t>Kangaroo Island</w:t>
      </w:r>
      <w:r w:rsidRPr="00A95519">
        <w:t>.</w:t>
      </w:r>
    </w:p>
    <w:p w14:paraId="3FFA14C4" w14:textId="41C73E5B" w:rsidR="0035014B" w:rsidRPr="00A95519" w:rsidRDefault="0035014B" w:rsidP="00232CB2">
      <w:pPr>
        <w:spacing w:after="200" w:line="276" w:lineRule="auto"/>
      </w:pPr>
      <w:r w:rsidRPr="00A95519">
        <w:t xml:space="preserve">Biochemical and haematological parameters of </w:t>
      </w:r>
      <w:r w:rsidR="00DF6210">
        <w:t>Koala</w:t>
      </w:r>
      <w:r w:rsidRPr="00A95519">
        <w:t xml:space="preserve">s at first capture were within the range of reference values for healthy </w:t>
      </w:r>
      <w:r w:rsidR="00DF6210">
        <w:t>Koala</w:t>
      </w:r>
      <w:r w:rsidR="000F294D">
        <w:t xml:space="preserve">s as defined by </w:t>
      </w:r>
      <w:r w:rsidR="003C0470">
        <w:t>Can</w:t>
      </w:r>
      <w:r w:rsidRPr="00A95519">
        <w:t xml:space="preserve">field et </w:t>
      </w:r>
      <w:r w:rsidR="00795B8C">
        <w:t>al.</w:t>
      </w:r>
      <w:r w:rsidRPr="00A95519">
        <w:t xml:space="preserve"> </w:t>
      </w:r>
      <w:r w:rsidR="000F294D">
        <w:t>(</w:t>
      </w:r>
      <w:r w:rsidRPr="00A95519">
        <w:t>1989</w:t>
      </w:r>
      <w:r w:rsidR="000F294D">
        <w:t>)</w:t>
      </w:r>
      <w:r w:rsidRPr="00A95519">
        <w:t xml:space="preserve"> and did not vary between survivors and non-survivors.</w:t>
      </w:r>
    </w:p>
    <w:p w14:paraId="77FB7852" w14:textId="568AEA4B" w:rsidR="0035014B" w:rsidRDefault="0035014B" w:rsidP="00232CB2">
      <w:pPr>
        <w:spacing w:after="200" w:line="276" w:lineRule="auto"/>
        <w:rPr>
          <w:rFonts w:asciiTheme="minorHAnsi" w:hAnsiTheme="minorHAnsi"/>
          <w:szCs w:val="22"/>
        </w:rPr>
      </w:pPr>
      <w:r w:rsidRPr="00A95519">
        <w:rPr>
          <w:b/>
        </w:rPr>
        <w:t>NB:</w:t>
      </w:r>
      <w:r w:rsidRPr="00A95519">
        <w:t xml:space="preserve"> in the Discussion it is admitted that unseasonably [their word – the releases were in April and May] cold weather (minimum temps &lt;8°C) occurred in the week following the releases in the 2007-08 study. Four out of 6 translocated </w:t>
      </w:r>
      <w:r w:rsidR="00DF6210">
        <w:t>Koala</w:t>
      </w:r>
      <w:r w:rsidRPr="00A95519">
        <w:t>s died</w:t>
      </w:r>
      <w:r w:rsidR="00C85AE9">
        <w:t xml:space="preserve"> at this time.</w:t>
      </w:r>
      <w:r w:rsidR="00953437">
        <w:t xml:space="preserve"> Therefore, </w:t>
      </w:r>
      <w:r w:rsidR="005108F6">
        <w:rPr>
          <w:rFonts w:asciiTheme="minorHAnsi" w:hAnsiTheme="minorHAnsi"/>
          <w:szCs w:val="22"/>
        </w:rPr>
        <w:t>t</w:t>
      </w:r>
      <w:r w:rsidR="00953437">
        <w:rPr>
          <w:rFonts w:asciiTheme="minorHAnsi" w:hAnsiTheme="minorHAnsi"/>
          <w:szCs w:val="22"/>
        </w:rPr>
        <w:t xml:space="preserve">he high mortality rate </w:t>
      </w:r>
      <w:r w:rsidR="00953437" w:rsidRPr="00CE7D6C">
        <w:rPr>
          <w:rFonts w:asciiTheme="minorHAnsi" w:hAnsiTheme="minorHAnsi"/>
          <w:szCs w:val="22"/>
        </w:rPr>
        <w:t xml:space="preserve">could have been due to the </w:t>
      </w:r>
      <w:r w:rsidR="00953437">
        <w:rPr>
          <w:rFonts w:asciiTheme="minorHAnsi" w:hAnsiTheme="minorHAnsi"/>
          <w:szCs w:val="22"/>
        </w:rPr>
        <w:t xml:space="preserve">combined effects of the </w:t>
      </w:r>
      <w:r w:rsidR="00953437" w:rsidRPr="00CE7D6C">
        <w:rPr>
          <w:rFonts w:asciiTheme="minorHAnsi" w:hAnsiTheme="minorHAnsi"/>
          <w:szCs w:val="22"/>
        </w:rPr>
        <w:t xml:space="preserve">invasive </w:t>
      </w:r>
      <w:r w:rsidR="00953437">
        <w:rPr>
          <w:rFonts w:asciiTheme="minorHAnsi" w:hAnsiTheme="minorHAnsi"/>
          <w:szCs w:val="22"/>
        </w:rPr>
        <w:t xml:space="preserve">surgical </w:t>
      </w:r>
      <w:r w:rsidR="00953437" w:rsidRPr="00CE7D6C">
        <w:rPr>
          <w:rFonts w:asciiTheme="minorHAnsi" w:hAnsiTheme="minorHAnsi"/>
          <w:szCs w:val="22"/>
        </w:rPr>
        <w:t>sterilisation procedure combined with unseasonably cold weather experienced by the translocated animals</w:t>
      </w:r>
      <w:r w:rsidR="00953437">
        <w:rPr>
          <w:rFonts w:asciiTheme="minorHAnsi" w:hAnsiTheme="minorHAnsi"/>
          <w:szCs w:val="22"/>
        </w:rPr>
        <w:t>.</w:t>
      </w:r>
    </w:p>
    <w:p w14:paraId="105190D3" w14:textId="6794B94A" w:rsidR="00BA0144" w:rsidRDefault="0011556A" w:rsidP="0011556A">
      <w:pPr>
        <w:pStyle w:val="HB"/>
      </w:pPr>
      <w:r>
        <w:br w:type="page"/>
      </w:r>
      <w:bookmarkStart w:id="22" w:name="_Toc477506507"/>
      <w:r w:rsidR="00BA0144">
        <w:lastRenderedPageBreak/>
        <w:t xml:space="preserve">Study 7. </w:t>
      </w:r>
      <w:r w:rsidR="00BA0144" w:rsidRPr="00642D61">
        <w:t xml:space="preserve">An investigation on </w:t>
      </w:r>
      <w:r w:rsidR="00BA0144" w:rsidRPr="00642D61">
        <w:rPr>
          <w:i/>
        </w:rPr>
        <w:t>in-situ</w:t>
      </w:r>
      <w:r w:rsidR="00BA0144" w:rsidRPr="00642D61">
        <w:t xml:space="preserve"> management of overabundant koala populations in Victoria</w:t>
      </w:r>
      <w:r w:rsidR="00FA333E">
        <w:t xml:space="preserve"> (2013)</w:t>
      </w:r>
      <w:r w:rsidR="00BA0144" w:rsidRPr="00642D61">
        <w:t>.</w:t>
      </w:r>
      <w:bookmarkEnd w:id="22"/>
    </w:p>
    <w:p w14:paraId="1B1AF65C" w14:textId="41FE0918" w:rsidR="00CE7D6C" w:rsidRDefault="00BA0144" w:rsidP="00BA0144">
      <w:pPr>
        <w:pStyle w:val="Default"/>
        <w:rPr>
          <w:rFonts w:asciiTheme="minorHAnsi" w:hAnsiTheme="minorHAnsi"/>
          <w:sz w:val="22"/>
          <w:szCs w:val="22"/>
        </w:rPr>
      </w:pPr>
      <w:r w:rsidRPr="00BA0144">
        <w:rPr>
          <w:rFonts w:asciiTheme="minorHAnsi" w:hAnsiTheme="minorHAnsi"/>
          <w:sz w:val="22"/>
          <w:szCs w:val="22"/>
        </w:rPr>
        <w:t xml:space="preserve">The </w:t>
      </w:r>
      <w:r>
        <w:rPr>
          <w:rFonts w:asciiTheme="minorHAnsi" w:hAnsiTheme="minorHAnsi"/>
          <w:sz w:val="22"/>
          <w:szCs w:val="22"/>
        </w:rPr>
        <w:t>relevant</w:t>
      </w:r>
      <w:r w:rsidRPr="00BA0144">
        <w:rPr>
          <w:rFonts w:asciiTheme="minorHAnsi" w:hAnsiTheme="minorHAnsi"/>
          <w:sz w:val="22"/>
          <w:szCs w:val="22"/>
        </w:rPr>
        <w:t xml:space="preserve"> aim for this </w:t>
      </w:r>
      <w:r>
        <w:rPr>
          <w:rFonts w:asciiTheme="minorHAnsi" w:hAnsiTheme="minorHAnsi"/>
          <w:sz w:val="22"/>
          <w:szCs w:val="22"/>
        </w:rPr>
        <w:t xml:space="preserve">MSc </w:t>
      </w:r>
      <w:r w:rsidRPr="00BA0144">
        <w:rPr>
          <w:rFonts w:asciiTheme="minorHAnsi" w:hAnsiTheme="minorHAnsi"/>
          <w:sz w:val="22"/>
          <w:szCs w:val="22"/>
        </w:rPr>
        <w:t xml:space="preserve">study </w:t>
      </w:r>
      <w:r>
        <w:rPr>
          <w:rFonts w:asciiTheme="minorHAnsi" w:hAnsiTheme="minorHAnsi"/>
          <w:sz w:val="22"/>
          <w:szCs w:val="22"/>
        </w:rPr>
        <w:t>(</w:t>
      </w:r>
      <w:r w:rsidR="00EB3542">
        <w:rPr>
          <w:rFonts w:asciiTheme="minorHAnsi" w:hAnsiTheme="minorHAnsi"/>
          <w:sz w:val="22"/>
          <w:szCs w:val="22"/>
        </w:rPr>
        <w:t>Lee 2013</w:t>
      </w:r>
      <w:r>
        <w:rPr>
          <w:rFonts w:asciiTheme="minorHAnsi" w:hAnsiTheme="minorHAnsi"/>
          <w:sz w:val="22"/>
          <w:szCs w:val="22"/>
        </w:rPr>
        <w:t xml:space="preserve">) </w:t>
      </w:r>
      <w:r w:rsidRPr="00BA0144">
        <w:rPr>
          <w:rFonts w:asciiTheme="minorHAnsi" w:hAnsiTheme="minorHAnsi"/>
          <w:sz w:val="22"/>
          <w:szCs w:val="22"/>
        </w:rPr>
        <w:t>w</w:t>
      </w:r>
      <w:r>
        <w:rPr>
          <w:rFonts w:asciiTheme="minorHAnsi" w:hAnsiTheme="minorHAnsi"/>
          <w:sz w:val="22"/>
          <w:szCs w:val="22"/>
        </w:rPr>
        <w:t>as</w:t>
      </w:r>
      <w:r w:rsidRPr="00BA0144">
        <w:rPr>
          <w:rFonts w:asciiTheme="minorHAnsi" w:hAnsiTheme="minorHAnsi"/>
          <w:sz w:val="22"/>
          <w:szCs w:val="22"/>
        </w:rPr>
        <w:t xml:space="preserve">: to understand welfare outcomes and broad movement patterns for koalas after </w:t>
      </w:r>
      <w:r w:rsidRPr="00BA0144">
        <w:rPr>
          <w:rFonts w:asciiTheme="minorHAnsi" w:hAnsiTheme="minorHAnsi"/>
          <w:i/>
          <w:iCs/>
          <w:sz w:val="22"/>
          <w:szCs w:val="22"/>
        </w:rPr>
        <w:t xml:space="preserve">in-situ </w:t>
      </w:r>
      <w:r w:rsidRPr="00BA0144">
        <w:rPr>
          <w:rFonts w:asciiTheme="minorHAnsi" w:hAnsiTheme="minorHAnsi"/>
          <w:sz w:val="22"/>
          <w:szCs w:val="22"/>
        </w:rPr>
        <w:t>translocation as part of management.</w:t>
      </w:r>
      <w:r>
        <w:rPr>
          <w:rFonts w:asciiTheme="minorHAnsi" w:hAnsiTheme="minorHAnsi"/>
          <w:sz w:val="22"/>
          <w:szCs w:val="22"/>
        </w:rPr>
        <w:t xml:space="preserve"> </w:t>
      </w:r>
    </w:p>
    <w:p w14:paraId="1EFEF8B3" w14:textId="77777777" w:rsidR="00CE7D6C" w:rsidRDefault="00CE7D6C" w:rsidP="00BA0144">
      <w:pPr>
        <w:pStyle w:val="Default"/>
        <w:rPr>
          <w:rFonts w:asciiTheme="minorHAnsi" w:hAnsiTheme="minorHAnsi"/>
          <w:sz w:val="22"/>
          <w:szCs w:val="22"/>
        </w:rPr>
      </w:pPr>
    </w:p>
    <w:p w14:paraId="5F37569D" w14:textId="7469EEE7" w:rsidR="00BA0144" w:rsidRPr="00BA0144" w:rsidRDefault="00BA0144" w:rsidP="00BA0144">
      <w:pPr>
        <w:pStyle w:val="Default"/>
        <w:rPr>
          <w:rFonts w:asciiTheme="minorHAnsi" w:hAnsiTheme="minorHAnsi"/>
          <w:sz w:val="22"/>
          <w:szCs w:val="22"/>
        </w:rPr>
      </w:pPr>
      <w:r w:rsidRPr="00BA0144">
        <w:rPr>
          <w:rFonts w:asciiTheme="minorHAnsi" w:hAnsiTheme="minorHAnsi"/>
          <w:sz w:val="22"/>
          <w:szCs w:val="22"/>
        </w:rPr>
        <w:t>In-situ translocations</w:t>
      </w:r>
      <w:r>
        <w:rPr>
          <w:rFonts w:asciiTheme="minorHAnsi" w:hAnsiTheme="minorHAnsi"/>
          <w:sz w:val="22"/>
          <w:szCs w:val="22"/>
        </w:rPr>
        <w:t xml:space="preserve"> were defined as the</w:t>
      </w:r>
      <w:r w:rsidRPr="00BA0144">
        <w:rPr>
          <w:rFonts w:asciiTheme="minorHAnsi" w:hAnsiTheme="minorHAnsi"/>
          <w:sz w:val="22"/>
          <w:szCs w:val="22"/>
        </w:rPr>
        <w:t xml:space="preserve"> transfer of individuals on a very local scale so that habitat and climatic conditions are ver</w:t>
      </w:r>
      <w:r>
        <w:rPr>
          <w:rFonts w:asciiTheme="minorHAnsi" w:hAnsiTheme="minorHAnsi"/>
          <w:sz w:val="22"/>
          <w:szCs w:val="22"/>
        </w:rPr>
        <w:t xml:space="preserve">y similar to the source habitat, </w:t>
      </w:r>
      <w:r w:rsidRPr="00BA0144">
        <w:rPr>
          <w:rFonts w:asciiTheme="minorHAnsi" w:hAnsiTheme="minorHAnsi"/>
          <w:sz w:val="22"/>
          <w:szCs w:val="22"/>
        </w:rPr>
        <w:t xml:space="preserve"> i.e. in this case transfer within French Island.</w:t>
      </w:r>
      <w:r>
        <w:rPr>
          <w:rFonts w:asciiTheme="minorHAnsi" w:hAnsiTheme="minorHAnsi"/>
          <w:sz w:val="22"/>
          <w:szCs w:val="22"/>
        </w:rPr>
        <w:t xml:space="preserve"> An e</w:t>
      </w:r>
      <w:r w:rsidRPr="00BA0144">
        <w:rPr>
          <w:rFonts w:asciiTheme="minorHAnsi" w:hAnsiTheme="minorHAnsi"/>
          <w:sz w:val="22"/>
          <w:szCs w:val="22"/>
        </w:rPr>
        <w:t>x-situ translocation</w:t>
      </w:r>
      <w:r>
        <w:rPr>
          <w:rFonts w:asciiTheme="minorHAnsi" w:hAnsiTheme="minorHAnsi"/>
          <w:sz w:val="22"/>
          <w:szCs w:val="22"/>
        </w:rPr>
        <w:t xml:space="preserve"> would involve removing animals from</w:t>
      </w:r>
      <w:r w:rsidRPr="00BA0144">
        <w:rPr>
          <w:rFonts w:asciiTheme="minorHAnsi" w:hAnsiTheme="minorHAnsi"/>
          <w:sz w:val="22"/>
          <w:szCs w:val="22"/>
        </w:rPr>
        <w:t xml:space="preserve"> French Island.</w:t>
      </w:r>
    </w:p>
    <w:p w14:paraId="6AFDC5EF" w14:textId="77777777" w:rsidR="00BA0144" w:rsidRDefault="00BA0144" w:rsidP="00CE7D6C">
      <w:pPr>
        <w:spacing w:line="276" w:lineRule="auto"/>
        <w:rPr>
          <w:rFonts w:asciiTheme="minorHAnsi" w:hAnsiTheme="minorHAnsi"/>
          <w:szCs w:val="22"/>
        </w:rPr>
      </w:pPr>
    </w:p>
    <w:p w14:paraId="687AD6E4" w14:textId="77777777" w:rsidR="00CE7D6C" w:rsidRPr="0054577F" w:rsidRDefault="00CE7D6C" w:rsidP="0054577F">
      <w:pPr>
        <w:pStyle w:val="HC"/>
      </w:pPr>
      <w:r w:rsidRPr="0054577F">
        <w:t>Methods</w:t>
      </w:r>
    </w:p>
    <w:p w14:paraId="431CF186" w14:textId="4B92DEFD" w:rsidR="00BA0144" w:rsidRPr="00BA0144" w:rsidRDefault="00BA0144" w:rsidP="00BA0144">
      <w:pPr>
        <w:rPr>
          <w:rFonts w:asciiTheme="minorHAnsi" w:hAnsiTheme="minorHAnsi"/>
          <w:szCs w:val="22"/>
        </w:rPr>
      </w:pPr>
      <w:r>
        <w:rPr>
          <w:rFonts w:asciiTheme="minorHAnsi" w:hAnsiTheme="minorHAnsi"/>
          <w:szCs w:val="22"/>
        </w:rPr>
        <w:t>Twenty</w:t>
      </w:r>
      <w:r w:rsidRPr="00BA0144">
        <w:rPr>
          <w:rFonts w:asciiTheme="minorHAnsi" w:hAnsiTheme="minorHAnsi"/>
          <w:szCs w:val="22"/>
        </w:rPr>
        <w:t xml:space="preserve"> ad</w:t>
      </w:r>
      <w:r>
        <w:rPr>
          <w:rFonts w:asciiTheme="minorHAnsi" w:hAnsiTheme="minorHAnsi"/>
          <w:szCs w:val="22"/>
        </w:rPr>
        <w:t>ult</w:t>
      </w:r>
      <w:r w:rsidRPr="00BA0144">
        <w:rPr>
          <w:rFonts w:asciiTheme="minorHAnsi" w:hAnsiTheme="minorHAnsi"/>
          <w:szCs w:val="22"/>
        </w:rPr>
        <w:t xml:space="preserve"> females all with back-young (i.e. fertile) </w:t>
      </w:r>
      <w:r>
        <w:rPr>
          <w:rFonts w:asciiTheme="minorHAnsi" w:hAnsiTheme="minorHAnsi"/>
          <w:szCs w:val="22"/>
        </w:rPr>
        <w:t xml:space="preserve">were </w:t>
      </w:r>
      <w:r w:rsidRPr="00BA0144">
        <w:rPr>
          <w:rFonts w:asciiTheme="minorHAnsi" w:hAnsiTheme="minorHAnsi"/>
          <w:szCs w:val="22"/>
        </w:rPr>
        <w:t>captured</w:t>
      </w:r>
      <w:r>
        <w:rPr>
          <w:rFonts w:asciiTheme="minorHAnsi" w:hAnsiTheme="minorHAnsi"/>
          <w:szCs w:val="22"/>
        </w:rPr>
        <w:t xml:space="preserve">, </w:t>
      </w:r>
      <w:proofErr w:type="spellStart"/>
      <w:r>
        <w:rPr>
          <w:rFonts w:asciiTheme="minorHAnsi" w:hAnsiTheme="minorHAnsi"/>
          <w:szCs w:val="22"/>
        </w:rPr>
        <w:t>contracepted</w:t>
      </w:r>
      <w:proofErr w:type="spellEnd"/>
      <w:r>
        <w:rPr>
          <w:rFonts w:asciiTheme="minorHAnsi" w:hAnsiTheme="minorHAnsi"/>
          <w:szCs w:val="22"/>
        </w:rPr>
        <w:t xml:space="preserve"> and</w:t>
      </w:r>
      <w:r w:rsidRPr="00BA0144">
        <w:rPr>
          <w:rFonts w:asciiTheme="minorHAnsi" w:hAnsiTheme="minorHAnsi"/>
          <w:szCs w:val="22"/>
        </w:rPr>
        <w:t xml:space="preserve"> radio-collared during Aug-Oct 2012. </w:t>
      </w:r>
      <w:r w:rsidR="00CE7D6C">
        <w:rPr>
          <w:rFonts w:asciiTheme="minorHAnsi" w:hAnsiTheme="minorHAnsi"/>
          <w:szCs w:val="22"/>
        </w:rPr>
        <w:t>All animals were in good condition and had t</w:t>
      </w:r>
      <w:r w:rsidRPr="00BA0144">
        <w:rPr>
          <w:rFonts w:asciiTheme="minorHAnsi" w:hAnsiTheme="minorHAnsi"/>
          <w:szCs w:val="22"/>
        </w:rPr>
        <w:t>ooth-wear categories</w:t>
      </w:r>
      <w:r w:rsidR="00CE7D6C">
        <w:rPr>
          <w:rFonts w:asciiTheme="minorHAnsi" w:hAnsiTheme="minorHAnsi"/>
          <w:szCs w:val="22"/>
        </w:rPr>
        <w:t xml:space="preserve"> between</w:t>
      </w:r>
      <w:r w:rsidRPr="00BA0144">
        <w:rPr>
          <w:rFonts w:asciiTheme="minorHAnsi" w:hAnsiTheme="minorHAnsi"/>
          <w:szCs w:val="22"/>
        </w:rPr>
        <w:t xml:space="preserve"> II</w:t>
      </w:r>
      <w:r w:rsidR="00CE7D6C">
        <w:rPr>
          <w:rFonts w:asciiTheme="minorHAnsi" w:hAnsiTheme="minorHAnsi"/>
          <w:szCs w:val="22"/>
        </w:rPr>
        <w:t xml:space="preserve"> and </w:t>
      </w:r>
      <w:r w:rsidRPr="00BA0144">
        <w:rPr>
          <w:rFonts w:asciiTheme="minorHAnsi" w:hAnsiTheme="minorHAnsi"/>
          <w:szCs w:val="22"/>
        </w:rPr>
        <w:t xml:space="preserve">IV. Half </w:t>
      </w:r>
      <w:r w:rsidR="00CE7D6C">
        <w:rPr>
          <w:rFonts w:asciiTheme="minorHAnsi" w:hAnsiTheme="minorHAnsi"/>
          <w:szCs w:val="22"/>
        </w:rPr>
        <w:t xml:space="preserve">the animals were </w:t>
      </w:r>
      <w:r w:rsidRPr="00BA0144">
        <w:rPr>
          <w:rFonts w:asciiTheme="minorHAnsi" w:hAnsiTheme="minorHAnsi"/>
          <w:szCs w:val="22"/>
        </w:rPr>
        <w:t xml:space="preserve">released at point of capture, </w:t>
      </w:r>
      <w:r w:rsidR="00CE7D6C">
        <w:rPr>
          <w:rFonts w:asciiTheme="minorHAnsi" w:hAnsiTheme="minorHAnsi"/>
          <w:szCs w:val="22"/>
        </w:rPr>
        <w:t xml:space="preserve">the </w:t>
      </w:r>
      <w:r w:rsidRPr="00BA0144">
        <w:rPr>
          <w:rFonts w:asciiTheme="minorHAnsi" w:hAnsiTheme="minorHAnsi"/>
          <w:szCs w:val="22"/>
        </w:rPr>
        <w:t xml:space="preserve">other half translocated to </w:t>
      </w:r>
      <w:r w:rsidR="00CE7D6C">
        <w:rPr>
          <w:rFonts w:asciiTheme="minorHAnsi" w:hAnsiTheme="minorHAnsi"/>
          <w:szCs w:val="22"/>
        </w:rPr>
        <w:t>one of several alternative</w:t>
      </w:r>
      <w:r w:rsidRPr="00BA0144">
        <w:rPr>
          <w:rFonts w:asciiTheme="minorHAnsi" w:hAnsiTheme="minorHAnsi"/>
          <w:szCs w:val="22"/>
        </w:rPr>
        <w:t xml:space="preserve"> habitat patch</w:t>
      </w:r>
      <w:r w:rsidR="00CE7D6C">
        <w:rPr>
          <w:rFonts w:asciiTheme="minorHAnsi" w:hAnsiTheme="minorHAnsi"/>
          <w:szCs w:val="22"/>
        </w:rPr>
        <w:t xml:space="preserve">es on French Island. Attempts to recapture all study animals were made </w:t>
      </w:r>
      <w:r w:rsidRPr="00BA0144">
        <w:rPr>
          <w:rFonts w:asciiTheme="minorHAnsi" w:hAnsiTheme="minorHAnsi"/>
          <w:szCs w:val="22"/>
        </w:rPr>
        <w:t>after approx</w:t>
      </w:r>
      <w:r w:rsidR="00CE7D6C">
        <w:rPr>
          <w:rFonts w:asciiTheme="minorHAnsi" w:hAnsiTheme="minorHAnsi"/>
          <w:szCs w:val="22"/>
        </w:rPr>
        <w:t>imately</w:t>
      </w:r>
      <w:r w:rsidRPr="00BA0144">
        <w:rPr>
          <w:rFonts w:asciiTheme="minorHAnsi" w:hAnsiTheme="minorHAnsi"/>
          <w:szCs w:val="22"/>
        </w:rPr>
        <w:t xml:space="preserve"> </w:t>
      </w:r>
      <w:r w:rsidR="00CE7D6C">
        <w:rPr>
          <w:rFonts w:asciiTheme="minorHAnsi" w:hAnsiTheme="minorHAnsi"/>
          <w:szCs w:val="22"/>
        </w:rPr>
        <w:t>one</w:t>
      </w:r>
      <w:r w:rsidRPr="00BA0144">
        <w:rPr>
          <w:rFonts w:asciiTheme="minorHAnsi" w:hAnsiTheme="minorHAnsi"/>
          <w:szCs w:val="22"/>
        </w:rPr>
        <w:t xml:space="preserve"> month, 6 months and 12 months.</w:t>
      </w:r>
    </w:p>
    <w:p w14:paraId="3697AA58" w14:textId="77777777" w:rsidR="00CE7D6C" w:rsidRDefault="00CE7D6C" w:rsidP="00CE7D6C">
      <w:pPr>
        <w:spacing w:line="276" w:lineRule="auto"/>
        <w:rPr>
          <w:rFonts w:asciiTheme="minorHAnsi" w:hAnsiTheme="minorHAnsi"/>
          <w:i/>
          <w:szCs w:val="22"/>
          <w:u w:val="single"/>
        </w:rPr>
      </w:pPr>
    </w:p>
    <w:p w14:paraId="5C817AE8" w14:textId="6E54FECE" w:rsidR="00CE7D6C" w:rsidRPr="0054577F" w:rsidRDefault="00CE7D6C" w:rsidP="0054577F">
      <w:pPr>
        <w:pStyle w:val="HC"/>
      </w:pPr>
      <w:r w:rsidRPr="0054577F">
        <w:t>Results</w:t>
      </w:r>
    </w:p>
    <w:p w14:paraId="2EBC9F7E" w14:textId="2BAF04D6" w:rsidR="00CE7D6C" w:rsidRDefault="00CE7D6C" w:rsidP="00CE7D6C">
      <w:pPr>
        <w:rPr>
          <w:rFonts w:asciiTheme="minorHAnsi" w:hAnsiTheme="minorHAnsi"/>
          <w:szCs w:val="22"/>
        </w:rPr>
      </w:pPr>
      <w:r w:rsidRPr="00CE7D6C">
        <w:rPr>
          <w:rFonts w:asciiTheme="minorHAnsi" w:hAnsiTheme="minorHAnsi"/>
          <w:szCs w:val="22"/>
        </w:rPr>
        <w:t xml:space="preserve">No mortality </w:t>
      </w:r>
      <w:r>
        <w:rPr>
          <w:rFonts w:asciiTheme="minorHAnsi" w:hAnsiTheme="minorHAnsi"/>
          <w:szCs w:val="22"/>
        </w:rPr>
        <w:t xml:space="preserve">was </w:t>
      </w:r>
      <w:r w:rsidRPr="00CE7D6C">
        <w:rPr>
          <w:rFonts w:asciiTheme="minorHAnsi" w:hAnsiTheme="minorHAnsi"/>
          <w:szCs w:val="22"/>
        </w:rPr>
        <w:t xml:space="preserve">recorded </w:t>
      </w:r>
      <w:r>
        <w:rPr>
          <w:rFonts w:asciiTheme="minorHAnsi" w:hAnsiTheme="minorHAnsi"/>
          <w:szCs w:val="22"/>
        </w:rPr>
        <w:t xml:space="preserve">in either the control or treatment groups </w:t>
      </w:r>
      <w:r w:rsidRPr="00CE7D6C">
        <w:rPr>
          <w:rFonts w:asciiTheme="minorHAnsi" w:hAnsiTheme="minorHAnsi"/>
          <w:szCs w:val="22"/>
        </w:rPr>
        <w:t xml:space="preserve">while </w:t>
      </w:r>
      <w:r>
        <w:rPr>
          <w:rFonts w:asciiTheme="minorHAnsi" w:hAnsiTheme="minorHAnsi"/>
          <w:szCs w:val="22"/>
        </w:rPr>
        <w:t xml:space="preserve">they were </w:t>
      </w:r>
      <w:r w:rsidRPr="00CE7D6C">
        <w:rPr>
          <w:rFonts w:asciiTheme="minorHAnsi" w:hAnsiTheme="minorHAnsi"/>
          <w:szCs w:val="22"/>
        </w:rPr>
        <w:t>being monitored via radio-telemetry.</w:t>
      </w:r>
      <w:r>
        <w:rPr>
          <w:rFonts w:asciiTheme="minorHAnsi" w:hAnsiTheme="minorHAnsi"/>
          <w:szCs w:val="22"/>
        </w:rPr>
        <w:t xml:space="preserve"> Further, </w:t>
      </w:r>
      <w:r w:rsidR="00CA0AFB">
        <w:rPr>
          <w:rFonts w:asciiTheme="minorHAnsi" w:hAnsiTheme="minorHAnsi"/>
          <w:szCs w:val="22"/>
        </w:rPr>
        <w:t xml:space="preserve">at the end of the study </w:t>
      </w:r>
      <w:r>
        <w:rPr>
          <w:rFonts w:asciiTheme="minorHAnsi" w:hAnsiTheme="minorHAnsi"/>
          <w:szCs w:val="22"/>
        </w:rPr>
        <w:t>there was n</w:t>
      </w:r>
      <w:r w:rsidRPr="00CE7D6C">
        <w:rPr>
          <w:rFonts w:asciiTheme="minorHAnsi" w:hAnsiTheme="minorHAnsi"/>
          <w:szCs w:val="22"/>
        </w:rPr>
        <w:t>o signif</w:t>
      </w:r>
      <w:r>
        <w:rPr>
          <w:rFonts w:asciiTheme="minorHAnsi" w:hAnsiTheme="minorHAnsi"/>
          <w:szCs w:val="22"/>
        </w:rPr>
        <w:t xml:space="preserve">icant </w:t>
      </w:r>
      <w:r w:rsidRPr="00CE7D6C">
        <w:rPr>
          <w:rFonts w:asciiTheme="minorHAnsi" w:hAnsiTheme="minorHAnsi"/>
          <w:szCs w:val="22"/>
        </w:rPr>
        <w:t>diff</w:t>
      </w:r>
      <w:r>
        <w:rPr>
          <w:rFonts w:asciiTheme="minorHAnsi" w:hAnsiTheme="minorHAnsi"/>
          <w:szCs w:val="22"/>
        </w:rPr>
        <w:t>erence</w:t>
      </w:r>
      <w:r w:rsidRPr="00CE7D6C">
        <w:rPr>
          <w:rFonts w:asciiTheme="minorHAnsi" w:hAnsiTheme="minorHAnsi"/>
          <w:szCs w:val="22"/>
        </w:rPr>
        <w:t xml:space="preserve"> </w:t>
      </w:r>
      <w:r w:rsidR="00E87809" w:rsidRPr="00CE7D6C">
        <w:rPr>
          <w:rFonts w:asciiTheme="minorHAnsi" w:hAnsiTheme="minorHAnsi"/>
          <w:szCs w:val="22"/>
        </w:rPr>
        <w:t xml:space="preserve">between the control and translocated groups </w:t>
      </w:r>
      <w:r w:rsidRPr="00CE7D6C">
        <w:rPr>
          <w:rFonts w:asciiTheme="minorHAnsi" w:hAnsiTheme="minorHAnsi"/>
          <w:szCs w:val="22"/>
        </w:rPr>
        <w:t>in percentage change from initial body weight.</w:t>
      </w:r>
    </w:p>
    <w:p w14:paraId="745946B4" w14:textId="77777777" w:rsidR="00E87809" w:rsidRPr="00CE7D6C" w:rsidRDefault="00E87809" w:rsidP="00CE7D6C">
      <w:pPr>
        <w:rPr>
          <w:rFonts w:asciiTheme="minorHAnsi" w:hAnsiTheme="minorHAnsi"/>
          <w:szCs w:val="22"/>
        </w:rPr>
      </w:pPr>
    </w:p>
    <w:p w14:paraId="3F26FDE9" w14:textId="5B6E85DE" w:rsidR="00E87809" w:rsidRPr="00CE7D6C" w:rsidRDefault="00CE7D6C" w:rsidP="00E87809">
      <w:pPr>
        <w:rPr>
          <w:rFonts w:asciiTheme="minorHAnsi" w:hAnsiTheme="minorHAnsi"/>
          <w:szCs w:val="22"/>
        </w:rPr>
      </w:pPr>
      <w:r w:rsidRPr="00CE7D6C">
        <w:rPr>
          <w:rFonts w:asciiTheme="minorHAnsi" w:hAnsiTheme="minorHAnsi"/>
          <w:szCs w:val="22"/>
        </w:rPr>
        <w:t xml:space="preserve">After 12 months most of the translocated individuals appeared to have settled at a new site. The translocated group </w:t>
      </w:r>
      <w:r w:rsidR="00E87809">
        <w:rPr>
          <w:rFonts w:asciiTheme="minorHAnsi" w:hAnsiTheme="minorHAnsi"/>
          <w:szCs w:val="22"/>
        </w:rPr>
        <w:t>were a mean distance of 3062 ±</w:t>
      </w:r>
      <w:r w:rsidRPr="00CE7D6C">
        <w:rPr>
          <w:rFonts w:asciiTheme="minorHAnsi" w:hAnsiTheme="minorHAnsi"/>
          <w:szCs w:val="22"/>
        </w:rPr>
        <w:t xml:space="preserve"> 1522 m from their release site; </w:t>
      </w:r>
      <w:r w:rsidR="00E87809">
        <w:rPr>
          <w:rFonts w:asciiTheme="minorHAnsi" w:hAnsiTheme="minorHAnsi"/>
          <w:szCs w:val="22"/>
        </w:rPr>
        <w:t xml:space="preserve">the equivalent figure for the </w:t>
      </w:r>
      <w:r w:rsidRPr="00CE7D6C">
        <w:rPr>
          <w:rFonts w:asciiTheme="minorHAnsi" w:hAnsiTheme="minorHAnsi"/>
          <w:szCs w:val="22"/>
        </w:rPr>
        <w:t xml:space="preserve">control group </w:t>
      </w:r>
      <w:r w:rsidR="00E87809">
        <w:rPr>
          <w:rFonts w:asciiTheme="minorHAnsi" w:hAnsiTheme="minorHAnsi"/>
          <w:szCs w:val="22"/>
        </w:rPr>
        <w:t xml:space="preserve">was </w:t>
      </w:r>
      <w:r w:rsidRPr="00CE7D6C">
        <w:rPr>
          <w:rFonts w:asciiTheme="minorHAnsi" w:hAnsiTheme="minorHAnsi"/>
          <w:szCs w:val="22"/>
        </w:rPr>
        <w:t xml:space="preserve">100 </w:t>
      </w:r>
      <w:r w:rsidR="00E87809">
        <w:rPr>
          <w:rFonts w:asciiTheme="minorHAnsi" w:hAnsiTheme="minorHAnsi"/>
          <w:szCs w:val="22"/>
        </w:rPr>
        <w:t xml:space="preserve">± </w:t>
      </w:r>
      <w:r w:rsidRPr="00CE7D6C">
        <w:rPr>
          <w:rFonts w:asciiTheme="minorHAnsi" w:hAnsiTheme="minorHAnsi"/>
          <w:szCs w:val="22"/>
        </w:rPr>
        <w:t xml:space="preserve">21 m from </w:t>
      </w:r>
      <w:r w:rsidR="00E87809">
        <w:rPr>
          <w:rFonts w:asciiTheme="minorHAnsi" w:hAnsiTheme="minorHAnsi"/>
          <w:szCs w:val="22"/>
        </w:rPr>
        <w:t xml:space="preserve">their </w:t>
      </w:r>
      <w:r w:rsidRPr="00CE7D6C">
        <w:rPr>
          <w:rFonts w:asciiTheme="minorHAnsi" w:hAnsiTheme="minorHAnsi"/>
          <w:szCs w:val="22"/>
        </w:rPr>
        <w:t xml:space="preserve">release point after first capture. Two </w:t>
      </w:r>
      <w:r w:rsidR="00953437">
        <w:rPr>
          <w:rFonts w:asciiTheme="minorHAnsi" w:hAnsiTheme="minorHAnsi"/>
          <w:szCs w:val="22"/>
        </w:rPr>
        <w:t xml:space="preserve">individuals in the </w:t>
      </w:r>
      <w:r w:rsidRPr="00CE7D6C">
        <w:rPr>
          <w:rFonts w:asciiTheme="minorHAnsi" w:hAnsiTheme="minorHAnsi"/>
          <w:szCs w:val="22"/>
        </w:rPr>
        <w:t xml:space="preserve">treatment </w:t>
      </w:r>
      <w:r w:rsidR="00953437">
        <w:rPr>
          <w:rFonts w:asciiTheme="minorHAnsi" w:hAnsiTheme="minorHAnsi"/>
          <w:szCs w:val="22"/>
        </w:rPr>
        <w:t>group</w:t>
      </w:r>
      <w:r w:rsidRPr="00CE7D6C">
        <w:rPr>
          <w:rFonts w:asciiTheme="minorHAnsi" w:hAnsiTheme="minorHAnsi"/>
          <w:szCs w:val="22"/>
        </w:rPr>
        <w:t xml:space="preserve"> moved large distances </w:t>
      </w:r>
      <w:r w:rsidR="00953437">
        <w:rPr>
          <w:rFonts w:asciiTheme="minorHAnsi" w:hAnsiTheme="minorHAnsi"/>
          <w:szCs w:val="22"/>
        </w:rPr>
        <w:t xml:space="preserve">for females </w:t>
      </w:r>
      <w:r w:rsidRPr="00CE7D6C">
        <w:rPr>
          <w:rFonts w:asciiTheme="minorHAnsi" w:hAnsiTheme="minorHAnsi"/>
          <w:szCs w:val="22"/>
        </w:rPr>
        <w:t>– 7.18 km to its original capture site and 8.36 km.</w:t>
      </w:r>
      <w:r w:rsidR="00E87809" w:rsidRPr="00E87809">
        <w:rPr>
          <w:rFonts w:asciiTheme="minorHAnsi" w:hAnsiTheme="minorHAnsi"/>
          <w:szCs w:val="22"/>
        </w:rPr>
        <w:t xml:space="preserve"> </w:t>
      </w:r>
      <w:r w:rsidR="00953437">
        <w:rPr>
          <w:rFonts w:asciiTheme="minorHAnsi" w:hAnsiTheme="minorHAnsi"/>
          <w:szCs w:val="22"/>
        </w:rPr>
        <w:t xml:space="preserve">Most back young from both groups were </w:t>
      </w:r>
      <w:r w:rsidR="00953437" w:rsidRPr="00CE7D6C">
        <w:rPr>
          <w:rFonts w:asciiTheme="minorHAnsi" w:hAnsiTheme="minorHAnsi"/>
          <w:szCs w:val="22"/>
        </w:rPr>
        <w:t>estimated to have reached independence</w:t>
      </w:r>
      <w:r w:rsidR="00953437">
        <w:rPr>
          <w:rFonts w:asciiTheme="minorHAnsi" w:hAnsiTheme="minorHAnsi"/>
          <w:szCs w:val="22"/>
        </w:rPr>
        <w:t xml:space="preserve"> – 7 </w:t>
      </w:r>
      <w:r w:rsidR="00E87809" w:rsidRPr="00CE7D6C">
        <w:rPr>
          <w:rFonts w:asciiTheme="minorHAnsi" w:hAnsiTheme="minorHAnsi"/>
          <w:szCs w:val="22"/>
        </w:rPr>
        <w:t xml:space="preserve">of 9 young of females in </w:t>
      </w:r>
      <w:r w:rsidR="00953437">
        <w:rPr>
          <w:rFonts w:asciiTheme="minorHAnsi" w:hAnsiTheme="minorHAnsi"/>
          <w:szCs w:val="22"/>
        </w:rPr>
        <w:t xml:space="preserve">the </w:t>
      </w:r>
      <w:r w:rsidR="00E87809" w:rsidRPr="00CE7D6C">
        <w:rPr>
          <w:rFonts w:asciiTheme="minorHAnsi" w:hAnsiTheme="minorHAnsi"/>
          <w:szCs w:val="22"/>
        </w:rPr>
        <w:t>control group and 9 of 10 young of females in treatment group.</w:t>
      </w:r>
    </w:p>
    <w:p w14:paraId="4C1CEE4F" w14:textId="77777777" w:rsidR="00CE7D6C" w:rsidRPr="00CE7D6C" w:rsidRDefault="00CE7D6C" w:rsidP="00CE7D6C">
      <w:pPr>
        <w:rPr>
          <w:rFonts w:asciiTheme="minorHAnsi" w:hAnsiTheme="minorHAnsi"/>
          <w:szCs w:val="22"/>
        </w:rPr>
      </w:pPr>
    </w:p>
    <w:p w14:paraId="0CEF2CD6" w14:textId="46CDADA5" w:rsidR="00CE7D6C" w:rsidRPr="0054577F" w:rsidRDefault="00DA1008" w:rsidP="00DA1008">
      <w:pPr>
        <w:pStyle w:val="HC"/>
      </w:pPr>
      <w:r>
        <w:t xml:space="preserve">Study </w:t>
      </w:r>
      <w:r w:rsidR="00953437" w:rsidRPr="0054577F">
        <w:t>Conclusions</w:t>
      </w:r>
    </w:p>
    <w:p w14:paraId="120366BC" w14:textId="77777777" w:rsidR="00953437" w:rsidRPr="00953437" w:rsidRDefault="00953437" w:rsidP="00953437">
      <w:pPr>
        <w:pStyle w:val="ListParagraph"/>
        <w:numPr>
          <w:ilvl w:val="0"/>
          <w:numId w:val="44"/>
        </w:numPr>
        <w:rPr>
          <w:rFonts w:asciiTheme="minorHAnsi" w:hAnsiTheme="minorHAnsi"/>
          <w:szCs w:val="22"/>
        </w:rPr>
      </w:pPr>
      <w:r w:rsidRPr="00953437">
        <w:rPr>
          <w:rFonts w:asciiTheme="minorHAnsi" w:hAnsiTheme="minorHAnsi"/>
          <w:szCs w:val="22"/>
        </w:rPr>
        <w:t xml:space="preserve">This study found </w:t>
      </w:r>
      <w:r w:rsidR="00CE7D6C" w:rsidRPr="00953437">
        <w:rPr>
          <w:rFonts w:asciiTheme="minorHAnsi" w:hAnsiTheme="minorHAnsi"/>
          <w:szCs w:val="22"/>
        </w:rPr>
        <w:t xml:space="preserve">high survival in both adults and dependent juveniles </w:t>
      </w:r>
      <w:r w:rsidRPr="00953437">
        <w:rPr>
          <w:rFonts w:asciiTheme="minorHAnsi" w:hAnsiTheme="minorHAnsi"/>
          <w:szCs w:val="22"/>
        </w:rPr>
        <w:t>that were translocated</w:t>
      </w:r>
      <w:r w:rsidR="00CE7D6C" w:rsidRPr="00953437">
        <w:rPr>
          <w:rFonts w:asciiTheme="minorHAnsi" w:hAnsiTheme="minorHAnsi"/>
          <w:szCs w:val="22"/>
        </w:rPr>
        <w:t xml:space="preserve">. </w:t>
      </w:r>
    </w:p>
    <w:p w14:paraId="40E5581B" w14:textId="77777777" w:rsidR="00953437" w:rsidRDefault="00CE7D6C" w:rsidP="00953437">
      <w:pPr>
        <w:pStyle w:val="ListParagraph"/>
        <w:numPr>
          <w:ilvl w:val="0"/>
          <w:numId w:val="44"/>
        </w:numPr>
        <w:rPr>
          <w:rFonts w:asciiTheme="minorHAnsi" w:hAnsiTheme="minorHAnsi"/>
          <w:szCs w:val="22"/>
        </w:rPr>
      </w:pPr>
      <w:r w:rsidRPr="00953437">
        <w:rPr>
          <w:rFonts w:asciiTheme="minorHAnsi" w:hAnsiTheme="minorHAnsi"/>
          <w:szCs w:val="22"/>
        </w:rPr>
        <w:t>Translocated adults moved greater distances from their release point before settling into new habitat compared to control animals that were returned to their original capture site.</w:t>
      </w:r>
      <w:r w:rsidR="00953437" w:rsidRPr="00953437">
        <w:rPr>
          <w:rFonts w:asciiTheme="minorHAnsi" w:hAnsiTheme="minorHAnsi"/>
          <w:szCs w:val="22"/>
        </w:rPr>
        <w:t xml:space="preserve"> </w:t>
      </w:r>
    </w:p>
    <w:p w14:paraId="2F1E700B" w14:textId="493B4E4B" w:rsidR="00CE7D6C" w:rsidRPr="00953437" w:rsidRDefault="00CE7D6C" w:rsidP="00953437">
      <w:pPr>
        <w:pStyle w:val="ListParagraph"/>
        <w:numPr>
          <w:ilvl w:val="0"/>
          <w:numId w:val="44"/>
        </w:numPr>
        <w:rPr>
          <w:rFonts w:asciiTheme="minorHAnsi" w:hAnsiTheme="minorHAnsi"/>
          <w:szCs w:val="22"/>
        </w:rPr>
      </w:pPr>
      <w:r w:rsidRPr="00953437">
        <w:rPr>
          <w:rFonts w:asciiTheme="minorHAnsi" w:hAnsiTheme="minorHAnsi"/>
          <w:szCs w:val="22"/>
        </w:rPr>
        <w:t xml:space="preserve">In terms of potential impact of management intervention on the survival and health of koalas, the present study could be considered a ‘best case scenario’, because animals are translocated </w:t>
      </w:r>
      <w:r w:rsidRPr="00953437">
        <w:rPr>
          <w:rFonts w:asciiTheme="minorHAnsi" w:hAnsiTheme="minorHAnsi"/>
          <w:i/>
          <w:iCs/>
          <w:szCs w:val="22"/>
        </w:rPr>
        <w:t xml:space="preserve">in-situ </w:t>
      </w:r>
      <w:r w:rsidRPr="00953437">
        <w:rPr>
          <w:rFonts w:asciiTheme="minorHAnsi" w:hAnsiTheme="minorHAnsi"/>
          <w:szCs w:val="22"/>
        </w:rPr>
        <w:t xml:space="preserve">(locally) into known good quality habitat and familiar climatic conditions. </w:t>
      </w:r>
    </w:p>
    <w:p w14:paraId="3DBD1D54" w14:textId="4A1F1A74" w:rsidR="00CE7D6C" w:rsidRPr="00953437" w:rsidRDefault="00CE7D6C" w:rsidP="00953437">
      <w:pPr>
        <w:pStyle w:val="ListParagraph"/>
        <w:numPr>
          <w:ilvl w:val="0"/>
          <w:numId w:val="44"/>
        </w:numPr>
        <w:rPr>
          <w:rFonts w:asciiTheme="minorHAnsi" w:hAnsiTheme="minorHAnsi"/>
          <w:szCs w:val="22"/>
        </w:rPr>
      </w:pPr>
      <w:r w:rsidRPr="00953437">
        <w:rPr>
          <w:rFonts w:asciiTheme="minorHAnsi" w:hAnsiTheme="minorHAnsi"/>
          <w:szCs w:val="22"/>
        </w:rPr>
        <w:t xml:space="preserve">Despite </w:t>
      </w:r>
      <w:r w:rsidR="00953437">
        <w:rPr>
          <w:rFonts w:asciiTheme="minorHAnsi" w:hAnsiTheme="minorHAnsi"/>
          <w:szCs w:val="22"/>
        </w:rPr>
        <w:t xml:space="preserve">the </w:t>
      </w:r>
      <w:r w:rsidRPr="00953437">
        <w:rPr>
          <w:rFonts w:asciiTheme="minorHAnsi" w:hAnsiTheme="minorHAnsi"/>
          <w:szCs w:val="22"/>
        </w:rPr>
        <w:t>small sample size and relatively short term of this study, the resultant high survival rate</w:t>
      </w:r>
      <w:r w:rsidR="00953437">
        <w:rPr>
          <w:rFonts w:asciiTheme="minorHAnsi" w:hAnsiTheme="minorHAnsi"/>
          <w:szCs w:val="22"/>
        </w:rPr>
        <w:t>s</w:t>
      </w:r>
      <w:r w:rsidRPr="00953437">
        <w:rPr>
          <w:rFonts w:asciiTheme="minorHAnsi" w:hAnsiTheme="minorHAnsi"/>
          <w:szCs w:val="22"/>
        </w:rPr>
        <w:t xml:space="preserve"> indicate that </w:t>
      </w:r>
      <w:r w:rsidRPr="00953437">
        <w:rPr>
          <w:rFonts w:asciiTheme="minorHAnsi" w:hAnsiTheme="minorHAnsi"/>
          <w:i/>
          <w:iCs/>
          <w:szCs w:val="22"/>
        </w:rPr>
        <w:t xml:space="preserve">in-situ </w:t>
      </w:r>
      <w:r w:rsidRPr="00953437">
        <w:rPr>
          <w:rFonts w:asciiTheme="minorHAnsi" w:hAnsiTheme="minorHAnsi"/>
          <w:szCs w:val="22"/>
        </w:rPr>
        <w:t xml:space="preserve">translocation of adult female koalas following contraceptive treatment is an appropriate and more humane management strategy for koalas than </w:t>
      </w:r>
      <w:r w:rsidRPr="00953437">
        <w:rPr>
          <w:rFonts w:asciiTheme="minorHAnsi" w:hAnsiTheme="minorHAnsi"/>
          <w:i/>
          <w:iCs/>
          <w:szCs w:val="22"/>
        </w:rPr>
        <w:t xml:space="preserve">ex-situ </w:t>
      </w:r>
      <w:r w:rsidRPr="00953437">
        <w:rPr>
          <w:rFonts w:asciiTheme="minorHAnsi" w:hAnsiTheme="minorHAnsi"/>
          <w:szCs w:val="22"/>
        </w:rPr>
        <w:t>translocation.</w:t>
      </w:r>
    </w:p>
    <w:p w14:paraId="0CA53F2D" w14:textId="3A730B46" w:rsidR="006937B5" w:rsidRPr="00A95519" w:rsidRDefault="0011556A" w:rsidP="0011556A">
      <w:pPr>
        <w:pStyle w:val="HB"/>
      </w:pPr>
      <w:r>
        <w:rPr>
          <w:rFonts w:asciiTheme="minorHAnsi" w:hAnsiTheme="minorHAnsi"/>
          <w:szCs w:val="22"/>
        </w:rPr>
        <w:br w:type="page"/>
      </w:r>
      <w:bookmarkStart w:id="23" w:name="_Toc477506508"/>
      <w:r w:rsidR="009800AC">
        <w:lastRenderedPageBreak/>
        <w:t>3.1</w:t>
      </w:r>
      <w:r w:rsidR="009800AC">
        <w:tab/>
      </w:r>
      <w:r w:rsidR="00346692">
        <w:t xml:space="preserve">Insights </w:t>
      </w:r>
      <w:r w:rsidR="009800AC">
        <w:t>derived from the s</w:t>
      </w:r>
      <w:r w:rsidR="00DA1008">
        <w:t>even</w:t>
      </w:r>
      <w:r w:rsidR="009800AC">
        <w:t xml:space="preserve"> studies</w:t>
      </w:r>
      <w:bookmarkEnd w:id="23"/>
    </w:p>
    <w:p w14:paraId="4D9B185E" w14:textId="12167620" w:rsidR="004E023E" w:rsidRPr="00230AAE" w:rsidRDefault="00DA1008" w:rsidP="0054577F">
      <w:pPr>
        <w:pStyle w:val="HC"/>
        <w:rPr>
          <w:rFonts w:eastAsiaTheme="majorEastAsia"/>
        </w:rPr>
      </w:pPr>
      <w:r>
        <w:rPr>
          <w:rFonts w:eastAsiaTheme="majorEastAsia"/>
        </w:rPr>
        <w:t>3.1.1</w:t>
      </w:r>
      <w:r>
        <w:rPr>
          <w:rFonts w:eastAsiaTheme="majorEastAsia"/>
        </w:rPr>
        <w:tab/>
      </w:r>
      <w:r w:rsidR="004E023E" w:rsidRPr="00230AAE">
        <w:rPr>
          <w:rFonts w:eastAsiaTheme="majorEastAsia"/>
        </w:rPr>
        <w:t>Selection of individual animals to translocate</w:t>
      </w:r>
    </w:p>
    <w:p w14:paraId="5202BB8B" w14:textId="13605310" w:rsidR="004E023E" w:rsidRPr="00232CB2" w:rsidRDefault="005108F6" w:rsidP="0054577F">
      <w:pPr>
        <w:pStyle w:val="HD"/>
        <w:rPr>
          <w:rFonts w:eastAsiaTheme="majorEastAsia"/>
        </w:rPr>
      </w:pPr>
      <w:r>
        <w:rPr>
          <w:rFonts w:eastAsiaTheme="majorEastAsia"/>
        </w:rPr>
        <w:t>Tooth Wear Class</w:t>
      </w:r>
    </w:p>
    <w:p w14:paraId="4DE1A4D4" w14:textId="62F223F8" w:rsidR="004E023E" w:rsidRDefault="003E1DAE" w:rsidP="003D3E88">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O</w:t>
      </w:r>
      <w:r w:rsidR="00A24633">
        <w:rPr>
          <w:rFonts w:asciiTheme="minorHAnsi" w:eastAsiaTheme="minorHAnsi" w:hAnsiTheme="minorHAnsi" w:cstheme="minorBidi"/>
          <w:szCs w:val="22"/>
        </w:rPr>
        <w:t>nly a</w:t>
      </w:r>
      <w:r w:rsidR="004E023E" w:rsidRPr="004E023E">
        <w:rPr>
          <w:rFonts w:asciiTheme="minorHAnsi" w:eastAsiaTheme="minorHAnsi" w:hAnsiTheme="minorHAnsi" w:cstheme="minorBidi"/>
          <w:szCs w:val="22"/>
        </w:rPr>
        <w:t xml:space="preserve">nimals </w:t>
      </w:r>
      <w:r w:rsidR="006937B5">
        <w:rPr>
          <w:rFonts w:asciiTheme="minorHAnsi" w:eastAsiaTheme="minorHAnsi" w:hAnsiTheme="minorHAnsi" w:cstheme="minorBidi"/>
          <w:szCs w:val="22"/>
        </w:rPr>
        <w:t xml:space="preserve">with a </w:t>
      </w:r>
      <w:r w:rsidR="004E023E" w:rsidRPr="004E023E">
        <w:rPr>
          <w:rFonts w:asciiTheme="minorHAnsi" w:eastAsiaTheme="minorHAnsi" w:hAnsiTheme="minorHAnsi" w:cstheme="minorBidi"/>
          <w:szCs w:val="22"/>
        </w:rPr>
        <w:t xml:space="preserve">tooth wear class </w:t>
      </w:r>
      <w:r w:rsidR="006937B5">
        <w:rPr>
          <w:rFonts w:asciiTheme="minorHAnsi" w:eastAsiaTheme="minorHAnsi" w:hAnsiTheme="minorHAnsi" w:cstheme="minorBidi"/>
          <w:szCs w:val="22"/>
        </w:rPr>
        <w:t xml:space="preserve">of </w:t>
      </w:r>
      <w:r w:rsidR="00A24633">
        <w:rPr>
          <w:rFonts w:asciiTheme="minorHAnsi" w:eastAsiaTheme="minorHAnsi" w:hAnsiTheme="minorHAnsi" w:cstheme="minorBidi"/>
          <w:szCs w:val="22"/>
        </w:rPr>
        <w:t>≤4</w:t>
      </w:r>
      <w:r w:rsidR="004E023E" w:rsidRPr="004E023E">
        <w:rPr>
          <w:rFonts w:asciiTheme="minorHAnsi" w:eastAsiaTheme="minorHAnsi" w:hAnsiTheme="minorHAnsi" w:cstheme="minorBidi"/>
          <w:szCs w:val="22"/>
        </w:rPr>
        <w:t xml:space="preserve"> should be translocated (Lee </w:t>
      </w:r>
      <w:r w:rsidR="00A24633">
        <w:rPr>
          <w:rFonts w:asciiTheme="minorHAnsi" w:eastAsiaTheme="minorHAnsi" w:hAnsiTheme="minorHAnsi" w:cstheme="minorBidi"/>
          <w:szCs w:val="22"/>
        </w:rPr>
        <w:t>and Martin</w:t>
      </w:r>
      <w:r w:rsidR="004E023E" w:rsidRPr="004E023E">
        <w:rPr>
          <w:rFonts w:asciiTheme="minorHAnsi" w:eastAsiaTheme="minorHAnsi" w:hAnsiTheme="minorHAnsi" w:cstheme="minorBidi"/>
          <w:szCs w:val="22"/>
        </w:rPr>
        <w:t xml:space="preserve"> no date</w:t>
      </w:r>
      <w:r w:rsidR="00A24633">
        <w:rPr>
          <w:rFonts w:asciiTheme="minorHAnsi" w:eastAsiaTheme="minorHAnsi" w:hAnsiTheme="minorHAnsi" w:cstheme="minorBidi"/>
          <w:szCs w:val="22"/>
        </w:rPr>
        <w:t>, Lee et al. 1995</w:t>
      </w:r>
      <w:r w:rsidR="004E023E" w:rsidRPr="004E023E">
        <w:rPr>
          <w:rFonts w:asciiTheme="minorHAnsi" w:eastAsiaTheme="minorHAnsi" w:hAnsiTheme="minorHAnsi" w:cstheme="minorBidi"/>
          <w:szCs w:val="22"/>
        </w:rPr>
        <w:t xml:space="preserve">). </w:t>
      </w:r>
    </w:p>
    <w:p w14:paraId="78677CCE" w14:textId="4648F227" w:rsidR="004E023E" w:rsidRPr="00232CB2" w:rsidRDefault="004E023E" w:rsidP="0054577F">
      <w:pPr>
        <w:pStyle w:val="HD"/>
        <w:rPr>
          <w:rFonts w:eastAsiaTheme="majorEastAsia"/>
        </w:rPr>
      </w:pPr>
      <w:r w:rsidRPr="00232CB2">
        <w:rPr>
          <w:rFonts w:eastAsiaTheme="majorEastAsia"/>
        </w:rPr>
        <w:t>Sex ratio</w:t>
      </w:r>
    </w:p>
    <w:p w14:paraId="352BE844" w14:textId="3510F430" w:rsidR="004E023E" w:rsidRPr="004E023E" w:rsidRDefault="00B00E68" w:rsidP="003D3E88">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 xml:space="preserve">Study 1 concluded that </w:t>
      </w:r>
      <w:r w:rsidR="006937B5">
        <w:rPr>
          <w:rFonts w:asciiTheme="minorHAnsi" w:eastAsiaTheme="minorHAnsi" w:hAnsiTheme="minorHAnsi" w:cstheme="minorBidi"/>
          <w:szCs w:val="22"/>
        </w:rPr>
        <w:t>f</w:t>
      </w:r>
      <w:r w:rsidR="004E023E" w:rsidRPr="004E023E">
        <w:rPr>
          <w:rFonts w:asciiTheme="minorHAnsi" w:eastAsiaTheme="minorHAnsi" w:hAnsiTheme="minorHAnsi" w:cstheme="minorBidi"/>
          <w:szCs w:val="22"/>
        </w:rPr>
        <w:t xml:space="preserve">emales seem to be able to locate males, even in dispersed populations, so </w:t>
      </w:r>
      <w:r w:rsidR="006937B5">
        <w:rPr>
          <w:rFonts w:asciiTheme="minorHAnsi" w:eastAsiaTheme="minorHAnsi" w:hAnsiTheme="minorHAnsi" w:cstheme="minorBidi"/>
          <w:szCs w:val="22"/>
        </w:rPr>
        <w:t xml:space="preserve">the </w:t>
      </w:r>
      <w:r w:rsidR="004E023E" w:rsidRPr="004E023E">
        <w:rPr>
          <w:rFonts w:asciiTheme="minorHAnsi" w:eastAsiaTheme="minorHAnsi" w:hAnsiTheme="minorHAnsi" w:cstheme="minorBidi"/>
          <w:szCs w:val="22"/>
        </w:rPr>
        <w:t xml:space="preserve">sex ratio </w:t>
      </w:r>
      <w:r w:rsidR="006937B5">
        <w:rPr>
          <w:rFonts w:asciiTheme="minorHAnsi" w:eastAsiaTheme="minorHAnsi" w:hAnsiTheme="minorHAnsi" w:cstheme="minorBidi"/>
          <w:szCs w:val="22"/>
        </w:rPr>
        <w:t xml:space="preserve">of the translocated group is </w:t>
      </w:r>
      <w:r w:rsidR="004E023E" w:rsidRPr="004E023E">
        <w:rPr>
          <w:rFonts w:asciiTheme="minorHAnsi" w:eastAsiaTheme="minorHAnsi" w:hAnsiTheme="minorHAnsi" w:cstheme="minorBidi"/>
          <w:szCs w:val="22"/>
        </w:rPr>
        <w:t xml:space="preserve">not critical </w:t>
      </w:r>
      <w:r w:rsidR="00A24633" w:rsidRPr="004E023E">
        <w:rPr>
          <w:rFonts w:asciiTheme="minorHAnsi" w:eastAsiaTheme="minorHAnsi" w:hAnsiTheme="minorHAnsi" w:cstheme="minorBidi"/>
          <w:szCs w:val="22"/>
        </w:rPr>
        <w:t xml:space="preserve">(Lee </w:t>
      </w:r>
      <w:r w:rsidR="00A24633">
        <w:rPr>
          <w:rFonts w:asciiTheme="minorHAnsi" w:eastAsiaTheme="minorHAnsi" w:hAnsiTheme="minorHAnsi" w:cstheme="minorBidi"/>
          <w:szCs w:val="22"/>
        </w:rPr>
        <w:t>and Martin</w:t>
      </w:r>
      <w:r w:rsidR="00A24633" w:rsidRPr="004E023E">
        <w:rPr>
          <w:rFonts w:asciiTheme="minorHAnsi" w:eastAsiaTheme="minorHAnsi" w:hAnsiTheme="minorHAnsi" w:cstheme="minorBidi"/>
          <w:szCs w:val="22"/>
        </w:rPr>
        <w:t xml:space="preserve"> no date</w:t>
      </w:r>
      <w:r w:rsidR="00A24633">
        <w:rPr>
          <w:rFonts w:asciiTheme="minorHAnsi" w:eastAsiaTheme="minorHAnsi" w:hAnsiTheme="minorHAnsi" w:cstheme="minorBidi"/>
          <w:szCs w:val="22"/>
        </w:rPr>
        <w:t>, Lee et al. 1995</w:t>
      </w:r>
      <w:r w:rsidR="00A24633" w:rsidRPr="004E023E">
        <w:rPr>
          <w:rFonts w:asciiTheme="minorHAnsi" w:eastAsiaTheme="minorHAnsi" w:hAnsiTheme="minorHAnsi" w:cstheme="minorBidi"/>
          <w:szCs w:val="22"/>
        </w:rPr>
        <w:t>)</w:t>
      </w:r>
      <w:r w:rsidR="004E023E" w:rsidRPr="004E023E">
        <w:rPr>
          <w:rFonts w:asciiTheme="minorHAnsi" w:eastAsiaTheme="minorHAnsi" w:hAnsiTheme="minorHAnsi" w:cstheme="minorBidi"/>
          <w:szCs w:val="22"/>
        </w:rPr>
        <w:t xml:space="preserve">. </w:t>
      </w:r>
      <w:r>
        <w:rPr>
          <w:rFonts w:asciiTheme="minorHAnsi" w:eastAsiaTheme="minorHAnsi" w:hAnsiTheme="minorHAnsi" w:cstheme="minorBidi"/>
          <w:szCs w:val="22"/>
        </w:rPr>
        <w:t xml:space="preserve">However, given that males are </w:t>
      </w:r>
      <w:proofErr w:type="spellStart"/>
      <w:r>
        <w:rPr>
          <w:rFonts w:asciiTheme="minorHAnsi" w:eastAsiaTheme="minorHAnsi" w:hAnsiTheme="minorHAnsi" w:cstheme="minorBidi"/>
          <w:szCs w:val="22"/>
        </w:rPr>
        <w:t>polygynous</w:t>
      </w:r>
      <w:proofErr w:type="spellEnd"/>
      <w:r w:rsidR="00C61704" w:rsidRPr="00C61704">
        <w:rPr>
          <w:rFonts w:asciiTheme="minorHAnsi" w:eastAsiaTheme="minorHAnsi" w:hAnsiTheme="minorHAnsi" w:cstheme="minorBidi"/>
          <w:szCs w:val="22"/>
        </w:rPr>
        <w:t xml:space="preserve"> </w:t>
      </w:r>
      <w:r w:rsidR="00C61704">
        <w:rPr>
          <w:rFonts w:asciiTheme="minorHAnsi" w:eastAsiaTheme="minorHAnsi" w:hAnsiTheme="minorHAnsi" w:cstheme="minorBidi"/>
          <w:szCs w:val="22"/>
        </w:rPr>
        <w:t xml:space="preserve">and will fight over females, </w:t>
      </w:r>
      <w:r>
        <w:rPr>
          <w:rFonts w:asciiTheme="minorHAnsi" w:eastAsiaTheme="minorHAnsi" w:hAnsiTheme="minorHAnsi" w:cstheme="minorBidi"/>
          <w:szCs w:val="22"/>
        </w:rPr>
        <w:t>it would see</w:t>
      </w:r>
      <w:r w:rsidR="00C61704">
        <w:rPr>
          <w:rFonts w:asciiTheme="minorHAnsi" w:eastAsiaTheme="minorHAnsi" w:hAnsiTheme="minorHAnsi" w:cstheme="minorBidi"/>
          <w:szCs w:val="22"/>
        </w:rPr>
        <w:t>m prudent to not have a strong male bias</w:t>
      </w:r>
      <w:r>
        <w:rPr>
          <w:rFonts w:asciiTheme="minorHAnsi" w:eastAsiaTheme="minorHAnsi" w:hAnsiTheme="minorHAnsi" w:cstheme="minorBidi"/>
          <w:szCs w:val="22"/>
        </w:rPr>
        <w:t xml:space="preserve"> in the translocated group.</w:t>
      </w:r>
    </w:p>
    <w:p w14:paraId="14F86842" w14:textId="47FD5183" w:rsidR="004168F4" w:rsidRPr="00232CB2" w:rsidRDefault="004168F4" w:rsidP="0054577F">
      <w:pPr>
        <w:pStyle w:val="HD"/>
        <w:rPr>
          <w:rFonts w:eastAsiaTheme="majorEastAsia"/>
        </w:rPr>
      </w:pPr>
      <w:r w:rsidRPr="00232CB2">
        <w:rPr>
          <w:rFonts w:eastAsiaTheme="majorEastAsia"/>
        </w:rPr>
        <w:t>Role of social familiarity</w:t>
      </w:r>
    </w:p>
    <w:p w14:paraId="18C462D4" w14:textId="4ADD7514" w:rsidR="004168F4" w:rsidRPr="004E023E" w:rsidRDefault="004168F4" w:rsidP="004168F4">
      <w:pPr>
        <w:spacing w:after="200"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S</w:t>
      </w:r>
      <w:r w:rsidR="00B00E68">
        <w:rPr>
          <w:rFonts w:asciiTheme="minorHAnsi" w:eastAsiaTheme="minorHAnsi" w:hAnsiTheme="minorHAnsi" w:cstheme="minorBidi"/>
          <w:szCs w:val="22"/>
        </w:rPr>
        <w:t>tudy 1 found that s</w:t>
      </w:r>
      <w:r w:rsidRPr="004E023E">
        <w:rPr>
          <w:rFonts w:asciiTheme="minorHAnsi" w:eastAsiaTheme="minorHAnsi" w:hAnsiTheme="minorHAnsi" w:cstheme="minorBidi"/>
          <w:szCs w:val="22"/>
        </w:rPr>
        <w:t>ocial familiarity d</w:t>
      </w:r>
      <w:r w:rsidR="00230AAE">
        <w:rPr>
          <w:rFonts w:asciiTheme="minorHAnsi" w:eastAsiaTheme="minorHAnsi" w:hAnsiTheme="minorHAnsi" w:cstheme="minorBidi"/>
          <w:szCs w:val="22"/>
        </w:rPr>
        <w:t>id</w:t>
      </w:r>
      <w:r w:rsidRPr="004E023E">
        <w:rPr>
          <w:rFonts w:asciiTheme="minorHAnsi" w:eastAsiaTheme="minorHAnsi" w:hAnsiTheme="minorHAnsi" w:cstheme="minorBidi"/>
          <w:szCs w:val="22"/>
        </w:rPr>
        <w:t xml:space="preserve"> </w:t>
      </w:r>
      <w:r w:rsidR="00070586">
        <w:rPr>
          <w:rFonts w:asciiTheme="minorHAnsi" w:eastAsiaTheme="minorHAnsi" w:hAnsiTheme="minorHAnsi" w:cstheme="minorBidi"/>
          <w:szCs w:val="22"/>
        </w:rPr>
        <w:t xml:space="preserve">not </w:t>
      </w:r>
      <w:r w:rsidRPr="004E023E">
        <w:rPr>
          <w:rFonts w:asciiTheme="minorHAnsi" w:eastAsiaTheme="minorHAnsi" w:hAnsiTheme="minorHAnsi" w:cstheme="minorBidi"/>
          <w:szCs w:val="22"/>
        </w:rPr>
        <w:t>increase the success of a translocation, or reduce di</w:t>
      </w:r>
      <w:r>
        <w:rPr>
          <w:rFonts w:asciiTheme="minorHAnsi" w:eastAsiaTheme="minorHAnsi" w:hAnsiTheme="minorHAnsi" w:cstheme="minorBidi"/>
          <w:szCs w:val="22"/>
        </w:rPr>
        <w:t xml:space="preserve">spersal from the </w:t>
      </w:r>
      <w:r w:rsidRPr="00D50C1D">
        <w:rPr>
          <w:rFonts w:asciiTheme="minorHAnsi" w:eastAsiaTheme="minorHAnsi" w:hAnsiTheme="minorHAnsi" w:cstheme="minorBidi"/>
          <w:szCs w:val="22"/>
        </w:rPr>
        <w:t>release</w:t>
      </w:r>
      <w:r>
        <w:rPr>
          <w:rFonts w:asciiTheme="minorHAnsi" w:eastAsiaTheme="minorHAnsi" w:hAnsiTheme="minorHAnsi" w:cstheme="minorBidi"/>
          <w:szCs w:val="22"/>
        </w:rPr>
        <w:t xml:space="preserve"> site. This s</w:t>
      </w:r>
      <w:r w:rsidRPr="004E023E">
        <w:rPr>
          <w:rFonts w:asciiTheme="minorHAnsi" w:eastAsiaTheme="minorHAnsi" w:hAnsiTheme="minorHAnsi" w:cstheme="minorBidi"/>
          <w:szCs w:val="22"/>
        </w:rPr>
        <w:t xml:space="preserve">uggests that a sample of animals drawn from </w:t>
      </w:r>
      <w:r w:rsidRPr="00232CB2">
        <w:t>several</w:t>
      </w:r>
      <w:r w:rsidRPr="004E023E">
        <w:rPr>
          <w:rFonts w:asciiTheme="minorHAnsi" w:eastAsiaTheme="minorHAnsi" w:hAnsiTheme="minorHAnsi" w:cstheme="minorBidi"/>
          <w:szCs w:val="22"/>
        </w:rPr>
        <w:t xml:space="preserve"> sites will be just as effective as animals drawn from the </w:t>
      </w:r>
      <w:r w:rsidR="00A24633">
        <w:rPr>
          <w:rFonts w:asciiTheme="minorHAnsi" w:eastAsiaTheme="minorHAnsi" w:hAnsiTheme="minorHAnsi" w:cstheme="minorBidi"/>
          <w:szCs w:val="22"/>
        </w:rPr>
        <w:t xml:space="preserve">same site </w:t>
      </w:r>
      <w:r w:rsidR="00A24633" w:rsidRPr="004E023E">
        <w:rPr>
          <w:rFonts w:asciiTheme="minorHAnsi" w:eastAsiaTheme="minorHAnsi" w:hAnsiTheme="minorHAnsi" w:cstheme="minorBidi"/>
          <w:szCs w:val="22"/>
        </w:rPr>
        <w:t xml:space="preserve">(Lee </w:t>
      </w:r>
      <w:r w:rsidR="00A24633">
        <w:rPr>
          <w:rFonts w:asciiTheme="minorHAnsi" w:eastAsiaTheme="minorHAnsi" w:hAnsiTheme="minorHAnsi" w:cstheme="minorBidi"/>
          <w:szCs w:val="22"/>
        </w:rPr>
        <w:t>and Martin</w:t>
      </w:r>
      <w:r w:rsidR="00A24633" w:rsidRPr="004E023E">
        <w:rPr>
          <w:rFonts w:asciiTheme="minorHAnsi" w:eastAsiaTheme="minorHAnsi" w:hAnsiTheme="minorHAnsi" w:cstheme="minorBidi"/>
          <w:szCs w:val="22"/>
        </w:rPr>
        <w:t xml:space="preserve"> no date</w:t>
      </w:r>
      <w:r w:rsidR="00A24633">
        <w:rPr>
          <w:rFonts w:asciiTheme="minorHAnsi" w:eastAsiaTheme="minorHAnsi" w:hAnsiTheme="minorHAnsi" w:cstheme="minorBidi"/>
          <w:szCs w:val="22"/>
        </w:rPr>
        <w:t>, Lee et al. 1995</w:t>
      </w:r>
      <w:r w:rsidR="00A24633" w:rsidRPr="004E023E">
        <w:rPr>
          <w:rFonts w:asciiTheme="minorHAnsi" w:eastAsiaTheme="minorHAnsi" w:hAnsiTheme="minorHAnsi" w:cstheme="minorBidi"/>
          <w:szCs w:val="22"/>
        </w:rPr>
        <w:t>)</w:t>
      </w:r>
      <w:r w:rsidR="00A24633">
        <w:rPr>
          <w:rFonts w:asciiTheme="minorHAnsi" w:eastAsiaTheme="minorHAnsi" w:hAnsiTheme="minorHAnsi" w:cstheme="minorBidi"/>
          <w:szCs w:val="22"/>
        </w:rPr>
        <w:t>.</w:t>
      </w:r>
    </w:p>
    <w:p w14:paraId="201F2BC6" w14:textId="02BE5922" w:rsidR="004E023E" w:rsidRPr="00230AAE" w:rsidRDefault="00DA1008" w:rsidP="0054577F">
      <w:pPr>
        <w:pStyle w:val="HC"/>
        <w:rPr>
          <w:rFonts w:eastAsiaTheme="majorEastAsia"/>
        </w:rPr>
      </w:pPr>
      <w:r>
        <w:rPr>
          <w:rFonts w:eastAsiaTheme="majorEastAsia"/>
        </w:rPr>
        <w:t>3.1.2</w:t>
      </w:r>
      <w:r>
        <w:rPr>
          <w:rFonts w:eastAsiaTheme="majorEastAsia"/>
        </w:rPr>
        <w:tab/>
      </w:r>
      <w:r w:rsidR="004E023E" w:rsidRPr="00230AAE">
        <w:rPr>
          <w:rFonts w:eastAsiaTheme="majorEastAsia"/>
        </w:rPr>
        <w:t>Impact of translocation on individual Koalas</w:t>
      </w:r>
    </w:p>
    <w:p w14:paraId="5018DE3A" w14:textId="37CE46BA" w:rsidR="00F26BDA" w:rsidRPr="00232CB2" w:rsidRDefault="00F26BDA" w:rsidP="0054577F">
      <w:pPr>
        <w:pStyle w:val="HD"/>
        <w:rPr>
          <w:rFonts w:eastAsiaTheme="majorEastAsia"/>
        </w:rPr>
      </w:pPr>
      <w:r w:rsidRPr="00232CB2">
        <w:rPr>
          <w:rFonts w:eastAsiaTheme="majorEastAsia"/>
        </w:rPr>
        <w:t>Survivorship</w:t>
      </w:r>
    </w:p>
    <w:p w14:paraId="22D91BD1" w14:textId="397F3126" w:rsidR="00F26BDA" w:rsidRDefault="00F26BDA" w:rsidP="00232CB2">
      <w:pPr>
        <w:spacing w:after="200" w:line="276" w:lineRule="auto"/>
        <w:rPr>
          <w:rFonts w:asciiTheme="minorHAnsi" w:hAnsiTheme="minorHAnsi"/>
          <w:szCs w:val="22"/>
        </w:rPr>
      </w:pPr>
      <w:r>
        <w:rPr>
          <w:rFonts w:asciiTheme="minorHAnsi" w:hAnsiTheme="minorHAnsi"/>
          <w:szCs w:val="22"/>
        </w:rPr>
        <w:t>Survivorship</w:t>
      </w:r>
      <w:r w:rsidR="00EC6C9C">
        <w:rPr>
          <w:rFonts w:asciiTheme="minorHAnsi" w:hAnsiTheme="minorHAnsi"/>
          <w:szCs w:val="22"/>
        </w:rPr>
        <w:t xml:space="preserve"> </w:t>
      </w:r>
      <w:r w:rsidR="00D94DE2">
        <w:rPr>
          <w:rFonts w:asciiTheme="minorHAnsi" w:hAnsiTheme="minorHAnsi"/>
          <w:szCs w:val="22"/>
        </w:rPr>
        <w:t xml:space="preserve">after release </w:t>
      </w:r>
      <w:r w:rsidR="00EC6C9C">
        <w:rPr>
          <w:rFonts w:asciiTheme="minorHAnsi" w:hAnsiTheme="minorHAnsi"/>
          <w:szCs w:val="22"/>
        </w:rPr>
        <w:t xml:space="preserve">was </w:t>
      </w:r>
      <w:r>
        <w:rPr>
          <w:rFonts w:asciiTheme="minorHAnsi" w:hAnsiTheme="minorHAnsi"/>
          <w:szCs w:val="22"/>
        </w:rPr>
        <w:t>usually high for both adults and back young</w:t>
      </w:r>
      <w:r w:rsidR="00D94DE2">
        <w:rPr>
          <w:rFonts w:asciiTheme="minorHAnsi" w:hAnsiTheme="minorHAnsi"/>
          <w:szCs w:val="22"/>
        </w:rPr>
        <w:t>, however,</w:t>
      </w:r>
      <w:r>
        <w:rPr>
          <w:rFonts w:asciiTheme="minorHAnsi" w:hAnsiTheme="minorHAnsi"/>
          <w:szCs w:val="22"/>
        </w:rPr>
        <w:t xml:space="preserve"> there were a few instances of low survivorship</w:t>
      </w:r>
      <w:r w:rsidR="00C61704">
        <w:rPr>
          <w:rFonts w:asciiTheme="minorHAnsi" w:hAnsiTheme="minorHAnsi"/>
          <w:szCs w:val="22"/>
        </w:rPr>
        <w:t>: t</w:t>
      </w:r>
      <w:r>
        <w:rPr>
          <w:rFonts w:asciiTheme="minorHAnsi" w:hAnsiTheme="minorHAnsi"/>
          <w:szCs w:val="22"/>
        </w:rPr>
        <w:t xml:space="preserve">hese </w:t>
      </w:r>
      <w:r w:rsidR="007E5A25">
        <w:rPr>
          <w:rFonts w:asciiTheme="minorHAnsi" w:hAnsiTheme="minorHAnsi"/>
          <w:szCs w:val="22"/>
        </w:rPr>
        <w:t xml:space="preserve">occurred when translocation closely followed surgical sterilisation, or </w:t>
      </w:r>
      <w:r>
        <w:rPr>
          <w:rFonts w:asciiTheme="minorHAnsi" w:hAnsiTheme="minorHAnsi"/>
          <w:szCs w:val="22"/>
        </w:rPr>
        <w:t xml:space="preserve">were related to habitat quality at the release </w:t>
      </w:r>
      <w:r w:rsidRPr="00232CB2">
        <w:t>site</w:t>
      </w:r>
      <w:r w:rsidR="007E5A25">
        <w:t xml:space="preserve"> or inclement weather following release</w:t>
      </w:r>
      <w:r w:rsidR="00EC6C9C">
        <w:rPr>
          <w:rFonts w:asciiTheme="minorHAnsi" w:hAnsiTheme="minorHAnsi"/>
          <w:szCs w:val="22"/>
        </w:rPr>
        <w:t>.</w:t>
      </w:r>
    </w:p>
    <w:p w14:paraId="1886D5D1" w14:textId="49494BEC" w:rsidR="00D50C1D" w:rsidRDefault="00B00E68" w:rsidP="00232CB2">
      <w:pPr>
        <w:spacing w:after="200" w:line="276" w:lineRule="auto"/>
        <w:rPr>
          <w:rFonts w:asciiTheme="minorHAnsi" w:hAnsiTheme="minorHAnsi"/>
          <w:szCs w:val="22"/>
        </w:rPr>
      </w:pPr>
      <w:r>
        <w:rPr>
          <w:rFonts w:asciiTheme="minorHAnsi" w:hAnsiTheme="minorHAnsi"/>
          <w:szCs w:val="22"/>
        </w:rPr>
        <w:t>Study 1</w:t>
      </w:r>
      <w:r w:rsidR="00EC6C9C">
        <w:rPr>
          <w:rFonts w:asciiTheme="minorHAnsi" w:hAnsiTheme="minorHAnsi"/>
          <w:szCs w:val="22"/>
        </w:rPr>
        <w:t xml:space="preserve"> </w:t>
      </w:r>
      <w:r w:rsidR="00D50C1D">
        <w:rPr>
          <w:rFonts w:asciiTheme="minorHAnsi" w:hAnsiTheme="minorHAnsi"/>
          <w:szCs w:val="22"/>
        </w:rPr>
        <w:t xml:space="preserve">concluded that </w:t>
      </w:r>
      <w:r w:rsidR="00D50C1D" w:rsidRPr="00D50C1D">
        <w:rPr>
          <w:rFonts w:asciiTheme="minorHAnsi" w:hAnsiTheme="minorHAnsi"/>
          <w:szCs w:val="22"/>
        </w:rPr>
        <w:t>Koalas did not appear to be impaired by translocation, or as a consequence of a change in diet</w:t>
      </w:r>
      <w:r w:rsidR="003E1DAE">
        <w:rPr>
          <w:rFonts w:asciiTheme="minorHAnsi" w:hAnsiTheme="minorHAnsi"/>
          <w:szCs w:val="22"/>
        </w:rPr>
        <w:t xml:space="preserve"> (Lee and Martin no date)</w:t>
      </w:r>
      <w:r w:rsidR="00D50C1D" w:rsidRPr="00D50C1D">
        <w:rPr>
          <w:rFonts w:asciiTheme="minorHAnsi" w:hAnsiTheme="minorHAnsi"/>
          <w:szCs w:val="22"/>
        </w:rPr>
        <w:t xml:space="preserve">. </w:t>
      </w:r>
      <w:r w:rsidR="00A24633">
        <w:rPr>
          <w:rFonts w:asciiTheme="minorHAnsi" w:hAnsiTheme="minorHAnsi"/>
          <w:szCs w:val="22"/>
        </w:rPr>
        <w:t>S</w:t>
      </w:r>
      <w:r>
        <w:rPr>
          <w:rFonts w:asciiTheme="minorHAnsi" w:hAnsiTheme="minorHAnsi"/>
          <w:szCs w:val="22"/>
        </w:rPr>
        <w:t>tudy 2</w:t>
      </w:r>
      <w:r w:rsidR="00EC6C9C">
        <w:rPr>
          <w:rFonts w:asciiTheme="minorHAnsi" w:hAnsiTheme="minorHAnsi"/>
          <w:szCs w:val="22"/>
        </w:rPr>
        <w:t xml:space="preserve"> found that m</w:t>
      </w:r>
      <w:r w:rsidR="00D50C1D" w:rsidRPr="00E52C07">
        <w:rPr>
          <w:rFonts w:asciiTheme="minorHAnsi" w:hAnsiTheme="minorHAnsi"/>
          <w:szCs w:val="22"/>
        </w:rPr>
        <w:t>ost adults retained body weight and growth of juveniles and sub-adults was similar to</w:t>
      </w:r>
      <w:r w:rsidR="00C61704">
        <w:rPr>
          <w:rFonts w:asciiTheme="minorHAnsi" w:hAnsiTheme="minorHAnsi"/>
          <w:szCs w:val="22"/>
        </w:rPr>
        <w:t>,</w:t>
      </w:r>
      <w:r w:rsidR="00D50C1D" w:rsidRPr="00E52C07">
        <w:rPr>
          <w:rFonts w:asciiTheme="minorHAnsi" w:hAnsiTheme="minorHAnsi"/>
          <w:szCs w:val="22"/>
        </w:rPr>
        <w:t xml:space="preserve"> or better than</w:t>
      </w:r>
      <w:r w:rsidR="00C61704">
        <w:rPr>
          <w:rFonts w:asciiTheme="minorHAnsi" w:hAnsiTheme="minorHAnsi"/>
          <w:szCs w:val="22"/>
        </w:rPr>
        <w:t>,</w:t>
      </w:r>
      <w:r w:rsidR="00D50C1D" w:rsidRPr="00E52C07">
        <w:rPr>
          <w:rFonts w:asciiTheme="minorHAnsi" w:hAnsiTheme="minorHAnsi"/>
          <w:szCs w:val="22"/>
        </w:rPr>
        <w:t xml:space="preserve"> animals in the source population</w:t>
      </w:r>
      <w:r w:rsidR="003E1DAE">
        <w:rPr>
          <w:rFonts w:asciiTheme="minorHAnsi" w:hAnsiTheme="minorHAnsi"/>
          <w:szCs w:val="22"/>
        </w:rPr>
        <w:t xml:space="preserve"> (Santamaria 2002)</w:t>
      </w:r>
      <w:r w:rsidR="00EC6C9C">
        <w:rPr>
          <w:rFonts w:asciiTheme="minorHAnsi" w:hAnsiTheme="minorHAnsi"/>
          <w:szCs w:val="22"/>
        </w:rPr>
        <w:t>. This is not unexpected because the source population on French Island was inhabiting degraded, over-browsed habitat</w:t>
      </w:r>
      <w:r w:rsidR="00D50C1D">
        <w:rPr>
          <w:rFonts w:asciiTheme="minorHAnsi" w:hAnsiTheme="minorHAnsi"/>
          <w:szCs w:val="22"/>
        </w:rPr>
        <w:t>.</w:t>
      </w:r>
      <w:r w:rsidR="007E5A25">
        <w:rPr>
          <w:rFonts w:asciiTheme="minorHAnsi" w:hAnsiTheme="minorHAnsi"/>
          <w:szCs w:val="22"/>
        </w:rPr>
        <w:t xml:space="preserve"> Study 7 showed similar results </w:t>
      </w:r>
      <w:r w:rsidR="00EB3542">
        <w:rPr>
          <w:rFonts w:asciiTheme="minorHAnsi" w:hAnsiTheme="minorHAnsi"/>
          <w:szCs w:val="22"/>
        </w:rPr>
        <w:t>(Lee 2013</w:t>
      </w:r>
      <w:r w:rsidR="007E5A25">
        <w:rPr>
          <w:rFonts w:asciiTheme="minorHAnsi" w:hAnsiTheme="minorHAnsi"/>
          <w:szCs w:val="22"/>
        </w:rPr>
        <w:t>) but this ‘in-situ’ translocation would be expected to be more benign.</w:t>
      </w:r>
    </w:p>
    <w:p w14:paraId="532FD91C" w14:textId="2D4286FC" w:rsidR="00D50C1D" w:rsidRDefault="00F26BDA" w:rsidP="00232CB2">
      <w:pPr>
        <w:spacing w:after="200" w:line="276" w:lineRule="auto"/>
        <w:rPr>
          <w:rFonts w:eastAsiaTheme="minorHAnsi"/>
          <w:lang w:eastAsia="en-AU"/>
        </w:rPr>
      </w:pPr>
      <w:r>
        <w:rPr>
          <w:rFonts w:eastAsiaTheme="minorHAnsi"/>
          <w:lang w:eastAsia="en-AU"/>
        </w:rPr>
        <w:t>Study 4</w:t>
      </w:r>
      <w:r w:rsidR="00EC6C9C">
        <w:rPr>
          <w:rFonts w:eastAsiaTheme="minorHAnsi"/>
          <w:lang w:eastAsia="en-AU"/>
        </w:rPr>
        <w:t xml:space="preserve">  showed that s</w:t>
      </w:r>
      <w:r w:rsidR="00C56B07" w:rsidRPr="00F711A9">
        <w:rPr>
          <w:rFonts w:eastAsiaTheme="minorHAnsi"/>
          <w:lang w:eastAsia="en-AU"/>
        </w:rPr>
        <w:t xml:space="preserve">urgical sterilisation had the greatest direct impact on the health and survival of </w:t>
      </w:r>
      <w:r w:rsidR="00EC6C9C">
        <w:rPr>
          <w:rFonts w:eastAsiaTheme="minorHAnsi"/>
          <w:lang w:eastAsia="en-AU"/>
        </w:rPr>
        <w:t xml:space="preserve">translocated </w:t>
      </w:r>
      <w:r w:rsidR="00C56B07" w:rsidRPr="00F711A9">
        <w:rPr>
          <w:rFonts w:eastAsiaTheme="minorHAnsi"/>
          <w:lang w:eastAsia="en-AU"/>
        </w:rPr>
        <w:t>Koala</w:t>
      </w:r>
      <w:r w:rsidR="00EC6C9C">
        <w:rPr>
          <w:rFonts w:eastAsiaTheme="minorHAnsi"/>
          <w:lang w:eastAsia="en-AU"/>
        </w:rPr>
        <w:t>s</w:t>
      </w:r>
      <w:r w:rsidR="00C56B07" w:rsidRPr="00F711A9">
        <w:rPr>
          <w:rFonts w:eastAsiaTheme="minorHAnsi"/>
          <w:lang w:eastAsia="en-AU"/>
        </w:rPr>
        <w:t xml:space="preserve">, but the quality of the habitat at the release site was also critical. There was no evidence that capture, handling and transport caused </w:t>
      </w:r>
      <w:r w:rsidR="00C56B07" w:rsidRPr="00232CB2">
        <w:t>mortality</w:t>
      </w:r>
      <w:r w:rsidR="005108F6">
        <w:t xml:space="preserve"> </w:t>
      </w:r>
      <w:r w:rsidR="005108F6">
        <w:rPr>
          <w:rFonts w:eastAsiaTheme="minorHAnsi"/>
          <w:lang w:eastAsia="en-AU"/>
        </w:rPr>
        <w:t>(Anonymous 2003a)</w:t>
      </w:r>
      <w:r>
        <w:rPr>
          <w:rFonts w:eastAsiaTheme="minorHAnsi"/>
          <w:lang w:eastAsia="en-AU"/>
        </w:rPr>
        <w:t>.</w:t>
      </w:r>
    </w:p>
    <w:p w14:paraId="2A6384FD" w14:textId="77777777" w:rsidR="005108F6" w:rsidRDefault="003E1DAE" w:rsidP="005108F6">
      <w:pPr>
        <w:rPr>
          <w:rFonts w:asciiTheme="majorHAnsi" w:hAnsiTheme="majorHAnsi"/>
          <w:b/>
        </w:rPr>
      </w:pPr>
      <w:r>
        <w:rPr>
          <w:rFonts w:asciiTheme="minorHAnsi" w:eastAsiaTheme="minorHAnsi" w:hAnsiTheme="minorHAnsi" w:cstheme="minorBidi"/>
          <w:szCs w:val="22"/>
        </w:rPr>
        <w:t>Stud</w:t>
      </w:r>
      <w:r w:rsidR="007E5A25">
        <w:rPr>
          <w:rFonts w:asciiTheme="minorHAnsi" w:eastAsiaTheme="minorHAnsi" w:hAnsiTheme="minorHAnsi" w:cstheme="minorBidi"/>
          <w:szCs w:val="22"/>
        </w:rPr>
        <w:t>ies</w:t>
      </w:r>
      <w:r>
        <w:rPr>
          <w:rFonts w:asciiTheme="minorHAnsi" w:eastAsiaTheme="minorHAnsi" w:hAnsiTheme="minorHAnsi" w:cstheme="minorBidi"/>
          <w:szCs w:val="22"/>
        </w:rPr>
        <w:t xml:space="preserve"> 1 </w:t>
      </w:r>
      <w:r w:rsidR="000B7EB1">
        <w:rPr>
          <w:rFonts w:asciiTheme="minorHAnsi" w:eastAsiaTheme="minorHAnsi" w:hAnsiTheme="minorHAnsi" w:cstheme="minorBidi"/>
          <w:szCs w:val="22"/>
        </w:rPr>
        <w:t>and</w:t>
      </w:r>
      <w:r w:rsidR="007E5A25">
        <w:rPr>
          <w:rFonts w:asciiTheme="minorHAnsi" w:eastAsiaTheme="minorHAnsi" w:hAnsiTheme="minorHAnsi" w:cstheme="minorBidi"/>
          <w:szCs w:val="22"/>
        </w:rPr>
        <w:t xml:space="preserve"> 7 </w:t>
      </w:r>
      <w:r>
        <w:rPr>
          <w:rFonts w:asciiTheme="minorHAnsi" w:eastAsiaTheme="minorHAnsi" w:hAnsiTheme="minorHAnsi" w:cstheme="minorBidi"/>
          <w:szCs w:val="22"/>
        </w:rPr>
        <w:t>found</w:t>
      </w:r>
      <w:r w:rsidR="006937B5">
        <w:rPr>
          <w:rFonts w:asciiTheme="minorHAnsi" w:eastAsiaTheme="minorHAnsi" w:hAnsiTheme="minorHAnsi" w:cstheme="minorBidi"/>
          <w:szCs w:val="22"/>
        </w:rPr>
        <w:t xml:space="preserve"> no evidence of negative </w:t>
      </w:r>
      <w:r w:rsidR="00C61704">
        <w:rPr>
          <w:rFonts w:asciiTheme="minorHAnsi" w:eastAsiaTheme="minorHAnsi" w:hAnsiTheme="minorHAnsi" w:cstheme="minorBidi"/>
          <w:szCs w:val="22"/>
        </w:rPr>
        <w:t>consequences</w:t>
      </w:r>
      <w:r w:rsidR="006937B5">
        <w:rPr>
          <w:rFonts w:asciiTheme="minorHAnsi" w:eastAsiaTheme="minorHAnsi" w:hAnsiTheme="minorHAnsi" w:cstheme="minorBidi"/>
          <w:szCs w:val="22"/>
        </w:rPr>
        <w:t xml:space="preserve"> of translocating females with pouch young or back young</w:t>
      </w:r>
      <w:r w:rsidR="00C61704">
        <w:rPr>
          <w:rFonts w:asciiTheme="minorHAnsi" w:eastAsiaTheme="minorHAnsi" w:hAnsiTheme="minorHAnsi" w:cstheme="minorBidi"/>
          <w:szCs w:val="22"/>
        </w:rPr>
        <w:t>,</w:t>
      </w:r>
      <w:r w:rsidR="006937B5">
        <w:rPr>
          <w:rFonts w:asciiTheme="minorHAnsi" w:eastAsiaTheme="minorHAnsi" w:hAnsiTheme="minorHAnsi" w:cstheme="minorBidi"/>
          <w:szCs w:val="22"/>
        </w:rPr>
        <w:t xml:space="preserve"> as long as the mother</w:t>
      </w:r>
      <w:r w:rsidR="00C61704">
        <w:rPr>
          <w:rFonts w:asciiTheme="minorHAnsi" w:eastAsiaTheme="minorHAnsi" w:hAnsiTheme="minorHAnsi" w:cstheme="minorBidi"/>
          <w:szCs w:val="22"/>
        </w:rPr>
        <w:t>-</w:t>
      </w:r>
      <w:r w:rsidR="006937B5">
        <w:rPr>
          <w:rFonts w:asciiTheme="minorHAnsi" w:eastAsiaTheme="minorHAnsi" w:hAnsiTheme="minorHAnsi" w:cstheme="minorBidi"/>
          <w:szCs w:val="22"/>
        </w:rPr>
        <w:t>young pairs do not become separated</w:t>
      </w:r>
      <w:r>
        <w:rPr>
          <w:rFonts w:asciiTheme="minorHAnsi" w:eastAsiaTheme="minorHAnsi" w:hAnsiTheme="minorHAnsi" w:cstheme="minorBidi"/>
          <w:szCs w:val="22"/>
        </w:rPr>
        <w:t xml:space="preserve"> (</w:t>
      </w:r>
      <w:r w:rsidRPr="004E023E">
        <w:rPr>
          <w:rFonts w:asciiTheme="minorHAnsi" w:eastAsiaTheme="minorHAnsi" w:hAnsiTheme="minorHAnsi" w:cstheme="minorBidi"/>
          <w:szCs w:val="22"/>
        </w:rPr>
        <w:t xml:space="preserve">Lee </w:t>
      </w:r>
      <w:r>
        <w:rPr>
          <w:rFonts w:asciiTheme="minorHAnsi" w:eastAsiaTheme="minorHAnsi" w:hAnsiTheme="minorHAnsi" w:cstheme="minorBidi"/>
          <w:szCs w:val="22"/>
        </w:rPr>
        <w:t>and Martin</w:t>
      </w:r>
      <w:r w:rsidRPr="004E023E">
        <w:rPr>
          <w:rFonts w:asciiTheme="minorHAnsi" w:eastAsiaTheme="minorHAnsi" w:hAnsiTheme="minorHAnsi" w:cstheme="minorBidi"/>
          <w:szCs w:val="22"/>
        </w:rPr>
        <w:t xml:space="preserve"> no date</w:t>
      </w:r>
      <w:r>
        <w:rPr>
          <w:rFonts w:asciiTheme="minorHAnsi" w:eastAsiaTheme="minorHAnsi" w:hAnsiTheme="minorHAnsi" w:cstheme="minorBidi"/>
          <w:szCs w:val="22"/>
        </w:rPr>
        <w:t>, Lee et al. 1995</w:t>
      </w:r>
      <w:r w:rsidR="007E5A25">
        <w:rPr>
          <w:rFonts w:asciiTheme="minorHAnsi" w:eastAsiaTheme="minorHAnsi" w:hAnsiTheme="minorHAnsi" w:cstheme="minorBidi"/>
          <w:szCs w:val="22"/>
        </w:rPr>
        <w:t>, Lee 20</w:t>
      </w:r>
      <w:r w:rsidR="00EB3542">
        <w:rPr>
          <w:rFonts w:asciiTheme="minorHAnsi" w:eastAsiaTheme="minorHAnsi" w:hAnsiTheme="minorHAnsi" w:cstheme="minorBidi"/>
          <w:szCs w:val="22"/>
        </w:rPr>
        <w:t>13</w:t>
      </w:r>
      <w:r>
        <w:rPr>
          <w:rFonts w:asciiTheme="minorHAnsi" w:eastAsiaTheme="minorHAnsi" w:hAnsiTheme="minorHAnsi" w:cstheme="minorBidi"/>
          <w:szCs w:val="22"/>
        </w:rPr>
        <w:t>)</w:t>
      </w:r>
      <w:r w:rsidR="006937B5">
        <w:rPr>
          <w:rFonts w:asciiTheme="minorHAnsi" w:eastAsiaTheme="minorHAnsi" w:hAnsiTheme="minorHAnsi" w:cstheme="minorBidi"/>
          <w:szCs w:val="22"/>
        </w:rPr>
        <w:t>.</w:t>
      </w:r>
      <w:r w:rsidR="005108F6" w:rsidRPr="005108F6">
        <w:rPr>
          <w:rFonts w:asciiTheme="majorHAnsi" w:hAnsiTheme="majorHAnsi"/>
          <w:b/>
        </w:rPr>
        <w:t xml:space="preserve"> </w:t>
      </w:r>
    </w:p>
    <w:p w14:paraId="3D23EBF9" w14:textId="77777777" w:rsidR="005108F6" w:rsidRDefault="005108F6" w:rsidP="005108F6">
      <w:pPr>
        <w:rPr>
          <w:rFonts w:asciiTheme="majorHAnsi" w:hAnsiTheme="majorHAnsi"/>
          <w:b/>
        </w:rPr>
      </w:pPr>
    </w:p>
    <w:p w14:paraId="49BC8CFE" w14:textId="46F19668" w:rsidR="005108F6" w:rsidRPr="00232CB2" w:rsidRDefault="005108F6" w:rsidP="0054577F">
      <w:pPr>
        <w:pStyle w:val="HD"/>
      </w:pPr>
      <w:r w:rsidRPr="00232CB2">
        <w:t>Prior sterilisation</w:t>
      </w:r>
    </w:p>
    <w:p w14:paraId="020E09FF" w14:textId="77777777" w:rsidR="006C6172" w:rsidRDefault="005108F6" w:rsidP="005108F6">
      <w:pPr>
        <w:spacing w:after="200" w:line="276" w:lineRule="auto"/>
      </w:pPr>
      <w:r>
        <w:t>In study 4, mortality was greater than</w:t>
      </w:r>
      <w:r w:rsidRPr="00A95519">
        <w:t xml:space="preserve"> expected in the surgically sterilised and translocated group</w:t>
      </w:r>
      <w:r>
        <w:t xml:space="preserve"> (there was a maximum of a few hours between sterilisation and translocation) (Anonymous 2003a). When a gap of 12-24 months is left between surgical sterilisation and translocation (study 5) there was no detectable effect of sterilisation on translocation outcomes (Anonymous 2003b). </w:t>
      </w:r>
    </w:p>
    <w:p w14:paraId="6179C1C4" w14:textId="56B1EA7A" w:rsidR="005108F6" w:rsidRDefault="00FA333E" w:rsidP="005108F6">
      <w:pPr>
        <w:spacing w:after="200" w:line="276" w:lineRule="auto"/>
      </w:pPr>
      <w:r>
        <w:t xml:space="preserve">No study has specifically addressed the impact of </w:t>
      </w:r>
      <w:r w:rsidR="006C6172">
        <w:t xml:space="preserve">a combination of the </w:t>
      </w:r>
      <w:r>
        <w:t>appli</w:t>
      </w:r>
      <w:r w:rsidR="006C6172">
        <w:t xml:space="preserve">cation of </w:t>
      </w:r>
      <w:r>
        <w:t xml:space="preserve">hormonal implants </w:t>
      </w:r>
      <w:r w:rsidR="006C6172">
        <w:t xml:space="preserve">(rather than surgical sterilisation) and immediate </w:t>
      </w:r>
      <w:r>
        <w:t>translocation</w:t>
      </w:r>
      <w:r w:rsidR="006C6172">
        <w:t>,</w:t>
      </w:r>
      <w:r>
        <w:t xml:space="preserve"> but this has been standard practice in Victoria for over 12 years without any </w:t>
      </w:r>
      <w:r w:rsidR="006C6172">
        <w:t>evidence of negative consequences for the animals concerned.</w:t>
      </w:r>
    </w:p>
    <w:p w14:paraId="42267F6D" w14:textId="77777777" w:rsidR="00BD3FE0" w:rsidRPr="00A24633" w:rsidRDefault="00BD3FE0" w:rsidP="005108F6">
      <w:pPr>
        <w:spacing w:after="200" w:line="276" w:lineRule="auto"/>
        <w:rPr>
          <w:rFonts w:asciiTheme="minorHAnsi" w:hAnsiTheme="minorHAnsi"/>
        </w:rPr>
      </w:pPr>
    </w:p>
    <w:p w14:paraId="5406CF31" w14:textId="28D1C1F0" w:rsidR="004E023E" w:rsidRPr="00232CB2" w:rsidRDefault="004E023E" w:rsidP="0054577F">
      <w:pPr>
        <w:pStyle w:val="HD"/>
        <w:rPr>
          <w:rFonts w:eastAsiaTheme="majorEastAsia"/>
        </w:rPr>
      </w:pPr>
      <w:r w:rsidRPr="00232CB2">
        <w:rPr>
          <w:rFonts w:eastAsiaTheme="majorEastAsia"/>
        </w:rPr>
        <w:lastRenderedPageBreak/>
        <w:t>Health Impacts</w:t>
      </w:r>
    </w:p>
    <w:p w14:paraId="0ED0AA3E" w14:textId="79C5CBB6" w:rsidR="00C56B07" w:rsidRDefault="001E7B33" w:rsidP="00D94DE2">
      <w:pPr>
        <w:spacing w:after="200" w:line="276" w:lineRule="auto"/>
        <w:rPr>
          <w:rFonts w:eastAsiaTheme="minorHAnsi"/>
          <w:lang w:eastAsia="en-AU"/>
        </w:rPr>
      </w:pPr>
      <w:r>
        <w:rPr>
          <w:rFonts w:asciiTheme="minorHAnsi" w:eastAsiaTheme="minorHAnsi" w:hAnsiTheme="minorHAnsi" w:cstheme="minorBidi"/>
          <w:szCs w:val="22"/>
        </w:rPr>
        <w:t>A</w:t>
      </w:r>
      <w:r w:rsidR="00D94DE2">
        <w:rPr>
          <w:rFonts w:asciiTheme="minorHAnsi" w:eastAsiaTheme="minorHAnsi" w:hAnsiTheme="minorHAnsi" w:cstheme="minorBidi"/>
          <w:szCs w:val="22"/>
        </w:rPr>
        <w:t>ll studies agreed that a</w:t>
      </w:r>
      <w:r>
        <w:rPr>
          <w:rFonts w:asciiTheme="minorHAnsi" w:eastAsiaTheme="minorHAnsi" w:hAnsiTheme="minorHAnsi" w:cstheme="minorBidi"/>
          <w:szCs w:val="22"/>
        </w:rPr>
        <w:t>nimals in poor health should not be translocated (see Lynch and McLean 2004 for health criteria and parameter values)</w:t>
      </w:r>
      <w:r w:rsidR="00D94DE2">
        <w:rPr>
          <w:rFonts w:asciiTheme="minorHAnsi" w:eastAsiaTheme="minorHAnsi" w:hAnsiTheme="minorHAnsi" w:cstheme="minorBidi"/>
          <w:szCs w:val="22"/>
        </w:rPr>
        <w:t xml:space="preserve">. </w:t>
      </w:r>
      <w:r w:rsidR="00C56B07" w:rsidRPr="00F711A9">
        <w:rPr>
          <w:rFonts w:eastAsiaTheme="minorHAnsi"/>
          <w:lang w:eastAsia="en-AU"/>
        </w:rPr>
        <w:t>Koalas that were nutritionally compromised and/or in poor body condition were less likely to survive the impacts of sterilisation and translocation</w:t>
      </w:r>
      <w:r w:rsidR="003E1DAE">
        <w:rPr>
          <w:rFonts w:eastAsiaTheme="minorHAnsi"/>
          <w:lang w:eastAsia="en-AU"/>
        </w:rPr>
        <w:t xml:space="preserve"> (Santamaria 2002)</w:t>
      </w:r>
      <w:r w:rsidR="00C56B07" w:rsidRPr="00F711A9">
        <w:rPr>
          <w:rFonts w:eastAsiaTheme="minorHAnsi"/>
          <w:lang w:eastAsia="en-AU"/>
        </w:rPr>
        <w:t>.</w:t>
      </w:r>
    </w:p>
    <w:p w14:paraId="05D29823" w14:textId="399BE1B5" w:rsidR="00D94DE2" w:rsidRPr="004E023E" w:rsidRDefault="00C61704" w:rsidP="00232CB2">
      <w:pPr>
        <w:spacing w:after="200" w:line="276" w:lineRule="auto"/>
        <w:rPr>
          <w:rFonts w:asciiTheme="majorHAnsi" w:eastAsiaTheme="majorEastAsia" w:hAnsiTheme="majorHAnsi" w:cstheme="majorBidi"/>
          <w:b/>
          <w:bCs/>
          <w:color w:val="4F81BD" w:themeColor="accent1"/>
          <w:szCs w:val="22"/>
        </w:rPr>
      </w:pPr>
      <w:r>
        <w:rPr>
          <w:rFonts w:asciiTheme="minorHAnsi" w:hAnsiTheme="minorHAnsi"/>
          <w:szCs w:val="22"/>
        </w:rPr>
        <w:t>T</w:t>
      </w:r>
      <w:r w:rsidRPr="00F711A9">
        <w:rPr>
          <w:rFonts w:asciiTheme="minorHAnsi" w:hAnsiTheme="minorHAnsi"/>
          <w:szCs w:val="22"/>
        </w:rPr>
        <w:t xml:space="preserve">ranslocated </w:t>
      </w:r>
      <w:r>
        <w:rPr>
          <w:rFonts w:asciiTheme="minorHAnsi" w:hAnsiTheme="minorHAnsi"/>
          <w:szCs w:val="22"/>
        </w:rPr>
        <w:t>Koala</w:t>
      </w:r>
      <w:r w:rsidRPr="00F711A9">
        <w:rPr>
          <w:rFonts w:asciiTheme="minorHAnsi" w:hAnsiTheme="minorHAnsi"/>
          <w:szCs w:val="22"/>
        </w:rPr>
        <w:t xml:space="preserve">s </w:t>
      </w:r>
      <w:r>
        <w:rPr>
          <w:rFonts w:asciiTheme="minorHAnsi" w:hAnsiTheme="minorHAnsi"/>
          <w:szCs w:val="22"/>
        </w:rPr>
        <w:t xml:space="preserve">often </w:t>
      </w:r>
      <w:r w:rsidRPr="00F711A9">
        <w:rPr>
          <w:rFonts w:asciiTheme="minorHAnsi" w:hAnsiTheme="minorHAnsi"/>
          <w:szCs w:val="22"/>
        </w:rPr>
        <w:t>maintain</w:t>
      </w:r>
      <w:r>
        <w:rPr>
          <w:rFonts w:asciiTheme="minorHAnsi" w:hAnsiTheme="minorHAnsi"/>
          <w:szCs w:val="22"/>
        </w:rPr>
        <w:t>ed</w:t>
      </w:r>
      <w:r w:rsidRPr="00F711A9">
        <w:rPr>
          <w:rFonts w:asciiTheme="minorHAnsi" w:hAnsiTheme="minorHAnsi"/>
          <w:szCs w:val="22"/>
        </w:rPr>
        <w:t xml:space="preserve"> or increase</w:t>
      </w:r>
      <w:r>
        <w:rPr>
          <w:rFonts w:asciiTheme="minorHAnsi" w:hAnsiTheme="minorHAnsi"/>
          <w:szCs w:val="22"/>
        </w:rPr>
        <w:t>d</w:t>
      </w:r>
      <w:r w:rsidRPr="00F711A9">
        <w:rPr>
          <w:rFonts w:asciiTheme="minorHAnsi" w:hAnsiTheme="minorHAnsi"/>
          <w:szCs w:val="22"/>
        </w:rPr>
        <w:t xml:space="preserve"> body weight over the duration of </w:t>
      </w:r>
      <w:r>
        <w:rPr>
          <w:rFonts w:asciiTheme="minorHAnsi" w:hAnsiTheme="minorHAnsi"/>
          <w:szCs w:val="22"/>
        </w:rPr>
        <w:t>a</w:t>
      </w:r>
      <w:r w:rsidRPr="00F711A9">
        <w:rPr>
          <w:rFonts w:asciiTheme="minorHAnsi" w:hAnsiTheme="minorHAnsi"/>
          <w:szCs w:val="22"/>
        </w:rPr>
        <w:t xml:space="preserve"> study</w:t>
      </w:r>
      <w:r>
        <w:rPr>
          <w:rFonts w:asciiTheme="minorHAnsi" w:hAnsiTheme="minorHAnsi"/>
          <w:szCs w:val="22"/>
        </w:rPr>
        <w:t xml:space="preserve">. </w:t>
      </w:r>
      <w:r>
        <w:rPr>
          <w:rFonts w:eastAsiaTheme="minorHAnsi"/>
          <w:lang w:eastAsia="en-AU"/>
        </w:rPr>
        <w:t>The authors of s</w:t>
      </w:r>
      <w:r w:rsidR="00D94DE2">
        <w:rPr>
          <w:rFonts w:eastAsiaTheme="minorHAnsi"/>
          <w:lang w:eastAsia="en-AU"/>
        </w:rPr>
        <w:t xml:space="preserve">tudy 1 suggested that </w:t>
      </w:r>
      <w:r w:rsidR="00D94DE2">
        <w:rPr>
          <w:rFonts w:asciiTheme="minorHAnsi" w:hAnsiTheme="minorHAnsi"/>
          <w:szCs w:val="22"/>
        </w:rPr>
        <w:t>c</w:t>
      </w:r>
      <w:r w:rsidR="00D94DE2" w:rsidRPr="00E52C07">
        <w:rPr>
          <w:rFonts w:asciiTheme="minorHAnsi" w:hAnsiTheme="minorHAnsi"/>
          <w:szCs w:val="22"/>
        </w:rPr>
        <w:t>hange</w:t>
      </w:r>
      <w:r w:rsidR="00D94DE2">
        <w:rPr>
          <w:rFonts w:asciiTheme="minorHAnsi" w:hAnsiTheme="minorHAnsi"/>
          <w:szCs w:val="22"/>
        </w:rPr>
        <w:t>s detected in</w:t>
      </w:r>
      <w:r w:rsidR="00D94DE2" w:rsidRPr="00E52C07">
        <w:rPr>
          <w:rFonts w:asciiTheme="minorHAnsi" w:hAnsiTheme="minorHAnsi"/>
          <w:szCs w:val="22"/>
        </w:rPr>
        <w:t xml:space="preserve"> blood chemistry may be indicative of improved nutrition after translocation, and may relate to </w:t>
      </w:r>
      <w:r w:rsidR="00D94DE2" w:rsidRPr="00232CB2">
        <w:t>deficiencies</w:t>
      </w:r>
      <w:r w:rsidR="00D94DE2" w:rsidRPr="00E52C07">
        <w:rPr>
          <w:rFonts w:asciiTheme="minorHAnsi" w:hAnsiTheme="minorHAnsi"/>
          <w:szCs w:val="22"/>
        </w:rPr>
        <w:t xml:space="preserve"> on French Island where the soils are old, leached sands, impoverished in trace elements</w:t>
      </w:r>
      <w:r w:rsidR="003E1DAE">
        <w:rPr>
          <w:rFonts w:asciiTheme="minorHAnsi" w:hAnsiTheme="minorHAnsi"/>
          <w:szCs w:val="22"/>
        </w:rPr>
        <w:t xml:space="preserve"> (</w:t>
      </w:r>
      <w:r w:rsidR="003E1DAE">
        <w:rPr>
          <w:rFonts w:asciiTheme="minorHAnsi" w:eastAsiaTheme="minorHAnsi" w:hAnsiTheme="minorHAnsi" w:cstheme="minorBidi"/>
          <w:szCs w:val="22"/>
        </w:rPr>
        <w:t>Lee et al. 1995)</w:t>
      </w:r>
      <w:r w:rsidR="00D94DE2" w:rsidRPr="00E52C07">
        <w:rPr>
          <w:rFonts w:asciiTheme="minorHAnsi" w:hAnsiTheme="minorHAnsi"/>
          <w:szCs w:val="22"/>
        </w:rPr>
        <w:t>.</w:t>
      </w:r>
      <w:r w:rsidR="007E269B">
        <w:rPr>
          <w:rFonts w:asciiTheme="minorHAnsi" w:hAnsiTheme="minorHAnsi"/>
          <w:szCs w:val="22"/>
        </w:rPr>
        <w:t xml:space="preserve"> </w:t>
      </w:r>
    </w:p>
    <w:p w14:paraId="0CAEEDDC" w14:textId="3A3AF03F" w:rsidR="00D50C1D" w:rsidRDefault="00C61704" w:rsidP="00232CB2">
      <w:pPr>
        <w:spacing w:after="200" w:line="276" w:lineRule="auto"/>
        <w:rPr>
          <w:rFonts w:asciiTheme="minorHAnsi" w:hAnsiTheme="minorHAnsi"/>
          <w:szCs w:val="22"/>
        </w:rPr>
      </w:pPr>
      <w:r>
        <w:rPr>
          <w:rFonts w:asciiTheme="minorHAnsi" w:hAnsiTheme="minorHAnsi"/>
          <w:szCs w:val="22"/>
        </w:rPr>
        <w:t xml:space="preserve">Studies 1 and 2 identified </w:t>
      </w:r>
      <w:proofErr w:type="spellStart"/>
      <w:r w:rsidR="00D94DE2" w:rsidRPr="00A95519">
        <w:rPr>
          <w:rFonts w:asciiTheme="minorHAnsi" w:hAnsiTheme="minorHAnsi"/>
          <w:szCs w:val="22"/>
        </w:rPr>
        <w:t>Chlamydiosis</w:t>
      </w:r>
      <w:proofErr w:type="spellEnd"/>
      <w:r w:rsidR="00D94DE2" w:rsidRPr="00A95519">
        <w:rPr>
          <w:rFonts w:asciiTheme="minorHAnsi" w:hAnsiTheme="minorHAnsi"/>
          <w:szCs w:val="22"/>
        </w:rPr>
        <w:t xml:space="preserve"> </w:t>
      </w:r>
      <w:r w:rsidR="00D94DE2">
        <w:rPr>
          <w:rFonts w:asciiTheme="minorHAnsi" w:hAnsiTheme="minorHAnsi"/>
          <w:szCs w:val="22"/>
        </w:rPr>
        <w:t xml:space="preserve">as </w:t>
      </w:r>
      <w:r w:rsidR="00D94DE2" w:rsidRPr="00A95519">
        <w:rPr>
          <w:rFonts w:asciiTheme="minorHAnsi" w:hAnsiTheme="minorHAnsi"/>
          <w:szCs w:val="22"/>
        </w:rPr>
        <w:t xml:space="preserve">the major </w:t>
      </w:r>
      <w:r w:rsidR="00D94DE2">
        <w:rPr>
          <w:rFonts w:asciiTheme="minorHAnsi" w:hAnsiTheme="minorHAnsi"/>
          <w:szCs w:val="22"/>
        </w:rPr>
        <w:t xml:space="preserve">health </w:t>
      </w:r>
      <w:r w:rsidR="00D94DE2" w:rsidRPr="00A95519">
        <w:rPr>
          <w:rFonts w:asciiTheme="minorHAnsi" w:hAnsiTheme="minorHAnsi"/>
          <w:szCs w:val="22"/>
        </w:rPr>
        <w:t>concern with translocation</w:t>
      </w:r>
      <w:r>
        <w:rPr>
          <w:rFonts w:asciiTheme="minorHAnsi" w:hAnsiTheme="minorHAnsi"/>
          <w:szCs w:val="22"/>
        </w:rPr>
        <w:t xml:space="preserve">; both used animals from the </w:t>
      </w:r>
      <w:r w:rsidRPr="00BD3FE0">
        <w:rPr>
          <w:rFonts w:asciiTheme="minorHAnsi" w:hAnsiTheme="minorHAnsi"/>
          <w:i/>
          <w:szCs w:val="22"/>
        </w:rPr>
        <w:t>Chlamydia</w:t>
      </w:r>
      <w:r w:rsidR="00BD3FE0">
        <w:rPr>
          <w:rFonts w:asciiTheme="minorHAnsi" w:hAnsiTheme="minorHAnsi"/>
          <w:szCs w:val="22"/>
        </w:rPr>
        <w:t>-</w:t>
      </w:r>
      <w:r>
        <w:rPr>
          <w:rFonts w:asciiTheme="minorHAnsi" w:hAnsiTheme="minorHAnsi"/>
          <w:szCs w:val="22"/>
        </w:rPr>
        <w:t>naive French Island population</w:t>
      </w:r>
      <w:r w:rsidR="00D94DE2">
        <w:rPr>
          <w:rFonts w:asciiTheme="minorHAnsi" w:hAnsiTheme="minorHAnsi"/>
          <w:szCs w:val="22"/>
        </w:rPr>
        <w:t xml:space="preserve">. </w:t>
      </w:r>
      <w:r>
        <w:rPr>
          <w:rFonts w:asciiTheme="minorHAnsi" w:hAnsiTheme="minorHAnsi"/>
          <w:szCs w:val="22"/>
        </w:rPr>
        <w:t>In s</w:t>
      </w:r>
      <w:r w:rsidR="007E269B">
        <w:rPr>
          <w:rFonts w:asciiTheme="minorHAnsi" w:hAnsiTheme="minorHAnsi"/>
          <w:szCs w:val="22"/>
        </w:rPr>
        <w:t>tudy 2</w:t>
      </w:r>
      <w:r w:rsidR="00230AAE">
        <w:rPr>
          <w:rFonts w:asciiTheme="minorHAnsi" w:hAnsiTheme="minorHAnsi"/>
          <w:szCs w:val="22"/>
        </w:rPr>
        <w:t>,</w:t>
      </w:r>
      <w:r w:rsidR="007E269B">
        <w:rPr>
          <w:rFonts w:asciiTheme="minorHAnsi" w:hAnsiTheme="minorHAnsi"/>
          <w:szCs w:val="22"/>
        </w:rPr>
        <w:t xml:space="preserve"> </w:t>
      </w:r>
      <w:r>
        <w:rPr>
          <w:rFonts w:asciiTheme="minorHAnsi" w:hAnsiTheme="minorHAnsi"/>
          <w:szCs w:val="22"/>
        </w:rPr>
        <w:t>f</w:t>
      </w:r>
      <w:r w:rsidR="00D50C1D" w:rsidRPr="00E52C07">
        <w:rPr>
          <w:rFonts w:asciiTheme="minorHAnsi" w:hAnsiTheme="minorHAnsi"/>
          <w:szCs w:val="22"/>
        </w:rPr>
        <w:t xml:space="preserve">ecundity in the first breeding season after release was high but declined subsequently as an increasing proportion of the animals were infected with </w:t>
      </w:r>
      <w:r w:rsidR="00D50C1D" w:rsidRPr="00BD3FE0">
        <w:rPr>
          <w:rFonts w:asciiTheme="minorHAnsi" w:hAnsiTheme="minorHAnsi"/>
          <w:i/>
          <w:szCs w:val="22"/>
        </w:rPr>
        <w:t>Chlamydia</w:t>
      </w:r>
      <w:r w:rsidR="00D50C1D" w:rsidRPr="00E52C07">
        <w:rPr>
          <w:rFonts w:asciiTheme="minorHAnsi" w:hAnsiTheme="minorHAnsi"/>
          <w:szCs w:val="22"/>
        </w:rPr>
        <w:t>.</w:t>
      </w:r>
      <w:r w:rsidR="00D94DE2">
        <w:rPr>
          <w:rFonts w:asciiTheme="minorHAnsi" w:hAnsiTheme="minorHAnsi"/>
          <w:szCs w:val="22"/>
        </w:rPr>
        <w:t xml:space="preserve"> </w:t>
      </w:r>
      <w:r w:rsidR="007E269B">
        <w:rPr>
          <w:rFonts w:asciiTheme="minorHAnsi" w:hAnsiTheme="minorHAnsi"/>
          <w:szCs w:val="22"/>
        </w:rPr>
        <w:t>O</w:t>
      </w:r>
      <w:r w:rsidR="00D94DE2" w:rsidRPr="00F711A9">
        <w:rPr>
          <w:rFonts w:asciiTheme="minorHAnsi" w:hAnsiTheme="minorHAnsi"/>
          <w:szCs w:val="22"/>
        </w:rPr>
        <w:t xml:space="preserve">f the </w:t>
      </w:r>
      <w:r w:rsidR="00D94DE2">
        <w:rPr>
          <w:rFonts w:asciiTheme="minorHAnsi" w:hAnsiTheme="minorHAnsi"/>
          <w:szCs w:val="22"/>
        </w:rPr>
        <w:t xml:space="preserve">females </w:t>
      </w:r>
      <w:r w:rsidR="00D94DE2" w:rsidRPr="00F711A9">
        <w:rPr>
          <w:rFonts w:asciiTheme="minorHAnsi" w:hAnsiTheme="minorHAnsi"/>
          <w:szCs w:val="22"/>
        </w:rPr>
        <w:t>followed thro</w:t>
      </w:r>
      <w:r w:rsidR="00BD3FE0">
        <w:rPr>
          <w:rFonts w:asciiTheme="minorHAnsi" w:hAnsiTheme="minorHAnsi"/>
          <w:szCs w:val="22"/>
        </w:rPr>
        <w:t xml:space="preserve">ughout the study, only one was </w:t>
      </w:r>
      <w:r w:rsidR="00BD3FE0" w:rsidRPr="00BD3FE0">
        <w:rPr>
          <w:rFonts w:asciiTheme="minorHAnsi" w:hAnsiTheme="minorHAnsi"/>
          <w:i/>
          <w:szCs w:val="22"/>
        </w:rPr>
        <w:t>C</w:t>
      </w:r>
      <w:r w:rsidR="00D94DE2" w:rsidRPr="00BD3FE0">
        <w:rPr>
          <w:rFonts w:asciiTheme="minorHAnsi" w:hAnsiTheme="minorHAnsi"/>
          <w:i/>
          <w:szCs w:val="22"/>
        </w:rPr>
        <w:t>hlamydia</w:t>
      </w:r>
      <w:r w:rsidR="00BD3FE0">
        <w:rPr>
          <w:rFonts w:asciiTheme="minorHAnsi" w:hAnsiTheme="minorHAnsi"/>
          <w:szCs w:val="22"/>
        </w:rPr>
        <w:t xml:space="preserve"> </w:t>
      </w:r>
      <w:r w:rsidR="00D94DE2" w:rsidRPr="00F711A9">
        <w:rPr>
          <w:rFonts w:asciiTheme="minorHAnsi" w:hAnsiTheme="minorHAnsi"/>
          <w:szCs w:val="22"/>
        </w:rPr>
        <w:t xml:space="preserve">free at the end of the study </w:t>
      </w:r>
      <w:r w:rsidR="00230AAE">
        <w:rPr>
          <w:rFonts w:asciiTheme="minorHAnsi" w:hAnsiTheme="minorHAnsi"/>
          <w:szCs w:val="22"/>
        </w:rPr>
        <w:t xml:space="preserve">(after 26 months) </w:t>
      </w:r>
      <w:r w:rsidR="00D94DE2" w:rsidRPr="00F711A9">
        <w:rPr>
          <w:rFonts w:asciiTheme="minorHAnsi" w:hAnsiTheme="minorHAnsi"/>
          <w:szCs w:val="22"/>
        </w:rPr>
        <w:t xml:space="preserve">and she was the </w:t>
      </w:r>
      <w:r w:rsidR="00D94DE2" w:rsidRPr="00232CB2">
        <w:t>only</w:t>
      </w:r>
      <w:r w:rsidR="00D94DE2" w:rsidRPr="00F711A9">
        <w:rPr>
          <w:rFonts w:asciiTheme="minorHAnsi" w:hAnsiTheme="minorHAnsi"/>
          <w:szCs w:val="22"/>
        </w:rPr>
        <w:t xml:space="preserve"> female to successfully reproduce during the </w:t>
      </w:r>
      <w:r w:rsidR="00BD3FE0">
        <w:rPr>
          <w:rFonts w:asciiTheme="minorHAnsi" w:hAnsiTheme="minorHAnsi"/>
          <w:szCs w:val="22"/>
        </w:rPr>
        <w:t>second</w:t>
      </w:r>
      <w:r w:rsidR="00D94DE2" w:rsidRPr="00F711A9">
        <w:rPr>
          <w:rFonts w:asciiTheme="minorHAnsi" w:hAnsiTheme="minorHAnsi"/>
          <w:szCs w:val="22"/>
        </w:rPr>
        <w:t xml:space="preserve"> breeding season following release. The progeny of </w:t>
      </w:r>
      <w:r w:rsidR="00BD3FE0">
        <w:rPr>
          <w:rFonts w:asciiTheme="minorHAnsi" w:hAnsiTheme="minorHAnsi"/>
          <w:szCs w:val="22"/>
        </w:rPr>
        <w:t xml:space="preserve">the infected females were also </w:t>
      </w:r>
      <w:r w:rsidR="00BD3FE0" w:rsidRPr="00BD3FE0">
        <w:rPr>
          <w:rFonts w:asciiTheme="minorHAnsi" w:hAnsiTheme="minorHAnsi"/>
          <w:i/>
          <w:szCs w:val="22"/>
        </w:rPr>
        <w:t>C</w:t>
      </w:r>
      <w:r w:rsidR="00D94DE2" w:rsidRPr="00BD3FE0">
        <w:rPr>
          <w:rFonts w:asciiTheme="minorHAnsi" w:hAnsiTheme="minorHAnsi"/>
          <w:i/>
          <w:szCs w:val="22"/>
        </w:rPr>
        <w:t>hlamydia</w:t>
      </w:r>
      <w:r w:rsidR="00D94DE2" w:rsidRPr="00F711A9">
        <w:rPr>
          <w:rFonts w:asciiTheme="minorHAnsi" w:hAnsiTheme="minorHAnsi"/>
          <w:szCs w:val="22"/>
        </w:rPr>
        <w:t xml:space="preserve"> </w:t>
      </w:r>
      <w:r w:rsidR="007E269B">
        <w:rPr>
          <w:rFonts w:asciiTheme="minorHAnsi" w:hAnsiTheme="minorHAnsi"/>
          <w:szCs w:val="22"/>
        </w:rPr>
        <w:t>positive</w:t>
      </w:r>
      <w:r w:rsidR="003E1DAE">
        <w:rPr>
          <w:rFonts w:asciiTheme="minorHAnsi" w:hAnsiTheme="minorHAnsi"/>
          <w:szCs w:val="22"/>
        </w:rPr>
        <w:t xml:space="preserve"> (Santamaria 2002, Santamaria and </w:t>
      </w:r>
      <w:proofErr w:type="spellStart"/>
      <w:r w:rsidR="003E1DAE">
        <w:rPr>
          <w:rFonts w:asciiTheme="minorHAnsi" w:hAnsiTheme="minorHAnsi"/>
          <w:szCs w:val="22"/>
        </w:rPr>
        <w:t>Schlagloth</w:t>
      </w:r>
      <w:proofErr w:type="spellEnd"/>
      <w:r w:rsidR="003E1DAE">
        <w:rPr>
          <w:rFonts w:asciiTheme="minorHAnsi" w:hAnsiTheme="minorHAnsi"/>
          <w:szCs w:val="22"/>
        </w:rPr>
        <w:t xml:space="preserve"> 2016)</w:t>
      </w:r>
      <w:r w:rsidR="00D94DE2" w:rsidRPr="00F711A9">
        <w:rPr>
          <w:rFonts w:asciiTheme="minorHAnsi" w:hAnsiTheme="minorHAnsi"/>
          <w:szCs w:val="22"/>
        </w:rPr>
        <w:t>.</w:t>
      </w:r>
    </w:p>
    <w:p w14:paraId="33DE72F4" w14:textId="5B6E26F8" w:rsidR="004E023E" w:rsidRPr="00230AAE" w:rsidRDefault="00DA1008" w:rsidP="0054577F">
      <w:pPr>
        <w:pStyle w:val="HC"/>
        <w:rPr>
          <w:rFonts w:eastAsiaTheme="majorEastAsia"/>
        </w:rPr>
      </w:pPr>
      <w:r>
        <w:rPr>
          <w:rFonts w:eastAsiaTheme="majorEastAsia"/>
        </w:rPr>
        <w:t>3.1.3</w:t>
      </w:r>
      <w:r>
        <w:rPr>
          <w:rFonts w:eastAsiaTheme="majorEastAsia"/>
        </w:rPr>
        <w:tab/>
      </w:r>
      <w:r w:rsidR="004E023E" w:rsidRPr="00230AAE">
        <w:rPr>
          <w:rFonts w:eastAsiaTheme="majorEastAsia"/>
        </w:rPr>
        <w:t>Factors potentially affecting success</w:t>
      </w:r>
    </w:p>
    <w:p w14:paraId="77ECCA49" w14:textId="6D49C96F" w:rsidR="004E023E" w:rsidRPr="00232CB2" w:rsidRDefault="004E023E" w:rsidP="0054577F">
      <w:pPr>
        <w:pStyle w:val="HD"/>
        <w:rPr>
          <w:rFonts w:eastAsiaTheme="majorEastAsia"/>
        </w:rPr>
      </w:pPr>
      <w:r w:rsidRPr="009800AC">
        <w:rPr>
          <w:rFonts w:eastAsiaTheme="majorEastAsia"/>
        </w:rPr>
        <w:t>Season</w:t>
      </w:r>
    </w:p>
    <w:p w14:paraId="49893F0A" w14:textId="16043829" w:rsidR="00936C0A" w:rsidRPr="004E023E" w:rsidRDefault="00936C0A" w:rsidP="00936C0A">
      <w:pPr>
        <w:spacing w:after="200" w:line="276" w:lineRule="auto"/>
        <w:rPr>
          <w:rFonts w:asciiTheme="minorHAnsi" w:eastAsiaTheme="minorHAnsi" w:hAnsiTheme="minorHAnsi" w:cstheme="minorBidi"/>
          <w:szCs w:val="22"/>
        </w:rPr>
      </w:pPr>
      <w:r>
        <w:rPr>
          <w:rFonts w:asciiTheme="minorHAnsi" w:eastAsiaTheme="minorHAnsi" w:hAnsiTheme="minorHAnsi" w:cstheme="minorBidi"/>
          <w:szCs w:val="22"/>
        </w:rPr>
        <w:t xml:space="preserve">Study 1 indicated that translocations </w:t>
      </w:r>
      <w:r w:rsidRPr="004E023E">
        <w:rPr>
          <w:rFonts w:asciiTheme="minorHAnsi" w:eastAsiaTheme="minorHAnsi" w:hAnsiTheme="minorHAnsi" w:cstheme="minorBidi"/>
          <w:szCs w:val="22"/>
        </w:rPr>
        <w:t>should be scheduled for early or late summer when conditions favour survival of the translocated animals. In Oct</w:t>
      </w:r>
      <w:r>
        <w:rPr>
          <w:rFonts w:asciiTheme="minorHAnsi" w:eastAsiaTheme="minorHAnsi" w:hAnsiTheme="minorHAnsi" w:cstheme="minorBidi"/>
          <w:szCs w:val="22"/>
        </w:rPr>
        <w:t xml:space="preserve">ober and </w:t>
      </w:r>
      <w:r w:rsidRPr="004E023E">
        <w:rPr>
          <w:rFonts w:asciiTheme="minorHAnsi" w:eastAsiaTheme="minorHAnsi" w:hAnsiTheme="minorHAnsi" w:cstheme="minorBidi"/>
          <w:szCs w:val="22"/>
        </w:rPr>
        <w:t>Nov</w:t>
      </w:r>
      <w:r>
        <w:rPr>
          <w:rFonts w:asciiTheme="minorHAnsi" w:eastAsiaTheme="minorHAnsi" w:hAnsiTheme="minorHAnsi" w:cstheme="minorBidi"/>
          <w:szCs w:val="22"/>
        </w:rPr>
        <w:t>ember</w:t>
      </w:r>
      <w:r w:rsidRPr="004E023E">
        <w:rPr>
          <w:rFonts w:asciiTheme="minorHAnsi" w:eastAsiaTheme="minorHAnsi" w:hAnsiTheme="minorHAnsi" w:cstheme="minorBidi"/>
          <w:szCs w:val="22"/>
        </w:rPr>
        <w:t xml:space="preserve"> the majority of young are back young but are within a month of independence</w:t>
      </w:r>
      <w:r w:rsidR="00BD5CA3">
        <w:rPr>
          <w:rFonts w:asciiTheme="minorHAnsi" w:eastAsiaTheme="minorHAnsi" w:hAnsiTheme="minorHAnsi" w:cstheme="minorBidi"/>
          <w:szCs w:val="22"/>
        </w:rPr>
        <w:t xml:space="preserve"> (</w:t>
      </w:r>
      <w:r w:rsidR="00BD5CA3" w:rsidRPr="004E023E">
        <w:rPr>
          <w:rFonts w:asciiTheme="minorHAnsi" w:eastAsiaTheme="minorHAnsi" w:hAnsiTheme="minorHAnsi" w:cstheme="minorBidi"/>
          <w:szCs w:val="22"/>
        </w:rPr>
        <w:t xml:space="preserve">Lee </w:t>
      </w:r>
      <w:r w:rsidR="00BD5CA3">
        <w:rPr>
          <w:rFonts w:asciiTheme="minorHAnsi" w:eastAsiaTheme="minorHAnsi" w:hAnsiTheme="minorHAnsi" w:cstheme="minorBidi"/>
          <w:szCs w:val="22"/>
        </w:rPr>
        <w:t>and Martin</w:t>
      </w:r>
      <w:r w:rsidR="00BD5CA3" w:rsidRPr="004E023E">
        <w:rPr>
          <w:rFonts w:asciiTheme="minorHAnsi" w:eastAsiaTheme="minorHAnsi" w:hAnsiTheme="minorHAnsi" w:cstheme="minorBidi"/>
          <w:szCs w:val="22"/>
        </w:rPr>
        <w:t xml:space="preserve"> no date</w:t>
      </w:r>
      <w:r w:rsidR="00BD5CA3">
        <w:rPr>
          <w:rFonts w:asciiTheme="minorHAnsi" w:eastAsiaTheme="minorHAnsi" w:hAnsiTheme="minorHAnsi" w:cstheme="minorBidi"/>
          <w:szCs w:val="22"/>
        </w:rPr>
        <w:t>, Lee et al. 1995)</w:t>
      </w:r>
      <w:r w:rsidR="005108F6">
        <w:rPr>
          <w:rFonts w:asciiTheme="minorHAnsi" w:eastAsiaTheme="minorHAnsi" w:hAnsiTheme="minorHAnsi" w:cstheme="minorBidi"/>
          <w:szCs w:val="22"/>
        </w:rPr>
        <w:t xml:space="preserve"> and </w:t>
      </w:r>
      <w:r w:rsidR="00B83278">
        <w:rPr>
          <w:rFonts w:asciiTheme="minorHAnsi" w:eastAsiaTheme="minorHAnsi" w:hAnsiTheme="minorHAnsi" w:cstheme="minorBidi"/>
          <w:szCs w:val="22"/>
        </w:rPr>
        <w:t xml:space="preserve">few </w:t>
      </w:r>
      <w:r w:rsidR="005108F6">
        <w:rPr>
          <w:rFonts w:asciiTheme="minorHAnsi" w:eastAsiaTheme="minorHAnsi" w:hAnsiTheme="minorHAnsi" w:cstheme="minorBidi"/>
          <w:szCs w:val="22"/>
        </w:rPr>
        <w:t xml:space="preserve">pouch young </w:t>
      </w:r>
      <w:r w:rsidR="00B83278">
        <w:rPr>
          <w:rFonts w:asciiTheme="minorHAnsi" w:eastAsiaTheme="minorHAnsi" w:hAnsiTheme="minorHAnsi" w:cstheme="minorBidi"/>
          <w:szCs w:val="22"/>
        </w:rPr>
        <w:t>would be expected to be present</w:t>
      </w:r>
      <w:r w:rsidRPr="004E023E">
        <w:rPr>
          <w:rFonts w:asciiTheme="minorHAnsi" w:eastAsiaTheme="minorHAnsi" w:hAnsiTheme="minorHAnsi" w:cstheme="minorBidi"/>
          <w:szCs w:val="22"/>
        </w:rPr>
        <w:t>.</w:t>
      </w:r>
      <w:r>
        <w:rPr>
          <w:rFonts w:asciiTheme="minorHAnsi" w:eastAsiaTheme="minorHAnsi" w:hAnsiTheme="minorHAnsi" w:cstheme="minorBidi"/>
          <w:szCs w:val="22"/>
        </w:rPr>
        <w:t xml:space="preserve"> </w:t>
      </w:r>
      <w:r w:rsidRPr="004E023E">
        <w:rPr>
          <w:rFonts w:asciiTheme="minorHAnsi" w:eastAsiaTheme="minorHAnsi" w:hAnsiTheme="minorHAnsi" w:cstheme="minorBidi"/>
          <w:szCs w:val="22"/>
        </w:rPr>
        <w:t xml:space="preserve">While weather conditions are often favourable in early autumn (March/April), females usually have small pouch young at this time. </w:t>
      </w:r>
      <w:r w:rsidR="00115980">
        <w:rPr>
          <w:rFonts w:asciiTheme="minorHAnsi" w:eastAsiaTheme="minorHAnsi" w:hAnsiTheme="minorHAnsi" w:cstheme="minorBidi"/>
          <w:szCs w:val="22"/>
        </w:rPr>
        <w:t xml:space="preserve">Younger pouch young may be more sensitive than older young to changes in the mother’s nutritional status, a possible consequence of translocation. </w:t>
      </w:r>
      <w:r w:rsidRPr="004E023E">
        <w:rPr>
          <w:rFonts w:asciiTheme="minorHAnsi" w:eastAsiaTheme="minorHAnsi" w:hAnsiTheme="minorHAnsi" w:cstheme="minorBidi"/>
          <w:szCs w:val="22"/>
        </w:rPr>
        <w:t xml:space="preserve">Adverse weather in late autumn and winter may affect the growth and survival of </w:t>
      </w:r>
      <w:r w:rsidR="00070586">
        <w:rPr>
          <w:rFonts w:asciiTheme="minorHAnsi" w:eastAsiaTheme="minorHAnsi" w:hAnsiTheme="minorHAnsi" w:cstheme="minorBidi"/>
          <w:szCs w:val="22"/>
        </w:rPr>
        <w:t xml:space="preserve">the </w:t>
      </w:r>
      <w:r w:rsidRPr="004E023E">
        <w:rPr>
          <w:rFonts w:asciiTheme="minorHAnsi" w:eastAsiaTheme="minorHAnsi" w:hAnsiTheme="minorHAnsi" w:cstheme="minorBidi"/>
          <w:szCs w:val="22"/>
        </w:rPr>
        <w:t>pouch young</w:t>
      </w:r>
      <w:r w:rsidR="00BD5CA3">
        <w:rPr>
          <w:rFonts w:asciiTheme="minorHAnsi" w:eastAsiaTheme="minorHAnsi" w:hAnsiTheme="minorHAnsi" w:cstheme="minorBidi"/>
          <w:szCs w:val="22"/>
        </w:rPr>
        <w:t xml:space="preserve"> </w:t>
      </w:r>
      <w:r w:rsidR="00070586">
        <w:rPr>
          <w:rFonts w:asciiTheme="minorHAnsi" w:eastAsiaTheme="minorHAnsi" w:hAnsiTheme="minorHAnsi" w:cstheme="minorBidi"/>
          <w:szCs w:val="22"/>
        </w:rPr>
        <w:t xml:space="preserve">of females translocated at this time </w:t>
      </w:r>
      <w:r w:rsidR="00BD5CA3">
        <w:rPr>
          <w:rFonts w:asciiTheme="minorHAnsi" w:eastAsiaTheme="minorHAnsi" w:hAnsiTheme="minorHAnsi" w:cstheme="minorBidi"/>
          <w:szCs w:val="22"/>
        </w:rPr>
        <w:t>(</w:t>
      </w:r>
      <w:r w:rsidR="00BD5CA3" w:rsidRPr="004E023E">
        <w:rPr>
          <w:rFonts w:asciiTheme="minorHAnsi" w:eastAsiaTheme="minorHAnsi" w:hAnsiTheme="minorHAnsi" w:cstheme="minorBidi"/>
          <w:szCs w:val="22"/>
        </w:rPr>
        <w:t xml:space="preserve">Lee </w:t>
      </w:r>
      <w:r w:rsidR="00BD5CA3">
        <w:rPr>
          <w:rFonts w:asciiTheme="minorHAnsi" w:eastAsiaTheme="minorHAnsi" w:hAnsiTheme="minorHAnsi" w:cstheme="minorBidi"/>
          <w:szCs w:val="22"/>
        </w:rPr>
        <w:t>and Martin</w:t>
      </w:r>
      <w:r w:rsidR="00BD5CA3" w:rsidRPr="004E023E">
        <w:rPr>
          <w:rFonts w:asciiTheme="minorHAnsi" w:eastAsiaTheme="minorHAnsi" w:hAnsiTheme="minorHAnsi" w:cstheme="minorBidi"/>
          <w:szCs w:val="22"/>
        </w:rPr>
        <w:t xml:space="preserve"> no date</w:t>
      </w:r>
      <w:r w:rsidR="00BD5CA3">
        <w:rPr>
          <w:rFonts w:asciiTheme="minorHAnsi" w:eastAsiaTheme="minorHAnsi" w:hAnsiTheme="minorHAnsi" w:cstheme="minorBidi"/>
          <w:szCs w:val="22"/>
        </w:rPr>
        <w:t>, Lee et al. 1995)</w:t>
      </w:r>
      <w:r w:rsidRPr="004E023E">
        <w:rPr>
          <w:rFonts w:asciiTheme="minorHAnsi" w:eastAsiaTheme="minorHAnsi" w:hAnsiTheme="minorHAnsi" w:cstheme="minorBidi"/>
          <w:szCs w:val="22"/>
        </w:rPr>
        <w:t xml:space="preserve">. </w:t>
      </w:r>
    </w:p>
    <w:p w14:paraId="10F42425" w14:textId="3E88F0B8" w:rsidR="00936C0A" w:rsidRPr="00232CB2" w:rsidRDefault="00936C0A" w:rsidP="0054577F">
      <w:pPr>
        <w:pStyle w:val="HD"/>
        <w:rPr>
          <w:rFonts w:eastAsiaTheme="majorEastAsia"/>
        </w:rPr>
      </w:pPr>
      <w:r w:rsidRPr="00232CB2">
        <w:rPr>
          <w:rFonts w:eastAsiaTheme="majorEastAsia"/>
        </w:rPr>
        <w:t>Weather at time of translocation</w:t>
      </w:r>
    </w:p>
    <w:p w14:paraId="77A07E00" w14:textId="021F647A" w:rsidR="00936C0A" w:rsidRPr="00936C0A" w:rsidRDefault="00936C0A" w:rsidP="00936C0A">
      <w:pPr>
        <w:spacing w:after="200" w:line="276" w:lineRule="auto"/>
        <w:rPr>
          <w:rFonts w:asciiTheme="minorHAnsi" w:eastAsiaTheme="minorHAnsi" w:hAnsiTheme="minorHAnsi" w:cstheme="minorBidi"/>
          <w:szCs w:val="22"/>
        </w:rPr>
      </w:pPr>
      <w:r w:rsidRPr="00936C0A">
        <w:rPr>
          <w:rFonts w:asciiTheme="minorHAnsi" w:eastAsiaTheme="minorHAnsi" w:hAnsiTheme="minorHAnsi" w:cstheme="minorBidi"/>
          <w:szCs w:val="22"/>
        </w:rPr>
        <w:t>Translocations should be avoided when the ambient temp</w:t>
      </w:r>
      <w:r w:rsidR="00BD3FE0">
        <w:rPr>
          <w:rFonts w:asciiTheme="minorHAnsi" w:eastAsiaTheme="minorHAnsi" w:hAnsiTheme="minorHAnsi" w:cstheme="minorBidi"/>
          <w:szCs w:val="22"/>
        </w:rPr>
        <w:t>erature</w:t>
      </w:r>
      <w:r w:rsidRPr="00936C0A">
        <w:rPr>
          <w:rFonts w:asciiTheme="minorHAnsi" w:eastAsiaTheme="minorHAnsi" w:hAnsiTheme="minorHAnsi" w:cstheme="minorBidi"/>
          <w:szCs w:val="22"/>
        </w:rPr>
        <w:t xml:space="preserve"> </w:t>
      </w:r>
      <w:r w:rsidR="00070586">
        <w:rPr>
          <w:rFonts w:asciiTheme="minorHAnsi" w:eastAsiaTheme="minorHAnsi" w:hAnsiTheme="minorHAnsi" w:cstheme="minorBidi"/>
          <w:szCs w:val="22"/>
        </w:rPr>
        <w:t>is likely to rise above 35°C because</w:t>
      </w:r>
      <w:r w:rsidRPr="00936C0A">
        <w:rPr>
          <w:rFonts w:asciiTheme="minorHAnsi" w:eastAsiaTheme="minorHAnsi" w:hAnsiTheme="minorHAnsi" w:cstheme="minorBidi"/>
          <w:szCs w:val="22"/>
        </w:rPr>
        <w:t xml:space="preserve"> Koalas suffer hyperthermia when captured and confined under these conditions. Koalas should not be captured on wet days and wind chill should be avoided when Koalas are translocated</w:t>
      </w:r>
      <w:r w:rsidR="003E1DAE">
        <w:rPr>
          <w:rFonts w:asciiTheme="minorHAnsi" w:eastAsiaTheme="minorHAnsi" w:hAnsiTheme="minorHAnsi" w:cstheme="minorBidi"/>
          <w:szCs w:val="22"/>
        </w:rPr>
        <w:t>, particularly</w:t>
      </w:r>
      <w:r w:rsidRPr="00936C0A">
        <w:rPr>
          <w:rFonts w:asciiTheme="minorHAnsi" w:eastAsiaTheme="minorHAnsi" w:hAnsiTheme="minorHAnsi" w:cstheme="minorBidi"/>
          <w:szCs w:val="22"/>
        </w:rPr>
        <w:t xml:space="preserve"> on wet days</w:t>
      </w:r>
      <w:r w:rsidR="00BD5CA3">
        <w:rPr>
          <w:rFonts w:asciiTheme="minorHAnsi" w:eastAsiaTheme="minorHAnsi" w:hAnsiTheme="minorHAnsi" w:cstheme="minorBidi"/>
          <w:szCs w:val="22"/>
        </w:rPr>
        <w:t xml:space="preserve"> (</w:t>
      </w:r>
      <w:r w:rsidR="00BD5CA3" w:rsidRPr="004E023E">
        <w:rPr>
          <w:rFonts w:asciiTheme="minorHAnsi" w:eastAsiaTheme="minorHAnsi" w:hAnsiTheme="minorHAnsi" w:cstheme="minorBidi"/>
          <w:szCs w:val="22"/>
        </w:rPr>
        <w:t xml:space="preserve">Lee </w:t>
      </w:r>
      <w:r w:rsidR="00BD5CA3">
        <w:rPr>
          <w:rFonts w:asciiTheme="minorHAnsi" w:eastAsiaTheme="minorHAnsi" w:hAnsiTheme="minorHAnsi" w:cstheme="minorBidi"/>
          <w:szCs w:val="22"/>
        </w:rPr>
        <w:t>and Martin</w:t>
      </w:r>
      <w:r w:rsidR="00BD5CA3" w:rsidRPr="004E023E">
        <w:rPr>
          <w:rFonts w:asciiTheme="minorHAnsi" w:eastAsiaTheme="minorHAnsi" w:hAnsiTheme="minorHAnsi" w:cstheme="minorBidi"/>
          <w:szCs w:val="22"/>
        </w:rPr>
        <w:t xml:space="preserve"> no date</w:t>
      </w:r>
      <w:r w:rsidR="00BD5CA3">
        <w:rPr>
          <w:rFonts w:asciiTheme="minorHAnsi" w:eastAsiaTheme="minorHAnsi" w:hAnsiTheme="minorHAnsi" w:cstheme="minorBidi"/>
          <w:szCs w:val="22"/>
        </w:rPr>
        <w:t>, Lee et al. 1995)</w:t>
      </w:r>
      <w:r w:rsidRPr="00936C0A">
        <w:rPr>
          <w:rFonts w:asciiTheme="minorHAnsi" w:eastAsiaTheme="minorHAnsi" w:hAnsiTheme="minorHAnsi" w:cstheme="minorBidi"/>
          <w:szCs w:val="22"/>
        </w:rPr>
        <w:t>.</w:t>
      </w:r>
    </w:p>
    <w:p w14:paraId="12D45B2B" w14:textId="599E441B" w:rsidR="007373F5" w:rsidRPr="00232CB2" w:rsidRDefault="007373F5" w:rsidP="0054577F">
      <w:pPr>
        <w:pStyle w:val="HD"/>
        <w:rPr>
          <w:rFonts w:eastAsiaTheme="majorEastAsia"/>
        </w:rPr>
      </w:pPr>
      <w:r w:rsidRPr="00232CB2">
        <w:rPr>
          <w:rFonts w:eastAsiaTheme="majorEastAsia"/>
        </w:rPr>
        <w:t>Habitat quality</w:t>
      </w:r>
    </w:p>
    <w:p w14:paraId="77BA32D2" w14:textId="13824B60" w:rsidR="007373F5" w:rsidRPr="007373F5" w:rsidRDefault="007373F5" w:rsidP="00232CB2">
      <w:pPr>
        <w:spacing w:after="200" w:line="276" w:lineRule="auto"/>
        <w:rPr>
          <w:rFonts w:eastAsiaTheme="minorHAnsi"/>
        </w:rPr>
      </w:pPr>
      <w:r w:rsidRPr="007373F5">
        <w:rPr>
          <w:rFonts w:eastAsiaTheme="minorHAnsi"/>
        </w:rPr>
        <w:t xml:space="preserve">Characteristics of the release site are critical to survival – habitat selection by Koalas may be more complex than recognised by </w:t>
      </w:r>
      <w:r w:rsidR="003E1DAE">
        <w:rPr>
          <w:rFonts w:eastAsiaTheme="minorHAnsi"/>
        </w:rPr>
        <w:t>historically-used</w:t>
      </w:r>
      <w:r w:rsidRPr="007373F5">
        <w:rPr>
          <w:rFonts w:eastAsiaTheme="minorHAnsi"/>
        </w:rPr>
        <w:t xml:space="preserve"> criteria</w:t>
      </w:r>
      <w:r w:rsidR="003E1DAE">
        <w:rPr>
          <w:rFonts w:eastAsiaTheme="minorHAnsi"/>
        </w:rPr>
        <w:t xml:space="preserve"> that mostly relate to presence of known browse tree species</w:t>
      </w:r>
      <w:r w:rsidR="00844C79">
        <w:rPr>
          <w:rFonts w:eastAsiaTheme="minorHAnsi"/>
        </w:rPr>
        <w:t xml:space="preserve"> and climate</w:t>
      </w:r>
      <w:r w:rsidR="003E1DAE">
        <w:rPr>
          <w:rFonts w:eastAsiaTheme="minorHAnsi"/>
        </w:rPr>
        <w:t>. Abundance o</w:t>
      </w:r>
      <w:r w:rsidRPr="007373F5">
        <w:rPr>
          <w:rFonts w:eastAsiaTheme="minorHAnsi"/>
        </w:rPr>
        <w:t xml:space="preserve">f preferred </w:t>
      </w:r>
      <w:r w:rsidRPr="00232CB2">
        <w:t>browse</w:t>
      </w:r>
      <w:r w:rsidRPr="007373F5">
        <w:rPr>
          <w:rFonts w:eastAsiaTheme="minorHAnsi"/>
        </w:rPr>
        <w:t xml:space="preserve"> species, </w:t>
      </w:r>
      <w:r w:rsidR="003E1DAE">
        <w:rPr>
          <w:rFonts w:eastAsiaTheme="minorHAnsi"/>
        </w:rPr>
        <w:t xml:space="preserve">soil fertility and </w:t>
      </w:r>
      <w:r w:rsidRPr="007373F5">
        <w:rPr>
          <w:rFonts w:eastAsiaTheme="minorHAnsi"/>
        </w:rPr>
        <w:t>density of understorey</w:t>
      </w:r>
      <w:r w:rsidR="003E1DAE">
        <w:rPr>
          <w:rFonts w:eastAsiaTheme="minorHAnsi"/>
        </w:rPr>
        <w:t xml:space="preserve"> should also be considered</w:t>
      </w:r>
      <w:r w:rsidR="00BD5CA3">
        <w:rPr>
          <w:rFonts w:eastAsiaTheme="minorHAnsi"/>
        </w:rPr>
        <w:t xml:space="preserve"> (</w:t>
      </w:r>
      <w:r w:rsidR="00BD5CA3">
        <w:rPr>
          <w:rFonts w:asciiTheme="minorHAnsi" w:eastAsiaTheme="minorHAnsi" w:hAnsiTheme="minorHAnsi" w:cstheme="minorBidi"/>
          <w:szCs w:val="22"/>
        </w:rPr>
        <w:t>Anonymous 2003)</w:t>
      </w:r>
      <w:r w:rsidRPr="007373F5">
        <w:rPr>
          <w:rFonts w:eastAsiaTheme="minorHAnsi"/>
        </w:rPr>
        <w:t>.</w:t>
      </w:r>
    </w:p>
    <w:p w14:paraId="56D19EDC" w14:textId="5D56446B" w:rsidR="007373F5" w:rsidRPr="00232CB2" w:rsidRDefault="007373F5" w:rsidP="0054577F">
      <w:pPr>
        <w:pStyle w:val="HD"/>
        <w:rPr>
          <w:rFonts w:eastAsiaTheme="majorEastAsia"/>
        </w:rPr>
      </w:pPr>
      <w:r w:rsidRPr="00232CB2">
        <w:rPr>
          <w:rFonts w:eastAsiaTheme="majorEastAsia"/>
        </w:rPr>
        <w:t xml:space="preserve">Eucalypt species community </w:t>
      </w:r>
    </w:p>
    <w:p w14:paraId="0197300C" w14:textId="095E49A8" w:rsidR="007373F5" w:rsidRDefault="007373F5" w:rsidP="00A01DBE">
      <w:pPr>
        <w:spacing w:after="200" w:line="276" w:lineRule="auto"/>
      </w:pPr>
      <w:r>
        <w:rPr>
          <w:rFonts w:asciiTheme="minorHAnsi" w:eastAsiaTheme="minorHAnsi" w:hAnsiTheme="minorHAnsi" w:cstheme="minorBidi"/>
          <w:szCs w:val="22"/>
        </w:rPr>
        <w:t>Studies 1 and 2 concluded that m</w:t>
      </w:r>
      <w:r w:rsidRPr="007373F5">
        <w:rPr>
          <w:rFonts w:asciiTheme="minorHAnsi" w:eastAsiaTheme="minorHAnsi" w:hAnsiTheme="minorHAnsi" w:cstheme="minorBidi"/>
          <w:szCs w:val="22"/>
        </w:rPr>
        <w:t>ixed</w:t>
      </w:r>
      <w:r w:rsidR="00844C79">
        <w:rPr>
          <w:rFonts w:asciiTheme="minorHAnsi" w:eastAsiaTheme="minorHAnsi" w:hAnsiTheme="minorHAnsi" w:cstheme="minorBidi"/>
          <w:szCs w:val="22"/>
        </w:rPr>
        <w:t>-</w:t>
      </w:r>
      <w:r w:rsidRPr="007373F5">
        <w:rPr>
          <w:rFonts w:asciiTheme="minorHAnsi" w:eastAsiaTheme="minorHAnsi" w:hAnsiTheme="minorHAnsi" w:cstheme="minorBidi"/>
          <w:szCs w:val="22"/>
        </w:rPr>
        <w:t xml:space="preserve">species </w:t>
      </w:r>
      <w:r w:rsidR="00844C79">
        <w:rPr>
          <w:rFonts w:asciiTheme="minorHAnsi" w:eastAsiaTheme="minorHAnsi" w:hAnsiTheme="minorHAnsi" w:cstheme="minorBidi"/>
          <w:szCs w:val="22"/>
        </w:rPr>
        <w:t xml:space="preserve">eucalypt </w:t>
      </w:r>
      <w:r w:rsidRPr="007373F5">
        <w:rPr>
          <w:rFonts w:asciiTheme="minorHAnsi" w:eastAsiaTheme="minorHAnsi" w:hAnsiTheme="minorHAnsi" w:cstheme="minorBidi"/>
          <w:szCs w:val="22"/>
        </w:rPr>
        <w:t>forest contain</w:t>
      </w:r>
      <w:r w:rsidR="00844C79">
        <w:rPr>
          <w:rFonts w:asciiTheme="minorHAnsi" w:eastAsiaTheme="minorHAnsi" w:hAnsiTheme="minorHAnsi" w:cstheme="minorBidi"/>
          <w:szCs w:val="22"/>
        </w:rPr>
        <w:t>ing</w:t>
      </w:r>
      <w:r w:rsidRPr="007373F5">
        <w:rPr>
          <w:rFonts w:asciiTheme="minorHAnsi" w:eastAsiaTheme="minorHAnsi" w:hAnsiTheme="minorHAnsi" w:cstheme="minorBidi"/>
          <w:szCs w:val="22"/>
        </w:rPr>
        <w:t xml:space="preserve"> </w:t>
      </w:r>
      <w:r w:rsidR="00A01DBE">
        <w:rPr>
          <w:rFonts w:asciiTheme="minorHAnsi" w:eastAsiaTheme="minorHAnsi" w:hAnsiTheme="minorHAnsi" w:cstheme="minorBidi"/>
          <w:szCs w:val="22"/>
        </w:rPr>
        <w:t>known</w:t>
      </w:r>
      <w:r w:rsidRPr="007373F5">
        <w:rPr>
          <w:rFonts w:asciiTheme="minorHAnsi" w:eastAsiaTheme="minorHAnsi" w:hAnsiTheme="minorHAnsi" w:cstheme="minorBidi"/>
          <w:szCs w:val="22"/>
        </w:rPr>
        <w:t xml:space="preserve"> browse species, even as minor components, </w:t>
      </w:r>
      <w:r w:rsidR="00844C79">
        <w:rPr>
          <w:rFonts w:asciiTheme="minorHAnsi" w:eastAsiaTheme="minorHAnsi" w:hAnsiTheme="minorHAnsi" w:cstheme="minorBidi"/>
          <w:szCs w:val="22"/>
        </w:rPr>
        <w:t>is</w:t>
      </w:r>
      <w:r w:rsidRPr="007373F5">
        <w:rPr>
          <w:rFonts w:asciiTheme="minorHAnsi" w:eastAsiaTheme="minorHAnsi" w:hAnsiTheme="minorHAnsi" w:cstheme="minorBidi"/>
          <w:szCs w:val="22"/>
        </w:rPr>
        <w:t xml:space="preserve"> suitable </w:t>
      </w:r>
      <w:r w:rsidR="00844C79">
        <w:rPr>
          <w:rFonts w:asciiTheme="minorHAnsi" w:eastAsiaTheme="minorHAnsi" w:hAnsiTheme="minorHAnsi" w:cstheme="minorBidi"/>
          <w:szCs w:val="22"/>
        </w:rPr>
        <w:t>to receive translocated Koala</w:t>
      </w:r>
      <w:r w:rsidRPr="007373F5">
        <w:rPr>
          <w:rFonts w:asciiTheme="minorHAnsi" w:eastAsiaTheme="minorHAnsi" w:hAnsiTheme="minorHAnsi" w:cstheme="minorBidi"/>
          <w:szCs w:val="22"/>
        </w:rPr>
        <w:t xml:space="preserve">s (Lee </w:t>
      </w:r>
      <w:r>
        <w:rPr>
          <w:rFonts w:asciiTheme="minorHAnsi" w:eastAsiaTheme="minorHAnsi" w:hAnsiTheme="minorHAnsi" w:cstheme="minorBidi"/>
          <w:szCs w:val="22"/>
        </w:rPr>
        <w:t>and Martin</w:t>
      </w:r>
      <w:r w:rsidRPr="007373F5">
        <w:rPr>
          <w:rFonts w:asciiTheme="minorHAnsi" w:eastAsiaTheme="minorHAnsi" w:hAnsiTheme="minorHAnsi" w:cstheme="minorBidi"/>
          <w:szCs w:val="22"/>
        </w:rPr>
        <w:t xml:space="preserve"> no date</w:t>
      </w:r>
      <w:r>
        <w:rPr>
          <w:rFonts w:asciiTheme="minorHAnsi" w:eastAsiaTheme="minorHAnsi" w:hAnsiTheme="minorHAnsi" w:cstheme="minorBidi"/>
          <w:szCs w:val="22"/>
        </w:rPr>
        <w:t>, Santamaria 2002</w:t>
      </w:r>
      <w:r w:rsidRPr="007373F5">
        <w:rPr>
          <w:rFonts w:asciiTheme="minorHAnsi" w:eastAsiaTheme="minorHAnsi" w:hAnsiTheme="minorHAnsi" w:cstheme="minorBidi"/>
          <w:szCs w:val="22"/>
        </w:rPr>
        <w:t>).</w:t>
      </w:r>
      <w:r w:rsidR="00A01DBE">
        <w:rPr>
          <w:rFonts w:asciiTheme="minorHAnsi" w:eastAsiaTheme="minorHAnsi" w:hAnsiTheme="minorHAnsi" w:cstheme="minorBidi"/>
          <w:szCs w:val="22"/>
        </w:rPr>
        <w:t xml:space="preserve"> Study 2 found that t</w:t>
      </w:r>
      <w:r w:rsidRPr="007373F5">
        <w:rPr>
          <w:rFonts w:asciiTheme="minorHAnsi" w:hAnsiTheme="minorHAnsi"/>
          <w:szCs w:val="22"/>
        </w:rPr>
        <w:t>ranslocated animals used a variety of tree species but</w:t>
      </w:r>
      <w:r w:rsidR="00A01DBE">
        <w:rPr>
          <w:rFonts w:asciiTheme="minorHAnsi" w:hAnsiTheme="minorHAnsi"/>
          <w:szCs w:val="22"/>
        </w:rPr>
        <w:t>,</w:t>
      </w:r>
      <w:r w:rsidRPr="007373F5">
        <w:rPr>
          <w:rFonts w:asciiTheme="minorHAnsi" w:hAnsiTheme="minorHAnsi"/>
          <w:szCs w:val="22"/>
        </w:rPr>
        <w:t xml:space="preserve"> when present</w:t>
      </w:r>
      <w:r w:rsidR="00A01DBE">
        <w:rPr>
          <w:rFonts w:asciiTheme="minorHAnsi" w:hAnsiTheme="minorHAnsi"/>
          <w:szCs w:val="22"/>
        </w:rPr>
        <w:t>,</w:t>
      </w:r>
      <w:r w:rsidRPr="007373F5">
        <w:rPr>
          <w:rFonts w:asciiTheme="minorHAnsi" w:hAnsiTheme="minorHAnsi"/>
          <w:szCs w:val="22"/>
        </w:rPr>
        <w:t xml:space="preserve"> </w:t>
      </w:r>
      <w:r w:rsidRPr="00A01DBE">
        <w:rPr>
          <w:rFonts w:asciiTheme="minorHAnsi" w:hAnsiTheme="minorHAnsi"/>
          <w:i/>
          <w:szCs w:val="22"/>
        </w:rPr>
        <w:t xml:space="preserve">E. </w:t>
      </w:r>
      <w:proofErr w:type="spellStart"/>
      <w:r w:rsidRPr="00A01DBE">
        <w:rPr>
          <w:rFonts w:asciiTheme="minorHAnsi" w:hAnsiTheme="minorHAnsi"/>
          <w:i/>
          <w:szCs w:val="22"/>
        </w:rPr>
        <w:t>viminalis</w:t>
      </w:r>
      <w:proofErr w:type="spellEnd"/>
      <w:r w:rsidRPr="007373F5">
        <w:rPr>
          <w:rFonts w:asciiTheme="minorHAnsi" w:hAnsiTheme="minorHAnsi"/>
          <w:szCs w:val="22"/>
        </w:rPr>
        <w:t xml:space="preserve"> seemed to be preferred</w:t>
      </w:r>
      <w:r w:rsidR="00844C79">
        <w:rPr>
          <w:rFonts w:asciiTheme="minorHAnsi" w:hAnsiTheme="minorHAnsi"/>
          <w:szCs w:val="22"/>
        </w:rPr>
        <w:t xml:space="preserve"> </w:t>
      </w:r>
      <w:r w:rsidR="00BD5CA3">
        <w:rPr>
          <w:rFonts w:asciiTheme="minorHAnsi" w:hAnsiTheme="minorHAnsi"/>
          <w:szCs w:val="22"/>
        </w:rPr>
        <w:t>(Santamaria 2002)</w:t>
      </w:r>
      <w:r w:rsidRPr="007373F5">
        <w:rPr>
          <w:rFonts w:asciiTheme="minorHAnsi" w:hAnsiTheme="minorHAnsi"/>
          <w:szCs w:val="22"/>
        </w:rPr>
        <w:t xml:space="preserve">. </w:t>
      </w:r>
      <w:r w:rsidR="00A01DBE">
        <w:rPr>
          <w:rFonts w:asciiTheme="minorHAnsi" w:hAnsiTheme="minorHAnsi"/>
          <w:szCs w:val="22"/>
        </w:rPr>
        <w:t xml:space="preserve">Study 3 reached a similar conclusion and, based on evidence of incipient over-browsing, </w:t>
      </w:r>
      <w:r>
        <w:t>c</w:t>
      </w:r>
      <w:r w:rsidRPr="00A95519">
        <w:t xml:space="preserve">oncluded that scattered </w:t>
      </w:r>
      <w:r w:rsidRPr="007373F5">
        <w:rPr>
          <w:i/>
        </w:rPr>
        <w:t xml:space="preserve">E. </w:t>
      </w:r>
      <w:proofErr w:type="spellStart"/>
      <w:r w:rsidRPr="007373F5">
        <w:rPr>
          <w:i/>
        </w:rPr>
        <w:t>viminalis</w:t>
      </w:r>
      <w:proofErr w:type="spellEnd"/>
      <w:r w:rsidRPr="00A95519">
        <w:t xml:space="preserve"> and veg</w:t>
      </w:r>
      <w:r>
        <w:t>etation</w:t>
      </w:r>
      <w:r w:rsidRPr="00A95519">
        <w:t xml:space="preserve"> containing even a minor component of </w:t>
      </w:r>
      <w:r w:rsidRPr="007373F5">
        <w:rPr>
          <w:i/>
        </w:rPr>
        <w:t xml:space="preserve">E. </w:t>
      </w:r>
      <w:proofErr w:type="spellStart"/>
      <w:r w:rsidRPr="007373F5">
        <w:rPr>
          <w:i/>
        </w:rPr>
        <w:t>viminalis</w:t>
      </w:r>
      <w:proofErr w:type="spellEnd"/>
      <w:r w:rsidRPr="00A95519">
        <w:t xml:space="preserve"> may not be suitable release sites</w:t>
      </w:r>
      <w:r w:rsidR="00BD5CA3">
        <w:t xml:space="preserve"> (Clarke 1998).</w:t>
      </w:r>
      <w:r w:rsidR="00B83278">
        <w:t xml:space="preserve"> Study 4 provided a seemingly anomalous result of poor survivorship (14%) in a mixed species release site, however, these animals had </w:t>
      </w:r>
      <w:r w:rsidR="00B83278">
        <w:lastRenderedPageBreak/>
        <w:t>been surgically sterilised immediately before translocation and the quality of the habitat was suspect for other reasons</w:t>
      </w:r>
      <w:r w:rsidR="00BD3FE0">
        <w:t>,</w:t>
      </w:r>
      <w:r w:rsidR="00B83278">
        <w:t xml:space="preserve"> such as the dense shrub and ground layers.</w:t>
      </w:r>
    </w:p>
    <w:p w14:paraId="2198D9EF" w14:textId="4CC9805B" w:rsidR="004E023E" w:rsidRPr="00232CB2" w:rsidRDefault="004E023E" w:rsidP="0054577F">
      <w:pPr>
        <w:pStyle w:val="HD"/>
        <w:rPr>
          <w:rFonts w:eastAsiaTheme="majorEastAsia"/>
        </w:rPr>
      </w:pPr>
      <w:r w:rsidRPr="00232CB2">
        <w:rPr>
          <w:rFonts w:eastAsiaTheme="majorEastAsia"/>
        </w:rPr>
        <w:t>Adaptability to unfamiliar eucalypt species</w:t>
      </w:r>
    </w:p>
    <w:p w14:paraId="6050B3DF" w14:textId="65E03731" w:rsidR="00FC5945" w:rsidRDefault="00FC5945" w:rsidP="00232CB2">
      <w:pPr>
        <w:spacing w:after="200" w:line="276" w:lineRule="auto"/>
        <w:rPr>
          <w:rFonts w:asciiTheme="minorHAnsi" w:hAnsiTheme="minorHAnsi"/>
          <w:szCs w:val="22"/>
        </w:rPr>
      </w:pPr>
      <w:r w:rsidRPr="00FC5945">
        <w:rPr>
          <w:rFonts w:asciiTheme="minorHAnsi" w:eastAsiaTheme="majorEastAsia" w:hAnsiTheme="minorHAnsi" w:cstheme="majorBidi"/>
          <w:bCs/>
          <w:szCs w:val="22"/>
        </w:rPr>
        <w:t>All</w:t>
      </w:r>
      <w:r>
        <w:rPr>
          <w:rFonts w:asciiTheme="minorHAnsi" w:eastAsiaTheme="majorEastAsia" w:hAnsiTheme="minorHAnsi" w:cstheme="majorBidi"/>
          <w:bCs/>
          <w:szCs w:val="22"/>
        </w:rPr>
        <w:t xml:space="preserve"> studies found that Koalas readily utilise unfa</w:t>
      </w:r>
      <w:r w:rsidR="00844C79">
        <w:rPr>
          <w:rFonts w:asciiTheme="minorHAnsi" w:eastAsiaTheme="majorEastAsia" w:hAnsiTheme="minorHAnsi" w:cstheme="majorBidi"/>
          <w:bCs/>
          <w:szCs w:val="22"/>
        </w:rPr>
        <w:t>miliar forage tree species. Koalas</w:t>
      </w:r>
      <w:r>
        <w:rPr>
          <w:rFonts w:asciiTheme="minorHAnsi" w:eastAsiaTheme="majorEastAsia" w:hAnsiTheme="minorHAnsi" w:cstheme="majorBidi"/>
          <w:bCs/>
          <w:szCs w:val="22"/>
        </w:rPr>
        <w:t xml:space="preserve"> also seemed to readily adapt to trees with far different structure t</w:t>
      </w:r>
      <w:r w:rsidR="00A01DBE">
        <w:rPr>
          <w:rFonts w:asciiTheme="minorHAnsi" w:eastAsiaTheme="majorEastAsia" w:hAnsiTheme="minorHAnsi" w:cstheme="majorBidi"/>
          <w:bCs/>
          <w:szCs w:val="22"/>
        </w:rPr>
        <w:t>o</w:t>
      </w:r>
      <w:r>
        <w:rPr>
          <w:rFonts w:asciiTheme="minorHAnsi" w:eastAsiaTheme="majorEastAsia" w:hAnsiTheme="minorHAnsi" w:cstheme="majorBidi"/>
          <w:bCs/>
          <w:szCs w:val="22"/>
        </w:rPr>
        <w:t xml:space="preserve"> those they were familiar with, for example, </w:t>
      </w:r>
      <w:r w:rsidR="007373F5">
        <w:rPr>
          <w:rFonts w:asciiTheme="minorHAnsi" w:eastAsiaTheme="majorEastAsia" w:hAnsiTheme="minorHAnsi" w:cstheme="majorBidi"/>
          <w:bCs/>
          <w:szCs w:val="22"/>
        </w:rPr>
        <w:t xml:space="preserve">Koalas from French Island used trees that were much taller </w:t>
      </w:r>
      <w:r w:rsidR="007373F5" w:rsidRPr="00232CB2">
        <w:t>and</w:t>
      </w:r>
      <w:r w:rsidR="007373F5">
        <w:rPr>
          <w:rFonts w:asciiTheme="minorHAnsi" w:eastAsiaTheme="majorEastAsia" w:hAnsiTheme="minorHAnsi" w:cstheme="majorBidi"/>
          <w:bCs/>
          <w:szCs w:val="22"/>
        </w:rPr>
        <w:t xml:space="preserve"> of much greater girth than they had previously experienced.</w:t>
      </w:r>
      <w:r w:rsidR="00A01DBE">
        <w:rPr>
          <w:rFonts w:asciiTheme="minorHAnsi" w:eastAsiaTheme="majorEastAsia" w:hAnsiTheme="minorHAnsi" w:cstheme="majorBidi"/>
          <w:bCs/>
          <w:szCs w:val="22"/>
        </w:rPr>
        <w:t xml:space="preserve"> Indeed, Study 2 found that </w:t>
      </w:r>
      <w:r w:rsidR="00844C79">
        <w:rPr>
          <w:rFonts w:asciiTheme="minorHAnsi" w:eastAsiaTheme="majorEastAsia" w:hAnsiTheme="minorHAnsi" w:cstheme="majorBidi"/>
          <w:bCs/>
          <w:szCs w:val="22"/>
        </w:rPr>
        <w:t xml:space="preserve">translocated </w:t>
      </w:r>
      <w:r w:rsidR="00A01DBE">
        <w:rPr>
          <w:rFonts w:asciiTheme="minorHAnsi" w:eastAsiaTheme="majorEastAsia" w:hAnsiTheme="minorHAnsi" w:cstheme="majorBidi"/>
          <w:bCs/>
          <w:szCs w:val="22"/>
        </w:rPr>
        <w:t xml:space="preserve">Koalas </w:t>
      </w:r>
      <w:r w:rsidR="00A01DBE" w:rsidRPr="00F711A9">
        <w:rPr>
          <w:rFonts w:asciiTheme="minorHAnsi" w:hAnsiTheme="minorHAnsi"/>
          <w:szCs w:val="22"/>
        </w:rPr>
        <w:t>preferred the larger trees in a stand</w:t>
      </w:r>
      <w:r w:rsidR="00A01DBE">
        <w:rPr>
          <w:rFonts w:asciiTheme="minorHAnsi" w:hAnsiTheme="minorHAnsi"/>
          <w:szCs w:val="22"/>
        </w:rPr>
        <w:t xml:space="preserve"> (Santamaria et al. 2005)</w:t>
      </w:r>
      <w:r w:rsidR="00A01DBE" w:rsidRPr="00F711A9">
        <w:rPr>
          <w:rFonts w:asciiTheme="minorHAnsi" w:hAnsiTheme="minorHAnsi"/>
          <w:szCs w:val="22"/>
        </w:rPr>
        <w:t>.</w:t>
      </w:r>
    </w:p>
    <w:p w14:paraId="03258670" w14:textId="07B0AE3A" w:rsidR="004E023E" w:rsidRPr="00232CB2" w:rsidRDefault="004E023E" w:rsidP="0054577F">
      <w:pPr>
        <w:pStyle w:val="HD"/>
        <w:rPr>
          <w:rFonts w:eastAsiaTheme="majorEastAsia"/>
        </w:rPr>
      </w:pPr>
      <w:r w:rsidRPr="00232CB2">
        <w:rPr>
          <w:rFonts w:eastAsiaTheme="majorEastAsia"/>
        </w:rPr>
        <w:t>Surrounding habitat matrix</w:t>
      </w:r>
    </w:p>
    <w:p w14:paraId="4F4B4552" w14:textId="097A2B79" w:rsidR="00C56B07" w:rsidRPr="00F711A9" w:rsidRDefault="00C56B07" w:rsidP="00232CB2">
      <w:pPr>
        <w:spacing w:after="200" w:line="276" w:lineRule="auto"/>
        <w:rPr>
          <w:rFonts w:eastAsiaTheme="minorHAnsi"/>
          <w:lang w:eastAsia="en-AU"/>
        </w:rPr>
      </w:pPr>
      <w:r w:rsidRPr="00F711A9">
        <w:rPr>
          <w:rFonts w:eastAsiaTheme="minorHAnsi"/>
          <w:lang w:eastAsia="en-AU"/>
        </w:rPr>
        <w:t>Koalas are capable of dispersing long distances and little is known about the factors that influence whether or not an animal will settle at a site – the size and quality of habitats outside the release site may also influence long-term survival</w:t>
      </w:r>
      <w:r w:rsidR="00BD5CA3">
        <w:rPr>
          <w:rFonts w:eastAsiaTheme="minorHAnsi"/>
          <w:lang w:eastAsia="en-AU"/>
        </w:rPr>
        <w:t xml:space="preserve"> (Anonymous </w:t>
      </w:r>
      <w:r w:rsidR="00BD5CA3" w:rsidRPr="00232CB2">
        <w:t>2003a</w:t>
      </w:r>
      <w:r w:rsidR="00BD5CA3">
        <w:rPr>
          <w:rFonts w:eastAsiaTheme="minorHAnsi"/>
          <w:lang w:eastAsia="en-AU"/>
        </w:rPr>
        <w:t>)</w:t>
      </w:r>
      <w:r w:rsidRPr="00F711A9">
        <w:rPr>
          <w:rFonts w:eastAsiaTheme="minorHAnsi"/>
          <w:lang w:eastAsia="en-AU"/>
        </w:rPr>
        <w:t>.</w:t>
      </w:r>
    </w:p>
    <w:p w14:paraId="61B10C85" w14:textId="0DF16E8D" w:rsidR="004E023E" w:rsidRPr="00232CB2" w:rsidRDefault="00A01DBE" w:rsidP="0054577F">
      <w:pPr>
        <w:pStyle w:val="HD"/>
        <w:rPr>
          <w:rFonts w:eastAsiaTheme="majorEastAsia"/>
        </w:rPr>
      </w:pPr>
      <w:r w:rsidRPr="00232CB2">
        <w:rPr>
          <w:rFonts w:eastAsiaTheme="majorEastAsia"/>
        </w:rPr>
        <w:t>Dispersal after</w:t>
      </w:r>
      <w:r w:rsidR="004E023E" w:rsidRPr="00232CB2">
        <w:rPr>
          <w:rFonts w:eastAsiaTheme="majorEastAsia"/>
        </w:rPr>
        <w:t xml:space="preserve"> release</w:t>
      </w:r>
    </w:p>
    <w:p w14:paraId="6C67D10B" w14:textId="4220229D" w:rsidR="00D50C1D" w:rsidRDefault="00A01DBE" w:rsidP="00232CB2">
      <w:pPr>
        <w:spacing w:after="200" w:line="276" w:lineRule="auto"/>
        <w:rPr>
          <w:rFonts w:asciiTheme="minorHAnsi" w:hAnsiTheme="minorHAnsi"/>
          <w:szCs w:val="22"/>
        </w:rPr>
      </w:pPr>
      <w:r>
        <w:rPr>
          <w:rFonts w:asciiTheme="minorHAnsi" w:hAnsiTheme="minorHAnsi"/>
          <w:szCs w:val="22"/>
        </w:rPr>
        <w:t xml:space="preserve">All studies </w:t>
      </w:r>
      <w:r w:rsidR="007E5A25">
        <w:rPr>
          <w:rFonts w:asciiTheme="minorHAnsi" w:hAnsiTheme="minorHAnsi"/>
          <w:szCs w:val="22"/>
        </w:rPr>
        <w:t xml:space="preserve">involving both sexes </w:t>
      </w:r>
      <w:r>
        <w:rPr>
          <w:rFonts w:asciiTheme="minorHAnsi" w:hAnsiTheme="minorHAnsi"/>
          <w:szCs w:val="22"/>
        </w:rPr>
        <w:t>found that m</w:t>
      </w:r>
      <w:r w:rsidR="00D50C1D" w:rsidRPr="00E52C07">
        <w:rPr>
          <w:rFonts w:asciiTheme="minorHAnsi" w:hAnsiTheme="minorHAnsi"/>
          <w:szCs w:val="22"/>
        </w:rPr>
        <w:t xml:space="preserve">ales disperse </w:t>
      </w:r>
      <w:r>
        <w:rPr>
          <w:rFonts w:asciiTheme="minorHAnsi" w:hAnsiTheme="minorHAnsi"/>
          <w:szCs w:val="22"/>
        </w:rPr>
        <w:t xml:space="preserve">further than </w:t>
      </w:r>
      <w:r w:rsidRPr="00232CB2">
        <w:t>females</w:t>
      </w:r>
      <w:r w:rsidR="00D50C1D" w:rsidRPr="00E52C07">
        <w:rPr>
          <w:rFonts w:asciiTheme="minorHAnsi" w:hAnsiTheme="minorHAnsi"/>
          <w:szCs w:val="22"/>
        </w:rPr>
        <w:t xml:space="preserve">. </w:t>
      </w:r>
    </w:p>
    <w:p w14:paraId="4B4B5D1D" w14:textId="4911C6AE" w:rsidR="00D50C1D" w:rsidRDefault="00D50C1D" w:rsidP="00232CB2">
      <w:pPr>
        <w:spacing w:after="200" w:line="276" w:lineRule="auto"/>
        <w:rPr>
          <w:rFonts w:asciiTheme="minorHAnsi" w:hAnsiTheme="minorHAnsi"/>
          <w:szCs w:val="22"/>
        </w:rPr>
      </w:pPr>
      <w:r w:rsidRPr="00E52C07">
        <w:rPr>
          <w:rFonts w:asciiTheme="minorHAnsi" w:hAnsiTheme="minorHAnsi"/>
          <w:szCs w:val="22"/>
        </w:rPr>
        <w:t xml:space="preserve">Koalas may be able to detect one another over considerable distances via male bellowing – 2.6 km at Lysterfield – so it is likely that resident and translocated individuals will </w:t>
      </w:r>
      <w:r w:rsidR="003C0470">
        <w:rPr>
          <w:rFonts w:asciiTheme="minorHAnsi" w:hAnsiTheme="minorHAnsi"/>
          <w:szCs w:val="22"/>
        </w:rPr>
        <w:t>quickly be</w:t>
      </w:r>
      <w:r w:rsidRPr="00E52C07">
        <w:rPr>
          <w:rFonts w:asciiTheme="minorHAnsi" w:hAnsiTheme="minorHAnsi"/>
          <w:szCs w:val="22"/>
        </w:rPr>
        <w:t xml:space="preserve">come </w:t>
      </w:r>
      <w:r w:rsidR="003C0470">
        <w:rPr>
          <w:rFonts w:asciiTheme="minorHAnsi" w:hAnsiTheme="minorHAnsi"/>
          <w:szCs w:val="22"/>
        </w:rPr>
        <w:t xml:space="preserve">aware of each other and will come </w:t>
      </w:r>
      <w:r w:rsidRPr="00E52C07">
        <w:rPr>
          <w:rFonts w:asciiTheme="minorHAnsi" w:hAnsiTheme="minorHAnsi"/>
          <w:szCs w:val="22"/>
        </w:rPr>
        <w:t>into contact</w:t>
      </w:r>
      <w:r w:rsidR="00BD5CA3">
        <w:rPr>
          <w:rFonts w:asciiTheme="minorHAnsi" w:hAnsiTheme="minorHAnsi"/>
          <w:szCs w:val="22"/>
        </w:rPr>
        <w:t xml:space="preserve"> (</w:t>
      </w:r>
      <w:r w:rsidR="00BD5CA3" w:rsidRPr="004E023E">
        <w:rPr>
          <w:rFonts w:asciiTheme="minorHAnsi" w:eastAsiaTheme="minorHAnsi" w:hAnsiTheme="minorHAnsi" w:cstheme="minorBidi"/>
          <w:szCs w:val="22"/>
        </w:rPr>
        <w:t xml:space="preserve">Lee </w:t>
      </w:r>
      <w:r w:rsidR="00BD5CA3">
        <w:rPr>
          <w:rFonts w:asciiTheme="minorHAnsi" w:eastAsiaTheme="minorHAnsi" w:hAnsiTheme="minorHAnsi" w:cstheme="minorBidi"/>
          <w:szCs w:val="22"/>
        </w:rPr>
        <w:t>and Martin</w:t>
      </w:r>
      <w:r w:rsidR="00BD5CA3" w:rsidRPr="004E023E">
        <w:rPr>
          <w:rFonts w:asciiTheme="minorHAnsi" w:eastAsiaTheme="minorHAnsi" w:hAnsiTheme="minorHAnsi" w:cstheme="minorBidi"/>
          <w:szCs w:val="22"/>
        </w:rPr>
        <w:t xml:space="preserve"> no date</w:t>
      </w:r>
      <w:r w:rsidR="00BD5CA3">
        <w:rPr>
          <w:rFonts w:asciiTheme="minorHAnsi" w:eastAsiaTheme="minorHAnsi" w:hAnsiTheme="minorHAnsi" w:cstheme="minorBidi"/>
          <w:szCs w:val="22"/>
        </w:rPr>
        <w:t>, Lee et al. 1995)</w:t>
      </w:r>
      <w:r w:rsidRPr="00E52C07">
        <w:rPr>
          <w:rFonts w:asciiTheme="minorHAnsi" w:hAnsiTheme="minorHAnsi"/>
          <w:szCs w:val="22"/>
        </w:rPr>
        <w:t xml:space="preserve">. </w:t>
      </w:r>
    </w:p>
    <w:p w14:paraId="745348E5" w14:textId="77777777" w:rsidR="00C56B07" w:rsidRPr="00E52C07" w:rsidRDefault="00C56B07" w:rsidP="00D50C1D">
      <w:pPr>
        <w:rPr>
          <w:rFonts w:asciiTheme="minorHAnsi" w:hAnsiTheme="minorHAnsi"/>
          <w:szCs w:val="22"/>
        </w:rPr>
      </w:pPr>
    </w:p>
    <w:p w14:paraId="25F0C6C0" w14:textId="38E087BF" w:rsidR="00980E26" w:rsidRDefault="00936C0A" w:rsidP="003D3E88">
      <w:pPr>
        <w:pStyle w:val="HA"/>
        <w:spacing w:line="276" w:lineRule="auto"/>
        <w:rPr>
          <w:lang w:val="en-AU"/>
        </w:rPr>
      </w:pPr>
      <w:bookmarkStart w:id="24" w:name="_Toc196540910"/>
      <w:r>
        <w:rPr>
          <w:rFonts w:cs="Times New Roman"/>
          <w:color w:val="auto"/>
          <w:sz w:val="22"/>
          <w:lang w:val="en-AU"/>
        </w:rPr>
        <w:br w:type="page"/>
      </w:r>
      <w:bookmarkStart w:id="25" w:name="_Toc477506509"/>
      <w:r w:rsidR="00F27D75">
        <w:rPr>
          <w:lang w:val="en-AU"/>
        </w:rPr>
        <w:lastRenderedPageBreak/>
        <w:t>4</w:t>
      </w:r>
      <w:r w:rsidR="00A14B2F">
        <w:rPr>
          <w:rFonts w:ascii="Times New Roman" w:hAnsi="Times New Roman" w:cs="Times New Roman"/>
          <w:lang w:val="en-AU"/>
        </w:rPr>
        <w:tab/>
      </w:r>
      <w:bookmarkStart w:id="26" w:name="_Toc409798435"/>
      <w:r w:rsidR="00DA1008">
        <w:rPr>
          <w:rFonts w:ascii="Times New Roman" w:hAnsi="Times New Roman" w:cs="Times New Roman"/>
          <w:lang w:val="en-AU"/>
        </w:rPr>
        <w:t>Discussion</w:t>
      </w:r>
      <w:bookmarkEnd w:id="24"/>
      <w:bookmarkEnd w:id="26"/>
      <w:bookmarkEnd w:id="25"/>
    </w:p>
    <w:p w14:paraId="48C5F939" w14:textId="6B15A5E9" w:rsidR="00806A42" w:rsidRDefault="003C0470" w:rsidP="00346692">
      <w:pPr>
        <w:keepNext/>
        <w:keepLines/>
        <w:spacing w:before="200" w:line="276" w:lineRule="auto"/>
        <w:outlineLvl w:val="1"/>
        <w:rPr>
          <w:rFonts w:asciiTheme="minorHAnsi" w:eastAsiaTheme="majorEastAsia" w:hAnsiTheme="minorHAnsi" w:cstheme="majorBidi"/>
          <w:bCs/>
          <w:szCs w:val="22"/>
        </w:rPr>
      </w:pPr>
      <w:r>
        <w:rPr>
          <w:rFonts w:asciiTheme="minorHAnsi" w:eastAsiaTheme="majorEastAsia" w:hAnsiTheme="minorHAnsi" w:cstheme="majorBidi"/>
          <w:bCs/>
          <w:szCs w:val="22"/>
        </w:rPr>
        <w:t>Despite the</w:t>
      </w:r>
      <w:r w:rsidR="00BD5CA3">
        <w:rPr>
          <w:rFonts w:asciiTheme="minorHAnsi" w:eastAsiaTheme="majorEastAsia" w:hAnsiTheme="minorHAnsi" w:cstheme="majorBidi"/>
          <w:bCs/>
          <w:szCs w:val="22"/>
        </w:rPr>
        <w:t xml:space="preserve"> rather low level of assessment of the efficacy and humanness of Koala translocation, there is a reassuring level of agreement in the outcomes of these six studies. In general, Koalas appear to be robust to the rigours of translocation</w:t>
      </w:r>
      <w:r w:rsidR="00795B8C">
        <w:rPr>
          <w:rFonts w:asciiTheme="minorHAnsi" w:eastAsiaTheme="majorEastAsia" w:hAnsiTheme="minorHAnsi" w:cstheme="majorBidi"/>
          <w:bCs/>
          <w:szCs w:val="22"/>
        </w:rPr>
        <w:t>, perhaps more so than most other Australian mammals</w:t>
      </w:r>
      <w:r w:rsidR="00806A42">
        <w:rPr>
          <w:rFonts w:asciiTheme="minorHAnsi" w:eastAsiaTheme="majorEastAsia" w:hAnsiTheme="minorHAnsi" w:cstheme="majorBidi"/>
          <w:bCs/>
          <w:szCs w:val="22"/>
        </w:rPr>
        <w:t>, and no study detected a problem with the process of translocation itself</w:t>
      </w:r>
      <w:r w:rsidR="00795B8C">
        <w:rPr>
          <w:rFonts w:asciiTheme="minorHAnsi" w:eastAsiaTheme="majorEastAsia" w:hAnsiTheme="minorHAnsi" w:cstheme="majorBidi"/>
          <w:bCs/>
          <w:szCs w:val="22"/>
        </w:rPr>
        <w:t xml:space="preserve">. Although often considered to be dietary specialists, </w:t>
      </w:r>
      <w:r w:rsidR="00806A42">
        <w:rPr>
          <w:rFonts w:asciiTheme="minorHAnsi" w:eastAsiaTheme="majorEastAsia" w:hAnsiTheme="minorHAnsi" w:cstheme="majorBidi"/>
          <w:bCs/>
          <w:szCs w:val="22"/>
        </w:rPr>
        <w:t>several of the studies</w:t>
      </w:r>
      <w:r w:rsidR="00795B8C">
        <w:rPr>
          <w:rFonts w:asciiTheme="minorHAnsi" w:eastAsiaTheme="majorEastAsia" w:hAnsiTheme="minorHAnsi" w:cstheme="majorBidi"/>
          <w:bCs/>
          <w:szCs w:val="22"/>
        </w:rPr>
        <w:t xml:space="preserve"> provided </w:t>
      </w:r>
      <w:r w:rsidR="00806A42">
        <w:rPr>
          <w:rFonts w:asciiTheme="minorHAnsi" w:eastAsiaTheme="majorEastAsia" w:hAnsiTheme="minorHAnsi" w:cstheme="majorBidi"/>
          <w:bCs/>
          <w:szCs w:val="22"/>
        </w:rPr>
        <w:t>clear</w:t>
      </w:r>
      <w:r w:rsidR="00795B8C">
        <w:rPr>
          <w:rFonts w:asciiTheme="minorHAnsi" w:eastAsiaTheme="majorEastAsia" w:hAnsiTheme="minorHAnsi" w:cstheme="majorBidi"/>
          <w:bCs/>
          <w:szCs w:val="22"/>
        </w:rPr>
        <w:t xml:space="preserve"> evidence of a capacity to quickly adapt to unfamiliar eucalypt species. </w:t>
      </w:r>
      <w:r w:rsidR="00844C79">
        <w:rPr>
          <w:rFonts w:asciiTheme="minorHAnsi" w:eastAsiaTheme="majorEastAsia" w:hAnsiTheme="minorHAnsi" w:cstheme="majorBidi"/>
          <w:bCs/>
          <w:szCs w:val="22"/>
        </w:rPr>
        <w:t xml:space="preserve">However, other measures of habitat quality need to be given </w:t>
      </w:r>
      <w:r w:rsidR="00D10453">
        <w:rPr>
          <w:rFonts w:asciiTheme="minorHAnsi" w:eastAsiaTheme="majorEastAsia" w:hAnsiTheme="minorHAnsi" w:cstheme="majorBidi"/>
          <w:bCs/>
          <w:szCs w:val="22"/>
        </w:rPr>
        <w:t>greater</w:t>
      </w:r>
      <w:r w:rsidR="00844C79">
        <w:rPr>
          <w:rFonts w:asciiTheme="minorHAnsi" w:eastAsiaTheme="majorEastAsia" w:hAnsiTheme="minorHAnsi" w:cstheme="majorBidi"/>
          <w:bCs/>
          <w:szCs w:val="22"/>
        </w:rPr>
        <w:t xml:space="preserve"> weight in the process of selecting potential release sites. These include climate, particularly rainfall, altitude, soil fertility and understorey density.</w:t>
      </w:r>
    </w:p>
    <w:p w14:paraId="00155BD1" w14:textId="75A52F03" w:rsidR="00BD5CA3" w:rsidRDefault="00806A42" w:rsidP="00346692">
      <w:pPr>
        <w:keepNext/>
        <w:keepLines/>
        <w:spacing w:before="200" w:line="276" w:lineRule="auto"/>
        <w:outlineLvl w:val="1"/>
        <w:rPr>
          <w:rFonts w:asciiTheme="minorHAnsi" w:eastAsiaTheme="majorEastAsia" w:hAnsiTheme="minorHAnsi" w:cstheme="majorBidi"/>
          <w:bCs/>
          <w:szCs w:val="22"/>
        </w:rPr>
      </w:pPr>
      <w:r>
        <w:rPr>
          <w:rFonts w:asciiTheme="minorHAnsi" w:eastAsiaTheme="majorEastAsia" w:hAnsiTheme="minorHAnsi" w:cstheme="majorBidi"/>
          <w:bCs/>
          <w:szCs w:val="22"/>
        </w:rPr>
        <w:t>M</w:t>
      </w:r>
      <w:r w:rsidR="00795B8C">
        <w:rPr>
          <w:rFonts w:asciiTheme="minorHAnsi" w:eastAsiaTheme="majorEastAsia" w:hAnsiTheme="minorHAnsi" w:cstheme="majorBidi"/>
          <w:bCs/>
          <w:szCs w:val="22"/>
        </w:rPr>
        <w:t>any translocated Koalas explore the area in which they have been released to select a patch of high</w:t>
      </w:r>
      <w:r w:rsidR="00232CB2">
        <w:rPr>
          <w:rFonts w:asciiTheme="minorHAnsi" w:eastAsiaTheme="majorEastAsia" w:hAnsiTheme="minorHAnsi" w:cstheme="majorBidi"/>
          <w:bCs/>
          <w:szCs w:val="22"/>
        </w:rPr>
        <w:t>er</w:t>
      </w:r>
      <w:r w:rsidR="00795B8C">
        <w:rPr>
          <w:rFonts w:asciiTheme="minorHAnsi" w:eastAsiaTheme="majorEastAsia" w:hAnsiTheme="minorHAnsi" w:cstheme="majorBidi"/>
          <w:bCs/>
          <w:szCs w:val="22"/>
        </w:rPr>
        <w:t xml:space="preserve"> quality habitat. Other individuals, mostly males, undertake much longer movements and these </w:t>
      </w:r>
      <w:r w:rsidR="003C0470">
        <w:rPr>
          <w:rFonts w:asciiTheme="minorHAnsi" w:eastAsiaTheme="majorEastAsia" w:hAnsiTheme="minorHAnsi" w:cstheme="majorBidi"/>
          <w:bCs/>
          <w:szCs w:val="22"/>
        </w:rPr>
        <w:t>individuals</w:t>
      </w:r>
      <w:r w:rsidR="00795B8C">
        <w:rPr>
          <w:rFonts w:asciiTheme="minorHAnsi" w:eastAsiaTheme="majorEastAsia" w:hAnsiTheme="minorHAnsi" w:cstheme="majorBidi"/>
          <w:bCs/>
          <w:szCs w:val="22"/>
        </w:rPr>
        <w:t xml:space="preserve"> </w:t>
      </w:r>
      <w:r w:rsidR="00FF3B9A">
        <w:rPr>
          <w:rFonts w:asciiTheme="minorHAnsi" w:eastAsiaTheme="majorEastAsia" w:hAnsiTheme="minorHAnsi" w:cstheme="majorBidi"/>
          <w:bCs/>
          <w:szCs w:val="22"/>
        </w:rPr>
        <w:t xml:space="preserve">tend to </w:t>
      </w:r>
      <w:r w:rsidR="00795B8C">
        <w:rPr>
          <w:rFonts w:asciiTheme="minorHAnsi" w:eastAsiaTheme="majorEastAsia" w:hAnsiTheme="minorHAnsi" w:cstheme="majorBidi"/>
          <w:bCs/>
          <w:szCs w:val="22"/>
        </w:rPr>
        <w:t xml:space="preserve">have </w:t>
      </w:r>
      <w:r w:rsidR="00FF3B9A">
        <w:rPr>
          <w:rFonts w:asciiTheme="minorHAnsi" w:eastAsiaTheme="majorEastAsia" w:hAnsiTheme="minorHAnsi" w:cstheme="majorBidi"/>
          <w:bCs/>
          <w:szCs w:val="22"/>
        </w:rPr>
        <w:t>a lower</w:t>
      </w:r>
      <w:r w:rsidR="00795B8C">
        <w:rPr>
          <w:rFonts w:asciiTheme="minorHAnsi" w:eastAsiaTheme="majorEastAsia" w:hAnsiTheme="minorHAnsi" w:cstheme="majorBidi"/>
          <w:bCs/>
          <w:szCs w:val="22"/>
        </w:rPr>
        <w:t xml:space="preserve"> survival rate.</w:t>
      </w:r>
    </w:p>
    <w:p w14:paraId="777C3D40" w14:textId="48F2776A" w:rsidR="00806A42" w:rsidRPr="00BD5CA3" w:rsidRDefault="00806A42" w:rsidP="00346692">
      <w:pPr>
        <w:keepNext/>
        <w:keepLines/>
        <w:spacing w:before="200" w:line="276" w:lineRule="auto"/>
        <w:outlineLvl w:val="1"/>
        <w:rPr>
          <w:rFonts w:asciiTheme="minorHAnsi" w:eastAsiaTheme="majorEastAsia" w:hAnsiTheme="minorHAnsi" w:cstheme="majorBidi"/>
          <w:bCs/>
          <w:szCs w:val="22"/>
        </w:rPr>
      </w:pPr>
      <w:r>
        <w:rPr>
          <w:rFonts w:asciiTheme="minorHAnsi" w:eastAsiaTheme="majorEastAsia" w:hAnsiTheme="minorHAnsi" w:cstheme="majorBidi"/>
          <w:bCs/>
          <w:szCs w:val="22"/>
        </w:rPr>
        <w:t>The most problematic translocations were those in which surgical sterilisation narrowly preceded translocation (study 4), and this practice has been discontinued (DSE 2004 page 12).</w:t>
      </w:r>
    </w:p>
    <w:p w14:paraId="7C4E6257" w14:textId="77777777" w:rsidR="00346692" w:rsidRPr="00806A42" w:rsidRDefault="00346692" w:rsidP="0054577F">
      <w:pPr>
        <w:pStyle w:val="HC"/>
        <w:rPr>
          <w:rFonts w:eastAsiaTheme="majorEastAsia"/>
        </w:rPr>
      </w:pPr>
      <w:r w:rsidRPr="00806A42">
        <w:rPr>
          <w:rFonts w:eastAsiaTheme="majorEastAsia"/>
        </w:rPr>
        <w:t>Defining success in Koala translocations</w:t>
      </w:r>
    </w:p>
    <w:p w14:paraId="661F92CC" w14:textId="5E999C24" w:rsidR="00346692" w:rsidRPr="00A95519" w:rsidRDefault="00346692" w:rsidP="00232CB2">
      <w:pPr>
        <w:spacing w:after="200" w:line="276" w:lineRule="auto"/>
      </w:pPr>
      <w:r>
        <w:t xml:space="preserve">The definition of success of any management action is obviously a function of the aims of the action. </w:t>
      </w:r>
      <w:r w:rsidRPr="00A95519">
        <w:t xml:space="preserve">When translocation is used to reduce the density of overabundant </w:t>
      </w:r>
      <w:r>
        <w:t xml:space="preserve">animal </w:t>
      </w:r>
      <w:r w:rsidRPr="00A95519">
        <w:t xml:space="preserve">populations, success is often measured at the source </w:t>
      </w:r>
      <w:r>
        <w:t>population and may include parameters such as</w:t>
      </w:r>
      <w:r w:rsidRPr="00A95519">
        <w:t xml:space="preserve"> reduced pop</w:t>
      </w:r>
      <w:r>
        <w:t>ulation</w:t>
      </w:r>
      <w:r w:rsidRPr="00A95519">
        <w:t xml:space="preserve"> density, improved health of remaining individuals, recovery of degraded habitat. However, </w:t>
      </w:r>
      <w:proofErr w:type="spellStart"/>
      <w:r>
        <w:t>Whisson</w:t>
      </w:r>
      <w:proofErr w:type="spellEnd"/>
      <w:r>
        <w:t xml:space="preserve"> et al</w:t>
      </w:r>
      <w:r w:rsidR="00795B8C">
        <w:t>.</w:t>
      </w:r>
      <w:r>
        <w:t xml:space="preserve"> (2012) point out that </w:t>
      </w:r>
      <w:r w:rsidRPr="00A95519">
        <w:t>the fate of translocated individuals should also be considered</w:t>
      </w:r>
      <w:r>
        <w:t xml:space="preserve"> so that m</w:t>
      </w:r>
      <w:r w:rsidRPr="00A95519">
        <w:t xml:space="preserve">easured benefits at the source </w:t>
      </w:r>
      <w:r>
        <w:t>can</w:t>
      </w:r>
      <w:r w:rsidRPr="00A95519">
        <w:t xml:space="preserve"> be counterbalanced by the health and well-being of the translocated individuals.</w:t>
      </w:r>
    </w:p>
    <w:p w14:paraId="644F8B3A" w14:textId="77777777" w:rsidR="00346692" w:rsidRPr="00806A42" w:rsidRDefault="00346692" w:rsidP="0054577F">
      <w:pPr>
        <w:pStyle w:val="HC"/>
        <w:rPr>
          <w:rFonts w:eastAsiaTheme="majorEastAsia"/>
        </w:rPr>
      </w:pPr>
      <w:r w:rsidRPr="00806A42">
        <w:rPr>
          <w:rFonts w:eastAsiaTheme="majorEastAsia"/>
        </w:rPr>
        <w:t>Impacts of disease on translocation strategy</w:t>
      </w:r>
    </w:p>
    <w:p w14:paraId="19E3976E" w14:textId="39252709" w:rsidR="000F294D" w:rsidRDefault="000F294D" w:rsidP="00232CB2">
      <w:pPr>
        <w:spacing w:after="200" w:line="276" w:lineRule="auto"/>
        <w:rPr>
          <w:rFonts w:asciiTheme="minorHAnsi" w:hAnsiTheme="minorHAnsi"/>
          <w:szCs w:val="22"/>
        </w:rPr>
      </w:pPr>
      <w:r>
        <w:rPr>
          <w:rFonts w:asciiTheme="minorHAnsi" w:hAnsiTheme="minorHAnsi"/>
          <w:szCs w:val="22"/>
        </w:rPr>
        <w:t xml:space="preserve">French Island is the only Koala population in Victoria that is considered to be </w:t>
      </w:r>
      <w:r w:rsidRPr="003C0470">
        <w:rPr>
          <w:rFonts w:asciiTheme="minorHAnsi" w:hAnsiTheme="minorHAnsi"/>
          <w:i/>
          <w:szCs w:val="22"/>
        </w:rPr>
        <w:t>Chlamydia</w:t>
      </w:r>
      <w:r>
        <w:rPr>
          <w:rFonts w:asciiTheme="minorHAnsi" w:hAnsiTheme="minorHAnsi"/>
          <w:szCs w:val="22"/>
        </w:rPr>
        <w:t xml:space="preserve"> free, although this assumption has recently been challenged (</w:t>
      </w:r>
      <w:proofErr w:type="spellStart"/>
      <w:r>
        <w:rPr>
          <w:rFonts w:asciiTheme="minorHAnsi" w:hAnsiTheme="minorHAnsi"/>
          <w:szCs w:val="22"/>
        </w:rPr>
        <w:t>Legione</w:t>
      </w:r>
      <w:proofErr w:type="spellEnd"/>
      <w:r>
        <w:rPr>
          <w:rFonts w:asciiTheme="minorHAnsi" w:hAnsiTheme="minorHAnsi"/>
          <w:szCs w:val="22"/>
        </w:rPr>
        <w:t xml:space="preserve"> et al. 2016). Therefore, the humanness of translocation from French Island remains a point of contention</w:t>
      </w:r>
      <w:r w:rsidR="00844C79">
        <w:rPr>
          <w:rFonts w:asciiTheme="minorHAnsi" w:hAnsiTheme="minorHAnsi"/>
          <w:szCs w:val="22"/>
        </w:rPr>
        <w:t xml:space="preserve"> because </w:t>
      </w:r>
      <w:r w:rsidR="00844C79" w:rsidRPr="003C0470">
        <w:rPr>
          <w:rFonts w:asciiTheme="minorHAnsi" w:hAnsiTheme="minorHAnsi"/>
          <w:i/>
          <w:szCs w:val="22"/>
        </w:rPr>
        <w:t>Chlamydia</w:t>
      </w:r>
      <w:r w:rsidR="00844C79">
        <w:rPr>
          <w:rFonts w:asciiTheme="minorHAnsi" w:hAnsiTheme="minorHAnsi"/>
          <w:szCs w:val="22"/>
        </w:rPr>
        <w:t xml:space="preserve"> naïve animals</w:t>
      </w:r>
      <w:r w:rsidR="00DB5CBD">
        <w:rPr>
          <w:rFonts w:asciiTheme="minorHAnsi" w:hAnsiTheme="minorHAnsi"/>
          <w:szCs w:val="22"/>
        </w:rPr>
        <w:t>, particularly females,</w:t>
      </w:r>
      <w:r w:rsidR="00844C79">
        <w:rPr>
          <w:rFonts w:asciiTheme="minorHAnsi" w:hAnsiTheme="minorHAnsi"/>
          <w:szCs w:val="22"/>
        </w:rPr>
        <w:t xml:space="preserve"> can suffer</w:t>
      </w:r>
      <w:r w:rsidR="00DB5CBD">
        <w:rPr>
          <w:rFonts w:asciiTheme="minorHAnsi" w:hAnsiTheme="minorHAnsi"/>
          <w:szCs w:val="22"/>
        </w:rPr>
        <w:t xml:space="preserve"> severe symptoms when they first encounter the disease</w:t>
      </w:r>
      <w:r>
        <w:rPr>
          <w:rFonts w:asciiTheme="minorHAnsi" w:hAnsiTheme="minorHAnsi"/>
          <w:szCs w:val="22"/>
        </w:rPr>
        <w:t xml:space="preserve">. </w:t>
      </w:r>
      <w:r w:rsidR="004B174D" w:rsidRPr="003C0470">
        <w:rPr>
          <w:rFonts w:asciiTheme="minorHAnsi" w:hAnsiTheme="minorHAnsi"/>
          <w:i/>
          <w:szCs w:val="22"/>
        </w:rPr>
        <w:t>Chlamydia</w:t>
      </w:r>
      <w:r w:rsidR="003C0470">
        <w:rPr>
          <w:rFonts w:asciiTheme="minorHAnsi" w:hAnsiTheme="minorHAnsi"/>
          <w:i/>
          <w:szCs w:val="22"/>
        </w:rPr>
        <w:t>-</w:t>
      </w:r>
      <w:r w:rsidR="004B174D">
        <w:rPr>
          <w:rFonts w:asciiTheme="minorHAnsi" w:hAnsiTheme="minorHAnsi"/>
          <w:szCs w:val="22"/>
        </w:rPr>
        <w:t xml:space="preserve">naïve females translocated to areas where </w:t>
      </w:r>
      <w:r w:rsidR="004B174D" w:rsidRPr="003C0470">
        <w:rPr>
          <w:rFonts w:asciiTheme="minorHAnsi" w:hAnsiTheme="minorHAnsi"/>
          <w:i/>
          <w:szCs w:val="22"/>
        </w:rPr>
        <w:t>Chlamydia</w:t>
      </w:r>
      <w:r w:rsidR="004B174D">
        <w:rPr>
          <w:rFonts w:asciiTheme="minorHAnsi" w:hAnsiTheme="minorHAnsi"/>
          <w:szCs w:val="22"/>
        </w:rPr>
        <w:t xml:space="preserve"> is prevalent may be rendered infertile within 12 months if they mate with local males (</w:t>
      </w:r>
      <w:r w:rsidR="00AB7752">
        <w:rPr>
          <w:rFonts w:asciiTheme="minorHAnsi" w:hAnsiTheme="minorHAnsi"/>
          <w:szCs w:val="22"/>
        </w:rPr>
        <w:t>studies 1 and 2</w:t>
      </w:r>
      <w:r w:rsidR="004B174D">
        <w:rPr>
          <w:rFonts w:asciiTheme="minorHAnsi" w:hAnsiTheme="minorHAnsi"/>
          <w:szCs w:val="22"/>
        </w:rPr>
        <w:t xml:space="preserve">). </w:t>
      </w:r>
      <w:r>
        <w:rPr>
          <w:rFonts w:asciiTheme="minorHAnsi" w:hAnsiTheme="minorHAnsi"/>
          <w:szCs w:val="22"/>
        </w:rPr>
        <w:t xml:space="preserve">Translocations from other sites in Victoria can be assumed to not involve </w:t>
      </w:r>
      <w:r w:rsidRPr="003C0470">
        <w:rPr>
          <w:rFonts w:asciiTheme="minorHAnsi" w:hAnsiTheme="minorHAnsi"/>
          <w:i/>
          <w:szCs w:val="22"/>
        </w:rPr>
        <w:t>Chlamydia</w:t>
      </w:r>
      <w:r>
        <w:rPr>
          <w:rFonts w:asciiTheme="minorHAnsi" w:hAnsiTheme="minorHAnsi"/>
          <w:szCs w:val="22"/>
        </w:rPr>
        <w:t xml:space="preserve">-naïve animals. </w:t>
      </w:r>
    </w:p>
    <w:p w14:paraId="5A9D1838" w14:textId="2917EDBA" w:rsidR="00346692" w:rsidRPr="00A95519" w:rsidRDefault="00BD5CA3" w:rsidP="00232CB2">
      <w:pPr>
        <w:spacing w:after="200" w:line="276" w:lineRule="auto"/>
        <w:rPr>
          <w:rFonts w:asciiTheme="minorHAnsi" w:hAnsiTheme="minorHAnsi"/>
          <w:szCs w:val="22"/>
        </w:rPr>
      </w:pPr>
      <w:r>
        <w:rPr>
          <w:rFonts w:asciiTheme="minorHAnsi" w:hAnsiTheme="minorHAnsi"/>
          <w:szCs w:val="22"/>
        </w:rPr>
        <w:t>Santamaria (2002) makes an important</w:t>
      </w:r>
      <w:r w:rsidR="00346692">
        <w:rPr>
          <w:rFonts w:asciiTheme="minorHAnsi" w:hAnsiTheme="minorHAnsi"/>
          <w:szCs w:val="22"/>
        </w:rPr>
        <w:t xml:space="preserve"> point regarding the disease </w:t>
      </w:r>
      <w:proofErr w:type="spellStart"/>
      <w:r w:rsidR="00346692" w:rsidRPr="00A95519">
        <w:rPr>
          <w:rFonts w:asciiTheme="minorHAnsi" w:hAnsiTheme="minorHAnsi"/>
          <w:szCs w:val="22"/>
        </w:rPr>
        <w:t>Chlamydiosis</w:t>
      </w:r>
      <w:proofErr w:type="spellEnd"/>
      <w:r w:rsidR="00346692" w:rsidRPr="00A95519">
        <w:rPr>
          <w:rFonts w:asciiTheme="minorHAnsi" w:hAnsiTheme="minorHAnsi"/>
          <w:szCs w:val="22"/>
        </w:rPr>
        <w:t xml:space="preserve"> – taking </w:t>
      </w:r>
      <w:r w:rsidR="00346692">
        <w:rPr>
          <w:rFonts w:asciiTheme="minorHAnsi" w:hAnsiTheme="minorHAnsi"/>
          <w:szCs w:val="22"/>
        </w:rPr>
        <w:t xml:space="preserve">naïve </w:t>
      </w:r>
      <w:r w:rsidR="00346692" w:rsidRPr="00A95519">
        <w:rPr>
          <w:rFonts w:asciiTheme="minorHAnsi" w:hAnsiTheme="minorHAnsi"/>
          <w:szCs w:val="22"/>
        </w:rPr>
        <w:t xml:space="preserve">animals to the disease is just as unacceptable </w:t>
      </w:r>
      <w:r>
        <w:rPr>
          <w:rFonts w:asciiTheme="minorHAnsi" w:hAnsiTheme="minorHAnsi"/>
          <w:szCs w:val="22"/>
        </w:rPr>
        <w:t xml:space="preserve">from an animal welfare perspective </w:t>
      </w:r>
      <w:r w:rsidR="00346692" w:rsidRPr="00A95519">
        <w:rPr>
          <w:rFonts w:asciiTheme="minorHAnsi" w:hAnsiTheme="minorHAnsi"/>
          <w:szCs w:val="22"/>
        </w:rPr>
        <w:t xml:space="preserve">as taking the disease to </w:t>
      </w:r>
      <w:r w:rsidR="00346692" w:rsidRPr="003C0470">
        <w:rPr>
          <w:rFonts w:asciiTheme="minorHAnsi" w:hAnsiTheme="minorHAnsi"/>
          <w:i/>
          <w:szCs w:val="22"/>
        </w:rPr>
        <w:t>Chlamydia</w:t>
      </w:r>
      <w:r w:rsidR="003C0470">
        <w:rPr>
          <w:rFonts w:asciiTheme="minorHAnsi" w:hAnsiTheme="minorHAnsi"/>
          <w:szCs w:val="22"/>
        </w:rPr>
        <w:t xml:space="preserve"> </w:t>
      </w:r>
      <w:r w:rsidR="00346692">
        <w:rPr>
          <w:rFonts w:asciiTheme="minorHAnsi" w:hAnsiTheme="minorHAnsi"/>
          <w:szCs w:val="22"/>
        </w:rPr>
        <w:t>free populations</w:t>
      </w:r>
      <w:r w:rsidR="003C0470">
        <w:rPr>
          <w:rFonts w:asciiTheme="minorHAnsi" w:hAnsiTheme="minorHAnsi"/>
          <w:szCs w:val="22"/>
        </w:rPr>
        <w:t>,</w:t>
      </w:r>
      <w:r>
        <w:rPr>
          <w:rFonts w:asciiTheme="minorHAnsi" w:hAnsiTheme="minorHAnsi"/>
          <w:szCs w:val="22"/>
        </w:rPr>
        <w:t xml:space="preserve"> </w:t>
      </w:r>
      <w:r w:rsidR="00346692" w:rsidRPr="00A95519">
        <w:rPr>
          <w:rFonts w:asciiTheme="minorHAnsi" w:hAnsiTheme="minorHAnsi"/>
          <w:szCs w:val="22"/>
        </w:rPr>
        <w:t xml:space="preserve">as </w:t>
      </w:r>
      <w:r w:rsidR="00346692">
        <w:rPr>
          <w:rFonts w:asciiTheme="minorHAnsi" w:hAnsiTheme="minorHAnsi"/>
          <w:szCs w:val="22"/>
        </w:rPr>
        <w:t xml:space="preserve">has been </w:t>
      </w:r>
      <w:r w:rsidR="00346692" w:rsidRPr="00A95519">
        <w:rPr>
          <w:rFonts w:asciiTheme="minorHAnsi" w:hAnsiTheme="minorHAnsi"/>
          <w:szCs w:val="22"/>
        </w:rPr>
        <w:t xml:space="preserve">suggested </w:t>
      </w:r>
      <w:r w:rsidR="00346692">
        <w:rPr>
          <w:rFonts w:asciiTheme="minorHAnsi" w:hAnsiTheme="minorHAnsi"/>
          <w:szCs w:val="22"/>
        </w:rPr>
        <w:t xml:space="preserve">as a </w:t>
      </w:r>
      <w:r>
        <w:rPr>
          <w:rFonts w:asciiTheme="minorHAnsi" w:hAnsiTheme="minorHAnsi"/>
          <w:szCs w:val="22"/>
        </w:rPr>
        <w:t>management</w:t>
      </w:r>
      <w:r w:rsidR="00346692">
        <w:rPr>
          <w:rFonts w:asciiTheme="minorHAnsi" w:hAnsiTheme="minorHAnsi"/>
          <w:szCs w:val="22"/>
        </w:rPr>
        <w:t xml:space="preserve"> strategy for French Island, but rejected in Victoria’s Koala Management Strategy</w:t>
      </w:r>
      <w:r w:rsidR="00234FB8">
        <w:rPr>
          <w:rFonts w:asciiTheme="minorHAnsi" w:hAnsiTheme="minorHAnsi"/>
          <w:szCs w:val="22"/>
        </w:rPr>
        <w:t xml:space="preserve"> (DSE 2004</w:t>
      </w:r>
      <w:r>
        <w:rPr>
          <w:rFonts w:asciiTheme="minorHAnsi" w:hAnsiTheme="minorHAnsi"/>
          <w:szCs w:val="22"/>
        </w:rPr>
        <w:t>)</w:t>
      </w:r>
      <w:r w:rsidR="00346692" w:rsidRPr="00A95519">
        <w:rPr>
          <w:rFonts w:asciiTheme="minorHAnsi" w:hAnsiTheme="minorHAnsi"/>
          <w:szCs w:val="22"/>
        </w:rPr>
        <w:t xml:space="preserve">. </w:t>
      </w:r>
    </w:p>
    <w:p w14:paraId="2739B99E" w14:textId="5F8F5532" w:rsidR="00980E26" w:rsidRDefault="000F294D" w:rsidP="000F294D">
      <w:pPr>
        <w:pStyle w:val="HA"/>
      </w:pPr>
      <w:r>
        <w:br w:type="page"/>
      </w:r>
      <w:bookmarkStart w:id="27" w:name="_Toc409798452"/>
      <w:bookmarkStart w:id="28" w:name="_Toc477506510"/>
      <w:r w:rsidR="00980E26" w:rsidRPr="0049754B">
        <w:lastRenderedPageBreak/>
        <w:t>References</w:t>
      </w:r>
      <w:bookmarkEnd w:id="27"/>
      <w:bookmarkEnd w:id="28"/>
    </w:p>
    <w:p w14:paraId="06574F4E" w14:textId="18172769" w:rsidR="00EF5A5E" w:rsidRDefault="00EF5A5E" w:rsidP="003D3E88">
      <w:pPr>
        <w:spacing w:line="276" w:lineRule="auto"/>
        <w:rPr>
          <w:rFonts w:asciiTheme="minorHAnsi" w:eastAsiaTheme="minorHAnsi" w:hAnsiTheme="minorHAnsi" w:cstheme="minorBidi"/>
          <w:szCs w:val="22"/>
        </w:rPr>
      </w:pPr>
      <w:r w:rsidRPr="00EF5A5E">
        <w:rPr>
          <w:rFonts w:asciiTheme="minorHAnsi" w:eastAsiaTheme="minorHAnsi" w:hAnsiTheme="minorHAnsi" w:cstheme="minorBidi"/>
          <w:szCs w:val="22"/>
        </w:rPr>
        <w:t xml:space="preserve">Anonymous </w:t>
      </w:r>
      <w:r>
        <w:rPr>
          <w:rFonts w:asciiTheme="minorHAnsi" w:eastAsiaTheme="minorHAnsi" w:hAnsiTheme="minorHAnsi" w:cstheme="minorBidi"/>
          <w:szCs w:val="22"/>
        </w:rPr>
        <w:t>(</w:t>
      </w:r>
      <w:r w:rsidRPr="00EF5A5E">
        <w:rPr>
          <w:rFonts w:asciiTheme="minorHAnsi" w:eastAsiaTheme="minorHAnsi" w:hAnsiTheme="minorHAnsi" w:cstheme="minorBidi"/>
          <w:szCs w:val="22"/>
        </w:rPr>
        <w:t>2003</w:t>
      </w:r>
      <w:r w:rsidR="005A40F3">
        <w:rPr>
          <w:rFonts w:asciiTheme="minorHAnsi" w:eastAsiaTheme="minorHAnsi" w:hAnsiTheme="minorHAnsi" w:cstheme="minorBidi"/>
          <w:szCs w:val="22"/>
        </w:rPr>
        <w:t>a</w:t>
      </w:r>
      <w:r>
        <w:rPr>
          <w:rFonts w:asciiTheme="minorHAnsi" w:eastAsiaTheme="minorHAnsi" w:hAnsiTheme="minorHAnsi" w:cstheme="minorBidi"/>
          <w:szCs w:val="22"/>
        </w:rPr>
        <w:t>)</w:t>
      </w:r>
      <w:r w:rsidRPr="00EF5A5E">
        <w:rPr>
          <w:rFonts w:asciiTheme="minorHAnsi" w:eastAsiaTheme="minorHAnsi" w:hAnsiTheme="minorHAnsi" w:cstheme="minorBidi"/>
          <w:szCs w:val="22"/>
        </w:rPr>
        <w:t>. Post-release monitoring of surgically sterilised and relocated Koalas, Mt Eccles National Park, Victoria. Unpublished report by Parks Victoria.</w:t>
      </w:r>
    </w:p>
    <w:p w14:paraId="6B300AA4" w14:textId="77777777" w:rsidR="005A40F3" w:rsidRDefault="005A40F3" w:rsidP="003D3E88">
      <w:pPr>
        <w:spacing w:line="276" w:lineRule="auto"/>
        <w:rPr>
          <w:rFonts w:asciiTheme="minorHAnsi" w:eastAsiaTheme="minorHAnsi" w:hAnsiTheme="minorHAnsi" w:cstheme="minorBidi"/>
          <w:szCs w:val="22"/>
        </w:rPr>
      </w:pPr>
    </w:p>
    <w:p w14:paraId="75EEF4BE" w14:textId="4CB5D2DD" w:rsidR="005A40F3" w:rsidRDefault="005A40F3" w:rsidP="005A40F3">
      <w:pPr>
        <w:rPr>
          <w:rFonts w:asciiTheme="minorHAnsi" w:hAnsiTheme="minorHAnsi"/>
          <w:szCs w:val="22"/>
        </w:rPr>
      </w:pPr>
      <w:proofErr w:type="spellStart"/>
      <w:r>
        <w:rPr>
          <w:rFonts w:asciiTheme="minorHAnsi" w:hAnsiTheme="minorHAnsi"/>
          <w:szCs w:val="22"/>
        </w:rPr>
        <w:t>Annomymous</w:t>
      </w:r>
      <w:proofErr w:type="spellEnd"/>
      <w:r w:rsidRPr="000B0E5C">
        <w:rPr>
          <w:rFonts w:asciiTheme="minorHAnsi" w:hAnsiTheme="minorHAnsi"/>
          <w:szCs w:val="22"/>
        </w:rPr>
        <w:t xml:space="preserve"> </w:t>
      </w:r>
      <w:r>
        <w:rPr>
          <w:rFonts w:asciiTheme="minorHAnsi" w:hAnsiTheme="minorHAnsi"/>
          <w:szCs w:val="22"/>
        </w:rPr>
        <w:t>(</w:t>
      </w:r>
      <w:r w:rsidRPr="000B0E5C">
        <w:rPr>
          <w:rFonts w:asciiTheme="minorHAnsi" w:hAnsiTheme="minorHAnsi"/>
          <w:szCs w:val="22"/>
        </w:rPr>
        <w:t>2003</w:t>
      </w:r>
      <w:r>
        <w:rPr>
          <w:rFonts w:asciiTheme="minorHAnsi" w:hAnsiTheme="minorHAnsi"/>
          <w:szCs w:val="22"/>
        </w:rPr>
        <w:t>b)</w:t>
      </w:r>
      <w:r w:rsidRPr="000B0E5C">
        <w:rPr>
          <w:rFonts w:asciiTheme="minorHAnsi" w:hAnsiTheme="minorHAnsi"/>
          <w:szCs w:val="22"/>
        </w:rPr>
        <w:t>. The impact of relocation on the health and survival of ster</w:t>
      </w:r>
      <w:r>
        <w:rPr>
          <w:rFonts w:asciiTheme="minorHAnsi" w:hAnsiTheme="minorHAnsi"/>
          <w:szCs w:val="22"/>
        </w:rPr>
        <w:t xml:space="preserve">ilised adult female </w:t>
      </w:r>
      <w:r w:rsidR="00DF6210">
        <w:rPr>
          <w:rFonts w:asciiTheme="minorHAnsi" w:hAnsiTheme="minorHAnsi"/>
          <w:szCs w:val="22"/>
        </w:rPr>
        <w:t>Koala</w:t>
      </w:r>
      <w:r>
        <w:rPr>
          <w:rFonts w:asciiTheme="minorHAnsi" w:hAnsiTheme="minorHAnsi"/>
          <w:szCs w:val="22"/>
        </w:rPr>
        <w:t>s (</w:t>
      </w:r>
      <w:proofErr w:type="spellStart"/>
      <w:r>
        <w:rPr>
          <w:rFonts w:asciiTheme="minorHAnsi" w:hAnsiTheme="minorHAnsi"/>
          <w:i/>
          <w:szCs w:val="22"/>
        </w:rPr>
        <w:t>Phascolarctos</w:t>
      </w:r>
      <w:proofErr w:type="spellEnd"/>
      <w:r>
        <w:rPr>
          <w:rFonts w:asciiTheme="minorHAnsi" w:hAnsiTheme="minorHAnsi"/>
          <w:i/>
          <w:szCs w:val="22"/>
        </w:rPr>
        <w:t xml:space="preserve"> </w:t>
      </w:r>
      <w:proofErr w:type="spellStart"/>
      <w:r>
        <w:rPr>
          <w:rFonts w:asciiTheme="minorHAnsi" w:hAnsiTheme="minorHAnsi"/>
          <w:i/>
          <w:szCs w:val="22"/>
        </w:rPr>
        <w:t>cinereus</w:t>
      </w:r>
      <w:proofErr w:type="spellEnd"/>
      <w:r w:rsidRPr="000B0E5C">
        <w:rPr>
          <w:rFonts w:asciiTheme="minorHAnsi" w:hAnsiTheme="minorHAnsi"/>
          <w:szCs w:val="22"/>
        </w:rPr>
        <w:t xml:space="preserve">) at Snake Island and </w:t>
      </w:r>
      <w:proofErr w:type="spellStart"/>
      <w:r w:rsidRPr="000B0E5C">
        <w:rPr>
          <w:rFonts w:asciiTheme="minorHAnsi" w:hAnsiTheme="minorHAnsi"/>
          <w:szCs w:val="22"/>
        </w:rPr>
        <w:t>Gellions</w:t>
      </w:r>
      <w:proofErr w:type="spellEnd"/>
      <w:r w:rsidRPr="000B0E5C">
        <w:rPr>
          <w:rFonts w:asciiTheme="minorHAnsi" w:hAnsiTheme="minorHAnsi"/>
          <w:szCs w:val="22"/>
        </w:rPr>
        <w:t xml:space="preserve"> Run, </w:t>
      </w:r>
      <w:proofErr w:type="spellStart"/>
      <w:r w:rsidRPr="000B0E5C">
        <w:rPr>
          <w:rFonts w:asciiTheme="minorHAnsi" w:hAnsiTheme="minorHAnsi"/>
          <w:szCs w:val="22"/>
        </w:rPr>
        <w:t>Nooramunga</w:t>
      </w:r>
      <w:proofErr w:type="spellEnd"/>
      <w:r w:rsidRPr="000B0E5C">
        <w:rPr>
          <w:rFonts w:asciiTheme="minorHAnsi" w:hAnsiTheme="minorHAnsi"/>
          <w:szCs w:val="22"/>
        </w:rPr>
        <w:t xml:space="preserve"> Marine and Coastal Park.</w:t>
      </w:r>
      <w:r>
        <w:rPr>
          <w:rFonts w:asciiTheme="minorHAnsi" w:hAnsiTheme="minorHAnsi"/>
          <w:szCs w:val="22"/>
        </w:rPr>
        <w:t xml:space="preserve"> Unpublished report by Parks Victoria.</w:t>
      </w:r>
    </w:p>
    <w:p w14:paraId="6D5BC1E5" w14:textId="77777777" w:rsidR="00387F50" w:rsidRDefault="00387F50" w:rsidP="005A40F3">
      <w:pPr>
        <w:rPr>
          <w:rFonts w:asciiTheme="minorHAnsi" w:hAnsiTheme="minorHAnsi"/>
          <w:szCs w:val="22"/>
        </w:rPr>
      </w:pPr>
    </w:p>
    <w:p w14:paraId="742A7223" w14:textId="162AB346" w:rsidR="00387F50" w:rsidRDefault="00387F50" w:rsidP="005A40F3">
      <w:pPr>
        <w:rPr>
          <w:rFonts w:asciiTheme="minorHAnsi" w:hAnsiTheme="minorHAnsi"/>
          <w:szCs w:val="22"/>
        </w:rPr>
      </w:pPr>
      <w:r>
        <w:rPr>
          <w:rFonts w:asciiTheme="minorHAnsi" w:hAnsiTheme="minorHAnsi"/>
          <w:szCs w:val="22"/>
        </w:rPr>
        <w:t xml:space="preserve">Briscoe, N.J., </w:t>
      </w:r>
      <w:proofErr w:type="spellStart"/>
      <w:r>
        <w:rPr>
          <w:rFonts w:asciiTheme="minorHAnsi" w:hAnsiTheme="minorHAnsi"/>
          <w:szCs w:val="22"/>
        </w:rPr>
        <w:t>Handasyde</w:t>
      </w:r>
      <w:proofErr w:type="spellEnd"/>
      <w:r>
        <w:rPr>
          <w:rFonts w:asciiTheme="minorHAnsi" w:hAnsiTheme="minorHAnsi"/>
          <w:szCs w:val="22"/>
        </w:rPr>
        <w:t xml:space="preserve">, K.A., Griffiths, S.R., Porter, W.P., </w:t>
      </w:r>
      <w:proofErr w:type="spellStart"/>
      <w:r>
        <w:rPr>
          <w:rFonts w:asciiTheme="minorHAnsi" w:hAnsiTheme="minorHAnsi"/>
          <w:szCs w:val="22"/>
        </w:rPr>
        <w:t>Krockenberger</w:t>
      </w:r>
      <w:proofErr w:type="spellEnd"/>
      <w:r>
        <w:rPr>
          <w:rFonts w:asciiTheme="minorHAnsi" w:hAnsiTheme="minorHAnsi"/>
          <w:szCs w:val="22"/>
        </w:rPr>
        <w:t xml:space="preserve">, A. and </w:t>
      </w:r>
      <w:r w:rsidR="00032C2E">
        <w:rPr>
          <w:rFonts w:asciiTheme="minorHAnsi" w:hAnsiTheme="minorHAnsi"/>
          <w:szCs w:val="22"/>
        </w:rPr>
        <w:t xml:space="preserve">Kearney, M.R. </w:t>
      </w:r>
      <w:r w:rsidR="0094573B">
        <w:rPr>
          <w:rFonts w:asciiTheme="minorHAnsi" w:hAnsiTheme="minorHAnsi"/>
          <w:szCs w:val="22"/>
        </w:rPr>
        <w:t>(</w:t>
      </w:r>
      <w:r w:rsidR="00032C2E">
        <w:rPr>
          <w:rFonts w:asciiTheme="minorHAnsi" w:hAnsiTheme="minorHAnsi"/>
          <w:szCs w:val="22"/>
        </w:rPr>
        <w:t>2014</w:t>
      </w:r>
      <w:r w:rsidR="0094573B">
        <w:rPr>
          <w:rFonts w:asciiTheme="minorHAnsi" w:hAnsiTheme="minorHAnsi"/>
          <w:szCs w:val="22"/>
        </w:rPr>
        <w:t>)</w:t>
      </w:r>
      <w:r w:rsidR="00032C2E">
        <w:rPr>
          <w:rFonts w:asciiTheme="minorHAnsi" w:hAnsiTheme="minorHAnsi"/>
          <w:szCs w:val="22"/>
        </w:rPr>
        <w:t xml:space="preserve">. Tree-hugging koalas demonstrate a novel thermoregulatory mechanism for arboreal mammals. </w:t>
      </w:r>
      <w:r w:rsidR="00032C2E" w:rsidRPr="00032C2E">
        <w:rPr>
          <w:rFonts w:asciiTheme="minorHAnsi" w:hAnsiTheme="minorHAnsi"/>
          <w:i/>
          <w:szCs w:val="22"/>
        </w:rPr>
        <w:t>Biology Letters</w:t>
      </w:r>
      <w:r w:rsidR="00032C2E">
        <w:rPr>
          <w:rFonts w:asciiTheme="minorHAnsi" w:hAnsiTheme="minorHAnsi"/>
          <w:szCs w:val="22"/>
        </w:rPr>
        <w:t xml:space="preserve"> 10: 20140235.</w:t>
      </w:r>
    </w:p>
    <w:p w14:paraId="4B8BCA14" w14:textId="77777777" w:rsidR="00032C2E" w:rsidRDefault="00032C2E" w:rsidP="005A40F3">
      <w:pPr>
        <w:rPr>
          <w:rFonts w:asciiTheme="minorHAnsi" w:hAnsiTheme="minorHAnsi"/>
          <w:szCs w:val="22"/>
        </w:rPr>
      </w:pPr>
    </w:p>
    <w:p w14:paraId="07F189B2" w14:textId="5FA2E2DB" w:rsidR="00032C2E" w:rsidRDefault="00032C2E" w:rsidP="005A40F3">
      <w:pPr>
        <w:rPr>
          <w:rFonts w:asciiTheme="minorHAnsi" w:hAnsiTheme="minorHAnsi"/>
          <w:szCs w:val="22"/>
        </w:rPr>
      </w:pPr>
      <w:r>
        <w:rPr>
          <w:rFonts w:asciiTheme="minorHAnsi" w:hAnsiTheme="minorHAnsi"/>
          <w:szCs w:val="22"/>
        </w:rPr>
        <w:t xml:space="preserve">Briscoe, N.J., </w:t>
      </w:r>
      <w:proofErr w:type="spellStart"/>
      <w:r>
        <w:rPr>
          <w:rFonts w:asciiTheme="minorHAnsi" w:hAnsiTheme="minorHAnsi"/>
          <w:szCs w:val="22"/>
        </w:rPr>
        <w:t>Krockenberger</w:t>
      </w:r>
      <w:proofErr w:type="spellEnd"/>
      <w:r>
        <w:rPr>
          <w:rFonts w:asciiTheme="minorHAnsi" w:hAnsiTheme="minorHAnsi"/>
          <w:szCs w:val="22"/>
        </w:rPr>
        <w:t xml:space="preserve">, A., </w:t>
      </w:r>
      <w:proofErr w:type="spellStart"/>
      <w:r>
        <w:rPr>
          <w:rFonts w:asciiTheme="minorHAnsi" w:hAnsiTheme="minorHAnsi"/>
          <w:szCs w:val="22"/>
        </w:rPr>
        <w:t>Handasyde</w:t>
      </w:r>
      <w:proofErr w:type="spellEnd"/>
      <w:r>
        <w:rPr>
          <w:rFonts w:asciiTheme="minorHAnsi" w:hAnsiTheme="minorHAnsi"/>
          <w:szCs w:val="22"/>
        </w:rPr>
        <w:t xml:space="preserve">, K. and Kearney, M. </w:t>
      </w:r>
      <w:r w:rsidR="0094573B">
        <w:rPr>
          <w:rFonts w:asciiTheme="minorHAnsi" w:hAnsiTheme="minorHAnsi"/>
          <w:szCs w:val="22"/>
        </w:rPr>
        <w:t>(</w:t>
      </w:r>
      <w:r>
        <w:rPr>
          <w:rFonts w:asciiTheme="minorHAnsi" w:hAnsiTheme="minorHAnsi"/>
          <w:szCs w:val="22"/>
        </w:rPr>
        <w:t>2015</w:t>
      </w:r>
      <w:r w:rsidR="0094573B">
        <w:rPr>
          <w:rFonts w:asciiTheme="minorHAnsi" w:hAnsiTheme="minorHAnsi"/>
          <w:szCs w:val="22"/>
        </w:rPr>
        <w:t>)</w:t>
      </w:r>
      <w:r>
        <w:rPr>
          <w:rFonts w:asciiTheme="minorHAnsi" w:hAnsiTheme="minorHAnsi"/>
          <w:szCs w:val="22"/>
        </w:rPr>
        <w:t xml:space="preserve">. Bergmann meets </w:t>
      </w:r>
      <w:proofErr w:type="spellStart"/>
      <w:r>
        <w:rPr>
          <w:rFonts w:asciiTheme="minorHAnsi" w:hAnsiTheme="minorHAnsi"/>
          <w:szCs w:val="22"/>
        </w:rPr>
        <w:t>Scholander</w:t>
      </w:r>
      <w:proofErr w:type="spellEnd"/>
      <w:r>
        <w:rPr>
          <w:rFonts w:asciiTheme="minorHAnsi" w:hAnsiTheme="minorHAnsi"/>
          <w:szCs w:val="22"/>
        </w:rPr>
        <w:t xml:space="preserve">: geographical variation in body size and insulation in the koala is related to climate. </w:t>
      </w:r>
      <w:r w:rsidRPr="00032C2E">
        <w:rPr>
          <w:rFonts w:asciiTheme="minorHAnsi" w:hAnsiTheme="minorHAnsi"/>
          <w:i/>
          <w:szCs w:val="22"/>
        </w:rPr>
        <w:t>Journal of Biogeography</w:t>
      </w:r>
      <w:r>
        <w:rPr>
          <w:rFonts w:asciiTheme="minorHAnsi" w:hAnsiTheme="minorHAnsi"/>
          <w:szCs w:val="22"/>
        </w:rPr>
        <w:t xml:space="preserve"> 42: 791-802.</w:t>
      </w:r>
    </w:p>
    <w:p w14:paraId="15EE633F" w14:textId="77777777" w:rsidR="00DF53E7" w:rsidRDefault="00DF53E7" w:rsidP="005A40F3">
      <w:pPr>
        <w:rPr>
          <w:rFonts w:asciiTheme="minorHAnsi" w:hAnsiTheme="minorHAnsi"/>
          <w:szCs w:val="22"/>
        </w:rPr>
      </w:pPr>
    </w:p>
    <w:p w14:paraId="75622B65" w14:textId="25AC27AE" w:rsidR="00DF53E7" w:rsidRDefault="00DF53E7" w:rsidP="005A40F3">
      <w:pPr>
        <w:rPr>
          <w:rFonts w:asciiTheme="minorHAnsi" w:hAnsiTheme="minorHAnsi"/>
          <w:szCs w:val="22"/>
        </w:rPr>
      </w:pPr>
      <w:r>
        <w:rPr>
          <w:rFonts w:asciiTheme="minorHAnsi" w:hAnsiTheme="minorHAnsi"/>
          <w:szCs w:val="22"/>
        </w:rPr>
        <w:t>Canfield, P.M., O’Neill, M.E. and Smith, E.F. (1989). Haematological and biochemical reference values for the koala (</w:t>
      </w:r>
      <w:proofErr w:type="spellStart"/>
      <w:r w:rsidRPr="00DF53E7">
        <w:rPr>
          <w:rFonts w:asciiTheme="minorHAnsi" w:hAnsiTheme="minorHAnsi"/>
          <w:i/>
          <w:szCs w:val="22"/>
        </w:rPr>
        <w:t>Phascolarctos</w:t>
      </w:r>
      <w:proofErr w:type="spellEnd"/>
      <w:r w:rsidRPr="00DF53E7">
        <w:rPr>
          <w:rFonts w:asciiTheme="minorHAnsi" w:hAnsiTheme="minorHAnsi"/>
          <w:i/>
          <w:szCs w:val="22"/>
        </w:rPr>
        <w:t xml:space="preserve"> </w:t>
      </w:r>
      <w:proofErr w:type="spellStart"/>
      <w:r w:rsidRPr="00DF53E7">
        <w:rPr>
          <w:rFonts w:asciiTheme="minorHAnsi" w:hAnsiTheme="minorHAnsi"/>
          <w:i/>
          <w:szCs w:val="22"/>
        </w:rPr>
        <w:t>cinere</w:t>
      </w:r>
      <w:r w:rsidR="00BB7827">
        <w:rPr>
          <w:rFonts w:asciiTheme="minorHAnsi" w:hAnsiTheme="minorHAnsi"/>
          <w:i/>
          <w:szCs w:val="22"/>
        </w:rPr>
        <w:t>us</w:t>
      </w:r>
      <w:proofErr w:type="spellEnd"/>
      <w:r>
        <w:rPr>
          <w:rFonts w:asciiTheme="minorHAnsi" w:hAnsiTheme="minorHAnsi"/>
          <w:szCs w:val="22"/>
        </w:rPr>
        <w:t xml:space="preserve">). </w:t>
      </w:r>
      <w:r w:rsidRPr="00DF53E7">
        <w:rPr>
          <w:rFonts w:asciiTheme="minorHAnsi" w:hAnsiTheme="minorHAnsi"/>
          <w:i/>
          <w:szCs w:val="22"/>
        </w:rPr>
        <w:t>Australian Veterinary Journal</w:t>
      </w:r>
      <w:r>
        <w:rPr>
          <w:rFonts w:asciiTheme="minorHAnsi" w:hAnsiTheme="minorHAnsi"/>
          <w:szCs w:val="22"/>
        </w:rPr>
        <w:t xml:space="preserve"> 66: 324-326.</w:t>
      </w:r>
    </w:p>
    <w:p w14:paraId="33740194" w14:textId="77777777" w:rsidR="002259B1" w:rsidRDefault="002259B1" w:rsidP="005A40F3">
      <w:pPr>
        <w:rPr>
          <w:rFonts w:asciiTheme="minorHAnsi" w:hAnsiTheme="minorHAnsi"/>
          <w:szCs w:val="22"/>
        </w:rPr>
      </w:pPr>
    </w:p>
    <w:p w14:paraId="046D5DCA" w14:textId="4ED13FBD" w:rsidR="002259B1" w:rsidRDefault="002259B1" w:rsidP="005A40F3">
      <w:pPr>
        <w:rPr>
          <w:rFonts w:asciiTheme="minorHAnsi" w:hAnsiTheme="minorHAnsi"/>
          <w:szCs w:val="22"/>
        </w:rPr>
      </w:pPr>
      <w:r>
        <w:rPr>
          <w:rFonts w:asciiTheme="minorHAnsi" w:hAnsiTheme="minorHAnsi"/>
          <w:szCs w:val="22"/>
        </w:rPr>
        <w:t xml:space="preserve">Clark, S. (1998). Koala responses to translocation to the south east of South Australia, particularly in Red Gum dominated vegetation. P 14 in </w:t>
      </w:r>
      <w:r w:rsidRPr="0094573B">
        <w:rPr>
          <w:rFonts w:asciiTheme="minorHAnsi" w:hAnsiTheme="minorHAnsi"/>
          <w:i/>
          <w:szCs w:val="22"/>
        </w:rPr>
        <w:t>Review of Koala Management Program on Kangaroo Island</w:t>
      </w:r>
      <w:r>
        <w:rPr>
          <w:rFonts w:asciiTheme="minorHAnsi" w:hAnsiTheme="minorHAnsi"/>
          <w:szCs w:val="22"/>
        </w:rPr>
        <w:t>, 28-29 May 1998. Biodiversity Branch, Department of Environment, Heritage and Aboriginal Affairs, South Australia.</w:t>
      </w:r>
    </w:p>
    <w:p w14:paraId="061CCC52" w14:textId="77777777" w:rsidR="00DB5CBD" w:rsidRDefault="00DB5CBD" w:rsidP="005A40F3">
      <w:pPr>
        <w:rPr>
          <w:rFonts w:asciiTheme="minorHAnsi" w:hAnsiTheme="minorHAnsi"/>
          <w:szCs w:val="22"/>
        </w:rPr>
      </w:pPr>
    </w:p>
    <w:p w14:paraId="19D72A47" w14:textId="3682802B" w:rsidR="00DB5CBD" w:rsidRDefault="00DB5CBD" w:rsidP="005A40F3">
      <w:pPr>
        <w:rPr>
          <w:rFonts w:asciiTheme="minorHAnsi" w:hAnsiTheme="minorHAnsi"/>
          <w:szCs w:val="22"/>
        </w:rPr>
      </w:pPr>
      <w:r>
        <w:rPr>
          <w:rFonts w:asciiTheme="minorHAnsi" w:hAnsiTheme="minorHAnsi"/>
          <w:szCs w:val="22"/>
        </w:rPr>
        <w:t xml:space="preserve">DELWP </w:t>
      </w:r>
      <w:r w:rsidR="007E5A25">
        <w:rPr>
          <w:rFonts w:asciiTheme="minorHAnsi" w:hAnsiTheme="minorHAnsi"/>
          <w:szCs w:val="22"/>
        </w:rPr>
        <w:t>(</w:t>
      </w:r>
      <w:r>
        <w:rPr>
          <w:rFonts w:asciiTheme="minorHAnsi" w:hAnsiTheme="minorHAnsi"/>
          <w:szCs w:val="22"/>
        </w:rPr>
        <w:t>in prep</w:t>
      </w:r>
      <w:r w:rsidR="007E5A25">
        <w:rPr>
          <w:rFonts w:asciiTheme="minorHAnsi" w:hAnsiTheme="minorHAnsi"/>
          <w:szCs w:val="22"/>
        </w:rPr>
        <w:t>). Strategic Framework 2017-2025, Barwon South West Koala Management Program. Department of Environment, Land, Water and Planning, Geelong.</w:t>
      </w:r>
    </w:p>
    <w:p w14:paraId="6BCDD4C1" w14:textId="77777777" w:rsidR="00DF53E7" w:rsidRDefault="00DF53E7" w:rsidP="005A40F3">
      <w:pPr>
        <w:rPr>
          <w:rFonts w:asciiTheme="minorHAnsi" w:hAnsiTheme="minorHAnsi"/>
          <w:szCs w:val="22"/>
        </w:rPr>
      </w:pPr>
    </w:p>
    <w:p w14:paraId="78C02211" w14:textId="7DE7D6B7" w:rsidR="00DF53E7" w:rsidRDefault="00DF53E7" w:rsidP="003C0470">
      <w:pPr>
        <w:spacing w:line="240" w:lineRule="atLeast"/>
        <w:rPr>
          <w:rFonts w:cs="Calibri"/>
          <w:noProof/>
        </w:rPr>
      </w:pPr>
      <w:r w:rsidRPr="00DF53E7">
        <w:rPr>
          <w:rFonts w:cs="Calibri"/>
          <w:noProof/>
        </w:rPr>
        <w:t xml:space="preserve">DSE (2004). </w:t>
      </w:r>
      <w:r w:rsidRPr="00DF53E7">
        <w:rPr>
          <w:rFonts w:cs="Calibri"/>
          <w:i/>
          <w:noProof/>
        </w:rPr>
        <w:t>Victoria’s Koala Management Strategy</w:t>
      </w:r>
      <w:r w:rsidRPr="00DF53E7">
        <w:rPr>
          <w:rFonts w:cs="Calibri"/>
          <w:noProof/>
        </w:rPr>
        <w:t>. Department of Sustainability and Environment, Melbourne, Victoria.</w:t>
      </w:r>
    </w:p>
    <w:p w14:paraId="1C541100" w14:textId="77777777" w:rsidR="000318BB" w:rsidRDefault="000318BB" w:rsidP="00DF53E7">
      <w:pPr>
        <w:spacing w:line="240" w:lineRule="atLeast"/>
        <w:ind w:left="720" w:hanging="720"/>
        <w:rPr>
          <w:rFonts w:cs="Calibri"/>
          <w:noProof/>
        </w:rPr>
      </w:pPr>
    </w:p>
    <w:p w14:paraId="601CFCB9" w14:textId="6ED34AEE" w:rsidR="000318BB" w:rsidRPr="00DF53E7" w:rsidRDefault="000318BB" w:rsidP="003C0470">
      <w:pPr>
        <w:spacing w:line="240" w:lineRule="atLeast"/>
        <w:rPr>
          <w:rFonts w:cs="Calibri"/>
          <w:noProof/>
        </w:rPr>
      </w:pPr>
      <w:r>
        <w:rPr>
          <w:rFonts w:cs="Calibri"/>
          <w:noProof/>
        </w:rPr>
        <w:t xml:space="preserve">Handasyde, K.A. (1986). </w:t>
      </w:r>
      <w:r w:rsidR="00553875" w:rsidRPr="00553875">
        <w:rPr>
          <w:rFonts w:cs="Calibri"/>
          <w:i/>
          <w:noProof/>
        </w:rPr>
        <w:t>Factors affecting reproduction in the female Koala (Phascolarctos cinereus)</w:t>
      </w:r>
      <w:r w:rsidR="00553875">
        <w:rPr>
          <w:rFonts w:cs="Calibri"/>
          <w:noProof/>
        </w:rPr>
        <w:t>. PhD thesis, Monash University, Clayton, Victoria.</w:t>
      </w:r>
    </w:p>
    <w:p w14:paraId="7343B407" w14:textId="77777777" w:rsidR="00EF5A5E" w:rsidRDefault="00EF5A5E" w:rsidP="003D3E88">
      <w:pPr>
        <w:spacing w:line="276" w:lineRule="auto"/>
        <w:rPr>
          <w:rFonts w:asciiTheme="minorHAnsi" w:eastAsiaTheme="minorHAnsi" w:hAnsiTheme="minorHAnsi" w:cstheme="minorBidi"/>
          <w:szCs w:val="22"/>
        </w:rPr>
      </w:pPr>
    </w:p>
    <w:p w14:paraId="726A6559" w14:textId="1F321B07" w:rsidR="004E023E" w:rsidRPr="004E023E" w:rsidRDefault="004E023E" w:rsidP="003D3E88">
      <w:pPr>
        <w:spacing w:line="276" w:lineRule="auto"/>
        <w:rPr>
          <w:rFonts w:asciiTheme="minorHAnsi" w:eastAsiaTheme="minorHAnsi" w:hAnsiTheme="minorHAnsi" w:cstheme="minorBidi"/>
          <w:szCs w:val="22"/>
        </w:rPr>
      </w:pPr>
      <w:r w:rsidRPr="004E023E">
        <w:rPr>
          <w:rFonts w:asciiTheme="minorHAnsi" w:eastAsiaTheme="minorHAnsi" w:hAnsiTheme="minorHAnsi" w:cstheme="minorBidi"/>
          <w:szCs w:val="22"/>
        </w:rPr>
        <w:t xml:space="preserve">IUCN/SSC (2013). </w:t>
      </w:r>
      <w:r w:rsidRPr="004E023E">
        <w:rPr>
          <w:rFonts w:asciiTheme="minorHAnsi" w:eastAsiaTheme="minorHAnsi" w:hAnsiTheme="minorHAnsi" w:cstheme="minorBidi"/>
          <w:i/>
          <w:iCs/>
          <w:szCs w:val="22"/>
        </w:rPr>
        <w:t>Guidelines for Reintroductions and Other Conservation</w:t>
      </w:r>
      <w:r w:rsidR="00B83278">
        <w:rPr>
          <w:rFonts w:asciiTheme="minorHAnsi" w:eastAsiaTheme="minorHAnsi" w:hAnsiTheme="minorHAnsi" w:cstheme="minorBidi"/>
          <w:i/>
          <w:iCs/>
          <w:szCs w:val="22"/>
        </w:rPr>
        <w:t xml:space="preserve"> </w:t>
      </w:r>
      <w:r w:rsidRPr="004E023E">
        <w:rPr>
          <w:rFonts w:asciiTheme="minorHAnsi" w:eastAsiaTheme="minorHAnsi" w:hAnsiTheme="minorHAnsi" w:cstheme="minorBidi"/>
          <w:i/>
          <w:iCs/>
          <w:szCs w:val="22"/>
        </w:rPr>
        <w:t>Translocations. Version 1.0</w:t>
      </w:r>
      <w:r w:rsidRPr="004E023E">
        <w:rPr>
          <w:rFonts w:asciiTheme="minorHAnsi" w:eastAsiaTheme="minorHAnsi" w:hAnsiTheme="minorHAnsi" w:cstheme="minorBidi"/>
          <w:szCs w:val="22"/>
        </w:rPr>
        <w:t>. Gland, Switzerland: IUCN Species Survival Commission,</w:t>
      </w:r>
      <w:r w:rsidR="00B83278">
        <w:rPr>
          <w:rFonts w:asciiTheme="minorHAnsi" w:eastAsiaTheme="minorHAnsi" w:hAnsiTheme="minorHAnsi" w:cstheme="minorBidi"/>
          <w:szCs w:val="22"/>
        </w:rPr>
        <w:t xml:space="preserve"> </w:t>
      </w:r>
      <w:proofErr w:type="spellStart"/>
      <w:r w:rsidRPr="004E023E">
        <w:rPr>
          <w:rFonts w:asciiTheme="minorHAnsi" w:eastAsiaTheme="minorHAnsi" w:hAnsiTheme="minorHAnsi" w:cstheme="minorBidi"/>
          <w:szCs w:val="22"/>
        </w:rPr>
        <w:t>viiii</w:t>
      </w:r>
      <w:proofErr w:type="spellEnd"/>
      <w:r w:rsidRPr="004E023E">
        <w:rPr>
          <w:rFonts w:asciiTheme="minorHAnsi" w:eastAsiaTheme="minorHAnsi" w:hAnsiTheme="minorHAnsi" w:cstheme="minorBidi"/>
          <w:szCs w:val="22"/>
        </w:rPr>
        <w:t xml:space="preserve"> + 57 pp.</w:t>
      </w:r>
    </w:p>
    <w:p w14:paraId="72D714DD" w14:textId="77777777" w:rsidR="004E023E" w:rsidRDefault="004E023E" w:rsidP="003D3E88">
      <w:pPr>
        <w:spacing w:line="276" w:lineRule="auto"/>
      </w:pPr>
    </w:p>
    <w:p w14:paraId="517A49D4" w14:textId="77777777" w:rsidR="003351AB" w:rsidRDefault="003351AB" w:rsidP="003D3E88">
      <w:pPr>
        <w:spacing w:line="276" w:lineRule="auto"/>
      </w:pPr>
      <w:r w:rsidRPr="003351AB">
        <w:t>Lee, A.K. and Martin, R.W. (no date) [1985?] Translocation of the Koala (</w:t>
      </w:r>
      <w:proofErr w:type="spellStart"/>
      <w:r w:rsidRPr="003351AB">
        <w:rPr>
          <w:i/>
        </w:rPr>
        <w:t>Phascolarctos</w:t>
      </w:r>
      <w:proofErr w:type="spellEnd"/>
      <w:r w:rsidRPr="003351AB">
        <w:rPr>
          <w:i/>
        </w:rPr>
        <w:t xml:space="preserve"> </w:t>
      </w:r>
      <w:proofErr w:type="spellStart"/>
      <w:r w:rsidRPr="003351AB">
        <w:rPr>
          <w:i/>
        </w:rPr>
        <w:t>cinereus</w:t>
      </w:r>
      <w:proofErr w:type="spellEnd"/>
      <w:r w:rsidRPr="003351AB">
        <w:t>) to new habitat in Victoria. Project report 48, World Wildlife Fund, Australia.</w:t>
      </w:r>
    </w:p>
    <w:p w14:paraId="763237E2" w14:textId="77777777" w:rsidR="00791437" w:rsidRPr="003351AB" w:rsidRDefault="00791437" w:rsidP="003D3E88">
      <w:pPr>
        <w:spacing w:line="276" w:lineRule="auto"/>
      </w:pPr>
    </w:p>
    <w:p w14:paraId="000927D3" w14:textId="07492AC3" w:rsidR="00791437" w:rsidRDefault="00791437" w:rsidP="00791437">
      <w:pPr>
        <w:rPr>
          <w:rFonts w:asciiTheme="minorHAnsi" w:hAnsiTheme="minorHAnsi"/>
          <w:szCs w:val="22"/>
        </w:rPr>
      </w:pPr>
      <w:r w:rsidRPr="00791437">
        <w:rPr>
          <w:rFonts w:asciiTheme="minorHAnsi" w:hAnsiTheme="minorHAnsi"/>
          <w:szCs w:val="22"/>
        </w:rPr>
        <w:t xml:space="preserve">Lee, A.K., Martin, R.W. and </w:t>
      </w:r>
      <w:proofErr w:type="spellStart"/>
      <w:r w:rsidRPr="00791437">
        <w:rPr>
          <w:rFonts w:asciiTheme="minorHAnsi" w:hAnsiTheme="minorHAnsi"/>
          <w:szCs w:val="22"/>
        </w:rPr>
        <w:t>Handasyde</w:t>
      </w:r>
      <w:proofErr w:type="spellEnd"/>
      <w:r w:rsidRPr="00791437">
        <w:rPr>
          <w:rFonts w:asciiTheme="minorHAnsi" w:hAnsiTheme="minorHAnsi"/>
          <w:szCs w:val="22"/>
        </w:rPr>
        <w:t xml:space="preserve">, K.A. </w:t>
      </w:r>
      <w:r w:rsidR="00EF51D9">
        <w:rPr>
          <w:rFonts w:asciiTheme="minorHAnsi" w:hAnsiTheme="minorHAnsi"/>
          <w:szCs w:val="22"/>
        </w:rPr>
        <w:t>(</w:t>
      </w:r>
      <w:r w:rsidRPr="00791437">
        <w:rPr>
          <w:rFonts w:asciiTheme="minorHAnsi" w:hAnsiTheme="minorHAnsi"/>
          <w:szCs w:val="22"/>
        </w:rPr>
        <w:t>1991</w:t>
      </w:r>
      <w:r w:rsidR="00EF51D9">
        <w:rPr>
          <w:rFonts w:asciiTheme="minorHAnsi" w:hAnsiTheme="minorHAnsi"/>
          <w:szCs w:val="22"/>
        </w:rPr>
        <w:t>)</w:t>
      </w:r>
      <w:r w:rsidRPr="00791437">
        <w:rPr>
          <w:rFonts w:asciiTheme="minorHAnsi" w:hAnsiTheme="minorHAnsi"/>
          <w:szCs w:val="22"/>
        </w:rPr>
        <w:t xml:space="preserve">. Experimental translocation of </w:t>
      </w:r>
      <w:r w:rsidR="00574781">
        <w:rPr>
          <w:rFonts w:asciiTheme="minorHAnsi" w:hAnsiTheme="minorHAnsi"/>
          <w:szCs w:val="22"/>
        </w:rPr>
        <w:t>k</w:t>
      </w:r>
      <w:r w:rsidR="00DF6210">
        <w:rPr>
          <w:rFonts w:asciiTheme="minorHAnsi" w:hAnsiTheme="minorHAnsi"/>
          <w:szCs w:val="22"/>
        </w:rPr>
        <w:t>oala</w:t>
      </w:r>
      <w:r w:rsidRPr="00791437">
        <w:rPr>
          <w:rFonts w:asciiTheme="minorHAnsi" w:hAnsiTheme="minorHAnsi"/>
          <w:szCs w:val="22"/>
        </w:rPr>
        <w:t xml:space="preserve">s to new habitat. Pp 299-312 in </w:t>
      </w:r>
      <w:r w:rsidRPr="00791437">
        <w:rPr>
          <w:rFonts w:asciiTheme="minorHAnsi" w:hAnsiTheme="minorHAnsi"/>
          <w:i/>
          <w:szCs w:val="22"/>
        </w:rPr>
        <w:t>Biology of the Koala</w:t>
      </w:r>
      <w:r w:rsidRPr="00791437">
        <w:rPr>
          <w:rFonts w:asciiTheme="minorHAnsi" w:hAnsiTheme="minorHAnsi"/>
          <w:szCs w:val="22"/>
        </w:rPr>
        <w:t xml:space="preserve"> ed. By A.K. Lee, K.A. </w:t>
      </w:r>
      <w:proofErr w:type="spellStart"/>
      <w:r w:rsidRPr="00791437">
        <w:rPr>
          <w:rFonts w:asciiTheme="minorHAnsi" w:hAnsiTheme="minorHAnsi"/>
          <w:szCs w:val="22"/>
        </w:rPr>
        <w:t>Handasyde</w:t>
      </w:r>
      <w:proofErr w:type="spellEnd"/>
      <w:r w:rsidRPr="00791437">
        <w:rPr>
          <w:rFonts w:asciiTheme="minorHAnsi" w:hAnsiTheme="minorHAnsi"/>
          <w:szCs w:val="22"/>
        </w:rPr>
        <w:t xml:space="preserve"> and G.D. </w:t>
      </w:r>
      <w:proofErr w:type="spellStart"/>
      <w:r w:rsidRPr="00791437">
        <w:rPr>
          <w:rFonts w:asciiTheme="minorHAnsi" w:hAnsiTheme="minorHAnsi"/>
          <w:szCs w:val="22"/>
        </w:rPr>
        <w:t>Sanson</w:t>
      </w:r>
      <w:proofErr w:type="spellEnd"/>
      <w:r w:rsidRPr="00791437">
        <w:rPr>
          <w:rFonts w:asciiTheme="minorHAnsi" w:hAnsiTheme="minorHAnsi"/>
          <w:szCs w:val="22"/>
        </w:rPr>
        <w:t>. Surrey Beatty and Sons, Sydney, NSW.</w:t>
      </w:r>
    </w:p>
    <w:p w14:paraId="477BB50E" w14:textId="77777777" w:rsidR="007E5A25" w:rsidRDefault="007E5A25" w:rsidP="00791437">
      <w:pPr>
        <w:rPr>
          <w:rFonts w:asciiTheme="minorHAnsi" w:hAnsiTheme="minorHAnsi"/>
          <w:szCs w:val="22"/>
        </w:rPr>
      </w:pPr>
    </w:p>
    <w:p w14:paraId="6FDDC634" w14:textId="477EAC30" w:rsidR="007E5A25" w:rsidRPr="00EB3542" w:rsidRDefault="00EB3542" w:rsidP="00791437">
      <w:pPr>
        <w:rPr>
          <w:rFonts w:asciiTheme="minorHAnsi" w:hAnsiTheme="minorHAnsi"/>
          <w:szCs w:val="22"/>
        </w:rPr>
      </w:pPr>
      <w:r w:rsidRPr="00EB3542">
        <w:rPr>
          <w:rFonts w:asciiTheme="minorHAnsi" w:hAnsiTheme="minorHAnsi"/>
          <w:szCs w:val="22"/>
        </w:rPr>
        <w:t xml:space="preserve">Lee, V. </w:t>
      </w:r>
      <w:r w:rsidR="00EF51D9">
        <w:rPr>
          <w:rFonts w:asciiTheme="minorHAnsi" w:hAnsiTheme="minorHAnsi"/>
          <w:szCs w:val="22"/>
        </w:rPr>
        <w:t>(</w:t>
      </w:r>
      <w:r w:rsidRPr="00EB3542">
        <w:rPr>
          <w:rFonts w:asciiTheme="minorHAnsi" w:hAnsiTheme="minorHAnsi"/>
          <w:szCs w:val="22"/>
        </w:rPr>
        <w:t>2013</w:t>
      </w:r>
      <w:r w:rsidR="00EF51D9">
        <w:rPr>
          <w:rFonts w:asciiTheme="minorHAnsi" w:hAnsiTheme="minorHAnsi"/>
          <w:szCs w:val="22"/>
        </w:rPr>
        <w:t>)</w:t>
      </w:r>
      <w:r w:rsidR="007E5A25" w:rsidRPr="00EB3542">
        <w:rPr>
          <w:rFonts w:asciiTheme="minorHAnsi" w:hAnsiTheme="minorHAnsi"/>
          <w:szCs w:val="22"/>
        </w:rPr>
        <w:t>.</w:t>
      </w:r>
      <w:r w:rsidRPr="00EB3542">
        <w:rPr>
          <w:rFonts w:asciiTheme="minorHAnsi" w:hAnsiTheme="minorHAnsi"/>
          <w:szCs w:val="22"/>
        </w:rPr>
        <w:t xml:space="preserve"> An investigation on </w:t>
      </w:r>
      <w:r w:rsidRPr="00EB3542">
        <w:rPr>
          <w:rFonts w:asciiTheme="minorHAnsi" w:hAnsiTheme="minorHAnsi"/>
          <w:i/>
          <w:szCs w:val="22"/>
        </w:rPr>
        <w:t>in-situ</w:t>
      </w:r>
      <w:r w:rsidRPr="00EB3542">
        <w:rPr>
          <w:rFonts w:asciiTheme="minorHAnsi" w:hAnsiTheme="minorHAnsi"/>
          <w:szCs w:val="22"/>
        </w:rPr>
        <w:t xml:space="preserve"> management of overabundant koala populations in Victoria. </w:t>
      </w:r>
      <w:r>
        <w:rPr>
          <w:rFonts w:asciiTheme="minorHAnsi" w:hAnsiTheme="minorHAnsi"/>
          <w:szCs w:val="22"/>
        </w:rPr>
        <w:t xml:space="preserve">MSc thesis, </w:t>
      </w:r>
      <w:r w:rsidRPr="00EB3542">
        <w:rPr>
          <w:rFonts w:asciiTheme="minorHAnsi" w:hAnsiTheme="minorHAnsi"/>
          <w:szCs w:val="22"/>
        </w:rPr>
        <w:t xml:space="preserve">Department of Zoology, </w:t>
      </w:r>
      <w:r>
        <w:rPr>
          <w:rFonts w:asciiTheme="minorHAnsi" w:hAnsiTheme="minorHAnsi"/>
          <w:szCs w:val="22"/>
        </w:rPr>
        <w:t xml:space="preserve">The </w:t>
      </w:r>
      <w:r w:rsidRPr="00EB3542">
        <w:rPr>
          <w:rFonts w:asciiTheme="minorHAnsi" w:hAnsiTheme="minorHAnsi"/>
          <w:szCs w:val="22"/>
        </w:rPr>
        <w:t>University of Melbourne, Victoria.</w:t>
      </w:r>
      <w:r w:rsidR="007E5A25" w:rsidRPr="00EB3542">
        <w:rPr>
          <w:rFonts w:asciiTheme="minorHAnsi" w:hAnsiTheme="minorHAnsi"/>
          <w:szCs w:val="22"/>
        </w:rPr>
        <w:t xml:space="preserve"> </w:t>
      </w:r>
    </w:p>
    <w:p w14:paraId="422523F0" w14:textId="77777777" w:rsidR="00DF53E7" w:rsidRDefault="00DF53E7" w:rsidP="00791437">
      <w:pPr>
        <w:rPr>
          <w:rFonts w:asciiTheme="minorHAnsi" w:hAnsiTheme="minorHAnsi"/>
          <w:szCs w:val="22"/>
        </w:rPr>
      </w:pPr>
    </w:p>
    <w:p w14:paraId="25E098F6" w14:textId="68414BA4" w:rsidR="00DF53E7" w:rsidRDefault="00DF53E7" w:rsidP="00791437">
      <w:pPr>
        <w:rPr>
          <w:rFonts w:asciiTheme="minorHAnsi" w:hAnsiTheme="minorHAnsi"/>
          <w:szCs w:val="22"/>
        </w:rPr>
      </w:pPr>
      <w:proofErr w:type="spellStart"/>
      <w:r>
        <w:rPr>
          <w:rFonts w:asciiTheme="minorHAnsi" w:hAnsiTheme="minorHAnsi"/>
          <w:szCs w:val="22"/>
        </w:rPr>
        <w:t>Legione</w:t>
      </w:r>
      <w:proofErr w:type="spellEnd"/>
      <w:r>
        <w:rPr>
          <w:rFonts w:asciiTheme="minorHAnsi" w:hAnsiTheme="minorHAnsi"/>
          <w:szCs w:val="22"/>
        </w:rPr>
        <w:t xml:space="preserve">, A.R., Amery-Gale, J., Lynch, M., Haynes, L., </w:t>
      </w:r>
      <w:proofErr w:type="spellStart"/>
      <w:r>
        <w:rPr>
          <w:rFonts w:asciiTheme="minorHAnsi" w:hAnsiTheme="minorHAnsi"/>
          <w:szCs w:val="22"/>
        </w:rPr>
        <w:t>Gilkerson</w:t>
      </w:r>
      <w:proofErr w:type="spellEnd"/>
      <w:r>
        <w:rPr>
          <w:rFonts w:asciiTheme="minorHAnsi" w:hAnsiTheme="minorHAnsi"/>
          <w:szCs w:val="22"/>
        </w:rPr>
        <w:t xml:space="preserve">, J.R., </w:t>
      </w:r>
      <w:proofErr w:type="spellStart"/>
      <w:r>
        <w:rPr>
          <w:rFonts w:asciiTheme="minorHAnsi" w:hAnsiTheme="minorHAnsi"/>
          <w:szCs w:val="22"/>
        </w:rPr>
        <w:t>Sansom</w:t>
      </w:r>
      <w:proofErr w:type="spellEnd"/>
      <w:r>
        <w:rPr>
          <w:rFonts w:asciiTheme="minorHAnsi" w:hAnsiTheme="minorHAnsi"/>
          <w:szCs w:val="22"/>
        </w:rPr>
        <w:t xml:space="preserve">, F.M. and Devlin, J.M. </w:t>
      </w:r>
      <w:r w:rsidR="00EF51D9">
        <w:rPr>
          <w:rFonts w:asciiTheme="minorHAnsi" w:hAnsiTheme="minorHAnsi"/>
          <w:szCs w:val="22"/>
        </w:rPr>
        <w:t>(</w:t>
      </w:r>
      <w:r>
        <w:rPr>
          <w:rFonts w:asciiTheme="minorHAnsi" w:hAnsiTheme="minorHAnsi"/>
          <w:szCs w:val="22"/>
        </w:rPr>
        <w:t>2016</w:t>
      </w:r>
      <w:r w:rsidR="00EF51D9">
        <w:rPr>
          <w:rFonts w:asciiTheme="minorHAnsi" w:hAnsiTheme="minorHAnsi"/>
          <w:szCs w:val="22"/>
        </w:rPr>
        <w:t>)</w:t>
      </w:r>
      <w:r>
        <w:rPr>
          <w:rFonts w:asciiTheme="minorHAnsi" w:hAnsiTheme="minorHAnsi"/>
          <w:szCs w:val="22"/>
        </w:rPr>
        <w:t xml:space="preserve">. </w:t>
      </w:r>
      <w:r w:rsidRPr="00DF53E7">
        <w:rPr>
          <w:rFonts w:asciiTheme="minorHAnsi" w:hAnsiTheme="minorHAnsi"/>
          <w:i/>
          <w:szCs w:val="22"/>
        </w:rPr>
        <w:t xml:space="preserve">Chlamydia </w:t>
      </w:r>
      <w:proofErr w:type="spellStart"/>
      <w:r w:rsidRPr="00DF53E7">
        <w:rPr>
          <w:rFonts w:asciiTheme="minorHAnsi" w:hAnsiTheme="minorHAnsi"/>
          <w:i/>
          <w:szCs w:val="22"/>
        </w:rPr>
        <w:t>pecorum</w:t>
      </w:r>
      <w:proofErr w:type="spellEnd"/>
      <w:r>
        <w:rPr>
          <w:rFonts w:asciiTheme="minorHAnsi" w:hAnsiTheme="minorHAnsi"/>
          <w:szCs w:val="22"/>
        </w:rPr>
        <w:t xml:space="preserve"> infection in free-ranging koalas (</w:t>
      </w:r>
      <w:proofErr w:type="spellStart"/>
      <w:r w:rsidR="00BB7827" w:rsidRPr="00DF53E7">
        <w:rPr>
          <w:rFonts w:asciiTheme="minorHAnsi" w:hAnsiTheme="minorHAnsi"/>
          <w:i/>
          <w:szCs w:val="22"/>
        </w:rPr>
        <w:t>Phascolarctos</w:t>
      </w:r>
      <w:proofErr w:type="spellEnd"/>
      <w:r w:rsidR="00BB7827" w:rsidRPr="00DF53E7">
        <w:rPr>
          <w:rFonts w:asciiTheme="minorHAnsi" w:hAnsiTheme="minorHAnsi"/>
          <w:i/>
          <w:szCs w:val="22"/>
        </w:rPr>
        <w:t xml:space="preserve"> </w:t>
      </w:r>
      <w:proofErr w:type="spellStart"/>
      <w:r w:rsidR="00BB7827" w:rsidRPr="00DF53E7">
        <w:rPr>
          <w:rFonts w:asciiTheme="minorHAnsi" w:hAnsiTheme="minorHAnsi"/>
          <w:i/>
          <w:szCs w:val="22"/>
        </w:rPr>
        <w:t>cinere</w:t>
      </w:r>
      <w:r w:rsidR="00BB7827">
        <w:rPr>
          <w:rFonts w:asciiTheme="minorHAnsi" w:hAnsiTheme="minorHAnsi"/>
          <w:i/>
          <w:szCs w:val="22"/>
        </w:rPr>
        <w:t>us</w:t>
      </w:r>
      <w:proofErr w:type="spellEnd"/>
      <w:r w:rsidR="00BB7827" w:rsidRPr="00BB7827">
        <w:rPr>
          <w:rFonts w:asciiTheme="minorHAnsi" w:hAnsiTheme="minorHAnsi"/>
          <w:szCs w:val="22"/>
        </w:rPr>
        <w:t>)</w:t>
      </w:r>
      <w:r w:rsidR="00BB7827">
        <w:rPr>
          <w:rFonts w:asciiTheme="minorHAnsi" w:hAnsiTheme="minorHAnsi"/>
          <w:szCs w:val="22"/>
        </w:rPr>
        <w:t xml:space="preserve"> </w:t>
      </w:r>
      <w:r>
        <w:rPr>
          <w:rFonts w:asciiTheme="minorHAnsi" w:hAnsiTheme="minorHAnsi"/>
          <w:szCs w:val="22"/>
        </w:rPr>
        <w:t xml:space="preserve">on French Island, Victoria, Australia. </w:t>
      </w:r>
      <w:r w:rsidRPr="00B83278">
        <w:rPr>
          <w:rFonts w:asciiTheme="minorHAnsi" w:hAnsiTheme="minorHAnsi"/>
          <w:i/>
          <w:szCs w:val="22"/>
        </w:rPr>
        <w:t>Journal of Wildlife Diseases</w:t>
      </w:r>
      <w:r>
        <w:rPr>
          <w:rFonts w:asciiTheme="minorHAnsi" w:hAnsiTheme="minorHAnsi"/>
          <w:szCs w:val="22"/>
        </w:rPr>
        <w:t xml:space="preserve"> 52: </w:t>
      </w:r>
      <w:r w:rsidR="00BB7827">
        <w:rPr>
          <w:rFonts w:asciiTheme="minorHAnsi" w:hAnsiTheme="minorHAnsi"/>
          <w:szCs w:val="22"/>
        </w:rPr>
        <w:t>426-429.</w:t>
      </w:r>
    </w:p>
    <w:p w14:paraId="69103EE8" w14:textId="77777777" w:rsidR="00DF53E7" w:rsidRDefault="00DF53E7" w:rsidP="00791437">
      <w:pPr>
        <w:rPr>
          <w:rFonts w:asciiTheme="minorHAnsi" w:hAnsiTheme="minorHAnsi"/>
          <w:szCs w:val="22"/>
        </w:rPr>
      </w:pPr>
    </w:p>
    <w:p w14:paraId="4BB73B28" w14:textId="0E82C8A3" w:rsidR="00DF53E7" w:rsidRDefault="00DF53E7" w:rsidP="00B94069">
      <w:pPr>
        <w:spacing w:line="240" w:lineRule="atLeast"/>
        <w:rPr>
          <w:rFonts w:cs="Calibri"/>
          <w:noProof/>
        </w:rPr>
      </w:pPr>
      <w:r w:rsidRPr="00DF53E7">
        <w:rPr>
          <w:rFonts w:cs="Calibri"/>
          <w:noProof/>
        </w:rPr>
        <w:lastRenderedPageBreak/>
        <w:t>Lyn</w:t>
      </w:r>
      <w:r w:rsidR="00EF51D9">
        <w:rPr>
          <w:rFonts w:cs="Calibri"/>
          <w:noProof/>
        </w:rPr>
        <w:t>ch, M. and McLean, N. (2004)</w:t>
      </w:r>
      <w:r w:rsidRPr="00DF53E7">
        <w:rPr>
          <w:rFonts w:cs="Calibri"/>
          <w:noProof/>
        </w:rPr>
        <w:t xml:space="preserve">. </w:t>
      </w:r>
      <w:r w:rsidRPr="00DF53E7">
        <w:rPr>
          <w:rFonts w:cs="Calibri"/>
          <w:i/>
          <w:noProof/>
        </w:rPr>
        <w:t>Assessment of animal welfare during Koala population management programs</w:t>
      </w:r>
      <w:r w:rsidRPr="00DF53E7">
        <w:rPr>
          <w:rFonts w:cs="Calibri"/>
          <w:noProof/>
        </w:rPr>
        <w:t>. Guidelines prepared for Parks Victoria, 2004. Unpublished report.</w:t>
      </w:r>
    </w:p>
    <w:p w14:paraId="6AE1AE15" w14:textId="77777777" w:rsidR="000C545E" w:rsidRDefault="000C545E" w:rsidP="00B94069">
      <w:pPr>
        <w:spacing w:line="240" w:lineRule="atLeast"/>
        <w:rPr>
          <w:rFonts w:cs="Calibri"/>
          <w:noProof/>
        </w:rPr>
      </w:pPr>
    </w:p>
    <w:p w14:paraId="6EE04E7E" w14:textId="23E369AD" w:rsidR="000C545E" w:rsidRPr="00EF51D9" w:rsidRDefault="00EF51D9" w:rsidP="00B94069">
      <w:pPr>
        <w:spacing w:line="240" w:lineRule="atLeast"/>
        <w:rPr>
          <w:rFonts w:cs="Calibri"/>
          <w:noProof/>
        </w:rPr>
      </w:pPr>
      <w:r>
        <w:rPr>
          <w:rFonts w:cs="Calibri"/>
          <w:noProof/>
        </w:rPr>
        <w:t>Martin, R.W</w:t>
      </w:r>
      <w:r w:rsidR="000C545E">
        <w:rPr>
          <w:rFonts w:cs="Calibri"/>
          <w:noProof/>
        </w:rPr>
        <w:t>. and Handasyde, K.</w:t>
      </w:r>
      <w:r>
        <w:rPr>
          <w:rFonts w:cs="Calibri"/>
          <w:noProof/>
        </w:rPr>
        <w:t xml:space="preserve">A. (1999). </w:t>
      </w:r>
      <w:r>
        <w:rPr>
          <w:rFonts w:cs="Calibri"/>
          <w:i/>
          <w:noProof/>
        </w:rPr>
        <w:t xml:space="preserve">The Koala: Natural history, biology and conservation. </w:t>
      </w:r>
      <w:r>
        <w:rPr>
          <w:rFonts w:cs="Calibri"/>
          <w:noProof/>
        </w:rPr>
        <w:t>University of NSW Press, Sydney.</w:t>
      </w:r>
    </w:p>
    <w:p w14:paraId="24DEFE5D" w14:textId="77777777" w:rsidR="000C545E" w:rsidRDefault="000C545E" w:rsidP="00B94069">
      <w:pPr>
        <w:spacing w:line="240" w:lineRule="atLeast"/>
        <w:rPr>
          <w:rFonts w:cs="Calibri"/>
          <w:noProof/>
        </w:rPr>
      </w:pPr>
    </w:p>
    <w:p w14:paraId="0057AC95" w14:textId="1D35EFDA" w:rsidR="000C545E" w:rsidRPr="00D35E65" w:rsidRDefault="000C545E" w:rsidP="000C545E">
      <w:proofErr w:type="spellStart"/>
      <w:r w:rsidRPr="00D35E65">
        <w:t>Menkhorst</w:t>
      </w:r>
      <w:proofErr w:type="spellEnd"/>
      <w:r w:rsidRPr="00D35E65">
        <w:t xml:space="preserve">, P.W. (Ed). </w:t>
      </w:r>
      <w:r w:rsidR="00EF51D9">
        <w:t>(</w:t>
      </w:r>
      <w:r w:rsidRPr="00D35E65">
        <w:t>1995</w:t>
      </w:r>
      <w:r w:rsidR="00EF51D9">
        <w:t>)</w:t>
      </w:r>
      <w:r w:rsidRPr="00D35E65">
        <w:t xml:space="preserve">.  </w:t>
      </w:r>
      <w:r w:rsidRPr="00D35E65">
        <w:rPr>
          <w:i/>
        </w:rPr>
        <w:t>Mammals of Victoria: Distribution, ecology and conservation</w:t>
      </w:r>
      <w:r w:rsidRPr="00D35E65">
        <w:t>. Oxford University Press, Melbourne.</w:t>
      </w:r>
    </w:p>
    <w:p w14:paraId="5848D13D" w14:textId="77777777" w:rsidR="000C545E" w:rsidRDefault="000C545E" w:rsidP="00B94069">
      <w:pPr>
        <w:spacing w:line="240" w:lineRule="atLeast"/>
        <w:rPr>
          <w:rFonts w:cs="Calibri"/>
          <w:noProof/>
        </w:rPr>
      </w:pPr>
    </w:p>
    <w:p w14:paraId="38DDE92C" w14:textId="55122280" w:rsidR="000C545E" w:rsidRPr="00D35E65" w:rsidRDefault="000C545E" w:rsidP="000C545E">
      <w:proofErr w:type="spellStart"/>
      <w:r w:rsidRPr="00D35E65">
        <w:t>Menkhorst</w:t>
      </w:r>
      <w:proofErr w:type="spellEnd"/>
      <w:r w:rsidRPr="00D35E65">
        <w:t xml:space="preserve">, P. </w:t>
      </w:r>
      <w:r w:rsidR="00EF51D9">
        <w:t>(</w:t>
      </w:r>
      <w:r w:rsidRPr="00D35E65">
        <w:t>2008</w:t>
      </w:r>
      <w:r w:rsidR="00EF51D9">
        <w:t>)</w:t>
      </w:r>
      <w:r w:rsidRPr="00D35E65">
        <w:t xml:space="preserve">. Hunted, marooned, re-introduced, </w:t>
      </w:r>
      <w:proofErr w:type="spellStart"/>
      <w:r w:rsidRPr="00D35E65">
        <w:t>contracepted</w:t>
      </w:r>
      <w:proofErr w:type="spellEnd"/>
      <w:r w:rsidRPr="00D35E65">
        <w:t>: A history of Koala management in Victoria. Pages 73-92 in ‘</w:t>
      </w:r>
      <w:r w:rsidRPr="003C0470">
        <w:rPr>
          <w:i/>
        </w:rPr>
        <w:t>To</w:t>
      </w:r>
      <w:r w:rsidR="00275078">
        <w:rPr>
          <w:i/>
        </w:rPr>
        <w:t>o</w:t>
      </w:r>
      <w:r w:rsidRPr="003C0470">
        <w:rPr>
          <w:i/>
        </w:rPr>
        <w:t xml:space="preserve"> Close for Comfort. Contentious issues in human-wildlife encounters</w:t>
      </w:r>
      <w:r w:rsidRPr="00D35E65">
        <w:t xml:space="preserve">’, edited by D. </w:t>
      </w:r>
      <w:proofErr w:type="spellStart"/>
      <w:r w:rsidRPr="00D35E65">
        <w:t>Lunney</w:t>
      </w:r>
      <w:proofErr w:type="spellEnd"/>
      <w:r w:rsidRPr="00D35E65">
        <w:t xml:space="preserve">, A. Munn and W. </w:t>
      </w:r>
      <w:proofErr w:type="spellStart"/>
      <w:r w:rsidRPr="00D35E65">
        <w:t>Meikle</w:t>
      </w:r>
      <w:proofErr w:type="spellEnd"/>
      <w:r w:rsidRPr="00D35E65">
        <w:t>. Royal Zoological Society of New South Wales, Mosman, New South Wales.</w:t>
      </w:r>
    </w:p>
    <w:p w14:paraId="1CE5BAD8" w14:textId="77777777" w:rsidR="000B0E5C" w:rsidRDefault="000B0E5C" w:rsidP="00791437">
      <w:pPr>
        <w:rPr>
          <w:rFonts w:asciiTheme="minorHAnsi" w:hAnsiTheme="minorHAnsi"/>
          <w:szCs w:val="22"/>
        </w:rPr>
      </w:pPr>
    </w:p>
    <w:p w14:paraId="47267B3D" w14:textId="3DFA99B1" w:rsidR="00E46327" w:rsidRPr="00E46327" w:rsidRDefault="00E46327" w:rsidP="00E46327">
      <w:r w:rsidRPr="00E46327">
        <w:t xml:space="preserve">Santamaria, F. </w:t>
      </w:r>
      <w:r w:rsidR="00EF51D9">
        <w:t>(</w:t>
      </w:r>
      <w:r w:rsidRPr="00E46327">
        <w:t>2002</w:t>
      </w:r>
      <w:r w:rsidR="00EF51D9">
        <w:t>)</w:t>
      </w:r>
      <w:r w:rsidRPr="00E46327">
        <w:t xml:space="preserve">. Outcomes and implications of a </w:t>
      </w:r>
      <w:r w:rsidR="00574781">
        <w:t>k</w:t>
      </w:r>
      <w:r w:rsidR="00DF6210">
        <w:t>oala</w:t>
      </w:r>
      <w:r w:rsidRPr="00E46327">
        <w:t xml:space="preserve"> translocation in the Ballarat region. PhD thesis, School of Science and Engineering, University of Ballarat.</w:t>
      </w:r>
    </w:p>
    <w:p w14:paraId="1B88FBB4" w14:textId="77777777" w:rsidR="00E46327" w:rsidRDefault="00E46327" w:rsidP="003D3E88">
      <w:pPr>
        <w:spacing w:line="276" w:lineRule="auto"/>
      </w:pPr>
    </w:p>
    <w:p w14:paraId="44EA10FC" w14:textId="261A9A73" w:rsidR="00E46327" w:rsidRDefault="00E46327" w:rsidP="003D3E88">
      <w:pPr>
        <w:spacing w:line="276" w:lineRule="auto"/>
      </w:pPr>
      <w:r>
        <w:t xml:space="preserve">Santamaria, F. and </w:t>
      </w:r>
      <w:proofErr w:type="spellStart"/>
      <w:r>
        <w:t>Schlagloth</w:t>
      </w:r>
      <w:proofErr w:type="spellEnd"/>
      <w:r>
        <w:t xml:space="preserve">, R. </w:t>
      </w:r>
      <w:r w:rsidR="00EF51D9">
        <w:t>(</w:t>
      </w:r>
      <w:r>
        <w:t>2016</w:t>
      </w:r>
      <w:r w:rsidR="00EF51D9">
        <w:t>)</w:t>
      </w:r>
      <w:r>
        <w:t xml:space="preserve">. The effects of Chlamydia on translocated Chlamydia-naïve koalas: a case study. </w:t>
      </w:r>
      <w:r w:rsidRPr="00574781">
        <w:rPr>
          <w:i/>
        </w:rPr>
        <w:t>Australian Zoologist</w:t>
      </w:r>
      <w:r>
        <w:t xml:space="preserve"> 38: 192-202.</w:t>
      </w:r>
    </w:p>
    <w:p w14:paraId="5857ECAA" w14:textId="77777777" w:rsidR="00E46327" w:rsidRDefault="00E46327" w:rsidP="003D3E88">
      <w:pPr>
        <w:spacing w:line="276" w:lineRule="auto"/>
      </w:pPr>
    </w:p>
    <w:p w14:paraId="14DEF806" w14:textId="601E5192" w:rsidR="00E46327" w:rsidRPr="004E023E" w:rsidRDefault="00E46327" w:rsidP="003D3E88">
      <w:pPr>
        <w:spacing w:line="276" w:lineRule="auto"/>
      </w:pPr>
      <w:r>
        <w:t xml:space="preserve">Santamaria, F., </w:t>
      </w:r>
      <w:proofErr w:type="spellStart"/>
      <w:r>
        <w:t>Keatley</w:t>
      </w:r>
      <w:proofErr w:type="spellEnd"/>
      <w:r>
        <w:t xml:space="preserve">, M.R. and </w:t>
      </w:r>
      <w:proofErr w:type="spellStart"/>
      <w:r>
        <w:t>Schlagloth</w:t>
      </w:r>
      <w:proofErr w:type="spellEnd"/>
      <w:r>
        <w:t xml:space="preserve">, R. </w:t>
      </w:r>
      <w:r w:rsidR="00EF51D9">
        <w:t>(</w:t>
      </w:r>
      <w:r>
        <w:t>2005</w:t>
      </w:r>
      <w:r w:rsidR="00EF51D9">
        <w:t>)</w:t>
      </w:r>
      <w:r>
        <w:t xml:space="preserve">. Does size matter? Tree use by translocated Koalas. </w:t>
      </w:r>
      <w:r w:rsidRPr="00574781">
        <w:rPr>
          <w:i/>
        </w:rPr>
        <w:t>The Victorian Naturalist</w:t>
      </w:r>
      <w:r>
        <w:t xml:space="preserve"> 122: 4-13.</w:t>
      </w:r>
    </w:p>
    <w:p w14:paraId="366F2EA0" w14:textId="4E8E26AA" w:rsidR="004D3E22" w:rsidRPr="006C4986" w:rsidRDefault="004D3E22" w:rsidP="003D3E88">
      <w:pPr>
        <w:spacing w:line="276" w:lineRule="auto"/>
      </w:pPr>
    </w:p>
    <w:p w14:paraId="625C7C53" w14:textId="77777777" w:rsidR="004D3E22" w:rsidRPr="006C4986" w:rsidRDefault="004D3E22" w:rsidP="003D3E88">
      <w:pPr>
        <w:spacing w:line="276" w:lineRule="auto"/>
        <w:sectPr w:rsidR="004D3E22" w:rsidRPr="006C4986" w:rsidSect="00F42CA0">
          <w:headerReference w:type="even" r:id="rId26"/>
          <w:footerReference w:type="even" r:id="rId27"/>
          <w:footerReference w:type="default" r:id="rId28"/>
          <w:footerReference w:type="first" r:id="rId29"/>
          <w:type w:val="continuous"/>
          <w:pgSz w:w="11907" w:h="16840" w:code="9"/>
          <w:pgMar w:top="1134" w:right="1134" w:bottom="1134" w:left="1134" w:header="709" w:footer="567" w:gutter="0"/>
          <w:pgNumType w:start="1"/>
          <w:cols w:space="708"/>
          <w:formProt w:val="0"/>
          <w:titlePg/>
          <w:docGrid w:linePitch="360"/>
        </w:sectPr>
      </w:pPr>
    </w:p>
    <w:p w14:paraId="4F5CCA91" w14:textId="53D30565" w:rsidR="00C85AE9" w:rsidRDefault="00FE55C2" w:rsidP="003D3E88">
      <w:pPr>
        <w:spacing w:line="276" w:lineRule="auto"/>
      </w:pPr>
      <w:r>
        <w:lastRenderedPageBreak/>
        <w:t xml:space="preserve">Short, J. </w:t>
      </w:r>
      <w:r w:rsidR="00EF51D9">
        <w:t>(</w:t>
      </w:r>
      <w:r>
        <w:t>2009</w:t>
      </w:r>
      <w:r w:rsidR="00EF51D9">
        <w:t>)</w:t>
      </w:r>
      <w:r w:rsidR="00B83278">
        <w:t>. The characteristics and success of vertebrate t</w:t>
      </w:r>
      <w:r>
        <w:t>ranslocations within Australia. Unpublished report to the Department of Agriculture, Fisheries and Forestry by Wildlife Research and Management Pty Ltd, Kalamunda, Western Australia.</w:t>
      </w:r>
    </w:p>
    <w:p w14:paraId="29DBA0FD" w14:textId="77777777" w:rsidR="00012D4A" w:rsidRDefault="00012D4A" w:rsidP="003D3E88">
      <w:pPr>
        <w:spacing w:line="276" w:lineRule="auto"/>
      </w:pPr>
    </w:p>
    <w:p w14:paraId="69BBD01E" w14:textId="4C0B44FA" w:rsidR="00012D4A" w:rsidRDefault="00012D4A" w:rsidP="003D3E88">
      <w:pPr>
        <w:spacing w:line="276" w:lineRule="auto"/>
      </w:pPr>
      <w:r>
        <w:t xml:space="preserve">Strahan, R. (1978). What is a Koala? Pp 3-19 in </w:t>
      </w:r>
      <w:r w:rsidRPr="00012D4A">
        <w:rPr>
          <w:i/>
        </w:rPr>
        <w:t>The Koala: Proceedings of the Taronga Symposium</w:t>
      </w:r>
      <w:r>
        <w:t xml:space="preserve"> ed. by T.J. Bergin. Zoological Parks Board of New South Wales, Sydney.</w:t>
      </w:r>
    </w:p>
    <w:p w14:paraId="21E0FDE4" w14:textId="77777777" w:rsidR="00C85AE9" w:rsidRDefault="00C85AE9" w:rsidP="003D3E88">
      <w:pPr>
        <w:spacing w:line="276" w:lineRule="auto"/>
      </w:pPr>
    </w:p>
    <w:p w14:paraId="78E4EDE3" w14:textId="5007E1B4" w:rsidR="00BA0144" w:rsidRDefault="00C85AE9" w:rsidP="003D3E88">
      <w:pPr>
        <w:spacing w:line="276" w:lineRule="auto"/>
      </w:pPr>
      <w:proofErr w:type="spellStart"/>
      <w:r w:rsidRPr="00A95519">
        <w:t>Whisson</w:t>
      </w:r>
      <w:proofErr w:type="spellEnd"/>
      <w:r w:rsidRPr="00A95519">
        <w:t xml:space="preserve">, D.A., Holland, G.J. and Carlyon, K. </w:t>
      </w:r>
      <w:r w:rsidR="00EF51D9">
        <w:t>(</w:t>
      </w:r>
      <w:r w:rsidRPr="00A95519">
        <w:t>2012</w:t>
      </w:r>
      <w:r w:rsidR="00EF51D9">
        <w:t>)</w:t>
      </w:r>
      <w:r w:rsidRPr="00A95519">
        <w:t xml:space="preserve">. Translocation of overabundant species: Implications for translocated individuals. </w:t>
      </w:r>
      <w:r w:rsidRPr="00C85AE9">
        <w:rPr>
          <w:i/>
        </w:rPr>
        <w:t>Journal of Wildlife Management</w:t>
      </w:r>
      <w:r w:rsidRPr="00A95519">
        <w:t xml:space="preserve"> 76 (8): 1661-1669.</w:t>
      </w:r>
    </w:p>
    <w:p w14:paraId="350BD794" w14:textId="77777777" w:rsidR="00BA0144" w:rsidRDefault="00BA0144" w:rsidP="003D3E88">
      <w:pPr>
        <w:spacing w:line="276" w:lineRule="auto"/>
      </w:pPr>
    </w:p>
    <w:p w14:paraId="44BCF775" w14:textId="6A3161D3" w:rsidR="004D3E22" w:rsidRPr="006C4986" w:rsidRDefault="00BA0144" w:rsidP="003D3E88">
      <w:pPr>
        <w:spacing w:line="276" w:lineRule="auto"/>
      </w:pPr>
      <w:proofErr w:type="spellStart"/>
      <w:r>
        <w:t>Woosnam-Merchez</w:t>
      </w:r>
      <w:proofErr w:type="spellEnd"/>
      <w:r>
        <w:t xml:space="preserve">, O., </w:t>
      </w:r>
      <w:proofErr w:type="spellStart"/>
      <w:r>
        <w:t>Cristescu</w:t>
      </w:r>
      <w:proofErr w:type="spellEnd"/>
      <w:r>
        <w:t xml:space="preserve">, R., </w:t>
      </w:r>
      <w:proofErr w:type="spellStart"/>
      <w:r>
        <w:t>Dique</w:t>
      </w:r>
      <w:proofErr w:type="spellEnd"/>
      <w:r>
        <w:t xml:space="preserve">, D., Ellis, B., </w:t>
      </w:r>
      <w:proofErr w:type="spellStart"/>
      <w:r>
        <w:t>Beeton</w:t>
      </w:r>
      <w:proofErr w:type="spellEnd"/>
      <w:r>
        <w:t xml:space="preserve">, R.J.S., Simmonds, J. and Carrick, F. </w:t>
      </w:r>
      <w:r w:rsidR="00EF51D9">
        <w:t>(</w:t>
      </w:r>
      <w:r>
        <w:t>2012</w:t>
      </w:r>
      <w:r w:rsidR="00EF51D9">
        <w:t>)</w:t>
      </w:r>
      <w:r>
        <w:t xml:space="preserve">. What faecal pellet surveys can and can’t reveal about the ecology of koalas </w:t>
      </w:r>
      <w:proofErr w:type="spellStart"/>
      <w:r w:rsidRPr="00BA0144">
        <w:rPr>
          <w:i/>
        </w:rPr>
        <w:t>Phascolarctos</w:t>
      </w:r>
      <w:proofErr w:type="spellEnd"/>
      <w:r w:rsidRPr="00BA0144">
        <w:rPr>
          <w:i/>
        </w:rPr>
        <w:t xml:space="preserve"> </w:t>
      </w:r>
      <w:proofErr w:type="spellStart"/>
      <w:r w:rsidRPr="00BA0144">
        <w:rPr>
          <w:i/>
        </w:rPr>
        <w:t>cinereus</w:t>
      </w:r>
      <w:proofErr w:type="spellEnd"/>
      <w:r>
        <w:t xml:space="preserve">. </w:t>
      </w:r>
      <w:r w:rsidRPr="00BA0144">
        <w:rPr>
          <w:i/>
        </w:rPr>
        <w:t>Australian Zoologist</w:t>
      </w:r>
      <w:r>
        <w:t xml:space="preserve"> 36: 192-200.</w:t>
      </w:r>
      <w:r w:rsidR="004D3E22">
        <w:br w:type="page"/>
      </w:r>
      <w:r w:rsidR="00FC7485">
        <w:rPr>
          <w:noProof/>
          <w:lang w:eastAsia="en-AU"/>
        </w:rPr>
        <w:lastRenderedPageBreak/>
        <w:drawing>
          <wp:anchor distT="0" distB="0" distL="114300" distR="114300" simplePos="0" relativeHeight="251677696" behindDoc="1" locked="0" layoutInCell="1" allowOverlap="1" wp14:anchorId="6B4513A1" wp14:editId="67EFFADA">
            <wp:simplePos x="0" y="0"/>
            <wp:positionH relativeFrom="column">
              <wp:posOffset>-365760</wp:posOffset>
            </wp:positionH>
            <wp:positionV relativeFrom="paragraph">
              <wp:posOffset>-184785</wp:posOffset>
            </wp:positionV>
            <wp:extent cx="6837680" cy="9627870"/>
            <wp:effectExtent l="0" t="0" r="0" b="0"/>
            <wp:wrapNone/>
            <wp:docPr id="20" name="Picture 20"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37680" cy="962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B33">
        <w:rPr>
          <w:noProof/>
          <w:lang w:eastAsia="en-AU"/>
        </w:rPr>
        <mc:AlternateContent>
          <mc:Choice Requires="wps">
            <w:drawing>
              <wp:anchor distT="0" distB="0" distL="114300" distR="114300" simplePos="0" relativeHeight="251679744" behindDoc="0" locked="0" layoutInCell="1" allowOverlap="1" wp14:anchorId="48902E7D" wp14:editId="3F75FFAC">
                <wp:simplePos x="0" y="0"/>
                <wp:positionH relativeFrom="column">
                  <wp:posOffset>379095</wp:posOffset>
                </wp:positionH>
                <wp:positionV relativeFrom="paragraph">
                  <wp:posOffset>7284720</wp:posOffset>
                </wp:positionV>
                <wp:extent cx="2966720" cy="147320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83A32" w14:textId="77777777" w:rsidR="00BD3FE0" w:rsidRDefault="00BD3FE0" w:rsidP="00B77B33">
                            <w:pPr>
                              <w:rPr>
                                <w:rFonts w:ascii="Arial" w:hAnsi="Arial" w:cs="Arial"/>
                                <w:color w:val="FFFFFF"/>
                              </w:rPr>
                            </w:pPr>
                          </w:p>
                          <w:p w14:paraId="331D6A01" w14:textId="77777777" w:rsidR="00BD3FE0" w:rsidRDefault="00BD3FE0" w:rsidP="00B77B33">
                            <w:pPr>
                              <w:rPr>
                                <w:rFonts w:ascii="Arial" w:hAnsi="Arial" w:cs="Arial"/>
                                <w:color w:val="FFFFFF"/>
                              </w:rPr>
                            </w:pPr>
                          </w:p>
                          <w:p w14:paraId="0A787A0A" w14:textId="77777777" w:rsidR="00BD3FE0" w:rsidRDefault="00BD3FE0" w:rsidP="00B77B33">
                            <w:pPr>
                              <w:rPr>
                                <w:rFonts w:ascii="Arial" w:hAnsi="Arial" w:cs="Arial"/>
                                <w:color w:val="FFFFFF"/>
                              </w:rPr>
                            </w:pPr>
                          </w:p>
                          <w:p w14:paraId="4AEE84A9" w14:textId="77777777" w:rsidR="00BD3FE0" w:rsidRDefault="00BD3FE0" w:rsidP="00B77B33">
                            <w:pPr>
                              <w:rPr>
                                <w:rFonts w:ascii="Arial" w:hAnsi="Arial" w:cs="Arial"/>
                                <w:color w:val="FFFFFF"/>
                              </w:rPr>
                            </w:pPr>
                          </w:p>
                          <w:p w14:paraId="3B64159F" w14:textId="77777777" w:rsidR="00BD3FE0" w:rsidRDefault="00BD3FE0" w:rsidP="00B77B33">
                            <w:pPr>
                              <w:rPr>
                                <w:rFonts w:ascii="Arial" w:hAnsi="Arial" w:cs="Arial"/>
                                <w:color w:val="FFFFFF"/>
                              </w:rPr>
                            </w:pPr>
                          </w:p>
                          <w:p w14:paraId="099E4085" w14:textId="77777777" w:rsidR="00BD3FE0" w:rsidRPr="0090189E" w:rsidRDefault="00BD3FE0" w:rsidP="00B77B33">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29.85pt;margin-top:573.6pt;width:233.6pt;height:11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" filled="f" stroked="f">
                <v:textbox inset=",7.2pt,,7.2pt">
                  <w:txbxContent>
                    <w:p w14:paraId="27383A32" w14:textId="77777777" w:rsidR="00BD3FE0" w:rsidRDefault="00BD3FE0" w:rsidP="00B77B33">
                      <w:pPr>
                        <w:rPr>
                          <w:rFonts w:ascii="Arial" w:hAnsi="Arial" w:cs="Arial"/>
                          <w:color w:val="FFFFFF"/>
                        </w:rPr>
                      </w:pPr>
                    </w:p>
                    <w:p w14:paraId="331D6A01" w14:textId="77777777" w:rsidR="00BD3FE0" w:rsidRDefault="00BD3FE0" w:rsidP="00B77B33">
                      <w:pPr>
                        <w:rPr>
                          <w:rFonts w:ascii="Arial" w:hAnsi="Arial" w:cs="Arial"/>
                          <w:color w:val="FFFFFF"/>
                        </w:rPr>
                      </w:pPr>
                    </w:p>
                    <w:p w14:paraId="0A787A0A" w14:textId="77777777" w:rsidR="00BD3FE0" w:rsidRDefault="00BD3FE0" w:rsidP="00B77B33">
                      <w:pPr>
                        <w:rPr>
                          <w:rFonts w:ascii="Arial" w:hAnsi="Arial" w:cs="Arial"/>
                          <w:color w:val="FFFFFF"/>
                        </w:rPr>
                      </w:pPr>
                    </w:p>
                    <w:p w14:paraId="4AEE84A9" w14:textId="77777777" w:rsidR="00BD3FE0" w:rsidRDefault="00BD3FE0" w:rsidP="00B77B33">
                      <w:pPr>
                        <w:rPr>
                          <w:rFonts w:ascii="Arial" w:hAnsi="Arial" w:cs="Arial"/>
                          <w:color w:val="FFFFFF"/>
                        </w:rPr>
                      </w:pPr>
                    </w:p>
                    <w:p w14:paraId="3B64159F" w14:textId="77777777" w:rsidR="00BD3FE0" w:rsidRDefault="00BD3FE0" w:rsidP="00B77B33">
                      <w:pPr>
                        <w:rPr>
                          <w:rFonts w:ascii="Arial" w:hAnsi="Arial" w:cs="Arial"/>
                          <w:color w:val="FFFFFF"/>
                        </w:rPr>
                      </w:pPr>
                    </w:p>
                    <w:p w14:paraId="099E4085" w14:textId="77777777" w:rsidR="00BD3FE0" w:rsidRPr="0090189E" w:rsidRDefault="00BD3FE0" w:rsidP="00B77B33">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v:textbox>
              </v:shape>
            </w:pict>
          </mc:Fallback>
        </mc:AlternateContent>
      </w:r>
    </w:p>
    <w:sectPr w:rsidR="004D3E22" w:rsidRPr="006C4986" w:rsidSect="006C2C00">
      <w:footerReference w:type="default" r:id="rId31"/>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90FD10" w14:textId="77777777" w:rsidR="00BD3FE0" w:rsidRDefault="00BD3FE0">
      <w:r>
        <w:separator/>
      </w:r>
    </w:p>
  </w:endnote>
  <w:endnote w:type="continuationSeparator" w:id="0">
    <w:p w14:paraId="21C6F899" w14:textId="77777777" w:rsidR="00BD3FE0" w:rsidRDefault="00BD3FE0">
      <w:r>
        <w:continuationSeparator/>
      </w:r>
    </w:p>
  </w:endnote>
  <w:endnote w:type="continuationNotice" w:id="1">
    <w:p w14:paraId="375636A9" w14:textId="77777777" w:rsidR="00BD3FE0" w:rsidRDefault="00BD3F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Calibri (Theme Headings)">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297A9" w14:textId="184B6BEB" w:rsidR="00BD3FE0" w:rsidRDefault="00BD3FE0" w:rsidP="00207A7C">
    <w:pPr>
      <w:pStyle w:val="Footer"/>
    </w:pPr>
    <w:r>
      <w:rPr>
        <w:noProof/>
        <w:lang w:eastAsia="en-AU"/>
      </w:rPr>
      <w:drawing>
        <wp:anchor distT="0" distB="0" distL="114300" distR="114300" simplePos="0" relativeHeight="251662336" behindDoc="0" locked="0" layoutInCell="1" allowOverlap="1" wp14:anchorId="28B47491" wp14:editId="4F6989C1">
          <wp:simplePos x="0" y="0"/>
          <wp:positionH relativeFrom="column">
            <wp:posOffset>-323215</wp:posOffset>
          </wp:positionH>
          <wp:positionV relativeFrom="paragraph">
            <wp:posOffset>-153670</wp:posOffset>
          </wp:positionV>
          <wp:extent cx="996315" cy="517525"/>
          <wp:effectExtent l="0" t="0" r="0" b="0"/>
          <wp:wrapSquare wrapText="bothSides"/>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6315" cy="51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3FC6">
      <w:t xml:space="preserve"> </w:t>
    </w:r>
    <w:r>
      <w:rPr>
        <w:noProof/>
        <w:lang w:eastAsia="en-AU"/>
      </w:rPr>
      <w:drawing>
        <wp:anchor distT="0" distB="0" distL="114300" distR="114300" simplePos="0" relativeHeight="251659264" behindDoc="0" locked="0" layoutInCell="1" allowOverlap="1" wp14:anchorId="7053A8FF" wp14:editId="0B45A294">
          <wp:simplePos x="0" y="0"/>
          <wp:positionH relativeFrom="column">
            <wp:posOffset>4755515</wp:posOffset>
          </wp:positionH>
          <wp:positionV relativeFrom="paragraph">
            <wp:posOffset>-7620</wp:posOffset>
          </wp:positionV>
          <wp:extent cx="1706880" cy="381000"/>
          <wp:effectExtent l="0" t="0" r="7620" b="0"/>
          <wp:wrapNone/>
          <wp:docPr id="10" name="Picture 10" descr="(DELWP) Insignia PMS541 Right Al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WP) Insignia PMS541 Right Align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6880" cy="381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98DA8" w14:textId="48C27891" w:rsidR="00BD3FE0" w:rsidRDefault="00BD3FE0" w:rsidP="0034152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5E67C" w14:textId="015689FB" w:rsidR="00BD3FE0" w:rsidRDefault="00BD3FE0" w:rsidP="00AA5968">
    <w:pPr>
      <w:pStyle w:val="Footer"/>
      <w:rPr>
        <w:rStyle w:val="PageNumber"/>
      </w:rPr>
    </w:pPr>
    <w:r>
      <w:tab/>
    </w:r>
    <w:r>
      <w:tab/>
    </w:r>
    <w:r>
      <w:rPr>
        <w:rStyle w:val="PageNumber"/>
      </w:rPr>
      <w:fldChar w:fldCharType="begin"/>
    </w:r>
    <w:r>
      <w:rPr>
        <w:rStyle w:val="PageNumber"/>
      </w:rPr>
      <w:instrText xml:space="preserve"> PAGE </w:instrText>
    </w:r>
    <w:r>
      <w:rPr>
        <w:rStyle w:val="PageNumber"/>
      </w:rPr>
      <w:fldChar w:fldCharType="separate"/>
    </w:r>
    <w:r w:rsidR="00D10453">
      <w:rPr>
        <w:rStyle w:val="PageNumber"/>
        <w:noProof/>
      </w:rPr>
      <w:t>2</w:t>
    </w:r>
    <w:r>
      <w:rPr>
        <w:rStyle w:val="PageNumber"/>
      </w:rPr>
      <w:fldChar w:fldCharType="end"/>
    </w:r>
  </w:p>
  <w:p w14:paraId="1D250EA5" w14:textId="77777777" w:rsidR="00BD3FE0" w:rsidRDefault="00BD3FE0" w:rsidP="00AA59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2218A" w14:textId="77777777" w:rsidR="00BD3FE0" w:rsidRDefault="00BD3FE0" w:rsidP="00AA596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A7DC06" w14:textId="77777777" w:rsidR="00BD3FE0" w:rsidRDefault="00BD3FE0" w:rsidP="00D606E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178BE8" w14:textId="528C25A9" w:rsidR="00BD3FE0" w:rsidRDefault="00BD3FE0" w:rsidP="00641094">
    <w:pPr>
      <w:pStyle w:val="Footer"/>
      <w:tabs>
        <w:tab w:val="clear" w:pos="4320"/>
        <w:tab w:val="clear" w:pos="8640"/>
        <w:tab w:val="center" w:pos="4819"/>
      </w:tabs>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0A84D" w14:textId="3187A767" w:rsidR="00BD3FE0" w:rsidRPr="00371E21" w:rsidRDefault="00BD3FE0" w:rsidP="00DE01BF">
    <w:pPr>
      <w:pStyle w:val="zFooter"/>
      <w:rPr>
        <w:rStyle w:val="zRptPgNum"/>
        <w:color w:val="auto"/>
      </w:rPr>
    </w:pPr>
    <w:r>
      <w:rPr>
        <w:b/>
        <w:sz w:val="16"/>
      </w:rPr>
      <w:t>Literature review: responses of Koalas to translocations</w:t>
    </w:r>
  </w:p>
  <w:p w14:paraId="4E256225" w14:textId="7AD1E1A4" w:rsidR="00BD3FE0" w:rsidRPr="00641094" w:rsidRDefault="00BD3FE0" w:rsidP="00DE01BF">
    <w:pPr>
      <w:pStyle w:val="zFooter"/>
      <w:rPr>
        <w:color w:val="228591"/>
        <w:sz w:val="16"/>
        <w:szCs w:val="16"/>
      </w:rPr>
    </w:pPr>
    <w:r w:rsidRPr="00641094">
      <w:rPr>
        <w:rStyle w:val="PageNumber"/>
        <w:sz w:val="16"/>
        <w:szCs w:val="16"/>
      </w:rPr>
      <w:fldChar w:fldCharType="begin"/>
    </w:r>
    <w:r w:rsidRPr="00641094">
      <w:rPr>
        <w:rStyle w:val="PageNumber"/>
        <w:sz w:val="16"/>
        <w:szCs w:val="16"/>
      </w:rPr>
      <w:instrText xml:space="preserve"> PAGE </w:instrText>
    </w:r>
    <w:r w:rsidRPr="00641094">
      <w:rPr>
        <w:rStyle w:val="PageNumber"/>
        <w:sz w:val="16"/>
        <w:szCs w:val="16"/>
      </w:rPr>
      <w:fldChar w:fldCharType="separate"/>
    </w:r>
    <w:r w:rsidR="007A5EC9">
      <w:rPr>
        <w:rStyle w:val="PageNumber"/>
        <w:noProof/>
        <w:sz w:val="16"/>
        <w:szCs w:val="16"/>
      </w:rPr>
      <w:t>7</w:t>
    </w:r>
    <w:r w:rsidRPr="00641094">
      <w:rPr>
        <w:rStyle w:val="PageNumber"/>
        <w:sz w:val="16"/>
        <w:szCs w:val="1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3674B" w14:textId="658DAA12" w:rsidR="00BD3FE0" w:rsidRPr="00A60CCB" w:rsidRDefault="00BD3FE0" w:rsidP="00DE01BF">
    <w:pPr>
      <w:pStyle w:val="zFooter"/>
      <w:rPr>
        <w:color w:val="228591"/>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002CE" w14:textId="7468EEFA" w:rsidR="00BD3FE0" w:rsidRPr="00371E21" w:rsidRDefault="00BD3FE0" w:rsidP="00DE01BF">
    <w:pPr>
      <w:pStyle w:val="zFooter"/>
      <w:rPr>
        <w:rStyle w:val="zRptPgNum"/>
        <w:color w:val="auto"/>
      </w:rPr>
    </w:pPr>
    <w:r>
      <w:rPr>
        <w:noProof/>
        <w:lang w:eastAsia="en-AU"/>
      </w:rPr>
      <mc:AlternateContent>
        <mc:Choice Requires="wps">
          <w:drawing>
            <wp:anchor distT="0" distB="0" distL="114300" distR="114300" simplePos="0" relativeHeight="251664384" behindDoc="0" locked="0" layoutInCell="1" allowOverlap="1" wp14:anchorId="78A4DE2F" wp14:editId="6B0280EB">
              <wp:simplePos x="0" y="0"/>
              <wp:positionH relativeFrom="column">
                <wp:posOffset>379095</wp:posOffset>
              </wp:positionH>
              <wp:positionV relativeFrom="paragraph">
                <wp:posOffset>-2080260</wp:posOffset>
              </wp:positionV>
              <wp:extent cx="2966720" cy="1473200"/>
              <wp:effectExtent l="0" t="0" r="0" b="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75358" w14:textId="77777777" w:rsidR="00BD3FE0" w:rsidRDefault="00BD3FE0" w:rsidP="004D3E22">
                          <w:pPr>
                            <w:rPr>
                              <w:rFonts w:ascii="Arial" w:hAnsi="Arial" w:cs="Arial"/>
                              <w:color w:val="FFFFFF"/>
                            </w:rPr>
                          </w:pPr>
                        </w:p>
                        <w:p w14:paraId="29052220" w14:textId="77777777" w:rsidR="00BD3FE0" w:rsidRDefault="00BD3FE0" w:rsidP="004D3E22">
                          <w:pPr>
                            <w:rPr>
                              <w:rFonts w:ascii="Arial" w:hAnsi="Arial" w:cs="Arial"/>
                              <w:color w:val="FFFFFF"/>
                            </w:rPr>
                          </w:pPr>
                        </w:p>
                        <w:p w14:paraId="44FAE038" w14:textId="77777777" w:rsidR="00BD3FE0" w:rsidRDefault="00BD3FE0" w:rsidP="004D3E22">
                          <w:pPr>
                            <w:rPr>
                              <w:rFonts w:ascii="Arial" w:hAnsi="Arial" w:cs="Arial"/>
                              <w:color w:val="FFFFFF"/>
                            </w:rPr>
                          </w:pPr>
                        </w:p>
                        <w:p w14:paraId="67789FD4" w14:textId="77777777" w:rsidR="00BD3FE0" w:rsidRDefault="00BD3FE0" w:rsidP="004D3E22">
                          <w:pPr>
                            <w:rPr>
                              <w:rFonts w:ascii="Arial" w:hAnsi="Arial" w:cs="Arial"/>
                              <w:color w:val="FFFFFF"/>
                            </w:rPr>
                          </w:pPr>
                        </w:p>
                        <w:p w14:paraId="19987FE7" w14:textId="77777777" w:rsidR="00BD3FE0" w:rsidRDefault="00BD3FE0" w:rsidP="004D3E22">
                          <w:pPr>
                            <w:rPr>
                              <w:rFonts w:ascii="Arial" w:hAnsi="Arial" w:cs="Arial"/>
                              <w:color w:val="FFFFFF"/>
                            </w:rPr>
                          </w:pPr>
                        </w:p>
                        <w:p w14:paraId="0A6F8C60" w14:textId="77777777" w:rsidR="00BD3FE0" w:rsidRPr="0090189E" w:rsidRDefault="00BD3FE0" w:rsidP="004D3E22">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29.85pt;margin-top:-163.8pt;width:233.6pt;height:1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4rsQIAALs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" filled="f" stroked="f">
              <v:textbox inset=",7.2pt,,7.2pt">
                <w:txbxContent>
                  <w:p w14:paraId="19B75358" w14:textId="77777777" w:rsidR="00BD3FE0" w:rsidRDefault="00BD3FE0" w:rsidP="004D3E22">
                    <w:pPr>
                      <w:rPr>
                        <w:rFonts w:ascii="Arial" w:hAnsi="Arial" w:cs="Arial"/>
                        <w:color w:val="FFFFFF"/>
                      </w:rPr>
                    </w:pPr>
                  </w:p>
                  <w:p w14:paraId="29052220" w14:textId="77777777" w:rsidR="00BD3FE0" w:rsidRDefault="00BD3FE0" w:rsidP="004D3E22">
                    <w:pPr>
                      <w:rPr>
                        <w:rFonts w:ascii="Arial" w:hAnsi="Arial" w:cs="Arial"/>
                        <w:color w:val="FFFFFF"/>
                      </w:rPr>
                    </w:pPr>
                  </w:p>
                  <w:p w14:paraId="44FAE038" w14:textId="77777777" w:rsidR="00BD3FE0" w:rsidRDefault="00BD3FE0" w:rsidP="004D3E22">
                    <w:pPr>
                      <w:rPr>
                        <w:rFonts w:ascii="Arial" w:hAnsi="Arial" w:cs="Arial"/>
                        <w:color w:val="FFFFFF"/>
                      </w:rPr>
                    </w:pPr>
                  </w:p>
                  <w:p w14:paraId="67789FD4" w14:textId="77777777" w:rsidR="00BD3FE0" w:rsidRDefault="00BD3FE0" w:rsidP="004D3E22">
                    <w:pPr>
                      <w:rPr>
                        <w:rFonts w:ascii="Arial" w:hAnsi="Arial" w:cs="Arial"/>
                        <w:color w:val="FFFFFF"/>
                      </w:rPr>
                    </w:pPr>
                  </w:p>
                  <w:p w14:paraId="19987FE7" w14:textId="77777777" w:rsidR="00BD3FE0" w:rsidRDefault="00BD3FE0" w:rsidP="004D3E22">
                    <w:pPr>
                      <w:rPr>
                        <w:rFonts w:ascii="Arial" w:hAnsi="Arial" w:cs="Arial"/>
                        <w:color w:val="FFFFFF"/>
                      </w:rPr>
                    </w:pPr>
                  </w:p>
                  <w:p w14:paraId="0A6F8C60" w14:textId="77777777" w:rsidR="00BD3FE0" w:rsidRPr="0090189E" w:rsidRDefault="00BD3FE0" w:rsidP="004D3E22">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v:textbox>
            </v:shape>
          </w:pict>
        </mc:Fallback>
      </mc:AlternateContent>
    </w:r>
  </w:p>
  <w:p w14:paraId="787858BF" w14:textId="7D570E2D" w:rsidR="00BD3FE0" w:rsidRPr="00A60CCB" w:rsidRDefault="00BD3FE0" w:rsidP="00DE01BF">
    <w:pPr>
      <w:pStyle w:val="zFooter"/>
      <w:rPr>
        <w:color w:val="22859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2105D3" w14:textId="77777777" w:rsidR="00BD3FE0" w:rsidRPr="00D07E53" w:rsidRDefault="00BD3FE0">
      <w:pPr>
        <w:rPr>
          <w:color w:val="FFFFFF"/>
        </w:rPr>
      </w:pPr>
      <w:r w:rsidRPr="00D20920">
        <w:rPr>
          <w:color w:val="FFFFFF"/>
        </w:rPr>
        <w:separator/>
      </w:r>
    </w:p>
  </w:footnote>
  <w:footnote w:type="continuationSeparator" w:id="0">
    <w:p w14:paraId="65612E27" w14:textId="77777777" w:rsidR="00BD3FE0" w:rsidRDefault="00BD3FE0">
      <w:r>
        <w:continuationSeparator/>
      </w:r>
    </w:p>
  </w:footnote>
  <w:footnote w:type="continuationNotice" w:id="1">
    <w:p w14:paraId="667A8D5D" w14:textId="77777777" w:rsidR="00BD3FE0" w:rsidRDefault="00BD3FE0"/>
  </w:footnote>
  <w:footnote w:id="2">
    <w:p w14:paraId="1400DEA6" w14:textId="02CB5A7B" w:rsidR="00BD3FE0" w:rsidRDefault="00BD3FE0" w:rsidP="004516D7">
      <w:pPr>
        <w:pStyle w:val="FootnoteText"/>
      </w:pPr>
      <w:r>
        <w:rPr>
          <w:rStyle w:val="FootnoteReference"/>
        </w:rPr>
        <w:footnoteRef/>
      </w:r>
      <w:r>
        <w:t xml:space="preserve"> </w:t>
      </w:r>
      <w:r w:rsidRPr="008058D3">
        <w:t xml:space="preserve">Note that this release site does not meet the criteria applied in Victoria’s Koala Management Strategy (DSE 2004) (which was not in force at the time the translocations took place) because the it is within the South Gippsland exclusion zone and is dominated by </w:t>
      </w:r>
      <w:r w:rsidRPr="008058D3">
        <w:rPr>
          <w:i/>
        </w:rPr>
        <w:t xml:space="preserve">E. </w:t>
      </w:r>
      <w:proofErr w:type="spellStart"/>
      <w:r w:rsidRPr="008058D3">
        <w:rPr>
          <w:i/>
        </w:rPr>
        <w:t>viminalis</w:t>
      </w:r>
      <w:proofErr w:type="spellEnd"/>
      <w:r w:rsidRPr="008058D3">
        <w:t>.</w:t>
      </w:r>
    </w:p>
  </w:footnote>
  <w:footnote w:id="3">
    <w:p w14:paraId="515BB50D" w14:textId="182319B3" w:rsidR="00BD3FE0" w:rsidRDefault="00BD3FE0">
      <w:pPr>
        <w:pStyle w:val="FootnoteText"/>
      </w:pPr>
      <w:r>
        <w:rPr>
          <w:rStyle w:val="FootnoteReference"/>
        </w:rPr>
        <w:footnoteRef/>
      </w:r>
      <w:r>
        <w:t xml:space="preserve"> Note that the Victorian guidelines for selecting Koala release sites (DSE 2004) require that the forest be at least 1000 ha in extent, have treed links to other forest areas and that </w:t>
      </w:r>
      <w:r w:rsidRPr="0035014B">
        <w:rPr>
          <w:i/>
        </w:rPr>
        <w:t xml:space="preserve">E. </w:t>
      </w:r>
      <w:proofErr w:type="spellStart"/>
      <w:r w:rsidRPr="0035014B">
        <w:rPr>
          <w:i/>
        </w:rPr>
        <w:t>viminalis</w:t>
      </w:r>
      <w:proofErr w:type="spellEnd"/>
      <w:r>
        <w:t xml:space="preserve">, if present, is not the dominant species of </w:t>
      </w:r>
      <w:r w:rsidRPr="0035014B">
        <w:rPr>
          <w:i/>
        </w:rPr>
        <w:t>Eucalyptus</w:t>
      </w:r>
      <w:r>
        <w:rPr>
          <w:i/>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100CF0" w14:textId="6D8AFBE3" w:rsidR="00BD3FE0" w:rsidRDefault="00BD3FE0" w:rsidP="00D50310">
    <w:pPr>
      <w:pStyle w:val="Header"/>
      <w:tabs>
        <w:tab w:val="clear" w:pos="4320"/>
        <w:tab w:val="clear" w:pos="8640"/>
        <w:tab w:val="left" w:pos="2107"/>
        <w:tab w:val="left" w:pos="7547"/>
        <w:tab w:val="right" w:pos="9639"/>
      </w:tabs>
    </w:pPr>
    <w:r>
      <w:rPr>
        <w:noProof/>
        <w:lang w:eastAsia="en-AU"/>
      </w:rPr>
      <w:drawing>
        <wp:anchor distT="0" distB="0" distL="114300" distR="114300" simplePos="0" relativeHeight="251661312" behindDoc="1" locked="0" layoutInCell="1" allowOverlap="1" wp14:anchorId="4A984FC8" wp14:editId="4A8F75D0">
          <wp:simplePos x="0" y="0"/>
          <wp:positionH relativeFrom="column">
            <wp:posOffset>-355600</wp:posOffset>
          </wp:positionH>
          <wp:positionV relativeFrom="paragraph">
            <wp:posOffset>-250610</wp:posOffset>
          </wp:positionV>
          <wp:extent cx="6788872" cy="5401310"/>
          <wp:effectExtent l="0" t="0" r="0" b="8890"/>
          <wp:wrapNone/>
          <wp:docPr id="1" name="Picture 1"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rotWithShape="1">
                  <a:blip r:embed="rId1">
                    <a:extLst>
                      <a:ext uri="{28A0092B-C50C-407E-A947-70E740481C1C}">
                        <a14:useLocalDpi xmlns:a14="http://schemas.microsoft.com/office/drawing/2010/main" val="0"/>
                      </a:ext>
                    </a:extLst>
                  </a:blip>
                  <a:srcRect l="-192" b="6671"/>
                  <a:stretch/>
                </pic:blipFill>
                <pic:spPr bwMode="auto">
                  <a:xfrm>
                    <a:off x="0" y="0"/>
                    <a:ext cx="6788872" cy="5401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E0636" w14:textId="77777777" w:rsidR="00BD3FE0" w:rsidRDefault="00BD3FE0" w:rsidP="003424E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F1A46" w14:textId="7A0B7F03" w:rsidR="00BD3FE0" w:rsidRPr="00A52109" w:rsidRDefault="00BD3FE0" w:rsidP="00AA596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2E087" w14:textId="77777777" w:rsidR="00BD3FE0" w:rsidRPr="002B32FF" w:rsidRDefault="00BD3FE0" w:rsidP="00AA596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73FA0" w14:textId="67982339" w:rsidR="00BD3FE0" w:rsidRDefault="00BD3F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039A6694"/>
    <w:multiLevelType w:val="hybridMultilevel"/>
    <w:tmpl w:val="CA220A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55C4E64"/>
    <w:multiLevelType w:val="hybridMultilevel"/>
    <w:tmpl w:val="4ACE3076"/>
    <w:lvl w:ilvl="0" w:tplc="5E126D7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CB772B7"/>
    <w:multiLevelType w:val="multilevel"/>
    <w:tmpl w:val="77C2DA10"/>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0E2E2670"/>
    <w:multiLevelType w:val="hybridMultilevel"/>
    <w:tmpl w:val="29064A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1003687C"/>
    <w:multiLevelType w:val="hybridMultilevel"/>
    <w:tmpl w:val="34C01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1AAE3DC4"/>
    <w:multiLevelType w:val="hybridMultilevel"/>
    <w:tmpl w:val="A4CEDCA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2">
    <w:nsid w:val="1F2C1EC2"/>
    <w:multiLevelType w:val="hybridMultilevel"/>
    <w:tmpl w:val="A14C6660"/>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23E53232"/>
    <w:multiLevelType w:val="hybridMultilevel"/>
    <w:tmpl w:val="81227B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2F771C9F"/>
    <w:multiLevelType w:val="hybridMultilevel"/>
    <w:tmpl w:val="5C1E44B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6">
    <w:nsid w:val="2FC441A4"/>
    <w:multiLevelType w:val="hybridMultilevel"/>
    <w:tmpl w:val="BBE017CE"/>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7">
    <w:nsid w:val="3009028F"/>
    <w:multiLevelType w:val="hybridMultilevel"/>
    <w:tmpl w:val="BBE017CE"/>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8">
    <w:nsid w:val="30944F6C"/>
    <w:multiLevelType w:val="hybridMultilevel"/>
    <w:tmpl w:val="2988A3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2040B44"/>
    <w:multiLevelType w:val="hybridMultilevel"/>
    <w:tmpl w:val="8E4220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33FE63CA"/>
    <w:multiLevelType w:val="hybridMultilevel"/>
    <w:tmpl w:val="127C83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nsid w:val="3D3607E7"/>
    <w:multiLevelType w:val="hybridMultilevel"/>
    <w:tmpl w:val="96BC3F10"/>
    <w:lvl w:ilvl="0" w:tplc="CC1A8C94">
      <w:start w:val="2"/>
      <w:numFmt w:val="decimal"/>
      <w:lvlText w:val="%1."/>
      <w:lvlJc w:val="left"/>
      <w:pPr>
        <w:ind w:left="360" w:hanging="360"/>
      </w:pPr>
      <w:rPr>
        <w:rFonts w:ascii="Calibri (Theme Headings)" w:hAnsi="Calibri (Theme Headings)" w:cs="Times New Roman" w:hint="default"/>
        <w:b w:val="0"/>
        <w:bCs w:val="0"/>
        <w:i w:val="0"/>
        <w:iCs w:val="0"/>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49C844B3"/>
    <w:multiLevelType w:val="hybridMultilevel"/>
    <w:tmpl w:val="066EF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4B4B34AA"/>
    <w:multiLevelType w:val="hybridMultilevel"/>
    <w:tmpl w:val="BBE017CE"/>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5">
    <w:nsid w:val="5242739E"/>
    <w:multiLevelType w:val="hybridMultilevel"/>
    <w:tmpl w:val="6B586A08"/>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547D04E6"/>
    <w:multiLevelType w:val="hybridMultilevel"/>
    <w:tmpl w:val="5BEE48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5A0658D3"/>
    <w:multiLevelType w:val="hybridMultilevel"/>
    <w:tmpl w:val="BBE017CE"/>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8">
    <w:nsid w:val="65024673"/>
    <w:multiLevelType w:val="hybridMultilevel"/>
    <w:tmpl w:val="C39E1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68490600"/>
    <w:multiLevelType w:val="hybridMultilevel"/>
    <w:tmpl w:val="9C34F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nsid w:val="6D9B2EEC"/>
    <w:multiLevelType w:val="hybridMultilevel"/>
    <w:tmpl w:val="4198B1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705379A4"/>
    <w:multiLevelType w:val="hybridMultilevel"/>
    <w:tmpl w:val="045C7B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79F87CD1"/>
    <w:multiLevelType w:val="hybridMultilevel"/>
    <w:tmpl w:val="5C1E44B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44">
    <w:nsid w:val="7D8E75C5"/>
    <w:multiLevelType w:val="hybridMultilevel"/>
    <w:tmpl w:val="9EF25B6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4"/>
  </w:num>
  <w:num w:numId="2">
    <w:abstractNumId w:val="19"/>
  </w:num>
  <w:num w:numId="3">
    <w:abstractNumId w:val="1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6"/>
  </w:num>
  <w:num w:numId="15">
    <w:abstractNumId w:val="40"/>
  </w:num>
  <w:num w:numId="16">
    <w:abstractNumId w:val="12"/>
  </w:num>
  <w:num w:numId="17">
    <w:abstractNumId w:val="23"/>
  </w:num>
  <w:num w:numId="18">
    <w:abstractNumId w:val="13"/>
  </w:num>
  <w:num w:numId="19">
    <w:abstractNumId w:val="32"/>
  </w:num>
  <w:num w:numId="20">
    <w:abstractNumId w:val="25"/>
  </w:num>
  <w:num w:numId="21">
    <w:abstractNumId w:val="21"/>
  </w:num>
  <w:num w:numId="22">
    <w:abstractNumId w:val="37"/>
  </w:num>
  <w:num w:numId="23">
    <w:abstractNumId w:val="10"/>
  </w:num>
  <w:num w:numId="24">
    <w:abstractNumId w:val="34"/>
  </w:num>
  <w:num w:numId="25">
    <w:abstractNumId w:val="26"/>
  </w:num>
  <w:num w:numId="26">
    <w:abstractNumId w:val="27"/>
  </w:num>
  <w:num w:numId="27">
    <w:abstractNumId w:val="41"/>
  </w:num>
  <w:num w:numId="28">
    <w:abstractNumId w:val="31"/>
  </w:num>
  <w:num w:numId="29">
    <w:abstractNumId w:val="17"/>
  </w:num>
  <w:num w:numId="30">
    <w:abstractNumId w:val="15"/>
  </w:num>
  <w:num w:numId="31">
    <w:abstractNumId w:val="43"/>
  </w:num>
  <w:num w:numId="32">
    <w:abstractNumId w:val="35"/>
  </w:num>
  <w:num w:numId="33">
    <w:abstractNumId w:val="22"/>
  </w:num>
  <w:num w:numId="34">
    <w:abstractNumId w:val="30"/>
  </w:num>
  <w:num w:numId="35">
    <w:abstractNumId w:val="18"/>
  </w:num>
  <w:num w:numId="36">
    <w:abstractNumId w:val="42"/>
  </w:num>
  <w:num w:numId="37">
    <w:abstractNumId w:val="38"/>
  </w:num>
  <w:num w:numId="38">
    <w:abstractNumId w:val="28"/>
  </w:num>
  <w:num w:numId="39">
    <w:abstractNumId w:val="39"/>
  </w:num>
  <w:num w:numId="40">
    <w:abstractNumId w:val="20"/>
  </w:num>
  <w:num w:numId="41">
    <w:abstractNumId w:val="11"/>
  </w:num>
  <w:num w:numId="42">
    <w:abstractNumId w:val="36"/>
  </w:num>
  <w:num w:numId="43">
    <w:abstractNumId w:val="29"/>
  </w:num>
  <w:num w:numId="44">
    <w:abstractNumId w:val="33"/>
  </w:num>
  <w:num w:numId="45">
    <w:abstractNumId w:val="4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en-US" w:vendorID="64" w:dllVersion="131078" w:nlCheck="1" w:checkStyle="1"/>
  <w:activeWritingStyle w:appName="MSWord" w:lang="en-AU" w:vendorID="64" w:dllVersion="131078" w:nlCheck="1" w:checkStyle="1"/>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Full" w:cryptAlgorithmClass="hash" w:cryptAlgorithmType="typeAny" w:cryptAlgorithmSid="4" w:cryptSpinCount="100000" w:hash="+mxUeGcs2yPbh79OePtvS9M4GI4=" w:salt="O03pgb66CPbODk8r0t840w=="/>
  <w:defaultTabStop w:val="720"/>
  <w:defaultTableStyle w:val="DELWPTable"/>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43009"/>
  </w:hdrShapeDefaults>
  <w:footnotePr>
    <w:footnote w:id="-1"/>
    <w:footnote w:id="0"/>
    <w:footnote w:id="1"/>
  </w:footnotePr>
  <w:endnotePr>
    <w:endnote w:id="-1"/>
    <w:endnote w:id="0"/>
    <w:endnote w:id="1"/>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F95C7C"/>
    <w:rsid w:val="000017BB"/>
    <w:rsid w:val="00001E48"/>
    <w:rsid w:val="00003CB6"/>
    <w:rsid w:val="00004C89"/>
    <w:rsid w:val="00004E8C"/>
    <w:rsid w:val="0000509B"/>
    <w:rsid w:val="00007345"/>
    <w:rsid w:val="00007627"/>
    <w:rsid w:val="00010A77"/>
    <w:rsid w:val="00011438"/>
    <w:rsid w:val="0001205B"/>
    <w:rsid w:val="00012793"/>
    <w:rsid w:val="000129C9"/>
    <w:rsid w:val="00012D4A"/>
    <w:rsid w:val="00014002"/>
    <w:rsid w:val="00016064"/>
    <w:rsid w:val="00020E34"/>
    <w:rsid w:val="000213FC"/>
    <w:rsid w:val="00021509"/>
    <w:rsid w:val="000222B1"/>
    <w:rsid w:val="00022C0F"/>
    <w:rsid w:val="00023535"/>
    <w:rsid w:val="00023BB2"/>
    <w:rsid w:val="00024D90"/>
    <w:rsid w:val="00025483"/>
    <w:rsid w:val="000266B0"/>
    <w:rsid w:val="00026728"/>
    <w:rsid w:val="0003049B"/>
    <w:rsid w:val="000309A3"/>
    <w:rsid w:val="00030D3A"/>
    <w:rsid w:val="000318BB"/>
    <w:rsid w:val="00032C2E"/>
    <w:rsid w:val="000338FF"/>
    <w:rsid w:val="00033DF0"/>
    <w:rsid w:val="00033FC6"/>
    <w:rsid w:val="00034068"/>
    <w:rsid w:val="00034369"/>
    <w:rsid w:val="00035D62"/>
    <w:rsid w:val="000362B1"/>
    <w:rsid w:val="00037867"/>
    <w:rsid w:val="00040071"/>
    <w:rsid w:val="00041156"/>
    <w:rsid w:val="000411CF"/>
    <w:rsid w:val="00043E60"/>
    <w:rsid w:val="00044D9D"/>
    <w:rsid w:val="00045ED5"/>
    <w:rsid w:val="00046987"/>
    <w:rsid w:val="0004704E"/>
    <w:rsid w:val="00047768"/>
    <w:rsid w:val="0005163F"/>
    <w:rsid w:val="00051887"/>
    <w:rsid w:val="00051FE1"/>
    <w:rsid w:val="00053526"/>
    <w:rsid w:val="00054788"/>
    <w:rsid w:val="0005555C"/>
    <w:rsid w:val="00055E7F"/>
    <w:rsid w:val="00055FB4"/>
    <w:rsid w:val="0005616D"/>
    <w:rsid w:val="0005745B"/>
    <w:rsid w:val="00060383"/>
    <w:rsid w:val="00060A68"/>
    <w:rsid w:val="0006507E"/>
    <w:rsid w:val="0006629B"/>
    <w:rsid w:val="00066B41"/>
    <w:rsid w:val="000704B7"/>
    <w:rsid w:val="00070586"/>
    <w:rsid w:val="000717C0"/>
    <w:rsid w:val="000718CB"/>
    <w:rsid w:val="00071DB0"/>
    <w:rsid w:val="0007200A"/>
    <w:rsid w:val="00072AE0"/>
    <w:rsid w:val="00073528"/>
    <w:rsid w:val="00074331"/>
    <w:rsid w:val="0007522B"/>
    <w:rsid w:val="0007550A"/>
    <w:rsid w:val="00076886"/>
    <w:rsid w:val="0007749B"/>
    <w:rsid w:val="000812EB"/>
    <w:rsid w:val="00081764"/>
    <w:rsid w:val="00081E30"/>
    <w:rsid w:val="0008366E"/>
    <w:rsid w:val="00086D3E"/>
    <w:rsid w:val="00086DF3"/>
    <w:rsid w:val="0008754B"/>
    <w:rsid w:val="00087BDC"/>
    <w:rsid w:val="00090458"/>
    <w:rsid w:val="0009277F"/>
    <w:rsid w:val="0009426B"/>
    <w:rsid w:val="00095166"/>
    <w:rsid w:val="0009699E"/>
    <w:rsid w:val="000A1B4A"/>
    <w:rsid w:val="000A2203"/>
    <w:rsid w:val="000A30D9"/>
    <w:rsid w:val="000A3203"/>
    <w:rsid w:val="000A470D"/>
    <w:rsid w:val="000A5E54"/>
    <w:rsid w:val="000B0E5C"/>
    <w:rsid w:val="000B2A8A"/>
    <w:rsid w:val="000B4499"/>
    <w:rsid w:val="000B70B7"/>
    <w:rsid w:val="000B773D"/>
    <w:rsid w:val="000B7DFD"/>
    <w:rsid w:val="000B7EB1"/>
    <w:rsid w:val="000C15EE"/>
    <w:rsid w:val="000C1781"/>
    <w:rsid w:val="000C2CB8"/>
    <w:rsid w:val="000C3259"/>
    <w:rsid w:val="000C4DCF"/>
    <w:rsid w:val="000C545E"/>
    <w:rsid w:val="000C6EC9"/>
    <w:rsid w:val="000D009F"/>
    <w:rsid w:val="000D121A"/>
    <w:rsid w:val="000D3639"/>
    <w:rsid w:val="000D36F1"/>
    <w:rsid w:val="000D383C"/>
    <w:rsid w:val="000D5259"/>
    <w:rsid w:val="000D622E"/>
    <w:rsid w:val="000D6B7B"/>
    <w:rsid w:val="000D7D99"/>
    <w:rsid w:val="000E02A3"/>
    <w:rsid w:val="000E0643"/>
    <w:rsid w:val="000E1A61"/>
    <w:rsid w:val="000E1DC0"/>
    <w:rsid w:val="000E318B"/>
    <w:rsid w:val="000E3720"/>
    <w:rsid w:val="000E3D79"/>
    <w:rsid w:val="000E4132"/>
    <w:rsid w:val="000E6BF2"/>
    <w:rsid w:val="000F03CE"/>
    <w:rsid w:val="000F1796"/>
    <w:rsid w:val="000F294D"/>
    <w:rsid w:val="000F47C0"/>
    <w:rsid w:val="000F5A8F"/>
    <w:rsid w:val="000F6139"/>
    <w:rsid w:val="000F63B8"/>
    <w:rsid w:val="000F64DD"/>
    <w:rsid w:val="00100557"/>
    <w:rsid w:val="00100BAC"/>
    <w:rsid w:val="00101B5E"/>
    <w:rsid w:val="00102ADC"/>
    <w:rsid w:val="00102E08"/>
    <w:rsid w:val="00104109"/>
    <w:rsid w:val="00104895"/>
    <w:rsid w:val="00104D73"/>
    <w:rsid w:val="001053DA"/>
    <w:rsid w:val="001065A1"/>
    <w:rsid w:val="0011556A"/>
    <w:rsid w:val="00115667"/>
    <w:rsid w:val="00115980"/>
    <w:rsid w:val="00120C40"/>
    <w:rsid w:val="001219C0"/>
    <w:rsid w:val="00122A34"/>
    <w:rsid w:val="00125205"/>
    <w:rsid w:val="00125862"/>
    <w:rsid w:val="001260F4"/>
    <w:rsid w:val="00127BDB"/>
    <w:rsid w:val="00131CD7"/>
    <w:rsid w:val="001336D9"/>
    <w:rsid w:val="0013541C"/>
    <w:rsid w:val="00135C70"/>
    <w:rsid w:val="00136501"/>
    <w:rsid w:val="00137C8A"/>
    <w:rsid w:val="00140B20"/>
    <w:rsid w:val="001411DC"/>
    <w:rsid w:val="00142733"/>
    <w:rsid w:val="001427EA"/>
    <w:rsid w:val="00142D2C"/>
    <w:rsid w:val="001456FF"/>
    <w:rsid w:val="00146192"/>
    <w:rsid w:val="00150C2F"/>
    <w:rsid w:val="00150D31"/>
    <w:rsid w:val="00151C3D"/>
    <w:rsid w:val="00151D75"/>
    <w:rsid w:val="00153209"/>
    <w:rsid w:val="00153399"/>
    <w:rsid w:val="00153969"/>
    <w:rsid w:val="001548E3"/>
    <w:rsid w:val="001552F2"/>
    <w:rsid w:val="001557A0"/>
    <w:rsid w:val="0015604C"/>
    <w:rsid w:val="00161A89"/>
    <w:rsid w:val="00161F84"/>
    <w:rsid w:val="001622A8"/>
    <w:rsid w:val="00163067"/>
    <w:rsid w:val="0016331C"/>
    <w:rsid w:val="0016365D"/>
    <w:rsid w:val="00164039"/>
    <w:rsid w:val="00164C47"/>
    <w:rsid w:val="00164F59"/>
    <w:rsid w:val="001653FC"/>
    <w:rsid w:val="00167F23"/>
    <w:rsid w:val="00170A92"/>
    <w:rsid w:val="00170EFD"/>
    <w:rsid w:val="00173689"/>
    <w:rsid w:val="001741C5"/>
    <w:rsid w:val="001744EF"/>
    <w:rsid w:val="00177115"/>
    <w:rsid w:val="0017745F"/>
    <w:rsid w:val="001774FF"/>
    <w:rsid w:val="001814BA"/>
    <w:rsid w:val="0018237E"/>
    <w:rsid w:val="001832E1"/>
    <w:rsid w:val="00185265"/>
    <w:rsid w:val="0018657A"/>
    <w:rsid w:val="00186CFD"/>
    <w:rsid w:val="00190778"/>
    <w:rsid w:val="00190F62"/>
    <w:rsid w:val="00191604"/>
    <w:rsid w:val="00191CFC"/>
    <w:rsid w:val="0019280B"/>
    <w:rsid w:val="001930CF"/>
    <w:rsid w:val="001937BC"/>
    <w:rsid w:val="001947CA"/>
    <w:rsid w:val="00196BDB"/>
    <w:rsid w:val="001A243B"/>
    <w:rsid w:val="001A4FE5"/>
    <w:rsid w:val="001A50B3"/>
    <w:rsid w:val="001A5744"/>
    <w:rsid w:val="001A60E1"/>
    <w:rsid w:val="001A6EDC"/>
    <w:rsid w:val="001B031C"/>
    <w:rsid w:val="001B06B2"/>
    <w:rsid w:val="001B2EC4"/>
    <w:rsid w:val="001B32AC"/>
    <w:rsid w:val="001B33B6"/>
    <w:rsid w:val="001B6A43"/>
    <w:rsid w:val="001B7AA9"/>
    <w:rsid w:val="001C3EFB"/>
    <w:rsid w:val="001C459C"/>
    <w:rsid w:val="001C558C"/>
    <w:rsid w:val="001C5955"/>
    <w:rsid w:val="001C72D0"/>
    <w:rsid w:val="001D0468"/>
    <w:rsid w:val="001D0C8E"/>
    <w:rsid w:val="001D22A3"/>
    <w:rsid w:val="001D2593"/>
    <w:rsid w:val="001D2717"/>
    <w:rsid w:val="001D2FBB"/>
    <w:rsid w:val="001D6290"/>
    <w:rsid w:val="001D6365"/>
    <w:rsid w:val="001D663D"/>
    <w:rsid w:val="001D739F"/>
    <w:rsid w:val="001D7D81"/>
    <w:rsid w:val="001E2024"/>
    <w:rsid w:val="001E34E4"/>
    <w:rsid w:val="001E3E64"/>
    <w:rsid w:val="001E43B5"/>
    <w:rsid w:val="001E54BE"/>
    <w:rsid w:val="001E5878"/>
    <w:rsid w:val="001E5CCD"/>
    <w:rsid w:val="001E764C"/>
    <w:rsid w:val="001E76EF"/>
    <w:rsid w:val="001E7978"/>
    <w:rsid w:val="001E7B33"/>
    <w:rsid w:val="001F0158"/>
    <w:rsid w:val="001F0356"/>
    <w:rsid w:val="001F10BD"/>
    <w:rsid w:val="001F1296"/>
    <w:rsid w:val="001F368E"/>
    <w:rsid w:val="001F4AF6"/>
    <w:rsid w:val="001F51F0"/>
    <w:rsid w:val="001F654B"/>
    <w:rsid w:val="001F7C65"/>
    <w:rsid w:val="00200E85"/>
    <w:rsid w:val="00200F94"/>
    <w:rsid w:val="00203F44"/>
    <w:rsid w:val="00205A81"/>
    <w:rsid w:val="00206311"/>
    <w:rsid w:val="00207048"/>
    <w:rsid w:val="00207A7C"/>
    <w:rsid w:val="002107A6"/>
    <w:rsid w:val="00212907"/>
    <w:rsid w:val="00212AE7"/>
    <w:rsid w:val="00213887"/>
    <w:rsid w:val="00214534"/>
    <w:rsid w:val="00214B23"/>
    <w:rsid w:val="00215A5D"/>
    <w:rsid w:val="00215C8A"/>
    <w:rsid w:val="00216805"/>
    <w:rsid w:val="00220122"/>
    <w:rsid w:val="0022137C"/>
    <w:rsid w:val="0022160B"/>
    <w:rsid w:val="0022188E"/>
    <w:rsid w:val="00222742"/>
    <w:rsid w:val="002228E0"/>
    <w:rsid w:val="00225913"/>
    <w:rsid w:val="002259B1"/>
    <w:rsid w:val="00225D17"/>
    <w:rsid w:val="0022657E"/>
    <w:rsid w:val="00226A24"/>
    <w:rsid w:val="002270E9"/>
    <w:rsid w:val="00227A0F"/>
    <w:rsid w:val="00227BDE"/>
    <w:rsid w:val="002306CC"/>
    <w:rsid w:val="00230AAE"/>
    <w:rsid w:val="00232455"/>
    <w:rsid w:val="00232CB2"/>
    <w:rsid w:val="00234FB8"/>
    <w:rsid w:val="00235A46"/>
    <w:rsid w:val="00235C7F"/>
    <w:rsid w:val="00236B80"/>
    <w:rsid w:val="00236CFE"/>
    <w:rsid w:val="00236FF6"/>
    <w:rsid w:val="002401F6"/>
    <w:rsid w:val="00240917"/>
    <w:rsid w:val="002425AF"/>
    <w:rsid w:val="002428C8"/>
    <w:rsid w:val="00244645"/>
    <w:rsid w:val="00244B58"/>
    <w:rsid w:val="00245B15"/>
    <w:rsid w:val="00245BC3"/>
    <w:rsid w:val="00246101"/>
    <w:rsid w:val="00246BEA"/>
    <w:rsid w:val="00246D1B"/>
    <w:rsid w:val="00246E39"/>
    <w:rsid w:val="00247329"/>
    <w:rsid w:val="00247F74"/>
    <w:rsid w:val="00250475"/>
    <w:rsid w:val="00250ACA"/>
    <w:rsid w:val="0025127D"/>
    <w:rsid w:val="002526EA"/>
    <w:rsid w:val="002533BB"/>
    <w:rsid w:val="002535E8"/>
    <w:rsid w:val="002549A0"/>
    <w:rsid w:val="0025529E"/>
    <w:rsid w:val="00256969"/>
    <w:rsid w:val="0025705D"/>
    <w:rsid w:val="00257BF1"/>
    <w:rsid w:val="00257C62"/>
    <w:rsid w:val="00260C73"/>
    <w:rsid w:val="00261EFC"/>
    <w:rsid w:val="00263C7D"/>
    <w:rsid w:val="00263CCD"/>
    <w:rsid w:val="002643DA"/>
    <w:rsid w:val="0026474F"/>
    <w:rsid w:val="00264A42"/>
    <w:rsid w:val="002665BB"/>
    <w:rsid w:val="002672EE"/>
    <w:rsid w:val="00270B05"/>
    <w:rsid w:val="00271F86"/>
    <w:rsid w:val="00274C3A"/>
    <w:rsid w:val="00274E8B"/>
    <w:rsid w:val="00275078"/>
    <w:rsid w:val="00275FF9"/>
    <w:rsid w:val="00276E2C"/>
    <w:rsid w:val="002778A1"/>
    <w:rsid w:val="00281AEE"/>
    <w:rsid w:val="00281FF0"/>
    <w:rsid w:val="00283141"/>
    <w:rsid w:val="00285925"/>
    <w:rsid w:val="00285B9C"/>
    <w:rsid w:val="00285FC1"/>
    <w:rsid w:val="0028603B"/>
    <w:rsid w:val="00286C91"/>
    <w:rsid w:val="00287526"/>
    <w:rsid w:val="00290093"/>
    <w:rsid w:val="00291BB8"/>
    <w:rsid w:val="00294737"/>
    <w:rsid w:val="00295BEF"/>
    <w:rsid w:val="00297481"/>
    <w:rsid w:val="00297E44"/>
    <w:rsid w:val="002A0BC3"/>
    <w:rsid w:val="002A0D3A"/>
    <w:rsid w:val="002A133C"/>
    <w:rsid w:val="002A41B4"/>
    <w:rsid w:val="002A502B"/>
    <w:rsid w:val="002A56B6"/>
    <w:rsid w:val="002A7C78"/>
    <w:rsid w:val="002A7C79"/>
    <w:rsid w:val="002B0B39"/>
    <w:rsid w:val="002B2AE5"/>
    <w:rsid w:val="002B32FF"/>
    <w:rsid w:val="002B440B"/>
    <w:rsid w:val="002B4B78"/>
    <w:rsid w:val="002B54CF"/>
    <w:rsid w:val="002B7E80"/>
    <w:rsid w:val="002C175A"/>
    <w:rsid w:val="002C317A"/>
    <w:rsid w:val="002C4B46"/>
    <w:rsid w:val="002C4C80"/>
    <w:rsid w:val="002C5BA2"/>
    <w:rsid w:val="002C5BAA"/>
    <w:rsid w:val="002C6463"/>
    <w:rsid w:val="002C77DC"/>
    <w:rsid w:val="002C7961"/>
    <w:rsid w:val="002D26F6"/>
    <w:rsid w:val="002D4AC9"/>
    <w:rsid w:val="002D527E"/>
    <w:rsid w:val="002D5942"/>
    <w:rsid w:val="002E0F63"/>
    <w:rsid w:val="002E11C7"/>
    <w:rsid w:val="002E26FA"/>
    <w:rsid w:val="002E4E84"/>
    <w:rsid w:val="002E4FA9"/>
    <w:rsid w:val="002E5193"/>
    <w:rsid w:val="002E56D4"/>
    <w:rsid w:val="002F042B"/>
    <w:rsid w:val="002F0660"/>
    <w:rsid w:val="002F08D2"/>
    <w:rsid w:val="002F14BA"/>
    <w:rsid w:val="002F229B"/>
    <w:rsid w:val="002F2325"/>
    <w:rsid w:val="002F2420"/>
    <w:rsid w:val="002F4E09"/>
    <w:rsid w:val="002F5F52"/>
    <w:rsid w:val="002F6DF6"/>
    <w:rsid w:val="003000F6"/>
    <w:rsid w:val="003023A9"/>
    <w:rsid w:val="00302548"/>
    <w:rsid w:val="00302CBB"/>
    <w:rsid w:val="003031BD"/>
    <w:rsid w:val="00303D9E"/>
    <w:rsid w:val="00304778"/>
    <w:rsid w:val="0030759E"/>
    <w:rsid w:val="003136B5"/>
    <w:rsid w:val="00314279"/>
    <w:rsid w:val="003155E5"/>
    <w:rsid w:val="0031590F"/>
    <w:rsid w:val="00320F69"/>
    <w:rsid w:val="00320F71"/>
    <w:rsid w:val="00320FFF"/>
    <w:rsid w:val="00321C98"/>
    <w:rsid w:val="00322661"/>
    <w:rsid w:val="003228CB"/>
    <w:rsid w:val="0032340F"/>
    <w:rsid w:val="0032389B"/>
    <w:rsid w:val="0032398D"/>
    <w:rsid w:val="00323D96"/>
    <w:rsid w:val="0033002F"/>
    <w:rsid w:val="00330679"/>
    <w:rsid w:val="003319C8"/>
    <w:rsid w:val="00332072"/>
    <w:rsid w:val="0033502D"/>
    <w:rsid w:val="00335042"/>
    <w:rsid w:val="003351AB"/>
    <w:rsid w:val="00336886"/>
    <w:rsid w:val="00340129"/>
    <w:rsid w:val="00340E61"/>
    <w:rsid w:val="00341156"/>
    <w:rsid w:val="00341520"/>
    <w:rsid w:val="00341797"/>
    <w:rsid w:val="00342235"/>
    <w:rsid w:val="003424E6"/>
    <w:rsid w:val="003438B0"/>
    <w:rsid w:val="00344133"/>
    <w:rsid w:val="003442F7"/>
    <w:rsid w:val="003459BF"/>
    <w:rsid w:val="00346379"/>
    <w:rsid w:val="00346692"/>
    <w:rsid w:val="003467EC"/>
    <w:rsid w:val="00347FBC"/>
    <w:rsid w:val="0035014B"/>
    <w:rsid w:val="0035294C"/>
    <w:rsid w:val="00353D97"/>
    <w:rsid w:val="00355EDE"/>
    <w:rsid w:val="00356C16"/>
    <w:rsid w:val="0036133B"/>
    <w:rsid w:val="0036189C"/>
    <w:rsid w:val="0036305A"/>
    <w:rsid w:val="00365BD2"/>
    <w:rsid w:val="003665BF"/>
    <w:rsid w:val="00367C0D"/>
    <w:rsid w:val="003707F9"/>
    <w:rsid w:val="00370977"/>
    <w:rsid w:val="003717A0"/>
    <w:rsid w:val="00371E21"/>
    <w:rsid w:val="00372C14"/>
    <w:rsid w:val="003760E7"/>
    <w:rsid w:val="003778E8"/>
    <w:rsid w:val="00381E63"/>
    <w:rsid w:val="00382000"/>
    <w:rsid w:val="00386023"/>
    <w:rsid w:val="00386483"/>
    <w:rsid w:val="00386EDD"/>
    <w:rsid w:val="00387046"/>
    <w:rsid w:val="00387F50"/>
    <w:rsid w:val="00390622"/>
    <w:rsid w:val="00390E4E"/>
    <w:rsid w:val="00391232"/>
    <w:rsid w:val="00391391"/>
    <w:rsid w:val="003917F9"/>
    <w:rsid w:val="0039316C"/>
    <w:rsid w:val="003935AA"/>
    <w:rsid w:val="0039551A"/>
    <w:rsid w:val="0039591B"/>
    <w:rsid w:val="00396A82"/>
    <w:rsid w:val="003A1497"/>
    <w:rsid w:val="003A26C1"/>
    <w:rsid w:val="003A5BE4"/>
    <w:rsid w:val="003A5E5E"/>
    <w:rsid w:val="003A7392"/>
    <w:rsid w:val="003A7C08"/>
    <w:rsid w:val="003B05B9"/>
    <w:rsid w:val="003B07D8"/>
    <w:rsid w:val="003B0846"/>
    <w:rsid w:val="003B1144"/>
    <w:rsid w:val="003B2B08"/>
    <w:rsid w:val="003B3B71"/>
    <w:rsid w:val="003B474E"/>
    <w:rsid w:val="003B69EA"/>
    <w:rsid w:val="003B735E"/>
    <w:rsid w:val="003B73A2"/>
    <w:rsid w:val="003C0470"/>
    <w:rsid w:val="003C164F"/>
    <w:rsid w:val="003C2CE3"/>
    <w:rsid w:val="003C5068"/>
    <w:rsid w:val="003C5C59"/>
    <w:rsid w:val="003C72D7"/>
    <w:rsid w:val="003C752D"/>
    <w:rsid w:val="003C7FAE"/>
    <w:rsid w:val="003D253C"/>
    <w:rsid w:val="003D36D3"/>
    <w:rsid w:val="003D3E88"/>
    <w:rsid w:val="003E16C8"/>
    <w:rsid w:val="003E1839"/>
    <w:rsid w:val="003E1C93"/>
    <w:rsid w:val="003E1DAE"/>
    <w:rsid w:val="003E293E"/>
    <w:rsid w:val="003E4628"/>
    <w:rsid w:val="003E5151"/>
    <w:rsid w:val="003E5424"/>
    <w:rsid w:val="003E7424"/>
    <w:rsid w:val="003E77A2"/>
    <w:rsid w:val="003F1040"/>
    <w:rsid w:val="003F207D"/>
    <w:rsid w:val="003F347D"/>
    <w:rsid w:val="003F4717"/>
    <w:rsid w:val="003F5344"/>
    <w:rsid w:val="003F7936"/>
    <w:rsid w:val="00400B45"/>
    <w:rsid w:val="00402ADE"/>
    <w:rsid w:val="00402B41"/>
    <w:rsid w:val="004044D5"/>
    <w:rsid w:val="00404C8B"/>
    <w:rsid w:val="00405894"/>
    <w:rsid w:val="00407454"/>
    <w:rsid w:val="0040756D"/>
    <w:rsid w:val="00410B81"/>
    <w:rsid w:val="00410D20"/>
    <w:rsid w:val="0041164A"/>
    <w:rsid w:val="0041270C"/>
    <w:rsid w:val="00412771"/>
    <w:rsid w:val="00413091"/>
    <w:rsid w:val="00413615"/>
    <w:rsid w:val="004137BF"/>
    <w:rsid w:val="004138A1"/>
    <w:rsid w:val="00413A33"/>
    <w:rsid w:val="004168F4"/>
    <w:rsid w:val="00416EE0"/>
    <w:rsid w:val="00417060"/>
    <w:rsid w:val="004170E1"/>
    <w:rsid w:val="004179CB"/>
    <w:rsid w:val="00421EF9"/>
    <w:rsid w:val="004224BC"/>
    <w:rsid w:val="00422EA7"/>
    <w:rsid w:val="004274A6"/>
    <w:rsid w:val="00427D34"/>
    <w:rsid w:val="00430BED"/>
    <w:rsid w:val="00431C87"/>
    <w:rsid w:val="00433589"/>
    <w:rsid w:val="004342CB"/>
    <w:rsid w:val="00435274"/>
    <w:rsid w:val="00436B2F"/>
    <w:rsid w:val="00436CA9"/>
    <w:rsid w:val="004371A7"/>
    <w:rsid w:val="00437824"/>
    <w:rsid w:val="00437CCC"/>
    <w:rsid w:val="00440288"/>
    <w:rsid w:val="00440B51"/>
    <w:rsid w:val="004443DE"/>
    <w:rsid w:val="004446EB"/>
    <w:rsid w:val="00444D9F"/>
    <w:rsid w:val="00445CFC"/>
    <w:rsid w:val="004471F8"/>
    <w:rsid w:val="004509B4"/>
    <w:rsid w:val="004516D7"/>
    <w:rsid w:val="00451E67"/>
    <w:rsid w:val="00452052"/>
    <w:rsid w:val="00452D60"/>
    <w:rsid w:val="0045330E"/>
    <w:rsid w:val="004536DF"/>
    <w:rsid w:val="00455AC0"/>
    <w:rsid w:val="00455F12"/>
    <w:rsid w:val="00457209"/>
    <w:rsid w:val="004578FA"/>
    <w:rsid w:val="00463362"/>
    <w:rsid w:val="00464612"/>
    <w:rsid w:val="00465780"/>
    <w:rsid w:val="0046592A"/>
    <w:rsid w:val="00465B0D"/>
    <w:rsid w:val="00465C26"/>
    <w:rsid w:val="00466D4D"/>
    <w:rsid w:val="00466D83"/>
    <w:rsid w:val="0046710A"/>
    <w:rsid w:val="004679AB"/>
    <w:rsid w:val="0047035C"/>
    <w:rsid w:val="00470E7D"/>
    <w:rsid w:val="004714C4"/>
    <w:rsid w:val="00473879"/>
    <w:rsid w:val="00473A94"/>
    <w:rsid w:val="00474051"/>
    <w:rsid w:val="004745FF"/>
    <w:rsid w:val="004752D8"/>
    <w:rsid w:val="00477BB6"/>
    <w:rsid w:val="00481A63"/>
    <w:rsid w:val="0048233D"/>
    <w:rsid w:val="004841F8"/>
    <w:rsid w:val="00484BE7"/>
    <w:rsid w:val="00486D36"/>
    <w:rsid w:val="00487EC8"/>
    <w:rsid w:val="00487F7A"/>
    <w:rsid w:val="00491585"/>
    <w:rsid w:val="00492657"/>
    <w:rsid w:val="004933F2"/>
    <w:rsid w:val="00496F0E"/>
    <w:rsid w:val="004971E3"/>
    <w:rsid w:val="0049754B"/>
    <w:rsid w:val="004978FC"/>
    <w:rsid w:val="004A0207"/>
    <w:rsid w:val="004A1E00"/>
    <w:rsid w:val="004A22E2"/>
    <w:rsid w:val="004A257A"/>
    <w:rsid w:val="004A26AB"/>
    <w:rsid w:val="004A30B9"/>
    <w:rsid w:val="004A550C"/>
    <w:rsid w:val="004A607B"/>
    <w:rsid w:val="004A62F2"/>
    <w:rsid w:val="004A6D0B"/>
    <w:rsid w:val="004A79D2"/>
    <w:rsid w:val="004A7E32"/>
    <w:rsid w:val="004B0F3A"/>
    <w:rsid w:val="004B174D"/>
    <w:rsid w:val="004B2E1B"/>
    <w:rsid w:val="004B3452"/>
    <w:rsid w:val="004B4718"/>
    <w:rsid w:val="004B47F9"/>
    <w:rsid w:val="004B57BB"/>
    <w:rsid w:val="004C0867"/>
    <w:rsid w:val="004C1494"/>
    <w:rsid w:val="004C23B0"/>
    <w:rsid w:val="004C2609"/>
    <w:rsid w:val="004C372C"/>
    <w:rsid w:val="004C56A6"/>
    <w:rsid w:val="004C580E"/>
    <w:rsid w:val="004C66B5"/>
    <w:rsid w:val="004D0429"/>
    <w:rsid w:val="004D21CD"/>
    <w:rsid w:val="004D3A47"/>
    <w:rsid w:val="004D3E22"/>
    <w:rsid w:val="004D5834"/>
    <w:rsid w:val="004D71A2"/>
    <w:rsid w:val="004D7653"/>
    <w:rsid w:val="004E023E"/>
    <w:rsid w:val="004E09A6"/>
    <w:rsid w:val="004E0CF6"/>
    <w:rsid w:val="004E22D0"/>
    <w:rsid w:val="004E2B95"/>
    <w:rsid w:val="004E5B55"/>
    <w:rsid w:val="004E664F"/>
    <w:rsid w:val="004E6888"/>
    <w:rsid w:val="004E797C"/>
    <w:rsid w:val="004F1F9C"/>
    <w:rsid w:val="004F4756"/>
    <w:rsid w:val="004F4DF4"/>
    <w:rsid w:val="004F572C"/>
    <w:rsid w:val="004F5FE8"/>
    <w:rsid w:val="004F6498"/>
    <w:rsid w:val="004F6B8C"/>
    <w:rsid w:val="004F7F99"/>
    <w:rsid w:val="005013EC"/>
    <w:rsid w:val="00501ABD"/>
    <w:rsid w:val="005020AA"/>
    <w:rsid w:val="00502AC4"/>
    <w:rsid w:val="00504275"/>
    <w:rsid w:val="0050769F"/>
    <w:rsid w:val="00507782"/>
    <w:rsid w:val="00507F90"/>
    <w:rsid w:val="00510502"/>
    <w:rsid w:val="005108F6"/>
    <w:rsid w:val="00510FB7"/>
    <w:rsid w:val="00512833"/>
    <w:rsid w:val="00513C52"/>
    <w:rsid w:val="00513E41"/>
    <w:rsid w:val="0051402E"/>
    <w:rsid w:val="005144D5"/>
    <w:rsid w:val="00514816"/>
    <w:rsid w:val="00515F37"/>
    <w:rsid w:val="00517234"/>
    <w:rsid w:val="00517405"/>
    <w:rsid w:val="005178DF"/>
    <w:rsid w:val="00517939"/>
    <w:rsid w:val="00517B83"/>
    <w:rsid w:val="00517FBA"/>
    <w:rsid w:val="005211F6"/>
    <w:rsid w:val="005218AE"/>
    <w:rsid w:val="00522BF6"/>
    <w:rsid w:val="00525365"/>
    <w:rsid w:val="00525521"/>
    <w:rsid w:val="00525A08"/>
    <w:rsid w:val="00525EE8"/>
    <w:rsid w:val="00530D51"/>
    <w:rsid w:val="00531228"/>
    <w:rsid w:val="00531EBE"/>
    <w:rsid w:val="0053212B"/>
    <w:rsid w:val="00533C54"/>
    <w:rsid w:val="0053530B"/>
    <w:rsid w:val="005356D9"/>
    <w:rsid w:val="00536EFF"/>
    <w:rsid w:val="00540762"/>
    <w:rsid w:val="00540BB0"/>
    <w:rsid w:val="00543898"/>
    <w:rsid w:val="0054577F"/>
    <w:rsid w:val="005461E7"/>
    <w:rsid w:val="00547097"/>
    <w:rsid w:val="00550093"/>
    <w:rsid w:val="005505AD"/>
    <w:rsid w:val="00550861"/>
    <w:rsid w:val="00550E9F"/>
    <w:rsid w:val="00550F27"/>
    <w:rsid w:val="00551557"/>
    <w:rsid w:val="00553875"/>
    <w:rsid w:val="00555E48"/>
    <w:rsid w:val="0055746B"/>
    <w:rsid w:val="005575F4"/>
    <w:rsid w:val="00557B67"/>
    <w:rsid w:val="00560849"/>
    <w:rsid w:val="00561093"/>
    <w:rsid w:val="0056166A"/>
    <w:rsid w:val="00561992"/>
    <w:rsid w:val="005633B0"/>
    <w:rsid w:val="005647CF"/>
    <w:rsid w:val="005655BD"/>
    <w:rsid w:val="00565E0D"/>
    <w:rsid w:val="00565FBA"/>
    <w:rsid w:val="00566053"/>
    <w:rsid w:val="00566FE3"/>
    <w:rsid w:val="00570487"/>
    <w:rsid w:val="0057064C"/>
    <w:rsid w:val="00571446"/>
    <w:rsid w:val="00572E86"/>
    <w:rsid w:val="00574781"/>
    <w:rsid w:val="00575350"/>
    <w:rsid w:val="00576C25"/>
    <w:rsid w:val="00577455"/>
    <w:rsid w:val="0057781D"/>
    <w:rsid w:val="0057798B"/>
    <w:rsid w:val="00581084"/>
    <w:rsid w:val="005819DB"/>
    <w:rsid w:val="0058242D"/>
    <w:rsid w:val="005831F3"/>
    <w:rsid w:val="00583A5E"/>
    <w:rsid w:val="00585EE1"/>
    <w:rsid w:val="00590601"/>
    <w:rsid w:val="00590EF3"/>
    <w:rsid w:val="0059197D"/>
    <w:rsid w:val="00595B02"/>
    <w:rsid w:val="00595D32"/>
    <w:rsid w:val="00595F1F"/>
    <w:rsid w:val="00596597"/>
    <w:rsid w:val="00597BE4"/>
    <w:rsid w:val="005A0BF6"/>
    <w:rsid w:val="005A2157"/>
    <w:rsid w:val="005A3CBF"/>
    <w:rsid w:val="005A40F3"/>
    <w:rsid w:val="005A68D0"/>
    <w:rsid w:val="005A74A3"/>
    <w:rsid w:val="005A7532"/>
    <w:rsid w:val="005A7D68"/>
    <w:rsid w:val="005A7ECC"/>
    <w:rsid w:val="005B046E"/>
    <w:rsid w:val="005B0E7C"/>
    <w:rsid w:val="005B40BB"/>
    <w:rsid w:val="005B41FD"/>
    <w:rsid w:val="005B4E22"/>
    <w:rsid w:val="005B6926"/>
    <w:rsid w:val="005C0C61"/>
    <w:rsid w:val="005C17A0"/>
    <w:rsid w:val="005C19C6"/>
    <w:rsid w:val="005C379A"/>
    <w:rsid w:val="005C79A8"/>
    <w:rsid w:val="005D4CF6"/>
    <w:rsid w:val="005D5279"/>
    <w:rsid w:val="005E0197"/>
    <w:rsid w:val="005E1146"/>
    <w:rsid w:val="005E2C8F"/>
    <w:rsid w:val="005E35C6"/>
    <w:rsid w:val="005E35DC"/>
    <w:rsid w:val="005E38AC"/>
    <w:rsid w:val="005E4016"/>
    <w:rsid w:val="005E74C2"/>
    <w:rsid w:val="005F0419"/>
    <w:rsid w:val="005F0AE2"/>
    <w:rsid w:val="005F1520"/>
    <w:rsid w:val="005F2EEF"/>
    <w:rsid w:val="005F410D"/>
    <w:rsid w:val="005F4C93"/>
    <w:rsid w:val="005F50E7"/>
    <w:rsid w:val="005F55AD"/>
    <w:rsid w:val="005F5F81"/>
    <w:rsid w:val="005F6E89"/>
    <w:rsid w:val="00602CEC"/>
    <w:rsid w:val="006039A4"/>
    <w:rsid w:val="006059B2"/>
    <w:rsid w:val="00606451"/>
    <w:rsid w:val="00607A4C"/>
    <w:rsid w:val="00615089"/>
    <w:rsid w:val="006161E9"/>
    <w:rsid w:val="00621AA2"/>
    <w:rsid w:val="00622FE5"/>
    <w:rsid w:val="006247E1"/>
    <w:rsid w:val="00624EAC"/>
    <w:rsid w:val="00624EEF"/>
    <w:rsid w:val="006269B6"/>
    <w:rsid w:val="00627064"/>
    <w:rsid w:val="00627A99"/>
    <w:rsid w:val="00630060"/>
    <w:rsid w:val="0063050A"/>
    <w:rsid w:val="006309A9"/>
    <w:rsid w:val="00632BDA"/>
    <w:rsid w:val="00632F53"/>
    <w:rsid w:val="00633FA6"/>
    <w:rsid w:val="006340D8"/>
    <w:rsid w:val="00634584"/>
    <w:rsid w:val="00634B0D"/>
    <w:rsid w:val="0063517B"/>
    <w:rsid w:val="00640671"/>
    <w:rsid w:val="00640EE6"/>
    <w:rsid w:val="00641094"/>
    <w:rsid w:val="006418C2"/>
    <w:rsid w:val="00642130"/>
    <w:rsid w:val="00642596"/>
    <w:rsid w:val="00643ED4"/>
    <w:rsid w:val="0064704C"/>
    <w:rsid w:val="00647EDD"/>
    <w:rsid w:val="006502F5"/>
    <w:rsid w:val="0065086D"/>
    <w:rsid w:val="00650B14"/>
    <w:rsid w:val="00652CE1"/>
    <w:rsid w:val="0065317A"/>
    <w:rsid w:val="00656E15"/>
    <w:rsid w:val="0066037E"/>
    <w:rsid w:val="0066202E"/>
    <w:rsid w:val="006624E6"/>
    <w:rsid w:val="00664C40"/>
    <w:rsid w:val="006650D3"/>
    <w:rsid w:val="00665683"/>
    <w:rsid w:val="00665E70"/>
    <w:rsid w:val="00666185"/>
    <w:rsid w:val="00672814"/>
    <w:rsid w:val="006736DE"/>
    <w:rsid w:val="0067421F"/>
    <w:rsid w:val="00674FD6"/>
    <w:rsid w:val="00675636"/>
    <w:rsid w:val="00677847"/>
    <w:rsid w:val="00677C02"/>
    <w:rsid w:val="00680549"/>
    <w:rsid w:val="00681463"/>
    <w:rsid w:val="006858C1"/>
    <w:rsid w:val="00690A70"/>
    <w:rsid w:val="00690BF8"/>
    <w:rsid w:val="00690F8E"/>
    <w:rsid w:val="006937B5"/>
    <w:rsid w:val="00696677"/>
    <w:rsid w:val="006968EE"/>
    <w:rsid w:val="00696B0F"/>
    <w:rsid w:val="006A26BE"/>
    <w:rsid w:val="006A28AC"/>
    <w:rsid w:val="006A32D5"/>
    <w:rsid w:val="006A45C9"/>
    <w:rsid w:val="006A4AD7"/>
    <w:rsid w:val="006A58C9"/>
    <w:rsid w:val="006A6623"/>
    <w:rsid w:val="006B3519"/>
    <w:rsid w:val="006B4624"/>
    <w:rsid w:val="006B51C4"/>
    <w:rsid w:val="006B630C"/>
    <w:rsid w:val="006B7F97"/>
    <w:rsid w:val="006C2C00"/>
    <w:rsid w:val="006C3999"/>
    <w:rsid w:val="006C48D0"/>
    <w:rsid w:val="006C4986"/>
    <w:rsid w:val="006C50D6"/>
    <w:rsid w:val="006C59ED"/>
    <w:rsid w:val="006C59FD"/>
    <w:rsid w:val="006C6172"/>
    <w:rsid w:val="006C7AFA"/>
    <w:rsid w:val="006D0485"/>
    <w:rsid w:val="006D467B"/>
    <w:rsid w:val="006D4B47"/>
    <w:rsid w:val="006D613B"/>
    <w:rsid w:val="006E0156"/>
    <w:rsid w:val="006E07D9"/>
    <w:rsid w:val="006E2776"/>
    <w:rsid w:val="006E37ED"/>
    <w:rsid w:val="006E67FF"/>
    <w:rsid w:val="006E6CE0"/>
    <w:rsid w:val="006E74C7"/>
    <w:rsid w:val="006F026B"/>
    <w:rsid w:val="006F027E"/>
    <w:rsid w:val="006F0AC8"/>
    <w:rsid w:val="006F0E6B"/>
    <w:rsid w:val="006F5618"/>
    <w:rsid w:val="006F631A"/>
    <w:rsid w:val="006F635D"/>
    <w:rsid w:val="006F657B"/>
    <w:rsid w:val="006F707D"/>
    <w:rsid w:val="006F714F"/>
    <w:rsid w:val="006F7430"/>
    <w:rsid w:val="0070003C"/>
    <w:rsid w:val="0070256C"/>
    <w:rsid w:val="00703BAA"/>
    <w:rsid w:val="00704B8F"/>
    <w:rsid w:val="00706E7C"/>
    <w:rsid w:val="007106A0"/>
    <w:rsid w:val="00710C5E"/>
    <w:rsid w:val="00712E1E"/>
    <w:rsid w:val="00715DA4"/>
    <w:rsid w:val="00715E46"/>
    <w:rsid w:val="00716950"/>
    <w:rsid w:val="00721A55"/>
    <w:rsid w:val="00722588"/>
    <w:rsid w:val="007237F9"/>
    <w:rsid w:val="00723899"/>
    <w:rsid w:val="00726CF4"/>
    <w:rsid w:val="0072760D"/>
    <w:rsid w:val="00727ADD"/>
    <w:rsid w:val="0073040B"/>
    <w:rsid w:val="00733C34"/>
    <w:rsid w:val="00735539"/>
    <w:rsid w:val="00735839"/>
    <w:rsid w:val="007367A1"/>
    <w:rsid w:val="00736A5E"/>
    <w:rsid w:val="00736E29"/>
    <w:rsid w:val="0073739E"/>
    <w:rsid w:val="007373D7"/>
    <w:rsid w:val="007373F5"/>
    <w:rsid w:val="00740C18"/>
    <w:rsid w:val="00741413"/>
    <w:rsid w:val="00741440"/>
    <w:rsid w:val="00744123"/>
    <w:rsid w:val="00745152"/>
    <w:rsid w:val="00746E71"/>
    <w:rsid w:val="00750375"/>
    <w:rsid w:val="007508BA"/>
    <w:rsid w:val="00750F98"/>
    <w:rsid w:val="00751260"/>
    <w:rsid w:val="00751730"/>
    <w:rsid w:val="00751900"/>
    <w:rsid w:val="00752444"/>
    <w:rsid w:val="00752FC9"/>
    <w:rsid w:val="0075386F"/>
    <w:rsid w:val="00754064"/>
    <w:rsid w:val="00754533"/>
    <w:rsid w:val="00754ED8"/>
    <w:rsid w:val="00755E2E"/>
    <w:rsid w:val="00756071"/>
    <w:rsid w:val="0075703A"/>
    <w:rsid w:val="00757FD0"/>
    <w:rsid w:val="00762125"/>
    <w:rsid w:val="00763214"/>
    <w:rsid w:val="00764C96"/>
    <w:rsid w:val="00765222"/>
    <w:rsid w:val="0076586F"/>
    <w:rsid w:val="00765A88"/>
    <w:rsid w:val="007662E5"/>
    <w:rsid w:val="00766522"/>
    <w:rsid w:val="0076747B"/>
    <w:rsid w:val="00767F2D"/>
    <w:rsid w:val="00770C11"/>
    <w:rsid w:val="007716D0"/>
    <w:rsid w:val="00773A27"/>
    <w:rsid w:val="00775291"/>
    <w:rsid w:val="007758AD"/>
    <w:rsid w:val="00775D1C"/>
    <w:rsid w:val="00776962"/>
    <w:rsid w:val="0077794C"/>
    <w:rsid w:val="0078094D"/>
    <w:rsid w:val="007818F4"/>
    <w:rsid w:val="00782B08"/>
    <w:rsid w:val="00782D18"/>
    <w:rsid w:val="00782F73"/>
    <w:rsid w:val="007839D7"/>
    <w:rsid w:val="007863DE"/>
    <w:rsid w:val="00787030"/>
    <w:rsid w:val="00787A65"/>
    <w:rsid w:val="00791257"/>
    <w:rsid w:val="00791437"/>
    <w:rsid w:val="00791A1D"/>
    <w:rsid w:val="0079278B"/>
    <w:rsid w:val="00795B8C"/>
    <w:rsid w:val="00795D99"/>
    <w:rsid w:val="00796328"/>
    <w:rsid w:val="00796EA3"/>
    <w:rsid w:val="00797315"/>
    <w:rsid w:val="00797403"/>
    <w:rsid w:val="007A021F"/>
    <w:rsid w:val="007A07BD"/>
    <w:rsid w:val="007A0DC0"/>
    <w:rsid w:val="007A2E97"/>
    <w:rsid w:val="007A3996"/>
    <w:rsid w:val="007A40A5"/>
    <w:rsid w:val="007A4BA7"/>
    <w:rsid w:val="007A5EC9"/>
    <w:rsid w:val="007A6177"/>
    <w:rsid w:val="007B011D"/>
    <w:rsid w:val="007B0244"/>
    <w:rsid w:val="007B043E"/>
    <w:rsid w:val="007B04C6"/>
    <w:rsid w:val="007B2F94"/>
    <w:rsid w:val="007B5BAB"/>
    <w:rsid w:val="007B7208"/>
    <w:rsid w:val="007C0840"/>
    <w:rsid w:val="007C11A8"/>
    <w:rsid w:val="007C2867"/>
    <w:rsid w:val="007C3121"/>
    <w:rsid w:val="007C322A"/>
    <w:rsid w:val="007C3BB5"/>
    <w:rsid w:val="007C4958"/>
    <w:rsid w:val="007C571A"/>
    <w:rsid w:val="007C5A38"/>
    <w:rsid w:val="007C5C98"/>
    <w:rsid w:val="007D1C1E"/>
    <w:rsid w:val="007D246E"/>
    <w:rsid w:val="007D4768"/>
    <w:rsid w:val="007D4AF2"/>
    <w:rsid w:val="007D642E"/>
    <w:rsid w:val="007D6C21"/>
    <w:rsid w:val="007D6D55"/>
    <w:rsid w:val="007D79A7"/>
    <w:rsid w:val="007E0A2A"/>
    <w:rsid w:val="007E0C92"/>
    <w:rsid w:val="007E24EC"/>
    <w:rsid w:val="007E269B"/>
    <w:rsid w:val="007E2CC1"/>
    <w:rsid w:val="007E2D2B"/>
    <w:rsid w:val="007E307E"/>
    <w:rsid w:val="007E36CA"/>
    <w:rsid w:val="007E539A"/>
    <w:rsid w:val="007E5A25"/>
    <w:rsid w:val="007E6FA7"/>
    <w:rsid w:val="007F0DF2"/>
    <w:rsid w:val="007F137D"/>
    <w:rsid w:val="007F1511"/>
    <w:rsid w:val="007F38C7"/>
    <w:rsid w:val="007F4555"/>
    <w:rsid w:val="007F541A"/>
    <w:rsid w:val="007F5903"/>
    <w:rsid w:val="007F5E46"/>
    <w:rsid w:val="007F7CA8"/>
    <w:rsid w:val="008003E3"/>
    <w:rsid w:val="00800DC8"/>
    <w:rsid w:val="0080131C"/>
    <w:rsid w:val="00801A56"/>
    <w:rsid w:val="00801C4D"/>
    <w:rsid w:val="00802178"/>
    <w:rsid w:val="00802999"/>
    <w:rsid w:val="0080299E"/>
    <w:rsid w:val="008036AD"/>
    <w:rsid w:val="008039FA"/>
    <w:rsid w:val="00805556"/>
    <w:rsid w:val="008058D3"/>
    <w:rsid w:val="00806A42"/>
    <w:rsid w:val="00807E7F"/>
    <w:rsid w:val="008116FF"/>
    <w:rsid w:val="00811D3F"/>
    <w:rsid w:val="008125B2"/>
    <w:rsid w:val="0081358C"/>
    <w:rsid w:val="0081570E"/>
    <w:rsid w:val="00815DD4"/>
    <w:rsid w:val="00817744"/>
    <w:rsid w:val="00820126"/>
    <w:rsid w:val="00820E98"/>
    <w:rsid w:val="00822548"/>
    <w:rsid w:val="00823009"/>
    <w:rsid w:val="008231E7"/>
    <w:rsid w:val="00823E6F"/>
    <w:rsid w:val="008251FD"/>
    <w:rsid w:val="00826D97"/>
    <w:rsid w:val="008275D9"/>
    <w:rsid w:val="008279A5"/>
    <w:rsid w:val="008302A9"/>
    <w:rsid w:val="008304D8"/>
    <w:rsid w:val="00830943"/>
    <w:rsid w:val="008319B3"/>
    <w:rsid w:val="0083347D"/>
    <w:rsid w:val="0083376D"/>
    <w:rsid w:val="0083408B"/>
    <w:rsid w:val="0083541B"/>
    <w:rsid w:val="008357E2"/>
    <w:rsid w:val="0083774D"/>
    <w:rsid w:val="00837C0E"/>
    <w:rsid w:val="00837ECD"/>
    <w:rsid w:val="008401B9"/>
    <w:rsid w:val="008408F2"/>
    <w:rsid w:val="00840E9C"/>
    <w:rsid w:val="00841686"/>
    <w:rsid w:val="00842339"/>
    <w:rsid w:val="0084288D"/>
    <w:rsid w:val="0084354E"/>
    <w:rsid w:val="00843A28"/>
    <w:rsid w:val="00843B9C"/>
    <w:rsid w:val="00844681"/>
    <w:rsid w:val="008449BA"/>
    <w:rsid w:val="00844A8E"/>
    <w:rsid w:val="00844C4C"/>
    <w:rsid w:val="00844C79"/>
    <w:rsid w:val="00845CBD"/>
    <w:rsid w:val="008468F1"/>
    <w:rsid w:val="008469FF"/>
    <w:rsid w:val="008472FC"/>
    <w:rsid w:val="00847A1E"/>
    <w:rsid w:val="00847E25"/>
    <w:rsid w:val="00850C3F"/>
    <w:rsid w:val="00851B2F"/>
    <w:rsid w:val="00852A30"/>
    <w:rsid w:val="00853A27"/>
    <w:rsid w:val="00856855"/>
    <w:rsid w:val="008575F4"/>
    <w:rsid w:val="008613C1"/>
    <w:rsid w:val="0086224D"/>
    <w:rsid w:val="00863576"/>
    <w:rsid w:val="008655D7"/>
    <w:rsid w:val="00867230"/>
    <w:rsid w:val="0086743A"/>
    <w:rsid w:val="00867740"/>
    <w:rsid w:val="00871EC3"/>
    <w:rsid w:val="00874217"/>
    <w:rsid w:val="008742BE"/>
    <w:rsid w:val="00875151"/>
    <w:rsid w:val="00875F8F"/>
    <w:rsid w:val="00876D82"/>
    <w:rsid w:val="008805EE"/>
    <w:rsid w:val="00880E5E"/>
    <w:rsid w:val="008819A1"/>
    <w:rsid w:val="00884643"/>
    <w:rsid w:val="0088653D"/>
    <w:rsid w:val="0088694B"/>
    <w:rsid w:val="008879AD"/>
    <w:rsid w:val="00892E3A"/>
    <w:rsid w:val="008941DC"/>
    <w:rsid w:val="00894FF0"/>
    <w:rsid w:val="00896E2D"/>
    <w:rsid w:val="008971B7"/>
    <w:rsid w:val="00897210"/>
    <w:rsid w:val="0089749D"/>
    <w:rsid w:val="008A0A1F"/>
    <w:rsid w:val="008A16D2"/>
    <w:rsid w:val="008A23C6"/>
    <w:rsid w:val="008A6478"/>
    <w:rsid w:val="008A65A6"/>
    <w:rsid w:val="008A6859"/>
    <w:rsid w:val="008A69EF"/>
    <w:rsid w:val="008A6B6B"/>
    <w:rsid w:val="008A6BBA"/>
    <w:rsid w:val="008A7D99"/>
    <w:rsid w:val="008A7E20"/>
    <w:rsid w:val="008B01D2"/>
    <w:rsid w:val="008B0682"/>
    <w:rsid w:val="008B11D6"/>
    <w:rsid w:val="008B1C0C"/>
    <w:rsid w:val="008B1C95"/>
    <w:rsid w:val="008B3AF6"/>
    <w:rsid w:val="008B3C1C"/>
    <w:rsid w:val="008B4D2B"/>
    <w:rsid w:val="008B5E74"/>
    <w:rsid w:val="008B60A8"/>
    <w:rsid w:val="008B61B5"/>
    <w:rsid w:val="008B7145"/>
    <w:rsid w:val="008B7D01"/>
    <w:rsid w:val="008C18DA"/>
    <w:rsid w:val="008C1E19"/>
    <w:rsid w:val="008C345D"/>
    <w:rsid w:val="008C3C54"/>
    <w:rsid w:val="008C42E6"/>
    <w:rsid w:val="008C5E29"/>
    <w:rsid w:val="008D094B"/>
    <w:rsid w:val="008D09F0"/>
    <w:rsid w:val="008D3F80"/>
    <w:rsid w:val="008D41EB"/>
    <w:rsid w:val="008D438E"/>
    <w:rsid w:val="008D470E"/>
    <w:rsid w:val="008D4E79"/>
    <w:rsid w:val="008D5A36"/>
    <w:rsid w:val="008D5ABD"/>
    <w:rsid w:val="008D5AE2"/>
    <w:rsid w:val="008D7918"/>
    <w:rsid w:val="008E1819"/>
    <w:rsid w:val="008E3B79"/>
    <w:rsid w:val="008E5E98"/>
    <w:rsid w:val="008E65D4"/>
    <w:rsid w:val="008E77D2"/>
    <w:rsid w:val="008F22FB"/>
    <w:rsid w:val="008F2E82"/>
    <w:rsid w:val="008F30E6"/>
    <w:rsid w:val="008F36E9"/>
    <w:rsid w:val="008F4372"/>
    <w:rsid w:val="008F4932"/>
    <w:rsid w:val="008F5917"/>
    <w:rsid w:val="008F5C4D"/>
    <w:rsid w:val="008F74FE"/>
    <w:rsid w:val="0090189E"/>
    <w:rsid w:val="00903522"/>
    <w:rsid w:val="009046B1"/>
    <w:rsid w:val="009060DF"/>
    <w:rsid w:val="0090639A"/>
    <w:rsid w:val="0090719E"/>
    <w:rsid w:val="00911AF5"/>
    <w:rsid w:val="009144B0"/>
    <w:rsid w:val="0091659A"/>
    <w:rsid w:val="009178BB"/>
    <w:rsid w:val="00920300"/>
    <w:rsid w:val="00920530"/>
    <w:rsid w:val="00920DF4"/>
    <w:rsid w:val="00921863"/>
    <w:rsid w:val="00921EBE"/>
    <w:rsid w:val="009225D4"/>
    <w:rsid w:val="0092473B"/>
    <w:rsid w:val="00924B6E"/>
    <w:rsid w:val="00926491"/>
    <w:rsid w:val="00926640"/>
    <w:rsid w:val="00926BDE"/>
    <w:rsid w:val="00931595"/>
    <w:rsid w:val="009354F3"/>
    <w:rsid w:val="009368DF"/>
    <w:rsid w:val="00936C0A"/>
    <w:rsid w:val="00942D58"/>
    <w:rsid w:val="00942D93"/>
    <w:rsid w:val="00943F3B"/>
    <w:rsid w:val="009440DF"/>
    <w:rsid w:val="0094573B"/>
    <w:rsid w:val="009464AA"/>
    <w:rsid w:val="00947245"/>
    <w:rsid w:val="00951623"/>
    <w:rsid w:val="009529D0"/>
    <w:rsid w:val="00953437"/>
    <w:rsid w:val="009545D3"/>
    <w:rsid w:val="00956AEB"/>
    <w:rsid w:val="009575FF"/>
    <w:rsid w:val="009601A7"/>
    <w:rsid w:val="00960347"/>
    <w:rsid w:val="0096191C"/>
    <w:rsid w:val="00962D3B"/>
    <w:rsid w:val="00963330"/>
    <w:rsid w:val="00963A50"/>
    <w:rsid w:val="009646BA"/>
    <w:rsid w:val="00966486"/>
    <w:rsid w:val="00966C48"/>
    <w:rsid w:val="00966D5E"/>
    <w:rsid w:val="00967503"/>
    <w:rsid w:val="00967D01"/>
    <w:rsid w:val="00970AFB"/>
    <w:rsid w:val="00970CE1"/>
    <w:rsid w:val="00971E21"/>
    <w:rsid w:val="00972F76"/>
    <w:rsid w:val="009730D5"/>
    <w:rsid w:val="00973736"/>
    <w:rsid w:val="00974429"/>
    <w:rsid w:val="00975008"/>
    <w:rsid w:val="00976804"/>
    <w:rsid w:val="00977713"/>
    <w:rsid w:val="009800AC"/>
    <w:rsid w:val="00980E26"/>
    <w:rsid w:val="00981ABE"/>
    <w:rsid w:val="00981EA2"/>
    <w:rsid w:val="00982262"/>
    <w:rsid w:val="00982B80"/>
    <w:rsid w:val="00982DAA"/>
    <w:rsid w:val="00982FD6"/>
    <w:rsid w:val="00983A81"/>
    <w:rsid w:val="0098672F"/>
    <w:rsid w:val="009867B4"/>
    <w:rsid w:val="00986CAA"/>
    <w:rsid w:val="00987772"/>
    <w:rsid w:val="00991096"/>
    <w:rsid w:val="00991C27"/>
    <w:rsid w:val="00992BDA"/>
    <w:rsid w:val="00994256"/>
    <w:rsid w:val="00994F12"/>
    <w:rsid w:val="00995AD5"/>
    <w:rsid w:val="00996A37"/>
    <w:rsid w:val="009A05DE"/>
    <w:rsid w:val="009A23FE"/>
    <w:rsid w:val="009A4C85"/>
    <w:rsid w:val="009A55F4"/>
    <w:rsid w:val="009A6794"/>
    <w:rsid w:val="009A693C"/>
    <w:rsid w:val="009A7AA7"/>
    <w:rsid w:val="009B1D4D"/>
    <w:rsid w:val="009B3B87"/>
    <w:rsid w:val="009B3BDF"/>
    <w:rsid w:val="009B40C2"/>
    <w:rsid w:val="009B4E6A"/>
    <w:rsid w:val="009B54ED"/>
    <w:rsid w:val="009B6D8F"/>
    <w:rsid w:val="009B72F8"/>
    <w:rsid w:val="009C2ACE"/>
    <w:rsid w:val="009C3727"/>
    <w:rsid w:val="009C3D61"/>
    <w:rsid w:val="009C4216"/>
    <w:rsid w:val="009C4465"/>
    <w:rsid w:val="009C514E"/>
    <w:rsid w:val="009C6878"/>
    <w:rsid w:val="009C77A3"/>
    <w:rsid w:val="009C7D2D"/>
    <w:rsid w:val="009D1264"/>
    <w:rsid w:val="009D18C7"/>
    <w:rsid w:val="009D21A3"/>
    <w:rsid w:val="009D35B7"/>
    <w:rsid w:val="009D4709"/>
    <w:rsid w:val="009D4D64"/>
    <w:rsid w:val="009D61CA"/>
    <w:rsid w:val="009D6B0A"/>
    <w:rsid w:val="009D6EBD"/>
    <w:rsid w:val="009E30A2"/>
    <w:rsid w:val="009E4262"/>
    <w:rsid w:val="009E47AE"/>
    <w:rsid w:val="009E6BD1"/>
    <w:rsid w:val="009E7B76"/>
    <w:rsid w:val="009F342D"/>
    <w:rsid w:val="009F3976"/>
    <w:rsid w:val="009F4E32"/>
    <w:rsid w:val="009F61FE"/>
    <w:rsid w:val="00A0021E"/>
    <w:rsid w:val="00A0098F"/>
    <w:rsid w:val="00A01DBE"/>
    <w:rsid w:val="00A023AE"/>
    <w:rsid w:val="00A03F1F"/>
    <w:rsid w:val="00A041FF"/>
    <w:rsid w:val="00A04614"/>
    <w:rsid w:val="00A050E9"/>
    <w:rsid w:val="00A06444"/>
    <w:rsid w:val="00A064CA"/>
    <w:rsid w:val="00A068E6"/>
    <w:rsid w:val="00A070F2"/>
    <w:rsid w:val="00A114E6"/>
    <w:rsid w:val="00A140EA"/>
    <w:rsid w:val="00A14B2F"/>
    <w:rsid w:val="00A1518C"/>
    <w:rsid w:val="00A1529A"/>
    <w:rsid w:val="00A1577F"/>
    <w:rsid w:val="00A15796"/>
    <w:rsid w:val="00A20D61"/>
    <w:rsid w:val="00A21319"/>
    <w:rsid w:val="00A23A47"/>
    <w:rsid w:val="00A243B9"/>
    <w:rsid w:val="00A24633"/>
    <w:rsid w:val="00A255A1"/>
    <w:rsid w:val="00A25A45"/>
    <w:rsid w:val="00A273BA"/>
    <w:rsid w:val="00A27506"/>
    <w:rsid w:val="00A27C3E"/>
    <w:rsid w:val="00A3000C"/>
    <w:rsid w:val="00A30D08"/>
    <w:rsid w:val="00A31FA5"/>
    <w:rsid w:val="00A33D88"/>
    <w:rsid w:val="00A33D8A"/>
    <w:rsid w:val="00A36FD2"/>
    <w:rsid w:val="00A378C9"/>
    <w:rsid w:val="00A37BFA"/>
    <w:rsid w:val="00A40003"/>
    <w:rsid w:val="00A40062"/>
    <w:rsid w:val="00A40F85"/>
    <w:rsid w:val="00A42AA9"/>
    <w:rsid w:val="00A43631"/>
    <w:rsid w:val="00A43966"/>
    <w:rsid w:val="00A43C76"/>
    <w:rsid w:val="00A44130"/>
    <w:rsid w:val="00A4543A"/>
    <w:rsid w:val="00A4702B"/>
    <w:rsid w:val="00A4712E"/>
    <w:rsid w:val="00A47A4B"/>
    <w:rsid w:val="00A47EC0"/>
    <w:rsid w:val="00A52109"/>
    <w:rsid w:val="00A526D1"/>
    <w:rsid w:val="00A532BB"/>
    <w:rsid w:val="00A60CCB"/>
    <w:rsid w:val="00A60DE1"/>
    <w:rsid w:val="00A62428"/>
    <w:rsid w:val="00A63A81"/>
    <w:rsid w:val="00A64EDF"/>
    <w:rsid w:val="00A65337"/>
    <w:rsid w:val="00A66042"/>
    <w:rsid w:val="00A67436"/>
    <w:rsid w:val="00A67D11"/>
    <w:rsid w:val="00A701FB"/>
    <w:rsid w:val="00A70224"/>
    <w:rsid w:val="00A7064A"/>
    <w:rsid w:val="00A71953"/>
    <w:rsid w:val="00A730A4"/>
    <w:rsid w:val="00A735F0"/>
    <w:rsid w:val="00A73D98"/>
    <w:rsid w:val="00A74331"/>
    <w:rsid w:val="00A74AEE"/>
    <w:rsid w:val="00A74E42"/>
    <w:rsid w:val="00A75160"/>
    <w:rsid w:val="00A75453"/>
    <w:rsid w:val="00A7720E"/>
    <w:rsid w:val="00A77A13"/>
    <w:rsid w:val="00A80246"/>
    <w:rsid w:val="00A80659"/>
    <w:rsid w:val="00A817A2"/>
    <w:rsid w:val="00A81C32"/>
    <w:rsid w:val="00A82A1C"/>
    <w:rsid w:val="00A841A8"/>
    <w:rsid w:val="00A84DFA"/>
    <w:rsid w:val="00A84F0C"/>
    <w:rsid w:val="00A85081"/>
    <w:rsid w:val="00A85977"/>
    <w:rsid w:val="00A87D2A"/>
    <w:rsid w:val="00A91C8E"/>
    <w:rsid w:val="00A91CB3"/>
    <w:rsid w:val="00A91D04"/>
    <w:rsid w:val="00A94332"/>
    <w:rsid w:val="00A949D2"/>
    <w:rsid w:val="00A94AB2"/>
    <w:rsid w:val="00A94D24"/>
    <w:rsid w:val="00A94DF3"/>
    <w:rsid w:val="00A94EC1"/>
    <w:rsid w:val="00A9581F"/>
    <w:rsid w:val="00A95F81"/>
    <w:rsid w:val="00A9638C"/>
    <w:rsid w:val="00AA168B"/>
    <w:rsid w:val="00AA1A57"/>
    <w:rsid w:val="00AA289E"/>
    <w:rsid w:val="00AA3AC6"/>
    <w:rsid w:val="00AA4F77"/>
    <w:rsid w:val="00AA5968"/>
    <w:rsid w:val="00AB0232"/>
    <w:rsid w:val="00AB0BF9"/>
    <w:rsid w:val="00AB4804"/>
    <w:rsid w:val="00AB7013"/>
    <w:rsid w:val="00AB73A3"/>
    <w:rsid w:val="00AB7602"/>
    <w:rsid w:val="00AB7752"/>
    <w:rsid w:val="00AB78A5"/>
    <w:rsid w:val="00AC0C99"/>
    <w:rsid w:val="00AC17F6"/>
    <w:rsid w:val="00AC4283"/>
    <w:rsid w:val="00AC4916"/>
    <w:rsid w:val="00AC68AE"/>
    <w:rsid w:val="00AC7747"/>
    <w:rsid w:val="00AD1549"/>
    <w:rsid w:val="00AD1616"/>
    <w:rsid w:val="00AD1A5D"/>
    <w:rsid w:val="00AD324E"/>
    <w:rsid w:val="00AD3B14"/>
    <w:rsid w:val="00AD3B26"/>
    <w:rsid w:val="00AD44E7"/>
    <w:rsid w:val="00AD565E"/>
    <w:rsid w:val="00AD6872"/>
    <w:rsid w:val="00AE04BC"/>
    <w:rsid w:val="00AE197B"/>
    <w:rsid w:val="00AE37B5"/>
    <w:rsid w:val="00AE3BCA"/>
    <w:rsid w:val="00AE696B"/>
    <w:rsid w:val="00AE7685"/>
    <w:rsid w:val="00AE7B03"/>
    <w:rsid w:val="00AF1C73"/>
    <w:rsid w:val="00AF2D45"/>
    <w:rsid w:val="00AF30D8"/>
    <w:rsid w:val="00AF3986"/>
    <w:rsid w:val="00AF42A1"/>
    <w:rsid w:val="00AF4DB4"/>
    <w:rsid w:val="00AF5DAF"/>
    <w:rsid w:val="00AF62C3"/>
    <w:rsid w:val="00AF7962"/>
    <w:rsid w:val="00B00E68"/>
    <w:rsid w:val="00B025B6"/>
    <w:rsid w:val="00B02A9B"/>
    <w:rsid w:val="00B04420"/>
    <w:rsid w:val="00B06452"/>
    <w:rsid w:val="00B102F0"/>
    <w:rsid w:val="00B106DA"/>
    <w:rsid w:val="00B107B3"/>
    <w:rsid w:val="00B1285C"/>
    <w:rsid w:val="00B13AE2"/>
    <w:rsid w:val="00B14B9A"/>
    <w:rsid w:val="00B1608F"/>
    <w:rsid w:val="00B1691B"/>
    <w:rsid w:val="00B20AC9"/>
    <w:rsid w:val="00B223C5"/>
    <w:rsid w:val="00B22AD4"/>
    <w:rsid w:val="00B23911"/>
    <w:rsid w:val="00B23F2D"/>
    <w:rsid w:val="00B24721"/>
    <w:rsid w:val="00B25AD8"/>
    <w:rsid w:val="00B270C8"/>
    <w:rsid w:val="00B27FAD"/>
    <w:rsid w:val="00B30322"/>
    <w:rsid w:val="00B3061B"/>
    <w:rsid w:val="00B32165"/>
    <w:rsid w:val="00B32424"/>
    <w:rsid w:val="00B32D20"/>
    <w:rsid w:val="00B32FD0"/>
    <w:rsid w:val="00B33541"/>
    <w:rsid w:val="00B33849"/>
    <w:rsid w:val="00B34CB6"/>
    <w:rsid w:val="00B36D90"/>
    <w:rsid w:val="00B3718B"/>
    <w:rsid w:val="00B412F2"/>
    <w:rsid w:val="00B41845"/>
    <w:rsid w:val="00B42B20"/>
    <w:rsid w:val="00B44EA9"/>
    <w:rsid w:val="00B4507F"/>
    <w:rsid w:val="00B4599B"/>
    <w:rsid w:val="00B47265"/>
    <w:rsid w:val="00B47F27"/>
    <w:rsid w:val="00B47FEF"/>
    <w:rsid w:val="00B50623"/>
    <w:rsid w:val="00B508B8"/>
    <w:rsid w:val="00B508D5"/>
    <w:rsid w:val="00B5151F"/>
    <w:rsid w:val="00B52077"/>
    <w:rsid w:val="00B53C79"/>
    <w:rsid w:val="00B5505A"/>
    <w:rsid w:val="00B55341"/>
    <w:rsid w:val="00B558FD"/>
    <w:rsid w:val="00B55FDF"/>
    <w:rsid w:val="00B5600F"/>
    <w:rsid w:val="00B56232"/>
    <w:rsid w:val="00B56F45"/>
    <w:rsid w:val="00B61042"/>
    <w:rsid w:val="00B62059"/>
    <w:rsid w:val="00B633DA"/>
    <w:rsid w:val="00B657B1"/>
    <w:rsid w:val="00B65F48"/>
    <w:rsid w:val="00B676FA"/>
    <w:rsid w:val="00B7011F"/>
    <w:rsid w:val="00B72134"/>
    <w:rsid w:val="00B73161"/>
    <w:rsid w:val="00B75D06"/>
    <w:rsid w:val="00B77B33"/>
    <w:rsid w:val="00B829D3"/>
    <w:rsid w:val="00B83278"/>
    <w:rsid w:val="00B8436E"/>
    <w:rsid w:val="00B849B9"/>
    <w:rsid w:val="00B86619"/>
    <w:rsid w:val="00B87405"/>
    <w:rsid w:val="00B8764E"/>
    <w:rsid w:val="00B91BA7"/>
    <w:rsid w:val="00B9292E"/>
    <w:rsid w:val="00B92968"/>
    <w:rsid w:val="00B93276"/>
    <w:rsid w:val="00B94069"/>
    <w:rsid w:val="00B943EA"/>
    <w:rsid w:val="00B9442D"/>
    <w:rsid w:val="00B96646"/>
    <w:rsid w:val="00B97586"/>
    <w:rsid w:val="00B97FB4"/>
    <w:rsid w:val="00BA0144"/>
    <w:rsid w:val="00BA1094"/>
    <w:rsid w:val="00BA1352"/>
    <w:rsid w:val="00BA4E81"/>
    <w:rsid w:val="00BA651E"/>
    <w:rsid w:val="00BA6530"/>
    <w:rsid w:val="00BA74B6"/>
    <w:rsid w:val="00BA7716"/>
    <w:rsid w:val="00BB120C"/>
    <w:rsid w:val="00BB16C7"/>
    <w:rsid w:val="00BB3053"/>
    <w:rsid w:val="00BB3608"/>
    <w:rsid w:val="00BB37E4"/>
    <w:rsid w:val="00BB4C1E"/>
    <w:rsid w:val="00BB4E1E"/>
    <w:rsid w:val="00BB6A87"/>
    <w:rsid w:val="00BB7827"/>
    <w:rsid w:val="00BC19FC"/>
    <w:rsid w:val="00BC2047"/>
    <w:rsid w:val="00BC2968"/>
    <w:rsid w:val="00BC3D21"/>
    <w:rsid w:val="00BC64A5"/>
    <w:rsid w:val="00BC6F1B"/>
    <w:rsid w:val="00BC7ADA"/>
    <w:rsid w:val="00BC7DC1"/>
    <w:rsid w:val="00BD059E"/>
    <w:rsid w:val="00BD0CEB"/>
    <w:rsid w:val="00BD0E33"/>
    <w:rsid w:val="00BD28A9"/>
    <w:rsid w:val="00BD2D11"/>
    <w:rsid w:val="00BD2D1B"/>
    <w:rsid w:val="00BD2D86"/>
    <w:rsid w:val="00BD3FE0"/>
    <w:rsid w:val="00BD49ED"/>
    <w:rsid w:val="00BD581E"/>
    <w:rsid w:val="00BD5CA3"/>
    <w:rsid w:val="00BD60B6"/>
    <w:rsid w:val="00BD65E3"/>
    <w:rsid w:val="00BD676D"/>
    <w:rsid w:val="00BD7123"/>
    <w:rsid w:val="00BD7198"/>
    <w:rsid w:val="00BD7FC6"/>
    <w:rsid w:val="00BE00AA"/>
    <w:rsid w:val="00BE3F70"/>
    <w:rsid w:val="00BE43DC"/>
    <w:rsid w:val="00BE541D"/>
    <w:rsid w:val="00BE575B"/>
    <w:rsid w:val="00BE65A4"/>
    <w:rsid w:val="00BE7647"/>
    <w:rsid w:val="00BF3965"/>
    <w:rsid w:val="00BF454B"/>
    <w:rsid w:val="00BF4BBA"/>
    <w:rsid w:val="00BF70FC"/>
    <w:rsid w:val="00BF7DFE"/>
    <w:rsid w:val="00C00008"/>
    <w:rsid w:val="00C005CE"/>
    <w:rsid w:val="00C0173A"/>
    <w:rsid w:val="00C03A1A"/>
    <w:rsid w:val="00C0673B"/>
    <w:rsid w:val="00C0685F"/>
    <w:rsid w:val="00C079CE"/>
    <w:rsid w:val="00C10CB8"/>
    <w:rsid w:val="00C11190"/>
    <w:rsid w:val="00C1159A"/>
    <w:rsid w:val="00C12FCE"/>
    <w:rsid w:val="00C131CD"/>
    <w:rsid w:val="00C13320"/>
    <w:rsid w:val="00C15671"/>
    <w:rsid w:val="00C16DF2"/>
    <w:rsid w:val="00C218C5"/>
    <w:rsid w:val="00C219F2"/>
    <w:rsid w:val="00C22D3E"/>
    <w:rsid w:val="00C260B1"/>
    <w:rsid w:val="00C26741"/>
    <w:rsid w:val="00C27416"/>
    <w:rsid w:val="00C279B2"/>
    <w:rsid w:val="00C27B6E"/>
    <w:rsid w:val="00C27DCD"/>
    <w:rsid w:val="00C305C1"/>
    <w:rsid w:val="00C31D44"/>
    <w:rsid w:val="00C31E30"/>
    <w:rsid w:val="00C348A8"/>
    <w:rsid w:val="00C34DE2"/>
    <w:rsid w:val="00C36FC3"/>
    <w:rsid w:val="00C40914"/>
    <w:rsid w:val="00C40D68"/>
    <w:rsid w:val="00C40EDC"/>
    <w:rsid w:val="00C41BC0"/>
    <w:rsid w:val="00C41CDD"/>
    <w:rsid w:val="00C41DDB"/>
    <w:rsid w:val="00C425C5"/>
    <w:rsid w:val="00C43C0D"/>
    <w:rsid w:val="00C4432A"/>
    <w:rsid w:val="00C448F3"/>
    <w:rsid w:val="00C44D1A"/>
    <w:rsid w:val="00C4669F"/>
    <w:rsid w:val="00C46947"/>
    <w:rsid w:val="00C46B5E"/>
    <w:rsid w:val="00C470DA"/>
    <w:rsid w:val="00C52BBF"/>
    <w:rsid w:val="00C546E0"/>
    <w:rsid w:val="00C551A0"/>
    <w:rsid w:val="00C56B07"/>
    <w:rsid w:val="00C61704"/>
    <w:rsid w:val="00C6205C"/>
    <w:rsid w:val="00C62115"/>
    <w:rsid w:val="00C62E85"/>
    <w:rsid w:val="00C644EC"/>
    <w:rsid w:val="00C65F01"/>
    <w:rsid w:val="00C675DB"/>
    <w:rsid w:val="00C703F4"/>
    <w:rsid w:val="00C70657"/>
    <w:rsid w:val="00C70797"/>
    <w:rsid w:val="00C737A1"/>
    <w:rsid w:val="00C739C8"/>
    <w:rsid w:val="00C75C73"/>
    <w:rsid w:val="00C772CA"/>
    <w:rsid w:val="00C779CF"/>
    <w:rsid w:val="00C77A92"/>
    <w:rsid w:val="00C80B36"/>
    <w:rsid w:val="00C855E8"/>
    <w:rsid w:val="00C85AE9"/>
    <w:rsid w:val="00C85F5F"/>
    <w:rsid w:val="00C90CE1"/>
    <w:rsid w:val="00C933D4"/>
    <w:rsid w:val="00C93834"/>
    <w:rsid w:val="00C9453F"/>
    <w:rsid w:val="00C94BA5"/>
    <w:rsid w:val="00C96B95"/>
    <w:rsid w:val="00CA0AFB"/>
    <w:rsid w:val="00CA19B7"/>
    <w:rsid w:val="00CA37AE"/>
    <w:rsid w:val="00CA5BBE"/>
    <w:rsid w:val="00CA651E"/>
    <w:rsid w:val="00CA77CB"/>
    <w:rsid w:val="00CB013A"/>
    <w:rsid w:val="00CB1CE7"/>
    <w:rsid w:val="00CB2060"/>
    <w:rsid w:val="00CB28E5"/>
    <w:rsid w:val="00CB319D"/>
    <w:rsid w:val="00CB33BB"/>
    <w:rsid w:val="00CB4609"/>
    <w:rsid w:val="00CB4EE2"/>
    <w:rsid w:val="00CB59DC"/>
    <w:rsid w:val="00CB6E9F"/>
    <w:rsid w:val="00CC0B7E"/>
    <w:rsid w:val="00CC18FC"/>
    <w:rsid w:val="00CC1AD7"/>
    <w:rsid w:val="00CC4DEE"/>
    <w:rsid w:val="00CC50A9"/>
    <w:rsid w:val="00CD1842"/>
    <w:rsid w:val="00CD1BDF"/>
    <w:rsid w:val="00CD1EC9"/>
    <w:rsid w:val="00CD2865"/>
    <w:rsid w:val="00CD36F3"/>
    <w:rsid w:val="00CD3A25"/>
    <w:rsid w:val="00CD3D1D"/>
    <w:rsid w:val="00CD41AF"/>
    <w:rsid w:val="00CD4EC7"/>
    <w:rsid w:val="00CD647C"/>
    <w:rsid w:val="00CD6D83"/>
    <w:rsid w:val="00CD6DCE"/>
    <w:rsid w:val="00CD761E"/>
    <w:rsid w:val="00CE0943"/>
    <w:rsid w:val="00CE0F6A"/>
    <w:rsid w:val="00CE13F4"/>
    <w:rsid w:val="00CE2859"/>
    <w:rsid w:val="00CE4543"/>
    <w:rsid w:val="00CE56EE"/>
    <w:rsid w:val="00CE6306"/>
    <w:rsid w:val="00CE6CD0"/>
    <w:rsid w:val="00CE6FB7"/>
    <w:rsid w:val="00CE7CFA"/>
    <w:rsid w:val="00CE7D6C"/>
    <w:rsid w:val="00CF0537"/>
    <w:rsid w:val="00CF0BA2"/>
    <w:rsid w:val="00CF1F75"/>
    <w:rsid w:val="00CF34D9"/>
    <w:rsid w:val="00CF3B6C"/>
    <w:rsid w:val="00CF3DF6"/>
    <w:rsid w:val="00D01CDD"/>
    <w:rsid w:val="00D0200C"/>
    <w:rsid w:val="00D03617"/>
    <w:rsid w:val="00D04279"/>
    <w:rsid w:val="00D05460"/>
    <w:rsid w:val="00D05A9F"/>
    <w:rsid w:val="00D0602D"/>
    <w:rsid w:val="00D062ED"/>
    <w:rsid w:val="00D07706"/>
    <w:rsid w:val="00D07E53"/>
    <w:rsid w:val="00D10453"/>
    <w:rsid w:val="00D107F9"/>
    <w:rsid w:val="00D11D13"/>
    <w:rsid w:val="00D123B4"/>
    <w:rsid w:val="00D12E7E"/>
    <w:rsid w:val="00D1327F"/>
    <w:rsid w:val="00D14A18"/>
    <w:rsid w:val="00D14B0E"/>
    <w:rsid w:val="00D15382"/>
    <w:rsid w:val="00D2000D"/>
    <w:rsid w:val="00D200A3"/>
    <w:rsid w:val="00D204BC"/>
    <w:rsid w:val="00D20920"/>
    <w:rsid w:val="00D20CFE"/>
    <w:rsid w:val="00D210EE"/>
    <w:rsid w:val="00D21124"/>
    <w:rsid w:val="00D21824"/>
    <w:rsid w:val="00D226D0"/>
    <w:rsid w:val="00D22B11"/>
    <w:rsid w:val="00D23434"/>
    <w:rsid w:val="00D2462D"/>
    <w:rsid w:val="00D253EA"/>
    <w:rsid w:val="00D260CB"/>
    <w:rsid w:val="00D2670A"/>
    <w:rsid w:val="00D279FF"/>
    <w:rsid w:val="00D27E8E"/>
    <w:rsid w:val="00D32E1F"/>
    <w:rsid w:val="00D33E8E"/>
    <w:rsid w:val="00D34CE7"/>
    <w:rsid w:val="00D37601"/>
    <w:rsid w:val="00D402C7"/>
    <w:rsid w:val="00D47706"/>
    <w:rsid w:val="00D47C83"/>
    <w:rsid w:val="00D50310"/>
    <w:rsid w:val="00D50C1D"/>
    <w:rsid w:val="00D519DD"/>
    <w:rsid w:val="00D53338"/>
    <w:rsid w:val="00D53667"/>
    <w:rsid w:val="00D553D1"/>
    <w:rsid w:val="00D558A6"/>
    <w:rsid w:val="00D57FF0"/>
    <w:rsid w:val="00D606EF"/>
    <w:rsid w:val="00D60718"/>
    <w:rsid w:val="00D60E48"/>
    <w:rsid w:val="00D6110B"/>
    <w:rsid w:val="00D61D96"/>
    <w:rsid w:val="00D6364F"/>
    <w:rsid w:val="00D666E7"/>
    <w:rsid w:val="00D675DD"/>
    <w:rsid w:val="00D71734"/>
    <w:rsid w:val="00D73482"/>
    <w:rsid w:val="00D7383A"/>
    <w:rsid w:val="00D75D97"/>
    <w:rsid w:val="00D7614B"/>
    <w:rsid w:val="00D80FB9"/>
    <w:rsid w:val="00D81070"/>
    <w:rsid w:val="00D81C2D"/>
    <w:rsid w:val="00D82321"/>
    <w:rsid w:val="00D8246D"/>
    <w:rsid w:val="00D831F0"/>
    <w:rsid w:val="00D832D0"/>
    <w:rsid w:val="00D83752"/>
    <w:rsid w:val="00D83F17"/>
    <w:rsid w:val="00D849CE"/>
    <w:rsid w:val="00D85266"/>
    <w:rsid w:val="00D8542E"/>
    <w:rsid w:val="00D86C3B"/>
    <w:rsid w:val="00D90D3D"/>
    <w:rsid w:val="00D90F60"/>
    <w:rsid w:val="00D91774"/>
    <w:rsid w:val="00D920BA"/>
    <w:rsid w:val="00D923BD"/>
    <w:rsid w:val="00D928E8"/>
    <w:rsid w:val="00D92B19"/>
    <w:rsid w:val="00D94DE2"/>
    <w:rsid w:val="00D95343"/>
    <w:rsid w:val="00D9706E"/>
    <w:rsid w:val="00DA0042"/>
    <w:rsid w:val="00DA0ABF"/>
    <w:rsid w:val="00DA1008"/>
    <w:rsid w:val="00DA15AC"/>
    <w:rsid w:val="00DA18B5"/>
    <w:rsid w:val="00DA2679"/>
    <w:rsid w:val="00DA6B00"/>
    <w:rsid w:val="00DA6BB4"/>
    <w:rsid w:val="00DA7D7F"/>
    <w:rsid w:val="00DB01B6"/>
    <w:rsid w:val="00DB068B"/>
    <w:rsid w:val="00DB084B"/>
    <w:rsid w:val="00DB1515"/>
    <w:rsid w:val="00DB22D5"/>
    <w:rsid w:val="00DB2B2F"/>
    <w:rsid w:val="00DB3335"/>
    <w:rsid w:val="00DB5CBD"/>
    <w:rsid w:val="00DC051D"/>
    <w:rsid w:val="00DC094A"/>
    <w:rsid w:val="00DC1725"/>
    <w:rsid w:val="00DC196C"/>
    <w:rsid w:val="00DC2447"/>
    <w:rsid w:val="00DC4C4F"/>
    <w:rsid w:val="00DC56AF"/>
    <w:rsid w:val="00DC65EA"/>
    <w:rsid w:val="00DC73D4"/>
    <w:rsid w:val="00DC7F99"/>
    <w:rsid w:val="00DD23A2"/>
    <w:rsid w:val="00DD2FCC"/>
    <w:rsid w:val="00DD3736"/>
    <w:rsid w:val="00DD4019"/>
    <w:rsid w:val="00DD4D27"/>
    <w:rsid w:val="00DD64AE"/>
    <w:rsid w:val="00DD7ADD"/>
    <w:rsid w:val="00DE01BF"/>
    <w:rsid w:val="00DE1337"/>
    <w:rsid w:val="00DE16DA"/>
    <w:rsid w:val="00DE182C"/>
    <w:rsid w:val="00DE3136"/>
    <w:rsid w:val="00DE3D2C"/>
    <w:rsid w:val="00DE423F"/>
    <w:rsid w:val="00DE4919"/>
    <w:rsid w:val="00DE655F"/>
    <w:rsid w:val="00DF0074"/>
    <w:rsid w:val="00DF217F"/>
    <w:rsid w:val="00DF2564"/>
    <w:rsid w:val="00DF53E7"/>
    <w:rsid w:val="00DF5E3C"/>
    <w:rsid w:val="00DF6210"/>
    <w:rsid w:val="00DF79B5"/>
    <w:rsid w:val="00DF7C3A"/>
    <w:rsid w:val="00E00838"/>
    <w:rsid w:val="00E037BD"/>
    <w:rsid w:val="00E113AF"/>
    <w:rsid w:val="00E127AE"/>
    <w:rsid w:val="00E15EF0"/>
    <w:rsid w:val="00E1641B"/>
    <w:rsid w:val="00E207D7"/>
    <w:rsid w:val="00E20D8B"/>
    <w:rsid w:val="00E21E28"/>
    <w:rsid w:val="00E22052"/>
    <w:rsid w:val="00E257F2"/>
    <w:rsid w:val="00E26E6A"/>
    <w:rsid w:val="00E26F3A"/>
    <w:rsid w:val="00E27FB7"/>
    <w:rsid w:val="00E30A7E"/>
    <w:rsid w:val="00E31858"/>
    <w:rsid w:val="00E325E7"/>
    <w:rsid w:val="00E3428D"/>
    <w:rsid w:val="00E34370"/>
    <w:rsid w:val="00E35B29"/>
    <w:rsid w:val="00E40131"/>
    <w:rsid w:val="00E40314"/>
    <w:rsid w:val="00E40BFC"/>
    <w:rsid w:val="00E41474"/>
    <w:rsid w:val="00E4299A"/>
    <w:rsid w:val="00E42C8E"/>
    <w:rsid w:val="00E44745"/>
    <w:rsid w:val="00E4541E"/>
    <w:rsid w:val="00E45F39"/>
    <w:rsid w:val="00E46327"/>
    <w:rsid w:val="00E51072"/>
    <w:rsid w:val="00E531CC"/>
    <w:rsid w:val="00E53B66"/>
    <w:rsid w:val="00E53F94"/>
    <w:rsid w:val="00E54052"/>
    <w:rsid w:val="00E550B6"/>
    <w:rsid w:val="00E55A1F"/>
    <w:rsid w:val="00E56D27"/>
    <w:rsid w:val="00E618DE"/>
    <w:rsid w:val="00E623FC"/>
    <w:rsid w:val="00E62594"/>
    <w:rsid w:val="00E6278D"/>
    <w:rsid w:val="00E630D3"/>
    <w:rsid w:val="00E6711D"/>
    <w:rsid w:val="00E673C4"/>
    <w:rsid w:val="00E729C0"/>
    <w:rsid w:val="00E74EAF"/>
    <w:rsid w:val="00E75AA2"/>
    <w:rsid w:val="00E761BA"/>
    <w:rsid w:val="00E761C3"/>
    <w:rsid w:val="00E761CA"/>
    <w:rsid w:val="00E76599"/>
    <w:rsid w:val="00E769A4"/>
    <w:rsid w:val="00E76F57"/>
    <w:rsid w:val="00E8147D"/>
    <w:rsid w:val="00E81D3B"/>
    <w:rsid w:val="00E83113"/>
    <w:rsid w:val="00E83674"/>
    <w:rsid w:val="00E83830"/>
    <w:rsid w:val="00E8448C"/>
    <w:rsid w:val="00E852B4"/>
    <w:rsid w:val="00E871AC"/>
    <w:rsid w:val="00E87809"/>
    <w:rsid w:val="00E87CB9"/>
    <w:rsid w:val="00E90924"/>
    <w:rsid w:val="00E90A31"/>
    <w:rsid w:val="00E95E4D"/>
    <w:rsid w:val="00E97951"/>
    <w:rsid w:val="00EA0BDD"/>
    <w:rsid w:val="00EA136C"/>
    <w:rsid w:val="00EA2A18"/>
    <w:rsid w:val="00EA31C2"/>
    <w:rsid w:val="00EA334C"/>
    <w:rsid w:val="00EA3DE8"/>
    <w:rsid w:val="00EA4AEF"/>
    <w:rsid w:val="00EA5229"/>
    <w:rsid w:val="00EA5C35"/>
    <w:rsid w:val="00EA63CE"/>
    <w:rsid w:val="00EA6D2C"/>
    <w:rsid w:val="00EA7A6C"/>
    <w:rsid w:val="00EA7AD9"/>
    <w:rsid w:val="00EB08D9"/>
    <w:rsid w:val="00EB0984"/>
    <w:rsid w:val="00EB12FF"/>
    <w:rsid w:val="00EB1FE7"/>
    <w:rsid w:val="00EB2D32"/>
    <w:rsid w:val="00EB2E66"/>
    <w:rsid w:val="00EB3542"/>
    <w:rsid w:val="00EB3AF0"/>
    <w:rsid w:val="00EB4924"/>
    <w:rsid w:val="00EB619D"/>
    <w:rsid w:val="00EB67FC"/>
    <w:rsid w:val="00EB69BA"/>
    <w:rsid w:val="00EB75EA"/>
    <w:rsid w:val="00EC0147"/>
    <w:rsid w:val="00EC54CA"/>
    <w:rsid w:val="00EC69EA"/>
    <w:rsid w:val="00EC6C9C"/>
    <w:rsid w:val="00EC6E9C"/>
    <w:rsid w:val="00EC6F19"/>
    <w:rsid w:val="00EC6F3B"/>
    <w:rsid w:val="00EC7B8F"/>
    <w:rsid w:val="00ED0B1B"/>
    <w:rsid w:val="00ED321E"/>
    <w:rsid w:val="00ED5B67"/>
    <w:rsid w:val="00ED5BF5"/>
    <w:rsid w:val="00ED6AB6"/>
    <w:rsid w:val="00ED751F"/>
    <w:rsid w:val="00EE3013"/>
    <w:rsid w:val="00EE32B6"/>
    <w:rsid w:val="00EE3575"/>
    <w:rsid w:val="00EE41FE"/>
    <w:rsid w:val="00EE4964"/>
    <w:rsid w:val="00EE4D54"/>
    <w:rsid w:val="00EE6352"/>
    <w:rsid w:val="00EE69D4"/>
    <w:rsid w:val="00EE717D"/>
    <w:rsid w:val="00EE7D41"/>
    <w:rsid w:val="00EE7FFE"/>
    <w:rsid w:val="00EF0F1B"/>
    <w:rsid w:val="00EF13AE"/>
    <w:rsid w:val="00EF149C"/>
    <w:rsid w:val="00EF1770"/>
    <w:rsid w:val="00EF3934"/>
    <w:rsid w:val="00EF3DC5"/>
    <w:rsid w:val="00EF51D9"/>
    <w:rsid w:val="00EF5A5E"/>
    <w:rsid w:val="00EF5D98"/>
    <w:rsid w:val="00EF6205"/>
    <w:rsid w:val="00EF6A7A"/>
    <w:rsid w:val="00EF7CED"/>
    <w:rsid w:val="00F01BF0"/>
    <w:rsid w:val="00F066CC"/>
    <w:rsid w:val="00F101D6"/>
    <w:rsid w:val="00F115C4"/>
    <w:rsid w:val="00F11D4E"/>
    <w:rsid w:val="00F123E6"/>
    <w:rsid w:val="00F124DF"/>
    <w:rsid w:val="00F14602"/>
    <w:rsid w:val="00F1603F"/>
    <w:rsid w:val="00F17F45"/>
    <w:rsid w:val="00F221DA"/>
    <w:rsid w:val="00F226AC"/>
    <w:rsid w:val="00F2425D"/>
    <w:rsid w:val="00F24530"/>
    <w:rsid w:val="00F254C0"/>
    <w:rsid w:val="00F26BDA"/>
    <w:rsid w:val="00F27D73"/>
    <w:rsid w:val="00F27D75"/>
    <w:rsid w:val="00F30040"/>
    <w:rsid w:val="00F3080E"/>
    <w:rsid w:val="00F31ACB"/>
    <w:rsid w:val="00F33A68"/>
    <w:rsid w:val="00F33D99"/>
    <w:rsid w:val="00F35791"/>
    <w:rsid w:val="00F35DEA"/>
    <w:rsid w:val="00F37503"/>
    <w:rsid w:val="00F42CA0"/>
    <w:rsid w:val="00F43033"/>
    <w:rsid w:val="00F4457C"/>
    <w:rsid w:val="00F44BA3"/>
    <w:rsid w:val="00F45881"/>
    <w:rsid w:val="00F46148"/>
    <w:rsid w:val="00F471B0"/>
    <w:rsid w:val="00F47D18"/>
    <w:rsid w:val="00F50943"/>
    <w:rsid w:val="00F5197A"/>
    <w:rsid w:val="00F521C6"/>
    <w:rsid w:val="00F550ED"/>
    <w:rsid w:val="00F5683B"/>
    <w:rsid w:val="00F56D7C"/>
    <w:rsid w:val="00F60C8D"/>
    <w:rsid w:val="00F60DD7"/>
    <w:rsid w:val="00F61037"/>
    <w:rsid w:val="00F61142"/>
    <w:rsid w:val="00F6120F"/>
    <w:rsid w:val="00F61373"/>
    <w:rsid w:val="00F618CF"/>
    <w:rsid w:val="00F6428C"/>
    <w:rsid w:val="00F649B6"/>
    <w:rsid w:val="00F6549D"/>
    <w:rsid w:val="00F66A2D"/>
    <w:rsid w:val="00F67893"/>
    <w:rsid w:val="00F7112F"/>
    <w:rsid w:val="00F725C5"/>
    <w:rsid w:val="00F73E84"/>
    <w:rsid w:val="00F765D8"/>
    <w:rsid w:val="00F77AB6"/>
    <w:rsid w:val="00F808AC"/>
    <w:rsid w:val="00F811B5"/>
    <w:rsid w:val="00F8337D"/>
    <w:rsid w:val="00F833BD"/>
    <w:rsid w:val="00F83EF0"/>
    <w:rsid w:val="00F84102"/>
    <w:rsid w:val="00F85147"/>
    <w:rsid w:val="00F85AEC"/>
    <w:rsid w:val="00F87F63"/>
    <w:rsid w:val="00F90092"/>
    <w:rsid w:val="00F92105"/>
    <w:rsid w:val="00F93DA0"/>
    <w:rsid w:val="00F957B6"/>
    <w:rsid w:val="00F95C7C"/>
    <w:rsid w:val="00F95DD8"/>
    <w:rsid w:val="00F9725D"/>
    <w:rsid w:val="00F9772C"/>
    <w:rsid w:val="00FA05EF"/>
    <w:rsid w:val="00FA0E61"/>
    <w:rsid w:val="00FA241E"/>
    <w:rsid w:val="00FA333E"/>
    <w:rsid w:val="00FA56CD"/>
    <w:rsid w:val="00FA5B1E"/>
    <w:rsid w:val="00FA63F4"/>
    <w:rsid w:val="00FA668A"/>
    <w:rsid w:val="00FA7359"/>
    <w:rsid w:val="00FB0B32"/>
    <w:rsid w:val="00FB2195"/>
    <w:rsid w:val="00FB2C8D"/>
    <w:rsid w:val="00FB2ECD"/>
    <w:rsid w:val="00FB3C7E"/>
    <w:rsid w:val="00FB4E43"/>
    <w:rsid w:val="00FB5F62"/>
    <w:rsid w:val="00FC02F4"/>
    <w:rsid w:val="00FC1377"/>
    <w:rsid w:val="00FC2DDE"/>
    <w:rsid w:val="00FC37A3"/>
    <w:rsid w:val="00FC38C3"/>
    <w:rsid w:val="00FC43B6"/>
    <w:rsid w:val="00FC5945"/>
    <w:rsid w:val="00FC65BC"/>
    <w:rsid w:val="00FC7485"/>
    <w:rsid w:val="00FD145C"/>
    <w:rsid w:val="00FD1C6D"/>
    <w:rsid w:val="00FD1D70"/>
    <w:rsid w:val="00FD2A4A"/>
    <w:rsid w:val="00FD344D"/>
    <w:rsid w:val="00FD346A"/>
    <w:rsid w:val="00FD47F8"/>
    <w:rsid w:val="00FD4848"/>
    <w:rsid w:val="00FD48EB"/>
    <w:rsid w:val="00FD5AED"/>
    <w:rsid w:val="00FD5FFD"/>
    <w:rsid w:val="00FD6273"/>
    <w:rsid w:val="00FD6985"/>
    <w:rsid w:val="00FD7DB8"/>
    <w:rsid w:val="00FE0439"/>
    <w:rsid w:val="00FE06A0"/>
    <w:rsid w:val="00FE1B62"/>
    <w:rsid w:val="00FE229F"/>
    <w:rsid w:val="00FE2E29"/>
    <w:rsid w:val="00FE4011"/>
    <w:rsid w:val="00FE55C2"/>
    <w:rsid w:val="00FF01AC"/>
    <w:rsid w:val="00FF1DFD"/>
    <w:rsid w:val="00FF22E2"/>
    <w:rsid w:val="00FF2374"/>
    <w:rsid w:val="00FF3587"/>
    <w:rsid w:val="00FF3B9A"/>
    <w:rsid w:val="00FF704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3009"/>
    <o:shapelayout v:ext="edit">
      <o:idmap v:ext="edit" data="1"/>
    </o:shapelayout>
  </w:shapeDefaults>
  <w:decimalSymbol w:val="."/>
  <w:listSeparator w:val=","/>
  <w14:docId w14:val="701A7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semiHidden="1"/>
    <w:lsdException w:name="toc 5" w:semiHidden="1"/>
    <w:lsdException w:name="toc 6" w:semiHidden="1"/>
    <w:lsdException w:name="toc 7" w:semiHidden="1"/>
    <w:lsdException w:name="toc 8" w:semiHidden="1"/>
    <w:lsdException w:name="toc 9" w:semiHidden="1"/>
    <w:lsdException w:name="annotation text" w:uiPriority="99"/>
    <w:lsdException w:name="index heading" w:semiHidden="1"/>
    <w:lsdException w:name="caption" w:semiHidden="1" w:unhideWhenUsed="1" w:qFormat="1"/>
    <w:lsdException w:name="table of figures" w:semiHidden="1" w:uiPriority="99"/>
    <w:lsdException w:name="annotation reference" w:uiPriority="99"/>
    <w:lsdException w:name="endnote reference" w:semiHidden="1"/>
    <w:lsdException w:name="endnote text" w:semiHidden="1"/>
    <w:lsdException w:name="table of authorities" w:semiHidden="1"/>
    <w:lsdException w:name="macro" w:semiHidden="1"/>
    <w:lsdException w:name="toa heading" w:semiHidden="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unhideWhenUsed="1" w:qFormat="1"/>
  </w:latentStyles>
  <w:style w:type="paragraph" w:default="1" w:styleId="Normal">
    <w:name w:val="Normal"/>
    <w:qFormat/>
    <w:rsid w:val="00E90924"/>
    <w:rPr>
      <w:rFonts w:ascii="Calibri" w:hAnsi="Calibri"/>
      <w:sz w:val="22"/>
      <w:lang w:eastAsia="en-US"/>
    </w:rPr>
  </w:style>
  <w:style w:type="paragraph" w:styleId="Heading1">
    <w:name w:val="heading 1"/>
    <w:basedOn w:val="Normal"/>
    <w:next w:val="Normal"/>
    <w:link w:val="Heading1Char"/>
    <w:qFormat/>
    <w:rsid w:val="00E90924"/>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9092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90924"/>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90924"/>
    <w:pPr>
      <w:keepNext/>
      <w:spacing w:before="240" w:after="60"/>
      <w:outlineLvl w:val="3"/>
    </w:pPr>
    <w:rPr>
      <w:b/>
      <w:bCs/>
      <w:sz w:val="28"/>
      <w:szCs w:val="28"/>
    </w:rPr>
  </w:style>
  <w:style w:type="paragraph" w:styleId="Heading5">
    <w:name w:val="heading 5"/>
    <w:aliases w:val="- Title"/>
    <w:basedOn w:val="Normal"/>
    <w:next w:val="Normal"/>
    <w:link w:val="Heading5Char"/>
    <w:qFormat/>
    <w:rsid w:val="00E90924"/>
    <w:pPr>
      <w:spacing w:before="240" w:after="60"/>
      <w:outlineLvl w:val="4"/>
    </w:pPr>
    <w:rPr>
      <w:b/>
      <w:bCs/>
      <w:i/>
      <w:iCs/>
      <w:sz w:val="26"/>
      <w:szCs w:val="26"/>
    </w:rPr>
  </w:style>
  <w:style w:type="paragraph" w:styleId="Heading6">
    <w:name w:val="heading 6"/>
    <w:aliases w:val="App 2"/>
    <w:basedOn w:val="Normal"/>
    <w:next w:val="Normal"/>
    <w:link w:val="Heading6Char"/>
    <w:qFormat/>
    <w:rsid w:val="00E90924"/>
    <w:pPr>
      <w:spacing w:before="240" w:after="60"/>
      <w:outlineLvl w:val="5"/>
    </w:pPr>
    <w:rPr>
      <w:b/>
      <w:bCs/>
      <w:szCs w:val="22"/>
    </w:rPr>
  </w:style>
  <w:style w:type="paragraph" w:styleId="Heading7">
    <w:name w:val="heading 7"/>
    <w:aliases w:val="App 3"/>
    <w:basedOn w:val="Normal"/>
    <w:next w:val="Normal"/>
    <w:link w:val="Heading7Char"/>
    <w:qFormat/>
    <w:rsid w:val="00E90924"/>
    <w:pPr>
      <w:spacing w:before="240" w:after="60"/>
      <w:outlineLvl w:val="6"/>
    </w:pPr>
  </w:style>
  <w:style w:type="paragraph" w:styleId="Heading8">
    <w:name w:val="heading 8"/>
    <w:aliases w:val="App 4"/>
    <w:basedOn w:val="Normal"/>
    <w:next w:val="Normal"/>
    <w:link w:val="Heading8Char"/>
    <w:qFormat/>
    <w:rsid w:val="00E90924"/>
    <w:pPr>
      <w:spacing w:before="240" w:after="60"/>
      <w:outlineLvl w:val="7"/>
    </w:pPr>
    <w:rPr>
      <w:i/>
      <w:iCs/>
    </w:rPr>
  </w:style>
  <w:style w:type="paragraph" w:styleId="Heading9">
    <w:name w:val="heading 9"/>
    <w:basedOn w:val="Normal"/>
    <w:next w:val="Normal"/>
    <w:link w:val="Heading9Char"/>
    <w:qFormat/>
    <w:rsid w:val="00E90924"/>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qFormat/>
    <w:rsid w:val="00561093"/>
    <w:pPr>
      <w:numPr>
        <w:ilvl w:val="1"/>
        <w:numId w:val="15"/>
      </w:numPr>
      <w:tabs>
        <w:tab w:val="clear" w:pos="170"/>
        <w:tab w:val="left" w:pos="340"/>
      </w:tabs>
      <w:ind w:left="340" w:hanging="170"/>
    </w:pPr>
  </w:style>
  <w:style w:type="paragraph" w:styleId="Header">
    <w:name w:val="header"/>
    <w:basedOn w:val="Normal"/>
    <w:link w:val="HeaderChar"/>
    <w:rsid w:val="00E90924"/>
    <w:pPr>
      <w:tabs>
        <w:tab w:val="center" w:pos="4320"/>
        <w:tab w:val="right" w:pos="8640"/>
      </w:tabs>
    </w:pPr>
  </w:style>
  <w:style w:type="paragraph" w:styleId="Footer">
    <w:name w:val="footer"/>
    <w:basedOn w:val="Normal"/>
    <w:link w:val="FooterChar"/>
    <w:rsid w:val="00E90924"/>
    <w:pPr>
      <w:tabs>
        <w:tab w:val="center" w:pos="4320"/>
        <w:tab w:val="right" w:pos="8640"/>
      </w:tabs>
    </w:pPr>
  </w:style>
  <w:style w:type="paragraph" w:customStyle="1" w:styleId="Bullet">
    <w:name w:val="_Bullet"/>
    <w:link w:val="BulletChar"/>
    <w:qFormat/>
    <w:rsid w:val="00DC7F99"/>
    <w:pPr>
      <w:numPr>
        <w:numId w:val="14"/>
      </w:numPr>
      <w:tabs>
        <w:tab w:val="clear" w:pos="720"/>
        <w:tab w:val="left" w:pos="170"/>
      </w:tabs>
      <w:spacing w:after="113" w:line="220" w:lineRule="atLeast"/>
      <w:ind w:left="170" w:hanging="170"/>
    </w:pPr>
    <w:rPr>
      <w:rFonts w:ascii="Calibri" w:hAnsi="Calibri" w:cs="Arial"/>
      <w:sz w:val="22"/>
      <w:lang w:eastAsia="en-US"/>
    </w:rPr>
  </w:style>
  <w:style w:type="character" w:customStyle="1" w:styleId="BulletChar">
    <w:name w:val="_Bullet Char"/>
    <w:link w:val="Bullet"/>
    <w:rsid w:val="00DC7F99"/>
    <w:rPr>
      <w:rFonts w:ascii="Calibri" w:hAnsi="Calibri" w:cs="Arial"/>
      <w:sz w:val="22"/>
      <w:lang w:eastAsia="en-US"/>
    </w:rPr>
  </w:style>
  <w:style w:type="paragraph" w:customStyle="1" w:styleId="Caption">
    <w:name w:val="_Caption"/>
    <w:qFormat/>
    <w:rsid w:val="00263C7D"/>
    <w:pPr>
      <w:spacing w:before="120" w:after="120" w:line="170" w:lineRule="atLeast"/>
    </w:pPr>
    <w:rPr>
      <w:rFonts w:ascii="Calibri" w:hAnsi="Calibri" w:cs="Arial"/>
      <w:b/>
      <w:color w:val="404040"/>
      <w:sz w:val="20"/>
      <w:szCs w:val="2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rsid w:val="00E90924"/>
    <w:rPr>
      <w:rFonts w:ascii="Tahoma" w:hAnsi="Tahoma" w:cs="Tahoma"/>
      <w:sz w:val="16"/>
      <w:szCs w:val="16"/>
    </w:rPr>
  </w:style>
  <w:style w:type="paragraph" w:customStyle="1" w:styleId="HA">
    <w:name w:val="_HA"/>
    <w:next w:val="Normal"/>
    <w:uiPriority w:val="2"/>
    <w:qFormat/>
    <w:rsid w:val="00CB33BB"/>
    <w:pPr>
      <w:spacing w:after="600" w:line="460" w:lineRule="atLeast"/>
      <w:outlineLvl w:val="0"/>
    </w:pPr>
    <w:rPr>
      <w:rFonts w:ascii="Calibri" w:hAnsi="Calibri" w:cs="Arial"/>
      <w:color w:val="228591"/>
      <w:sz w:val="40"/>
      <w:lang w:val="en-US" w:eastAsia="en-US"/>
    </w:rPr>
  </w:style>
  <w:style w:type="paragraph" w:customStyle="1" w:styleId="HB">
    <w:name w:val="_HB"/>
    <w:next w:val="Normal"/>
    <w:uiPriority w:val="2"/>
    <w:qFormat/>
    <w:rsid w:val="00DC7F99"/>
    <w:pPr>
      <w:spacing w:before="180" w:after="113" w:line="300" w:lineRule="atLeast"/>
      <w:outlineLvl w:val="0"/>
    </w:pPr>
    <w:rPr>
      <w:rFonts w:ascii="Calibri" w:hAnsi="Calibri" w:cs="Arial"/>
      <w:b/>
      <w:color w:val="228591"/>
      <w:sz w:val="28"/>
      <w:lang w:eastAsia="en-US"/>
    </w:rPr>
  </w:style>
  <w:style w:type="paragraph" w:customStyle="1" w:styleId="HC">
    <w:name w:val="_HC"/>
    <w:next w:val="Normal"/>
    <w:uiPriority w:val="2"/>
    <w:qFormat/>
    <w:rsid w:val="00DC7F99"/>
    <w:pPr>
      <w:spacing w:before="140" w:after="57" w:line="220" w:lineRule="atLeast"/>
    </w:pPr>
    <w:rPr>
      <w:rFonts w:ascii="Calibri" w:hAnsi="Calibri" w:cs="Arial"/>
      <w:b/>
      <w:lang w:eastAsia="en-US"/>
    </w:rPr>
  </w:style>
  <w:style w:type="paragraph" w:customStyle="1" w:styleId="HD">
    <w:name w:val="_HD"/>
    <w:next w:val="Normal"/>
    <w:uiPriority w:val="2"/>
    <w:qFormat/>
    <w:rsid w:val="00DC7F99"/>
    <w:pPr>
      <w:spacing w:before="57" w:after="57" w:line="220" w:lineRule="atLeast"/>
    </w:pPr>
    <w:rPr>
      <w:rFonts w:ascii="Calibri" w:hAnsi="Calibri" w:cs="Arial"/>
      <w:b/>
      <w:i/>
      <w:sz w:val="22"/>
      <w:lang w:eastAsia="en-US"/>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blBdy"/>
    <w:uiPriority w:val="1"/>
    <w:qFormat/>
    <w:rsid w:val="00DC1725"/>
    <w:pPr>
      <w:numPr>
        <w:numId w:val="16"/>
      </w:numPr>
      <w:ind w:left="142" w:hanging="142"/>
    </w:pPr>
  </w:style>
  <w:style w:type="paragraph" w:customStyle="1" w:styleId="TblBdy">
    <w:name w:val="_TblBdy"/>
    <w:uiPriority w:val="1"/>
    <w:qFormat/>
    <w:rsid w:val="00DC7F99"/>
    <w:pPr>
      <w:spacing w:before="80" w:after="60"/>
    </w:pPr>
    <w:rPr>
      <w:rFonts w:ascii="Calibri" w:hAnsi="Calibri" w:cs="Arial"/>
      <w:sz w:val="22"/>
      <w:lang w:eastAsia="en-US"/>
    </w:rPr>
  </w:style>
  <w:style w:type="paragraph" w:customStyle="1" w:styleId="TblHd">
    <w:name w:val="_TblHd"/>
    <w:qFormat/>
    <w:rsid w:val="00DC7F99"/>
    <w:pPr>
      <w:spacing w:before="60" w:after="60" w:line="230" w:lineRule="atLeast"/>
    </w:pPr>
    <w:rPr>
      <w:rFonts w:ascii="Calibri" w:hAnsi="Calibri" w:cs="Arial"/>
      <w:b/>
      <w:sz w:val="22"/>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spacing w:after="120"/>
      <w:ind w:left="1440" w:right="1440"/>
    </w:pPr>
  </w:style>
  <w:style w:type="paragraph" w:styleId="BodyText">
    <w:name w:val="Body Text"/>
    <w:basedOn w:val="Normal"/>
    <w:link w:val="BodyTextChar"/>
    <w:rsid w:val="00E90924"/>
    <w:pPr>
      <w:spacing w:after="120"/>
    </w:pPr>
  </w:style>
  <w:style w:type="paragraph" w:styleId="BodyText2">
    <w:name w:val="Body Text 2"/>
    <w:basedOn w:val="Normal"/>
    <w:semiHidden/>
    <w:rsid w:val="004578FA"/>
    <w:pPr>
      <w:spacing w:after="120" w:line="480" w:lineRule="auto"/>
    </w:pPr>
  </w:style>
  <w:style w:type="paragraph" w:styleId="BodyText3">
    <w:name w:val="Body Text 3"/>
    <w:basedOn w:val="Normal"/>
    <w:semiHidden/>
    <w:rsid w:val="004578FA"/>
    <w:pPr>
      <w:spacing w:after="120"/>
    </w:pPr>
    <w:rPr>
      <w:sz w:val="16"/>
      <w:szCs w:val="16"/>
    </w:rPr>
  </w:style>
  <w:style w:type="paragraph" w:styleId="BodyTextFirstIndent">
    <w:name w:val="Body Text First Indent"/>
    <w:basedOn w:val="BodyText"/>
    <w:semiHidden/>
    <w:rsid w:val="004578FA"/>
    <w:pPr>
      <w:ind w:firstLine="210"/>
    </w:pPr>
  </w:style>
  <w:style w:type="paragraph" w:styleId="BodyTextIndent">
    <w:name w:val="Body Text Indent"/>
    <w:basedOn w:val="Normal"/>
    <w:semiHidden/>
    <w:rsid w:val="004578FA"/>
    <w:pPr>
      <w:spacing w:after="120"/>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after="120" w:line="480" w:lineRule="auto"/>
      <w:ind w:left="283"/>
    </w:pPr>
  </w:style>
  <w:style w:type="paragraph" w:styleId="BodyTextIndent3">
    <w:name w:val="Body Text Indent 3"/>
    <w:basedOn w:val="Normal"/>
    <w:semiHidden/>
    <w:rsid w:val="004578FA"/>
    <w:pPr>
      <w:spacing w:after="120"/>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578FA"/>
    <w:rPr>
      <w:rFonts w:ascii="Arial" w:hAnsi="Arial" w:cs="Arial"/>
      <w:szCs w:val="20"/>
    </w:rPr>
  </w:style>
  <w:style w:type="character" w:styleId="FollowedHyperlink">
    <w:name w:val="FollowedHyperlink"/>
    <w:uiPriority w:val="99"/>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E90924"/>
    <w:rPr>
      <w:rFonts w:ascii="Calibri" w:hAnsi="Calibri"/>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qFormat/>
    <w:rsid w:val="004578FA"/>
    <w:rPr>
      <w:b/>
      <w:bCs/>
    </w:rPr>
  </w:style>
  <w:style w:type="paragraph" w:styleId="Subtitle">
    <w:name w:val="Subtitle"/>
    <w:basedOn w:val="Normal"/>
    <w:qFormat/>
    <w:rsid w:val="00F5683B"/>
    <w:pPr>
      <w:spacing w:after="60"/>
      <w:jc w:val="center"/>
      <w:outlineLvl w:val="1"/>
    </w:pPr>
    <w:rPr>
      <w:rFonts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DC7F99"/>
    <w:pPr>
      <w:spacing w:before="240" w:after="60"/>
      <w:outlineLvl w:val="0"/>
    </w:pPr>
    <w:rPr>
      <w:rFonts w:cs="Arial"/>
      <w:bCs/>
      <w:color w:val="FFFFFF" w:themeColor="background1"/>
      <w:kern w:val="28"/>
      <w:sz w:val="72"/>
      <w:szCs w:val="32"/>
    </w:rPr>
  </w:style>
  <w:style w:type="paragraph" w:customStyle="1" w:styleId="zFooter">
    <w:name w:val="_zFooter"/>
    <w:uiPriority w:val="99"/>
    <w:rsid w:val="00DC7F99"/>
    <w:pPr>
      <w:tabs>
        <w:tab w:val="right" w:pos="9639"/>
      </w:tabs>
      <w:jc w:val="center"/>
    </w:pPr>
    <w:rPr>
      <w:rFonts w:ascii="Calibri" w:hAnsi="Calibri"/>
      <w:lang w:eastAsia="en-US"/>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E90924"/>
    <w:pPr>
      <w:tabs>
        <w:tab w:val="left" w:pos="142"/>
      </w:tabs>
      <w:spacing w:after="85" w:line="170" w:lineRule="atLeast"/>
      <w:ind w:left="142" w:hanging="142"/>
    </w:pPr>
    <w:rPr>
      <w:rFonts w:ascii="Arial" w:hAnsi="Arial"/>
      <w:sz w:val="14"/>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03BAA"/>
    <w:pPr>
      <w:tabs>
        <w:tab w:val="left" w:pos="503"/>
        <w:tab w:val="right" w:pos="9629"/>
      </w:tabs>
      <w:spacing w:after="60"/>
    </w:pPr>
    <w:rPr>
      <w:rFonts w:asciiTheme="minorHAnsi" w:hAnsiTheme="minorHAnsi"/>
      <w:bCs/>
      <w:noProof/>
      <w:sz w:val="20"/>
      <w:szCs w:val="20"/>
      <w:lang w:eastAsia="en-AU"/>
    </w:rPr>
  </w:style>
  <w:style w:type="paragraph" w:styleId="TOC1">
    <w:name w:val="toc 1"/>
    <w:basedOn w:val="Normal"/>
    <w:next w:val="Normal"/>
    <w:autoRedefine/>
    <w:uiPriority w:val="39"/>
    <w:rsid w:val="00E90924"/>
    <w:pPr>
      <w:pBdr>
        <w:bottom w:val="dotted" w:sz="12" w:space="3" w:color="228591"/>
        <w:between w:val="dotted" w:sz="12" w:space="1" w:color="228591"/>
      </w:pBdr>
      <w:tabs>
        <w:tab w:val="right" w:pos="9629"/>
      </w:tabs>
      <w:spacing w:before="320" w:after="120"/>
    </w:pPr>
    <w:rPr>
      <w:b/>
      <w:noProof/>
      <w:color w:val="228591"/>
      <w:lang w:val="en-US"/>
    </w:rPr>
  </w:style>
  <w:style w:type="paragraph" w:styleId="TOC3">
    <w:name w:val="toc 3"/>
    <w:basedOn w:val="Normal"/>
    <w:next w:val="Normal"/>
    <w:autoRedefine/>
    <w:uiPriority w:val="39"/>
    <w:rsid w:val="00E90924"/>
    <w:pPr>
      <w:ind w:left="480"/>
    </w:pPr>
    <w:rPr>
      <w:rFonts w:ascii="Arial" w:hAnsi="Arial"/>
    </w:rPr>
  </w:style>
  <w:style w:type="paragraph" w:customStyle="1" w:styleId="TOCTitle">
    <w:name w:val="_TOCTitle"/>
    <w:basedOn w:val="HA"/>
    <w:next w:val="Normal"/>
    <w:rsid w:val="00CB33BB"/>
  </w:style>
  <w:style w:type="paragraph" w:customStyle="1" w:styleId="TableTitle">
    <w:name w:val="_TableTitle"/>
    <w:qFormat/>
    <w:rsid w:val="00DC7F99"/>
    <w:pPr>
      <w:spacing w:after="120" w:line="220" w:lineRule="atLeast"/>
    </w:pPr>
    <w:rPr>
      <w:rFonts w:ascii="Calibri" w:hAnsi="Calibri" w:cs="Arial"/>
      <w:b/>
      <w:color w:val="404040"/>
      <w:sz w:val="22"/>
      <w:szCs w:val="18"/>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rsid w:val="00E90924"/>
    <w:rPr>
      <w:b/>
      <w:bCs/>
    </w:rPr>
  </w:style>
  <w:style w:type="character" w:customStyle="1" w:styleId="CommentSubjectChar">
    <w:name w:val="Comment Subject Char"/>
    <w:link w:val="CommentSubject"/>
    <w:rsid w:val="00DC1725"/>
    <w:rPr>
      <w:rFonts w:ascii="Calibri" w:hAnsi="Calibri"/>
      <w:b/>
      <w:bCs/>
      <w:sz w:val="22"/>
      <w:szCs w:val="20"/>
      <w:lang w:eastAsia="en-US"/>
    </w:rPr>
  </w:style>
  <w:style w:type="table" w:customStyle="1" w:styleId="DELWPTable">
    <w:name w:val="DELWP_Table"/>
    <w:basedOn w:val="TableNormal"/>
    <w:uiPriority w:val="99"/>
    <w:rsid w:val="00B508D5"/>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qFormat/>
    <w:rsid w:val="00DC7F99"/>
    <w:rPr>
      <w:rFonts w:ascii="Calibri" w:hAnsi="Calibri"/>
      <w:i/>
      <w:iCs/>
      <w:color w:val="808080" w:themeColor="text1" w:themeTint="7F"/>
    </w:rPr>
  </w:style>
  <w:style w:type="character" w:styleId="IntenseEmphasis">
    <w:name w:val="Intense Emphasis"/>
    <w:basedOn w:val="DefaultParagraphFont"/>
    <w:uiPriority w:val="21"/>
    <w:qFormat/>
    <w:rsid w:val="00DC7F99"/>
    <w:rPr>
      <w:rFonts w:ascii="Calibri" w:hAnsi="Calibri"/>
      <w:b/>
      <w:bCs/>
      <w:i/>
      <w:iCs/>
      <w:color w:val="228591"/>
    </w:rPr>
  </w:style>
  <w:style w:type="character" w:styleId="BookTitle">
    <w:name w:val="Book Title"/>
    <w:basedOn w:val="DefaultParagraphFont"/>
    <w:uiPriority w:val="33"/>
    <w:qFormat/>
    <w:rsid w:val="00DC7F99"/>
    <w:rPr>
      <w:rFonts w:ascii="Calibri" w:hAnsi="Calibri"/>
      <w:b/>
      <w:bCs/>
      <w:smallCaps/>
      <w:spacing w:val="5"/>
    </w:rPr>
  </w:style>
  <w:style w:type="paragraph" w:customStyle="1" w:styleId="Body2">
    <w:name w:val="_Body2"/>
    <w:basedOn w:val="Normal"/>
    <w:link w:val="Body2Char"/>
    <w:uiPriority w:val="9"/>
    <w:qFormat/>
    <w:rsid w:val="0090189E"/>
    <w:pPr>
      <w:spacing w:after="113" w:line="240" w:lineRule="atLeast"/>
    </w:pPr>
    <w:rPr>
      <w:rFonts w:cs="Arial"/>
      <w:szCs w:val="22"/>
    </w:rPr>
  </w:style>
  <w:style w:type="character" w:customStyle="1" w:styleId="Body2Char">
    <w:name w:val="_Body2 Char"/>
    <w:basedOn w:val="DefaultParagraphFont"/>
    <w:link w:val="Body2"/>
    <w:uiPriority w:val="9"/>
    <w:rsid w:val="0090189E"/>
    <w:rPr>
      <w:rFonts w:ascii="Calibri" w:hAnsi="Calibri" w:cs="Arial"/>
      <w:sz w:val="22"/>
      <w:szCs w:val="22"/>
      <w:lang w:eastAsia="en-US"/>
    </w:r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CC50A9"/>
    <w:rPr>
      <w:rFonts w:ascii="Calibri" w:hAnsi="Calibri"/>
      <w:b/>
      <w:bCs/>
      <w:i/>
      <w:iCs/>
      <w:sz w:val="26"/>
      <w:szCs w:val="26"/>
      <w:lang w:eastAsia="en-US"/>
    </w:rPr>
  </w:style>
  <w:style w:type="paragraph" w:styleId="ListParagraph">
    <w:name w:val="List Paragraph"/>
    <w:basedOn w:val="Normal"/>
    <w:uiPriority w:val="34"/>
    <w:qFormat/>
    <w:rsid w:val="00E90924"/>
    <w:pPr>
      <w:spacing w:after="120"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227BDE"/>
    <w:rPr>
      <w:rFonts w:ascii="Arial" w:hAnsi="Arial"/>
      <w:sz w:val="14"/>
      <w:szCs w:val="20"/>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val="0"/>
      <w:sz w:val="24"/>
      <w:lang w:eastAsia="en-AU"/>
    </w:rPr>
  </w:style>
  <w:style w:type="character" w:customStyle="1" w:styleId="kno-fv-vq">
    <w:name w:val="kno-fv-vq"/>
    <w:rsid w:val="00FD346A"/>
  </w:style>
  <w:style w:type="paragraph" w:customStyle="1" w:styleId="references">
    <w:name w:val="references"/>
    <w:basedOn w:val="Normal"/>
    <w:rsid w:val="00C27B6E"/>
    <w:pPr>
      <w:spacing w:after="120" w:line="270" w:lineRule="exact"/>
      <w:ind w:left="709" w:hanging="709"/>
    </w:pPr>
    <w:rPr>
      <w:rFonts w:ascii="Times New Roman" w:hAnsi="Times New Roman"/>
      <w:lang w:eastAsia="en-AU"/>
    </w:rPr>
  </w:style>
  <w:style w:type="paragraph" w:styleId="Caption0">
    <w:name w:val="caption"/>
    <w:basedOn w:val="Normal"/>
    <w:next w:val="Normal"/>
    <w:unhideWhenUsed/>
    <w:qFormat/>
    <w:rsid w:val="00E90924"/>
    <w:pPr>
      <w:spacing w:after="200"/>
    </w:pPr>
    <w:rPr>
      <w:b/>
      <w:bCs/>
      <w:color w:val="4F81BD" w:themeColor="accent1"/>
      <w:sz w:val="18"/>
      <w:szCs w:val="18"/>
    </w:rPr>
  </w:style>
  <w:style w:type="paragraph" w:customStyle="1" w:styleId="Bullets">
    <w:name w:val="Bullets"/>
    <w:basedOn w:val="Normal"/>
    <w:rsid w:val="004C23B0"/>
    <w:pPr>
      <w:numPr>
        <w:numId w:val="23"/>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E90924"/>
    <w:pPr>
      <w:spacing w:line="360" w:lineRule="auto"/>
      <w:ind w:left="720" w:hanging="720"/>
    </w:p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28"/>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E90924"/>
    <w:rPr>
      <w:rFonts w:ascii="Calibri" w:hAnsi="Calibri"/>
      <w:b/>
      <w:bCs/>
      <w:sz w:val="28"/>
      <w:szCs w:val="28"/>
      <w:lang w:eastAsia="en-US"/>
    </w:rPr>
  </w:style>
  <w:style w:type="paragraph" w:customStyle="1" w:styleId="Heading4-Numbered">
    <w:name w:val="Heading 4 -Numbered"/>
    <w:basedOn w:val="Heading4"/>
    <w:rsid w:val="00E90924"/>
    <w:pPr>
      <w:numPr>
        <w:ilvl w:val="3"/>
        <w:numId w:val="29"/>
      </w:numPr>
      <w:spacing w:before="40" w:after="0" w:line="200" w:lineRule="exact"/>
    </w:pPr>
    <w:rPr>
      <w:rFonts w:ascii="Tahoma" w:hAnsi="Tahoma"/>
      <w:sz w:val="18"/>
      <w:lang w:eastAsia="en-AU"/>
    </w:rPr>
  </w:style>
  <w:style w:type="paragraph" w:customStyle="1" w:styleId="Heading3-Numbered">
    <w:name w:val="Heading 3 - Numbered"/>
    <w:basedOn w:val="Heading3"/>
    <w:rsid w:val="00E90924"/>
    <w:pPr>
      <w:numPr>
        <w:ilvl w:val="2"/>
        <w:numId w:val="29"/>
      </w:numPr>
      <w:spacing w:before="80" w:after="20" w:line="240" w:lineRule="exact"/>
    </w:pPr>
    <w:rPr>
      <w:rFonts w:ascii="Tahoma" w:hAnsi="Tahoma"/>
      <w:sz w:val="20"/>
      <w:szCs w:val="22"/>
      <w:lang w:eastAsia="en-AU"/>
    </w:rPr>
  </w:style>
  <w:style w:type="paragraph" w:customStyle="1" w:styleId="Heading2-Numbered">
    <w:name w:val="Heading 2 - Numbered"/>
    <w:basedOn w:val="Heading2"/>
    <w:rsid w:val="00E90924"/>
    <w:pPr>
      <w:numPr>
        <w:ilvl w:val="1"/>
        <w:numId w:val="29"/>
      </w:numPr>
      <w:spacing w:before="160" w:after="40" w:line="280" w:lineRule="exact"/>
    </w:pPr>
    <w:rPr>
      <w:rFonts w:ascii="Tahoma" w:hAnsi="Tahoma"/>
      <w:i w:val="0"/>
      <w:sz w:val="24"/>
      <w:lang w:eastAsia="en-AU"/>
    </w:rPr>
  </w:style>
  <w:style w:type="paragraph" w:customStyle="1" w:styleId="Heading1-Numbered">
    <w:name w:val="Heading 1 - Numbered"/>
    <w:basedOn w:val="Heading1"/>
    <w:link w:val="Heading1-NumberedChar"/>
    <w:rsid w:val="00E90924"/>
    <w:pPr>
      <w:numPr>
        <w:numId w:val="29"/>
      </w:numPr>
      <w:spacing w:before="0" w:after="120" w:line="320" w:lineRule="exact"/>
    </w:pPr>
    <w:rPr>
      <w:rFonts w:ascii="Tahoma" w:hAnsi="Tahoma"/>
      <w:sz w:val="28"/>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rsid w:val="00E90924"/>
    <w:rPr>
      <w:rFonts w:ascii="Arial" w:hAnsi="Arial" w:cs="Arial"/>
      <w:b/>
      <w:bCs/>
      <w:kern w:val="32"/>
      <w:sz w:val="32"/>
      <w:szCs w:val="32"/>
      <w:lang w:eastAsia="en-US"/>
    </w:rPr>
  </w:style>
  <w:style w:type="character" w:customStyle="1" w:styleId="Heading1-NumberedChar">
    <w:name w:val="Heading 1 - Numbered Char"/>
    <w:link w:val="Heading1-Numbered"/>
    <w:rsid w:val="00E90924"/>
    <w:rPr>
      <w:rFonts w:ascii="Tahoma" w:hAnsi="Tahoma" w:cs="Arial"/>
      <w:b/>
      <w:bCs/>
      <w:kern w:val="32"/>
      <w:sz w:val="28"/>
      <w:szCs w:val="32"/>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30"/>
      </w:numPr>
    </w:pPr>
  </w:style>
  <w:style w:type="paragraph" w:customStyle="1" w:styleId="Numberedlist-Last">
    <w:name w:val="Numbered list - Last"/>
    <w:basedOn w:val="Numberedlist"/>
    <w:rsid w:val="00E90924"/>
    <w:pPr>
      <w:spacing w:after="120"/>
      <w:ind w:left="357" w:hanging="357"/>
    </w:pPr>
  </w:style>
  <w:style w:type="character" w:customStyle="1" w:styleId="BodyTextChar">
    <w:name w:val="Body Text Char"/>
    <w:link w:val="BodyText"/>
    <w:locked/>
    <w:rsid w:val="00E90924"/>
    <w:rPr>
      <w:rFonts w:ascii="Calibri" w:hAnsi="Calibri"/>
      <w:sz w:val="22"/>
      <w:lang w:eastAsia="en-US"/>
    </w:r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character" w:customStyle="1" w:styleId="Heading2Char">
    <w:name w:val="Heading 2 Char"/>
    <w:basedOn w:val="DefaultParagraphFont"/>
    <w:link w:val="Heading2"/>
    <w:rsid w:val="006F631A"/>
    <w:rPr>
      <w:rFonts w:ascii="Arial" w:hAnsi="Arial" w:cs="Arial"/>
      <w:b/>
      <w:bCs/>
      <w:i/>
      <w:iCs/>
      <w:sz w:val="28"/>
      <w:szCs w:val="28"/>
      <w:lang w:eastAsia="en-US"/>
    </w:rPr>
  </w:style>
  <w:style w:type="character" w:customStyle="1" w:styleId="Heading3Char">
    <w:name w:val="Heading 3 Char"/>
    <w:basedOn w:val="DefaultParagraphFont"/>
    <w:link w:val="Heading3"/>
    <w:rsid w:val="006F631A"/>
    <w:rPr>
      <w:rFonts w:ascii="Arial" w:hAnsi="Arial" w:cs="Arial"/>
      <w:b/>
      <w:bCs/>
      <w:sz w:val="26"/>
      <w:szCs w:val="26"/>
      <w:lang w:eastAsia="en-US"/>
    </w:rPr>
  </w:style>
  <w:style w:type="character" w:customStyle="1" w:styleId="Heading6Char">
    <w:name w:val="Heading 6 Char"/>
    <w:aliases w:val="App 2 Char"/>
    <w:basedOn w:val="DefaultParagraphFont"/>
    <w:link w:val="Heading6"/>
    <w:rsid w:val="006F631A"/>
    <w:rPr>
      <w:rFonts w:ascii="Calibri" w:hAnsi="Calibri"/>
      <w:b/>
      <w:bCs/>
      <w:sz w:val="22"/>
      <w:szCs w:val="22"/>
      <w:lang w:eastAsia="en-US"/>
    </w:rPr>
  </w:style>
  <w:style w:type="character" w:customStyle="1" w:styleId="Heading7Char">
    <w:name w:val="Heading 7 Char"/>
    <w:aliases w:val="App 3 Char"/>
    <w:basedOn w:val="DefaultParagraphFont"/>
    <w:link w:val="Heading7"/>
    <w:rsid w:val="006F631A"/>
    <w:rPr>
      <w:rFonts w:ascii="Calibri" w:hAnsi="Calibri"/>
      <w:sz w:val="22"/>
      <w:lang w:eastAsia="en-US"/>
    </w:rPr>
  </w:style>
  <w:style w:type="character" w:customStyle="1" w:styleId="Heading8Char">
    <w:name w:val="Heading 8 Char"/>
    <w:aliases w:val="App 4 Char"/>
    <w:basedOn w:val="DefaultParagraphFont"/>
    <w:link w:val="Heading8"/>
    <w:rsid w:val="006F631A"/>
    <w:rPr>
      <w:rFonts w:ascii="Calibri" w:hAnsi="Calibri"/>
      <w:i/>
      <w:iCs/>
      <w:sz w:val="22"/>
      <w:lang w:eastAsia="en-US"/>
    </w:rPr>
  </w:style>
  <w:style w:type="character" w:customStyle="1" w:styleId="Heading9Char">
    <w:name w:val="Heading 9 Char"/>
    <w:basedOn w:val="DefaultParagraphFont"/>
    <w:link w:val="Heading9"/>
    <w:rsid w:val="006F631A"/>
    <w:rPr>
      <w:rFonts w:ascii="Arial" w:hAnsi="Arial" w:cs="Arial"/>
      <w:sz w:val="22"/>
      <w:szCs w:val="22"/>
      <w:lang w:eastAsia="en-US"/>
    </w:rPr>
  </w:style>
  <w:style w:type="character" w:customStyle="1" w:styleId="HeaderChar">
    <w:name w:val="Header Char"/>
    <w:basedOn w:val="DefaultParagraphFont"/>
    <w:link w:val="Header"/>
    <w:rsid w:val="006F631A"/>
    <w:rPr>
      <w:rFonts w:ascii="Calibri" w:hAnsi="Calibri"/>
      <w:sz w:val="22"/>
      <w:lang w:eastAsia="en-US"/>
    </w:rPr>
  </w:style>
  <w:style w:type="character" w:customStyle="1" w:styleId="FooterChar">
    <w:name w:val="Footer Char"/>
    <w:basedOn w:val="DefaultParagraphFont"/>
    <w:link w:val="Footer"/>
    <w:rsid w:val="006F631A"/>
    <w:rPr>
      <w:rFonts w:ascii="Calibri" w:hAnsi="Calibri"/>
      <w:sz w:val="22"/>
      <w:lang w:eastAsia="en-US"/>
    </w:rPr>
  </w:style>
  <w:style w:type="paragraph" w:customStyle="1" w:styleId="Default">
    <w:name w:val="Default"/>
    <w:rsid w:val="00BA0144"/>
    <w:pPr>
      <w:autoSpaceDE w:val="0"/>
      <w:autoSpaceDN w:val="0"/>
      <w:adjustRightInd w:val="0"/>
    </w:pPr>
    <w:rPr>
      <w:rFonts w:eastAsiaTheme="minorHAnsi"/>
      <w:color w:val="000000"/>
      <w:lang w:eastAsia="en-US"/>
    </w:rPr>
  </w:style>
  <w:style w:type="table" w:customStyle="1" w:styleId="TableGrid10">
    <w:name w:val="Table Grid1"/>
    <w:basedOn w:val="TableNormal"/>
    <w:next w:val="TableGrid"/>
    <w:uiPriority w:val="59"/>
    <w:rsid w:val="0011556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semiHidden="1"/>
    <w:lsdException w:name="toc 5" w:semiHidden="1"/>
    <w:lsdException w:name="toc 6" w:semiHidden="1"/>
    <w:lsdException w:name="toc 7" w:semiHidden="1"/>
    <w:lsdException w:name="toc 8" w:semiHidden="1"/>
    <w:lsdException w:name="toc 9" w:semiHidden="1"/>
    <w:lsdException w:name="annotation text" w:uiPriority="99"/>
    <w:lsdException w:name="index heading" w:semiHidden="1"/>
    <w:lsdException w:name="caption" w:semiHidden="1" w:unhideWhenUsed="1" w:qFormat="1"/>
    <w:lsdException w:name="table of figures" w:semiHidden="1" w:uiPriority="99"/>
    <w:lsdException w:name="annotation reference" w:uiPriority="99"/>
    <w:lsdException w:name="endnote reference" w:semiHidden="1"/>
    <w:lsdException w:name="endnote text" w:semiHidden="1"/>
    <w:lsdException w:name="table of authorities" w:semiHidden="1"/>
    <w:lsdException w:name="macro" w:semiHidden="1"/>
    <w:lsdException w:name="toa heading" w:semiHidden="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unhideWhenUsed="1" w:qFormat="1"/>
  </w:latentStyles>
  <w:style w:type="paragraph" w:default="1" w:styleId="Normal">
    <w:name w:val="Normal"/>
    <w:qFormat/>
    <w:rsid w:val="00E90924"/>
    <w:rPr>
      <w:rFonts w:ascii="Calibri" w:hAnsi="Calibri"/>
      <w:sz w:val="22"/>
      <w:lang w:eastAsia="en-US"/>
    </w:rPr>
  </w:style>
  <w:style w:type="paragraph" w:styleId="Heading1">
    <w:name w:val="heading 1"/>
    <w:basedOn w:val="Normal"/>
    <w:next w:val="Normal"/>
    <w:link w:val="Heading1Char"/>
    <w:qFormat/>
    <w:rsid w:val="00E90924"/>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9092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90924"/>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90924"/>
    <w:pPr>
      <w:keepNext/>
      <w:spacing w:before="240" w:after="60"/>
      <w:outlineLvl w:val="3"/>
    </w:pPr>
    <w:rPr>
      <w:b/>
      <w:bCs/>
      <w:sz w:val="28"/>
      <w:szCs w:val="28"/>
    </w:rPr>
  </w:style>
  <w:style w:type="paragraph" w:styleId="Heading5">
    <w:name w:val="heading 5"/>
    <w:aliases w:val="- Title"/>
    <w:basedOn w:val="Normal"/>
    <w:next w:val="Normal"/>
    <w:link w:val="Heading5Char"/>
    <w:qFormat/>
    <w:rsid w:val="00E90924"/>
    <w:pPr>
      <w:spacing w:before="240" w:after="60"/>
      <w:outlineLvl w:val="4"/>
    </w:pPr>
    <w:rPr>
      <w:b/>
      <w:bCs/>
      <w:i/>
      <w:iCs/>
      <w:sz w:val="26"/>
      <w:szCs w:val="26"/>
    </w:rPr>
  </w:style>
  <w:style w:type="paragraph" w:styleId="Heading6">
    <w:name w:val="heading 6"/>
    <w:aliases w:val="App 2"/>
    <w:basedOn w:val="Normal"/>
    <w:next w:val="Normal"/>
    <w:link w:val="Heading6Char"/>
    <w:qFormat/>
    <w:rsid w:val="00E90924"/>
    <w:pPr>
      <w:spacing w:before="240" w:after="60"/>
      <w:outlineLvl w:val="5"/>
    </w:pPr>
    <w:rPr>
      <w:b/>
      <w:bCs/>
      <w:szCs w:val="22"/>
    </w:rPr>
  </w:style>
  <w:style w:type="paragraph" w:styleId="Heading7">
    <w:name w:val="heading 7"/>
    <w:aliases w:val="App 3"/>
    <w:basedOn w:val="Normal"/>
    <w:next w:val="Normal"/>
    <w:link w:val="Heading7Char"/>
    <w:qFormat/>
    <w:rsid w:val="00E90924"/>
    <w:pPr>
      <w:spacing w:before="240" w:after="60"/>
      <w:outlineLvl w:val="6"/>
    </w:pPr>
  </w:style>
  <w:style w:type="paragraph" w:styleId="Heading8">
    <w:name w:val="heading 8"/>
    <w:aliases w:val="App 4"/>
    <w:basedOn w:val="Normal"/>
    <w:next w:val="Normal"/>
    <w:link w:val="Heading8Char"/>
    <w:qFormat/>
    <w:rsid w:val="00E90924"/>
    <w:pPr>
      <w:spacing w:before="240" w:after="60"/>
      <w:outlineLvl w:val="7"/>
    </w:pPr>
    <w:rPr>
      <w:i/>
      <w:iCs/>
    </w:rPr>
  </w:style>
  <w:style w:type="paragraph" w:styleId="Heading9">
    <w:name w:val="heading 9"/>
    <w:basedOn w:val="Normal"/>
    <w:next w:val="Normal"/>
    <w:link w:val="Heading9Char"/>
    <w:qFormat/>
    <w:rsid w:val="00E90924"/>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qFormat/>
    <w:rsid w:val="00561093"/>
    <w:pPr>
      <w:numPr>
        <w:ilvl w:val="1"/>
        <w:numId w:val="15"/>
      </w:numPr>
      <w:tabs>
        <w:tab w:val="clear" w:pos="170"/>
        <w:tab w:val="left" w:pos="340"/>
      </w:tabs>
      <w:ind w:left="340" w:hanging="170"/>
    </w:pPr>
  </w:style>
  <w:style w:type="paragraph" w:styleId="Header">
    <w:name w:val="header"/>
    <w:basedOn w:val="Normal"/>
    <w:link w:val="HeaderChar"/>
    <w:rsid w:val="00E90924"/>
    <w:pPr>
      <w:tabs>
        <w:tab w:val="center" w:pos="4320"/>
        <w:tab w:val="right" w:pos="8640"/>
      </w:tabs>
    </w:pPr>
  </w:style>
  <w:style w:type="paragraph" w:styleId="Footer">
    <w:name w:val="footer"/>
    <w:basedOn w:val="Normal"/>
    <w:link w:val="FooterChar"/>
    <w:rsid w:val="00E90924"/>
    <w:pPr>
      <w:tabs>
        <w:tab w:val="center" w:pos="4320"/>
        <w:tab w:val="right" w:pos="8640"/>
      </w:tabs>
    </w:pPr>
  </w:style>
  <w:style w:type="paragraph" w:customStyle="1" w:styleId="Bullet">
    <w:name w:val="_Bullet"/>
    <w:link w:val="BulletChar"/>
    <w:qFormat/>
    <w:rsid w:val="00DC7F99"/>
    <w:pPr>
      <w:numPr>
        <w:numId w:val="14"/>
      </w:numPr>
      <w:tabs>
        <w:tab w:val="clear" w:pos="720"/>
        <w:tab w:val="left" w:pos="170"/>
      </w:tabs>
      <w:spacing w:after="113" w:line="220" w:lineRule="atLeast"/>
      <w:ind w:left="170" w:hanging="170"/>
    </w:pPr>
    <w:rPr>
      <w:rFonts w:ascii="Calibri" w:hAnsi="Calibri" w:cs="Arial"/>
      <w:sz w:val="22"/>
      <w:lang w:eastAsia="en-US"/>
    </w:rPr>
  </w:style>
  <w:style w:type="character" w:customStyle="1" w:styleId="BulletChar">
    <w:name w:val="_Bullet Char"/>
    <w:link w:val="Bullet"/>
    <w:rsid w:val="00DC7F99"/>
    <w:rPr>
      <w:rFonts w:ascii="Calibri" w:hAnsi="Calibri" w:cs="Arial"/>
      <w:sz w:val="22"/>
      <w:lang w:eastAsia="en-US"/>
    </w:rPr>
  </w:style>
  <w:style w:type="paragraph" w:customStyle="1" w:styleId="Caption">
    <w:name w:val="_Caption"/>
    <w:qFormat/>
    <w:rsid w:val="00263C7D"/>
    <w:pPr>
      <w:spacing w:before="120" w:after="120" w:line="170" w:lineRule="atLeast"/>
    </w:pPr>
    <w:rPr>
      <w:rFonts w:ascii="Calibri" w:hAnsi="Calibri" w:cs="Arial"/>
      <w:b/>
      <w:color w:val="404040"/>
      <w:sz w:val="20"/>
      <w:szCs w:val="2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rsid w:val="00E90924"/>
    <w:rPr>
      <w:rFonts w:ascii="Tahoma" w:hAnsi="Tahoma" w:cs="Tahoma"/>
      <w:sz w:val="16"/>
      <w:szCs w:val="16"/>
    </w:rPr>
  </w:style>
  <w:style w:type="paragraph" w:customStyle="1" w:styleId="HA">
    <w:name w:val="_HA"/>
    <w:next w:val="Normal"/>
    <w:uiPriority w:val="2"/>
    <w:qFormat/>
    <w:rsid w:val="00CB33BB"/>
    <w:pPr>
      <w:spacing w:after="600" w:line="460" w:lineRule="atLeast"/>
      <w:outlineLvl w:val="0"/>
    </w:pPr>
    <w:rPr>
      <w:rFonts w:ascii="Calibri" w:hAnsi="Calibri" w:cs="Arial"/>
      <w:color w:val="228591"/>
      <w:sz w:val="40"/>
      <w:lang w:val="en-US" w:eastAsia="en-US"/>
    </w:rPr>
  </w:style>
  <w:style w:type="paragraph" w:customStyle="1" w:styleId="HB">
    <w:name w:val="_HB"/>
    <w:next w:val="Normal"/>
    <w:uiPriority w:val="2"/>
    <w:qFormat/>
    <w:rsid w:val="00DC7F99"/>
    <w:pPr>
      <w:spacing w:before="180" w:after="113" w:line="300" w:lineRule="atLeast"/>
      <w:outlineLvl w:val="0"/>
    </w:pPr>
    <w:rPr>
      <w:rFonts w:ascii="Calibri" w:hAnsi="Calibri" w:cs="Arial"/>
      <w:b/>
      <w:color w:val="228591"/>
      <w:sz w:val="28"/>
      <w:lang w:eastAsia="en-US"/>
    </w:rPr>
  </w:style>
  <w:style w:type="paragraph" w:customStyle="1" w:styleId="HC">
    <w:name w:val="_HC"/>
    <w:next w:val="Normal"/>
    <w:uiPriority w:val="2"/>
    <w:qFormat/>
    <w:rsid w:val="00DC7F99"/>
    <w:pPr>
      <w:spacing w:before="140" w:after="57" w:line="220" w:lineRule="atLeast"/>
    </w:pPr>
    <w:rPr>
      <w:rFonts w:ascii="Calibri" w:hAnsi="Calibri" w:cs="Arial"/>
      <w:b/>
      <w:lang w:eastAsia="en-US"/>
    </w:rPr>
  </w:style>
  <w:style w:type="paragraph" w:customStyle="1" w:styleId="HD">
    <w:name w:val="_HD"/>
    <w:next w:val="Normal"/>
    <w:uiPriority w:val="2"/>
    <w:qFormat/>
    <w:rsid w:val="00DC7F99"/>
    <w:pPr>
      <w:spacing w:before="57" w:after="57" w:line="220" w:lineRule="atLeast"/>
    </w:pPr>
    <w:rPr>
      <w:rFonts w:ascii="Calibri" w:hAnsi="Calibri" w:cs="Arial"/>
      <w:b/>
      <w:i/>
      <w:sz w:val="22"/>
      <w:lang w:eastAsia="en-US"/>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blBdy"/>
    <w:uiPriority w:val="1"/>
    <w:qFormat/>
    <w:rsid w:val="00DC1725"/>
    <w:pPr>
      <w:numPr>
        <w:numId w:val="16"/>
      </w:numPr>
      <w:ind w:left="142" w:hanging="142"/>
    </w:pPr>
  </w:style>
  <w:style w:type="paragraph" w:customStyle="1" w:styleId="TblBdy">
    <w:name w:val="_TblBdy"/>
    <w:uiPriority w:val="1"/>
    <w:qFormat/>
    <w:rsid w:val="00DC7F99"/>
    <w:pPr>
      <w:spacing w:before="80" w:after="60"/>
    </w:pPr>
    <w:rPr>
      <w:rFonts w:ascii="Calibri" w:hAnsi="Calibri" w:cs="Arial"/>
      <w:sz w:val="22"/>
      <w:lang w:eastAsia="en-US"/>
    </w:rPr>
  </w:style>
  <w:style w:type="paragraph" w:customStyle="1" w:styleId="TblHd">
    <w:name w:val="_TblHd"/>
    <w:qFormat/>
    <w:rsid w:val="00DC7F99"/>
    <w:pPr>
      <w:spacing w:before="60" w:after="60" w:line="230" w:lineRule="atLeast"/>
    </w:pPr>
    <w:rPr>
      <w:rFonts w:ascii="Calibri" w:hAnsi="Calibri" w:cs="Arial"/>
      <w:b/>
      <w:sz w:val="22"/>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spacing w:after="120"/>
      <w:ind w:left="1440" w:right="1440"/>
    </w:pPr>
  </w:style>
  <w:style w:type="paragraph" w:styleId="BodyText">
    <w:name w:val="Body Text"/>
    <w:basedOn w:val="Normal"/>
    <w:link w:val="BodyTextChar"/>
    <w:rsid w:val="00E90924"/>
    <w:pPr>
      <w:spacing w:after="120"/>
    </w:pPr>
  </w:style>
  <w:style w:type="paragraph" w:styleId="BodyText2">
    <w:name w:val="Body Text 2"/>
    <w:basedOn w:val="Normal"/>
    <w:semiHidden/>
    <w:rsid w:val="004578FA"/>
    <w:pPr>
      <w:spacing w:after="120" w:line="480" w:lineRule="auto"/>
    </w:pPr>
  </w:style>
  <w:style w:type="paragraph" w:styleId="BodyText3">
    <w:name w:val="Body Text 3"/>
    <w:basedOn w:val="Normal"/>
    <w:semiHidden/>
    <w:rsid w:val="004578FA"/>
    <w:pPr>
      <w:spacing w:after="120"/>
    </w:pPr>
    <w:rPr>
      <w:sz w:val="16"/>
      <w:szCs w:val="16"/>
    </w:rPr>
  </w:style>
  <w:style w:type="paragraph" w:styleId="BodyTextFirstIndent">
    <w:name w:val="Body Text First Indent"/>
    <w:basedOn w:val="BodyText"/>
    <w:semiHidden/>
    <w:rsid w:val="004578FA"/>
    <w:pPr>
      <w:ind w:firstLine="210"/>
    </w:pPr>
  </w:style>
  <w:style w:type="paragraph" w:styleId="BodyTextIndent">
    <w:name w:val="Body Text Indent"/>
    <w:basedOn w:val="Normal"/>
    <w:semiHidden/>
    <w:rsid w:val="004578FA"/>
    <w:pPr>
      <w:spacing w:after="120"/>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after="120" w:line="480" w:lineRule="auto"/>
      <w:ind w:left="283"/>
    </w:pPr>
  </w:style>
  <w:style w:type="paragraph" w:styleId="BodyTextIndent3">
    <w:name w:val="Body Text Indent 3"/>
    <w:basedOn w:val="Normal"/>
    <w:semiHidden/>
    <w:rsid w:val="004578FA"/>
    <w:pPr>
      <w:spacing w:after="120"/>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578FA"/>
    <w:rPr>
      <w:rFonts w:ascii="Arial" w:hAnsi="Arial" w:cs="Arial"/>
      <w:szCs w:val="20"/>
    </w:rPr>
  </w:style>
  <w:style w:type="character" w:styleId="FollowedHyperlink">
    <w:name w:val="FollowedHyperlink"/>
    <w:uiPriority w:val="99"/>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E90924"/>
    <w:rPr>
      <w:rFonts w:ascii="Calibri" w:hAnsi="Calibri"/>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qFormat/>
    <w:rsid w:val="004578FA"/>
    <w:rPr>
      <w:b/>
      <w:bCs/>
    </w:rPr>
  </w:style>
  <w:style w:type="paragraph" w:styleId="Subtitle">
    <w:name w:val="Subtitle"/>
    <w:basedOn w:val="Normal"/>
    <w:qFormat/>
    <w:rsid w:val="00F5683B"/>
    <w:pPr>
      <w:spacing w:after="60"/>
      <w:jc w:val="center"/>
      <w:outlineLvl w:val="1"/>
    </w:pPr>
    <w:rPr>
      <w:rFonts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DC7F99"/>
    <w:pPr>
      <w:spacing w:before="240" w:after="60"/>
      <w:outlineLvl w:val="0"/>
    </w:pPr>
    <w:rPr>
      <w:rFonts w:cs="Arial"/>
      <w:bCs/>
      <w:color w:val="FFFFFF" w:themeColor="background1"/>
      <w:kern w:val="28"/>
      <w:sz w:val="72"/>
      <w:szCs w:val="32"/>
    </w:rPr>
  </w:style>
  <w:style w:type="paragraph" w:customStyle="1" w:styleId="zFooter">
    <w:name w:val="_zFooter"/>
    <w:uiPriority w:val="99"/>
    <w:rsid w:val="00DC7F99"/>
    <w:pPr>
      <w:tabs>
        <w:tab w:val="right" w:pos="9639"/>
      </w:tabs>
      <w:jc w:val="center"/>
    </w:pPr>
    <w:rPr>
      <w:rFonts w:ascii="Calibri" w:hAnsi="Calibri"/>
      <w:lang w:eastAsia="en-US"/>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E90924"/>
    <w:pPr>
      <w:tabs>
        <w:tab w:val="left" w:pos="142"/>
      </w:tabs>
      <w:spacing w:after="85" w:line="170" w:lineRule="atLeast"/>
      <w:ind w:left="142" w:hanging="142"/>
    </w:pPr>
    <w:rPr>
      <w:rFonts w:ascii="Arial" w:hAnsi="Arial"/>
      <w:sz w:val="14"/>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03BAA"/>
    <w:pPr>
      <w:tabs>
        <w:tab w:val="left" w:pos="503"/>
        <w:tab w:val="right" w:pos="9629"/>
      </w:tabs>
      <w:spacing w:after="60"/>
    </w:pPr>
    <w:rPr>
      <w:rFonts w:asciiTheme="minorHAnsi" w:hAnsiTheme="minorHAnsi"/>
      <w:bCs/>
      <w:noProof/>
      <w:sz w:val="20"/>
      <w:szCs w:val="20"/>
      <w:lang w:eastAsia="en-AU"/>
    </w:rPr>
  </w:style>
  <w:style w:type="paragraph" w:styleId="TOC1">
    <w:name w:val="toc 1"/>
    <w:basedOn w:val="Normal"/>
    <w:next w:val="Normal"/>
    <w:autoRedefine/>
    <w:uiPriority w:val="39"/>
    <w:rsid w:val="00E90924"/>
    <w:pPr>
      <w:pBdr>
        <w:bottom w:val="dotted" w:sz="12" w:space="3" w:color="228591"/>
        <w:between w:val="dotted" w:sz="12" w:space="1" w:color="228591"/>
      </w:pBdr>
      <w:tabs>
        <w:tab w:val="right" w:pos="9629"/>
      </w:tabs>
      <w:spacing w:before="320" w:after="120"/>
    </w:pPr>
    <w:rPr>
      <w:b/>
      <w:noProof/>
      <w:color w:val="228591"/>
      <w:lang w:val="en-US"/>
    </w:rPr>
  </w:style>
  <w:style w:type="paragraph" w:styleId="TOC3">
    <w:name w:val="toc 3"/>
    <w:basedOn w:val="Normal"/>
    <w:next w:val="Normal"/>
    <w:autoRedefine/>
    <w:uiPriority w:val="39"/>
    <w:rsid w:val="00E90924"/>
    <w:pPr>
      <w:ind w:left="480"/>
    </w:pPr>
    <w:rPr>
      <w:rFonts w:ascii="Arial" w:hAnsi="Arial"/>
    </w:rPr>
  </w:style>
  <w:style w:type="paragraph" w:customStyle="1" w:styleId="TOCTitle">
    <w:name w:val="_TOCTitle"/>
    <w:basedOn w:val="HA"/>
    <w:next w:val="Normal"/>
    <w:rsid w:val="00CB33BB"/>
  </w:style>
  <w:style w:type="paragraph" w:customStyle="1" w:styleId="TableTitle">
    <w:name w:val="_TableTitle"/>
    <w:qFormat/>
    <w:rsid w:val="00DC7F99"/>
    <w:pPr>
      <w:spacing w:after="120" w:line="220" w:lineRule="atLeast"/>
    </w:pPr>
    <w:rPr>
      <w:rFonts w:ascii="Calibri" w:hAnsi="Calibri" w:cs="Arial"/>
      <w:b/>
      <w:color w:val="404040"/>
      <w:sz w:val="22"/>
      <w:szCs w:val="18"/>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rsid w:val="00E90924"/>
    <w:rPr>
      <w:b/>
      <w:bCs/>
    </w:rPr>
  </w:style>
  <w:style w:type="character" w:customStyle="1" w:styleId="CommentSubjectChar">
    <w:name w:val="Comment Subject Char"/>
    <w:link w:val="CommentSubject"/>
    <w:rsid w:val="00DC1725"/>
    <w:rPr>
      <w:rFonts w:ascii="Calibri" w:hAnsi="Calibri"/>
      <w:b/>
      <w:bCs/>
      <w:sz w:val="22"/>
      <w:szCs w:val="20"/>
      <w:lang w:eastAsia="en-US"/>
    </w:rPr>
  </w:style>
  <w:style w:type="table" w:customStyle="1" w:styleId="DELWPTable">
    <w:name w:val="DELWP_Table"/>
    <w:basedOn w:val="TableNormal"/>
    <w:uiPriority w:val="99"/>
    <w:rsid w:val="00B508D5"/>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qFormat/>
    <w:rsid w:val="00DC7F99"/>
    <w:rPr>
      <w:rFonts w:ascii="Calibri" w:hAnsi="Calibri"/>
      <w:i/>
      <w:iCs/>
      <w:color w:val="808080" w:themeColor="text1" w:themeTint="7F"/>
    </w:rPr>
  </w:style>
  <w:style w:type="character" w:styleId="IntenseEmphasis">
    <w:name w:val="Intense Emphasis"/>
    <w:basedOn w:val="DefaultParagraphFont"/>
    <w:uiPriority w:val="21"/>
    <w:qFormat/>
    <w:rsid w:val="00DC7F99"/>
    <w:rPr>
      <w:rFonts w:ascii="Calibri" w:hAnsi="Calibri"/>
      <w:b/>
      <w:bCs/>
      <w:i/>
      <w:iCs/>
      <w:color w:val="228591"/>
    </w:rPr>
  </w:style>
  <w:style w:type="character" w:styleId="BookTitle">
    <w:name w:val="Book Title"/>
    <w:basedOn w:val="DefaultParagraphFont"/>
    <w:uiPriority w:val="33"/>
    <w:qFormat/>
    <w:rsid w:val="00DC7F99"/>
    <w:rPr>
      <w:rFonts w:ascii="Calibri" w:hAnsi="Calibri"/>
      <w:b/>
      <w:bCs/>
      <w:smallCaps/>
      <w:spacing w:val="5"/>
    </w:rPr>
  </w:style>
  <w:style w:type="paragraph" w:customStyle="1" w:styleId="Body2">
    <w:name w:val="_Body2"/>
    <w:basedOn w:val="Normal"/>
    <w:link w:val="Body2Char"/>
    <w:uiPriority w:val="9"/>
    <w:qFormat/>
    <w:rsid w:val="0090189E"/>
    <w:pPr>
      <w:spacing w:after="113" w:line="240" w:lineRule="atLeast"/>
    </w:pPr>
    <w:rPr>
      <w:rFonts w:cs="Arial"/>
      <w:szCs w:val="22"/>
    </w:rPr>
  </w:style>
  <w:style w:type="character" w:customStyle="1" w:styleId="Body2Char">
    <w:name w:val="_Body2 Char"/>
    <w:basedOn w:val="DefaultParagraphFont"/>
    <w:link w:val="Body2"/>
    <w:uiPriority w:val="9"/>
    <w:rsid w:val="0090189E"/>
    <w:rPr>
      <w:rFonts w:ascii="Calibri" w:hAnsi="Calibri" w:cs="Arial"/>
      <w:sz w:val="22"/>
      <w:szCs w:val="22"/>
      <w:lang w:eastAsia="en-US"/>
    </w:r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CC50A9"/>
    <w:rPr>
      <w:rFonts w:ascii="Calibri" w:hAnsi="Calibri"/>
      <w:b/>
      <w:bCs/>
      <w:i/>
      <w:iCs/>
      <w:sz w:val="26"/>
      <w:szCs w:val="26"/>
      <w:lang w:eastAsia="en-US"/>
    </w:rPr>
  </w:style>
  <w:style w:type="paragraph" w:styleId="ListParagraph">
    <w:name w:val="List Paragraph"/>
    <w:basedOn w:val="Normal"/>
    <w:uiPriority w:val="34"/>
    <w:qFormat/>
    <w:rsid w:val="00E90924"/>
    <w:pPr>
      <w:spacing w:after="120"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227BDE"/>
    <w:rPr>
      <w:rFonts w:ascii="Arial" w:hAnsi="Arial"/>
      <w:sz w:val="14"/>
      <w:szCs w:val="20"/>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val="0"/>
      <w:sz w:val="24"/>
      <w:lang w:eastAsia="en-AU"/>
    </w:rPr>
  </w:style>
  <w:style w:type="character" w:customStyle="1" w:styleId="kno-fv-vq">
    <w:name w:val="kno-fv-vq"/>
    <w:rsid w:val="00FD346A"/>
  </w:style>
  <w:style w:type="paragraph" w:customStyle="1" w:styleId="references">
    <w:name w:val="references"/>
    <w:basedOn w:val="Normal"/>
    <w:rsid w:val="00C27B6E"/>
    <w:pPr>
      <w:spacing w:after="120" w:line="270" w:lineRule="exact"/>
      <w:ind w:left="709" w:hanging="709"/>
    </w:pPr>
    <w:rPr>
      <w:rFonts w:ascii="Times New Roman" w:hAnsi="Times New Roman"/>
      <w:lang w:eastAsia="en-AU"/>
    </w:rPr>
  </w:style>
  <w:style w:type="paragraph" w:styleId="Caption0">
    <w:name w:val="caption"/>
    <w:basedOn w:val="Normal"/>
    <w:next w:val="Normal"/>
    <w:unhideWhenUsed/>
    <w:qFormat/>
    <w:rsid w:val="00E90924"/>
    <w:pPr>
      <w:spacing w:after="200"/>
    </w:pPr>
    <w:rPr>
      <w:b/>
      <w:bCs/>
      <w:color w:val="4F81BD" w:themeColor="accent1"/>
      <w:sz w:val="18"/>
      <w:szCs w:val="18"/>
    </w:rPr>
  </w:style>
  <w:style w:type="paragraph" w:customStyle="1" w:styleId="Bullets">
    <w:name w:val="Bullets"/>
    <w:basedOn w:val="Normal"/>
    <w:rsid w:val="004C23B0"/>
    <w:pPr>
      <w:numPr>
        <w:numId w:val="23"/>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E90924"/>
    <w:pPr>
      <w:spacing w:line="360" w:lineRule="auto"/>
      <w:ind w:left="720" w:hanging="720"/>
    </w:p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28"/>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E90924"/>
    <w:rPr>
      <w:rFonts w:ascii="Calibri" w:hAnsi="Calibri"/>
      <w:b/>
      <w:bCs/>
      <w:sz w:val="28"/>
      <w:szCs w:val="28"/>
      <w:lang w:eastAsia="en-US"/>
    </w:rPr>
  </w:style>
  <w:style w:type="paragraph" w:customStyle="1" w:styleId="Heading4-Numbered">
    <w:name w:val="Heading 4 -Numbered"/>
    <w:basedOn w:val="Heading4"/>
    <w:rsid w:val="00E90924"/>
    <w:pPr>
      <w:numPr>
        <w:ilvl w:val="3"/>
        <w:numId w:val="29"/>
      </w:numPr>
      <w:spacing w:before="40" w:after="0" w:line="200" w:lineRule="exact"/>
    </w:pPr>
    <w:rPr>
      <w:rFonts w:ascii="Tahoma" w:hAnsi="Tahoma"/>
      <w:sz w:val="18"/>
      <w:lang w:eastAsia="en-AU"/>
    </w:rPr>
  </w:style>
  <w:style w:type="paragraph" w:customStyle="1" w:styleId="Heading3-Numbered">
    <w:name w:val="Heading 3 - Numbered"/>
    <w:basedOn w:val="Heading3"/>
    <w:rsid w:val="00E90924"/>
    <w:pPr>
      <w:numPr>
        <w:ilvl w:val="2"/>
        <w:numId w:val="29"/>
      </w:numPr>
      <w:spacing w:before="80" w:after="20" w:line="240" w:lineRule="exact"/>
    </w:pPr>
    <w:rPr>
      <w:rFonts w:ascii="Tahoma" w:hAnsi="Tahoma"/>
      <w:sz w:val="20"/>
      <w:szCs w:val="22"/>
      <w:lang w:eastAsia="en-AU"/>
    </w:rPr>
  </w:style>
  <w:style w:type="paragraph" w:customStyle="1" w:styleId="Heading2-Numbered">
    <w:name w:val="Heading 2 - Numbered"/>
    <w:basedOn w:val="Heading2"/>
    <w:rsid w:val="00E90924"/>
    <w:pPr>
      <w:numPr>
        <w:ilvl w:val="1"/>
        <w:numId w:val="29"/>
      </w:numPr>
      <w:spacing w:before="160" w:after="40" w:line="280" w:lineRule="exact"/>
    </w:pPr>
    <w:rPr>
      <w:rFonts w:ascii="Tahoma" w:hAnsi="Tahoma"/>
      <w:i w:val="0"/>
      <w:sz w:val="24"/>
      <w:lang w:eastAsia="en-AU"/>
    </w:rPr>
  </w:style>
  <w:style w:type="paragraph" w:customStyle="1" w:styleId="Heading1-Numbered">
    <w:name w:val="Heading 1 - Numbered"/>
    <w:basedOn w:val="Heading1"/>
    <w:link w:val="Heading1-NumberedChar"/>
    <w:rsid w:val="00E90924"/>
    <w:pPr>
      <w:numPr>
        <w:numId w:val="29"/>
      </w:numPr>
      <w:spacing w:before="0" w:after="120" w:line="320" w:lineRule="exact"/>
    </w:pPr>
    <w:rPr>
      <w:rFonts w:ascii="Tahoma" w:hAnsi="Tahoma"/>
      <w:sz w:val="28"/>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rsid w:val="00E90924"/>
    <w:rPr>
      <w:rFonts w:ascii="Arial" w:hAnsi="Arial" w:cs="Arial"/>
      <w:b/>
      <w:bCs/>
      <w:kern w:val="32"/>
      <w:sz w:val="32"/>
      <w:szCs w:val="32"/>
      <w:lang w:eastAsia="en-US"/>
    </w:rPr>
  </w:style>
  <w:style w:type="character" w:customStyle="1" w:styleId="Heading1-NumberedChar">
    <w:name w:val="Heading 1 - Numbered Char"/>
    <w:link w:val="Heading1-Numbered"/>
    <w:rsid w:val="00E90924"/>
    <w:rPr>
      <w:rFonts w:ascii="Tahoma" w:hAnsi="Tahoma" w:cs="Arial"/>
      <w:b/>
      <w:bCs/>
      <w:kern w:val="32"/>
      <w:sz w:val="28"/>
      <w:szCs w:val="32"/>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30"/>
      </w:numPr>
    </w:pPr>
  </w:style>
  <w:style w:type="paragraph" w:customStyle="1" w:styleId="Numberedlist-Last">
    <w:name w:val="Numbered list - Last"/>
    <w:basedOn w:val="Numberedlist"/>
    <w:rsid w:val="00E90924"/>
    <w:pPr>
      <w:spacing w:after="120"/>
      <w:ind w:left="357" w:hanging="357"/>
    </w:pPr>
  </w:style>
  <w:style w:type="character" w:customStyle="1" w:styleId="BodyTextChar">
    <w:name w:val="Body Text Char"/>
    <w:link w:val="BodyText"/>
    <w:locked/>
    <w:rsid w:val="00E90924"/>
    <w:rPr>
      <w:rFonts w:ascii="Calibri" w:hAnsi="Calibri"/>
      <w:sz w:val="22"/>
      <w:lang w:eastAsia="en-US"/>
    </w:r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character" w:customStyle="1" w:styleId="Heading2Char">
    <w:name w:val="Heading 2 Char"/>
    <w:basedOn w:val="DefaultParagraphFont"/>
    <w:link w:val="Heading2"/>
    <w:rsid w:val="006F631A"/>
    <w:rPr>
      <w:rFonts w:ascii="Arial" w:hAnsi="Arial" w:cs="Arial"/>
      <w:b/>
      <w:bCs/>
      <w:i/>
      <w:iCs/>
      <w:sz w:val="28"/>
      <w:szCs w:val="28"/>
      <w:lang w:eastAsia="en-US"/>
    </w:rPr>
  </w:style>
  <w:style w:type="character" w:customStyle="1" w:styleId="Heading3Char">
    <w:name w:val="Heading 3 Char"/>
    <w:basedOn w:val="DefaultParagraphFont"/>
    <w:link w:val="Heading3"/>
    <w:rsid w:val="006F631A"/>
    <w:rPr>
      <w:rFonts w:ascii="Arial" w:hAnsi="Arial" w:cs="Arial"/>
      <w:b/>
      <w:bCs/>
      <w:sz w:val="26"/>
      <w:szCs w:val="26"/>
      <w:lang w:eastAsia="en-US"/>
    </w:rPr>
  </w:style>
  <w:style w:type="character" w:customStyle="1" w:styleId="Heading6Char">
    <w:name w:val="Heading 6 Char"/>
    <w:aliases w:val="App 2 Char"/>
    <w:basedOn w:val="DefaultParagraphFont"/>
    <w:link w:val="Heading6"/>
    <w:rsid w:val="006F631A"/>
    <w:rPr>
      <w:rFonts w:ascii="Calibri" w:hAnsi="Calibri"/>
      <w:b/>
      <w:bCs/>
      <w:sz w:val="22"/>
      <w:szCs w:val="22"/>
      <w:lang w:eastAsia="en-US"/>
    </w:rPr>
  </w:style>
  <w:style w:type="character" w:customStyle="1" w:styleId="Heading7Char">
    <w:name w:val="Heading 7 Char"/>
    <w:aliases w:val="App 3 Char"/>
    <w:basedOn w:val="DefaultParagraphFont"/>
    <w:link w:val="Heading7"/>
    <w:rsid w:val="006F631A"/>
    <w:rPr>
      <w:rFonts w:ascii="Calibri" w:hAnsi="Calibri"/>
      <w:sz w:val="22"/>
      <w:lang w:eastAsia="en-US"/>
    </w:rPr>
  </w:style>
  <w:style w:type="character" w:customStyle="1" w:styleId="Heading8Char">
    <w:name w:val="Heading 8 Char"/>
    <w:aliases w:val="App 4 Char"/>
    <w:basedOn w:val="DefaultParagraphFont"/>
    <w:link w:val="Heading8"/>
    <w:rsid w:val="006F631A"/>
    <w:rPr>
      <w:rFonts w:ascii="Calibri" w:hAnsi="Calibri"/>
      <w:i/>
      <w:iCs/>
      <w:sz w:val="22"/>
      <w:lang w:eastAsia="en-US"/>
    </w:rPr>
  </w:style>
  <w:style w:type="character" w:customStyle="1" w:styleId="Heading9Char">
    <w:name w:val="Heading 9 Char"/>
    <w:basedOn w:val="DefaultParagraphFont"/>
    <w:link w:val="Heading9"/>
    <w:rsid w:val="006F631A"/>
    <w:rPr>
      <w:rFonts w:ascii="Arial" w:hAnsi="Arial" w:cs="Arial"/>
      <w:sz w:val="22"/>
      <w:szCs w:val="22"/>
      <w:lang w:eastAsia="en-US"/>
    </w:rPr>
  </w:style>
  <w:style w:type="character" w:customStyle="1" w:styleId="HeaderChar">
    <w:name w:val="Header Char"/>
    <w:basedOn w:val="DefaultParagraphFont"/>
    <w:link w:val="Header"/>
    <w:rsid w:val="006F631A"/>
    <w:rPr>
      <w:rFonts w:ascii="Calibri" w:hAnsi="Calibri"/>
      <w:sz w:val="22"/>
      <w:lang w:eastAsia="en-US"/>
    </w:rPr>
  </w:style>
  <w:style w:type="character" w:customStyle="1" w:styleId="FooterChar">
    <w:name w:val="Footer Char"/>
    <w:basedOn w:val="DefaultParagraphFont"/>
    <w:link w:val="Footer"/>
    <w:rsid w:val="006F631A"/>
    <w:rPr>
      <w:rFonts w:ascii="Calibri" w:hAnsi="Calibri"/>
      <w:sz w:val="22"/>
      <w:lang w:eastAsia="en-US"/>
    </w:rPr>
  </w:style>
  <w:style w:type="paragraph" w:customStyle="1" w:styleId="Default">
    <w:name w:val="Default"/>
    <w:rsid w:val="00BA0144"/>
    <w:pPr>
      <w:autoSpaceDE w:val="0"/>
      <w:autoSpaceDN w:val="0"/>
      <w:adjustRightInd w:val="0"/>
    </w:pPr>
    <w:rPr>
      <w:rFonts w:eastAsiaTheme="minorHAnsi"/>
      <w:color w:val="000000"/>
      <w:lang w:eastAsia="en-US"/>
    </w:rPr>
  </w:style>
  <w:style w:type="table" w:customStyle="1" w:styleId="TableGrid10">
    <w:name w:val="Table Grid1"/>
    <w:basedOn w:val="TableNormal"/>
    <w:next w:val="TableGrid"/>
    <w:uiPriority w:val="59"/>
    <w:rsid w:val="0011556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5.xml"/><Relationship Id="rId3" Type="http://schemas.openxmlformats.org/officeDocument/2006/relationships/numbering" Target="numbering.xml"/><Relationship Id="rId21" Type="http://schemas.openxmlformats.org/officeDocument/2006/relationships/hyperlink" Target="http://creativecommons.org/licenses/by/3.0/au/deed.en" TargetMode="Externa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6.JP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emf"/><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hyperlink" Target="http://www.delwp.vic.gov.au" TargetMode="External"/><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hyperlink" Target="http://www.relayservice.com.au" TargetMode="External"/><Relationship Id="rId28" Type="http://schemas.openxmlformats.org/officeDocument/2006/relationships/footer" Target="footer6.xml"/><Relationship Id="rId10" Type="http://schemas.openxmlformats.org/officeDocument/2006/relationships/header" Target="header1.xml"/><Relationship Id="rId19" Type="http://schemas.openxmlformats.org/officeDocument/2006/relationships/hyperlink" Target="http://www.delwp.vic.gov.au" TargetMode="External"/><Relationship Id="rId31" Type="http://schemas.openxmlformats.org/officeDocument/2006/relationships/footer" Target="footer8.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hyperlink" Target="mailto:customer.service@delwp.vic.gov.au" TargetMode="External"/><Relationship Id="rId27" Type="http://schemas.openxmlformats.org/officeDocument/2006/relationships/footer" Target="footer5.xml"/><Relationship Id="rId30" Type="http://schemas.openxmlformats.org/officeDocument/2006/relationships/image" Target="media/image7.png"/></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966D09-6440-4C46-A53A-4A20987EBB8A}">
  <ds:schemaRefs>
    <ds:schemaRef ds:uri="http://schemas.openxmlformats.org/officeDocument/2006/bibliography"/>
  </ds:schemaRefs>
</ds:datastoreItem>
</file>

<file path=customXml/itemProps2.xml><?xml version="1.0" encoding="utf-8"?>
<ds:datastoreItem xmlns:ds="http://schemas.openxmlformats.org/officeDocument/2006/customXml" ds:itemID="{CCF80173-6A17-4B1A-8B53-D2CC3B254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10281</Words>
  <Characters>56386</Characters>
  <Application>Microsoft Office Word</Application>
  <DocSecurity>8</DocSecurity>
  <Lines>469</Lines>
  <Paragraphs>133</Paragraphs>
  <ScaleCrop>false</ScaleCrop>
  <HeadingPairs>
    <vt:vector size="2" baseType="variant">
      <vt:variant>
        <vt:lpstr>Title</vt:lpstr>
      </vt:variant>
      <vt:variant>
        <vt:i4>1</vt:i4>
      </vt:variant>
    </vt:vector>
  </HeadingPairs>
  <TitlesOfParts>
    <vt:vector size="1" baseType="lpstr">
      <vt:lpstr/>
    </vt:vector>
  </TitlesOfParts>
  <Company>Victorian Government</Company>
  <LinksUpToDate>false</LinksUpToDate>
  <CharactersWithSpaces>66534</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 QUERY</dc:creator>
  <cp:lastModifiedBy>Phoebe Macak</cp:lastModifiedBy>
  <cp:revision>3</cp:revision>
  <cp:lastPrinted>2017-04-26T01:17:00Z</cp:lastPrinted>
  <dcterms:created xsi:type="dcterms:W3CDTF">2017-05-18T06:45:00Z</dcterms:created>
  <dcterms:modified xsi:type="dcterms:W3CDTF">2017-05-18T06:46:00Z</dcterms:modified>
</cp:coreProperties>
</file>