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06305998"/>
    <w:p w14:paraId="4EC2BB59" w14:textId="103A3900" w:rsidR="00254F12" w:rsidRPr="00862057" w:rsidRDefault="00000000" w:rsidP="00D47AF3">
      <w:pPr>
        <w:pStyle w:val="Heading1"/>
        <w:framePr w:w="7924" w:wrap="around"/>
      </w:pPr>
      <w:sdt>
        <w:sdtPr>
          <w:alias w:val="Document Title"/>
          <w:tag w:val=""/>
          <w:id w:val="-432211567"/>
          <w:placeholder>
            <w:docPart w:val="CE937707CDC74EC0A84912CAA28FF7D5"/>
          </w:placeholder>
          <w:dataBinding w:prefixMappings="xmlns:ns0='http://purl.org/dc/elements/1.1/' xmlns:ns1='http://schemas.openxmlformats.org/package/2006/metadata/core-properties' " w:xpath="/ns1:coreProperties[1]/ns0:title[1]" w:storeItemID="{6C3C8BC8-F283-45AE-878A-BAB7291924A1}"/>
          <w:text/>
        </w:sdtPr>
        <w:sdtContent>
          <w:r w:rsidR="00056381">
            <w:t>Comparison of pre- and post-construction survey results for birds and bats at Victorian wind energy facilities</w:t>
          </w:r>
        </w:sdtContent>
      </w:sdt>
    </w:p>
    <w:sdt>
      <w:sdtPr>
        <w:alias w:val="Subtitle"/>
        <w:tag w:val=""/>
        <w:id w:val="328029620"/>
        <w:placeholder>
          <w:docPart w:val="869D546C2C224E508E78103C2D1F1F57"/>
        </w:placeholder>
        <w:dataBinding w:prefixMappings="xmlns:ns0='http://purl.org/dc/elements/1.1/' xmlns:ns1='http://schemas.openxmlformats.org/package/2006/metadata/core-properties' " w:xpath="/ns1:coreProperties[1]/ns0:subject[1]" w:storeItemID="{6C3C8BC8-F283-45AE-878A-BAB7291924A1}"/>
        <w:text/>
      </w:sdtPr>
      <w:sdtContent>
        <w:p w14:paraId="1F9A2159" w14:textId="649A8582" w:rsidR="004C1F02" w:rsidRDefault="00D47AF3" w:rsidP="00D47AF3">
          <w:pPr>
            <w:pStyle w:val="Subtitle"/>
            <w:framePr w:w="7924" w:wrap="around"/>
          </w:pPr>
          <w:r>
            <w:t>Do pre-construction risk assessments predict post-construction mortalities</w:t>
          </w:r>
          <w:r w:rsidR="002E1B07">
            <w:t>?</w:t>
          </w:r>
        </w:p>
      </w:sdtContent>
    </w:sdt>
    <w:p w14:paraId="76FE08E7" w14:textId="77777777" w:rsidR="00254F12" w:rsidRPr="004C1F02" w:rsidRDefault="00254F12" w:rsidP="004C1F02">
      <w:pPr>
        <w:pStyle w:val="xVicLogo"/>
        <w:framePr w:wrap="around"/>
      </w:pPr>
      <w:bookmarkStart w:id="1" w:name="Here"/>
      <w:bookmarkEnd w:id="1"/>
      <w:r w:rsidRPr="004C1F02">
        <w:rPr>
          <w:noProof/>
        </w:rPr>
        <w:drawing>
          <wp:inline distT="0" distB="0" distL="0" distR="0" wp14:anchorId="095CD031" wp14:editId="48AB8D0A">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38080" cy="444948"/>
                    </a:xfrm>
                    <a:prstGeom prst="rect">
                      <a:avLst/>
                    </a:prstGeom>
                  </pic:spPr>
                </pic:pic>
              </a:graphicData>
            </a:graphic>
          </wp:inline>
        </w:drawing>
      </w:r>
    </w:p>
    <w:p w14:paraId="0AA88141" w14:textId="08D5C973" w:rsidR="003E34ED" w:rsidRDefault="003E34ED" w:rsidP="00D654E8">
      <w:pPr>
        <w:pStyle w:val="xPartnerLogo"/>
        <w:framePr w:wrap="around"/>
      </w:pPr>
      <w:r>
        <w:rPr>
          <w:noProof/>
        </w:rPr>
        <w:drawing>
          <wp:inline distT="0" distB="0" distL="0" distR="0" wp14:anchorId="784E9D09" wp14:editId="149FF4B8">
            <wp:extent cx="760058" cy="445770"/>
            <wp:effectExtent l="0" t="0" r="2540" b="0"/>
            <wp:docPr id="10" name="Picture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0058" cy="445770"/>
                    </a:xfrm>
                    <a:prstGeom prst="rect">
                      <a:avLst/>
                    </a:prstGeom>
                  </pic:spPr>
                </pic:pic>
              </a:graphicData>
            </a:graphic>
          </wp:inline>
        </w:drawing>
      </w:r>
      <w:r>
        <w:t> </w:t>
      </w:r>
    </w:p>
    <w:p w14:paraId="4B709B10" w14:textId="4F7E6741" w:rsidR="008C06B8" w:rsidRDefault="00AF7340" w:rsidP="00FE7FB1">
      <w:pPr>
        <w:pStyle w:val="BodyText"/>
        <w:sectPr w:rsidR="008C06B8" w:rsidSect="008C06B8">
          <w:headerReference w:type="even" r:id="rId17"/>
          <w:footerReference w:type="even" r:id="rId18"/>
          <w:footerReference w:type="default" r:id="rId19"/>
          <w:type w:val="continuous"/>
          <w:pgSz w:w="11907" w:h="16839" w:code="9"/>
          <w:pgMar w:top="737" w:right="851" w:bottom="1701" w:left="851" w:header="284" w:footer="284" w:gutter="0"/>
          <w:cols w:space="454"/>
          <w:noEndnote/>
          <w:titlePg/>
          <w:docGrid w:linePitch="360"/>
        </w:sectPr>
      </w:pPr>
      <w:r>
        <w:rPr>
          <w:noProof/>
        </w:rPr>
        <mc:AlternateContent>
          <mc:Choice Requires="wps">
            <w:drawing>
              <wp:anchor distT="0" distB="0" distL="114300" distR="114300" simplePos="0" relativeHeight="251658259" behindDoc="0" locked="0" layoutInCell="1" allowOverlap="1" wp14:anchorId="7D851F0C" wp14:editId="35ACE6A7">
                <wp:simplePos x="0" y="0"/>
                <wp:positionH relativeFrom="margin">
                  <wp:posOffset>0</wp:posOffset>
                </wp:positionH>
                <wp:positionV relativeFrom="paragraph">
                  <wp:posOffset>1829435</wp:posOffset>
                </wp:positionV>
                <wp:extent cx="6737350" cy="6831965"/>
                <wp:effectExtent l="0" t="0" r="6350" b="6985"/>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0" cy="6831965"/>
                        </a:xfrm>
                        <a:prstGeom prst="rect">
                          <a:avLst/>
                        </a:prstGeom>
                        <a:solidFill>
                          <a:schemeClr val="accent2">
                            <a:lumMod val="20000"/>
                            <a:lumOff val="80000"/>
                          </a:schemeClr>
                        </a:solidFill>
                        <a:ln w="9525">
                          <a:noFill/>
                          <a:miter lim="800000"/>
                          <a:headEnd/>
                          <a:tailEnd/>
                        </a:ln>
                      </wps:spPr>
                      <wps:txbx>
                        <w:txbxContent>
                          <w:p w14:paraId="7930FDD9" w14:textId="34C7112E" w:rsidR="003E34ED" w:rsidRDefault="00BE13BD" w:rsidP="003E34ED">
                            <w:pPr>
                              <w:pStyle w:val="Heading2"/>
                              <w:spacing w:before="120"/>
                            </w:pPr>
                            <w:r>
                              <w:t>Overview</w:t>
                            </w:r>
                          </w:p>
                          <w:p w14:paraId="1D615628" w14:textId="2AD3627B" w:rsidR="000810B0" w:rsidRDefault="009E6F4C" w:rsidP="003E34ED">
                            <w:pPr>
                              <w:pStyle w:val="ListBullet"/>
                              <w:numPr>
                                <w:ilvl w:val="0"/>
                                <w:numId w:val="41"/>
                              </w:numPr>
                            </w:pPr>
                            <w:r>
                              <w:t>E</w:t>
                            </w:r>
                            <w:r w:rsidR="00004A1D">
                              <w:t xml:space="preserve">xtensive surveys </w:t>
                            </w:r>
                            <w:r w:rsidR="000E15FC">
                              <w:t xml:space="preserve">for bats and birds </w:t>
                            </w:r>
                            <w:r w:rsidR="009415BB">
                              <w:t>have been</w:t>
                            </w:r>
                            <w:r w:rsidR="000E15FC">
                              <w:t xml:space="preserve"> </w:t>
                            </w:r>
                            <w:r w:rsidR="007C3D51">
                              <w:t xml:space="preserve">undertaken </w:t>
                            </w:r>
                            <w:r w:rsidR="008F6A4C">
                              <w:t>pre-</w:t>
                            </w:r>
                            <w:r w:rsidR="007C3D51">
                              <w:t xml:space="preserve">construction </w:t>
                            </w:r>
                            <w:r w:rsidR="00687CDE">
                              <w:t>at Victorian wind energy facilities</w:t>
                            </w:r>
                            <w:r>
                              <w:t>. However,</w:t>
                            </w:r>
                            <w:r w:rsidR="00004A1D">
                              <w:t xml:space="preserve"> </w:t>
                            </w:r>
                            <w:r w:rsidR="00272343">
                              <w:t>th</w:t>
                            </w:r>
                            <w:r w:rsidR="009415BB">
                              <w:t>e</w:t>
                            </w:r>
                            <w:r w:rsidR="00272343">
                              <w:t>s</w:t>
                            </w:r>
                            <w:r w:rsidR="009415BB">
                              <w:t>e</w:t>
                            </w:r>
                            <w:r w:rsidR="00272343">
                              <w:t xml:space="preserve"> data ha</w:t>
                            </w:r>
                            <w:r w:rsidR="00513066">
                              <w:t>ve</w:t>
                            </w:r>
                            <w:r w:rsidR="00272343">
                              <w:t xml:space="preserve"> not been compared</w:t>
                            </w:r>
                            <w:r w:rsidR="00853B31">
                              <w:t xml:space="preserve"> with</w:t>
                            </w:r>
                            <w:r w:rsidR="00A63827">
                              <w:t xml:space="preserve"> </w:t>
                            </w:r>
                            <w:r w:rsidR="00CF2FE5">
                              <w:t xml:space="preserve">corresponding </w:t>
                            </w:r>
                            <w:r w:rsidR="00A63827">
                              <w:t>post-construction mortality estimates to assess how effectively the</w:t>
                            </w:r>
                            <w:r w:rsidR="00853B31">
                              <w:t xml:space="preserve"> </w:t>
                            </w:r>
                            <w:r w:rsidR="00D11924">
                              <w:t xml:space="preserve">pre-construction </w:t>
                            </w:r>
                            <w:r w:rsidR="00853B31">
                              <w:t>surveys</w:t>
                            </w:r>
                            <w:r w:rsidR="00A63827">
                              <w:t xml:space="preserve"> predict </w:t>
                            </w:r>
                            <w:r w:rsidR="00687CDE">
                              <w:t xml:space="preserve">collision risk. </w:t>
                            </w:r>
                            <w:r w:rsidR="00B9062A">
                              <w:t>Even internationally</w:t>
                            </w:r>
                            <w:r w:rsidR="00CF2FE5">
                              <w:t>,</w:t>
                            </w:r>
                            <w:r w:rsidR="00977E38">
                              <w:t xml:space="preserve"> </w:t>
                            </w:r>
                            <w:r w:rsidR="00B9062A">
                              <w:t xml:space="preserve">these comparisons are rarely </w:t>
                            </w:r>
                            <w:r w:rsidR="003432E5">
                              <w:t>c</w:t>
                            </w:r>
                            <w:r w:rsidR="00C92DEE">
                              <w:t>onducted</w:t>
                            </w:r>
                            <w:r w:rsidR="00B9062A">
                              <w:t xml:space="preserve">. </w:t>
                            </w:r>
                          </w:p>
                          <w:p w14:paraId="67875F45" w14:textId="11EE5082" w:rsidR="003E34ED" w:rsidRDefault="001F599F" w:rsidP="003E34ED">
                            <w:pPr>
                              <w:pStyle w:val="ListBullet"/>
                              <w:numPr>
                                <w:ilvl w:val="0"/>
                                <w:numId w:val="41"/>
                              </w:numPr>
                            </w:pPr>
                            <w:r>
                              <w:t>This study aimed to compare pre-construction survey and assessment</w:t>
                            </w:r>
                            <w:r w:rsidR="009D0631">
                              <w:t xml:space="preserve"> results</w:t>
                            </w:r>
                            <w:r>
                              <w:t xml:space="preserve"> with post-construction mortality </w:t>
                            </w:r>
                            <w:r w:rsidR="00734FBF">
                              <w:t>estimates</w:t>
                            </w:r>
                            <w:r>
                              <w:t xml:space="preserve"> </w:t>
                            </w:r>
                            <w:r w:rsidR="00BB61E4">
                              <w:t xml:space="preserve">at Victorian wind </w:t>
                            </w:r>
                            <w:r w:rsidR="00734FBF">
                              <w:t>energy facilities</w:t>
                            </w:r>
                            <w:r w:rsidR="00BB61E4">
                              <w:t xml:space="preserve"> </w:t>
                            </w:r>
                            <w:r>
                              <w:t xml:space="preserve">to inform </w:t>
                            </w:r>
                            <w:r w:rsidR="002048A4">
                              <w:t xml:space="preserve">guidelines </w:t>
                            </w:r>
                            <w:r w:rsidR="009D0631">
                              <w:t>aimed at</w:t>
                            </w:r>
                            <w:r w:rsidR="002048A4">
                              <w:t xml:space="preserve"> improv</w:t>
                            </w:r>
                            <w:r w:rsidR="009D0631">
                              <w:t>ing</w:t>
                            </w:r>
                            <w:r w:rsidR="002048A4">
                              <w:t xml:space="preserve"> these </w:t>
                            </w:r>
                            <w:r>
                              <w:t>assessments</w:t>
                            </w:r>
                            <w:r w:rsidR="00BB61E4">
                              <w:t>.</w:t>
                            </w:r>
                          </w:p>
                          <w:p w14:paraId="1E8011DF" w14:textId="40AF5F07" w:rsidR="00E428E8" w:rsidRDefault="001F599F" w:rsidP="003E34ED">
                            <w:pPr>
                              <w:pStyle w:val="ListBullet"/>
                              <w:numPr>
                                <w:ilvl w:val="0"/>
                                <w:numId w:val="41"/>
                              </w:numPr>
                            </w:pPr>
                            <w:r w:rsidRPr="001F599F">
                              <w:t xml:space="preserve">Pre-construction assessment </w:t>
                            </w:r>
                            <w:r w:rsidR="00E04830">
                              <w:t>reports</w:t>
                            </w:r>
                            <w:r w:rsidRPr="001F599F">
                              <w:t xml:space="preserve"> </w:t>
                            </w:r>
                            <w:r>
                              <w:t xml:space="preserve">were </w:t>
                            </w:r>
                            <w:r w:rsidRPr="001F599F">
                              <w:t>difficult to access</w:t>
                            </w:r>
                            <w:r w:rsidR="00290AAA">
                              <w:t xml:space="preserve"> and collate for analysis</w:t>
                            </w:r>
                            <w:r w:rsidR="00F70822">
                              <w:t>, and this limited the number of wind energy facilities that could be included in this study</w:t>
                            </w:r>
                            <w:r>
                              <w:t xml:space="preserve">. A central </w:t>
                            </w:r>
                            <w:r w:rsidR="00F90012">
                              <w:t>r</w:t>
                            </w:r>
                            <w:r>
                              <w:t xml:space="preserve">epository </w:t>
                            </w:r>
                            <w:r w:rsidR="00290AAA">
                              <w:t xml:space="preserve">for reports and associated data, with standardised formatting, would </w:t>
                            </w:r>
                            <w:r w:rsidR="00F604AC">
                              <w:t xml:space="preserve">help </w:t>
                            </w:r>
                            <w:r w:rsidR="00290AAA">
                              <w:t>address this problem.</w:t>
                            </w:r>
                          </w:p>
                          <w:p w14:paraId="48AF9CD9" w14:textId="1769FCD9" w:rsidR="00E428E8" w:rsidRDefault="00F604AC" w:rsidP="003E34ED">
                            <w:pPr>
                              <w:pStyle w:val="ListBullet"/>
                              <w:numPr>
                                <w:ilvl w:val="0"/>
                                <w:numId w:val="41"/>
                              </w:numPr>
                            </w:pPr>
                            <w:r w:rsidRPr="001F599F">
                              <w:t xml:space="preserve">Pre-construction </w:t>
                            </w:r>
                            <w:r>
                              <w:t>s</w:t>
                            </w:r>
                            <w:r w:rsidR="00E428E8">
                              <w:t>urvey effort</w:t>
                            </w:r>
                            <w:r w:rsidR="00290AAA">
                              <w:t xml:space="preserve"> for bats and birds varied </w:t>
                            </w:r>
                            <w:r w:rsidR="00C34D57">
                              <w:t>markedly</w:t>
                            </w:r>
                            <w:r w:rsidR="00290AAA">
                              <w:t xml:space="preserve"> between wind </w:t>
                            </w:r>
                            <w:r w:rsidR="00A14F45">
                              <w:t>energy facilities</w:t>
                            </w:r>
                            <w:r w:rsidR="00BB61E4">
                              <w:t>,</w:t>
                            </w:r>
                            <w:r w:rsidR="00290AAA">
                              <w:t xml:space="preserve"> </w:t>
                            </w:r>
                            <w:r w:rsidR="00E428E8">
                              <w:t xml:space="preserve">and </w:t>
                            </w:r>
                            <w:r w:rsidR="00290AAA">
                              <w:t>the results and assessments were</w:t>
                            </w:r>
                            <w:r w:rsidR="00E428E8">
                              <w:t xml:space="preserve"> presented</w:t>
                            </w:r>
                            <w:r w:rsidR="00290AAA">
                              <w:t xml:space="preserve"> in different ways</w:t>
                            </w:r>
                            <w:r w:rsidR="00E428E8">
                              <w:t xml:space="preserve">. Guidelines </w:t>
                            </w:r>
                            <w:r w:rsidR="007737F6">
                              <w:t xml:space="preserve">outlining </w:t>
                            </w:r>
                            <w:r w:rsidR="00173429">
                              <w:t>best-practice</w:t>
                            </w:r>
                            <w:r w:rsidR="00E428E8">
                              <w:t xml:space="preserve"> </w:t>
                            </w:r>
                            <w:r w:rsidR="000E268B">
                              <w:t xml:space="preserve">approaches to </w:t>
                            </w:r>
                            <w:r w:rsidR="00E428E8">
                              <w:t xml:space="preserve">surveys </w:t>
                            </w:r>
                            <w:r w:rsidR="00290AAA">
                              <w:t>and risk assessments</w:t>
                            </w:r>
                            <w:r w:rsidR="00E428E8">
                              <w:t>, the survey effort required</w:t>
                            </w:r>
                            <w:r w:rsidR="00290AAA">
                              <w:t>,</w:t>
                            </w:r>
                            <w:r w:rsidR="00E428E8">
                              <w:t xml:space="preserve"> and how the data should be presented (</w:t>
                            </w:r>
                            <w:r w:rsidR="00BB61E4">
                              <w:t xml:space="preserve">including </w:t>
                            </w:r>
                            <w:r w:rsidR="00E428E8">
                              <w:t>standard metrics)</w:t>
                            </w:r>
                            <w:r w:rsidR="00290AAA">
                              <w:t>,</w:t>
                            </w:r>
                            <w:r w:rsidR="00E428E8">
                              <w:t xml:space="preserve"> would </w:t>
                            </w:r>
                            <w:r w:rsidR="00C90045">
                              <w:t>facilitate</w:t>
                            </w:r>
                            <w:r w:rsidR="00E428E8">
                              <w:t xml:space="preserve"> </w:t>
                            </w:r>
                            <w:r w:rsidR="00CA3DEA">
                              <w:t>greater</w:t>
                            </w:r>
                            <w:r w:rsidR="00E428E8">
                              <w:t xml:space="preserve"> </w:t>
                            </w:r>
                            <w:r w:rsidR="001F599F">
                              <w:t>consistency</w:t>
                            </w:r>
                            <w:r w:rsidR="00E428E8">
                              <w:t xml:space="preserve"> between assessments</w:t>
                            </w:r>
                            <w:r w:rsidR="00CA3DEA">
                              <w:t>,</w:t>
                            </w:r>
                            <w:r w:rsidR="00290AAA">
                              <w:t xml:space="preserve"> and</w:t>
                            </w:r>
                            <w:r w:rsidR="00E428E8">
                              <w:t xml:space="preserve"> enable comparisons to be made between sites</w:t>
                            </w:r>
                            <w:r w:rsidR="00290AAA">
                              <w:t>.</w:t>
                            </w:r>
                          </w:p>
                          <w:p w14:paraId="0DD6532D" w14:textId="755CA61F" w:rsidR="004E15C0" w:rsidRDefault="004E15C0" w:rsidP="004E15C0">
                            <w:pPr>
                              <w:pStyle w:val="ListBullet"/>
                              <w:numPr>
                                <w:ilvl w:val="0"/>
                                <w:numId w:val="41"/>
                              </w:numPr>
                            </w:pPr>
                            <w:r>
                              <w:t xml:space="preserve">The species predicted to occur </w:t>
                            </w:r>
                            <w:r w:rsidR="0010625B">
                              <w:t>at</w:t>
                            </w:r>
                            <w:r>
                              <w:t xml:space="preserve"> </w:t>
                            </w:r>
                            <w:r w:rsidR="00A56466">
                              <w:t xml:space="preserve">proposed </w:t>
                            </w:r>
                            <w:r>
                              <w:t>site</w:t>
                            </w:r>
                            <w:r w:rsidR="0010625B">
                              <w:t>s</w:t>
                            </w:r>
                            <w:r>
                              <w:t xml:space="preserve">, based either on surveys or distribution maps, identified many of the non-threatened species subsequently found in </w:t>
                            </w:r>
                            <w:r w:rsidR="00D82D13">
                              <w:t xml:space="preserve">post-construction </w:t>
                            </w:r>
                            <w:r>
                              <w:t>mortality monitoring, but were less accurate in predicting the likely occurrence of threatened species (e.g. Grey-headed Flying-fox</w:t>
                            </w:r>
                            <w:r w:rsidR="00D86EAB">
                              <w:t>, White-throated Needletail</w:t>
                            </w:r>
                            <w:r>
                              <w:t>).</w:t>
                            </w:r>
                          </w:p>
                          <w:p w14:paraId="12738FFF" w14:textId="024FB98D" w:rsidR="001F599F" w:rsidRDefault="00BB61E4" w:rsidP="003E34ED">
                            <w:pPr>
                              <w:pStyle w:val="ListBullet"/>
                              <w:numPr>
                                <w:ilvl w:val="0"/>
                                <w:numId w:val="41"/>
                              </w:numPr>
                            </w:pPr>
                            <w:r w:rsidRPr="00BB61E4">
                              <w:t xml:space="preserve">Wind </w:t>
                            </w:r>
                            <w:r w:rsidR="00BC73F1">
                              <w:t>energy facility</w:t>
                            </w:r>
                            <w:r w:rsidRPr="00BB61E4">
                              <w:t xml:space="preserve"> pre-construction risk assessments </w:t>
                            </w:r>
                            <w:r w:rsidR="00F30219">
                              <w:t xml:space="preserve">included in this study </w:t>
                            </w:r>
                            <w:r w:rsidRPr="00BB61E4">
                              <w:t>lacked consistency and clarity</w:t>
                            </w:r>
                            <w:r>
                              <w:t xml:space="preserve">. </w:t>
                            </w:r>
                            <w:r w:rsidR="00290AAA">
                              <w:t xml:space="preserve">Most wind </w:t>
                            </w:r>
                            <w:r w:rsidR="00275B53">
                              <w:t>energy facilities</w:t>
                            </w:r>
                            <w:r w:rsidR="00290AAA">
                              <w:t xml:space="preserve"> did not use a formal</w:t>
                            </w:r>
                            <w:r w:rsidR="001F599F" w:rsidRPr="001F599F">
                              <w:t xml:space="preserve"> risk evaluation matrix model </w:t>
                            </w:r>
                            <w:r w:rsidR="00D20160">
                              <w:t xml:space="preserve">factoring in </w:t>
                            </w:r>
                            <w:r w:rsidR="001F599F" w:rsidRPr="001F599F">
                              <w:t>the likelihood of collision</w:t>
                            </w:r>
                            <w:r w:rsidR="00332346">
                              <w:t>s</w:t>
                            </w:r>
                            <w:r w:rsidR="001F599F" w:rsidRPr="001F599F">
                              <w:t xml:space="preserve"> with turbine blades and </w:t>
                            </w:r>
                            <w:r w:rsidR="00CF0F25">
                              <w:t xml:space="preserve">the </w:t>
                            </w:r>
                            <w:r w:rsidR="001F599F" w:rsidRPr="001F599F">
                              <w:t>consequence</w:t>
                            </w:r>
                            <w:r w:rsidR="00383B0F">
                              <w:t>s</w:t>
                            </w:r>
                            <w:r w:rsidR="00A12AD1">
                              <w:t xml:space="preserve"> of this impact</w:t>
                            </w:r>
                            <w:r w:rsidR="001F599F" w:rsidRPr="001F599F">
                              <w:t xml:space="preserve">. In the absence of a risk evaluation matrix, </w:t>
                            </w:r>
                            <w:r w:rsidR="001F599F">
                              <w:t xml:space="preserve">wind </w:t>
                            </w:r>
                            <w:r w:rsidR="00705FB6">
                              <w:t>energy facilities</w:t>
                            </w:r>
                            <w:r w:rsidR="001F599F">
                              <w:t xml:space="preserve"> described </w:t>
                            </w:r>
                            <w:r w:rsidR="001F599F" w:rsidRPr="001F599F">
                              <w:t xml:space="preserve">risk assessment outcomes in the body of </w:t>
                            </w:r>
                            <w:r w:rsidR="00383B0F">
                              <w:t xml:space="preserve">the </w:t>
                            </w:r>
                            <w:r w:rsidR="001F599F" w:rsidRPr="001F599F">
                              <w:t xml:space="preserve">report, often in multiple places and using vague and inconsistent </w:t>
                            </w:r>
                            <w:r w:rsidR="000D76D0">
                              <w:t>terminology</w:t>
                            </w:r>
                            <w:r w:rsidR="001F599F">
                              <w:t>, and it was often unclear how the level of risk ha</w:t>
                            </w:r>
                            <w:r w:rsidR="00BF4B9E">
                              <w:t>d</w:t>
                            </w:r>
                            <w:r w:rsidR="001F599F">
                              <w:t xml:space="preserve"> been determined.</w:t>
                            </w:r>
                          </w:p>
                          <w:p w14:paraId="39540816" w14:textId="3523437E" w:rsidR="00BB61E4" w:rsidRDefault="00BB61E4" w:rsidP="00BB61E4">
                            <w:pPr>
                              <w:pStyle w:val="ListParagraph"/>
                              <w:numPr>
                                <w:ilvl w:val="0"/>
                                <w:numId w:val="41"/>
                              </w:numPr>
                            </w:pPr>
                            <w:r w:rsidRPr="00BB61E4">
                              <w:t xml:space="preserve">The relationship between pre-construction survey results and assessed risk was often unclear, with almost all assessments </w:t>
                            </w:r>
                            <w:r w:rsidR="0013524E">
                              <w:t>stating</w:t>
                            </w:r>
                            <w:r w:rsidRPr="00BB61E4">
                              <w:t xml:space="preserve"> that risk was </w:t>
                            </w:r>
                            <w:r w:rsidR="0053755D">
                              <w:t>‘</w:t>
                            </w:r>
                            <w:r w:rsidRPr="00BB61E4">
                              <w:t>low</w:t>
                            </w:r>
                            <w:r w:rsidR="0053755D">
                              <w:t>’</w:t>
                            </w:r>
                            <w:r w:rsidRPr="00BB61E4">
                              <w:t xml:space="preserve"> or </w:t>
                            </w:r>
                            <w:r w:rsidR="0053755D">
                              <w:t>‘</w:t>
                            </w:r>
                            <w:r w:rsidRPr="00BB61E4">
                              <w:t>minimal</w:t>
                            </w:r>
                            <w:r w:rsidR="0053755D">
                              <w:t>’</w:t>
                            </w:r>
                            <w:r w:rsidRPr="00BB61E4">
                              <w:t xml:space="preserve">. </w:t>
                            </w:r>
                          </w:p>
                          <w:p w14:paraId="5F8A1FBE" w14:textId="0EE9ADA7" w:rsidR="00E428E8" w:rsidRPr="00B655AB" w:rsidRDefault="00671525" w:rsidP="003E34ED">
                            <w:pPr>
                              <w:pStyle w:val="ListBullet"/>
                              <w:numPr>
                                <w:ilvl w:val="0"/>
                                <w:numId w:val="41"/>
                              </w:numPr>
                            </w:pPr>
                            <w:r w:rsidRPr="00B655AB">
                              <w:t>Mortalities of the</w:t>
                            </w:r>
                            <w:r w:rsidR="00D238DD" w:rsidRPr="00B655AB">
                              <w:t xml:space="preserve"> </w:t>
                            </w:r>
                            <w:r w:rsidR="001B7869" w:rsidRPr="00B655AB">
                              <w:t xml:space="preserve">Critically Endangered </w:t>
                            </w:r>
                            <w:r w:rsidR="006C1864" w:rsidRPr="00B655AB">
                              <w:t>Southern Bent-wing Bat</w:t>
                            </w:r>
                            <w:r w:rsidR="00D238DD" w:rsidRPr="00B655AB">
                              <w:t xml:space="preserve"> </w:t>
                            </w:r>
                            <w:r w:rsidRPr="00B655AB">
                              <w:t>were</w:t>
                            </w:r>
                            <w:r w:rsidR="006C1864" w:rsidRPr="00B655AB">
                              <w:t xml:space="preserve"> recorded </w:t>
                            </w:r>
                            <w:r w:rsidR="0098219F" w:rsidRPr="00B655AB">
                              <w:t>at three wind energy facilities in</w:t>
                            </w:r>
                            <w:r w:rsidR="00944FFE">
                              <w:t>cluded in</w:t>
                            </w:r>
                            <w:r w:rsidR="0098219F" w:rsidRPr="00B655AB">
                              <w:t xml:space="preserve"> this study</w:t>
                            </w:r>
                            <w:r w:rsidR="001E6F5C" w:rsidRPr="00B655AB">
                              <w:t xml:space="preserve">. </w:t>
                            </w:r>
                            <w:r w:rsidR="00D34651" w:rsidRPr="00B655AB">
                              <w:t>An examination of the pre-construction survey effort undertaken at these sites</w:t>
                            </w:r>
                            <w:r w:rsidR="00392DCA" w:rsidRPr="00B655AB">
                              <w:t xml:space="preserve"> </w:t>
                            </w:r>
                            <w:r w:rsidR="00EC7A7D">
                              <w:t>suggests</w:t>
                            </w:r>
                            <w:r w:rsidR="00392DCA" w:rsidRPr="00B655AB">
                              <w:t xml:space="preserve"> that neither </w:t>
                            </w:r>
                            <w:r w:rsidR="00544AAE" w:rsidRPr="00B655AB">
                              <w:t xml:space="preserve">the </w:t>
                            </w:r>
                            <w:r w:rsidR="00137977" w:rsidRPr="00B655AB">
                              <w:t>ground</w:t>
                            </w:r>
                            <w:r w:rsidR="00CF69B6" w:rsidRPr="00B655AB">
                              <w:t>-based</w:t>
                            </w:r>
                            <w:r w:rsidR="00137977" w:rsidRPr="00B655AB">
                              <w:t xml:space="preserve"> </w:t>
                            </w:r>
                            <w:proofErr w:type="gramStart"/>
                            <w:r w:rsidR="00137977" w:rsidRPr="00B655AB">
                              <w:t>or</w:t>
                            </w:r>
                            <w:proofErr w:type="gramEnd"/>
                            <w:r w:rsidR="00137977" w:rsidRPr="00B655AB">
                              <w:t xml:space="preserve"> </w:t>
                            </w:r>
                            <w:r w:rsidR="00B01EA9" w:rsidRPr="00B655AB">
                              <w:t>‘</w:t>
                            </w:r>
                            <w:r w:rsidR="00137977" w:rsidRPr="00B655AB">
                              <w:t xml:space="preserve">at </w:t>
                            </w:r>
                            <w:r w:rsidR="00E428E8" w:rsidRPr="00B655AB">
                              <w:t>height</w:t>
                            </w:r>
                            <w:r w:rsidR="00B01EA9" w:rsidRPr="00B655AB">
                              <w:t>’</w:t>
                            </w:r>
                            <w:r w:rsidR="00E428E8" w:rsidRPr="00B655AB">
                              <w:t xml:space="preserve"> surveys </w:t>
                            </w:r>
                            <w:r w:rsidR="00431285" w:rsidRPr="00B655AB">
                              <w:t xml:space="preserve">that were conducted </w:t>
                            </w:r>
                            <w:r w:rsidR="00144234" w:rsidRPr="00B655AB">
                              <w:t>were adequate for</w:t>
                            </w:r>
                            <w:r w:rsidR="00431285" w:rsidRPr="00B655AB">
                              <w:t xml:space="preserve"> </w:t>
                            </w:r>
                            <w:r w:rsidR="00E428E8" w:rsidRPr="00B655AB">
                              <w:t>predict</w:t>
                            </w:r>
                            <w:r w:rsidR="00144234" w:rsidRPr="00B655AB">
                              <w:t>ing</w:t>
                            </w:r>
                            <w:r w:rsidR="00E428E8" w:rsidRPr="00B655AB">
                              <w:t xml:space="preserve"> </w:t>
                            </w:r>
                            <w:r w:rsidR="00137977" w:rsidRPr="00B655AB">
                              <w:t xml:space="preserve">collision </w:t>
                            </w:r>
                            <w:r w:rsidR="00E428E8" w:rsidRPr="00B655AB">
                              <w:t>risk</w:t>
                            </w:r>
                            <w:r w:rsidR="00B01EA9" w:rsidRPr="00B655AB">
                              <w:t xml:space="preserve"> for this species</w:t>
                            </w:r>
                            <w:r w:rsidR="00E428E8" w:rsidRPr="00B655AB">
                              <w:t>.</w:t>
                            </w:r>
                          </w:p>
                          <w:p w14:paraId="65817FA1" w14:textId="32AC88FB" w:rsidR="007E19DA" w:rsidRDefault="00C57617" w:rsidP="0057283A">
                            <w:pPr>
                              <w:pStyle w:val="ListBullet"/>
                              <w:numPr>
                                <w:ilvl w:val="0"/>
                                <w:numId w:val="41"/>
                              </w:numPr>
                            </w:pPr>
                            <w:r>
                              <w:t xml:space="preserve">The findings of this study suggest </w:t>
                            </w:r>
                            <w:r w:rsidR="006B7BB0">
                              <w:t>that</w:t>
                            </w:r>
                            <w:r>
                              <w:t xml:space="preserve"> there is </w:t>
                            </w:r>
                            <w:r w:rsidR="00720191">
                              <w:t xml:space="preserve">currently </w:t>
                            </w:r>
                            <w:r>
                              <w:t xml:space="preserve">not a clear </w:t>
                            </w:r>
                            <w:r w:rsidR="00290AAA">
                              <w:t>relationship between pre-construction surveys and risk assessments</w:t>
                            </w:r>
                            <w:r w:rsidR="00AC67BE">
                              <w:t>,</w:t>
                            </w:r>
                            <w:r w:rsidR="00290AAA">
                              <w:t xml:space="preserve"> and post-construction </w:t>
                            </w:r>
                            <w:r w:rsidR="00BB61E4">
                              <w:t>mortality</w:t>
                            </w:r>
                            <w:r w:rsidR="00290AAA">
                              <w:t xml:space="preserve"> risk</w:t>
                            </w:r>
                            <w:r w:rsidR="00337FF4">
                              <w:t xml:space="preserve">. </w:t>
                            </w:r>
                            <w:r w:rsidR="00876553">
                              <w:t xml:space="preserve">Comprehensive, detailed guidance is required </w:t>
                            </w:r>
                            <w:r w:rsidR="00F22D9C">
                              <w:t xml:space="preserve">to improve the </w:t>
                            </w:r>
                            <w:r w:rsidR="00F243FB">
                              <w:t xml:space="preserve">consistency </w:t>
                            </w:r>
                            <w:r w:rsidR="00F1609D">
                              <w:t xml:space="preserve">and rigour </w:t>
                            </w:r>
                            <w:r w:rsidR="00F243FB">
                              <w:t>of pre-construction assessment</w:t>
                            </w:r>
                            <w:r w:rsidR="0011350B">
                              <w:t>s</w:t>
                            </w:r>
                            <w:r w:rsidR="00F243FB">
                              <w:t xml:space="preserve">, </w:t>
                            </w:r>
                            <w:r w:rsidR="00270667">
                              <w:t>as well as</w:t>
                            </w:r>
                            <w:r w:rsidR="00A1654E">
                              <w:t xml:space="preserve"> </w:t>
                            </w:r>
                            <w:r w:rsidR="00F243FB">
                              <w:t>f</w:t>
                            </w:r>
                            <w:r w:rsidR="00290AAA">
                              <w:t>urther investigation</w:t>
                            </w:r>
                            <w:r w:rsidR="00F243FB">
                              <w:t>s</w:t>
                            </w:r>
                            <w:r w:rsidR="009C38B6">
                              <w:t xml:space="preserve"> </w:t>
                            </w:r>
                            <w:r w:rsidR="00B87AB1">
                              <w:t>o</w:t>
                            </w:r>
                            <w:r w:rsidR="00BC1873">
                              <w:t>f</w:t>
                            </w:r>
                            <w:r w:rsidR="000D6EBF">
                              <w:t xml:space="preserve"> </w:t>
                            </w:r>
                            <w:r w:rsidR="0057283A">
                              <w:t xml:space="preserve">approaches for more </w:t>
                            </w:r>
                            <w:r w:rsidR="007C6027">
                              <w:t>accurately predict</w:t>
                            </w:r>
                            <w:r w:rsidR="00B87AB1">
                              <w:t>ing</w:t>
                            </w:r>
                            <w:r w:rsidR="007C6027">
                              <w:t xml:space="preserve"> the risk of collisions</w:t>
                            </w:r>
                            <w:r w:rsidR="00290AAA">
                              <w:t>.</w:t>
                            </w:r>
                            <w:r w:rsidR="00860483">
                              <w:t xml:space="preserve"> </w:t>
                            </w:r>
                          </w:p>
                          <w:p w14:paraId="339FB3AC" w14:textId="5A747267" w:rsidR="003A58DA" w:rsidRDefault="00A545E5" w:rsidP="0057283A">
                            <w:pPr>
                              <w:pStyle w:val="ListBullet"/>
                              <w:numPr>
                                <w:ilvl w:val="0"/>
                                <w:numId w:val="41"/>
                              </w:numPr>
                            </w:pPr>
                            <w:r>
                              <w:t xml:space="preserve">The implication of it being </w:t>
                            </w:r>
                            <w:r w:rsidR="00FE063E">
                              <w:t>difficult to</w:t>
                            </w:r>
                            <w:r w:rsidR="00860483">
                              <w:t xml:space="preserve"> predict risk up</w:t>
                            </w:r>
                            <w:r w:rsidR="004D6F69">
                              <w:t>-</w:t>
                            </w:r>
                            <w:r w:rsidR="00860483">
                              <w:t xml:space="preserve">front </w:t>
                            </w:r>
                            <w:r w:rsidR="004D6F69">
                              <w:t>highlights</w:t>
                            </w:r>
                            <w:r w:rsidR="00860483">
                              <w:t xml:space="preserve"> </w:t>
                            </w:r>
                            <w:r w:rsidR="00854B6D">
                              <w:t xml:space="preserve">the importance of </w:t>
                            </w:r>
                            <w:r w:rsidR="00456573">
                              <w:t>undertak</w:t>
                            </w:r>
                            <w:r w:rsidR="00FC7156">
                              <w:t>ing</w:t>
                            </w:r>
                            <w:r w:rsidR="00456573">
                              <w:t xml:space="preserve"> rigorous </w:t>
                            </w:r>
                            <w:r w:rsidR="00C355AE">
                              <w:t xml:space="preserve">post-construction </w:t>
                            </w:r>
                            <w:r w:rsidR="00456573">
                              <w:t>mortality monitoring</w:t>
                            </w:r>
                            <w:r w:rsidR="004D6F69">
                              <w:t>,</w:t>
                            </w:r>
                            <w:r w:rsidR="00456573">
                              <w:t xml:space="preserve"> over a </w:t>
                            </w:r>
                            <w:r w:rsidR="00EF2672">
                              <w:t>sufficient</w:t>
                            </w:r>
                            <w:r w:rsidR="00265FA2">
                              <w:t xml:space="preserve"> </w:t>
                            </w:r>
                            <w:proofErr w:type="gramStart"/>
                            <w:r w:rsidR="00265FA2">
                              <w:t>period of</w:t>
                            </w:r>
                            <w:r w:rsidR="00456573">
                              <w:t xml:space="preserve"> time</w:t>
                            </w:r>
                            <w:proofErr w:type="gramEnd"/>
                            <w:r w:rsidR="004D6F69">
                              <w:t>,</w:t>
                            </w:r>
                            <w:r w:rsidR="00456573">
                              <w:t xml:space="preserve"> </w:t>
                            </w:r>
                            <w:r w:rsidR="007E19DA">
                              <w:t xml:space="preserve">to fully understand the </w:t>
                            </w:r>
                            <w:r w:rsidR="00265FA2">
                              <w:t xml:space="preserve">magnitude </w:t>
                            </w:r>
                            <w:r w:rsidR="004D3C9D">
                              <w:t xml:space="preserve">of </w:t>
                            </w:r>
                            <w:r w:rsidR="00265FA2">
                              <w:t>collision</w:t>
                            </w:r>
                            <w:r w:rsidR="00EF2EB2">
                              <w:t xml:space="preserve"> impact</w:t>
                            </w:r>
                            <w:r w:rsidR="00265FA2">
                              <w:t>s</w:t>
                            </w:r>
                            <w:r w:rsidR="007E19D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851F0C" id="_x0000_t202" coordsize="21600,21600" o:spt="202" path="m,l,21600r21600,l21600,xe">
                <v:stroke joinstyle="miter"/>
                <v:path gradientshapeok="t" o:connecttype="rect"/>
              </v:shapetype>
              <v:shape id="Text Box 2" o:spid="_x0000_s1026" type="#_x0000_t202" style="position:absolute;margin-left:0;margin-top:144.05pt;width:530.5pt;height:537.9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" fillcolor="#f4f8d4 [661]" stroked="f">
                <v:textbox>
                  <w:txbxContent>
                    <w:p w14:paraId="7930FDD9" w14:textId="34C7112E" w:rsidR="003E34ED" w:rsidRDefault="00BE13BD" w:rsidP="003E34ED">
                      <w:pPr>
                        <w:pStyle w:val="Heading2"/>
                        <w:spacing w:before="120"/>
                      </w:pPr>
                      <w:r>
                        <w:t>Overview</w:t>
                      </w:r>
                    </w:p>
                    <w:p w14:paraId="1D615628" w14:textId="2AD3627B" w:rsidR="000810B0" w:rsidRDefault="009E6F4C" w:rsidP="003E34ED">
                      <w:pPr>
                        <w:pStyle w:val="ListBullet"/>
                        <w:numPr>
                          <w:ilvl w:val="0"/>
                          <w:numId w:val="41"/>
                        </w:numPr>
                      </w:pPr>
                      <w:r>
                        <w:t>E</w:t>
                      </w:r>
                      <w:r w:rsidR="00004A1D">
                        <w:t xml:space="preserve">xtensive surveys </w:t>
                      </w:r>
                      <w:r w:rsidR="000E15FC">
                        <w:t xml:space="preserve">for bats and birds </w:t>
                      </w:r>
                      <w:r w:rsidR="009415BB">
                        <w:t>have been</w:t>
                      </w:r>
                      <w:r w:rsidR="000E15FC">
                        <w:t xml:space="preserve"> </w:t>
                      </w:r>
                      <w:r w:rsidR="007C3D51">
                        <w:t xml:space="preserve">undertaken </w:t>
                      </w:r>
                      <w:r w:rsidR="008F6A4C">
                        <w:t>pre-</w:t>
                      </w:r>
                      <w:r w:rsidR="007C3D51">
                        <w:t xml:space="preserve">construction </w:t>
                      </w:r>
                      <w:r w:rsidR="00687CDE">
                        <w:t>at Victorian wind energy facilities</w:t>
                      </w:r>
                      <w:r>
                        <w:t>. However,</w:t>
                      </w:r>
                      <w:r w:rsidR="00004A1D">
                        <w:t xml:space="preserve"> </w:t>
                      </w:r>
                      <w:r w:rsidR="00272343">
                        <w:t>th</w:t>
                      </w:r>
                      <w:r w:rsidR="009415BB">
                        <w:t>e</w:t>
                      </w:r>
                      <w:r w:rsidR="00272343">
                        <w:t>s</w:t>
                      </w:r>
                      <w:r w:rsidR="009415BB">
                        <w:t>e</w:t>
                      </w:r>
                      <w:r w:rsidR="00272343">
                        <w:t xml:space="preserve"> data ha</w:t>
                      </w:r>
                      <w:r w:rsidR="00513066">
                        <w:t>ve</w:t>
                      </w:r>
                      <w:r w:rsidR="00272343">
                        <w:t xml:space="preserve"> not been compared</w:t>
                      </w:r>
                      <w:r w:rsidR="00853B31">
                        <w:t xml:space="preserve"> with</w:t>
                      </w:r>
                      <w:r w:rsidR="00A63827">
                        <w:t xml:space="preserve"> </w:t>
                      </w:r>
                      <w:r w:rsidR="00CF2FE5">
                        <w:t xml:space="preserve">corresponding </w:t>
                      </w:r>
                      <w:r w:rsidR="00A63827">
                        <w:t>post-construction mortality estimates to assess how effectively the</w:t>
                      </w:r>
                      <w:r w:rsidR="00853B31">
                        <w:t xml:space="preserve"> </w:t>
                      </w:r>
                      <w:r w:rsidR="00D11924">
                        <w:t xml:space="preserve">pre-construction </w:t>
                      </w:r>
                      <w:r w:rsidR="00853B31">
                        <w:t>surveys</w:t>
                      </w:r>
                      <w:r w:rsidR="00A63827">
                        <w:t xml:space="preserve"> predict </w:t>
                      </w:r>
                      <w:r w:rsidR="00687CDE">
                        <w:t xml:space="preserve">collision risk. </w:t>
                      </w:r>
                      <w:r w:rsidR="00B9062A">
                        <w:t>Even internationally</w:t>
                      </w:r>
                      <w:r w:rsidR="00CF2FE5">
                        <w:t>,</w:t>
                      </w:r>
                      <w:r w:rsidR="00977E38">
                        <w:t xml:space="preserve"> </w:t>
                      </w:r>
                      <w:r w:rsidR="00B9062A">
                        <w:t xml:space="preserve">these comparisons are rarely </w:t>
                      </w:r>
                      <w:r w:rsidR="003432E5">
                        <w:t>c</w:t>
                      </w:r>
                      <w:r w:rsidR="00C92DEE">
                        <w:t>onducted</w:t>
                      </w:r>
                      <w:r w:rsidR="00B9062A">
                        <w:t xml:space="preserve">. </w:t>
                      </w:r>
                    </w:p>
                    <w:p w14:paraId="67875F45" w14:textId="11EE5082" w:rsidR="003E34ED" w:rsidRDefault="001F599F" w:rsidP="003E34ED">
                      <w:pPr>
                        <w:pStyle w:val="ListBullet"/>
                        <w:numPr>
                          <w:ilvl w:val="0"/>
                          <w:numId w:val="41"/>
                        </w:numPr>
                      </w:pPr>
                      <w:r>
                        <w:t>This study aimed to compare pre-construction survey and assessment</w:t>
                      </w:r>
                      <w:r w:rsidR="009D0631">
                        <w:t xml:space="preserve"> results</w:t>
                      </w:r>
                      <w:r>
                        <w:t xml:space="preserve"> with post-construction mortality </w:t>
                      </w:r>
                      <w:r w:rsidR="00734FBF">
                        <w:t>estimates</w:t>
                      </w:r>
                      <w:r>
                        <w:t xml:space="preserve"> </w:t>
                      </w:r>
                      <w:r w:rsidR="00BB61E4">
                        <w:t xml:space="preserve">at Victorian wind </w:t>
                      </w:r>
                      <w:r w:rsidR="00734FBF">
                        <w:t>energy facilities</w:t>
                      </w:r>
                      <w:r w:rsidR="00BB61E4">
                        <w:t xml:space="preserve"> </w:t>
                      </w:r>
                      <w:r>
                        <w:t xml:space="preserve">to inform </w:t>
                      </w:r>
                      <w:r w:rsidR="002048A4">
                        <w:t xml:space="preserve">guidelines </w:t>
                      </w:r>
                      <w:r w:rsidR="009D0631">
                        <w:t>aimed at</w:t>
                      </w:r>
                      <w:r w:rsidR="002048A4">
                        <w:t xml:space="preserve"> improv</w:t>
                      </w:r>
                      <w:r w:rsidR="009D0631">
                        <w:t>ing</w:t>
                      </w:r>
                      <w:r w:rsidR="002048A4">
                        <w:t xml:space="preserve"> these </w:t>
                      </w:r>
                      <w:r>
                        <w:t>assessments</w:t>
                      </w:r>
                      <w:r w:rsidR="00BB61E4">
                        <w:t>.</w:t>
                      </w:r>
                    </w:p>
                    <w:p w14:paraId="1E8011DF" w14:textId="40AF5F07" w:rsidR="00E428E8" w:rsidRDefault="001F599F" w:rsidP="003E34ED">
                      <w:pPr>
                        <w:pStyle w:val="ListBullet"/>
                        <w:numPr>
                          <w:ilvl w:val="0"/>
                          <w:numId w:val="41"/>
                        </w:numPr>
                      </w:pPr>
                      <w:r w:rsidRPr="001F599F">
                        <w:t xml:space="preserve">Pre-construction assessment </w:t>
                      </w:r>
                      <w:r w:rsidR="00E04830">
                        <w:t>reports</w:t>
                      </w:r>
                      <w:r w:rsidRPr="001F599F">
                        <w:t xml:space="preserve"> </w:t>
                      </w:r>
                      <w:r>
                        <w:t xml:space="preserve">were </w:t>
                      </w:r>
                      <w:r w:rsidRPr="001F599F">
                        <w:t>difficult to access</w:t>
                      </w:r>
                      <w:r w:rsidR="00290AAA">
                        <w:t xml:space="preserve"> and collate for analysis</w:t>
                      </w:r>
                      <w:r w:rsidR="00F70822">
                        <w:t>, and this limited the number of wind energy facilities that could be included in this study</w:t>
                      </w:r>
                      <w:r>
                        <w:t xml:space="preserve">. A central </w:t>
                      </w:r>
                      <w:r w:rsidR="00F90012">
                        <w:t>r</w:t>
                      </w:r>
                      <w:r>
                        <w:t xml:space="preserve">epository </w:t>
                      </w:r>
                      <w:r w:rsidR="00290AAA">
                        <w:t xml:space="preserve">for reports and associated data, with standardised formatting, would </w:t>
                      </w:r>
                      <w:r w:rsidR="00F604AC">
                        <w:t xml:space="preserve">help </w:t>
                      </w:r>
                      <w:r w:rsidR="00290AAA">
                        <w:t>address this problem.</w:t>
                      </w:r>
                    </w:p>
                    <w:p w14:paraId="48AF9CD9" w14:textId="1769FCD9" w:rsidR="00E428E8" w:rsidRDefault="00F604AC" w:rsidP="003E34ED">
                      <w:pPr>
                        <w:pStyle w:val="ListBullet"/>
                        <w:numPr>
                          <w:ilvl w:val="0"/>
                          <w:numId w:val="41"/>
                        </w:numPr>
                      </w:pPr>
                      <w:r w:rsidRPr="001F599F">
                        <w:t xml:space="preserve">Pre-construction </w:t>
                      </w:r>
                      <w:r>
                        <w:t>s</w:t>
                      </w:r>
                      <w:r w:rsidR="00E428E8">
                        <w:t>urvey effort</w:t>
                      </w:r>
                      <w:r w:rsidR="00290AAA">
                        <w:t xml:space="preserve"> for bats and birds varied </w:t>
                      </w:r>
                      <w:r w:rsidR="00C34D57">
                        <w:t>markedly</w:t>
                      </w:r>
                      <w:r w:rsidR="00290AAA">
                        <w:t xml:space="preserve"> between wind </w:t>
                      </w:r>
                      <w:r w:rsidR="00A14F45">
                        <w:t>energy facilities</w:t>
                      </w:r>
                      <w:r w:rsidR="00BB61E4">
                        <w:t>,</w:t>
                      </w:r>
                      <w:r w:rsidR="00290AAA">
                        <w:t xml:space="preserve"> </w:t>
                      </w:r>
                      <w:r w:rsidR="00E428E8">
                        <w:t xml:space="preserve">and </w:t>
                      </w:r>
                      <w:r w:rsidR="00290AAA">
                        <w:t>the results and assessments were</w:t>
                      </w:r>
                      <w:r w:rsidR="00E428E8">
                        <w:t xml:space="preserve"> presented</w:t>
                      </w:r>
                      <w:r w:rsidR="00290AAA">
                        <w:t xml:space="preserve"> in different ways</w:t>
                      </w:r>
                      <w:r w:rsidR="00E428E8">
                        <w:t xml:space="preserve">. Guidelines </w:t>
                      </w:r>
                      <w:r w:rsidR="007737F6">
                        <w:t xml:space="preserve">outlining </w:t>
                      </w:r>
                      <w:r w:rsidR="00173429">
                        <w:t>best-practice</w:t>
                      </w:r>
                      <w:r w:rsidR="00E428E8">
                        <w:t xml:space="preserve"> </w:t>
                      </w:r>
                      <w:r w:rsidR="000E268B">
                        <w:t xml:space="preserve">approaches to </w:t>
                      </w:r>
                      <w:r w:rsidR="00E428E8">
                        <w:t xml:space="preserve">surveys </w:t>
                      </w:r>
                      <w:r w:rsidR="00290AAA">
                        <w:t>and risk assessments</w:t>
                      </w:r>
                      <w:r w:rsidR="00E428E8">
                        <w:t>, the survey effort required</w:t>
                      </w:r>
                      <w:r w:rsidR="00290AAA">
                        <w:t>,</w:t>
                      </w:r>
                      <w:r w:rsidR="00E428E8">
                        <w:t xml:space="preserve"> and how the data should be presented (</w:t>
                      </w:r>
                      <w:r w:rsidR="00BB61E4">
                        <w:t xml:space="preserve">including </w:t>
                      </w:r>
                      <w:r w:rsidR="00E428E8">
                        <w:t>standard metrics)</w:t>
                      </w:r>
                      <w:r w:rsidR="00290AAA">
                        <w:t>,</w:t>
                      </w:r>
                      <w:r w:rsidR="00E428E8">
                        <w:t xml:space="preserve"> would </w:t>
                      </w:r>
                      <w:r w:rsidR="00C90045">
                        <w:t>facilitate</w:t>
                      </w:r>
                      <w:r w:rsidR="00E428E8">
                        <w:t xml:space="preserve"> </w:t>
                      </w:r>
                      <w:r w:rsidR="00CA3DEA">
                        <w:t>greater</w:t>
                      </w:r>
                      <w:r w:rsidR="00E428E8">
                        <w:t xml:space="preserve"> </w:t>
                      </w:r>
                      <w:r w:rsidR="001F599F">
                        <w:t>consistency</w:t>
                      </w:r>
                      <w:r w:rsidR="00E428E8">
                        <w:t xml:space="preserve"> between assessments</w:t>
                      </w:r>
                      <w:r w:rsidR="00CA3DEA">
                        <w:t>,</w:t>
                      </w:r>
                      <w:r w:rsidR="00290AAA">
                        <w:t xml:space="preserve"> and</w:t>
                      </w:r>
                      <w:r w:rsidR="00E428E8">
                        <w:t xml:space="preserve"> enable comparisons to be made between sites</w:t>
                      </w:r>
                      <w:r w:rsidR="00290AAA">
                        <w:t>.</w:t>
                      </w:r>
                    </w:p>
                    <w:p w14:paraId="0DD6532D" w14:textId="755CA61F" w:rsidR="004E15C0" w:rsidRDefault="004E15C0" w:rsidP="004E15C0">
                      <w:pPr>
                        <w:pStyle w:val="ListBullet"/>
                        <w:numPr>
                          <w:ilvl w:val="0"/>
                          <w:numId w:val="41"/>
                        </w:numPr>
                      </w:pPr>
                      <w:r>
                        <w:t xml:space="preserve">The species predicted to occur </w:t>
                      </w:r>
                      <w:r w:rsidR="0010625B">
                        <w:t>at</w:t>
                      </w:r>
                      <w:r>
                        <w:t xml:space="preserve"> </w:t>
                      </w:r>
                      <w:r w:rsidR="00A56466">
                        <w:t xml:space="preserve">proposed </w:t>
                      </w:r>
                      <w:r>
                        <w:t>site</w:t>
                      </w:r>
                      <w:r w:rsidR="0010625B">
                        <w:t>s</w:t>
                      </w:r>
                      <w:r>
                        <w:t xml:space="preserve">, based either on surveys or distribution maps, identified many of the non-threatened species subsequently found in </w:t>
                      </w:r>
                      <w:r w:rsidR="00D82D13">
                        <w:t xml:space="preserve">post-construction </w:t>
                      </w:r>
                      <w:r>
                        <w:t>mortality monitoring, but were less accurate in predicting the likely occurrence of threatened species (e.g. Grey-headed Flying-fox</w:t>
                      </w:r>
                      <w:r w:rsidR="00D86EAB">
                        <w:t>, White-throated Needletail</w:t>
                      </w:r>
                      <w:r>
                        <w:t>).</w:t>
                      </w:r>
                    </w:p>
                    <w:p w14:paraId="12738FFF" w14:textId="024FB98D" w:rsidR="001F599F" w:rsidRDefault="00BB61E4" w:rsidP="003E34ED">
                      <w:pPr>
                        <w:pStyle w:val="ListBullet"/>
                        <w:numPr>
                          <w:ilvl w:val="0"/>
                          <w:numId w:val="41"/>
                        </w:numPr>
                      </w:pPr>
                      <w:r w:rsidRPr="00BB61E4">
                        <w:t xml:space="preserve">Wind </w:t>
                      </w:r>
                      <w:r w:rsidR="00BC73F1">
                        <w:t>energy facility</w:t>
                      </w:r>
                      <w:r w:rsidRPr="00BB61E4">
                        <w:t xml:space="preserve"> pre-construction risk assessments </w:t>
                      </w:r>
                      <w:r w:rsidR="00F30219">
                        <w:t xml:space="preserve">included in this study </w:t>
                      </w:r>
                      <w:r w:rsidRPr="00BB61E4">
                        <w:t>lacked consistency and clarity</w:t>
                      </w:r>
                      <w:r>
                        <w:t xml:space="preserve">. </w:t>
                      </w:r>
                      <w:r w:rsidR="00290AAA">
                        <w:t xml:space="preserve">Most wind </w:t>
                      </w:r>
                      <w:r w:rsidR="00275B53">
                        <w:t>energy facilities</w:t>
                      </w:r>
                      <w:r w:rsidR="00290AAA">
                        <w:t xml:space="preserve"> did not use a formal</w:t>
                      </w:r>
                      <w:r w:rsidR="001F599F" w:rsidRPr="001F599F">
                        <w:t xml:space="preserve"> risk evaluation matrix model </w:t>
                      </w:r>
                      <w:r w:rsidR="00D20160">
                        <w:t xml:space="preserve">factoring in </w:t>
                      </w:r>
                      <w:r w:rsidR="001F599F" w:rsidRPr="001F599F">
                        <w:t>the likelihood of collision</w:t>
                      </w:r>
                      <w:r w:rsidR="00332346">
                        <w:t>s</w:t>
                      </w:r>
                      <w:r w:rsidR="001F599F" w:rsidRPr="001F599F">
                        <w:t xml:space="preserve"> with turbine blades and </w:t>
                      </w:r>
                      <w:r w:rsidR="00CF0F25">
                        <w:t xml:space="preserve">the </w:t>
                      </w:r>
                      <w:r w:rsidR="001F599F" w:rsidRPr="001F599F">
                        <w:t>consequence</w:t>
                      </w:r>
                      <w:r w:rsidR="00383B0F">
                        <w:t>s</w:t>
                      </w:r>
                      <w:r w:rsidR="00A12AD1">
                        <w:t xml:space="preserve"> of this impact</w:t>
                      </w:r>
                      <w:r w:rsidR="001F599F" w:rsidRPr="001F599F">
                        <w:t xml:space="preserve">. In the absence of a risk evaluation matrix, </w:t>
                      </w:r>
                      <w:r w:rsidR="001F599F">
                        <w:t xml:space="preserve">wind </w:t>
                      </w:r>
                      <w:r w:rsidR="00705FB6">
                        <w:t>energy facilities</w:t>
                      </w:r>
                      <w:r w:rsidR="001F599F">
                        <w:t xml:space="preserve"> described </w:t>
                      </w:r>
                      <w:r w:rsidR="001F599F" w:rsidRPr="001F599F">
                        <w:t xml:space="preserve">risk assessment outcomes in the body of </w:t>
                      </w:r>
                      <w:r w:rsidR="00383B0F">
                        <w:t xml:space="preserve">the </w:t>
                      </w:r>
                      <w:r w:rsidR="001F599F" w:rsidRPr="001F599F">
                        <w:t xml:space="preserve">report, often in multiple places and using vague and inconsistent </w:t>
                      </w:r>
                      <w:r w:rsidR="000D76D0">
                        <w:t>terminology</w:t>
                      </w:r>
                      <w:r w:rsidR="001F599F">
                        <w:t>, and it was often unclear how the level of risk ha</w:t>
                      </w:r>
                      <w:r w:rsidR="00BF4B9E">
                        <w:t>d</w:t>
                      </w:r>
                      <w:r w:rsidR="001F599F">
                        <w:t xml:space="preserve"> been determined.</w:t>
                      </w:r>
                    </w:p>
                    <w:p w14:paraId="39540816" w14:textId="3523437E" w:rsidR="00BB61E4" w:rsidRDefault="00BB61E4" w:rsidP="00BB61E4">
                      <w:pPr>
                        <w:pStyle w:val="ListParagraph"/>
                        <w:numPr>
                          <w:ilvl w:val="0"/>
                          <w:numId w:val="41"/>
                        </w:numPr>
                      </w:pPr>
                      <w:r w:rsidRPr="00BB61E4">
                        <w:t xml:space="preserve">The relationship between pre-construction survey results and assessed risk was often unclear, with almost all assessments </w:t>
                      </w:r>
                      <w:r w:rsidR="0013524E">
                        <w:t>stating</w:t>
                      </w:r>
                      <w:r w:rsidRPr="00BB61E4">
                        <w:t xml:space="preserve"> that risk was </w:t>
                      </w:r>
                      <w:r w:rsidR="0053755D">
                        <w:t>‘</w:t>
                      </w:r>
                      <w:r w:rsidRPr="00BB61E4">
                        <w:t>low</w:t>
                      </w:r>
                      <w:r w:rsidR="0053755D">
                        <w:t>’</w:t>
                      </w:r>
                      <w:r w:rsidRPr="00BB61E4">
                        <w:t xml:space="preserve"> or </w:t>
                      </w:r>
                      <w:r w:rsidR="0053755D">
                        <w:t>‘</w:t>
                      </w:r>
                      <w:r w:rsidRPr="00BB61E4">
                        <w:t>minimal</w:t>
                      </w:r>
                      <w:r w:rsidR="0053755D">
                        <w:t>’</w:t>
                      </w:r>
                      <w:r w:rsidRPr="00BB61E4">
                        <w:t xml:space="preserve">. </w:t>
                      </w:r>
                    </w:p>
                    <w:p w14:paraId="5F8A1FBE" w14:textId="0EE9ADA7" w:rsidR="00E428E8" w:rsidRPr="00B655AB" w:rsidRDefault="00671525" w:rsidP="003E34ED">
                      <w:pPr>
                        <w:pStyle w:val="ListBullet"/>
                        <w:numPr>
                          <w:ilvl w:val="0"/>
                          <w:numId w:val="41"/>
                        </w:numPr>
                      </w:pPr>
                      <w:r w:rsidRPr="00B655AB">
                        <w:t>Mortalities of the</w:t>
                      </w:r>
                      <w:r w:rsidR="00D238DD" w:rsidRPr="00B655AB">
                        <w:t xml:space="preserve"> </w:t>
                      </w:r>
                      <w:r w:rsidR="001B7869" w:rsidRPr="00B655AB">
                        <w:t xml:space="preserve">Critically Endangered </w:t>
                      </w:r>
                      <w:r w:rsidR="006C1864" w:rsidRPr="00B655AB">
                        <w:t>Southern Bent-wing Bat</w:t>
                      </w:r>
                      <w:r w:rsidR="00D238DD" w:rsidRPr="00B655AB">
                        <w:t xml:space="preserve"> </w:t>
                      </w:r>
                      <w:r w:rsidRPr="00B655AB">
                        <w:t>were</w:t>
                      </w:r>
                      <w:r w:rsidR="006C1864" w:rsidRPr="00B655AB">
                        <w:t xml:space="preserve"> recorded </w:t>
                      </w:r>
                      <w:r w:rsidR="0098219F" w:rsidRPr="00B655AB">
                        <w:t>at three wind energy facilities in</w:t>
                      </w:r>
                      <w:r w:rsidR="00944FFE">
                        <w:t>cluded in</w:t>
                      </w:r>
                      <w:r w:rsidR="0098219F" w:rsidRPr="00B655AB">
                        <w:t xml:space="preserve"> this study</w:t>
                      </w:r>
                      <w:r w:rsidR="001E6F5C" w:rsidRPr="00B655AB">
                        <w:t xml:space="preserve">. </w:t>
                      </w:r>
                      <w:r w:rsidR="00D34651" w:rsidRPr="00B655AB">
                        <w:t>An examination of the pre-construction survey effort undertaken at these sites</w:t>
                      </w:r>
                      <w:r w:rsidR="00392DCA" w:rsidRPr="00B655AB">
                        <w:t xml:space="preserve"> </w:t>
                      </w:r>
                      <w:r w:rsidR="00EC7A7D">
                        <w:t>suggests</w:t>
                      </w:r>
                      <w:r w:rsidR="00392DCA" w:rsidRPr="00B655AB">
                        <w:t xml:space="preserve"> that neither </w:t>
                      </w:r>
                      <w:r w:rsidR="00544AAE" w:rsidRPr="00B655AB">
                        <w:t xml:space="preserve">the </w:t>
                      </w:r>
                      <w:r w:rsidR="00137977" w:rsidRPr="00B655AB">
                        <w:t>ground</w:t>
                      </w:r>
                      <w:r w:rsidR="00CF69B6" w:rsidRPr="00B655AB">
                        <w:t>-based</w:t>
                      </w:r>
                      <w:r w:rsidR="00137977" w:rsidRPr="00B655AB">
                        <w:t xml:space="preserve"> </w:t>
                      </w:r>
                      <w:proofErr w:type="gramStart"/>
                      <w:r w:rsidR="00137977" w:rsidRPr="00B655AB">
                        <w:t>or</w:t>
                      </w:r>
                      <w:proofErr w:type="gramEnd"/>
                      <w:r w:rsidR="00137977" w:rsidRPr="00B655AB">
                        <w:t xml:space="preserve"> </w:t>
                      </w:r>
                      <w:r w:rsidR="00B01EA9" w:rsidRPr="00B655AB">
                        <w:t>‘</w:t>
                      </w:r>
                      <w:r w:rsidR="00137977" w:rsidRPr="00B655AB">
                        <w:t xml:space="preserve">at </w:t>
                      </w:r>
                      <w:r w:rsidR="00E428E8" w:rsidRPr="00B655AB">
                        <w:t>height</w:t>
                      </w:r>
                      <w:r w:rsidR="00B01EA9" w:rsidRPr="00B655AB">
                        <w:t>’</w:t>
                      </w:r>
                      <w:r w:rsidR="00E428E8" w:rsidRPr="00B655AB">
                        <w:t xml:space="preserve"> surveys </w:t>
                      </w:r>
                      <w:r w:rsidR="00431285" w:rsidRPr="00B655AB">
                        <w:t xml:space="preserve">that were conducted </w:t>
                      </w:r>
                      <w:r w:rsidR="00144234" w:rsidRPr="00B655AB">
                        <w:t>were adequate for</w:t>
                      </w:r>
                      <w:r w:rsidR="00431285" w:rsidRPr="00B655AB">
                        <w:t xml:space="preserve"> </w:t>
                      </w:r>
                      <w:r w:rsidR="00E428E8" w:rsidRPr="00B655AB">
                        <w:t>predict</w:t>
                      </w:r>
                      <w:r w:rsidR="00144234" w:rsidRPr="00B655AB">
                        <w:t>ing</w:t>
                      </w:r>
                      <w:r w:rsidR="00E428E8" w:rsidRPr="00B655AB">
                        <w:t xml:space="preserve"> </w:t>
                      </w:r>
                      <w:r w:rsidR="00137977" w:rsidRPr="00B655AB">
                        <w:t xml:space="preserve">collision </w:t>
                      </w:r>
                      <w:r w:rsidR="00E428E8" w:rsidRPr="00B655AB">
                        <w:t>risk</w:t>
                      </w:r>
                      <w:r w:rsidR="00B01EA9" w:rsidRPr="00B655AB">
                        <w:t xml:space="preserve"> for this species</w:t>
                      </w:r>
                      <w:r w:rsidR="00E428E8" w:rsidRPr="00B655AB">
                        <w:t>.</w:t>
                      </w:r>
                    </w:p>
                    <w:p w14:paraId="65817FA1" w14:textId="32AC88FB" w:rsidR="007E19DA" w:rsidRDefault="00C57617" w:rsidP="0057283A">
                      <w:pPr>
                        <w:pStyle w:val="ListBullet"/>
                        <w:numPr>
                          <w:ilvl w:val="0"/>
                          <w:numId w:val="41"/>
                        </w:numPr>
                      </w:pPr>
                      <w:r>
                        <w:t xml:space="preserve">The findings of this study suggest </w:t>
                      </w:r>
                      <w:r w:rsidR="006B7BB0">
                        <w:t>that</w:t>
                      </w:r>
                      <w:r>
                        <w:t xml:space="preserve"> there is </w:t>
                      </w:r>
                      <w:r w:rsidR="00720191">
                        <w:t xml:space="preserve">currently </w:t>
                      </w:r>
                      <w:r>
                        <w:t xml:space="preserve">not a clear </w:t>
                      </w:r>
                      <w:r w:rsidR="00290AAA">
                        <w:t>relationship between pre-construction surveys and risk assessments</w:t>
                      </w:r>
                      <w:r w:rsidR="00AC67BE">
                        <w:t>,</w:t>
                      </w:r>
                      <w:r w:rsidR="00290AAA">
                        <w:t xml:space="preserve"> and post-construction </w:t>
                      </w:r>
                      <w:r w:rsidR="00BB61E4">
                        <w:t>mortality</w:t>
                      </w:r>
                      <w:r w:rsidR="00290AAA">
                        <w:t xml:space="preserve"> risk</w:t>
                      </w:r>
                      <w:r w:rsidR="00337FF4">
                        <w:t xml:space="preserve">. </w:t>
                      </w:r>
                      <w:r w:rsidR="00876553">
                        <w:t xml:space="preserve">Comprehensive, detailed guidance is required </w:t>
                      </w:r>
                      <w:r w:rsidR="00F22D9C">
                        <w:t xml:space="preserve">to improve the </w:t>
                      </w:r>
                      <w:r w:rsidR="00F243FB">
                        <w:t xml:space="preserve">consistency </w:t>
                      </w:r>
                      <w:r w:rsidR="00F1609D">
                        <w:t xml:space="preserve">and rigour </w:t>
                      </w:r>
                      <w:r w:rsidR="00F243FB">
                        <w:t>of pre-construction assessment</w:t>
                      </w:r>
                      <w:r w:rsidR="0011350B">
                        <w:t>s</w:t>
                      </w:r>
                      <w:r w:rsidR="00F243FB">
                        <w:t xml:space="preserve">, </w:t>
                      </w:r>
                      <w:r w:rsidR="00270667">
                        <w:t>as well as</w:t>
                      </w:r>
                      <w:r w:rsidR="00A1654E">
                        <w:t xml:space="preserve"> </w:t>
                      </w:r>
                      <w:r w:rsidR="00F243FB">
                        <w:t>f</w:t>
                      </w:r>
                      <w:r w:rsidR="00290AAA">
                        <w:t>urther investigation</w:t>
                      </w:r>
                      <w:r w:rsidR="00F243FB">
                        <w:t>s</w:t>
                      </w:r>
                      <w:r w:rsidR="009C38B6">
                        <w:t xml:space="preserve"> </w:t>
                      </w:r>
                      <w:r w:rsidR="00B87AB1">
                        <w:t>o</w:t>
                      </w:r>
                      <w:r w:rsidR="00BC1873">
                        <w:t>f</w:t>
                      </w:r>
                      <w:r w:rsidR="000D6EBF">
                        <w:t xml:space="preserve"> </w:t>
                      </w:r>
                      <w:r w:rsidR="0057283A">
                        <w:t xml:space="preserve">approaches for more </w:t>
                      </w:r>
                      <w:r w:rsidR="007C6027">
                        <w:t>accurately predict</w:t>
                      </w:r>
                      <w:r w:rsidR="00B87AB1">
                        <w:t>ing</w:t>
                      </w:r>
                      <w:r w:rsidR="007C6027">
                        <w:t xml:space="preserve"> the risk of collisions</w:t>
                      </w:r>
                      <w:r w:rsidR="00290AAA">
                        <w:t>.</w:t>
                      </w:r>
                      <w:r w:rsidR="00860483">
                        <w:t xml:space="preserve"> </w:t>
                      </w:r>
                    </w:p>
                    <w:p w14:paraId="339FB3AC" w14:textId="5A747267" w:rsidR="003A58DA" w:rsidRDefault="00A545E5" w:rsidP="0057283A">
                      <w:pPr>
                        <w:pStyle w:val="ListBullet"/>
                        <w:numPr>
                          <w:ilvl w:val="0"/>
                          <w:numId w:val="41"/>
                        </w:numPr>
                      </w:pPr>
                      <w:r>
                        <w:t xml:space="preserve">The implication of it being </w:t>
                      </w:r>
                      <w:r w:rsidR="00FE063E">
                        <w:t>difficult to</w:t>
                      </w:r>
                      <w:r w:rsidR="00860483">
                        <w:t xml:space="preserve"> predict risk up</w:t>
                      </w:r>
                      <w:r w:rsidR="004D6F69">
                        <w:t>-</w:t>
                      </w:r>
                      <w:r w:rsidR="00860483">
                        <w:t xml:space="preserve">front </w:t>
                      </w:r>
                      <w:r w:rsidR="004D6F69">
                        <w:t>highlights</w:t>
                      </w:r>
                      <w:r w:rsidR="00860483">
                        <w:t xml:space="preserve"> </w:t>
                      </w:r>
                      <w:r w:rsidR="00854B6D">
                        <w:t xml:space="preserve">the importance of </w:t>
                      </w:r>
                      <w:r w:rsidR="00456573">
                        <w:t>undertak</w:t>
                      </w:r>
                      <w:r w:rsidR="00FC7156">
                        <w:t>ing</w:t>
                      </w:r>
                      <w:r w:rsidR="00456573">
                        <w:t xml:space="preserve"> rigorous </w:t>
                      </w:r>
                      <w:r w:rsidR="00C355AE">
                        <w:t xml:space="preserve">post-construction </w:t>
                      </w:r>
                      <w:r w:rsidR="00456573">
                        <w:t>mortality monitoring</w:t>
                      </w:r>
                      <w:r w:rsidR="004D6F69">
                        <w:t>,</w:t>
                      </w:r>
                      <w:r w:rsidR="00456573">
                        <w:t xml:space="preserve"> over a </w:t>
                      </w:r>
                      <w:r w:rsidR="00EF2672">
                        <w:t>sufficient</w:t>
                      </w:r>
                      <w:r w:rsidR="00265FA2">
                        <w:t xml:space="preserve"> </w:t>
                      </w:r>
                      <w:proofErr w:type="gramStart"/>
                      <w:r w:rsidR="00265FA2">
                        <w:t>period of</w:t>
                      </w:r>
                      <w:r w:rsidR="00456573">
                        <w:t xml:space="preserve"> time</w:t>
                      </w:r>
                      <w:proofErr w:type="gramEnd"/>
                      <w:r w:rsidR="004D6F69">
                        <w:t>,</w:t>
                      </w:r>
                      <w:r w:rsidR="00456573">
                        <w:t xml:space="preserve"> </w:t>
                      </w:r>
                      <w:r w:rsidR="007E19DA">
                        <w:t xml:space="preserve">to fully understand the </w:t>
                      </w:r>
                      <w:r w:rsidR="00265FA2">
                        <w:t xml:space="preserve">magnitude </w:t>
                      </w:r>
                      <w:r w:rsidR="004D3C9D">
                        <w:t xml:space="preserve">of </w:t>
                      </w:r>
                      <w:r w:rsidR="00265FA2">
                        <w:t>collision</w:t>
                      </w:r>
                      <w:r w:rsidR="00EF2EB2">
                        <w:t xml:space="preserve"> impact</w:t>
                      </w:r>
                      <w:r w:rsidR="00265FA2">
                        <w:t>s</w:t>
                      </w:r>
                      <w:r w:rsidR="007E19DA">
                        <w:t xml:space="preserve">. </w:t>
                      </w:r>
                    </w:p>
                  </w:txbxContent>
                </v:textbox>
                <w10:wrap type="topAndBottom" anchorx="margin"/>
              </v:shape>
            </w:pict>
          </mc:Fallback>
        </mc:AlternateContent>
      </w:r>
      <w:r w:rsidR="00694B77">
        <w:rPr>
          <w:noProof/>
        </w:rPr>
        <mc:AlternateContent>
          <mc:Choice Requires="wps">
            <w:drawing>
              <wp:anchor distT="45720" distB="45720" distL="114300" distR="114300" simplePos="0" relativeHeight="251658263" behindDoc="0" locked="0" layoutInCell="1" allowOverlap="1" wp14:anchorId="4751ADB2" wp14:editId="1270FB38">
                <wp:simplePos x="0" y="0"/>
                <wp:positionH relativeFrom="column">
                  <wp:posOffset>-13691</wp:posOffset>
                </wp:positionH>
                <wp:positionV relativeFrom="topMargin">
                  <wp:posOffset>1726387</wp:posOffset>
                </wp:positionV>
                <wp:extent cx="987552" cy="862330"/>
                <wp:effectExtent l="0" t="0" r="317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552" cy="862330"/>
                        </a:xfrm>
                        <a:prstGeom prst="rect">
                          <a:avLst/>
                        </a:prstGeom>
                        <a:solidFill>
                          <a:schemeClr val="accent1"/>
                        </a:solidFill>
                        <a:ln w="9525">
                          <a:noFill/>
                          <a:miter lim="800000"/>
                          <a:headEnd/>
                          <a:tailEnd/>
                        </a:ln>
                      </wps:spPr>
                      <wps:txbx>
                        <w:txbxContent>
                          <w:p w14:paraId="253DCC03" w14:textId="77777777" w:rsidR="003E34ED" w:rsidRPr="003E34ED" w:rsidRDefault="00C92035" w:rsidP="003E34ED">
                            <w:pPr>
                              <w:pStyle w:val="CaptionImageorFigure"/>
                              <w:rPr>
                                <w:b w:val="0"/>
                                <w:bCs w:val="0"/>
                                <w:color w:val="FFFFFF" w:themeColor="background1"/>
                                <w:sz w:val="24"/>
                                <w:szCs w:val="32"/>
                              </w:rPr>
                            </w:pPr>
                            <w:r>
                              <w:rPr>
                                <w:b w:val="0"/>
                                <w:bCs w:val="0"/>
                                <w:color w:val="FFFFFF" w:themeColor="background1"/>
                                <w:sz w:val="24"/>
                                <w:szCs w:val="32"/>
                              </w:rPr>
                              <w:t>May</w:t>
                            </w:r>
                            <w:r w:rsidR="002D018D">
                              <w:rPr>
                                <w:b w:val="0"/>
                                <w:bCs w:val="0"/>
                                <w:color w:val="FFFFFF" w:themeColor="background1"/>
                                <w:sz w:val="24"/>
                                <w:szCs w:val="32"/>
                              </w:rPr>
                              <w:t xml:space="preserv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51ADB2" id="_x0000_s1027" type="#_x0000_t202" style="position:absolute;margin-left:-1.1pt;margin-top:135.95pt;width:77.75pt;height:67.9pt;z-index:25165826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" fillcolor="#b3272f [3204]" stroked="f">
                <v:textbox style="mso-fit-shape-to-text:t">
                  <w:txbxContent>
                    <w:p w14:paraId="253DCC03" w14:textId="77777777" w:rsidR="003E34ED" w:rsidRPr="003E34ED" w:rsidRDefault="00C92035" w:rsidP="003E34ED">
                      <w:pPr>
                        <w:pStyle w:val="CaptionImageorFigure"/>
                        <w:rPr>
                          <w:b w:val="0"/>
                          <w:bCs w:val="0"/>
                          <w:color w:val="FFFFFF" w:themeColor="background1"/>
                          <w:sz w:val="24"/>
                          <w:szCs w:val="32"/>
                        </w:rPr>
                      </w:pPr>
                      <w:r>
                        <w:rPr>
                          <w:b w:val="0"/>
                          <w:bCs w:val="0"/>
                          <w:color w:val="FFFFFF" w:themeColor="background1"/>
                          <w:sz w:val="24"/>
                          <w:szCs w:val="32"/>
                        </w:rPr>
                        <w:t>May</w:t>
                      </w:r>
                      <w:r w:rsidR="002D018D">
                        <w:rPr>
                          <w:b w:val="0"/>
                          <w:bCs w:val="0"/>
                          <w:color w:val="FFFFFF" w:themeColor="background1"/>
                          <w:sz w:val="24"/>
                          <w:szCs w:val="32"/>
                        </w:rPr>
                        <w:t xml:space="preserve"> 2025</w:t>
                      </w:r>
                    </w:p>
                  </w:txbxContent>
                </v:textbox>
                <w10:wrap anchory="margin"/>
              </v:shape>
            </w:pict>
          </mc:Fallback>
        </mc:AlternateContent>
      </w:r>
      <w:r w:rsidR="00AD1CBD">
        <w:rPr>
          <w:noProof/>
        </w:rPr>
        <mc:AlternateContent>
          <mc:Choice Requires="wps">
            <w:drawing>
              <wp:anchor distT="0" distB="0" distL="114300" distR="114300" simplePos="0" relativeHeight="251658258" behindDoc="0" locked="0" layoutInCell="1" allowOverlap="1" wp14:anchorId="6822955A" wp14:editId="5530BEB7">
                <wp:simplePos x="0" y="0"/>
                <wp:positionH relativeFrom="column">
                  <wp:posOffset>-540385</wp:posOffset>
                </wp:positionH>
                <wp:positionV relativeFrom="paragraph">
                  <wp:posOffset>7290435</wp:posOffset>
                </wp:positionV>
                <wp:extent cx="7557389" cy="1887220"/>
                <wp:effectExtent l="0" t="0" r="24765" b="17780"/>
                <wp:wrapNone/>
                <wp:docPr id="1563405903" name="Rectangle 1"/>
                <wp:cNvGraphicFramePr/>
                <a:graphic xmlns:a="http://schemas.openxmlformats.org/drawingml/2006/main">
                  <a:graphicData uri="http://schemas.microsoft.com/office/word/2010/wordprocessingShape">
                    <wps:wsp>
                      <wps:cNvSpPr/>
                      <wps:spPr>
                        <a:xfrm>
                          <a:off x="0" y="0"/>
                          <a:ext cx="7557389" cy="18872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03B2DA" id="Rectangle 1" o:spid="_x0000_s1026" style="position:absolute;margin-left:-42.55pt;margin-top:574.05pt;width:595.05pt;height:148.6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" fillcolor="white [3212]" strokecolor="white [3212]" strokeweight="2pt"/>
            </w:pict>
          </mc:Fallback>
        </mc:AlternateContent>
      </w:r>
      <w:r w:rsidR="00D654E8" w:rsidRPr="00D654E8">
        <w:rPr>
          <w:noProof/>
        </w:rPr>
        <mc:AlternateContent>
          <mc:Choice Requires="wps">
            <w:drawing>
              <wp:anchor distT="0" distB="0" distL="114300" distR="114300" simplePos="0" relativeHeight="251658256" behindDoc="0" locked="1" layoutInCell="1" allowOverlap="1" wp14:anchorId="6DE87B45" wp14:editId="3C58D6E8">
                <wp:simplePos x="0" y="0"/>
                <wp:positionH relativeFrom="page">
                  <wp:posOffset>0</wp:posOffset>
                </wp:positionH>
                <wp:positionV relativeFrom="page">
                  <wp:posOffset>7865745</wp:posOffset>
                </wp:positionV>
                <wp:extent cx="4831080" cy="1781810"/>
                <wp:effectExtent l="0" t="0" r="7620" b="8890"/>
                <wp:wrapTopAndBottom/>
                <wp:docPr id="45" name="TwoImageLef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1080" cy="1781810"/>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dpi="0" rotWithShape="1">
                          <a:blip r:embed="rId20" cstate="print">
                            <a:extLst>
                              <a:ext uri="{28A0092B-C50C-407E-A947-70E740481C1C}">
                                <a14:useLocalDpi xmlns:a14="http://schemas.microsoft.com/office/drawing/2010/main" val="0"/>
                              </a:ext>
                            </a:extLst>
                          </a:blip>
                          <a:srcRec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85CCA9A" id="TwoImageLeft" o:spid="_x0000_s1026" alt="&quot;&quot;" style="position:absolute;margin-left:0;margin-top:619.35pt;width:380.4pt;height:140.3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829939,178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" path="m,l4829939,,3990157,1781529,,1781529,,xe" stroked="f">
                <v:fill r:id="rId22" o:title="" recolor="t" rotate="t" type="frame"/>
                <v:path arrowok="t" o:connecttype="custom" o:connectlocs="0,0;4831080,0;3991100,1781810;0,1781810" o:connectangles="0,0,0,0"/>
                <w10:wrap type="topAndBottom" anchorx="page" anchory="page"/>
                <w10:anchorlock/>
              </v:shape>
            </w:pict>
          </mc:Fallback>
        </mc:AlternateContent>
      </w:r>
      <w:r w:rsidR="00D654E8" w:rsidRPr="00D654E8">
        <w:rPr>
          <w:noProof/>
        </w:rPr>
        <mc:AlternateContent>
          <mc:Choice Requires="wps">
            <w:drawing>
              <wp:anchor distT="0" distB="0" distL="114300" distR="114300" simplePos="0" relativeHeight="251658255" behindDoc="0" locked="1" layoutInCell="1" allowOverlap="1" wp14:anchorId="1BB9A37D" wp14:editId="5AEC7532">
                <wp:simplePos x="0" y="0"/>
                <wp:positionH relativeFrom="page">
                  <wp:posOffset>3988435</wp:posOffset>
                </wp:positionH>
                <wp:positionV relativeFrom="page">
                  <wp:posOffset>7865745</wp:posOffset>
                </wp:positionV>
                <wp:extent cx="3570605" cy="1781810"/>
                <wp:effectExtent l="0" t="0" r="0" b="8890"/>
                <wp:wrapTopAndBottom/>
                <wp:docPr id="41" name="TwoImageRigh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0605" cy="178181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dpi="0" rotWithShape="1">
                          <a:blip r:embed="rId23"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04B7CF5" id="TwoImageRight" o:spid="_x0000_s1026" alt="&quot;&quot;" style="position:absolute;margin-left:314.05pt;margin-top:619.35pt;width:281.15pt;height:140.3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569970,1782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" path="m3569893,l840028,,,1782051r3569957,-178l3569893,xe" stroked="f">
                <v:fill r:id="rId24" o:title="" recolor="t" rotate="t" type="frame"/>
                <v:path arrowok="t"/>
                <w10:wrap type="topAndBottom" anchorx="page" anchory="page"/>
                <w10:anchorlock/>
              </v:shape>
            </w:pict>
          </mc:Fallback>
        </mc:AlternateContent>
      </w:r>
      <w:r w:rsidR="00677D56">
        <w:rPr>
          <w:noProof/>
        </w:rPr>
        <w:drawing>
          <wp:anchor distT="0" distB="0" distL="114300" distR="114300" simplePos="0" relativeHeight="251658240" behindDoc="0" locked="1" layoutInCell="1" allowOverlap="1" wp14:anchorId="1307F8F8" wp14:editId="7B5DF499">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58251" behindDoc="0" locked="1" layoutInCell="1" allowOverlap="1" wp14:anchorId="4213A96C" wp14:editId="2783BBEF">
            <wp:simplePos x="0" y="0"/>
            <wp:positionH relativeFrom="page">
              <wp:posOffset>6933363</wp:posOffset>
            </wp:positionH>
            <wp:positionV relativeFrom="page">
              <wp:posOffset>894303</wp:posOffset>
            </wp:positionV>
            <wp:extent cx="630000" cy="1335600"/>
            <wp:effectExtent l="0" t="0" r="0" b="0"/>
            <wp:wrapNone/>
            <wp:docPr id="19" name="Cover_Triangle_AgVi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1" behindDoc="1" locked="1" layoutInCell="1" allowOverlap="1" wp14:anchorId="3F5A89C2" wp14:editId="5E7D820C">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55BF5BA" id="Navy" o:spid="_x0000_s1026" alt="&quot;&quot;" style="position:absolute;margin-left:0;margin-top:0;width:538.3pt;height:175.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00A26235">
        <w:rPr>
          <w:noProof/>
        </w:rPr>
        <w:drawing>
          <wp:anchor distT="0" distB="0" distL="114300" distR="114300" simplePos="0" relativeHeight="251658249" behindDoc="0" locked="1" layoutInCell="1" allowOverlap="1" wp14:anchorId="7C5FFB92" wp14:editId="5193A091">
            <wp:simplePos x="0" y="0"/>
            <wp:positionH relativeFrom="page">
              <wp:posOffset>6935470</wp:posOffset>
            </wp:positionH>
            <wp:positionV relativeFrom="page">
              <wp:posOffset>892810</wp:posOffset>
            </wp:positionV>
            <wp:extent cx="630000" cy="1335600"/>
            <wp:effectExtent l="0" t="0" r="0" b="0"/>
            <wp:wrapNone/>
            <wp:docPr id="23" name="Cover_Triangle_Environ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0" behindDoc="0" locked="1" layoutInCell="1" allowOverlap="1" wp14:anchorId="6DB0423C" wp14:editId="1218842E">
            <wp:simplePos x="0" y="0"/>
            <wp:positionH relativeFrom="page">
              <wp:posOffset>6932295</wp:posOffset>
            </wp:positionH>
            <wp:positionV relativeFrom="page">
              <wp:posOffset>893445</wp:posOffset>
            </wp:positionV>
            <wp:extent cx="630000" cy="1335600"/>
            <wp:effectExtent l="0" t="0" r="0" b="0"/>
            <wp:wrapNone/>
            <wp:docPr id="20" name="Cover_Triangle_Energ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2" behindDoc="0" locked="1" layoutInCell="1" allowOverlap="1" wp14:anchorId="323B1C93" wp14:editId="6D37D5F8">
            <wp:simplePos x="0" y="0"/>
            <wp:positionH relativeFrom="page">
              <wp:posOffset>6932930</wp:posOffset>
            </wp:positionH>
            <wp:positionV relativeFrom="page">
              <wp:posOffset>896620</wp:posOffset>
            </wp:positionV>
            <wp:extent cx="630000" cy="1335600"/>
            <wp:effectExtent l="0" t="0" r="0" b="0"/>
            <wp:wrapNone/>
            <wp:docPr id="18" name="Cover_Triangle_W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3" behindDoc="0" locked="1" layoutInCell="1" allowOverlap="1" wp14:anchorId="1BD279FC" wp14:editId="29A60C38">
            <wp:simplePos x="0" y="0"/>
            <wp:positionH relativeFrom="page">
              <wp:posOffset>6932295</wp:posOffset>
            </wp:positionH>
            <wp:positionV relativeFrom="page">
              <wp:posOffset>889000</wp:posOffset>
            </wp:positionV>
            <wp:extent cx="630000" cy="1335600"/>
            <wp:effectExtent l="0" t="0" r="0" b="0"/>
            <wp:wrapNone/>
            <wp:docPr id="17" name="Cover_Triangle_FF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8" behindDoc="0" locked="1" layoutInCell="1" allowOverlap="1" wp14:anchorId="7C6C564E" wp14:editId="4AF9D39C">
            <wp:simplePos x="0" y="0"/>
            <wp:positionH relativeFrom="page">
              <wp:posOffset>6932930</wp:posOffset>
            </wp:positionH>
            <wp:positionV relativeFrom="page">
              <wp:posOffset>893445</wp:posOffset>
            </wp:positionV>
            <wp:extent cx="630000" cy="1335600"/>
            <wp:effectExtent l="0" t="0" r="0" b="0"/>
            <wp:wrapNone/>
            <wp:docPr id="31" name="Cover_Triangle_Forestr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8247" behindDoc="1" locked="1" layoutInCell="1" allowOverlap="1" wp14:anchorId="73F4F3CF" wp14:editId="159DA13D">
            <wp:simplePos x="0" y="0"/>
            <wp:positionH relativeFrom="page">
              <wp:posOffset>6932930</wp:posOffset>
            </wp:positionH>
            <wp:positionV relativeFrom="page">
              <wp:posOffset>894080</wp:posOffset>
            </wp:positionV>
            <wp:extent cx="630000" cy="1335600"/>
            <wp:effectExtent l="0" t="0" r="0" b="0"/>
            <wp:wrapNone/>
            <wp:docPr id="21" name="Cover_Triangle_Corpora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54" behindDoc="0" locked="1" layoutInCell="1" allowOverlap="1" wp14:anchorId="2F6A2195" wp14:editId="622F9469">
                <wp:simplePos x="0" y="0"/>
                <wp:positionH relativeFrom="page">
                  <wp:posOffset>0</wp:posOffset>
                </wp:positionH>
                <wp:positionV relativeFrom="page">
                  <wp:posOffset>2230120</wp:posOffset>
                </wp:positionV>
                <wp:extent cx="7560000" cy="1778400"/>
                <wp:effectExtent l="0" t="0" r="0" b="0"/>
                <wp:wrapTopAndBottom/>
                <wp:docPr id="3" name="OneImageFullWidth"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77840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34" cstate="email">
                            <a:extLst>
                              <a:ext uri="{28A0092B-C50C-407E-A947-70E740481C1C}">
                                <a14:useLocalDpi xmlns:a14="http://schemas.microsoft.com/office/drawing/2010/main"/>
                              </a:ext>
                            </a:extLst>
                          </a:blip>
                          <a:srcRect/>
                          <a:stretch>
                            <a:fillRect l="-47" r="-47"/>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C0F3484" id="OneImageFullWidth" o:spid="_x0000_s1026" alt="&quot;&quot;" style="position:absolute;margin-left:0;margin-top:175.6pt;width:595.3pt;height:140.05pt;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560309,177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" path="m7559738,l,,,1777530r7559738,l7559738,xe" stroked="f">
                <v:fill r:id="rId35" o:title="" recolor="t" rotate="t" type="frame"/>
                <v:path arrowok="t"/>
                <w10:wrap type="topAndBottom" anchorx="page" anchory="page"/>
                <w10:anchorlock/>
              </v:shape>
            </w:pict>
          </mc:Fallback>
        </mc:AlternateContent>
      </w:r>
      <w:r w:rsidR="00665916" w:rsidRPr="00267DD0">
        <w:rPr>
          <w:noProof/>
        </w:rPr>
        <mc:AlternateContent>
          <mc:Choice Requires="wps">
            <w:drawing>
              <wp:anchor distT="0" distB="0" distL="114300" distR="114300" simplePos="0" relativeHeight="251658244" behindDoc="0" locked="1" layoutInCell="1" allowOverlap="1" wp14:anchorId="60AEFC6A" wp14:editId="16DDBBD7">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F253685" id="RibbonElement2" o:spid="_x0000_s1026" alt="&quot;&quot;" style="position:absolute;margin-left:413.8pt;margin-top:105.25pt;width:98.95pt;height:70.3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5" behindDoc="0" locked="1" layoutInCell="1" allowOverlap="1" wp14:anchorId="58749263" wp14:editId="537BD795">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95A3A07" id="RibbonElement3" o:spid="_x0000_s1026" alt="&quot;&quot;" style="position:absolute;margin-left:380.55pt;margin-top:140.05pt;width:82.5pt;height:35.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cddc29 [320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6" behindDoc="0" locked="1" layoutInCell="1" allowOverlap="1" wp14:anchorId="03C0EBC7" wp14:editId="510A5CF9">
                <wp:simplePos x="0" y="0"/>
                <wp:positionH relativeFrom="page">
                  <wp:posOffset>5667270</wp:posOffset>
                </wp:positionH>
                <wp:positionV relativeFrom="page">
                  <wp:posOffset>1336431</wp:posOffset>
                </wp:positionV>
                <wp:extent cx="1054800" cy="892800"/>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ADCA626" id="RibbonElement4Grp" o:spid="_x0000_s1026" alt="&quot;&quot;" style="position:absolute;margin-left:446.25pt;margin-top:105.25pt;width:83.05pt;height:70.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3" behindDoc="0" locked="1" layoutInCell="1" allowOverlap="1" wp14:anchorId="7C1624F9" wp14:editId="77446B85">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DDB7B85" id="RibbonElement1" o:spid="_x0000_s1026" alt="&quot;&quot;" style="position:absolute;margin-left:463.65pt;margin-top:0;width:132.1pt;height:140.3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b3272f [3204]" stroked="f">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58242" behindDoc="0" locked="1" layoutInCell="1" allowOverlap="1" wp14:anchorId="129D4340" wp14:editId="0FF2F8EE">
                <wp:simplePos x="0" y="0"/>
                <wp:positionH relativeFrom="page">
                  <wp:posOffset>0</wp:posOffset>
                </wp:positionH>
                <wp:positionV relativeFrom="page">
                  <wp:posOffset>9867481</wp:posOffset>
                </wp:positionV>
                <wp:extent cx="2275200" cy="828000"/>
                <wp:effectExtent l="0" t="0" r="11430"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4B9A699A" w14:textId="2441AF97" w:rsidR="00254F12" w:rsidRPr="00484CC4" w:rsidRDefault="00254F12" w:rsidP="00254F12">
                              <w:pPr>
                                <w:pStyle w:val="xWebCoverPage"/>
                              </w:pPr>
                              <w:hyperlink r:id="rId36" w:history="1">
                                <w:r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29D4340" id="Cover_Website" o:spid="_x0000_s1028" editas="canvas" alt="&quot;&quot;" style="position:absolute;margin-left:0;margin-top:776.95pt;width:179.15pt;height:65.2pt;z-index:251658242;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quot;&quot;" style="position:absolute;width:22745;height:8274;visibility:hidden;mso-wrap-style:square">
                  <v:fill o:detectmouseclick="t"/>
                  <v:path o:connecttype="none"/>
                </v:shape>
                <v:shape id="Cover_TextBoxWeb" o:spid="_x0000_s1030"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4B9A699A" w14:textId="2441AF97" w:rsidR="00254F12" w:rsidRPr="00484CC4" w:rsidRDefault="00254F12" w:rsidP="00254F12">
                        <w:pPr>
                          <w:pStyle w:val="xWebCoverPage"/>
                        </w:pPr>
                        <w:hyperlink r:id="rId37" w:history="1">
                          <w:r w:rsidRPr="00484CC4">
                            <w:t>deeca.vic.gov.au</w:t>
                          </w:r>
                        </w:hyperlink>
                      </w:p>
                    </w:txbxContent>
                  </v:textbox>
                </v:shape>
                <w10:wrap anchorx="page" anchory="page"/>
                <w10:anchorlock/>
              </v:group>
            </w:pict>
          </mc:Fallback>
        </mc:AlternateContent>
      </w:r>
    </w:p>
    <w:bookmarkEnd w:id="0"/>
    <w:p w14:paraId="3507F82B" w14:textId="5E8B6D90" w:rsidR="00C337ED" w:rsidRPr="00A9303E" w:rsidRDefault="00A9303E" w:rsidP="00A9303E">
      <w:pPr>
        <w:pStyle w:val="Heading2"/>
      </w:pPr>
      <w:r>
        <w:lastRenderedPageBreak/>
        <w:t>Background</w:t>
      </w:r>
    </w:p>
    <w:p w14:paraId="2004F689" w14:textId="7C93A428" w:rsidR="00A9303E" w:rsidRDefault="00A9303E" w:rsidP="00A9303E">
      <w:r w:rsidRPr="00A9303E">
        <w:t xml:space="preserve">The approval process for proposed wind </w:t>
      </w:r>
      <w:r>
        <w:t>energy facilities</w:t>
      </w:r>
      <w:r w:rsidRPr="00A9303E">
        <w:t xml:space="preserve"> include</w:t>
      </w:r>
      <w:r>
        <w:t>s</w:t>
      </w:r>
      <w:r w:rsidRPr="00A9303E">
        <w:t xml:space="preserve"> fauna assessments to evaluate the potential impacts of collision</w:t>
      </w:r>
      <w:r w:rsidR="00FF2C99">
        <w:t>s</w:t>
      </w:r>
      <w:r w:rsidRPr="00A9303E">
        <w:t xml:space="preserve"> </w:t>
      </w:r>
      <w:r w:rsidR="00A53F92">
        <w:t>with</w:t>
      </w:r>
      <w:r w:rsidRPr="00A9303E">
        <w:t xml:space="preserve"> wind turbines. However, the relationship between </w:t>
      </w:r>
      <w:r w:rsidR="005558DF">
        <w:t xml:space="preserve">the impacts predicted based on </w:t>
      </w:r>
      <w:r w:rsidR="00621EEA">
        <w:t>pre</w:t>
      </w:r>
      <w:r w:rsidR="00621EEA" w:rsidRPr="00A95C19">
        <w:t>-</w:t>
      </w:r>
      <w:r w:rsidRPr="00A95C19">
        <w:t xml:space="preserve">construction assessments and </w:t>
      </w:r>
      <w:r w:rsidR="005558DF" w:rsidRPr="00A95C19">
        <w:t xml:space="preserve">the mortalities of bats and birds </w:t>
      </w:r>
      <w:r w:rsidR="006E2593">
        <w:t xml:space="preserve">recorded </w:t>
      </w:r>
      <w:r w:rsidR="00AC6DC5" w:rsidRPr="00A95C19">
        <w:t xml:space="preserve">after </w:t>
      </w:r>
      <w:r w:rsidRPr="00A95C19">
        <w:t xml:space="preserve">construction has not been </w:t>
      </w:r>
      <w:r w:rsidR="00A8318A">
        <w:t xml:space="preserve">thoroughly </w:t>
      </w:r>
      <w:r w:rsidRPr="00A95C19">
        <w:t xml:space="preserve">investigated </w:t>
      </w:r>
      <w:r w:rsidR="00AC6DC5" w:rsidRPr="00A95C19">
        <w:t>i</w:t>
      </w:r>
      <w:r w:rsidRPr="00A95C19">
        <w:t>n Victoria. This information has important implications for determining</w:t>
      </w:r>
      <w:r w:rsidRPr="00A9303E">
        <w:t xml:space="preserve"> how pre-construction assessments should be undertaken</w:t>
      </w:r>
      <w:r w:rsidR="009D22C4">
        <w:t>, especially for Species of Concern, which are threatened species at risk of population</w:t>
      </w:r>
      <w:r w:rsidR="00CF3158">
        <w:t>-</w:t>
      </w:r>
      <w:r w:rsidR="00921E06">
        <w:t xml:space="preserve">level </w:t>
      </w:r>
      <w:r w:rsidR="009D22C4">
        <w:t>impacts from turbine collisions in Victoria</w:t>
      </w:r>
      <w:r w:rsidR="009C107C">
        <w:t xml:space="preserve"> (DEECA 2024)</w:t>
      </w:r>
      <w:r w:rsidR="009D22C4">
        <w:t>.</w:t>
      </w:r>
    </w:p>
    <w:p w14:paraId="13F236B8" w14:textId="3618C39F" w:rsidR="00C337ED" w:rsidRPr="004774EC" w:rsidRDefault="002D018D" w:rsidP="00C337ED">
      <w:r>
        <w:t xml:space="preserve">Pre-construction </w:t>
      </w:r>
      <w:r w:rsidR="00B12DA6">
        <w:t>ut</w:t>
      </w:r>
      <w:r w:rsidR="00891239">
        <w:t>i</w:t>
      </w:r>
      <w:r w:rsidR="00B12DA6">
        <w:t xml:space="preserve">lisation </w:t>
      </w:r>
      <w:r>
        <w:t>surveys for birds usually consist of observations made on</w:t>
      </w:r>
      <w:r w:rsidR="004C390F">
        <w:t>-</w:t>
      </w:r>
      <w:r>
        <w:t xml:space="preserve">site </w:t>
      </w:r>
      <w:r w:rsidR="00C55CCE">
        <w:t>using</w:t>
      </w:r>
      <w:r>
        <w:t xml:space="preserve"> point </w:t>
      </w:r>
      <w:r w:rsidR="001F599F">
        <w:t xml:space="preserve">count </w:t>
      </w:r>
      <w:r>
        <w:t xml:space="preserve">surveys, while for insectivorous bats, </w:t>
      </w:r>
      <w:r w:rsidR="001F599F">
        <w:t xml:space="preserve">acoustic </w:t>
      </w:r>
      <w:r>
        <w:t xml:space="preserve">detectors are used to record bat echolocation calls to </w:t>
      </w:r>
      <w:r w:rsidR="00B218D5">
        <w:t>document</w:t>
      </w:r>
      <w:r>
        <w:t xml:space="preserve"> </w:t>
      </w:r>
      <w:r w:rsidR="00120B5F">
        <w:t xml:space="preserve">species presence and </w:t>
      </w:r>
      <w:r>
        <w:t>relative activity.</w:t>
      </w:r>
    </w:p>
    <w:p w14:paraId="4E29DC3A" w14:textId="3FDA8E22" w:rsidR="00C337ED" w:rsidRPr="004774EC" w:rsidRDefault="00A9303E" w:rsidP="008C06B8">
      <w:pPr>
        <w:pStyle w:val="Heading2"/>
      </w:pPr>
      <w:r>
        <w:t>Aims</w:t>
      </w:r>
    </w:p>
    <w:p w14:paraId="0AB423DA" w14:textId="172F9B59" w:rsidR="0039620E" w:rsidRDefault="008914F7" w:rsidP="008914F7">
      <w:r>
        <w:t>Th</w:t>
      </w:r>
      <w:r w:rsidR="00F70054">
        <w:t>is</w:t>
      </w:r>
      <w:r>
        <w:t xml:space="preserve"> study aimed to</w:t>
      </w:r>
      <w:r w:rsidR="0039620E">
        <w:t>:</w:t>
      </w:r>
    </w:p>
    <w:p w14:paraId="74685305" w14:textId="2F04CBDD" w:rsidR="00C337ED" w:rsidRDefault="0039620E" w:rsidP="0039620E">
      <w:pPr>
        <w:pStyle w:val="ListNumber"/>
      </w:pPr>
      <w:r>
        <w:t>I</w:t>
      </w:r>
      <w:r w:rsidR="00A9303E" w:rsidRPr="00A9303E">
        <w:t xml:space="preserve">nvestigate </w:t>
      </w:r>
      <w:r w:rsidR="0070775C">
        <w:t>if</w:t>
      </w:r>
      <w:r w:rsidR="00A9303E" w:rsidRPr="00A9303E">
        <w:t xml:space="preserve"> pre- and post-construction data available </w:t>
      </w:r>
      <w:r w:rsidR="00B91B05">
        <w:t xml:space="preserve">from </w:t>
      </w:r>
      <w:r w:rsidR="00A9303E" w:rsidRPr="00A9303E">
        <w:t xml:space="preserve">operating wind </w:t>
      </w:r>
      <w:r w:rsidR="00275B53">
        <w:t>energy facilities</w:t>
      </w:r>
      <w:r w:rsidR="00A9303E" w:rsidRPr="00A9303E">
        <w:t xml:space="preserve"> in Victoria</w:t>
      </w:r>
      <w:r w:rsidR="009C79B0">
        <w:t xml:space="preserve"> </w:t>
      </w:r>
      <w:r w:rsidR="0070775C">
        <w:t xml:space="preserve">is suitable </w:t>
      </w:r>
      <w:r w:rsidR="009C79B0" w:rsidRPr="00A9303E">
        <w:t>for rigorous quanti</w:t>
      </w:r>
      <w:r w:rsidR="009C79B0">
        <w:t>tative</w:t>
      </w:r>
      <w:r w:rsidR="009C79B0" w:rsidRPr="00A9303E">
        <w:t xml:space="preserve"> analysis</w:t>
      </w:r>
      <w:r>
        <w:t>.</w:t>
      </w:r>
    </w:p>
    <w:p w14:paraId="4937742F" w14:textId="4F64DF78" w:rsidR="0039620E" w:rsidRDefault="0039620E" w:rsidP="00F03EF5">
      <w:pPr>
        <w:pStyle w:val="ListNumber"/>
        <w:spacing w:before="0" w:after="60"/>
      </w:pPr>
      <w:r w:rsidRPr="0039620E">
        <w:t xml:space="preserve">Compare pre-construction bat </w:t>
      </w:r>
      <w:r w:rsidR="00810E29">
        <w:t xml:space="preserve">survey </w:t>
      </w:r>
      <w:r w:rsidRPr="0039620E">
        <w:t xml:space="preserve">and bird utilisation data and assessments with subsequent mortality rates </w:t>
      </w:r>
      <w:r w:rsidR="00573707">
        <w:t xml:space="preserve">at wind energy facilities, </w:t>
      </w:r>
      <w:r w:rsidRPr="0039620E">
        <w:t>based on</w:t>
      </w:r>
      <w:r w:rsidR="0083239A">
        <w:t>:</w:t>
      </w:r>
    </w:p>
    <w:p w14:paraId="3B2CCA4C" w14:textId="54691889" w:rsidR="0039620E" w:rsidRDefault="0083239A" w:rsidP="00F03EF5">
      <w:pPr>
        <w:pStyle w:val="ListBullet"/>
        <w:spacing w:before="0" w:after="60"/>
      </w:pPr>
      <w:r>
        <w:t>t</w:t>
      </w:r>
      <w:r w:rsidR="0039620E">
        <w:t xml:space="preserve">he </w:t>
      </w:r>
      <w:r w:rsidR="0039620E" w:rsidRPr="0039620E">
        <w:t xml:space="preserve">species identified as likely to occur </w:t>
      </w:r>
      <w:r w:rsidR="00564733">
        <w:t>in the area</w:t>
      </w:r>
    </w:p>
    <w:p w14:paraId="05A15043" w14:textId="0CB8576B" w:rsidR="0039620E" w:rsidRDefault="0039620E" w:rsidP="00F03EF5">
      <w:pPr>
        <w:pStyle w:val="ListBullet"/>
        <w:spacing w:before="0" w:after="60"/>
      </w:pPr>
      <w:r w:rsidRPr="0039620E">
        <w:t xml:space="preserve">the level of activity </w:t>
      </w:r>
      <w:r w:rsidR="000C7E9E">
        <w:t>recorded</w:t>
      </w:r>
      <w:r w:rsidRPr="0039620E">
        <w:t xml:space="preserve"> compared to </w:t>
      </w:r>
      <w:r w:rsidR="0082703B">
        <w:t xml:space="preserve">estimates of </w:t>
      </w:r>
      <w:r w:rsidRPr="0039620E">
        <w:t>annual mortality rates</w:t>
      </w:r>
    </w:p>
    <w:p w14:paraId="70AF1D9C" w14:textId="3A3B9077" w:rsidR="0039620E" w:rsidRPr="0039620E" w:rsidRDefault="0039620E" w:rsidP="00F03EF5">
      <w:pPr>
        <w:pStyle w:val="ListBullet"/>
        <w:spacing w:before="0" w:after="60"/>
      </w:pPr>
      <w:r w:rsidRPr="0039620E">
        <w:t>the level of risk identified in risk assessments</w:t>
      </w:r>
      <w:r w:rsidR="000C1FF3">
        <w:t>, and approaches used to assess this risk</w:t>
      </w:r>
      <w:r>
        <w:t>.</w:t>
      </w:r>
    </w:p>
    <w:p w14:paraId="334943EF" w14:textId="10C53437" w:rsidR="0039620E" w:rsidRDefault="0039620E" w:rsidP="0039620E">
      <w:pPr>
        <w:pStyle w:val="ListNumber"/>
      </w:pPr>
      <w:r w:rsidRPr="0039620E">
        <w:t xml:space="preserve">Identify areas for improvement in pre-construction </w:t>
      </w:r>
      <w:r>
        <w:t xml:space="preserve">bird and bat </w:t>
      </w:r>
      <w:r w:rsidRPr="0039620E">
        <w:t>surveys and risk assessments</w:t>
      </w:r>
      <w:r w:rsidR="008754AE">
        <w:t>,</w:t>
      </w:r>
      <w:r w:rsidRPr="0039620E">
        <w:t xml:space="preserve"> and areas for further investigation.</w:t>
      </w:r>
    </w:p>
    <w:p w14:paraId="15E8EAE5" w14:textId="419AD848" w:rsidR="0039620E" w:rsidRDefault="006F29C0" w:rsidP="0039620E">
      <w:pPr>
        <w:pStyle w:val="Heading2"/>
      </w:pPr>
      <w:r>
        <w:t>Methods</w:t>
      </w:r>
    </w:p>
    <w:p w14:paraId="6C87D998" w14:textId="2522E538" w:rsidR="0039620E" w:rsidRPr="0039620E" w:rsidRDefault="0039620E" w:rsidP="0039620E">
      <w:pPr>
        <w:pStyle w:val="Heading3"/>
      </w:pPr>
      <w:r>
        <w:t>Data collation</w:t>
      </w:r>
    </w:p>
    <w:p w14:paraId="1DF6F15F" w14:textId="569F3484" w:rsidR="00260A85" w:rsidRDefault="002C20A8" w:rsidP="0039620E">
      <w:r>
        <w:t>Th</w:t>
      </w:r>
      <w:r w:rsidR="00271638">
        <w:t xml:space="preserve">is study initially aimed to </w:t>
      </w:r>
      <w:r>
        <w:t xml:space="preserve">collate </w:t>
      </w:r>
      <w:r w:rsidR="00BF5054">
        <w:t xml:space="preserve">data from the </w:t>
      </w:r>
      <w:r>
        <w:t>pre-construction</w:t>
      </w:r>
      <w:r w:rsidR="00BF5054">
        <w:t xml:space="preserve"> assessments for </w:t>
      </w:r>
      <w:r w:rsidR="00EA2B56">
        <w:t>23</w:t>
      </w:r>
      <w:r w:rsidR="00BF5054">
        <w:t xml:space="preserve"> wind energy facilities </w:t>
      </w:r>
      <w:r w:rsidR="00EA2B56">
        <w:t xml:space="preserve">for which post-construction mortality </w:t>
      </w:r>
      <w:r w:rsidR="0011654D">
        <w:t xml:space="preserve">estimates were </w:t>
      </w:r>
      <w:r w:rsidR="00CB5C13">
        <w:t xml:space="preserve">concurrently </w:t>
      </w:r>
      <w:r w:rsidR="0011654D">
        <w:t>being calculated</w:t>
      </w:r>
      <w:r w:rsidR="00EA2B56">
        <w:t>.</w:t>
      </w:r>
      <w:r w:rsidR="00F83E2F">
        <w:t xml:space="preserve"> Ideally</w:t>
      </w:r>
      <w:r w:rsidR="0011654D">
        <w:t>,</w:t>
      </w:r>
      <w:r w:rsidR="00F83E2F">
        <w:t xml:space="preserve"> </w:t>
      </w:r>
      <w:proofErr w:type="gramStart"/>
      <w:r w:rsidR="00F83E2F">
        <w:t>all of</w:t>
      </w:r>
      <w:proofErr w:type="gramEnd"/>
      <w:r w:rsidR="00F83E2F">
        <w:t xml:space="preserve"> the data </w:t>
      </w:r>
      <w:r w:rsidR="004C74DA">
        <w:t xml:space="preserve">from wind energy facilities </w:t>
      </w:r>
      <w:r w:rsidR="009465BA">
        <w:t>on</w:t>
      </w:r>
      <w:r w:rsidR="00F83E2F">
        <w:t xml:space="preserve"> which the </w:t>
      </w:r>
      <w:r w:rsidR="009465BA">
        <w:t>risk assessment</w:t>
      </w:r>
      <w:r w:rsidR="0011654D">
        <w:t>s</w:t>
      </w:r>
      <w:r w:rsidR="009465BA">
        <w:t xml:space="preserve"> were based would have been available in </w:t>
      </w:r>
      <w:r w:rsidR="00C80B63">
        <w:t xml:space="preserve">spreadsheets or databases, </w:t>
      </w:r>
      <w:r w:rsidR="000408A7">
        <w:t>to enable efficient,</w:t>
      </w:r>
      <w:r w:rsidR="00C80B63">
        <w:t xml:space="preserve"> </w:t>
      </w:r>
      <w:r w:rsidR="000408A7">
        <w:t>quantitative</w:t>
      </w:r>
      <w:r w:rsidR="00C80B63">
        <w:t xml:space="preserve"> compar</w:t>
      </w:r>
      <w:r w:rsidR="000408A7">
        <w:t>isons</w:t>
      </w:r>
      <w:r w:rsidR="00C80B63">
        <w:t xml:space="preserve"> with the mortality estimates. </w:t>
      </w:r>
      <w:r w:rsidR="00C6183A">
        <w:t xml:space="preserve">However, </w:t>
      </w:r>
      <w:r w:rsidR="00BC6AEF">
        <w:t>DEECA</w:t>
      </w:r>
      <w:r w:rsidR="000D05ED">
        <w:t xml:space="preserve"> does not hold this data</w:t>
      </w:r>
      <w:r w:rsidR="00BA3108">
        <w:t xml:space="preserve">, and so </w:t>
      </w:r>
      <w:r w:rsidR="007B6BDF">
        <w:t>the</w:t>
      </w:r>
      <w:r w:rsidR="000E4D18">
        <w:t xml:space="preserve"> </w:t>
      </w:r>
      <w:r w:rsidR="00DC562C">
        <w:t>information</w:t>
      </w:r>
      <w:r w:rsidR="000E4D18">
        <w:t xml:space="preserve"> </w:t>
      </w:r>
      <w:r w:rsidR="0009709B">
        <w:t>had</w:t>
      </w:r>
      <w:r w:rsidR="007B6BDF">
        <w:t xml:space="preserve"> to be extracted </w:t>
      </w:r>
      <w:r w:rsidR="000E4D18">
        <w:t>from consultants</w:t>
      </w:r>
      <w:r w:rsidR="00710285">
        <w:t>’</w:t>
      </w:r>
      <w:r w:rsidR="000E4D18">
        <w:t xml:space="preserve"> </w:t>
      </w:r>
      <w:r w:rsidR="0039620E" w:rsidRPr="0039620E">
        <w:t xml:space="preserve">assessment </w:t>
      </w:r>
      <w:r w:rsidR="00C6183A">
        <w:t>reports</w:t>
      </w:r>
      <w:r w:rsidR="007B6BDF">
        <w:t>,</w:t>
      </w:r>
      <w:r w:rsidR="008C70A8">
        <w:t xml:space="preserve"> </w:t>
      </w:r>
      <w:r w:rsidR="00534614">
        <w:t xml:space="preserve">many of </w:t>
      </w:r>
      <w:r w:rsidR="008B5E9A">
        <w:t>which</w:t>
      </w:r>
      <w:r w:rsidR="005865B9">
        <w:t xml:space="preserve"> </w:t>
      </w:r>
      <w:r w:rsidR="001926D0">
        <w:t xml:space="preserve">were </w:t>
      </w:r>
      <w:r w:rsidR="0039620E" w:rsidRPr="0039620E">
        <w:t>difficult to access or were not available</w:t>
      </w:r>
      <w:r w:rsidR="0039620E">
        <w:t xml:space="preserve">. </w:t>
      </w:r>
      <w:r w:rsidR="00457C21">
        <w:t xml:space="preserve">Within the time available, </w:t>
      </w:r>
      <w:r w:rsidR="00457C21">
        <w:t xml:space="preserve">it was only possible to </w:t>
      </w:r>
      <w:r w:rsidR="00023FC8">
        <w:t>collate</w:t>
      </w:r>
      <w:r w:rsidR="00457C21">
        <w:t xml:space="preserve"> the p</w:t>
      </w:r>
      <w:r w:rsidR="0039620E" w:rsidRPr="0039620E">
        <w:t xml:space="preserve">re-construction data </w:t>
      </w:r>
      <w:r w:rsidR="00457C21">
        <w:t>for</w:t>
      </w:r>
      <w:r w:rsidR="0039620E" w:rsidRPr="0039620E">
        <w:t xml:space="preserve"> 10 of the 23 wind </w:t>
      </w:r>
      <w:r w:rsidR="00275B53">
        <w:t>energy facilities</w:t>
      </w:r>
      <w:r w:rsidR="0039620E" w:rsidRPr="0039620E">
        <w:t xml:space="preserve"> </w:t>
      </w:r>
      <w:r w:rsidR="007713A1">
        <w:t>with</w:t>
      </w:r>
      <w:r w:rsidR="0039620E" w:rsidRPr="0039620E">
        <w:t xml:space="preserve"> post-construction data. </w:t>
      </w:r>
    </w:p>
    <w:p w14:paraId="1F785E21" w14:textId="16FC3BD3" w:rsidR="00660C7E" w:rsidRDefault="00420B65" w:rsidP="0039620E">
      <w:r>
        <w:t>The consultant</w:t>
      </w:r>
      <w:r w:rsidR="00D6468F">
        <w:t>s’</w:t>
      </w:r>
      <w:r>
        <w:t xml:space="preserve"> reports were </w:t>
      </w:r>
      <w:r w:rsidR="00EF1AAA">
        <w:t xml:space="preserve">mostly </w:t>
      </w:r>
      <w:r>
        <w:t xml:space="preserve">available as pdf documents, </w:t>
      </w:r>
      <w:r w:rsidR="0039620E" w:rsidRPr="0039620E">
        <w:t>which were often password protected</w:t>
      </w:r>
      <w:r w:rsidR="00BA163D">
        <w:t xml:space="preserve"> (</w:t>
      </w:r>
      <w:r w:rsidR="006C3F72">
        <w:t>preventing</w:t>
      </w:r>
      <w:r w:rsidR="00BA163D">
        <w:t xml:space="preserve"> </w:t>
      </w:r>
      <w:r w:rsidR="00E359AA">
        <w:t xml:space="preserve">tables of data </w:t>
      </w:r>
      <w:r w:rsidR="006C3F72">
        <w:t>from being</w:t>
      </w:r>
      <w:r w:rsidR="00E359AA">
        <w:t xml:space="preserve"> copied</w:t>
      </w:r>
      <w:r w:rsidR="00BA163D">
        <w:t>)</w:t>
      </w:r>
      <w:r w:rsidR="0039620E" w:rsidRPr="0039620E">
        <w:t xml:space="preserve">, making </w:t>
      </w:r>
      <w:r w:rsidR="005826FD">
        <w:t xml:space="preserve">the </w:t>
      </w:r>
      <w:r w:rsidR="00105C5E">
        <w:t>transcri</w:t>
      </w:r>
      <w:r w:rsidR="005826FD">
        <w:t xml:space="preserve">ption, </w:t>
      </w:r>
      <w:r w:rsidR="0039620E" w:rsidRPr="0039620E">
        <w:t>collat</w:t>
      </w:r>
      <w:r w:rsidR="005826FD">
        <w:t>ion</w:t>
      </w:r>
      <w:r w:rsidR="0039620E" w:rsidRPr="0039620E">
        <w:t xml:space="preserve"> and summari</w:t>
      </w:r>
      <w:r w:rsidR="005826FD">
        <w:t>s</w:t>
      </w:r>
      <w:r w:rsidR="00184275">
        <w:t>ing of data time consuming</w:t>
      </w:r>
      <w:r w:rsidR="0039620E" w:rsidRPr="0039620E">
        <w:t xml:space="preserve">. </w:t>
      </w:r>
      <w:r w:rsidR="009868B7">
        <w:t>In addition, i</w:t>
      </w:r>
      <w:r w:rsidR="001F599F">
        <w:t xml:space="preserve">nformation was often difficult to find within </w:t>
      </w:r>
      <w:r w:rsidR="00266607">
        <w:t xml:space="preserve">the </w:t>
      </w:r>
      <w:r w:rsidR="001F599F">
        <w:t xml:space="preserve">reports, with data being presented in different ways, described in </w:t>
      </w:r>
      <w:r w:rsidR="00851C41">
        <w:t xml:space="preserve">the </w:t>
      </w:r>
      <w:r w:rsidR="001F599F">
        <w:t xml:space="preserve">text in multiple </w:t>
      </w:r>
      <w:r w:rsidR="005C521E">
        <w:t>sections,</w:t>
      </w:r>
      <w:r w:rsidR="001F599F">
        <w:t xml:space="preserve"> and using different metrics or approaches.</w:t>
      </w:r>
      <w:r w:rsidR="00E124F3">
        <w:t xml:space="preserve"> </w:t>
      </w:r>
    </w:p>
    <w:p w14:paraId="08EBF3E5" w14:textId="384F4A62" w:rsidR="00661866" w:rsidRPr="004774EC" w:rsidRDefault="00661866" w:rsidP="00661866">
      <w:pPr>
        <w:pStyle w:val="Heading2"/>
      </w:pPr>
      <w:r>
        <w:t>Results</w:t>
      </w:r>
    </w:p>
    <w:p w14:paraId="1A3EBE17" w14:textId="3F807C76" w:rsidR="00F44900" w:rsidRDefault="0039620E" w:rsidP="0039620E">
      <w:pPr>
        <w:pStyle w:val="Heading3"/>
      </w:pPr>
      <w:r>
        <w:t>Survey effort</w:t>
      </w:r>
    </w:p>
    <w:p w14:paraId="0609D2E2" w14:textId="542D6504" w:rsidR="0039620E" w:rsidRPr="0039620E" w:rsidRDefault="0039620E" w:rsidP="0039620E">
      <w:pPr>
        <w:pStyle w:val="BodyText"/>
      </w:pPr>
      <w:r w:rsidRPr="00FA37E2">
        <w:t xml:space="preserve">Pre-construction survey effort varied </w:t>
      </w:r>
      <w:r w:rsidR="007B5523" w:rsidRPr="00FA37E2">
        <w:t>markedly between</w:t>
      </w:r>
      <w:r w:rsidR="007B5523">
        <w:t xml:space="preserve"> wind energy facilities</w:t>
      </w:r>
      <w:r w:rsidRPr="0039620E">
        <w:t xml:space="preserve">. Formal bird utilisation surveys were undertaken at </w:t>
      </w:r>
      <w:r w:rsidR="00514A36">
        <w:t>eight</w:t>
      </w:r>
      <w:r w:rsidRPr="0039620E">
        <w:t xml:space="preserve"> of the 10 </w:t>
      </w:r>
      <w:r w:rsidR="0071079D">
        <w:t xml:space="preserve">examined </w:t>
      </w:r>
      <w:r w:rsidR="00275B53">
        <w:t>facilities</w:t>
      </w:r>
      <w:r w:rsidRPr="0039620E">
        <w:t xml:space="preserve">, with these surveys varying considerably with </w:t>
      </w:r>
      <w:r w:rsidR="00167DCE">
        <w:t>respect to</w:t>
      </w:r>
      <w:r w:rsidRPr="0039620E">
        <w:t xml:space="preserve"> the number of days, seasons and years surveyed, the number of sites, and the number of times sites were surveyed per season. </w:t>
      </w:r>
      <w:r w:rsidR="002D018D">
        <w:t xml:space="preserve">The remaining two wind </w:t>
      </w:r>
      <w:r w:rsidR="00275B53">
        <w:t>energy facilities</w:t>
      </w:r>
      <w:r w:rsidR="002D018D">
        <w:t xml:space="preserve"> only undertook informal bird </w:t>
      </w:r>
      <w:r w:rsidR="00D940E7">
        <w:t>observations</w:t>
      </w:r>
      <w:r w:rsidR="002D018D">
        <w:t xml:space="preserve"> across the site. Excluding</w:t>
      </w:r>
      <w:r w:rsidRPr="0039620E">
        <w:t xml:space="preserve"> Brolga (</w:t>
      </w:r>
      <w:r w:rsidR="002D018D">
        <w:t>for which targeted surveys are usually undertaken)</w:t>
      </w:r>
      <w:r w:rsidRPr="0039620E">
        <w:t xml:space="preserve">, collision risk modelling was not </w:t>
      </w:r>
      <w:r w:rsidR="003760EB">
        <w:t>conducted</w:t>
      </w:r>
      <w:r w:rsidRPr="0039620E">
        <w:t xml:space="preserve"> </w:t>
      </w:r>
      <w:r w:rsidR="004517BA">
        <w:t xml:space="preserve">at any of the 10 facilities, </w:t>
      </w:r>
      <w:r w:rsidRPr="0039620E">
        <w:t xml:space="preserve">and only one </w:t>
      </w:r>
      <w:r w:rsidR="004517BA">
        <w:t>facility</w:t>
      </w:r>
      <w:r w:rsidRPr="0039620E">
        <w:t xml:space="preserve"> included counts of the number of flights of diurnal birds on a per</w:t>
      </w:r>
      <w:r w:rsidR="002D264C">
        <w:t>-</w:t>
      </w:r>
      <w:r w:rsidRPr="0039620E">
        <w:t>species basis during surveys, which is the metric required for collision risk modelling.</w:t>
      </w:r>
    </w:p>
    <w:p w14:paraId="19A983D4" w14:textId="3FF2A493" w:rsidR="00F94EC5" w:rsidRDefault="0039620E" w:rsidP="00D6426C">
      <w:pPr>
        <w:pStyle w:val="BodyText"/>
        <w:spacing w:after="60"/>
      </w:pPr>
      <w:r w:rsidRPr="0039620E">
        <w:t xml:space="preserve">Similarly for bats, survey effort was </w:t>
      </w:r>
      <w:r w:rsidR="002D018D">
        <w:t xml:space="preserve">highly </w:t>
      </w:r>
      <w:r w:rsidRPr="0039620E">
        <w:t>variabl</w:t>
      </w:r>
      <w:r w:rsidR="002D018D">
        <w:t>e</w:t>
      </w:r>
      <w:r w:rsidR="0062074D">
        <w:t xml:space="preserve"> making it difficult to find consistent </w:t>
      </w:r>
      <w:r w:rsidR="000A29D5">
        <w:t>metrics</w:t>
      </w:r>
      <w:r w:rsidR="0062074D">
        <w:t xml:space="preserve"> to compare to the post-construction data</w:t>
      </w:r>
      <w:r w:rsidRPr="0039620E">
        <w:t>.</w:t>
      </w:r>
      <w:r w:rsidR="00DB3614">
        <w:t xml:space="preserve"> </w:t>
      </w:r>
      <w:r w:rsidR="00E81C1D">
        <w:t>For example, the</w:t>
      </w:r>
      <w:r w:rsidRPr="0039620E">
        <w:t xml:space="preserve"> number of detector nights (number of sites</w:t>
      </w:r>
      <w:r w:rsidR="002D018D">
        <w:t xml:space="preserve"> </w:t>
      </w:r>
      <w:r w:rsidR="007939DE">
        <w:rPr>
          <w:rFonts w:cstheme="minorHAnsi"/>
        </w:rPr>
        <w:t>×</w:t>
      </w:r>
      <w:r w:rsidRPr="0039620E">
        <w:t xml:space="preserve"> nights) ranged </w:t>
      </w:r>
      <w:r w:rsidR="0046264A">
        <w:t>from</w:t>
      </w:r>
      <w:r w:rsidRPr="00AA114E">
        <w:t xml:space="preserve"> 2</w:t>
      </w:r>
      <w:r w:rsidR="001D097D" w:rsidRPr="00AA114E">
        <w:t>–</w:t>
      </w:r>
      <w:r w:rsidRPr="00AA114E">
        <w:t>406 per season</w:t>
      </w:r>
      <w:r w:rsidR="002D018D">
        <w:t xml:space="preserve">. </w:t>
      </w:r>
      <w:r w:rsidR="009E3DC9">
        <w:t>In summary, t</w:t>
      </w:r>
      <w:r w:rsidR="00786C15">
        <w:t>here was variation in</w:t>
      </w:r>
      <w:r w:rsidR="00DE1402">
        <w:t xml:space="preserve"> bat survey effort in</w:t>
      </w:r>
      <w:r w:rsidR="00105C76">
        <w:t>:</w:t>
      </w:r>
      <w:r w:rsidR="00786C15">
        <w:t xml:space="preserve"> </w:t>
      </w:r>
    </w:p>
    <w:p w14:paraId="3E1FF831" w14:textId="26A9C3EF" w:rsidR="00F94EC5" w:rsidRDefault="00786C15" w:rsidP="00DE1402">
      <w:pPr>
        <w:pStyle w:val="BodyText"/>
        <w:numPr>
          <w:ilvl w:val="0"/>
          <w:numId w:val="42"/>
        </w:numPr>
        <w:spacing w:before="60" w:after="60"/>
        <w:ind w:left="426" w:hanging="357"/>
      </w:pPr>
      <w:r>
        <w:t xml:space="preserve">the number of sites surveyed </w:t>
      </w:r>
      <w:r w:rsidR="001B3343">
        <w:t>(</w:t>
      </w:r>
      <w:r w:rsidR="00CE02FF">
        <w:t xml:space="preserve">as a proportion of the </w:t>
      </w:r>
      <w:r w:rsidR="001B3343">
        <w:t>number of proposed turbines</w:t>
      </w:r>
      <w:r w:rsidR="00F37697">
        <w:t>)</w:t>
      </w:r>
    </w:p>
    <w:p w14:paraId="58777B52" w14:textId="6EC396F5" w:rsidR="00F94EC5" w:rsidRDefault="000E3645" w:rsidP="00CE3744">
      <w:pPr>
        <w:pStyle w:val="BodyText"/>
        <w:numPr>
          <w:ilvl w:val="0"/>
          <w:numId w:val="42"/>
        </w:numPr>
        <w:spacing w:before="60" w:after="60"/>
        <w:ind w:left="426" w:hanging="357"/>
      </w:pPr>
      <w:r>
        <w:t>how often</w:t>
      </w:r>
      <w:r w:rsidR="00786C15">
        <w:t xml:space="preserve"> </w:t>
      </w:r>
      <w:r w:rsidR="00F94EC5">
        <w:t>they</w:t>
      </w:r>
      <w:r w:rsidR="00786C15">
        <w:t xml:space="preserve"> were surveyed</w:t>
      </w:r>
      <w:r w:rsidR="000D42A0">
        <w:t>,</w:t>
      </w:r>
      <w:r>
        <w:t xml:space="preserve"> and </w:t>
      </w:r>
      <w:r w:rsidR="00DA7DB7">
        <w:t>the number of nights</w:t>
      </w:r>
      <w:r w:rsidR="00CE3744">
        <w:t xml:space="preserve"> sampled </w:t>
      </w:r>
      <w:r w:rsidR="00C271D4">
        <w:t>within a sampling period</w:t>
      </w:r>
      <w:r w:rsidR="00786C15">
        <w:t xml:space="preserve"> </w:t>
      </w:r>
    </w:p>
    <w:p w14:paraId="201430C8" w14:textId="29A3AE64" w:rsidR="00F94EC5" w:rsidRDefault="00C271D4" w:rsidP="00051BC6">
      <w:pPr>
        <w:pStyle w:val="BodyText"/>
        <w:numPr>
          <w:ilvl w:val="0"/>
          <w:numId w:val="42"/>
        </w:numPr>
        <w:spacing w:before="60" w:after="60"/>
        <w:ind w:left="426" w:hanging="357"/>
      </w:pPr>
      <w:r>
        <w:t>which</w:t>
      </w:r>
      <w:r w:rsidR="00786C15">
        <w:t xml:space="preserve"> seasons</w:t>
      </w:r>
      <w:r w:rsidR="000855F5" w:rsidRPr="000855F5">
        <w:t xml:space="preserve"> </w:t>
      </w:r>
      <w:r w:rsidR="000855F5">
        <w:t>were surveyed</w:t>
      </w:r>
    </w:p>
    <w:p w14:paraId="3A2BCCEF" w14:textId="0977F591" w:rsidR="000855F5" w:rsidRDefault="00786C15" w:rsidP="00CE3744">
      <w:pPr>
        <w:pStyle w:val="BodyText"/>
        <w:numPr>
          <w:ilvl w:val="0"/>
          <w:numId w:val="42"/>
        </w:numPr>
        <w:spacing w:before="60" w:after="60"/>
        <w:ind w:left="426" w:hanging="357"/>
      </w:pPr>
      <w:r>
        <w:t xml:space="preserve">the number of years </w:t>
      </w:r>
      <w:r w:rsidR="00ED15C0">
        <w:t>over which</w:t>
      </w:r>
      <w:r>
        <w:t xml:space="preserve"> sites were surveyed </w:t>
      </w:r>
    </w:p>
    <w:p w14:paraId="1876E654" w14:textId="66FA91C5" w:rsidR="000855F5" w:rsidRDefault="00786C15" w:rsidP="00051BC6">
      <w:pPr>
        <w:pStyle w:val="BodyText"/>
        <w:numPr>
          <w:ilvl w:val="0"/>
          <w:numId w:val="42"/>
        </w:numPr>
        <w:spacing w:before="60" w:after="60"/>
        <w:ind w:left="426" w:hanging="357"/>
      </w:pPr>
      <w:r>
        <w:t xml:space="preserve">the number of sites that were situated within areas characterised </w:t>
      </w:r>
      <w:r w:rsidR="006C387C">
        <w:t xml:space="preserve">in the reports </w:t>
      </w:r>
      <w:r>
        <w:t xml:space="preserve">as </w:t>
      </w:r>
      <w:r w:rsidR="00ED15C0">
        <w:t>‘</w:t>
      </w:r>
      <w:r>
        <w:t>non-turbine</w:t>
      </w:r>
      <w:r w:rsidR="00ED15C0">
        <w:t>’</w:t>
      </w:r>
      <w:r>
        <w:t xml:space="preserve"> sites (e.g. treed areas</w:t>
      </w:r>
      <w:r w:rsidR="00ED15C0">
        <w:t>,</w:t>
      </w:r>
      <w:r>
        <w:t xml:space="preserve"> or </w:t>
      </w:r>
      <w:r w:rsidR="005F1DC9">
        <w:t>areas</w:t>
      </w:r>
      <w:r>
        <w:t xml:space="preserve"> near waterbodies)</w:t>
      </w:r>
      <w:r w:rsidR="00440826">
        <w:t xml:space="preserve"> and </w:t>
      </w:r>
      <w:r w:rsidR="006B4FEF">
        <w:t xml:space="preserve">how </w:t>
      </w:r>
      <w:r w:rsidR="00440826">
        <w:t>th</w:t>
      </w:r>
      <w:r w:rsidR="005F1DC9">
        <w:t>e</w:t>
      </w:r>
      <w:r w:rsidR="00440826">
        <w:t>s</w:t>
      </w:r>
      <w:r w:rsidR="005F1DC9">
        <w:t>e</w:t>
      </w:r>
      <w:r w:rsidR="00440826">
        <w:t xml:space="preserve"> data w</w:t>
      </w:r>
      <w:r w:rsidR="005F1DC9">
        <w:t>ere</w:t>
      </w:r>
      <w:r w:rsidR="00440826">
        <w:t xml:space="preserve"> presented</w:t>
      </w:r>
      <w:r>
        <w:t xml:space="preserve"> </w:t>
      </w:r>
    </w:p>
    <w:p w14:paraId="79E8E0A4" w14:textId="56A8F2E5" w:rsidR="00FC58F2" w:rsidRDefault="000855F5" w:rsidP="00051BC6">
      <w:pPr>
        <w:pStyle w:val="BodyText"/>
        <w:numPr>
          <w:ilvl w:val="0"/>
          <w:numId w:val="42"/>
        </w:numPr>
        <w:spacing w:before="60" w:after="60"/>
        <w:ind w:left="426" w:hanging="357"/>
      </w:pPr>
      <w:r>
        <w:t xml:space="preserve">how </w:t>
      </w:r>
      <w:r w:rsidR="00440826">
        <w:t xml:space="preserve">the echolocation </w:t>
      </w:r>
      <w:r>
        <w:t>calls were analysed and species complexes considered</w:t>
      </w:r>
      <w:r w:rsidR="000A3998">
        <w:t>, and</w:t>
      </w:r>
    </w:p>
    <w:p w14:paraId="615461BD" w14:textId="08153503" w:rsidR="005F74F6" w:rsidRDefault="00FC58F2" w:rsidP="00DE7CA8">
      <w:pPr>
        <w:pStyle w:val="BodyText"/>
        <w:numPr>
          <w:ilvl w:val="0"/>
          <w:numId w:val="42"/>
        </w:numPr>
        <w:spacing w:before="60"/>
        <w:ind w:left="426" w:hanging="357"/>
      </w:pPr>
      <w:r>
        <w:t>how the data w</w:t>
      </w:r>
      <w:r w:rsidR="005F1DC9">
        <w:t>ere</w:t>
      </w:r>
      <w:r>
        <w:t xml:space="preserve"> presented, </w:t>
      </w:r>
      <w:r w:rsidR="005F1DC9">
        <w:t xml:space="preserve">i.e. </w:t>
      </w:r>
      <w:r>
        <w:t xml:space="preserve">sometimes </w:t>
      </w:r>
      <w:r w:rsidR="005F1DC9">
        <w:t>this w</w:t>
      </w:r>
      <w:r>
        <w:t>as aggregate</w:t>
      </w:r>
      <w:r w:rsidR="00666A7D">
        <w:t>d</w:t>
      </w:r>
      <w:r w:rsidR="00586D82">
        <w:t xml:space="preserve"> over space and time</w:t>
      </w:r>
      <w:r>
        <w:t xml:space="preserve"> </w:t>
      </w:r>
      <w:r w:rsidR="00DE7CA8">
        <w:t>while</w:t>
      </w:r>
      <w:r>
        <w:t xml:space="preserve"> sometimes </w:t>
      </w:r>
      <w:r w:rsidR="005F1DC9">
        <w:t>it was presented</w:t>
      </w:r>
      <w:r>
        <w:t xml:space="preserve"> separately</w:t>
      </w:r>
      <w:r w:rsidR="00586D82">
        <w:t xml:space="preserve"> for each </w:t>
      </w:r>
      <w:r w:rsidR="00C81D95">
        <w:t>survey</w:t>
      </w:r>
      <w:r w:rsidR="000855F5">
        <w:t xml:space="preserve">. </w:t>
      </w:r>
    </w:p>
    <w:p w14:paraId="41EBE851" w14:textId="554C275C" w:rsidR="0039620E" w:rsidRDefault="00C81D95" w:rsidP="0039620E">
      <w:pPr>
        <w:pStyle w:val="BodyText"/>
      </w:pPr>
      <w:r>
        <w:t>Half</w:t>
      </w:r>
      <w:r w:rsidR="002D018D">
        <w:t xml:space="preserve"> of the wind </w:t>
      </w:r>
      <w:r w:rsidR="00275B53">
        <w:t>energy facilities</w:t>
      </w:r>
      <w:r w:rsidR="002D018D">
        <w:t xml:space="preserve"> included monitoring at height, by attaching bat detectors to </w:t>
      </w:r>
      <w:r w:rsidR="00182339">
        <w:t>meteorological</w:t>
      </w:r>
      <w:r w:rsidR="002D018D">
        <w:t xml:space="preserve"> masts</w:t>
      </w:r>
      <w:r w:rsidR="000D0C4F">
        <w:t>,</w:t>
      </w:r>
      <w:r w:rsidR="000D0C4F" w:rsidRPr="000D0C4F">
        <w:t xml:space="preserve"> </w:t>
      </w:r>
      <w:r w:rsidR="000D0C4F">
        <w:t>as well as at ground level</w:t>
      </w:r>
      <w:r w:rsidR="00A7313E">
        <w:t>. T</w:t>
      </w:r>
      <w:r w:rsidR="002D018D">
        <w:t xml:space="preserve">hese surveys were </w:t>
      </w:r>
      <w:r w:rsidR="002D018D">
        <w:lastRenderedPageBreak/>
        <w:t xml:space="preserve">undertaken at fewer sites within the </w:t>
      </w:r>
      <w:r w:rsidR="00F35C57">
        <w:t>facility</w:t>
      </w:r>
      <w:r w:rsidR="002D018D">
        <w:t xml:space="preserve"> boundary and </w:t>
      </w:r>
      <w:r w:rsidR="00182339">
        <w:t xml:space="preserve">usually </w:t>
      </w:r>
      <w:r w:rsidR="002D018D">
        <w:t>o</w:t>
      </w:r>
      <w:r w:rsidR="00002243">
        <w:t>ver</w:t>
      </w:r>
      <w:r w:rsidR="002D018D">
        <w:t xml:space="preserve"> fewer nights</w:t>
      </w:r>
      <w:r w:rsidR="00182339">
        <w:t>, resulting in lower overall survey effort.</w:t>
      </w:r>
    </w:p>
    <w:p w14:paraId="5D088330" w14:textId="4C4E3400" w:rsidR="00640FFB" w:rsidRDefault="00020D85" w:rsidP="00640FFB">
      <w:r>
        <w:t xml:space="preserve">For </w:t>
      </w:r>
      <w:proofErr w:type="gramStart"/>
      <w:r w:rsidR="004D0931">
        <w:t>a number o</w:t>
      </w:r>
      <w:r>
        <w:t>f</w:t>
      </w:r>
      <w:proofErr w:type="gramEnd"/>
      <w:r>
        <w:t xml:space="preserve"> the wind energy facilities included in this study</w:t>
      </w:r>
      <w:r w:rsidR="004D0931">
        <w:t>, s</w:t>
      </w:r>
      <w:r w:rsidR="00640FFB">
        <w:t xml:space="preserve">ome of the pre-construction surveys were undertaken </w:t>
      </w:r>
      <w:r w:rsidR="006C636F">
        <w:t>years</w:t>
      </w:r>
      <w:r w:rsidR="00640FFB">
        <w:t xml:space="preserve"> ago, for example in the </w:t>
      </w:r>
      <w:r w:rsidR="00640FFB" w:rsidRPr="00E060DA">
        <w:t>mid-2000s</w:t>
      </w:r>
      <w:r w:rsidR="00EF4AD4">
        <w:t xml:space="preserve">, many years before the turbines were </w:t>
      </w:r>
      <w:r w:rsidR="00215FAB">
        <w:t>installed</w:t>
      </w:r>
      <w:r w:rsidR="00640FFB">
        <w:t>. Since this time there have been significant changes in technology</w:t>
      </w:r>
      <w:r w:rsidR="00A63627">
        <w:t xml:space="preserve"> (especially for bats)</w:t>
      </w:r>
      <w:r w:rsidR="00640FFB">
        <w:t>, survey approaches, and expected survey effort</w:t>
      </w:r>
      <w:r w:rsidR="00CF187E">
        <w:t>.</w:t>
      </w:r>
      <w:r w:rsidR="00640FFB">
        <w:t xml:space="preserve"> </w:t>
      </w:r>
      <w:r w:rsidR="00CF187E">
        <w:t>T</w:t>
      </w:r>
      <w:r w:rsidR="00640FFB">
        <w:t xml:space="preserve">his has contributed to the variability in </w:t>
      </w:r>
      <w:r w:rsidR="00CF187E">
        <w:t xml:space="preserve">the </w:t>
      </w:r>
      <w:r w:rsidR="00640FFB">
        <w:t>quality</w:t>
      </w:r>
      <w:r w:rsidR="00A63627">
        <w:t xml:space="preserve"> and</w:t>
      </w:r>
      <w:r w:rsidR="00640FFB">
        <w:t xml:space="preserve"> quantity </w:t>
      </w:r>
      <w:r w:rsidR="00A63627">
        <w:t xml:space="preserve">of </w:t>
      </w:r>
      <w:r w:rsidR="00640FFB">
        <w:t>data</w:t>
      </w:r>
      <w:r w:rsidR="00CF187E">
        <w:t xml:space="preserve"> </w:t>
      </w:r>
      <w:r w:rsidR="005F49A2">
        <w:t>available</w:t>
      </w:r>
      <w:r w:rsidR="00F8089F">
        <w:t>, and its applicability for predicting post-construction risk</w:t>
      </w:r>
      <w:r w:rsidR="00BF7018">
        <w:t xml:space="preserve"> many years later</w:t>
      </w:r>
      <w:r w:rsidR="00640FFB">
        <w:t xml:space="preserve">. </w:t>
      </w:r>
    </w:p>
    <w:p w14:paraId="2F24D080" w14:textId="04268A6C" w:rsidR="009D22C4" w:rsidRDefault="009D22C4" w:rsidP="009D22C4">
      <w:pPr>
        <w:pStyle w:val="Heading3"/>
      </w:pPr>
      <w:r>
        <w:t>Pre-construction assessments compared to p</w:t>
      </w:r>
      <w:r w:rsidR="007350CB">
        <w:t>ost</w:t>
      </w:r>
      <w:r>
        <w:t>-construction mortality</w:t>
      </w:r>
    </w:p>
    <w:p w14:paraId="11BCD6A0" w14:textId="58AF65B6" w:rsidR="00891273" w:rsidRDefault="00891273" w:rsidP="009D22C4">
      <w:pPr>
        <w:pStyle w:val="BodyText"/>
      </w:pPr>
      <w:r w:rsidRPr="00891273">
        <w:t>Due to the limitations of the data and how it was presented, it was not possible to undertake detailed analys</w:t>
      </w:r>
      <w:r w:rsidR="00450F91">
        <w:t>e</w:t>
      </w:r>
      <w:r w:rsidRPr="00891273">
        <w:t>s compari</w:t>
      </w:r>
      <w:r w:rsidR="00651B1F">
        <w:t>ng</w:t>
      </w:r>
      <w:r w:rsidRPr="00891273">
        <w:t xml:space="preserve"> pre-construction activity levels and post-construction mortality rates as the project had originally </w:t>
      </w:r>
      <w:r w:rsidR="00B46745">
        <w:t>intended</w:t>
      </w:r>
      <w:r w:rsidRPr="00891273">
        <w:t>.</w:t>
      </w:r>
      <w:r>
        <w:t xml:space="preserve"> </w:t>
      </w:r>
      <w:r w:rsidR="0026293C">
        <w:t xml:space="preserve">At a </w:t>
      </w:r>
      <w:r w:rsidR="00945436">
        <w:t xml:space="preserve">more </w:t>
      </w:r>
      <w:r w:rsidR="0026293C">
        <w:t>basic level</w:t>
      </w:r>
      <w:r w:rsidR="006A3B4B">
        <w:t>, however</w:t>
      </w:r>
      <w:r w:rsidR="00B46745">
        <w:t>,</w:t>
      </w:r>
      <w:r w:rsidR="006A3B4B">
        <w:t xml:space="preserve"> it was possible to </w:t>
      </w:r>
      <w:r w:rsidR="008D62E3">
        <w:t>consider</w:t>
      </w:r>
      <w:r>
        <w:t xml:space="preserve"> the species that were identified in post-construction mortality </w:t>
      </w:r>
      <w:r w:rsidR="00B74D05">
        <w:t>monitoring</w:t>
      </w:r>
      <w:r>
        <w:t xml:space="preserve"> and determine whether th</w:t>
      </w:r>
      <w:r w:rsidR="001E34BE">
        <w:t>os</w:t>
      </w:r>
      <w:r>
        <w:t xml:space="preserve">e species </w:t>
      </w:r>
      <w:r w:rsidR="001E34BE">
        <w:t>were</w:t>
      </w:r>
      <w:r>
        <w:t xml:space="preserve"> identified as occurring on</w:t>
      </w:r>
      <w:r w:rsidR="003041C8">
        <w:t>-</w:t>
      </w:r>
      <w:r>
        <w:t>site pre-construction, and whether a risk assessment had been undertaken.</w:t>
      </w:r>
    </w:p>
    <w:p w14:paraId="3CEA2F5E" w14:textId="1FAB1213" w:rsidR="00F7108B" w:rsidRDefault="00F7108B" w:rsidP="009D22C4">
      <w:pPr>
        <w:pStyle w:val="BodyText"/>
      </w:pPr>
      <w:r>
        <w:t xml:space="preserve">The species </w:t>
      </w:r>
      <w:r w:rsidR="0007577B">
        <w:t>recorded</w:t>
      </w:r>
      <w:r>
        <w:t xml:space="preserve"> </w:t>
      </w:r>
      <w:r w:rsidR="006F3B94">
        <w:t>as</w:t>
      </w:r>
      <w:r>
        <w:t xml:space="preserve"> occu</w:t>
      </w:r>
      <w:r w:rsidR="006F3B94">
        <w:t>r</w:t>
      </w:r>
      <w:r>
        <w:t>r</w:t>
      </w:r>
      <w:r w:rsidR="006F3B94">
        <w:t>ing</w:t>
      </w:r>
      <w:r>
        <w:t xml:space="preserve"> on</w:t>
      </w:r>
      <w:r w:rsidR="003041C8">
        <w:t>-</w:t>
      </w:r>
      <w:r>
        <w:t>site</w:t>
      </w:r>
      <w:r w:rsidR="008137A6">
        <w:t xml:space="preserve"> from the surveys</w:t>
      </w:r>
      <w:r>
        <w:t xml:space="preserve">, </w:t>
      </w:r>
      <w:r w:rsidR="008137A6">
        <w:t xml:space="preserve">or </w:t>
      </w:r>
      <w:r w:rsidR="006F3B94">
        <w:t xml:space="preserve">were </w:t>
      </w:r>
      <w:r w:rsidR="008137A6">
        <w:t>predicted to occur based on</w:t>
      </w:r>
      <w:r>
        <w:t xml:space="preserve"> distribution maps, identified many of the non-threatened species subsequently found in mortality monitoring</w:t>
      </w:r>
      <w:r w:rsidR="008B4B5E">
        <w:t>. However</w:t>
      </w:r>
      <w:r>
        <w:t xml:space="preserve">, </w:t>
      </w:r>
      <w:r w:rsidR="008B4B5E">
        <w:t xml:space="preserve">these </w:t>
      </w:r>
      <w:r>
        <w:t>were less accurate in predicting the likely occurrence of threatened species</w:t>
      </w:r>
      <w:r w:rsidR="006E678B">
        <w:t>, including Species of Concern</w:t>
      </w:r>
      <w:r w:rsidR="005222A9">
        <w:t xml:space="preserve">. For example, </w:t>
      </w:r>
      <w:r w:rsidR="00B33943">
        <w:t xml:space="preserve">the </w:t>
      </w:r>
      <w:r>
        <w:t>Grey-headed Flying-fox</w:t>
      </w:r>
      <w:r w:rsidR="00B33943">
        <w:t xml:space="preserve"> was</w:t>
      </w:r>
      <w:r w:rsidR="00896AC5">
        <w:t xml:space="preserve"> not identified as likely to </w:t>
      </w:r>
      <w:r w:rsidR="00E90A3B">
        <w:t>occur on the site</w:t>
      </w:r>
      <w:r w:rsidR="00896AC5">
        <w:t xml:space="preserve"> </w:t>
      </w:r>
      <w:r w:rsidR="00B33943">
        <w:t xml:space="preserve">during the pre-construction </w:t>
      </w:r>
      <w:r w:rsidR="00505B7F">
        <w:t xml:space="preserve">assessments </w:t>
      </w:r>
      <w:r w:rsidR="00896AC5">
        <w:t xml:space="preserve">at any of the three wind energy facilities </w:t>
      </w:r>
      <w:r w:rsidR="00260E3D">
        <w:t>where mortalities have</w:t>
      </w:r>
      <w:r w:rsidR="00896AC5">
        <w:t xml:space="preserve"> subsequently been recorded. </w:t>
      </w:r>
      <w:r w:rsidR="00505B7F">
        <w:t xml:space="preserve">Similarly, </w:t>
      </w:r>
      <w:r w:rsidR="00DD741B">
        <w:t xml:space="preserve">the </w:t>
      </w:r>
      <w:r w:rsidR="00B33943">
        <w:t>White-throated Needletail</w:t>
      </w:r>
      <w:r w:rsidR="00505B7F">
        <w:t xml:space="preserve"> </w:t>
      </w:r>
      <w:r w:rsidR="00304B9F">
        <w:t xml:space="preserve">and Black Falcon </w:t>
      </w:r>
      <w:r w:rsidR="00FD3CF4">
        <w:t>were</w:t>
      </w:r>
      <w:r w:rsidR="00505B7F">
        <w:t xml:space="preserve"> not identified </w:t>
      </w:r>
      <w:r w:rsidR="00FD3CF4">
        <w:t>as potentially</w:t>
      </w:r>
      <w:r w:rsidR="00505B7F">
        <w:t xml:space="preserve"> occur</w:t>
      </w:r>
      <w:r w:rsidR="00FD3CF4">
        <w:t>ring</w:t>
      </w:r>
      <w:r w:rsidR="00505B7F">
        <w:t xml:space="preserve"> at some facilities where </w:t>
      </w:r>
      <w:r w:rsidR="00B26732">
        <w:t xml:space="preserve">mortalities have </w:t>
      </w:r>
      <w:r w:rsidR="00FD3CF4">
        <w:t xml:space="preserve">since </w:t>
      </w:r>
      <w:r w:rsidR="00B26732">
        <w:t>occurred.</w:t>
      </w:r>
      <w:r w:rsidR="002666E0">
        <w:t xml:space="preserve"> This may have been due to insufficient survey effort</w:t>
      </w:r>
      <w:r w:rsidR="0054226B">
        <w:t xml:space="preserve"> to detect rare species</w:t>
      </w:r>
      <w:r w:rsidR="00F42EA4">
        <w:t xml:space="preserve"> (e.g. Black Falcon)</w:t>
      </w:r>
      <w:r w:rsidR="0054226B">
        <w:t>, insufficient survey</w:t>
      </w:r>
      <w:r w:rsidR="00465AE3">
        <w:t>s</w:t>
      </w:r>
      <w:r w:rsidR="0054226B">
        <w:t xml:space="preserve"> at the right time of the year for migratory species</w:t>
      </w:r>
      <w:r w:rsidR="00F42EA4">
        <w:t xml:space="preserve"> (e.g</w:t>
      </w:r>
      <w:r w:rsidR="00823333">
        <w:t>.</w:t>
      </w:r>
      <w:r w:rsidR="00F42EA4">
        <w:t xml:space="preserve"> White-throated Needletail)</w:t>
      </w:r>
      <w:r w:rsidR="0054226B">
        <w:t xml:space="preserve">, </w:t>
      </w:r>
      <w:r w:rsidR="00F42EA4">
        <w:t>changes in species distribution</w:t>
      </w:r>
      <w:r w:rsidR="00F711AC">
        <w:t>s</w:t>
      </w:r>
      <w:r w:rsidR="00F42EA4">
        <w:t xml:space="preserve"> between the initial surveys and turbine</w:t>
      </w:r>
      <w:r w:rsidR="00EC2E71">
        <w:t xml:space="preserve"> construction</w:t>
      </w:r>
      <w:r w:rsidR="006B3CBB">
        <w:t>,</w:t>
      </w:r>
      <w:r w:rsidR="000B740A">
        <w:t xml:space="preserve"> or </w:t>
      </w:r>
      <w:r w:rsidR="00922C60">
        <w:t xml:space="preserve">a </w:t>
      </w:r>
      <w:r w:rsidR="000B740A">
        <w:t xml:space="preserve">lack of surveys </w:t>
      </w:r>
      <w:r w:rsidR="00922C60">
        <w:t xml:space="preserve">being conducted </w:t>
      </w:r>
      <w:r w:rsidR="000B740A">
        <w:t>at night</w:t>
      </w:r>
      <w:r w:rsidR="00F42EA4">
        <w:t xml:space="preserve"> (e.g</w:t>
      </w:r>
      <w:r w:rsidR="00AC1571">
        <w:t>.</w:t>
      </w:r>
      <w:r w:rsidR="00F42EA4">
        <w:t xml:space="preserve"> Grey-headed Flying-fox).</w:t>
      </w:r>
      <w:r w:rsidR="00075F39">
        <w:t xml:space="preserve"> </w:t>
      </w:r>
    </w:p>
    <w:p w14:paraId="7F5684A7" w14:textId="41A47567" w:rsidR="00A54D1F" w:rsidRPr="0039620E" w:rsidRDefault="000162DC" w:rsidP="00A54D1F">
      <w:pPr>
        <w:pStyle w:val="BodyText"/>
      </w:pPr>
      <w:r>
        <w:t>K</w:t>
      </w:r>
      <w:r w:rsidR="00D24034" w:rsidRPr="006026A8">
        <w:t xml:space="preserve">nowledge of the ecology, habitat requirements and movement patterns </w:t>
      </w:r>
      <w:r w:rsidR="00A64DBD">
        <w:t xml:space="preserve">of species </w:t>
      </w:r>
      <w:r w:rsidR="00D24034" w:rsidRPr="006026A8">
        <w:t xml:space="preserve">may </w:t>
      </w:r>
      <w:r>
        <w:t xml:space="preserve">also </w:t>
      </w:r>
      <w:r w:rsidR="00D24034" w:rsidRPr="006026A8">
        <w:t>have been limited at the time of the surveys and risk assessments. For example, a</w:t>
      </w:r>
      <w:r w:rsidR="00A54D1F" w:rsidRPr="006026A8">
        <w:t>t one wind energy facility no bat surveys were undertaken</w:t>
      </w:r>
      <w:r w:rsidR="00D24034" w:rsidRPr="006026A8">
        <w:t xml:space="preserve"> during the pre-</w:t>
      </w:r>
      <w:r w:rsidR="00D24034" w:rsidRPr="00B478C6">
        <w:t>construction phase</w:t>
      </w:r>
      <w:r w:rsidR="00E010B8" w:rsidRPr="00B478C6">
        <w:t xml:space="preserve"> </w:t>
      </w:r>
      <w:r w:rsidR="00A54D1F" w:rsidRPr="00B478C6">
        <w:t xml:space="preserve">‘as no suitable habitat for bats were recognised’. </w:t>
      </w:r>
      <w:r w:rsidR="006026A8" w:rsidRPr="00B478C6">
        <w:t xml:space="preserve">However, this prediction has not </w:t>
      </w:r>
      <w:r w:rsidR="00A54D1F" w:rsidRPr="00B478C6">
        <w:t xml:space="preserve">been borne out in the post-construction </w:t>
      </w:r>
      <w:r w:rsidR="00953F83" w:rsidRPr="00B478C6">
        <w:t>monitoring</w:t>
      </w:r>
      <w:r w:rsidR="00A54D1F" w:rsidRPr="00B478C6">
        <w:t xml:space="preserve">, with mortality estimates </w:t>
      </w:r>
      <w:r w:rsidR="005A7156">
        <w:t>at</w:t>
      </w:r>
      <w:r w:rsidR="00A54D1F" w:rsidRPr="00B478C6">
        <w:t xml:space="preserve"> this facility </w:t>
      </w:r>
      <w:r w:rsidR="009E7B48" w:rsidRPr="00B478C6">
        <w:t>revealing</w:t>
      </w:r>
      <w:r w:rsidR="00A54D1F" w:rsidRPr="00B478C6">
        <w:t xml:space="preserve"> </w:t>
      </w:r>
      <w:r w:rsidR="00FF6465">
        <w:t>that</w:t>
      </w:r>
      <w:r w:rsidR="00A54D1F" w:rsidRPr="00B478C6">
        <w:t xml:space="preserve"> 12.7 bats </w:t>
      </w:r>
      <w:r w:rsidR="00442EE8" w:rsidRPr="00B478C6">
        <w:t>are</w:t>
      </w:r>
      <w:r w:rsidR="009E7B48" w:rsidRPr="00B478C6">
        <w:t xml:space="preserve"> </w:t>
      </w:r>
      <w:r w:rsidR="005A7156">
        <w:t xml:space="preserve">being </w:t>
      </w:r>
      <w:r w:rsidR="00A54D1F" w:rsidRPr="00B478C6">
        <w:t>killed per turbine per year</w:t>
      </w:r>
      <w:r w:rsidR="00953F83" w:rsidRPr="00B478C6">
        <w:t>. This estimate</w:t>
      </w:r>
      <w:r w:rsidR="00A54D1F" w:rsidRPr="00B478C6">
        <w:t xml:space="preserve">, which is higher than the </w:t>
      </w:r>
      <w:r w:rsidR="00A54D1F" w:rsidRPr="00B478C6">
        <w:t xml:space="preserve">average across all the 23 wind </w:t>
      </w:r>
      <w:r w:rsidR="00BC73F1">
        <w:t>energy facilities</w:t>
      </w:r>
      <w:r w:rsidR="00A54D1F" w:rsidRPr="00B478C6">
        <w:t xml:space="preserve"> assessed</w:t>
      </w:r>
      <w:r w:rsidR="00B478C6" w:rsidRPr="00B478C6">
        <w:t xml:space="preserve">, </w:t>
      </w:r>
      <w:r w:rsidR="00A54D1F" w:rsidRPr="00B478C6">
        <w:t xml:space="preserve">equates to </w:t>
      </w:r>
      <w:r w:rsidR="00214A9C">
        <w:t>almost 300</w:t>
      </w:r>
      <w:r w:rsidR="00A54D1F" w:rsidRPr="00B478C6">
        <w:t xml:space="preserve"> bats being killed each year, or </w:t>
      </w:r>
      <w:r w:rsidR="00F54ECB">
        <w:t xml:space="preserve">approximately </w:t>
      </w:r>
      <w:r w:rsidR="00A54D1F" w:rsidRPr="00B478C6">
        <w:t>1</w:t>
      </w:r>
      <w:r w:rsidR="0058502D">
        <w:t>,</w:t>
      </w:r>
      <w:r w:rsidR="00A54D1F" w:rsidRPr="00B478C6">
        <w:t xml:space="preserve">400 </w:t>
      </w:r>
      <w:r w:rsidR="00B478C6" w:rsidRPr="00B478C6">
        <w:t xml:space="preserve">mortalities </w:t>
      </w:r>
      <w:r w:rsidR="00A54D1F" w:rsidRPr="00B478C6">
        <w:t xml:space="preserve">since this facility commenced operating. </w:t>
      </w:r>
      <w:r w:rsidR="00810D44">
        <w:t xml:space="preserve">It is therefore clear that </w:t>
      </w:r>
      <w:r w:rsidR="00BA37A5">
        <w:t xml:space="preserve">bats are using this site. </w:t>
      </w:r>
      <w:r w:rsidR="00A54D1F">
        <w:t xml:space="preserve"> </w:t>
      </w:r>
    </w:p>
    <w:p w14:paraId="60194580" w14:textId="1036D2A0" w:rsidR="003928A7" w:rsidRDefault="009A368B" w:rsidP="003928A7">
      <w:pPr>
        <w:pStyle w:val="BodyText"/>
      </w:pPr>
      <w:r>
        <w:t xml:space="preserve">While it was not possible to quantifiably </w:t>
      </w:r>
      <w:r w:rsidR="005F504B">
        <w:t xml:space="preserve">compare pre- and post-construction </w:t>
      </w:r>
      <w:r w:rsidR="003D13BD">
        <w:t>data for most species, a</w:t>
      </w:r>
      <w:r w:rsidR="003928A7" w:rsidRPr="005D7759">
        <w:t xml:space="preserve"> case study for the Southern Bent-wing Bat is presented below, </w:t>
      </w:r>
      <w:r w:rsidR="00736785">
        <w:t>where</w:t>
      </w:r>
      <w:r w:rsidR="003928A7" w:rsidRPr="005D7759">
        <w:t xml:space="preserve"> data was more readily extractable</w:t>
      </w:r>
      <w:r w:rsidR="003D13BD">
        <w:t xml:space="preserve">. This reveals that the </w:t>
      </w:r>
      <w:r w:rsidR="003928A7" w:rsidRPr="005D7759">
        <w:t xml:space="preserve">pre-construction surveys </w:t>
      </w:r>
      <w:r w:rsidR="00C85E94">
        <w:t xml:space="preserve">undertaken at these sites </w:t>
      </w:r>
      <w:r w:rsidR="00B16349">
        <w:t xml:space="preserve">were not effective in </w:t>
      </w:r>
      <w:r w:rsidR="003928A7" w:rsidRPr="005D7759">
        <w:t>predict</w:t>
      </w:r>
      <w:r w:rsidR="00B73625">
        <w:t xml:space="preserve">ing the </w:t>
      </w:r>
      <w:r w:rsidR="003928A7" w:rsidRPr="005D7759">
        <w:t>post-construction mortality rates</w:t>
      </w:r>
      <w:r w:rsidR="00B203CD">
        <w:t xml:space="preserve"> for this Species of Concern</w:t>
      </w:r>
      <w:r w:rsidR="003928A7" w:rsidRPr="005D7759">
        <w:t>.</w:t>
      </w:r>
    </w:p>
    <w:p w14:paraId="26F44FA6" w14:textId="77777777" w:rsidR="00A63627" w:rsidRDefault="00A63627" w:rsidP="00A63627">
      <w:pPr>
        <w:pStyle w:val="Heading3"/>
      </w:pPr>
      <w:r>
        <w:t>Risk assessments</w:t>
      </w:r>
    </w:p>
    <w:p w14:paraId="05A06641" w14:textId="04FAF5AC" w:rsidR="00A63627" w:rsidRPr="004C2E51" w:rsidRDefault="00A63627" w:rsidP="00A63627">
      <w:pPr>
        <w:pStyle w:val="BodyText"/>
      </w:pPr>
      <w:r w:rsidRPr="004C2E51">
        <w:t xml:space="preserve">Few wind </w:t>
      </w:r>
      <w:r>
        <w:t>energy facilities</w:t>
      </w:r>
      <w:r w:rsidRPr="004C2E51">
        <w:t xml:space="preserve"> presented risk assessments that included a clearly defined process. Two wind </w:t>
      </w:r>
      <w:r>
        <w:t>energy facilities</w:t>
      </w:r>
      <w:r w:rsidRPr="004C2E51">
        <w:t xml:space="preserve"> used a risk evaluation matrix model based on the likelihood of collision</w:t>
      </w:r>
      <w:r>
        <w:t>s</w:t>
      </w:r>
      <w:r w:rsidRPr="004C2E51">
        <w:t xml:space="preserve"> with turbine blades</w:t>
      </w:r>
      <w:r>
        <w:t xml:space="preserve"> and the consequences</w:t>
      </w:r>
      <w:r w:rsidRPr="004C2E51">
        <w:t xml:space="preserve"> should </w:t>
      </w:r>
      <w:r>
        <w:t>this</w:t>
      </w:r>
      <w:r w:rsidRPr="004C2E51">
        <w:t xml:space="preserve"> occur</w:t>
      </w:r>
      <w:r>
        <w:t>.</w:t>
      </w:r>
      <w:r w:rsidRPr="004C2E51">
        <w:t xml:space="preserve"> In the absence of a risk evaluation matrix, risk assessment outcomes were described in the body of </w:t>
      </w:r>
      <w:r>
        <w:t xml:space="preserve">the </w:t>
      </w:r>
      <w:r w:rsidRPr="004C2E51">
        <w:t>report</w:t>
      </w:r>
      <w:r>
        <w:t>s</w:t>
      </w:r>
      <w:r w:rsidRPr="004C2E51">
        <w:t xml:space="preserve">, often in multiple places and using vague and </w:t>
      </w:r>
      <w:r w:rsidR="00B04568">
        <w:t xml:space="preserve">internally </w:t>
      </w:r>
      <w:r w:rsidRPr="004C2E51">
        <w:t xml:space="preserve">inconsistent wording. The risk rating applied to a species was often unclear as it was not specified or defined. This made it difficult to summarise and compare across wind </w:t>
      </w:r>
      <w:r>
        <w:t>energy facilities</w:t>
      </w:r>
      <w:r w:rsidRPr="004C2E51">
        <w:t xml:space="preserve">. </w:t>
      </w:r>
      <w:proofErr w:type="gramStart"/>
      <w:r w:rsidRPr="004C2E51">
        <w:t>The vast majority of</w:t>
      </w:r>
      <w:proofErr w:type="gramEnd"/>
      <w:r w:rsidRPr="004C2E51">
        <w:t xml:space="preserve"> species were assessed to be </w:t>
      </w:r>
      <w:r w:rsidR="005F5BFE">
        <w:t>at</w:t>
      </w:r>
      <w:r w:rsidRPr="004C2E51">
        <w:t xml:space="preserve"> </w:t>
      </w:r>
      <w:r w:rsidR="00286D3C">
        <w:t>‘</w:t>
      </w:r>
      <w:r w:rsidRPr="004C2E51">
        <w:t>low risk</w:t>
      </w:r>
      <w:r w:rsidR="00286D3C">
        <w:t>’</w:t>
      </w:r>
      <w:r w:rsidRPr="004C2E51">
        <w:t xml:space="preserve"> </w:t>
      </w:r>
      <w:r>
        <w:t>of impacts</w:t>
      </w:r>
      <w:r w:rsidRPr="004C2E51">
        <w:t>. The relationship between pre-construction survey</w:t>
      </w:r>
      <w:r>
        <w:t xml:space="preserve"> results</w:t>
      </w:r>
      <w:r w:rsidRPr="004C2E51">
        <w:t xml:space="preserve"> and</w:t>
      </w:r>
      <w:r>
        <w:t xml:space="preserve"> risk</w:t>
      </w:r>
      <w:r w:rsidRPr="004C2E51">
        <w:t xml:space="preserve"> assessments was often unclear</w:t>
      </w:r>
      <w:r>
        <w:t>.</w:t>
      </w:r>
      <w:r w:rsidRPr="004C2E51">
        <w:t xml:space="preserve"> </w:t>
      </w:r>
    </w:p>
    <w:p w14:paraId="7DC17F86" w14:textId="1293F0D1" w:rsidR="00A54D1F" w:rsidRPr="009D22C4" w:rsidRDefault="00D84646" w:rsidP="00A54D1F">
      <w:pPr>
        <w:pStyle w:val="BodyText"/>
      </w:pPr>
      <w:r>
        <w:t xml:space="preserve">Of </w:t>
      </w:r>
      <w:r w:rsidR="003057EB" w:rsidRPr="001B2B5B">
        <w:t xml:space="preserve">the species </w:t>
      </w:r>
      <w:r w:rsidR="00736D12">
        <w:t>found</w:t>
      </w:r>
      <w:r w:rsidR="003057EB" w:rsidRPr="001B2B5B">
        <w:t xml:space="preserve"> </w:t>
      </w:r>
      <w:r w:rsidR="00EB3B20">
        <w:t>during</w:t>
      </w:r>
      <w:r w:rsidR="003057EB" w:rsidRPr="001B2B5B">
        <w:t xml:space="preserve"> post-construction </w:t>
      </w:r>
      <w:r w:rsidR="007349DB">
        <w:t xml:space="preserve">mortality </w:t>
      </w:r>
      <w:r w:rsidR="00122038" w:rsidRPr="001B2B5B">
        <w:t>monitoring</w:t>
      </w:r>
      <w:r>
        <w:t xml:space="preserve"> at </w:t>
      </w:r>
      <w:r w:rsidR="009F2615">
        <w:t>the</w:t>
      </w:r>
      <w:r>
        <w:t xml:space="preserve"> facilit</w:t>
      </w:r>
      <w:r w:rsidR="001237EE">
        <w:t>ies</w:t>
      </w:r>
      <w:r w:rsidR="00122038" w:rsidRPr="001B2B5B">
        <w:t xml:space="preserve">, </w:t>
      </w:r>
      <w:r w:rsidR="00A54D1F" w:rsidRPr="001B2B5B">
        <w:t>0</w:t>
      </w:r>
      <w:r w:rsidR="00912FF3" w:rsidRPr="00AA114E">
        <w:t>–</w:t>
      </w:r>
      <w:r w:rsidR="00A54D1F" w:rsidRPr="001B2B5B">
        <w:t xml:space="preserve">5 </w:t>
      </w:r>
      <w:r w:rsidR="00271EEC" w:rsidRPr="001B2B5B">
        <w:t>had been</w:t>
      </w:r>
      <w:r w:rsidR="00A54D1F" w:rsidRPr="001B2B5B">
        <w:t xml:space="preserve"> assessed for risk </w:t>
      </w:r>
      <w:r w:rsidR="001331CE" w:rsidRPr="001B2B5B">
        <w:t xml:space="preserve">during the </w:t>
      </w:r>
      <w:r w:rsidR="00A54D1F" w:rsidRPr="001B2B5B">
        <w:t xml:space="preserve">pre-construction </w:t>
      </w:r>
      <w:r w:rsidR="001331CE" w:rsidRPr="001B2B5B">
        <w:t>phase</w:t>
      </w:r>
      <w:r w:rsidR="00B8795D">
        <w:t>, including both threatened and non-threatened species</w:t>
      </w:r>
      <w:r w:rsidR="001331CE" w:rsidRPr="001B2B5B">
        <w:t xml:space="preserve">. </w:t>
      </w:r>
      <w:r w:rsidR="006A6324" w:rsidRPr="004C2E51">
        <w:t xml:space="preserve">The </w:t>
      </w:r>
      <w:r w:rsidR="00834093">
        <w:t xml:space="preserve">Critically Endangered </w:t>
      </w:r>
      <w:r w:rsidR="00834093" w:rsidRPr="004C2E51">
        <w:t xml:space="preserve">Southern Bent-wing Bat and </w:t>
      </w:r>
      <w:r w:rsidR="00834093">
        <w:t xml:space="preserve">the </w:t>
      </w:r>
      <w:r w:rsidR="00B30640">
        <w:t xml:space="preserve">non-threatened </w:t>
      </w:r>
      <w:r w:rsidR="006A6324" w:rsidRPr="004C2E51">
        <w:t xml:space="preserve">Wedge-tailed Eagle were </w:t>
      </w:r>
      <w:r w:rsidR="006A6324">
        <w:t>species commonly assessed for risk.</w:t>
      </w:r>
    </w:p>
    <w:p w14:paraId="123B4AF3" w14:textId="0017A695" w:rsidR="009D22C4" w:rsidRPr="009D22C4" w:rsidRDefault="009050D8" w:rsidP="009D22C4">
      <w:pPr>
        <w:pStyle w:val="BodyText"/>
      </w:pPr>
      <w:r w:rsidRPr="00AD1EAA">
        <w:t>For birds, four Species of Concern were reported as mortalities</w:t>
      </w:r>
      <w:r w:rsidR="00D95158">
        <w:t xml:space="preserve"> at these facilities</w:t>
      </w:r>
      <w:r w:rsidR="00B62134">
        <w:t xml:space="preserve">. </w:t>
      </w:r>
      <w:r w:rsidRPr="00AD1EAA">
        <w:t>Black Falcon</w:t>
      </w:r>
      <w:r w:rsidR="00225FA2">
        <w:t>s</w:t>
      </w:r>
      <w:r w:rsidRPr="00AD1EAA">
        <w:t xml:space="preserve"> w</w:t>
      </w:r>
      <w:r w:rsidR="00225FA2">
        <w:t>ere</w:t>
      </w:r>
      <w:r w:rsidRPr="00AD1EAA">
        <w:t xml:space="preserve"> not included on </w:t>
      </w:r>
      <w:r w:rsidR="00397CCE">
        <w:t xml:space="preserve">the </w:t>
      </w:r>
      <w:r w:rsidRPr="00AD1EAA">
        <w:t>pre-construction lists or risk assess</w:t>
      </w:r>
      <w:r w:rsidR="00225FA2">
        <w:t>ments</w:t>
      </w:r>
      <w:r w:rsidR="00694701">
        <w:t xml:space="preserve"> </w:t>
      </w:r>
      <w:r w:rsidR="0055620C">
        <w:t>of</w:t>
      </w:r>
      <w:r w:rsidR="00694701">
        <w:t xml:space="preserve"> the facilities </w:t>
      </w:r>
      <w:r w:rsidR="00B8795D">
        <w:t>with</w:t>
      </w:r>
      <w:r w:rsidR="0055620C">
        <w:t xml:space="preserve"> </w:t>
      </w:r>
      <w:r w:rsidR="007D42F3">
        <w:t xml:space="preserve">subsequent </w:t>
      </w:r>
      <w:r w:rsidR="0055620C">
        <w:t>mortalities</w:t>
      </w:r>
      <w:r w:rsidR="00BF2B38">
        <w:t>.</w:t>
      </w:r>
      <w:r w:rsidRPr="00AD1EAA">
        <w:t xml:space="preserve"> Brolga w</w:t>
      </w:r>
      <w:r w:rsidR="00225FA2">
        <w:t>ere</w:t>
      </w:r>
      <w:r w:rsidRPr="00AD1EAA">
        <w:t xml:space="preserve"> detected during surveys and assessed</w:t>
      </w:r>
      <w:r w:rsidR="00225FA2">
        <w:t xml:space="preserve"> for risk</w:t>
      </w:r>
      <w:r w:rsidRPr="00AD1EAA">
        <w:t>. Little Eagle</w:t>
      </w:r>
      <w:r w:rsidR="00891C84">
        <w:t>s</w:t>
      </w:r>
      <w:r w:rsidRPr="00AD1EAA">
        <w:t xml:space="preserve"> w</w:t>
      </w:r>
      <w:r w:rsidR="00891C84">
        <w:t>ere</w:t>
      </w:r>
      <w:r w:rsidRPr="00AD1EAA">
        <w:t xml:space="preserve"> recorded during pre-construction surveys, but not specifically included in risk assessments, except for a general assessment </w:t>
      </w:r>
      <w:r w:rsidR="003A1542">
        <w:t>of</w:t>
      </w:r>
      <w:r w:rsidRPr="00AD1EAA">
        <w:t xml:space="preserve"> ‘raptors’, which were assessed to be ‘moderate’ risk of collision, with impacts at the population level ‘unlikely’ due to </w:t>
      </w:r>
      <w:r w:rsidR="00FD2B7E">
        <w:t>them</w:t>
      </w:r>
      <w:r w:rsidRPr="00AD1EAA">
        <w:t xml:space="preserve"> being ‘widespread and common’. White-throated Needletail</w:t>
      </w:r>
      <w:r w:rsidR="00FD2B7E">
        <w:t>s</w:t>
      </w:r>
      <w:r w:rsidRPr="00AD1EAA">
        <w:t xml:space="preserve"> w</w:t>
      </w:r>
      <w:r w:rsidR="00FD2B7E">
        <w:t>ere</w:t>
      </w:r>
      <w:r w:rsidRPr="00AD1EAA">
        <w:t xml:space="preserve"> not detected during pre-construction surveys, and </w:t>
      </w:r>
      <w:r w:rsidR="00FD2B7E">
        <w:t xml:space="preserve">the species </w:t>
      </w:r>
      <w:r w:rsidRPr="00AD1EAA">
        <w:t xml:space="preserve">was identified as </w:t>
      </w:r>
      <w:r w:rsidR="00FD2B7E">
        <w:t>being</w:t>
      </w:r>
      <w:r w:rsidRPr="00AD1EAA">
        <w:t xml:space="preserve"> at low risk of collision at one </w:t>
      </w:r>
      <w:r w:rsidR="00BC73F1">
        <w:t>facility</w:t>
      </w:r>
      <w:r w:rsidRPr="00AD1EAA">
        <w:t xml:space="preserve">, </w:t>
      </w:r>
      <w:r w:rsidR="00862BFE">
        <w:t>with the</w:t>
      </w:r>
      <w:r w:rsidRPr="00AD1EAA">
        <w:t xml:space="preserve"> assess</w:t>
      </w:r>
      <w:r w:rsidR="00862BFE">
        <w:t>ment</w:t>
      </w:r>
      <w:r w:rsidRPr="00AD1EAA">
        <w:t xml:space="preserve"> that ‘the loss of a small number of individuals each year is unlikely to have a significant impact on the species or contribute to the species continuing decline’. The second </w:t>
      </w:r>
      <w:r w:rsidR="00BC73F1">
        <w:t>facility</w:t>
      </w:r>
      <w:r w:rsidR="00BC73F1" w:rsidRPr="00AD1EAA">
        <w:t xml:space="preserve"> </w:t>
      </w:r>
      <w:r w:rsidRPr="00AD1EAA">
        <w:t xml:space="preserve">that </w:t>
      </w:r>
      <w:r w:rsidR="005A501F" w:rsidRPr="00AD1EAA">
        <w:t>recorded</w:t>
      </w:r>
      <w:r w:rsidRPr="00AD1EAA">
        <w:t xml:space="preserve"> White-throated Needletail mortality did not identify the species in pre-construction lists or undertake a risk assessment for the species.</w:t>
      </w:r>
    </w:p>
    <w:p w14:paraId="17624D3C" w14:textId="77777777" w:rsidR="005D7759" w:rsidRDefault="005D7759" w:rsidP="009C107C">
      <w:pPr>
        <w:pStyle w:val="Heading2"/>
        <w:sectPr w:rsidR="005D7759" w:rsidSect="00A60698">
          <w:headerReference w:type="default" r:id="rId38"/>
          <w:type w:val="continuous"/>
          <w:pgSz w:w="11907" w:h="16839" w:code="9"/>
          <w:pgMar w:top="1418" w:right="851" w:bottom="992" w:left="851" w:header="284" w:footer="284" w:gutter="0"/>
          <w:cols w:num="2" w:space="284"/>
          <w:docGrid w:linePitch="360"/>
        </w:sectPr>
      </w:pPr>
    </w:p>
    <w:p w14:paraId="6C33F21A" w14:textId="3A480090" w:rsidR="0039620E" w:rsidRDefault="00415FB4" w:rsidP="009C107C">
      <w:pPr>
        <w:pStyle w:val="Heading2"/>
      </w:pPr>
      <w:r>
        <w:rPr>
          <w:noProof/>
        </w:rPr>
        <w:lastRenderedPageBreak/>
        <mc:AlternateContent>
          <mc:Choice Requires="wps">
            <w:drawing>
              <wp:anchor distT="0" distB="0" distL="114300" distR="114300" simplePos="0" relativeHeight="251658257" behindDoc="0" locked="0" layoutInCell="1" allowOverlap="1" wp14:anchorId="774A5905" wp14:editId="03D103EE">
                <wp:simplePos x="0" y="0"/>
                <wp:positionH relativeFrom="column">
                  <wp:posOffset>-130734</wp:posOffset>
                </wp:positionH>
                <wp:positionV relativeFrom="paragraph">
                  <wp:posOffset>-125019</wp:posOffset>
                </wp:positionV>
                <wp:extent cx="6775450" cy="7783119"/>
                <wp:effectExtent l="0" t="0" r="25400" b="27940"/>
                <wp:wrapNone/>
                <wp:docPr id="70914747" name="Rectangle 1"/>
                <wp:cNvGraphicFramePr/>
                <a:graphic xmlns:a="http://schemas.openxmlformats.org/drawingml/2006/main">
                  <a:graphicData uri="http://schemas.microsoft.com/office/word/2010/wordprocessingShape">
                    <wps:wsp>
                      <wps:cNvSpPr/>
                      <wps:spPr>
                        <a:xfrm>
                          <a:off x="0" y="0"/>
                          <a:ext cx="6775450" cy="7783119"/>
                        </a:xfrm>
                        <a:prstGeom prst="rect">
                          <a:avLst/>
                        </a:prstGeom>
                        <a:noFill/>
                        <a:ln>
                          <a:solidFill>
                            <a:schemeClr val="accent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01AA1F" id="Rectangle 1" o:spid="_x0000_s1026" style="position:absolute;margin-left:-10.3pt;margin-top:-9.85pt;width:533.5pt;height:612.8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" filled="f" strokecolor="#cddc29 [3205]" strokeweight="2pt"/>
            </w:pict>
          </mc:Fallback>
        </mc:AlternateContent>
      </w:r>
      <w:r w:rsidR="005D7759">
        <w:t>Case study: Southern Bent-wing Bat</w:t>
      </w:r>
    </w:p>
    <w:p w14:paraId="6BC9AC33" w14:textId="2BF93EFF" w:rsidR="005D7759" w:rsidRPr="005D7759" w:rsidRDefault="00AA379A" w:rsidP="005D7759">
      <w:pPr>
        <w:pStyle w:val="BodyText"/>
      </w:pPr>
      <w:r>
        <w:t>Mortalities of the</w:t>
      </w:r>
      <w:r w:rsidR="00382B5B">
        <w:t xml:space="preserve"> </w:t>
      </w:r>
      <w:r w:rsidR="00D12605">
        <w:t xml:space="preserve">Critically Endangered </w:t>
      </w:r>
      <w:r w:rsidR="005D7759" w:rsidRPr="005D7759">
        <w:t>Southern Bent-wing Ba</w:t>
      </w:r>
      <w:r w:rsidR="00E64449">
        <w:t>t</w:t>
      </w:r>
      <w:r w:rsidR="00382B5B">
        <w:t xml:space="preserve"> </w:t>
      </w:r>
      <w:proofErr w:type="spellStart"/>
      <w:r w:rsidR="00382B5B" w:rsidRPr="00382B5B">
        <w:rPr>
          <w:i/>
          <w:iCs/>
        </w:rPr>
        <w:t>Miniopterus</w:t>
      </w:r>
      <w:proofErr w:type="spellEnd"/>
      <w:r w:rsidR="00382B5B" w:rsidRPr="00382B5B">
        <w:rPr>
          <w:i/>
          <w:iCs/>
        </w:rPr>
        <w:t xml:space="preserve"> </w:t>
      </w:r>
      <w:proofErr w:type="spellStart"/>
      <w:r w:rsidR="00382B5B" w:rsidRPr="00382B5B">
        <w:rPr>
          <w:i/>
          <w:iCs/>
        </w:rPr>
        <w:t>orianae</w:t>
      </w:r>
      <w:proofErr w:type="spellEnd"/>
      <w:r w:rsidR="00382B5B" w:rsidRPr="00382B5B">
        <w:rPr>
          <w:i/>
          <w:iCs/>
        </w:rPr>
        <w:t xml:space="preserve"> </w:t>
      </w:r>
      <w:proofErr w:type="spellStart"/>
      <w:r w:rsidR="00382B5B" w:rsidRPr="00382B5B">
        <w:rPr>
          <w:i/>
          <w:iCs/>
        </w:rPr>
        <w:t>bassanii</w:t>
      </w:r>
      <w:proofErr w:type="spellEnd"/>
      <w:r w:rsidR="00FC7F0E">
        <w:t xml:space="preserve"> ha</w:t>
      </w:r>
      <w:r w:rsidR="00510DE4">
        <w:t>ve</w:t>
      </w:r>
      <w:r w:rsidR="00FC7F0E">
        <w:t xml:space="preserve"> been</w:t>
      </w:r>
      <w:r w:rsidR="005D7759" w:rsidRPr="005D7759">
        <w:t xml:space="preserve"> </w:t>
      </w:r>
      <w:r w:rsidR="00934694">
        <w:t>recorded</w:t>
      </w:r>
      <w:r w:rsidR="005D7759" w:rsidRPr="005D7759">
        <w:t xml:space="preserve"> </w:t>
      </w:r>
      <w:r w:rsidR="00D12605">
        <w:t>at</w:t>
      </w:r>
      <w:r w:rsidR="00E64449">
        <w:t xml:space="preserve"> three of </w:t>
      </w:r>
      <w:r w:rsidR="00A8364B">
        <w:t xml:space="preserve">the 10 wind </w:t>
      </w:r>
      <w:r w:rsidR="00275B53">
        <w:t>energy facilities</w:t>
      </w:r>
      <w:r w:rsidR="00A8364B">
        <w:t xml:space="preserve"> included in this study</w:t>
      </w:r>
      <w:r w:rsidR="00E64449">
        <w:t xml:space="preserve">. At two of these </w:t>
      </w:r>
      <w:r w:rsidR="00275B53">
        <w:t>facilities</w:t>
      </w:r>
      <w:r w:rsidR="00E64449">
        <w:t>, the species had been identified</w:t>
      </w:r>
      <w:r w:rsidR="00807001">
        <w:t xml:space="preserve"> </w:t>
      </w:r>
      <w:r w:rsidR="00EC0AB6">
        <w:t xml:space="preserve">as </w:t>
      </w:r>
      <w:r w:rsidR="004014AA">
        <w:t>occurring</w:t>
      </w:r>
      <w:r w:rsidR="00EC0AB6">
        <w:t xml:space="preserve"> on the site </w:t>
      </w:r>
      <w:r w:rsidR="00807001">
        <w:t>in pre-construction surveys</w:t>
      </w:r>
      <w:r w:rsidR="000B4EC0">
        <w:t xml:space="preserve"> (Table 1)</w:t>
      </w:r>
      <w:r w:rsidR="00807001">
        <w:t xml:space="preserve">. At the third </w:t>
      </w:r>
      <w:r w:rsidR="00CC4341">
        <w:t>facility</w:t>
      </w:r>
      <w:r w:rsidR="00807001">
        <w:t xml:space="preserve">, the Southern Bent-wing Bat was only identified in three calls as part of </w:t>
      </w:r>
      <w:r w:rsidR="00224116">
        <w:t xml:space="preserve">a </w:t>
      </w:r>
      <w:r w:rsidR="00807001">
        <w:t xml:space="preserve">‘species-complex’. Calls are </w:t>
      </w:r>
      <w:r w:rsidR="00224598">
        <w:t xml:space="preserve">sometimes </w:t>
      </w:r>
      <w:r w:rsidR="00807001">
        <w:t xml:space="preserve">assigned to a species-complex due to overlapping call characteristics with other species. The Southern Bent-wing Bat </w:t>
      </w:r>
      <w:r w:rsidR="00D7537E">
        <w:t xml:space="preserve">(or species-complex) </w:t>
      </w:r>
      <w:r w:rsidR="00807001">
        <w:t xml:space="preserve">was not </w:t>
      </w:r>
      <w:r w:rsidR="005D7759" w:rsidRPr="005D7759">
        <w:t xml:space="preserve">detected </w:t>
      </w:r>
      <w:r w:rsidR="00A418E9">
        <w:t>within</w:t>
      </w:r>
      <w:r w:rsidR="005D7759" w:rsidRPr="005D7759">
        <w:t xml:space="preserve"> the proposed rotor swept height at any of the three </w:t>
      </w:r>
      <w:r w:rsidR="00275B53">
        <w:t>facilities</w:t>
      </w:r>
      <w:r w:rsidR="000B4EC0">
        <w:t xml:space="preserve"> </w:t>
      </w:r>
      <w:r w:rsidR="004A1D7A">
        <w:t>during the</w:t>
      </w:r>
      <w:r w:rsidR="009D7F37">
        <w:t>ir</w:t>
      </w:r>
      <w:r w:rsidR="004A1D7A">
        <w:t xml:space="preserve"> pre-construction surveys</w:t>
      </w:r>
      <w:r w:rsidR="00257B45">
        <w:t xml:space="preserve">. However, </w:t>
      </w:r>
      <w:r w:rsidR="00666AAD">
        <w:t>given that</w:t>
      </w:r>
      <w:r w:rsidR="00257B45">
        <w:t xml:space="preserve"> there have been mortalities at these sites, individuals must</w:t>
      </w:r>
      <w:r w:rsidR="001C2590">
        <w:t xml:space="preserve"> </w:t>
      </w:r>
      <w:r w:rsidR="00257B45">
        <w:t>be</w:t>
      </w:r>
      <w:r w:rsidR="00233659">
        <w:t xml:space="preserve"> </w:t>
      </w:r>
      <w:r w:rsidR="00257B45">
        <w:t xml:space="preserve">flying within the rotor swept </w:t>
      </w:r>
      <w:r w:rsidR="00A35B58">
        <w:t xml:space="preserve">area </w:t>
      </w:r>
      <w:r w:rsidR="002A2115">
        <w:t xml:space="preserve">of turbines </w:t>
      </w:r>
      <w:r w:rsidR="00BD3589">
        <w:t>at time</w:t>
      </w:r>
      <w:r w:rsidR="00FA7086">
        <w:t>s</w:t>
      </w:r>
      <w:r w:rsidR="00EB08E1">
        <w:t xml:space="preserve">, </w:t>
      </w:r>
      <w:r w:rsidR="008977DD">
        <w:t>suggesting</w:t>
      </w:r>
      <w:r w:rsidR="00A9493F">
        <w:t xml:space="preserve"> that</w:t>
      </w:r>
      <w:r w:rsidR="00C85A25">
        <w:t xml:space="preserve"> these </w:t>
      </w:r>
      <w:r w:rsidR="000125B2">
        <w:t xml:space="preserve">surveys </w:t>
      </w:r>
      <w:r w:rsidR="00C85A25">
        <w:t>were</w:t>
      </w:r>
      <w:r w:rsidR="000125B2">
        <w:t xml:space="preserve"> </w:t>
      </w:r>
      <w:r w:rsidR="00615037">
        <w:t>in</w:t>
      </w:r>
      <w:r w:rsidR="000125B2">
        <w:t xml:space="preserve">adequate to detect </w:t>
      </w:r>
      <w:r w:rsidR="00CB3507">
        <w:t>the species</w:t>
      </w:r>
      <w:r w:rsidR="001C738C">
        <w:t xml:space="preserve"> at these heights</w:t>
      </w:r>
      <w:r w:rsidR="00CB3507">
        <w:t xml:space="preserve">. </w:t>
      </w:r>
      <w:r w:rsidR="006A68EB">
        <w:t>D</w:t>
      </w:r>
      <w:r w:rsidR="000B4EC0">
        <w:t xml:space="preserve">etector surveys undertaken at height </w:t>
      </w:r>
      <w:r w:rsidR="006A68EB">
        <w:t xml:space="preserve">often </w:t>
      </w:r>
      <w:r w:rsidR="00F64F90">
        <w:t>contain</w:t>
      </w:r>
      <w:r w:rsidR="000B4EC0">
        <w:t xml:space="preserve"> interference from noise due to the windy condition</w:t>
      </w:r>
      <w:r w:rsidR="002160BB">
        <w:t>s</w:t>
      </w:r>
      <w:r w:rsidR="000B4EC0">
        <w:t>, and this was identified as a limitation in one of the assessments.</w:t>
      </w:r>
    </w:p>
    <w:p w14:paraId="0317BBD1" w14:textId="1DFB3F17" w:rsidR="00D7537E" w:rsidRDefault="00D7537E" w:rsidP="008A0C4A">
      <w:pPr>
        <w:pStyle w:val="BodyText"/>
        <w:spacing w:after="240"/>
      </w:pPr>
      <w:r>
        <w:t>The r</w:t>
      </w:r>
      <w:r w:rsidR="005D7759" w:rsidRPr="005D7759">
        <w:t xml:space="preserve">elationship between </w:t>
      </w:r>
      <w:r w:rsidR="000B4EC0">
        <w:t xml:space="preserve">Southern Bent-wing Bat </w:t>
      </w:r>
      <w:r w:rsidR="005D7759" w:rsidRPr="005D7759">
        <w:t xml:space="preserve">pre-construction survey </w:t>
      </w:r>
      <w:r>
        <w:t xml:space="preserve">results </w:t>
      </w:r>
      <w:r w:rsidR="005D7759" w:rsidRPr="005D7759">
        <w:t xml:space="preserve">and post-construction mortality </w:t>
      </w:r>
      <w:r>
        <w:t xml:space="preserve">is </w:t>
      </w:r>
      <w:proofErr w:type="gramStart"/>
      <w:r w:rsidR="005D7759" w:rsidRPr="005D7759">
        <w:t>unclear</w:t>
      </w:r>
      <w:r w:rsidR="006B71B9">
        <w:t>,</w:t>
      </w:r>
      <w:r w:rsidR="000B4EC0">
        <w:t xml:space="preserve"> and</w:t>
      </w:r>
      <w:proofErr w:type="gramEnd"/>
      <w:r w:rsidR="000B4EC0">
        <w:t xml:space="preserve"> suggests that </w:t>
      </w:r>
      <w:r w:rsidR="006E6149">
        <w:t xml:space="preserve">a </w:t>
      </w:r>
      <w:r w:rsidR="000B4EC0">
        <w:t>precautionary approach to assessment</w:t>
      </w:r>
      <w:r w:rsidR="006E6149">
        <w:t>s</w:t>
      </w:r>
      <w:r w:rsidR="000B4EC0">
        <w:t xml:space="preserve"> is likely required for this species</w:t>
      </w:r>
      <w:r w:rsidR="005D7759" w:rsidRPr="005D7759">
        <w:t>. The site</w:t>
      </w:r>
      <w:r w:rsidR="002F485A">
        <w:t>s</w:t>
      </w:r>
      <w:r w:rsidR="005D7759" w:rsidRPr="005D7759">
        <w:t xml:space="preserve"> with the highest </w:t>
      </w:r>
      <w:r w:rsidR="000B4EC0">
        <w:t xml:space="preserve">estimated annual </w:t>
      </w:r>
      <w:r w:rsidR="005D7759" w:rsidRPr="005D7759">
        <w:t>mortalit</w:t>
      </w:r>
      <w:r w:rsidR="00B82DC7">
        <w:t>ies</w:t>
      </w:r>
      <w:r w:rsidR="000B4EC0">
        <w:t xml:space="preserve"> post-construction</w:t>
      </w:r>
      <w:r w:rsidR="005D7759" w:rsidRPr="005D7759">
        <w:t xml:space="preserve"> </w:t>
      </w:r>
      <w:r w:rsidR="00C55996">
        <w:t xml:space="preserve">were the ones with </w:t>
      </w:r>
      <w:r>
        <w:t xml:space="preserve">the fewest </w:t>
      </w:r>
      <w:r w:rsidR="005D7759" w:rsidRPr="005D7759">
        <w:t xml:space="preserve">detections </w:t>
      </w:r>
      <w:r w:rsidR="009C69F8">
        <w:t>in</w:t>
      </w:r>
      <w:r w:rsidR="005D7759" w:rsidRPr="005D7759">
        <w:t xml:space="preserve"> pre-construction</w:t>
      </w:r>
      <w:r w:rsidR="00B2399D">
        <w:t xml:space="preserve"> assessments</w:t>
      </w:r>
      <w:r w:rsidR="00804EF0">
        <w:t xml:space="preserve"> (Table 1)</w:t>
      </w:r>
      <w:r w:rsidR="000B4EC0">
        <w:t>.</w:t>
      </w:r>
      <w:r w:rsidR="005D7759" w:rsidRPr="005D7759">
        <w:t xml:space="preserve"> </w:t>
      </w:r>
      <w:r w:rsidR="000B4EC0">
        <w:t>L</w:t>
      </w:r>
      <w:r w:rsidR="005D7759" w:rsidRPr="005D7759">
        <w:t>ow survey effort</w:t>
      </w:r>
      <w:r w:rsidR="000B4EC0">
        <w:t xml:space="preserve"> was undertaken at </w:t>
      </w:r>
      <w:r w:rsidR="00533E7B">
        <w:t>one of these</w:t>
      </w:r>
      <w:r w:rsidR="000B4EC0">
        <w:t xml:space="preserve"> site</w:t>
      </w:r>
      <w:r w:rsidR="00533E7B">
        <w:t>s</w:t>
      </w:r>
      <w:r w:rsidR="005D7759" w:rsidRPr="005D7759">
        <w:t>, suggesting that greater survey effort may be needed to inform impact assessments.</w:t>
      </w:r>
      <w:r w:rsidR="00E32ECC">
        <w:t xml:space="preserve"> </w:t>
      </w:r>
      <w:r w:rsidR="00C85494" w:rsidRPr="005D7759">
        <w:t xml:space="preserve">However, it was unclear </w:t>
      </w:r>
      <w:r w:rsidR="00C85494">
        <w:t xml:space="preserve">in many of the assessments in this study </w:t>
      </w:r>
      <w:r w:rsidR="00C85494" w:rsidRPr="005D7759">
        <w:t>whether a higher number of detections would have</w:t>
      </w:r>
      <w:r w:rsidR="00C85494">
        <w:t xml:space="preserve"> had</w:t>
      </w:r>
      <w:r w:rsidR="00C85494" w:rsidRPr="005D7759">
        <w:t xml:space="preserve"> any bearing on the assessed risk</w:t>
      </w:r>
      <w:r w:rsidR="00FF4C65">
        <w:t xml:space="preserve"> classification</w:t>
      </w:r>
      <w:r w:rsidR="00C85494" w:rsidRPr="005D7759">
        <w:t>, and if so, at what level a</w:t>
      </w:r>
      <w:r w:rsidR="00C85494">
        <w:t xml:space="preserve"> </w:t>
      </w:r>
      <w:r w:rsidR="00EE2559">
        <w:t xml:space="preserve">higher risk rating </w:t>
      </w:r>
      <w:r w:rsidR="00C85494" w:rsidRPr="005D7759">
        <w:t xml:space="preserve">would </w:t>
      </w:r>
      <w:r w:rsidR="00C85494">
        <w:t>have been</w:t>
      </w:r>
      <w:r w:rsidR="00C85494" w:rsidRPr="005D7759">
        <w:t xml:space="preserve"> </w:t>
      </w:r>
      <w:r w:rsidR="00B528B5">
        <w:t>applied</w:t>
      </w:r>
      <w:r w:rsidR="00C85494" w:rsidRPr="005D7759">
        <w:t>.</w:t>
      </w:r>
      <w:r w:rsidR="00C85494">
        <w:t xml:space="preserve"> </w:t>
      </w:r>
      <w:r w:rsidR="00E32ECC">
        <w:t xml:space="preserve">In addition, </w:t>
      </w:r>
      <w:r w:rsidR="00E8712E">
        <w:t xml:space="preserve">based on knowledge </w:t>
      </w:r>
      <w:r w:rsidR="002905D9">
        <w:t xml:space="preserve">from other studies </w:t>
      </w:r>
      <w:r w:rsidR="00E8712E">
        <w:t>of the species</w:t>
      </w:r>
      <w:r w:rsidR="00296504">
        <w:t>’</w:t>
      </w:r>
      <w:r w:rsidR="00E8712E">
        <w:t xml:space="preserve"> </w:t>
      </w:r>
      <w:r w:rsidR="00296504">
        <w:t>abundance</w:t>
      </w:r>
      <w:r w:rsidR="004F583E">
        <w:t xml:space="preserve"> and </w:t>
      </w:r>
      <w:r w:rsidR="00E8712E">
        <w:t>movements patterns in this area</w:t>
      </w:r>
      <w:r w:rsidR="00094562">
        <w:t xml:space="preserve">, </w:t>
      </w:r>
      <w:r w:rsidR="0064026C">
        <w:t xml:space="preserve">the number of </w:t>
      </w:r>
      <w:r w:rsidR="0063311E">
        <w:t xml:space="preserve">Southern Bent-wing Bat </w:t>
      </w:r>
      <w:r w:rsidR="0064026C">
        <w:t xml:space="preserve">calls </w:t>
      </w:r>
      <w:r w:rsidR="00080C49">
        <w:t>identified</w:t>
      </w:r>
      <w:r w:rsidR="0064026C">
        <w:t xml:space="preserve"> at these facilities </w:t>
      </w:r>
      <w:r w:rsidR="009616B4">
        <w:t xml:space="preserve">during the pre-construction assessments </w:t>
      </w:r>
      <w:r w:rsidR="0064026C">
        <w:t xml:space="preserve">is </w:t>
      </w:r>
      <w:r w:rsidR="001E5043">
        <w:t xml:space="preserve">likely to </w:t>
      </w:r>
      <w:r w:rsidR="0064026C">
        <w:t>have been significantly underestimated</w:t>
      </w:r>
      <w:r w:rsidR="001E5043">
        <w:t>, with</w:t>
      </w:r>
      <w:r w:rsidR="0064026C">
        <w:t xml:space="preserve"> </w:t>
      </w:r>
      <w:r w:rsidR="00A8781B">
        <w:t>a much higher number of calls expected</w:t>
      </w:r>
      <w:r w:rsidR="00080C49">
        <w:t xml:space="preserve"> to </w:t>
      </w:r>
      <w:r w:rsidR="009616B4">
        <w:t>have been</w:t>
      </w:r>
      <w:r w:rsidR="00080C49">
        <w:t xml:space="preserve"> recorded</w:t>
      </w:r>
      <w:r w:rsidR="00C13120">
        <w:t>.</w:t>
      </w:r>
    </w:p>
    <w:p w14:paraId="423CEF3A" w14:textId="076638C5" w:rsidR="00812255" w:rsidRPr="0081589B" w:rsidRDefault="00812255" w:rsidP="00CF4981">
      <w:pPr>
        <w:pStyle w:val="Caption"/>
        <w:ind w:left="0" w:firstLine="0"/>
        <w:rPr>
          <w:b w:val="0"/>
          <w:color w:val="201547" w:themeColor="text2"/>
          <w14:numSpacing w14:val="default"/>
        </w:rPr>
      </w:pPr>
      <w:r w:rsidRPr="004774EC">
        <w:t xml:space="preserve">Table </w:t>
      </w:r>
      <w:r>
        <w:fldChar w:fldCharType="begin"/>
      </w:r>
      <w:r>
        <w:instrText>SEQ Table \* ARABIC</w:instrText>
      </w:r>
      <w:r>
        <w:fldChar w:fldCharType="separate"/>
      </w:r>
      <w:r w:rsidR="005B24CF">
        <w:rPr>
          <w:noProof/>
        </w:rPr>
        <w:t>1</w:t>
      </w:r>
      <w:r>
        <w:fldChar w:fldCharType="end"/>
      </w:r>
      <w:r w:rsidRPr="004774EC">
        <w:t>: C</w:t>
      </w:r>
      <w:r w:rsidR="005D7759">
        <w:t>omparisons of pre-construction survey and risk assessment results, and post-construction mortality</w:t>
      </w:r>
      <w:r w:rsidR="00EC6EFC">
        <w:t xml:space="preserve"> estimates</w:t>
      </w:r>
      <w:r w:rsidR="00FB3326">
        <w:t>,</w:t>
      </w:r>
      <w:r w:rsidR="005D7759">
        <w:t xml:space="preserve"> for the Southern Bent-wing Bat at three Victorian wind </w:t>
      </w:r>
      <w:r w:rsidR="00275B53">
        <w:t>energy facilities</w:t>
      </w:r>
      <w:r w:rsidR="00E33D33">
        <w:t xml:space="preserve"> (based on the data available </w:t>
      </w:r>
      <w:r w:rsidR="003E7387">
        <w:t>in 2024)</w:t>
      </w:r>
      <w:r w:rsidR="005D7759">
        <w:t xml:space="preserve">. </w:t>
      </w:r>
      <w:r w:rsidR="005D7759" w:rsidRPr="00FE794C">
        <w:rPr>
          <w:b w:val="0"/>
          <w:bCs/>
        </w:rPr>
        <w:t xml:space="preserve">SBWB = Southern Bent-wing Bat, GL = ground level, Detector nights = sites </w:t>
      </w:r>
      <w:r w:rsidR="00FF059E">
        <w:rPr>
          <w:rFonts w:cstheme="minorHAnsi"/>
          <w:b w:val="0"/>
          <w:bCs/>
        </w:rPr>
        <w:t>×</w:t>
      </w:r>
      <w:r w:rsidR="005D7759" w:rsidRPr="00FE794C">
        <w:rPr>
          <w:b w:val="0"/>
          <w:bCs/>
        </w:rPr>
        <w:t xml:space="preserve"> nights surveyed</w:t>
      </w:r>
      <w:r w:rsidR="00E64449" w:rsidRPr="00FE794C">
        <w:rPr>
          <w:b w:val="0"/>
          <w:bCs/>
        </w:rPr>
        <w:t>, RSH = rotor swep</w:t>
      </w:r>
      <w:r w:rsidR="003D745F" w:rsidRPr="00FE794C">
        <w:rPr>
          <w:b w:val="0"/>
          <w:bCs/>
        </w:rPr>
        <w:t>t</w:t>
      </w:r>
      <w:r w:rsidR="00E64449" w:rsidRPr="00FE794C">
        <w:rPr>
          <w:b w:val="0"/>
          <w:bCs/>
        </w:rPr>
        <w:t xml:space="preserve"> height</w:t>
      </w:r>
      <w:r w:rsidR="00AB5DC1">
        <w:rPr>
          <w:b w:val="0"/>
          <w:bCs/>
        </w:rPr>
        <w:t xml:space="preserve"> above the ground</w:t>
      </w:r>
      <w:r w:rsidR="00E64449" w:rsidRPr="00FE794C">
        <w:rPr>
          <w:b w:val="0"/>
          <w:bCs/>
        </w:rPr>
        <w:t>.</w:t>
      </w:r>
      <w:r w:rsidR="00187EAA" w:rsidRPr="00FE794C">
        <w:rPr>
          <w:b w:val="0"/>
          <w:bCs/>
        </w:rPr>
        <w:t xml:space="preserve"> </w:t>
      </w:r>
      <w:r w:rsidR="004967CE">
        <w:rPr>
          <w:b w:val="0"/>
          <w:bCs/>
        </w:rPr>
        <w:t xml:space="preserve">Note that the number of detector nights undertaken at height </w:t>
      </w:r>
      <w:r w:rsidR="00023FB2">
        <w:rPr>
          <w:b w:val="0"/>
          <w:bCs/>
        </w:rPr>
        <w:t>has</w:t>
      </w:r>
      <w:r w:rsidR="002C1CDC">
        <w:rPr>
          <w:b w:val="0"/>
          <w:bCs/>
        </w:rPr>
        <w:t xml:space="preserve"> not</w:t>
      </w:r>
      <w:r w:rsidR="00506BEC">
        <w:rPr>
          <w:b w:val="0"/>
          <w:bCs/>
        </w:rPr>
        <w:t xml:space="preserve"> been</w:t>
      </w:r>
      <w:r w:rsidR="002C1CDC">
        <w:rPr>
          <w:b w:val="0"/>
          <w:bCs/>
        </w:rPr>
        <w:t xml:space="preserve"> included in the table as </w:t>
      </w:r>
      <w:r w:rsidR="008F1DF1">
        <w:rPr>
          <w:b w:val="0"/>
          <w:bCs/>
        </w:rPr>
        <w:t>this</w:t>
      </w:r>
      <w:r w:rsidR="002C1CDC">
        <w:rPr>
          <w:b w:val="0"/>
          <w:bCs/>
        </w:rPr>
        <w:t xml:space="preserve"> </w:t>
      </w:r>
      <w:r w:rsidR="00AA6FD1">
        <w:rPr>
          <w:b w:val="0"/>
          <w:bCs/>
        </w:rPr>
        <w:t xml:space="preserve">detail </w:t>
      </w:r>
      <w:r w:rsidR="004967CE">
        <w:rPr>
          <w:b w:val="0"/>
          <w:bCs/>
        </w:rPr>
        <w:t xml:space="preserve">was unclear in the </w:t>
      </w:r>
      <w:r w:rsidR="007B70A4">
        <w:rPr>
          <w:b w:val="0"/>
          <w:bCs/>
        </w:rPr>
        <w:t xml:space="preserve">reports. </w:t>
      </w:r>
      <w:r w:rsidR="00187EAA" w:rsidRPr="00FE794C">
        <w:rPr>
          <w:b w:val="0"/>
          <w:bCs/>
        </w:rPr>
        <w:t xml:space="preserve">Annual post-construction mortality is </w:t>
      </w:r>
      <w:r w:rsidR="00CE7A35" w:rsidRPr="00FE794C">
        <w:rPr>
          <w:b w:val="0"/>
          <w:bCs/>
        </w:rPr>
        <w:t>an estimate of the number of individual</w:t>
      </w:r>
      <w:r w:rsidR="00831EFD">
        <w:rPr>
          <w:b w:val="0"/>
          <w:bCs/>
        </w:rPr>
        <w:t xml:space="preserve"> Southern Bent-wing Bat</w:t>
      </w:r>
      <w:r w:rsidR="00CE7A35" w:rsidRPr="00FE794C">
        <w:rPr>
          <w:b w:val="0"/>
          <w:bCs/>
        </w:rPr>
        <w:t>s likely killed per year</w:t>
      </w:r>
      <w:r w:rsidR="00A74E49" w:rsidRPr="00FE794C">
        <w:rPr>
          <w:b w:val="0"/>
          <w:bCs/>
        </w:rPr>
        <w:t xml:space="preserve"> </w:t>
      </w:r>
      <w:r w:rsidR="00C009EF" w:rsidRPr="00FE794C">
        <w:rPr>
          <w:b w:val="0"/>
          <w:bCs/>
        </w:rPr>
        <w:t xml:space="preserve">(with 95%CI), </w:t>
      </w:r>
      <w:r w:rsidR="00A74E49" w:rsidRPr="00FE794C">
        <w:rPr>
          <w:b w:val="0"/>
          <w:bCs/>
        </w:rPr>
        <w:t xml:space="preserve">factoring in survey effort, persistence </w:t>
      </w:r>
      <w:r w:rsidR="00244B55">
        <w:rPr>
          <w:b w:val="0"/>
          <w:bCs/>
        </w:rPr>
        <w:t>rates</w:t>
      </w:r>
      <w:r w:rsidR="00AA6FD1">
        <w:rPr>
          <w:b w:val="0"/>
          <w:bCs/>
        </w:rPr>
        <w:t>, searcher efficiency,</w:t>
      </w:r>
      <w:r w:rsidR="00A74E49" w:rsidRPr="00FE794C">
        <w:rPr>
          <w:b w:val="0"/>
          <w:bCs/>
        </w:rPr>
        <w:t xml:space="preserve"> </w:t>
      </w:r>
      <w:r w:rsidR="00D175AF">
        <w:rPr>
          <w:b w:val="0"/>
          <w:bCs/>
        </w:rPr>
        <w:t>and the number of turbines</w:t>
      </w:r>
      <w:r w:rsidR="00A74E49" w:rsidRPr="0081589B">
        <w:rPr>
          <w:b w:val="0"/>
          <w:bCs/>
        </w:rPr>
        <w:t xml:space="preserve">. </w:t>
      </w:r>
      <w:r w:rsidR="00AA6FD1">
        <w:rPr>
          <w:b w:val="0"/>
          <w:bCs/>
        </w:rPr>
        <w:t>‘</w:t>
      </w:r>
      <w:r w:rsidR="0081589B" w:rsidRPr="7BCCDA2F">
        <w:rPr>
          <w:b w:val="0"/>
          <w:color w:val="201547" w:themeColor="text2"/>
          <w14:numSpacing w14:val="default"/>
        </w:rPr>
        <w:t>Mortality estimate</w:t>
      </w:r>
      <w:r w:rsidR="009050D8" w:rsidRPr="7BCCDA2F">
        <w:rPr>
          <w:b w:val="0"/>
          <w:color w:val="201547" w:themeColor="text2"/>
          <w14:numSpacing w14:val="default"/>
        </w:rPr>
        <w:t>s</w:t>
      </w:r>
      <w:r w:rsidR="0081589B" w:rsidRPr="7BCCDA2F">
        <w:rPr>
          <w:b w:val="0"/>
          <w:color w:val="201547" w:themeColor="text2"/>
          <w14:numSpacing w14:val="default"/>
        </w:rPr>
        <w:t xml:space="preserve"> since construction</w:t>
      </w:r>
      <w:r w:rsidR="00AA6FD1">
        <w:rPr>
          <w:b w:val="0"/>
          <w:color w:val="201547" w:themeColor="text2"/>
          <w14:numSpacing w14:val="default"/>
        </w:rPr>
        <w:t>’</w:t>
      </w:r>
      <w:r w:rsidR="0081589B" w:rsidRPr="7BCCDA2F">
        <w:rPr>
          <w:b w:val="0"/>
          <w:color w:val="201547" w:themeColor="text2"/>
          <w14:numSpacing w14:val="default"/>
        </w:rPr>
        <w:t xml:space="preserve"> factors in the number of years that </w:t>
      </w:r>
      <w:r w:rsidR="00AA6FD1">
        <w:rPr>
          <w:b w:val="0"/>
          <w:color w:val="201547" w:themeColor="text2"/>
          <w14:numSpacing w14:val="default"/>
        </w:rPr>
        <w:t xml:space="preserve">the </w:t>
      </w:r>
      <w:r w:rsidR="0081589B" w:rsidRPr="7BCCDA2F">
        <w:rPr>
          <w:b w:val="0"/>
          <w:color w:val="201547" w:themeColor="text2"/>
          <w14:numSpacing w14:val="default"/>
        </w:rPr>
        <w:t xml:space="preserve">wind </w:t>
      </w:r>
      <w:r w:rsidR="00BC73F1" w:rsidRPr="00BC73F1">
        <w:rPr>
          <w:b w:val="0"/>
          <w:bCs/>
        </w:rPr>
        <w:t>energy facility</w:t>
      </w:r>
      <w:r w:rsidR="00BC73F1" w:rsidRPr="7BCCDA2F">
        <w:rPr>
          <w:b w:val="0"/>
          <w:color w:val="201547" w:themeColor="text2"/>
          <w14:numSpacing w14:val="default"/>
        </w:rPr>
        <w:t xml:space="preserve"> </w:t>
      </w:r>
      <w:r w:rsidR="0081589B" w:rsidRPr="7BCCDA2F">
        <w:rPr>
          <w:b w:val="0"/>
          <w:color w:val="201547" w:themeColor="text2"/>
          <w14:numSpacing w14:val="default"/>
        </w:rPr>
        <w:t>has been operating</w:t>
      </w:r>
      <w:r w:rsidR="00B07EF9">
        <w:rPr>
          <w:b w:val="0"/>
          <w:color w:val="201547" w:themeColor="text2"/>
          <w14:numSpacing w14:val="default"/>
        </w:rPr>
        <w:t xml:space="preserve">, assuming </w:t>
      </w:r>
      <w:r w:rsidR="001A0CC8">
        <w:rPr>
          <w:b w:val="0"/>
          <w:color w:val="201547" w:themeColor="text2"/>
          <w14:numSpacing w14:val="default"/>
        </w:rPr>
        <w:t>this estimate is an average representation across all years</w:t>
      </w:r>
      <w:r w:rsidR="0081589B" w:rsidRPr="7BCCDA2F">
        <w:rPr>
          <w:b w:val="0"/>
          <w:color w:val="201547" w:themeColor="text2"/>
          <w14:numSpacing w14:val="default"/>
        </w:rPr>
        <w:t>.</w:t>
      </w:r>
      <w:r w:rsidR="00187EAA" w:rsidRPr="7BCCDA2F">
        <w:rPr>
          <w:b w:val="0"/>
          <w:color w:val="201547" w:themeColor="text2"/>
          <w14:numSpacing w14:val="default"/>
        </w:rPr>
        <w:t xml:space="preserve"> </w:t>
      </w:r>
    </w:p>
    <w:tbl>
      <w:tblPr>
        <w:tblStyle w:val="TableGrid"/>
        <w:tblW w:w="4962" w:type="pct"/>
        <w:tblLook w:val="00A0" w:firstRow="1" w:lastRow="0" w:firstColumn="1" w:lastColumn="0" w:noHBand="0" w:noVBand="0"/>
      </w:tblPr>
      <w:tblGrid>
        <w:gridCol w:w="817"/>
        <w:gridCol w:w="801"/>
        <w:gridCol w:w="1016"/>
        <w:gridCol w:w="980"/>
        <w:gridCol w:w="1017"/>
        <w:gridCol w:w="1327"/>
        <w:gridCol w:w="1317"/>
        <w:gridCol w:w="1420"/>
        <w:gridCol w:w="1432"/>
      </w:tblGrid>
      <w:tr w:rsidR="00FE1DEE" w:rsidRPr="00F508ED" w14:paraId="202E22E3" w14:textId="0E6E1920" w:rsidTr="004A1E6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03" w:type="pct"/>
          </w:tcPr>
          <w:p w14:paraId="36B249D4" w14:textId="5CFB1CD1" w:rsidR="005E1BCF" w:rsidRPr="00F508ED" w:rsidRDefault="005E1BCF" w:rsidP="005E1BCF">
            <w:pPr>
              <w:pStyle w:val="TableHeadingLeft"/>
              <w:rPr>
                <w:sz w:val="18"/>
                <w:szCs w:val="18"/>
              </w:rPr>
            </w:pPr>
            <w:r w:rsidRPr="00F508ED">
              <w:rPr>
                <w:sz w:val="18"/>
                <w:szCs w:val="18"/>
              </w:rPr>
              <w:t xml:space="preserve">Wind </w:t>
            </w:r>
            <w:r w:rsidR="00506127">
              <w:rPr>
                <w:sz w:val="18"/>
                <w:szCs w:val="18"/>
              </w:rPr>
              <w:t>energy facility</w:t>
            </w:r>
          </w:p>
        </w:tc>
        <w:tc>
          <w:tcPr>
            <w:cnfStyle w:val="000010000000" w:firstRow="0" w:lastRow="0" w:firstColumn="0" w:lastColumn="0" w:oddVBand="1" w:evenVBand="0" w:oddHBand="0" w:evenHBand="0" w:firstRowFirstColumn="0" w:firstRowLastColumn="0" w:lastRowFirstColumn="0" w:lastRowLastColumn="0"/>
            <w:tcW w:w="398" w:type="pct"/>
          </w:tcPr>
          <w:p w14:paraId="70C727F9" w14:textId="54A90AB9" w:rsidR="005E1BCF" w:rsidRPr="00F508ED" w:rsidRDefault="005E1BCF" w:rsidP="005E1BCF">
            <w:pPr>
              <w:pStyle w:val="TableHeadingLeft"/>
              <w:rPr>
                <w:sz w:val="18"/>
                <w:szCs w:val="18"/>
              </w:rPr>
            </w:pPr>
            <w:r w:rsidRPr="00F508ED">
              <w:rPr>
                <w:sz w:val="18"/>
                <w:szCs w:val="18"/>
              </w:rPr>
              <w:t>SBWB calls (GL)</w:t>
            </w:r>
          </w:p>
        </w:tc>
        <w:tc>
          <w:tcPr>
            <w:tcW w:w="504" w:type="pct"/>
          </w:tcPr>
          <w:p w14:paraId="2355731F" w14:textId="6603862E" w:rsidR="005E1BCF" w:rsidRPr="00F508ED" w:rsidRDefault="005E1BCF" w:rsidP="005E1BCF">
            <w:pPr>
              <w:pStyle w:val="TableHeadingLeft"/>
              <w:cnfStyle w:val="100000000000" w:firstRow="1" w:lastRow="0" w:firstColumn="0" w:lastColumn="0" w:oddVBand="0" w:evenVBand="0" w:oddHBand="0" w:evenHBand="0" w:firstRowFirstColumn="0" w:firstRowLastColumn="0" w:lastRowFirstColumn="0" w:lastRowLastColumn="0"/>
              <w:rPr>
                <w:sz w:val="18"/>
                <w:szCs w:val="18"/>
              </w:rPr>
            </w:pPr>
            <w:r w:rsidRPr="00F508ED">
              <w:rPr>
                <w:sz w:val="18"/>
                <w:szCs w:val="18"/>
              </w:rPr>
              <w:t>Species-complex calls (GL)</w:t>
            </w:r>
          </w:p>
        </w:tc>
        <w:tc>
          <w:tcPr>
            <w:cnfStyle w:val="000010000000" w:firstRow="0" w:lastRow="0" w:firstColumn="0" w:lastColumn="0" w:oddVBand="1" w:evenVBand="0" w:oddHBand="0" w:evenHBand="0" w:firstRowFirstColumn="0" w:firstRowLastColumn="0" w:lastRowFirstColumn="0" w:lastRowLastColumn="0"/>
            <w:tcW w:w="486" w:type="pct"/>
          </w:tcPr>
          <w:p w14:paraId="43F15D53" w14:textId="387B3EC4" w:rsidR="005E1BCF" w:rsidRPr="00F508ED" w:rsidRDefault="005E1BCF" w:rsidP="005E1BCF">
            <w:pPr>
              <w:pStyle w:val="TableHeadingLeft"/>
              <w:rPr>
                <w:sz w:val="18"/>
                <w:szCs w:val="18"/>
              </w:rPr>
            </w:pPr>
            <w:r w:rsidRPr="00F508ED">
              <w:rPr>
                <w:sz w:val="18"/>
                <w:szCs w:val="18"/>
              </w:rPr>
              <w:t>Detector nights</w:t>
            </w:r>
            <w:r>
              <w:rPr>
                <w:sz w:val="18"/>
                <w:szCs w:val="18"/>
              </w:rPr>
              <w:t xml:space="preserve"> (GL)</w:t>
            </w:r>
          </w:p>
        </w:tc>
        <w:tc>
          <w:tcPr>
            <w:tcW w:w="489" w:type="pct"/>
          </w:tcPr>
          <w:p w14:paraId="348672A7" w14:textId="1CA3689F" w:rsidR="005E1BCF" w:rsidRPr="00F508ED" w:rsidRDefault="005E1BCF" w:rsidP="005E1BCF">
            <w:pPr>
              <w:pStyle w:val="TableHeadingLeft"/>
              <w:cnfStyle w:val="100000000000" w:firstRow="1" w:lastRow="0" w:firstColumn="0" w:lastColumn="0" w:oddVBand="0" w:evenVBand="0" w:oddHBand="0" w:evenHBand="0" w:firstRowFirstColumn="0" w:firstRowLastColumn="0" w:lastRowFirstColumn="0" w:lastRowLastColumn="0"/>
              <w:rPr>
                <w:sz w:val="18"/>
                <w:szCs w:val="18"/>
              </w:rPr>
            </w:pPr>
            <w:r w:rsidRPr="00F508ED">
              <w:rPr>
                <w:sz w:val="18"/>
                <w:szCs w:val="18"/>
              </w:rPr>
              <w:t>Heights surveyed</w:t>
            </w:r>
          </w:p>
        </w:tc>
        <w:tc>
          <w:tcPr>
            <w:cnfStyle w:val="000010000000" w:firstRow="0" w:lastRow="0" w:firstColumn="0" w:lastColumn="0" w:oddVBand="1" w:evenVBand="0" w:oddHBand="0" w:evenHBand="0" w:firstRowFirstColumn="0" w:firstRowLastColumn="0" w:lastRowFirstColumn="0" w:lastRowLastColumn="0"/>
            <w:tcW w:w="657" w:type="pct"/>
          </w:tcPr>
          <w:p w14:paraId="26B42BD1" w14:textId="05A1F0CA" w:rsidR="005E1BCF" w:rsidRPr="00F508ED" w:rsidRDefault="005E1BCF" w:rsidP="005E1BCF">
            <w:pPr>
              <w:pStyle w:val="TableHeadingLeft"/>
              <w:rPr>
                <w:sz w:val="18"/>
                <w:szCs w:val="18"/>
              </w:rPr>
            </w:pPr>
            <w:r>
              <w:rPr>
                <w:sz w:val="18"/>
                <w:szCs w:val="18"/>
              </w:rPr>
              <w:t>SBWB c</w:t>
            </w:r>
            <w:r w:rsidRPr="00F508ED">
              <w:rPr>
                <w:sz w:val="18"/>
                <w:szCs w:val="18"/>
              </w:rPr>
              <w:t>alls detected at height</w:t>
            </w:r>
          </w:p>
        </w:tc>
        <w:tc>
          <w:tcPr>
            <w:tcW w:w="650" w:type="pct"/>
          </w:tcPr>
          <w:p w14:paraId="73C91E80" w14:textId="2C723EDF" w:rsidR="005E1BCF" w:rsidRPr="00F508ED" w:rsidRDefault="005E1BCF" w:rsidP="005E1BCF">
            <w:pPr>
              <w:pStyle w:val="TableHeadingLeft"/>
              <w:cnfStyle w:val="100000000000" w:firstRow="1" w:lastRow="0" w:firstColumn="0" w:lastColumn="0" w:oddVBand="0" w:evenVBand="0" w:oddHBand="0" w:evenHBand="0" w:firstRowFirstColumn="0" w:firstRowLastColumn="0" w:lastRowFirstColumn="0" w:lastRowLastColumn="0"/>
              <w:rPr>
                <w:sz w:val="18"/>
                <w:szCs w:val="18"/>
              </w:rPr>
            </w:pPr>
            <w:r w:rsidRPr="00F508ED">
              <w:rPr>
                <w:sz w:val="18"/>
                <w:szCs w:val="18"/>
              </w:rPr>
              <w:t>Assigned risk pre-construction</w:t>
            </w:r>
          </w:p>
        </w:tc>
        <w:tc>
          <w:tcPr>
            <w:cnfStyle w:val="000010000000" w:firstRow="0" w:lastRow="0" w:firstColumn="0" w:lastColumn="0" w:oddVBand="1" w:evenVBand="0" w:oddHBand="0" w:evenHBand="0" w:firstRowFirstColumn="0" w:firstRowLastColumn="0" w:lastRowFirstColumn="0" w:lastRowLastColumn="0"/>
            <w:tcW w:w="703" w:type="pct"/>
          </w:tcPr>
          <w:p w14:paraId="56D85EF4" w14:textId="7A729D16" w:rsidR="005E1BCF" w:rsidRPr="00F508ED" w:rsidRDefault="005E1BCF" w:rsidP="005E1BCF">
            <w:pPr>
              <w:pStyle w:val="TableHeadingLeft"/>
              <w:rPr>
                <w:sz w:val="18"/>
                <w:szCs w:val="18"/>
              </w:rPr>
            </w:pPr>
            <w:r w:rsidRPr="00F508ED">
              <w:rPr>
                <w:sz w:val="18"/>
                <w:szCs w:val="18"/>
              </w:rPr>
              <w:t>Annual post-construction mortality</w:t>
            </w:r>
            <w:r w:rsidR="00754145">
              <w:rPr>
                <w:sz w:val="18"/>
                <w:szCs w:val="18"/>
              </w:rPr>
              <w:t xml:space="preserve"> </w:t>
            </w:r>
            <w:r w:rsidR="00FD750F">
              <w:rPr>
                <w:sz w:val="18"/>
                <w:szCs w:val="18"/>
              </w:rPr>
              <w:t xml:space="preserve">across </w:t>
            </w:r>
            <w:r w:rsidR="00E42F4B">
              <w:rPr>
                <w:sz w:val="18"/>
                <w:szCs w:val="18"/>
              </w:rPr>
              <w:t xml:space="preserve">the facility </w:t>
            </w:r>
            <w:r w:rsidR="00754145">
              <w:rPr>
                <w:sz w:val="18"/>
                <w:szCs w:val="18"/>
              </w:rPr>
              <w:t>(</w:t>
            </w:r>
            <w:r w:rsidR="00E62A4B">
              <w:rPr>
                <w:sz w:val="18"/>
                <w:szCs w:val="18"/>
              </w:rPr>
              <w:t>95%CI)</w:t>
            </w:r>
          </w:p>
        </w:tc>
        <w:tc>
          <w:tcPr>
            <w:tcW w:w="709" w:type="pct"/>
          </w:tcPr>
          <w:p w14:paraId="30C69274" w14:textId="697FC9A5" w:rsidR="005E1BCF" w:rsidRPr="00F508ED" w:rsidRDefault="005E1BCF" w:rsidP="005E1BCF">
            <w:pPr>
              <w:pStyle w:val="TableHeadingLeft"/>
              <w:cnfStyle w:val="100000000000" w:firstRow="1" w:lastRow="0" w:firstColumn="0" w:lastColumn="0" w:oddVBand="0" w:evenVBand="0" w:oddHBand="0" w:evenHBand="0" w:firstRowFirstColumn="0" w:firstRowLastColumn="0" w:lastRowFirstColumn="0" w:lastRowLastColumn="0"/>
              <w:rPr>
                <w:sz w:val="18"/>
                <w:szCs w:val="18"/>
              </w:rPr>
            </w:pPr>
            <w:r w:rsidRPr="00F508ED">
              <w:rPr>
                <w:sz w:val="18"/>
                <w:szCs w:val="18"/>
              </w:rPr>
              <w:t>Mortality estimate</w:t>
            </w:r>
            <w:r>
              <w:rPr>
                <w:sz w:val="18"/>
                <w:szCs w:val="18"/>
              </w:rPr>
              <w:t>s</w:t>
            </w:r>
            <w:r w:rsidRPr="00F508ED">
              <w:rPr>
                <w:sz w:val="18"/>
                <w:szCs w:val="18"/>
              </w:rPr>
              <w:t xml:space="preserve"> since construction</w:t>
            </w:r>
            <w:r w:rsidR="00E62A4B">
              <w:rPr>
                <w:sz w:val="18"/>
                <w:szCs w:val="18"/>
              </w:rPr>
              <w:t xml:space="preserve"> (95%CI)</w:t>
            </w:r>
          </w:p>
        </w:tc>
      </w:tr>
      <w:tr w:rsidR="004A1E69" w:rsidRPr="00F508ED" w14:paraId="19449880" w14:textId="06B35A21" w:rsidTr="004A1E69">
        <w:trPr>
          <w:cantSplit/>
        </w:trPr>
        <w:tc>
          <w:tcPr>
            <w:cnfStyle w:val="001000000000" w:firstRow="0" w:lastRow="0" w:firstColumn="1" w:lastColumn="0" w:oddVBand="0" w:evenVBand="0" w:oddHBand="0" w:evenHBand="0" w:firstRowFirstColumn="0" w:firstRowLastColumn="0" w:lastRowFirstColumn="0" w:lastRowLastColumn="0"/>
            <w:tcW w:w="403" w:type="pct"/>
          </w:tcPr>
          <w:p w14:paraId="24FD21E7" w14:textId="227A12F2" w:rsidR="005E1BCF" w:rsidRPr="00F508ED" w:rsidRDefault="005E1BCF" w:rsidP="005E1BCF">
            <w:pPr>
              <w:pStyle w:val="TableTextLeft"/>
              <w:rPr>
                <w:sz w:val="18"/>
                <w:szCs w:val="18"/>
              </w:rPr>
            </w:pPr>
            <w:r w:rsidRPr="00F508ED">
              <w:rPr>
                <w:sz w:val="18"/>
                <w:szCs w:val="18"/>
              </w:rPr>
              <w:t>1</w:t>
            </w:r>
          </w:p>
        </w:tc>
        <w:tc>
          <w:tcPr>
            <w:cnfStyle w:val="000010000000" w:firstRow="0" w:lastRow="0" w:firstColumn="0" w:lastColumn="0" w:oddVBand="1" w:evenVBand="0" w:oddHBand="0" w:evenHBand="0" w:firstRowFirstColumn="0" w:firstRowLastColumn="0" w:lastRowFirstColumn="0" w:lastRowLastColumn="0"/>
            <w:tcW w:w="398" w:type="pct"/>
          </w:tcPr>
          <w:p w14:paraId="1E0A60AE" w14:textId="4C0450DD" w:rsidR="005E1BCF" w:rsidRPr="00F508ED" w:rsidRDefault="005E1BCF" w:rsidP="005E1BCF">
            <w:pPr>
              <w:pStyle w:val="TableTextLeft"/>
              <w:rPr>
                <w:sz w:val="18"/>
                <w:szCs w:val="18"/>
              </w:rPr>
            </w:pPr>
            <w:r w:rsidRPr="00F508ED">
              <w:rPr>
                <w:sz w:val="18"/>
                <w:szCs w:val="18"/>
              </w:rPr>
              <w:t>21</w:t>
            </w:r>
          </w:p>
        </w:tc>
        <w:tc>
          <w:tcPr>
            <w:tcW w:w="504" w:type="pct"/>
          </w:tcPr>
          <w:p w14:paraId="0F2BAAD0" w14:textId="70949915" w:rsidR="005E1BCF" w:rsidRPr="00F508ED" w:rsidRDefault="005E1BCF" w:rsidP="005E1BCF">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F508ED">
              <w:rPr>
                <w:sz w:val="18"/>
                <w:szCs w:val="18"/>
              </w:rPr>
              <w:t>111</w:t>
            </w:r>
          </w:p>
        </w:tc>
        <w:tc>
          <w:tcPr>
            <w:cnfStyle w:val="000010000000" w:firstRow="0" w:lastRow="0" w:firstColumn="0" w:lastColumn="0" w:oddVBand="1" w:evenVBand="0" w:oddHBand="0" w:evenHBand="0" w:firstRowFirstColumn="0" w:firstRowLastColumn="0" w:lastRowFirstColumn="0" w:lastRowLastColumn="0"/>
            <w:tcW w:w="486" w:type="pct"/>
          </w:tcPr>
          <w:p w14:paraId="4B75B3DF" w14:textId="6B23B9B8" w:rsidR="005E1BCF" w:rsidRPr="00F508ED" w:rsidRDefault="005E1BCF" w:rsidP="005E1BCF">
            <w:pPr>
              <w:pStyle w:val="TableTextLeft"/>
              <w:rPr>
                <w:sz w:val="18"/>
                <w:szCs w:val="18"/>
              </w:rPr>
            </w:pPr>
            <w:r w:rsidRPr="00F508ED">
              <w:rPr>
                <w:sz w:val="18"/>
                <w:szCs w:val="18"/>
              </w:rPr>
              <w:t>676</w:t>
            </w:r>
          </w:p>
        </w:tc>
        <w:tc>
          <w:tcPr>
            <w:tcW w:w="489" w:type="pct"/>
          </w:tcPr>
          <w:p w14:paraId="230A83DA" w14:textId="471D55E9" w:rsidR="005E1BCF" w:rsidRPr="00F508ED" w:rsidRDefault="005E1BCF" w:rsidP="005E1BCF">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F508ED">
              <w:rPr>
                <w:sz w:val="18"/>
                <w:szCs w:val="18"/>
              </w:rPr>
              <w:t>25m, 50m</w:t>
            </w:r>
          </w:p>
        </w:tc>
        <w:tc>
          <w:tcPr>
            <w:cnfStyle w:val="000010000000" w:firstRow="0" w:lastRow="0" w:firstColumn="0" w:lastColumn="0" w:oddVBand="1" w:evenVBand="0" w:oddHBand="0" w:evenHBand="0" w:firstRowFirstColumn="0" w:firstRowLastColumn="0" w:lastRowFirstColumn="0" w:lastRowLastColumn="0"/>
            <w:tcW w:w="657" w:type="pct"/>
          </w:tcPr>
          <w:p w14:paraId="01FDF336" w14:textId="5A440A2A" w:rsidR="005E1BCF" w:rsidRPr="00F508ED" w:rsidRDefault="00EE5FA2" w:rsidP="005E1BCF">
            <w:pPr>
              <w:pStyle w:val="TableTextLeft"/>
              <w:rPr>
                <w:sz w:val="18"/>
                <w:szCs w:val="18"/>
              </w:rPr>
            </w:pPr>
            <w:r>
              <w:rPr>
                <w:sz w:val="18"/>
                <w:szCs w:val="18"/>
              </w:rPr>
              <w:t>Six</w:t>
            </w:r>
            <w:r w:rsidR="005E1BCF" w:rsidRPr="00F508ED">
              <w:rPr>
                <w:sz w:val="18"/>
                <w:szCs w:val="18"/>
              </w:rPr>
              <w:t xml:space="preserve"> species-complex calls at 25m (below RSH)</w:t>
            </w:r>
          </w:p>
        </w:tc>
        <w:tc>
          <w:tcPr>
            <w:tcW w:w="650" w:type="pct"/>
          </w:tcPr>
          <w:p w14:paraId="027BD1FD" w14:textId="0254B153" w:rsidR="005E1BCF" w:rsidRPr="00F508ED" w:rsidRDefault="005E1BCF" w:rsidP="005E1BCF">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F508ED">
              <w:rPr>
                <w:sz w:val="18"/>
                <w:szCs w:val="18"/>
              </w:rPr>
              <w:t>Moderate</w:t>
            </w:r>
          </w:p>
        </w:tc>
        <w:tc>
          <w:tcPr>
            <w:cnfStyle w:val="000010000000" w:firstRow="0" w:lastRow="0" w:firstColumn="0" w:lastColumn="0" w:oddVBand="1" w:evenVBand="0" w:oddHBand="0" w:evenHBand="0" w:firstRowFirstColumn="0" w:firstRowLastColumn="0" w:lastRowFirstColumn="0" w:lastRowLastColumn="0"/>
            <w:tcW w:w="703" w:type="pct"/>
          </w:tcPr>
          <w:p w14:paraId="611C5018" w14:textId="4362F23A" w:rsidR="005E1BCF" w:rsidRPr="00892FA4" w:rsidRDefault="005E1BCF" w:rsidP="005E1BCF">
            <w:pPr>
              <w:pStyle w:val="TableTextLeft"/>
              <w:rPr>
                <w:sz w:val="18"/>
                <w:szCs w:val="18"/>
              </w:rPr>
            </w:pPr>
            <w:r w:rsidRPr="00892FA4">
              <w:rPr>
                <w:sz w:val="18"/>
                <w:szCs w:val="18"/>
              </w:rPr>
              <w:t>7.8</w:t>
            </w:r>
            <w:r w:rsidRPr="00892FA4">
              <w:rPr>
                <w:sz w:val="18"/>
                <w:szCs w:val="18"/>
              </w:rPr>
              <w:br/>
              <w:t>(7.0</w:t>
            </w:r>
            <w:r>
              <w:t>–</w:t>
            </w:r>
            <w:r w:rsidRPr="00892FA4">
              <w:rPr>
                <w:sz w:val="18"/>
                <w:szCs w:val="18"/>
              </w:rPr>
              <w:t>8.6)</w:t>
            </w:r>
          </w:p>
        </w:tc>
        <w:tc>
          <w:tcPr>
            <w:tcW w:w="709" w:type="pct"/>
          </w:tcPr>
          <w:p w14:paraId="29954E8D" w14:textId="6163F80D" w:rsidR="005E1BCF" w:rsidRPr="00892FA4" w:rsidRDefault="005E1BCF" w:rsidP="005E1BCF">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892FA4">
              <w:rPr>
                <w:sz w:val="18"/>
                <w:szCs w:val="18"/>
              </w:rPr>
              <w:t>23.3</w:t>
            </w:r>
            <w:r w:rsidRPr="00892FA4">
              <w:rPr>
                <w:sz w:val="18"/>
                <w:szCs w:val="18"/>
              </w:rPr>
              <w:br/>
              <w:t>(21.1</w:t>
            </w:r>
            <w:r>
              <w:t>–</w:t>
            </w:r>
            <w:r w:rsidRPr="00892FA4">
              <w:rPr>
                <w:sz w:val="18"/>
                <w:szCs w:val="18"/>
              </w:rPr>
              <w:t>25.8)</w:t>
            </w:r>
          </w:p>
        </w:tc>
      </w:tr>
      <w:tr w:rsidR="004A1E69" w:rsidRPr="00F508ED" w14:paraId="00C9C5AC" w14:textId="7508A0CB" w:rsidTr="004A1E69">
        <w:trPr>
          <w:cantSplit/>
        </w:trPr>
        <w:tc>
          <w:tcPr>
            <w:cnfStyle w:val="001000000000" w:firstRow="0" w:lastRow="0" w:firstColumn="1" w:lastColumn="0" w:oddVBand="0" w:evenVBand="0" w:oddHBand="0" w:evenHBand="0" w:firstRowFirstColumn="0" w:firstRowLastColumn="0" w:lastRowFirstColumn="0" w:lastRowLastColumn="0"/>
            <w:tcW w:w="403" w:type="pct"/>
          </w:tcPr>
          <w:p w14:paraId="779B1D0B" w14:textId="49521D62" w:rsidR="005E1BCF" w:rsidRPr="00F508ED" w:rsidRDefault="005E1BCF" w:rsidP="005E1BCF">
            <w:pPr>
              <w:pStyle w:val="TableTextLeft"/>
              <w:rPr>
                <w:sz w:val="18"/>
                <w:szCs w:val="18"/>
              </w:rPr>
            </w:pPr>
            <w:r w:rsidRPr="00F508ED">
              <w:rPr>
                <w:sz w:val="18"/>
                <w:szCs w:val="18"/>
              </w:rPr>
              <w:t>2</w:t>
            </w:r>
          </w:p>
        </w:tc>
        <w:tc>
          <w:tcPr>
            <w:cnfStyle w:val="000010000000" w:firstRow="0" w:lastRow="0" w:firstColumn="0" w:lastColumn="0" w:oddVBand="1" w:evenVBand="0" w:oddHBand="0" w:evenHBand="0" w:firstRowFirstColumn="0" w:firstRowLastColumn="0" w:lastRowFirstColumn="0" w:lastRowLastColumn="0"/>
            <w:tcW w:w="398" w:type="pct"/>
          </w:tcPr>
          <w:p w14:paraId="14B63831" w14:textId="06598EF8" w:rsidR="005E1BCF" w:rsidRPr="00F508ED" w:rsidRDefault="005E1BCF" w:rsidP="005E1BCF">
            <w:pPr>
              <w:pStyle w:val="TableTextLeft"/>
              <w:rPr>
                <w:sz w:val="18"/>
                <w:szCs w:val="18"/>
              </w:rPr>
            </w:pPr>
            <w:r w:rsidRPr="00F508ED">
              <w:rPr>
                <w:sz w:val="18"/>
                <w:szCs w:val="18"/>
              </w:rPr>
              <w:t>9</w:t>
            </w:r>
          </w:p>
        </w:tc>
        <w:tc>
          <w:tcPr>
            <w:tcW w:w="504" w:type="pct"/>
          </w:tcPr>
          <w:p w14:paraId="2D9679C2" w14:textId="19B180D0" w:rsidR="005E1BCF" w:rsidRPr="00F508ED" w:rsidRDefault="005E1BCF" w:rsidP="005E1BCF">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F508ED">
              <w:rPr>
                <w:sz w:val="18"/>
                <w:szCs w:val="18"/>
              </w:rPr>
              <w:t>21</w:t>
            </w:r>
          </w:p>
        </w:tc>
        <w:tc>
          <w:tcPr>
            <w:cnfStyle w:val="000010000000" w:firstRow="0" w:lastRow="0" w:firstColumn="0" w:lastColumn="0" w:oddVBand="1" w:evenVBand="0" w:oddHBand="0" w:evenHBand="0" w:firstRowFirstColumn="0" w:firstRowLastColumn="0" w:lastRowFirstColumn="0" w:lastRowLastColumn="0"/>
            <w:tcW w:w="486" w:type="pct"/>
          </w:tcPr>
          <w:p w14:paraId="1719B3A7" w14:textId="5498C3D9" w:rsidR="005E1BCF" w:rsidRPr="00F508ED" w:rsidRDefault="005E1BCF" w:rsidP="005E1BCF">
            <w:pPr>
              <w:pStyle w:val="TableTextLeft"/>
              <w:rPr>
                <w:sz w:val="18"/>
                <w:szCs w:val="18"/>
              </w:rPr>
            </w:pPr>
            <w:r w:rsidRPr="00F508ED">
              <w:rPr>
                <w:sz w:val="18"/>
                <w:szCs w:val="18"/>
              </w:rPr>
              <w:t>935</w:t>
            </w:r>
          </w:p>
        </w:tc>
        <w:tc>
          <w:tcPr>
            <w:tcW w:w="489" w:type="pct"/>
          </w:tcPr>
          <w:p w14:paraId="3BCC7F4B" w14:textId="67327E07" w:rsidR="005E1BCF" w:rsidRPr="00F508ED" w:rsidRDefault="005E1BCF" w:rsidP="005E1BCF">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F508ED">
              <w:rPr>
                <w:sz w:val="18"/>
                <w:szCs w:val="18"/>
              </w:rPr>
              <w:t>45m</w:t>
            </w:r>
          </w:p>
        </w:tc>
        <w:tc>
          <w:tcPr>
            <w:cnfStyle w:val="000010000000" w:firstRow="0" w:lastRow="0" w:firstColumn="0" w:lastColumn="0" w:oddVBand="1" w:evenVBand="0" w:oddHBand="0" w:evenHBand="0" w:firstRowFirstColumn="0" w:firstRowLastColumn="0" w:lastRowFirstColumn="0" w:lastRowLastColumn="0"/>
            <w:tcW w:w="657" w:type="pct"/>
          </w:tcPr>
          <w:p w14:paraId="60A4FEBD" w14:textId="45B21A45" w:rsidR="005E1BCF" w:rsidRPr="00F508ED" w:rsidRDefault="005E1BCF" w:rsidP="005E1BCF">
            <w:pPr>
              <w:pStyle w:val="TableTextLeft"/>
              <w:rPr>
                <w:sz w:val="18"/>
                <w:szCs w:val="18"/>
              </w:rPr>
            </w:pPr>
            <w:r w:rsidRPr="00F508ED">
              <w:rPr>
                <w:sz w:val="18"/>
                <w:szCs w:val="18"/>
              </w:rPr>
              <w:t>0</w:t>
            </w:r>
          </w:p>
        </w:tc>
        <w:tc>
          <w:tcPr>
            <w:tcW w:w="650" w:type="pct"/>
          </w:tcPr>
          <w:p w14:paraId="48A1C88C" w14:textId="3EC4DC9F" w:rsidR="005E1BCF" w:rsidRPr="00F508ED" w:rsidRDefault="005E1BCF" w:rsidP="005E1BCF">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F508ED">
              <w:rPr>
                <w:sz w:val="18"/>
                <w:szCs w:val="18"/>
              </w:rPr>
              <w:t>Likely to be minimal</w:t>
            </w:r>
          </w:p>
        </w:tc>
        <w:tc>
          <w:tcPr>
            <w:cnfStyle w:val="000010000000" w:firstRow="0" w:lastRow="0" w:firstColumn="0" w:lastColumn="0" w:oddVBand="1" w:evenVBand="0" w:oddHBand="0" w:evenHBand="0" w:firstRowFirstColumn="0" w:firstRowLastColumn="0" w:lastRowFirstColumn="0" w:lastRowLastColumn="0"/>
            <w:tcW w:w="703" w:type="pct"/>
          </w:tcPr>
          <w:p w14:paraId="3BC4C669" w14:textId="50604FD4" w:rsidR="005E1BCF" w:rsidRPr="00892FA4" w:rsidRDefault="005E1BCF" w:rsidP="005E1BCF">
            <w:pPr>
              <w:pStyle w:val="TableTextLeft"/>
              <w:rPr>
                <w:sz w:val="18"/>
                <w:szCs w:val="18"/>
              </w:rPr>
            </w:pPr>
            <w:r w:rsidRPr="00892FA4">
              <w:rPr>
                <w:sz w:val="18"/>
                <w:szCs w:val="18"/>
              </w:rPr>
              <w:t xml:space="preserve">37.1 </w:t>
            </w:r>
            <w:r w:rsidRPr="00892FA4">
              <w:rPr>
                <w:sz w:val="18"/>
                <w:szCs w:val="18"/>
              </w:rPr>
              <w:br/>
              <w:t>(32.3</w:t>
            </w:r>
            <w:r>
              <w:t>–</w:t>
            </w:r>
            <w:r w:rsidRPr="00892FA4">
              <w:rPr>
                <w:sz w:val="18"/>
                <w:szCs w:val="18"/>
              </w:rPr>
              <w:t>43.1)</w:t>
            </w:r>
          </w:p>
        </w:tc>
        <w:tc>
          <w:tcPr>
            <w:tcW w:w="709" w:type="pct"/>
          </w:tcPr>
          <w:p w14:paraId="670D7AF0" w14:textId="71F2935E" w:rsidR="005E1BCF" w:rsidRPr="00892FA4" w:rsidRDefault="005E1BCF" w:rsidP="005E1BCF">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892FA4">
              <w:rPr>
                <w:sz w:val="18"/>
                <w:szCs w:val="18"/>
              </w:rPr>
              <w:t>445.6</w:t>
            </w:r>
            <w:r w:rsidRPr="00892FA4">
              <w:rPr>
                <w:sz w:val="18"/>
                <w:szCs w:val="18"/>
              </w:rPr>
              <w:br/>
              <w:t>(387.5</w:t>
            </w:r>
            <w:r>
              <w:t>–</w:t>
            </w:r>
            <w:r w:rsidRPr="00892FA4">
              <w:rPr>
                <w:sz w:val="18"/>
                <w:szCs w:val="18"/>
              </w:rPr>
              <w:t>517.6)</w:t>
            </w:r>
          </w:p>
        </w:tc>
      </w:tr>
      <w:tr w:rsidR="004A1E69" w:rsidRPr="00F508ED" w14:paraId="5D4E35E1" w14:textId="3F64B152" w:rsidTr="004A1E69">
        <w:trPr>
          <w:cantSplit/>
        </w:trPr>
        <w:tc>
          <w:tcPr>
            <w:cnfStyle w:val="001000000000" w:firstRow="0" w:lastRow="0" w:firstColumn="1" w:lastColumn="0" w:oddVBand="0" w:evenVBand="0" w:oddHBand="0" w:evenHBand="0" w:firstRowFirstColumn="0" w:firstRowLastColumn="0" w:lastRowFirstColumn="0" w:lastRowLastColumn="0"/>
            <w:tcW w:w="403" w:type="pct"/>
          </w:tcPr>
          <w:p w14:paraId="57B101D1" w14:textId="3EE50087" w:rsidR="005E1BCF" w:rsidRPr="00F508ED" w:rsidRDefault="005E1BCF" w:rsidP="005E1BCF">
            <w:pPr>
              <w:pStyle w:val="TableTextLeft"/>
              <w:rPr>
                <w:sz w:val="18"/>
                <w:szCs w:val="18"/>
              </w:rPr>
            </w:pPr>
            <w:r w:rsidRPr="00F508ED">
              <w:rPr>
                <w:sz w:val="18"/>
                <w:szCs w:val="18"/>
              </w:rPr>
              <w:t>3</w:t>
            </w:r>
          </w:p>
        </w:tc>
        <w:tc>
          <w:tcPr>
            <w:cnfStyle w:val="000010000000" w:firstRow="0" w:lastRow="0" w:firstColumn="0" w:lastColumn="0" w:oddVBand="1" w:evenVBand="0" w:oddHBand="0" w:evenHBand="0" w:firstRowFirstColumn="0" w:firstRowLastColumn="0" w:lastRowFirstColumn="0" w:lastRowLastColumn="0"/>
            <w:tcW w:w="398" w:type="pct"/>
          </w:tcPr>
          <w:p w14:paraId="3C9FA0D2" w14:textId="05E1070A" w:rsidR="005E1BCF" w:rsidRPr="00F508ED" w:rsidRDefault="005E1BCF" w:rsidP="005E1BCF">
            <w:pPr>
              <w:pStyle w:val="TableTextLeft"/>
              <w:rPr>
                <w:sz w:val="18"/>
                <w:szCs w:val="18"/>
              </w:rPr>
            </w:pPr>
            <w:r w:rsidRPr="00F508ED">
              <w:rPr>
                <w:sz w:val="18"/>
                <w:szCs w:val="18"/>
              </w:rPr>
              <w:t>0</w:t>
            </w:r>
          </w:p>
        </w:tc>
        <w:tc>
          <w:tcPr>
            <w:tcW w:w="504" w:type="pct"/>
          </w:tcPr>
          <w:p w14:paraId="52E95AD3" w14:textId="484C6C27" w:rsidR="005E1BCF" w:rsidRPr="00F508ED" w:rsidRDefault="005E1BCF" w:rsidP="005E1BCF">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F508ED">
              <w:rPr>
                <w:sz w:val="18"/>
                <w:szCs w:val="18"/>
              </w:rPr>
              <w:t>3</w:t>
            </w:r>
          </w:p>
        </w:tc>
        <w:tc>
          <w:tcPr>
            <w:cnfStyle w:val="000010000000" w:firstRow="0" w:lastRow="0" w:firstColumn="0" w:lastColumn="0" w:oddVBand="1" w:evenVBand="0" w:oddHBand="0" w:evenHBand="0" w:firstRowFirstColumn="0" w:firstRowLastColumn="0" w:lastRowFirstColumn="0" w:lastRowLastColumn="0"/>
            <w:tcW w:w="486" w:type="pct"/>
          </w:tcPr>
          <w:p w14:paraId="40D71380" w14:textId="039E4D5A" w:rsidR="005E1BCF" w:rsidRPr="00F508ED" w:rsidRDefault="005E1BCF" w:rsidP="005E1BCF">
            <w:pPr>
              <w:pStyle w:val="TableTextLeft"/>
              <w:rPr>
                <w:sz w:val="18"/>
                <w:szCs w:val="18"/>
              </w:rPr>
            </w:pPr>
            <w:r w:rsidRPr="00F508ED">
              <w:rPr>
                <w:sz w:val="18"/>
                <w:szCs w:val="18"/>
              </w:rPr>
              <w:t>10</w:t>
            </w:r>
          </w:p>
        </w:tc>
        <w:tc>
          <w:tcPr>
            <w:tcW w:w="489" w:type="pct"/>
          </w:tcPr>
          <w:p w14:paraId="31B31084" w14:textId="450A8D2F" w:rsidR="005E1BCF" w:rsidRPr="00F508ED" w:rsidRDefault="005E1BCF" w:rsidP="005E1BCF">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F508ED">
              <w:rPr>
                <w:sz w:val="18"/>
                <w:szCs w:val="18"/>
              </w:rPr>
              <w:t>50m</w:t>
            </w:r>
          </w:p>
        </w:tc>
        <w:tc>
          <w:tcPr>
            <w:cnfStyle w:val="000010000000" w:firstRow="0" w:lastRow="0" w:firstColumn="0" w:lastColumn="0" w:oddVBand="1" w:evenVBand="0" w:oddHBand="0" w:evenHBand="0" w:firstRowFirstColumn="0" w:firstRowLastColumn="0" w:lastRowFirstColumn="0" w:lastRowLastColumn="0"/>
            <w:tcW w:w="657" w:type="pct"/>
          </w:tcPr>
          <w:p w14:paraId="49B96222" w14:textId="6B15C96C" w:rsidR="005E1BCF" w:rsidRPr="00F508ED" w:rsidRDefault="005E1BCF" w:rsidP="005E1BCF">
            <w:pPr>
              <w:pStyle w:val="TableTextLeft"/>
              <w:rPr>
                <w:sz w:val="18"/>
                <w:szCs w:val="18"/>
              </w:rPr>
            </w:pPr>
            <w:r w:rsidRPr="00F508ED">
              <w:rPr>
                <w:sz w:val="18"/>
                <w:szCs w:val="18"/>
              </w:rPr>
              <w:t>0</w:t>
            </w:r>
          </w:p>
        </w:tc>
        <w:tc>
          <w:tcPr>
            <w:tcW w:w="650" w:type="pct"/>
          </w:tcPr>
          <w:p w14:paraId="2D18DF5F" w14:textId="402F0547" w:rsidR="005E1BCF" w:rsidRPr="00F508ED" w:rsidRDefault="005E1BCF" w:rsidP="005E1BCF">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F508ED">
              <w:rPr>
                <w:sz w:val="18"/>
                <w:szCs w:val="18"/>
              </w:rPr>
              <w:t>Likely to be minimal</w:t>
            </w:r>
          </w:p>
        </w:tc>
        <w:tc>
          <w:tcPr>
            <w:cnfStyle w:val="000010000000" w:firstRow="0" w:lastRow="0" w:firstColumn="0" w:lastColumn="0" w:oddVBand="1" w:evenVBand="0" w:oddHBand="0" w:evenHBand="0" w:firstRowFirstColumn="0" w:firstRowLastColumn="0" w:lastRowFirstColumn="0" w:lastRowLastColumn="0"/>
            <w:tcW w:w="703" w:type="pct"/>
          </w:tcPr>
          <w:p w14:paraId="1D3590B1" w14:textId="1B0EEF12" w:rsidR="005E1BCF" w:rsidRPr="00892FA4" w:rsidRDefault="005E1BCF" w:rsidP="005E1BCF">
            <w:pPr>
              <w:pStyle w:val="TableTextLeft"/>
              <w:rPr>
                <w:sz w:val="18"/>
                <w:szCs w:val="18"/>
              </w:rPr>
            </w:pPr>
            <w:r w:rsidRPr="00892FA4">
              <w:rPr>
                <w:sz w:val="18"/>
                <w:szCs w:val="18"/>
              </w:rPr>
              <w:t>11.5</w:t>
            </w:r>
            <w:r w:rsidRPr="00892FA4">
              <w:rPr>
                <w:sz w:val="18"/>
                <w:szCs w:val="18"/>
              </w:rPr>
              <w:br/>
              <w:t>(7.8</w:t>
            </w:r>
            <w:r>
              <w:t>–</w:t>
            </w:r>
            <w:r w:rsidRPr="00892FA4">
              <w:rPr>
                <w:sz w:val="18"/>
                <w:szCs w:val="18"/>
              </w:rPr>
              <w:t>17.0)</w:t>
            </w:r>
          </w:p>
        </w:tc>
        <w:tc>
          <w:tcPr>
            <w:tcW w:w="709" w:type="pct"/>
          </w:tcPr>
          <w:p w14:paraId="14F35C53" w14:textId="3511ED5B" w:rsidR="005E1BCF" w:rsidRPr="00892FA4" w:rsidRDefault="005E1BCF" w:rsidP="005E1BCF">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892FA4">
              <w:rPr>
                <w:sz w:val="18"/>
                <w:szCs w:val="18"/>
              </w:rPr>
              <w:t>68.7</w:t>
            </w:r>
            <w:r w:rsidRPr="00892FA4">
              <w:rPr>
                <w:sz w:val="18"/>
                <w:szCs w:val="18"/>
              </w:rPr>
              <w:br/>
              <w:t>(46.8</w:t>
            </w:r>
            <w:r>
              <w:t>–</w:t>
            </w:r>
            <w:r w:rsidRPr="00892FA4">
              <w:rPr>
                <w:sz w:val="18"/>
                <w:szCs w:val="18"/>
              </w:rPr>
              <w:t>102.1)</w:t>
            </w:r>
          </w:p>
        </w:tc>
      </w:tr>
    </w:tbl>
    <w:p w14:paraId="2E1C4809" w14:textId="77777777" w:rsidR="00484420" w:rsidRDefault="00484420" w:rsidP="00E64449"/>
    <w:p w14:paraId="38D60A73" w14:textId="77777777" w:rsidR="00484420" w:rsidRDefault="00484420" w:rsidP="00E64449">
      <w:pPr>
        <w:sectPr w:rsidR="00484420" w:rsidSect="005D7759">
          <w:pgSz w:w="11907" w:h="16839" w:code="9"/>
          <w:pgMar w:top="1418" w:right="851" w:bottom="992" w:left="851" w:header="284" w:footer="284" w:gutter="0"/>
          <w:cols w:space="284"/>
          <w:docGrid w:linePitch="360"/>
        </w:sectPr>
      </w:pPr>
    </w:p>
    <w:p w14:paraId="6C424658" w14:textId="77777777" w:rsidR="00980B0A" w:rsidRDefault="00980B0A">
      <w:pPr>
        <w:rPr>
          <w:rFonts w:asciiTheme="majorHAnsi" w:eastAsiaTheme="majorEastAsia" w:hAnsiTheme="majorHAnsi" w:cstheme="majorBidi"/>
          <w:b/>
          <w:bCs/>
          <w:color w:val="201547" w:themeColor="text2"/>
          <w:spacing w:val="-2"/>
          <w:sz w:val="32"/>
          <w:szCs w:val="26"/>
        </w:rPr>
      </w:pPr>
      <w:r>
        <w:br w:type="page"/>
      </w:r>
    </w:p>
    <w:p w14:paraId="1ADB3803" w14:textId="0FA6FCAB" w:rsidR="00FB4F34" w:rsidRDefault="00FB4F34" w:rsidP="00E428E8">
      <w:pPr>
        <w:pStyle w:val="Heading2"/>
      </w:pPr>
      <w:r>
        <w:rPr>
          <w:noProof/>
        </w:rPr>
        <w:lastRenderedPageBreak/>
        <w:drawing>
          <wp:inline distT="0" distB="0" distL="0" distR="0" wp14:anchorId="1437E2F9" wp14:editId="06A1CD87">
            <wp:extent cx="3209279" cy="2400960"/>
            <wp:effectExtent l="19050" t="19050" r="10795" b="18415"/>
            <wp:docPr id="715803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03330" name="Picture 715803330"/>
                    <pic:cNvPicPr/>
                  </pic:nvPicPr>
                  <pic:blipFill rotWithShape="1">
                    <a:blip r:embed="rId39" cstate="print">
                      <a:extLst>
                        <a:ext uri="{28A0092B-C50C-407E-A947-70E740481C1C}">
                          <a14:useLocalDpi xmlns:a14="http://schemas.microsoft.com/office/drawing/2010/main" val="0"/>
                        </a:ext>
                      </a:extLst>
                    </a:blip>
                    <a:srcRect l="6271" t="6505"/>
                    <a:stretch/>
                  </pic:blipFill>
                  <pic:spPr bwMode="auto">
                    <a:xfrm>
                      <a:off x="0" y="0"/>
                      <a:ext cx="3214276" cy="24046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B2F1964" w14:textId="21E3539F" w:rsidR="00FB4F34" w:rsidRPr="00FB4F34" w:rsidRDefault="00FB4F34" w:rsidP="00FB4F34">
      <w:r w:rsidRPr="00FB4F34">
        <w:rPr>
          <w:b/>
          <w:bCs/>
        </w:rPr>
        <w:t>Southern Bent-wing Bat</w:t>
      </w:r>
      <w:r>
        <w:t>. Photo: Lindy Lumsden</w:t>
      </w:r>
    </w:p>
    <w:p w14:paraId="026CEE10" w14:textId="77777777" w:rsidR="00FB4F34" w:rsidRPr="00FB4F34" w:rsidRDefault="00FB4F34" w:rsidP="00FB4F34"/>
    <w:p w14:paraId="3944719C" w14:textId="1C8A585F" w:rsidR="00E64449" w:rsidRDefault="00E428E8" w:rsidP="00E428E8">
      <w:pPr>
        <w:pStyle w:val="Heading2"/>
      </w:pPr>
      <w:r>
        <w:t>Conclusions and recommendations</w:t>
      </w:r>
    </w:p>
    <w:p w14:paraId="41740B05" w14:textId="779D0358" w:rsidR="00DA7F29" w:rsidRDefault="00DA7F29" w:rsidP="00C628FB">
      <w:pPr>
        <w:pStyle w:val="ListBullet"/>
        <w:ind w:left="227"/>
      </w:pPr>
      <w:r w:rsidRPr="00DA7F29">
        <w:t xml:space="preserve">Pre-construction bat activity and bird </w:t>
      </w:r>
      <w:r w:rsidR="00A523BE">
        <w:t>uti</w:t>
      </w:r>
      <w:r w:rsidR="00315AA5">
        <w:t>lisation</w:t>
      </w:r>
      <w:r w:rsidRPr="00DA7F29">
        <w:t xml:space="preserve"> data were unable to be </w:t>
      </w:r>
      <w:r w:rsidR="00315AA5">
        <w:t xml:space="preserve">quantitatively </w:t>
      </w:r>
      <w:r w:rsidRPr="00DA7F29">
        <w:t>analysed against post-construction mortality rates</w:t>
      </w:r>
      <w:r w:rsidR="007A26B6">
        <w:t xml:space="preserve"> in this study</w:t>
      </w:r>
      <w:r w:rsidR="00C50657">
        <w:t>. This was</w:t>
      </w:r>
      <w:r w:rsidRPr="00DA7F29">
        <w:t xml:space="preserve"> due to </w:t>
      </w:r>
      <w:r w:rsidR="003F46C5">
        <w:t xml:space="preserve">the </w:t>
      </w:r>
      <w:r w:rsidRPr="00DA7F29">
        <w:t>data not</w:t>
      </w:r>
      <w:r w:rsidR="00BA264F">
        <w:t xml:space="preserve"> </w:t>
      </w:r>
      <w:r w:rsidRPr="00DA7F29">
        <w:t xml:space="preserve">being </w:t>
      </w:r>
      <w:r w:rsidR="00C700A5">
        <w:t>readily</w:t>
      </w:r>
      <w:r w:rsidRPr="00DA7F29">
        <w:t xml:space="preserve"> available</w:t>
      </w:r>
      <w:r w:rsidR="002875ED">
        <w:t>,</w:t>
      </w:r>
      <w:r w:rsidRPr="00DA7F29">
        <w:t xml:space="preserve"> </w:t>
      </w:r>
      <w:r w:rsidR="00D30409">
        <w:t xml:space="preserve">and the </w:t>
      </w:r>
      <w:r w:rsidR="005835E5">
        <w:t xml:space="preserve">considerable </w:t>
      </w:r>
      <w:r w:rsidRPr="00DA7F29">
        <w:t xml:space="preserve">variability in </w:t>
      </w:r>
      <w:r w:rsidR="00F541CB">
        <w:t xml:space="preserve">the </w:t>
      </w:r>
      <w:r w:rsidRPr="00DA7F29">
        <w:t>survey methods</w:t>
      </w:r>
      <w:r w:rsidR="00485F78">
        <w:t>, the</w:t>
      </w:r>
      <w:r w:rsidRPr="00DA7F29">
        <w:t xml:space="preserve"> </w:t>
      </w:r>
      <w:r w:rsidR="00F541CB">
        <w:t xml:space="preserve">amount of survey </w:t>
      </w:r>
      <w:r w:rsidRPr="00DA7F29">
        <w:t>effort</w:t>
      </w:r>
      <w:r w:rsidR="005835E5">
        <w:t xml:space="preserve"> </w:t>
      </w:r>
      <w:r w:rsidR="00485F78">
        <w:t>undertaken, and how it was reported</w:t>
      </w:r>
      <w:r w:rsidRPr="00DA7F29">
        <w:t xml:space="preserve">. </w:t>
      </w:r>
      <w:r w:rsidR="00136337">
        <w:t xml:space="preserve"> </w:t>
      </w:r>
    </w:p>
    <w:p w14:paraId="4D7E5A9E" w14:textId="201028D6" w:rsidR="00DA7F29" w:rsidRPr="00DA7F29" w:rsidRDefault="00DA7F29" w:rsidP="00C628FB">
      <w:pPr>
        <w:pStyle w:val="ListBullet"/>
        <w:ind w:left="227"/>
      </w:pPr>
      <w:r w:rsidRPr="00DA7F29">
        <w:t>I</w:t>
      </w:r>
      <w:r>
        <w:t xml:space="preserve">t is recommended that </w:t>
      </w:r>
      <w:r w:rsidR="00D47A24">
        <w:t xml:space="preserve">consideration is given to </w:t>
      </w:r>
      <w:r w:rsidR="00083E84">
        <w:t xml:space="preserve">how </w:t>
      </w:r>
      <w:r w:rsidRPr="00DA7F29">
        <w:t>pre-construction assessment</w:t>
      </w:r>
      <w:r w:rsidR="00F4201F">
        <w:t xml:space="preserve"> reports </w:t>
      </w:r>
      <w:r w:rsidR="00303293">
        <w:t>are</w:t>
      </w:r>
      <w:r w:rsidR="009C1438">
        <w:t xml:space="preserve"> obtained and managed by DEECA</w:t>
      </w:r>
      <w:r w:rsidRPr="00DA7F29">
        <w:t xml:space="preserve">, so they are more </w:t>
      </w:r>
      <w:r w:rsidR="00520B7A">
        <w:t>readily</w:t>
      </w:r>
      <w:r w:rsidRPr="00DA7F29">
        <w:t xml:space="preserve"> accessible </w:t>
      </w:r>
      <w:r w:rsidR="00553123">
        <w:t>(</w:t>
      </w:r>
      <w:r w:rsidRPr="00DA7F29">
        <w:t xml:space="preserve">e.g. a central </w:t>
      </w:r>
      <w:r w:rsidR="004A5B00">
        <w:t>r</w:t>
      </w:r>
      <w:r w:rsidRPr="00DA7F29">
        <w:t>epository with a standard file structure</w:t>
      </w:r>
      <w:r w:rsidR="00553123">
        <w:t>). The</w:t>
      </w:r>
      <w:r w:rsidR="0038522B">
        <w:t xml:space="preserve"> </w:t>
      </w:r>
      <w:r w:rsidR="00553123">
        <w:t xml:space="preserve">raw </w:t>
      </w:r>
      <w:r w:rsidR="0038522B">
        <w:t>data</w:t>
      </w:r>
      <w:r w:rsidR="00235354">
        <w:t xml:space="preserve"> used in these reports </w:t>
      </w:r>
      <w:r w:rsidR="00553123">
        <w:t>should</w:t>
      </w:r>
      <w:r w:rsidR="00235354">
        <w:t xml:space="preserve"> </w:t>
      </w:r>
      <w:r w:rsidR="006B3E82">
        <w:t xml:space="preserve">also </w:t>
      </w:r>
      <w:r w:rsidR="00553123">
        <w:t xml:space="preserve">be </w:t>
      </w:r>
      <w:r w:rsidR="00A936CA">
        <w:t>submitted to DEECA</w:t>
      </w:r>
      <w:r w:rsidR="00553123">
        <w:t>,</w:t>
      </w:r>
      <w:r w:rsidR="00A936CA">
        <w:t xml:space="preserve"> and stored in a standardised way</w:t>
      </w:r>
      <w:r w:rsidR="00553123">
        <w:t>,</w:t>
      </w:r>
      <w:r w:rsidR="00650E1C">
        <w:t xml:space="preserve"> to better inform future analys</w:t>
      </w:r>
      <w:r w:rsidR="005439C4">
        <w:t>e</w:t>
      </w:r>
      <w:r w:rsidR="00650E1C">
        <w:t>s</w:t>
      </w:r>
      <w:r w:rsidR="0038522B">
        <w:t xml:space="preserve">. </w:t>
      </w:r>
      <w:r w:rsidRPr="00DA7F29">
        <w:t xml:space="preserve"> </w:t>
      </w:r>
    </w:p>
    <w:p w14:paraId="258B12B0" w14:textId="1A1DA873" w:rsidR="00DA7F29" w:rsidRDefault="00BF51C3" w:rsidP="00C628FB">
      <w:pPr>
        <w:pStyle w:val="ListBullet"/>
        <w:ind w:left="227"/>
      </w:pPr>
      <w:r>
        <w:t>Comprehensive g</w:t>
      </w:r>
      <w:r w:rsidR="00DA7F29">
        <w:t xml:space="preserve">uidelines for bat and bird </w:t>
      </w:r>
      <w:r w:rsidR="0084097C">
        <w:t xml:space="preserve">pre-construction surveys and assessments would ensure greater consistency between wind </w:t>
      </w:r>
      <w:r w:rsidR="00275B53">
        <w:t>energy facilities</w:t>
      </w:r>
      <w:r w:rsidR="0084097C">
        <w:t xml:space="preserve"> and enable comparisons to be made between sites</w:t>
      </w:r>
      <w:r w:rsidR="009B095A">
        <w:t>. T</w:t>
      </w:r>
      <w:r w:rsidR="0084097C">
        <w:t xml:space="preserve">his includes </w:t>
      </w:r>
      <w:r w:rsidR="00512794">
        <w:t>guidance on</w:t>
      </w:r>
      <w:r w:rsidR="0084097C">
        <w:t xml:space="preserve"> how the surveys should be undertaken, the level of survey effort required, how the information should be reported and supplied (e.g. using standard metrics), and a clear process for risk assessments using defined risk ratings.</w:t>
      </w:r>
    </w:p>
    <w:p w14:paraId="221FA7FC" w14:textId="750C33FE" w:rsidR="00980780" w:rsidRDefault="003C5846" w:rsidP="00C628FB">
      <w:pPr>
        <w:pStyle w:val="ListBullet"/>
        <w:ind w:left="227"/>
      </w:pPr>
      <w:r>
        <w:t xml:space="preserve">No </w:t>
      </w:r>
      <w:r w:rsidR="00444104">
        <w:t xml:space="preserve">collision risk </w:t>
      </w:r>
      <w:r w:rsidR="003C61AC">
        <w:t>models,</w:t>
      </w:r>
      <w:r w:rsidR="00444104">
        <w:t xml:space="preserve"> or population viability </w:t>
      </w:r>
      <w:r w:rsidR="001F03A1">
        <w:t>analyses</w:t>
      </w:r>
      <w:r w:rsidR="00444104">
        <w:t xml:space="preserve"> </w:t>
      </w:r>
      <w:r>
        <w:t xml:space="preserve">were </w:t>
      </w:r>
      <w:r w:rsidR="00A54430">
        <w:t>conducted</w:t>
      </w:r>
      <w:r>
        <w:t xml:space="preserve"> for the wind energy facilities included in this study</w:t>
      </w:r>
      <w:r w:rsidR="00941AED">
        <w:t>. Whe</w:t>
      </w:r>
      <w:r w:rsidR="001E1F57">
        <w:t>re</w:t>
      </w:r>
      <w:r w:rsidR="00941AED">
        <w:t xml:space="preserve"> there is sufficient data</w:t>
      </w:r>
      <w:r w:rsidR="00DD5FC5">
        <w:t>,</w:t>
      </w:r>
      <w:r w:rsidR="00941AED">
        <w:t xml:space="preserve"> and the </w:t>
      </w:r>
      <w:r w:rsidR="00941AED" w:rsidRPr="00B935EB">
        <w:t xml:space="preserve">models are </w:t>
      </w:r>
      <w:r w:rsidR="003C61AC">
        <w:t>rigorously</w:t>
      </w:r>
      <w:r w:rsidR="00B935EB" w:rsidRPr="00B935EB">
        <w:t xml:space="preserve"> constructed</w:t>
      </w:r>
      <w:r w:rsidR="00941AED">
        <w:t xml:space="preserve">, these </w:t>
      </w:r>
      <w:r w:rsidR="00BE1E53">
        <w:t>can be</w:t>
      </w:r>
      <w:r w:rsidR="00941AED">
        <w:t xml:space="preserve"> useful tools for assessing risk. </w:t>
      </w:r>
    </w:p>
    <w:p w14:paraId="274DC5C8" w14:textId="22EB9D25" w:rsidR="00DA7F29" w:rsidRDefault="00DA7F29" w:rsidP="00C628FB">
      <w:pPr>
        <w:pStyle w:val="ListBullet"/>
        <w:ind w:left="227"/>
      </w:pPr>
      <w:r>
        <w:t>A case study of assessments for the Southern Bent-wing Bat suggests that a precautionary approach to assessment</w:t>
      </w:r>
      <w:r w:rsidR="00821E97">
        <w:t>s</w:t>
      </w:r>
      <w:r>
        <w:t xml:space="preserve"> is required, including considering species-complex calls and </w:t>
      </w:r>
      <w:proofErr w:type="gramStart"/>
      <w:r>
        <w:t>assuming that</w:t>
      </w:r>
      <w:proofErr w:type="gramEnd"/>
      <w:r>
        <w:t xml:space="preserve"> </w:t>
      </w:r>
      <w:r w:rsidR="005238B5">
        <w:t>some</w:t>
      </w:r>
      <w:r>
        <w:t xml:space="preserve"> </w:t>
      </w:r>
      <w:r w:rsidR="00351349">
        <w:t>Southern Bent-wing Bats</w:t>
      </w:r>
      <w:r>
        <w:t xml:space="preserve"> fly at rotor swept height, </w:t>
      </w:r>
      <w:r>
        <w:t xml:space="preserve">even if they have not been detected during </w:t>
      </w:r>
      <w:r w:rsidR="004C2BFF">
        <w:t>at</w:t>
      </w:r>
      <w:r w:rsidR="005733FE">
        <w:t xml:space="preserve"> </w:t>
      </w:r>
      <w:r>
        <w:t>height surveys.</w:t>
      </w:r>
    </w:p>
    <w:p w14:paraId="5FB40CFD" w14:textId="7D053D20" w:rsidR="00F4567E" w:rsidRDefault="00017152" w:rsidP="00C628FB">
      <w:pPr>
        <w:pStyle w:val="ListBullet"/>
        <w:ind w:left="227"/>
      </w:pPr>
      <w:r>
        <w:t>T</w:t>
      </w:r>
      <w:r w:rsidR="00F4567E">
        <w:t xml:space="preserve">he </w:t>
      </w:r>
      <w:r w:rsidR="0044527F">
        <w:t xml:space="preserve">apparent </w:t>
      </w:r>
      <w:r w:rsidR="00F4567E">
        <w:t xml:space="preserve">inability to </w:t>
      </w:r>
      <w:r w:rsidR="0088261D">
        <w:t xml:space="preserve">adequately </w:t>
      </w:r>
      <w:r w:rsidR="00F4567E">
        <w:t xml:space="preserve">predict </w:t>
      </w:r>
      <w:r w:rsidR="002D3139">
        <w:t>mortalities</w:t>
      </w:r>
      <w:r w:rsidR="00F4567E">
        <w:t xml:space="preserve"> up</w:t>
      </w:r>
      <w:r w:rsidR="00DD5FC5">
        <w:t>-</w:t>
      </w:r>
      <w:r w:rsidR="00F4567E">
        <w:t>front</w:t>
      </w:r>
      <w:r>
        <w:t xml:space="preserve"> highlights the</w:t>
      </w:r>
      <w:r w:rsidR="004C2BFF">
        <w:t xml:space="preserve"> importance o</w:t>
      </w:r>
      <w:r>
        <w:t>f</w:t>
      </w:r>
      <w:r w:rsidR="004C2BFF">
        <w:t xml:space="preserve"> </w:t>
      </w:r>
      <w:r w:rsidR="00E24742">
        <w:t xml:space="preserve">robust </w:t>
      </w:r>
      <w:r w:rsidR="00F4567E">
        <w:t xml:space="preserve">post-construction mortality </w:t>
      </w:r>
      <w:r w:rsidR="006436EA">
        <w:t xml:space="preserve">monitoring </w:t>
      </w:r>
      <w:r w:rsidR="002D3139">
        <w:t>(</w:t>
      </w:r>
      <w:r w:rsidR="00E24742">
        <w:t>i.e.</w:t>
      </w:r>
      <w:r w:rsidR="00231A95">
        <w:t xml:space="preserve"> ensuring </w:t>
      </w:r>
      <w:r w:rsidR="00E24742">
        <w:t xml:space="preserve">that </w:t>
      </w:r>
      <w:r w:rsidR="00231A95">
        <w:t xml:space="preserve">it </w:t>
      </w:r>
      <w:r w:rsidR="00F4567E">
        <w:t xml:space="preserve">is </w:t>
      </w:r>
      <w:r w:rsidR="003A0F59">
        <w:t>conducted thoroughly</w:t>
      </w:r>
      <w:r w:rsidR="00E24742">
        <w:t xml:space="preserve">, and over </w:t>
      </w:r>
      <w:proofErr w:type="gramStart"/>
      <w:r w:rsidR="00E24742">
        <w:t>a</w:t>
      </w:r>
      <w:r w:rsidR="003A0F59">
        <w:t xml:space="preserve"> sufficient </w:t>
      </w:r>
      <w:r w:rsidR="00E24742">
        <w:t>number of</w:t>
      </w:r>
      <w:proofErr w:type="gramEnd"/>
      <w:r w:rsidR="003A0F59">
        <w:t xml:space="preserve"> years</w:t>
      </w:r>
      <w:r w:rsidR="002D3139">
        <w:t>)</w:t>
      </w:r>
      <w:r w:rsidR="003A0F59">
        <w:t xml:space="preserve"> to </w:t>
      </w:r>
      <w:r w:rsidR="006436EA">
        <w:t>fully understand risk. For example</w:t>
      </w:r>
      <w:r w:rsidR="00FC7F0E">
        <w:t>,</w:t>
      </w:r>
      <w:r w:rsidR="006436EA">
        <w:t xml:space="preserve"> </w:t>
      </w:r>
      <w:r w:rsidR="002F41B7">
        <w:t xml:space="preserve">at one of the facilities where </w:t>
      </w:r>
      <w:r w:rsidR="008E4121">
        <w:t xml:space="preserve">mortalities of </w:t>
      </w:r>
      <w:r w:rsidR="002F41B7">
        <w:t xml:space="preserve">Southern Bent-wing Bats are currently being </w:t>
      </w:r>
      <w:r w:rsidR="008E4121">
        <w:t>recorded</w:t>
      </w:r>
      <w:r w:rsidR="002F41B7">
        <w:t xml:space="preserve">, </w:t>
      </w:r>
      <w:r w:rsidR="00D578F4">
        <w:t>the risk was considered low based on the pre-construction survey effort</w:t>
      </w:r>
      <w:r w:rsidR="00902919">
        <w:t>,</w:t>
      </w:r>
      <w:r w:rsidR="00D578F4">
        <w:t xml:space="preserve"> and no Southern Bent-wing Bats were found during the first </w:t>
      </w:r>
      <w:r w:rsidR="00FD7F16">
        <w:t>three</w:t>
      </w:r>
      <w:r w:rsidR="00D578F4">
        <w:t xml:space="preserve"> years of post-construction mortality monitoring. However, </w:t>
      </w:r>
      <w:r w:rsidR="0023730D">
        <w:t>carcasses</w:t>
      </w:r>
      <w:r w:rsidR="00D578F4">
        <w:t xml:space="preserve"> have been found each year in the </w:t>
      </w:r>
      <w:r w:rsidR="00420B79">
        <w:t xml:space="preserve">subsequent three years of monitoring. </w:t>
      </w:r>
      <w:r w:rsidR="00867736">
        <w:t xml:space="preserve">Had the post-construction mortality monitoring </w:t>
      </w:r>
      <w:r w:rsidR="00B3325F">
        <w:t>ended</w:t>
      </w:r>
      <w:r w:rsidR="00867736">
        <w:t xml:space="preserve"> after two </w:t>
      </w:r>
      <w:r w:rsidR="004E7A7F">
        <w:t xml:space="preserve">or three </w:t>
      </w:r>
      <w:r w:rsidR="00867736">
        <w:t xml:space="preserve">years (as is the </w:t>
      </w:r>
      <w:r w:rsidR="00902919">
        <w:t>standard</w:t>
      </w:r>
      <w:r w:rsidR="00867736">
        <w:t xml:space="preserve"> for many facilities), </w:t>
      </w:r>
      <w:r w:rsidR="002C23A7">
        <w:t>the current mortalities</w:t>
      </w:r>
      <w:r w:rsidR="00902919">
        <w:t xml:space="preserve"> </w:t>
      </w:r>
      <w:r w:rsidR="00867736">
        <w:t xml:space="preserve">of Southern Bent-wing Bats at this site would </w:t>
      </w:r>
      <w:r w:rsidR="008E07D2">
        <w:t>be going</w:t>
      </w:r>
      <w:r w:rsidR="00902919">
        <w:t xml:space="preserve"> undetected</w:t>
      </w:r>
      <w:r w:rsidR="006030DD">
        <w:t xml:space="preserve">. </w:t>
      </w:r>
    </w:p>
    <w:p w14:paraId="58A29198" w14:textId="0AA6CD6C" w:rsidR="00697616" w:rsidRDefault="00A0165A" w:rsidP="00C628FB">
      <w:pPr>
        <w:pStyle w:val="ListBullet"/>
        <w:ind w:left="227"/>
      </w:pPr>
      <w:r>
        <w:t>T</w:t>
      </w:r>
      <w:r w:rsidR="008F3BEA">
        <w:t xml:space="preserve">here are three </w:t>
      </w:r>
      <w:r w:rsidR="008921ED">
        <w:t xml:space="preserve">components </w:t>
      </w:r>
      <w:r w:rsidR="00E5541A">
        <w:t>influencing the</w:t>
      </w:r>
      <w:r w:rsidR="008F3BEA">
        <w:t xml:space="preserve"> </w:t>
      </w:r>
      <w:r w:rsidR="009E21D6">
        <w:t>finding of no clear relationship</w:t>
      </w:r>
      <w:r w:rsidR="00986E1A">
        <w:t xml:space="preserve"> between pre- and post-construction assessments</w:t>
      </w:r>
      <w:r w:rsidR="00AE5BF2">
        <w:t xml:space="preserve"> in this study</w:t>
      </w:r>
      <w:r w:rsidR="009E21D6">
        <w:t xml:space="preserve">, each with different </w:t>
      </w:r>
      <w:r w:rsidR="003D59DE">
        <w:t xml:space="preserve">potential </w:t>
      </w:r>
      <w:r w:rsidR="009E21D6">
        <w:t>solutions.</w:t>
      </w:r>
    </w:p>
    <w:p w14:paraId="1BB76BA9" w14:textId="4932B79C" w:rsidR="00697616" w:rsidRDefault="009E21D6" w:rsidP="00C628FB">
      <w:pPr>
        <w:pStyle w:val="ListBullet2"/>
        <w:ind w:left="454"/>
      </w:pPr>
      <w:r>
        <w:t>Firstly, the data w</w:t>
      </w:r>
      <w:r w:rsidR="00D07B27">
        <w:t>ere</w:t>
      </w:r>
      <w:r>
        <w:t xml:space="preserve"> not </w:t>
      </w:r>
      <w:r w:rsidR="00A8568A">
        <w:t xml:space="preserve">readily </w:t>
      </w:r>
      <w:r w:rsidR="00A21F5C">
        <w:t xml:space="preserve">available or </w:t>
      </w:r>
      <w:r>
        <w:t>accessible</w:t>
      </w:r>
      <w:r w:rsidR="000007D1">
        <w:t>, limiting the number of potential comparison</w:t>
      </w:r>
      <w:r w:rsidR="00C436D9">
        <w:t>s</w:t>
      </w:r>
      <w:r w:rsidR="000E6438">
        <w:t xml:space="preserve"> that could be made. A</w:t>
      </w:r>
      <w:r w:rsidR="00A8568A">
        <w:t xml:space="preserve"> centralised repository of the reports and their underlying data </w:t>
      </w:r>
      <w:r w:rsidR="000E6438">
        <w:t xml:space="preserve">is </w:t>
      </w:r>
      <w:r w:rsidR="001F4F1B">
        <w:t>needed to resolve this issue.</w:t>
      </w:r>
    </w:p>
    <w:p w14:paraId="29E2C630" w14:textId="437FC959" w:rsidR="00532443" w:rsidRDefault="001F4F1B" w:rsidP="00C628FB">
      <w:pPr>
        <w:pStyle w:val="ListBullet2"/>
        <w:ind w:left="454"/>
      </w:pPr>
      <w:r>
        <w:t>Secondly, the data that w</w:t>
      </w:r>
      <w:r w:rsidR="00C7279C">
        <w:t>ere</w:t>
      </w:r>
      <w:r>
        <w:t xml:space="preserve"> available </w:t>
      </w:r>
      <w:r w:rsidR="00C7279C">
        <w:t>were</w:t>
      </w:r>
      <w:r>
        <w:t xml:space="preserve"> highly</w:t>
      </w:r>
      <w:r w:rsidR="002E5C6A">
        <w:t xml:space="preserve"> variable </w:t>
      </w:r>
      <w:r w:rsidR="00C7279C">
        <w:t xml:space="preserve">with respect to </w:t>
      </w:r>
      <w:r w:rsidR="008A01A1">
        <w:t>quantity</w:t>
      </w:r>
      <w:r w:rsidR="00A341E7">
        <w:t>,</w:t>
      </w:r>
      <w:r w:rsidR="008A01A1">
        <w:t xml:space="preserve"> </w:t>
      </w:r>
      <w:r>
        <w:t>quality</w:t>
      </w:r>
      <w:r w:rsidR="00A341E7">
        <w:t xml:space="preserve"> and adequacy</w:t>
      </w:r>
      <w:r w:rsidR="00C7279C">
        <w:t>. This</w:t>
      </w:r>
      <w:r w:rsidR="007A4798">
        <w:t xml:space="preserve"> could be resolved by </w:t>
      </w:r>
      <w:r w:rsidR="008A299B">
        <w:t>the release</w:t>
      </w:r>
      <w:r w:rsidR="00884850">
        <w:t>,</w:t>
      </w:r>
      <w:r w:rsidR="008A299B">
        <w:t xml:space="preserve"> and </w:t>
      </w:r>
      <w:r w:rsidR="008921ED">
        <w:t>adherence to</w:t>
      </w:r>
      <w:r w:rsidR="00884850">
        <w:t>,</w:t>
      </w:r>
      <w:r w:rsidR="008921ED">
        <w:t xml:space="preserve"> </w:t>
      </w:r>
      <w:r w:rsidR="008A299B">
        <w:t>comprehensive, detailed</w:t>
      </w:r>
      <w:r w:rsidR="002031B1">
        <w:t xml:space="preserve"> guidelines</w:t>
      </w:r>
      <w:r w:rsidR="008921ED">
        <w:t xml:space="preserve">. </w:t>
      </w:r>
    </w:p>
    <w:p w14:paraId="6B143D0B" w14:textId="4723EB4F" w:rsidR="00E34307" w:rsidRDefault="00AE4EED" w:rsidP="00C628FB">
      <w:pPr>
        <w:pStyle w:val="ListBullet2"/>
        <w:ind w:left="454"/>
      </w:pPr>
      <w:r>
        <w:t xml:space="preserve">Thirdly, </w:t>
      </w:r>
      <w:r w:rsidR="00AE357D">
        <w:t xml:space="preserve">even </w:t>
      </w:r>
      <w:r w:rsidR="00B251A7">
        <w:t>if</w:t>
      </w:r>
      <w:r w:rsidR="00AE357D">
        <w:t xml:space="preserve"> adequate, well-documented and accessible data</w:t>
      </w:r>
      <w:r w:rsidR="00B251A7">
        <w:t xml:space="preserve"> were available</w:t>
      </w:r>
      <w:r w:rsidR="00AE357D">
        <w:t xml:space="preserve">, </w:t>
      </w:r>
      <w:r>
        <w:t xml:space="preserve">there may not actually be </w:t>
      </w:r>
      <w:r w:rsidR="008C1BD2">
        <w:t>clear relationship</w:t>
      </w:r>
      <w:r w:rsidR="00904C1F">
        <w:t>s</w:t>
      </w:r>
      <w:r w:rsidR="008C1BD2">
        <w:t xml:space="preserve">. </w:t>
      </w:r>
      <w:r w:rsidR="00950126">
        <w:t xml:space="preserve">There have been </w:t>
      </w:r>
      <w:r w:rsidR="00892E06">
        <w:t>few</w:t>
      </w:r>
      <w:r w:rsidR="00950126">
        <w:t xml:space="preserve"> quanti</w:t>
      </w:r>
      <w:r w:rsidR="00C6142E">
        <w:t xml:space="preserve">tative </w:t>
      </w:r>
      <w:r w:rsidR="00950126">
        <w:t xml:space="preserve">studies </w:t>
      </w:r>
      <w:r w:rsidR="005F6112">
        <w:t>conducted</w:t>
      </w:r>
      <w:r w:rsidR="00950126">
        <w:t xml:space="preserve"> </w:t>
      </w:r>
      <w:r w:rsidR="00C6142E">
        <w:t>internationally</w:t>
      </w:r>
      <w:r w:rsidR="00FE2FB3">
        <w:t xml:space="preserve"> on this topic, but </w:t>
      </w:r>
      <w:r w:rsidR="00E6327B">
        <w:t xml:space="preserve">most of </w:t>
      </w:r>
      <w:r w:rsidR="00950126">
        <w:t>th</w:t>
      </w:r>
      <w:r w:rsidR="007C0BFD">
        <w:t>ose that have been undertaken</w:t>
      </w:r>
      <w:r w:rsidR="00950126">
        <w:t xml:space="preserve"> </w:t>
      </w:r>
      <w:r w:rsidR="00A77B76">
        <w:t xml:space="preserve">have </w:t>
      </w:r>
      <w:r w:rsidR="00FE2FB3">
        <w:t>found</w:t>
      </w:r>
      <w:r w:rsidR="00950126">
        <w:t xml:space="preserve"> that pre-construction </w:t>
      </w:r>
      <w:r w:rsidR="00DA118A">
        <w:t xml:space="preserve">assessments </w:t>
      </w:r>
      <w:r w:rsidR="00FE2FB3">
        <w:t>we</w:t>
      </w:r>
      <w:r w:rsidR="00DA118A">
        <w:t xml:space="preserve">re not </w:t>
      </w:r>
      <w:r w:rsidR="00A04214">
        <w:t>effective in</w:t>
      </w:r>
      <w:r w:rsidR="00DA118A">
        <w:t xml:space="preserve"> predict</w:t>
      </w:r>
      <w:r w:rsidR="00A04214">
        <w:t>ing</w:t>
      </w:r>
      <w:r w:rsidR="00DA118A">
        <w:t xml:space="preserve"> post-construction mortalities. </w:t>
      </w:r>
      <w:r w:rsidR="00A04214">
        <w:t xml:space="preserve">In addition to </w:t>
      </w:r>
      <w:r w:rsidR="000D34E8">
        <w:t xml:space="preserve">data quality </w:t>
      </w:r>
      <w:r w:rsidR="00A04214">
        <w:t>issues</w:t>
      </w:r>
      <w:r w:rsidR="00D321E4">
        <w:t xml:space="preserve">, </w:t>
      </w:r>
      <w:r w:rsidR="00525D61">
        <w:t>it is</w:t>
      </w:r>
      <w:r w:rsidR="00A058A6">
        <w:t xml:space="preserve"> possible that</w:t>
      </w:r>
      <w:r w:rsidR="00D321E4">
        <w:t xml:space="preserve"> </w:t>
      </w:r>
      <w:r w:rsidR="00596E4A">
        <w:t>birds and bats</w:t>
      </w:r>
      <w:r w:rsidR="00D321E4">
        <w:t xml:space="preserve"> behave differently </w:t>
      </w:r>
      <w:r w:rsidR="00DD40D7">
        <w:t>once the</w:t>
      </w:r>
      <w:r w:rsidR="00D321E4">
        <w:t xml:space="preserve"> turbines</w:t>
      </w:r>
      <w:r w:rsidR="00893779">
        <w:t xml:space="preserve"> are</w:t>
      </w:r>
      <w:r w:rsidR="00D321E4">
        <w:t xml:space="preserve"> construct</w:t>
      </w:r>
      <w:r w:rsidR="00893779">
        <w:t>ed</w:t>
      </w:r>
      <w:r w:rsidR="00D321E4">
        <w:t xml:space="preserve"> </w:t>
      </w:r>
      <w:r w:rsidR="00A77B76">
        <w:t>and op</w:t>
      </w:r>
      <w:r w:rsidR="00EA7D83">
        <w:t>e</w:t>
      </w:r>
      <w:r w:rsidR="00A77B76">
        <w:t>rati</w:t>
      </w:r>
      <w:r w:rsidR="004A5136">
        <w:t>ng</w:t>
      </w:r>
      <w:r w:rsidR="00D321E4">
        <w:t xml:space="preserve">. This is especially the case for </w:t>
      </w:r>
      <w:r w:rsidR="00A058A6">
        <w:t xml:space="preserve">insectivorous </w:t>
      </w:r>
      <w:r w:rsidR="00D321E4">
        <w:t>bats</w:t>
      </w:r>
      <w:r w:rsidR="00A058A6">
        <w:t>,</w:t>
      </w:r>
      <w:r w:rsidR="00D321E4">
        <w:t xml:space="preserve"> </w:t>
      </w:r>
      <w:r w:rsidR="00EA7D83">
        <w:t>as</w:t>
      </w:r>
      <w:r w:rsidR="00D321E4">
        <w:t xml:space="preserve"> </w:t>
      </w:r>
      <w:proofErr w:type="gramStart"/>
      <w:r w:rsidR="00D321E4">
        <w:t>a number of</w:t>
      </w:r>
      <w:proofErr w:type="gramEnd"/>
      <w:r w:rsidR="00D321E4">
        <w:t xml:space="preserve"> </w:t>
      </w:r>
      <w:r w:rsidR="00EA7D83">
        <w:t>international</w:t>
      </w:r>
      <w:r w:rsidR="00800053">
        <w:t xml:space="preserve"> </w:t>
      </w:r>
      <w:r w:rsidR="00D321E4">
        <w:t xml:space="preserve">studies have shown that </w:t>
      </w:r>
      <w:r w:rsidR="00A058A6">
        <w:t>individuals</w:t>
      </w:r>
      <w:r w:rsidR="00D321E4">
        <w:t xml:space="preserve"> </w:t>
      </w:r>
      <w:r w:rsidR="00C972BC">
        <w:t>may be</w:t>
      </w:r>
      <w:r w:rsidR="00D321E4">
        <w:t xml:space="preserve"> attracted to the turbines</w:t>
      </w:r>
      <w:r w:rsidR="00A058A6">
        <w:t>,</w:t>
      </w:r>
      <w:r w:rsidR="00D321E4">
        <w:t xml:space="preserve"> with </w:t>
      </w:r>
      <w:r w:rsidR="00595EFE">
        <w:t xml:space="preserve">higher levels of activity </w:t>
      </w:r>
      <w:r w:rsidR="00A058A6">
        <w:t xml:space="preserve">recorded </w:t>
      </w:r>
      <w:r w:rsidR="00595EFE">
        <w:t xml:space="preserve">after </w:t>
      </w:r>
      <w:r w:rsidR="00C972BC">
        <w:t>operation</w:t>
      </w:r>
      <w:r w:rsidR="00595EFE">
        <w:t xml:space="preserve"> than before, </w:t>
      </w:r>
      <w:r w:rsidR="00A058A6">
        <w:t>leading to</w:t>
      </w:r>
      <w:r w:rsidR="00595EFE">
        <w:t xml:space="preserve"> </w:t>
      </w:r>
      <w:r w:rsidR="00052AC2">
        <w:t>greater numbers</w:t>
      </w:r>
      <w:r w:rsidR="00595EFE">
        <w:t xml:space="preserve"> of mortalities</w:t>
      </w:r>
      <w:r w:rsidR="002272CC">
        <w:t xml:space="preserve"> than </w:t>
      </w:r>
      <w:r w:rsidR="000F7E19">
        <w:t>predicted</w:t>
      </w:r>
      <w:r w:rsidR="00595EFE">
        <w:t>.</w:t>
      </w:r>
      <w:r w:rsidR="004C1091">
        <w:t xml:space="preserve"> In addition, as many of the assessments </w:t>
      </w:r>
      <w:r w:rsidR="003B33C4">
        <w:t xml:space="preserve">at the Victorian wind energy facilities </w:t>
      </w:r>
      <w:r w:rsidR="004C1091">
        <w:t xml:space="preserve">were undertaken </w:t>
      </w:r>
      <w:r w:rsidR="00502305">
        <w:t>decade/s prior to construction</w:t>
      </w:r>
      <w:r w:rsidR="00E17793">
        <w:t>,</w:t>
      </w:r>
      <w:r w:rsidR="00502305">
        <w:t xml:space="preserve"> there may have been changes to </w:t>
      </w:r>
      <w:r w:rsidR="00827AA0">
        <w:t>the habitat available on</w:t>
      </w:r>
      <w:r w:rsidR="00E17793">
        <w:t>-</w:t>
      </w:r>
      <w:r w:rsidR="00827AA0">
        <w:t xml:space="preserve">site, or to </w:t>
      </w:r>
      <w:r w:rsidR="00502305">
        <w:t xml:space="preserve">the distribution and abundance </w:t>
      </w:r>
      <w:r w:rsidR="00E34307">
        <w:t xml:space="preserve">of the species </w:t>
      </w:r>
      <w:r w:rsidR="008924E0">
        <w:t>in the intervening periods.</w:t>
      </w:r>
      <w:r w:rsidR="00595EFE">
        <w:t xml:space="preserve"> </w:t>
      </w:r>
    </w:p>
    <w:p w14:paraId="36104BD1" w14:textId="26EF7A88" w:rsidR="005E644A" w:rsidRDefault="004B4286" w:rsidP="009275A5">
      <w:pPr>
        <w:pStyle w:val="ListBullet"/>
        <w:ind w:left="227"/>
      </w:pPr>
      <w:r>
        <w:t xml:space="preserve">Further investigations are required </w:t>
      </w:r>
      <w:r w:rsidR="00701E2E">
        <w:t xml:space="preserve">to more fully </w:t>
      </w:r>
      <w:r w:rsidR="00FF38D6">
        <w:t xml:space="preserve">understand the relationship between pre-construction </w:t>
      </w:r>
      <w:r w:rsidR="00FF38D6">
        <w:lastRenderedPageBreak/>
        <w:t xml:space="preserve">activity and collision risk at Victorian wind </w:t>
      </w:r>
      <w:r w:rsidR="00506127">
        <w:t>energy facilities</w:t>
      </w:r>
      <w:r w:rsidR="00FF38D6">
        <w:t xml:space="preserve">, </w:t>
      </w:r>
      <w:r w:rsidR="00BF3966">
        <w:t>including exploring approaches for more accurately predicting the risk of collisions</w:t>
      </w:r>
      <w:r w:rsidR="003D201D">
        <w:t>,</w:t>
      </w:r>
      <w:r w:rsidR="00BF3966">
        <w:t xml:space="preserve"> </w:t>
      </w:r>
      <w:r w:rsidR="00FF38D6">
        <w:t xml:space="preserve">to more fully inform </w:t>
      </w:r>
      <w:r w:rsidR="008638BC">
        <w:t xml:space="preserve">guidelines </w:t>
      </w:r>
      <w:r w:rsidR="00493BA9">
        <w:t>to</w:t>
      </w:r>
      <w:r w:rsidR="008638BC">
        <w:t xml:space="preserve"> </w:t>
      </w:r>
      <w:r w:rsidR="006010CF">
        <w:t>improv</w:t>
      </w:r>
      <w:r w:rsidR="00493BA9">
        <w:t>e</w:t>
      </w:r>
      <w:r w:rsidR="006010CF">
        <w:t xml:space="preserve"> </w:t>
      </w:r>
      <w:r w:rsidR="00CF36A8">
        <w:t>pre-construction risk assessments</w:t>
      </w:r>
      <w:r w:rsidR="0084594F">
        <w:t xml:space="preserve"> </w:t>
      </w:r>
      <w:r w:rsidR="00493BA9">
        <w:t>methods and practices</w:t>
      </w:r>
      <w:r w:rsidR="000E19D4">
        <w:t xml:space="preserve">. </w:t>
      </w:r>
      <w:r w:rsidR="00EE40A1">
        <w:t xml:space="preserve"> </w:t>
      </w:r>
    </w:p>
    <w:p w14:paraId="69623821" w14:textId="1D6CB543" w:rsidR="00184D75" w:rsidRPr="00DA7F29" w:rsidRDefault="00184D75" w:rsidP="009275A5">
      <w:pPr>
        <w:pStyle w:val="ListBullet"/>
        <w:ind w:left="227"/>
      </w:pPr>
      <w:r>
        <w:t>The implication</w:t>
      </w:r>
      <w:r w:rsidR="00B60447">
        <w:t>s</w:t>
      </w:r>
      <w:r>
        <w:t xml:space="preserve"> of it being difficult to predict the risk upfront</w:t>
      </w:r>
      <w:r w:rsidR="00D86A33">
        <w:t xml:space="preserve"> are twofold. Firstly, a precautionary approach should be taken </w:t>
      </w:r>
      <w:r w:rsidR="00772584">
        <w:t>in relation to pre-construction assessment findings</w:t>
      </w:r>
      <w:r w:rsidR="00D45E5D">
        <w:t>.</w:t>
      </w:r>
      <w:r w:rsidR="00772584">
        <w:t xml:space="preserve"> </w:t>
      </w:r>
      <w:r w:rsidR="005A5E8A">
        <w:t>S</w:t>
      </w:r>
      <w:r w:rsidR="00772584">
        <w:t>econdly</w:t>
      </w:r>
      <w:r w:rsidR="005A5E8A">
        <w:t>,</w:t>
      </w:r>
      <w:r w:rsidR="00772584">
        <w:t xml:space="preserve"> </w:t>
      </w:r>
      <w:r>
        <w:t xml:space="preserve">it is even more important to undertake rigorous post-construction mortality monitoring over a sufficient </w:t>
      </w:r>
      <w:proofErr w:type="gramStart"/>
      <w:r>
        <w:t>period of time</w:t>
      </w:r>
      <w:proofErr w:type="gramEnd"/>
      <w:r>
        <w:t xml:space="preserve"> to fully understand the magnitude </w:t>
      </w:r>
      <w:r w:rsidR="004D3C9D">
        <w:t xml:space="preserve">of </w:t>
      </w:r>
      <w:r>
        <w:t>collision impacts.</w:t>
      </w:r>
    </w:p>
    <w:p w14:paraId="48D03879" w14:textId="08FF9B76" w:rsidR="00F44900" w:rsidRDefault="00F44900" w:rsidP="00F44900">
      <w:pPr>
        <w:pStyle w:val="Heading2"/>
      </w:pPr>
      <w:r>
        <w:t>Further reading</w:t>
      </w:r>
    </w:p>
    <w:p w14:paraId="42D529F1" w14:textId="58F6FF3D" w:rsidR="00F114C7" w:rsidRDefault="003D201D" w:rsidP="00F114C7">
      <w:pPr>
        <w:autoSpaceDE w:val="0"/>
        <w:autoSpaceDN w:val="0"/>
        <w:adjustRightInd w:val="0"/>
        <w:spacing w:line="240" w:lineRule="auto"/>
      </w:pPr>
      <w:r>
        <w:t>DEECA</w:t>
      </w:r>
      <w:r w:rsidR="00F114C7" w:rsidRPr="00AA1D06">
        <w:t xml:space="preserve"> (202</w:t>
      </w:r>
      <w:r>
        <w:t>4</w:t>
      </w:r>
      <w:r w:rsidR="00F114C7" w:rsidRPr="00AA1D06">
        <w:t xml:space="preserve">). </w:t>
      </w:r>
      <w:r w:rsidR="00D10C8E">
        <w:t xml:space="preserve">Updated </w:t>
      </w:r>
      <w:r>
        <w:t>Species of Concern</w:t>
      </w:r>
      <w:r w:rsidR="00D10C8E">
        <w:t xml:space="preserve"> list for Victoria, relevant to onshore wind energy facilities</w:t>
      </w:r>
      <w:r w:rsidR="00F114C7" w:rsidRPr="00AA1D06">
        <w:t xml:space="preserve">. Department of </w:t>
      </w:r>
      <w:r w:rsidR="009933B7">
        <w:t xml:space="preserve">Energy, </w:t>
      </w:r>
      <w:r w:rsidR="00F114C7" w:rsidRPr="00AA1D06">
        <w:t>Environment</w:t>
      </w:r>
      <w:r w:rsidR="009933B7">
        <w:t xml:space="preserve"> and Climate Action</w:t>
      </w:r>
      <w:r w:rsidR="00F114C7" w:rsidRPr="00AA1D06">
        <w:t>, Victoria.</w:t>
      </w:r>
    </w:p>
    <w:p w14:paraId="01E08324" w14:textId="77777777" w:rsidR="009933B7" w:rsidRDefault="009933B7" w:rsidP="00F114C7">
      <w:pPr>
        <w:pStyle w:val="BodyText"/>
        <w:rPr>
          <w:b/>
          <w:bCs/>
        </w:rPr>
      </w:pPr>
    </w:p>
    <w:p w14:paraId="15A79EC2" w14:textId="7664979F" w:rsidR="009933B7" w:rsidRDefault="00017ABB" w:rsidP="00281561">
      <w:pPr>
        <w:pStyle w:val="BodyText"/>
        <w:rPr>
          <w:sz w:val="18"/>
          <w:szCs w:val="18"/>
        </w:rPr>
      </w:pPr>
      <w:r w:rsidRPr="009F78AA">
        <w:rPr>
          <w:b/>
          <w:bCs/>
        </w:rPr>
        <w:t>For further information contact</w:t>
      </w:r>
      <w:r>
        <w:rPr>
          <w:b/>
          <w:bCs/>
        </w:rPr>
        <w:t>:</w:t>
      </w:r>
      <w:r w:rsidRPr="009F78AA">
        <w:rPr>
          <w:b/>
          <w:bCs/>
        </w:rPr>
        <w:t xml:space="preserve"> </w:t>
      </w:r>
      <w:hyperlink r:id="rId40" w:history="1">
        <w:r w:rsidRPr="002508A1">
          <w:rPr>
            <w:rStyle w:val="Hyperlink"/>
          </w:rPr>
          <w:t>renewables.biodiversity@deeca.vic.gov.au</w:t>
        </w:r>
      </w:hyperlink>
    </w:p>
    <w:p w14:paraId="1D458E86" w14:textId="77777777" w:rsidR="008E6C19" w:rsidRDefault="008E6C19">
      <w:pPr>
        <w:sectPr w:rsidR="008E6C19" w:rsidSect="00484420">
          <w:type w:val="continuous"/>
          <w:pgSz w:w="11907" w:h="16839" w:code="9"/>
          <w:pgMar w:top="1418" w:right="851" w:bottom="992" w:left="851" w:header="284" w:footer="284" w:gutter="0"/>
          <w:cols w:num="2" w:space="284"/>
          <w:docGrid w:linePitch="360"/>
        </w:sectPr>
      </w:pPr>
    </w:p>
    <w:p w14:paraId="08D26FEC" w14:textId="77777777" w:rsidR="000C56E7" w:rsidRDefault="000C56E7"/>
    <w:p w14:paraId="725CEE5B" w14:textId="77777777" w:rsidR="000C56E7" w:rsidRPr="00113CFE" w:rsidRDefault="000C56E7" w:rsidP="000C56E7">
      <w:pPr>
        <w:pStyle w:val="DisclaimerText"/>
        <w:framePr w:wrap="around"/>
      </w:pPr>
      <w:r>
        <w:rPr>
          <w:noProof/>
        </w:rPr>
        <mc:AlternateContent>
          <mc:Choice Requires="wps">
            <w:drawing>
              <wp:inline distT="0" distB="0" distL="0" distR="0" wp14:anchorId="4E6A77D6" wp14:editId="65843B1C">
                <wp:extent cx="5287198" cy="985860"/>
                <wp:effectExtent l="0" t="0" r="8890" b="5080"/>
                <wp:docPr id="741015158"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56C46B80" w14:textId="77777777" w:rsidR="000C56E7" w:rsidRPr="00447D52" w:rsidRDefault="000C56E7" w:rsidP="000C56E7">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4E6A77D6" id="Acknowledgement" o:spid="_x0000_s1031"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PRYQ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56C46B80" w14:textId="77777777" w:rsidR="000C56E7" w:rsidRPr="00447D52" w:rsidRDefault="000C56E7" w:rsidP="000C56E7">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60" behindDoc="0" locked="1" layoutInCell="1" allowOverlap="1" wp14:anchorId="1CDC905E" wp14:editId="549B2EE7">
            <wp:simplePos x="0" y="0"/>
            <wp:positionH relativeFrom="page">
              <wp:posOffset>4824730</wp:posOffset>
            </wp:positionH>
            <wp:positionV relativeFrom="line">
              <wp:posOffset>0</wp:posOffset>
            </wp:positionV>
            <wp:extent cx="1656000" cy="986400"/>
            <wp:effectExtent l="0" t="0" r="1905" b="4445"/>
            <wp:wrapNone/>
            <wp:docPr id="799293185" name="Acknowedgement_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1F38DE5D" w14:textId="59B8AEC4" w:rsidR="00DD57B3" w:rsidRDefault="00DD57B3" w:rsidP="000C56E7">
      <w:pPr>
        <w:framePr w:w="10206" w:hSpace="284" w:vSpace="142" w:wrap="around" w:hAnchor="page" w:x="852" w:yAlign="bottom"/>
        <w:autoSpaceDE w:val="0"/>
        <w:autoSpaceDN w:val="0"/>
        <w:suppressOverlap/>
        <w:rPr>
          <w:rFonts w:ascii="VIC-Regular" w:hAnsi="VIC-Regular"/>
          <w:sz w:val="16"/>
          <w:szCs w:val="16"/>
        </w:rPr>
      </w:pPr>
    </w:p>
    <w:p w14:paraId="0996801C" w14:textId="77777777" w:rsidR="00DD57B3" w:rsidRDefault="00DD57B3" w:rsidP="000C56E7">
      <w:pPr>
        <w:framePr w:w="10206" w:hSpace="284" w:vSpace="142" w:wrap="around" w:hAnchor="page" w:x="852" w:yAlign="bottom"/>
        <w:autoSpaceDE w:val="0"/>
        <w:autoSpaceDN w:val="0"/>
        <w:suppressOverlap/>
        <w:rPr>
          <w:rFonts w:ascii="VIC-Regular" w:hAnsi="VIC-Regular"/>
          <w:sz w:val="16"/>
          <w:szCs w:val="16"/>
        </w:rPr>
      </w:pPr>
    </w:p>
    <w:p w14:paraId="174D3355" w14:textId="77777777" w:rsidR="00DD57B3" w:rsidRDefault="00DD57B3" w:rsidP="000C56E7">
      <w:pPr>
        <w:framePr w:w="10206" w:hSpace="284" w:vSpace="142" w:wrap="around" w:hAnchor="page" w:x="852" w:yAlign="bottom"/>
        <w:autoSpaceDE w:val="0"/>
        <w:autoSpaceDN w:val="0"/>
        <w:suppressOverlap/>
        <w:rPr>
          <w:rFonts w:ascii="VIC-Regular" w:hAnsi="VIC-Regular"/>
          <w:sz w:val="16"/>
          <w:szCs w:val="16"/>
        </w:rPr>
      </w:pPr>
    </w:p>
    <w:p w14:paraId="1192EA54" w14:textId="77777777" w:rsidR="000C56E7" w:rsidRDefault="000C56E7" w:rsidP="000C56E7">
      <w:pPr>
        <w:framePr w:w="10206" w:hSpace="284" w:vSpace="142" w:wrap="around" w:hAnchor="page" w:x="852" w:yAlign="bottom"/>
        <w:autoSpaceDE w:val="0"/>
        <w:autoSpaceDN w:val="0"/>
        <w:suppressOverlap/>
        <w:rPr>
          <w:rFonts w:ascii="VIC-Regular" w:hAnsi="VIC-Regular"/>
          <w:sz w:val="16"/>
          <w:szCs w:val="16"/>
        </w:rPr>
      </w:pPr>
    </w:p>
    <w:p w14:paraId="4C3463BE" w14:textId="77777777" w:rsidR="000C56E7" w:rsidRDefault="000C56E7" w:rsidP="000C56E7">
      <w:pPr>
        <w:framePr w:w="10206" w:hSpace="284" w:vSpace="142" w:wrap="around" w:hAnchor="page" w:x="852" w:yAlign="bottom"/>
        <w:autoSpaceDE w:val="0"/>
        <w:autoSpaceDN w:val="0"/>
        <w:suppressOverlap/>
        <w:rPr>
          <w:rFonts w:ascii="VIC-Regular" w:hAnsi="VIC-Regular"/>
          <w:sz w:val="16"/>
          <w:szCs w:val="16"/>
        </w:rPr>
      </w:pPr>
    </w:p>
    <w:p w14:paraId="10E357F4" w14:textId="77777777" w:rsidR="000C56E7" w:rsidRDefault="000C56E7" w:rsidP="000C56E7">
      <w:pPr>
        <w:framePr w:w="10206" w:hSpace="284" w:vSpace="142" w:wrap="around" w:hAnchor="page" w:x="852" w:yAlign="bottom"/>
        <w:autoSpaceDE w:val="0"/>
        <w:autoSpaceDN w:val="0"/>
        <w:suppressOverlap/>
        <w:rPr>
          <w:rFonts w:ascii="VIC-Regular" w:hAnsi="VIC-Regular"/>
          <w:sz w:val="16"/>
          <w:szCs w:val="16"/>
        </w:rPr>
      </w:pPr>
    </w:p>
    <w:p w14:paraId="68653AA2" w14:textId="77777777" w:rsidR="007F00DD" w:rsidRDefault="007F00DD">
      <w:r>
        <w:rPr>
          <w:noProof/>
        </w:rPr>
        <w:drawing>
          <wp:inline distT="0" distB="0" distL="0" distR="0" wp14:anchorId="510F6951" wp14:editId="47996C0B">
            <wp:extent cx="6490529" cy="3768903"/>
            <wp:effectExtent l="19050" t="19050" r="24765" b="22225"/>
            <wp:docPr id="1918112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2431" b="23424"/>
                    <a:stretch/>
                  </pic:blipFill>
                  <pic:spPr bwMode="auto">
                    <a:xfrm>
                      <a:off x="0" y="0"/>
                      <a:ext cx="6514619" cy="378289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9255C8F" w14:textId="460644B0" w:rsidR="00525647" w:rsidRPr="006614E4" w:rsidRDefault="0086588A">
      <w:r>
        <w:rPr>
          <w:noProof/>
        </w:rPr>
        <mc:AlternateContent>
          <mc:Choice Requires="wpg">
            <w:drawing>
              <wp:anchor distT="0" distB="0" distL="114300" distR="114300" simplePos="0" relativeHeight="251658262" behindDoc="0" locked="0" layoutInCell="1" allowOverlap="1" wp14:anchorId="2E6E22D3" wp14:editId="054E8593">
                <wp:simplePos x="0" y="0"/>
                <wp:positionH relativeFrom="margin">
                  <wp:posOffset>-46165</wp:posOffset>
                </wp:positionH>
                <wp:positionV relativeFrom="page">
                  <wp:posOffset>8641080</wp:posOffset>
                </wp:positionV>
                <wp:extent cx="6734175" cy="1375410"/>
                <wp:effectExtent l="0" t="0" r="9525" b="0"/>
                <wp:wrapNone/>
                <wp:docPr id="939980324" name="Group 939980324"/>
                <wp:cNvGraphicFramePr/>
                <a:graphic xmlns:a="http://schemas.openxmlformats.org/drawingml/2006/main">
                  <a:graphicData uri="http://schemas.microsoft.com/office/word/2010/wordprocessingGroup">
                    <wpg:wgp>
                      <wpg:cNvGrpSpPr/>
                      <wpg:grpSpPr>
                        <a:xfrm>
                          <a:off x="0" y="0"/>
                          <a:ext cx="6734175" cy="1375410"/>
                          <a:chOff x="0" y="31536"/>
                          <a:chExt cx="6734295" cy="1375576"/>
                        </a:xfrm>
                      </wpg:grpSpPr>
                      <wps:wsp>
                        <wps:cNvPr id="247700009" name="Text Box 247700009"/>
                        <wps:cNvSpPr txBox="1">
                          <a:spLocks noChangeArrowheads="1"/>
                        </wps:cNvSpPr>
                        <wps:spPr bwMode="auto">
                          <a:xfrm>
                            <a:off x="0" y="79495"/>
                            <a:ext cx="3615055" cy="1272217"/>
                          </a:xfrm>
                          <a:prstGeom prst="rect">
                            <a:avLst/>
                          </a:prstGeom>
                          <a:solidFill>
                            <a:srgbClr val="FFFFFF"/>
                          </a:solidFill>
                          <a:ln w="9525">
                            <a:noFill/>
                            <a:miter lim="800000"/>
                            <a:headEnd/>
                            <a:tailEnd/>
                          </a:ln>
                        </wps:spPr>
                        <wps:txbx>
                          <w:txbxContent>
                            <w:p w14:paraId="797A65F8" w14:textId="77777777" w:rsidR="0086588A" w:rsidRPr="002B2956" w:rsidRDefault="0086588A" w:rsidP="0086588A">
                              <w:pPr>
                                <w:autoSpaceDE w:val="0"/>
                                <w:autoSpaceDN w:val="0"/>
                                <w:spacing w:before="0" w:after="0" w:line="240" w:lineRule="auto"/>
                                <w:rPr>
                                  <w:rFonts w:ascii="VIC-Regular" w:hAnsi="VIC-Regular"/>
                                  <w:sz w:val="16"/>
                                  <w:szCs w:val="16"/>
                                </w:rPr>
                              </w:pPr>
                              <w:r>
                                <w:rPr>
                                  <w:rFonts w:ascii="VIC-Regular" w:hAnsi="VIC-Regular"/>
                                  <w:sz w:val="16"/>
                                  <w:szCs w:val="16"/>
                                </w:rPr>
                                <w:t xml:space="preserve">© The State of Victoria Department of Energy, Environment and Climate Action </w:t>
                              </w:r>
                              <w:r w:rsidRPr="002B2956">
                                <w:rPr>
                                  <w:rFonts w:ascii="VIC-Regular" w:hAnsi="VIC-Regular"/>
                                  <w:sz w:val="16"/>
                                  <w:szCs w:val="16"/>
                                </w:rPr>
                                <w:t>May 2025</w:t>
                              </w:r>
                            </w:p>
                            <w:p w14:paraId="67A6D0BB" w14:textId="77777777" w:rsidR="0086588A" w:rsidRDefault="0086588A" w:rsidP="0086588A">
                              <w:pPr>
                                <w:autoSpaceDE w:val="0"/>
                                <w:autoSpaceDN w:val="0"/>
                                <w:spacing w:before="0" w:after="0" w:line="240" w:lineRule="auto"/>
                                <w:rPr>
                                  <w:rFonts w:ascii="VIC-Regular" w:hAnsi="VIC-Regular"/>
                                  <w:sz w:val="16"/>
                                  <w:szCs w:val="16"/>
                                </w:rPr>
                              </w:pPr>
                              <w:r>
                                <w:rPr>
                                  <w:noProof/>
                                </w:rPr>
                                <w:drawing>
                                  <wp:inline distT="0" distB="0" distL="0" distR="0" wp14:anchorId="2226E2C7" wp14:editId="48D6C0A9">
                                    <wp:extent cx="800100" cy="285750"/>
                                    <wp:effectExtent l="0" t="0" r="0" b="0"/>
                                    <wp:docPr id="728754303" name="Picture 728754303"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p>
                            <w:p w14:paraId="05A276AB" w14:textId="77777777" w:rsidR="0086588A" w:rsidRDefault="0086588A" w:rsidP="0086588A">
                              <w:pPr>
                                <w:autoSpaceDE w:val="0"/>
                                <w:autoSpaceDN w:val="0"/>
                                <w:spacing w:before="0" w:after="0" w:line="240" w:lineRule="auto"/>
                                <w:ind w:left="510"/>
                                <w:rPr>
                                  <w:rFonts w:ascii="VIC-Regular" w:hAnsi="VIC-Regular"/>
                                  <w:sz w:val="16"/>
                                  <w:szCs w:val="16"/>
                                </w:rPr>
                              </w:pPr>
                            </w:p>
                            <w:p w14:paraId="44AF44B4" w14:textId="77777777" w:rsidR="0086588A" w:rsidRDefault="0086588A" w:rsidP="0086588A">
                              <w:pPr>
                                <w:autoSpaceDE w:val="0"/>
                                <w:autoSpaceDN w:val="0"/>
                                <w:spacing w:before="0" w:after="0" w:line="240" w:lineRule="auto"/>
                                <w:ind w:left="510"/>
                                <w:rPr>
                                  <w:rFonts w:ascii="VIC-Regular" w:hAnsi="VIC-Regular"/>
                                  <w:sz w:val="16"/>
                                  <w:szCs w:val="16"/>
                                </w:rPr>
                              </w:pPr>
                            </w:p>
                            <w:p w14:paraId="12EB8B47" w14:textId="77777777" w:rsidR="0086588A" w:rsidRDefault="0086588A" w:rsidP="0086588A">
                              <w:pPr>
                                <w:autoSpaceDE w:val="0"/>
                                <w:autoSpaceDN w:val="0"/>
                                <w:spacing w:before="0" w:after="0" w:line="240" w:lineRule="auto"/>
                                <w:ind w:left="510"/>
                                <w:rPr>
                                  <w:rFonts w:ascii="VIC-Regular" w:hAnsi="VIC-Regular"/>
                                  <w:sz w:val="16"/>
                                  <w:szCs w:val="16"/>
                                </w:rPr>
                              </w:pPr>
                            </w:p>
                            <w:p w14:paraId="714AED1F" w14:textId="4386DDF3" w:rsidR="0086588A" w:rsidRPr="002B2956" w:rsidRDefault="00ED3A23" w:rsidP="0086588A">
                              <w:pPr>
                                <w:spacing w:before="0" w:after="0" w:line="240" w:lineRule="auto"/>
                              </w:pPr>
                              <w:r w:rsidRPr="00ED3A23">
                                <w:rPr>
                                  <w:rFonts w:ascii="VIC-Regular" w:hAnsi="VIC-Regular"/>
                                  <w:b/>
                                  <w:bCs/>
                                  <w:sz w:val="16"/>
                                  <w:szCs w:val="16"/>
                                </w:rPr>
                                <w:t xml:space="preserve">ISBN </w:t>
                              </w:r>
                              <w:r w:rsidRPr="00ED3A23">
                                <w:rPr>
                                  <w:rFonts w:ascii="VIC-Regular" w:hAnsi="VIC-Regular"/>
                                  <w:sz w:val="16"/>
                                  <w:szCs w:val="16"/>
                                </w:rPr>
                                <w:t xml:space="preserve">978-1-76176-267-3 </w:t>
                              </w:r>
                              <w:r w:rsidRPr="00ED3A23">
                                <w:rPr>
                                  <w:rFonts w:ascii="VIC-Regular" w:hAnsi="VIC-Regular"/>
                                  <w:b/>
                                  <w:bCs/>
                                  <w:sz w:val="16"/>
                                  <w:szCs w:val="16"/>
                                </w:rPr>
                                <w:t>(pdf/online/MS word)</w:t>
                              </w:r>
                            </w:p>
                          </w:txbxContent>
                        </wps:txbx>
                        <wps:bodyPr rot="0" vertOverflow="clip" horzOverflow="clip" vert="horz" wrap="square" lIns="91440" tIns="45720" rIns="91440" bIns="45720" anchor="t" anchorCtr="0">
                          <a:noAutofit/>
                        </wps:bodyPr>
                      </wps:wsp>
                      <wps:wsp>
                        <wps:cNvPr id="800530622" name="Text Box 2"/>
                        <wps:cNvSpPr txBox="1">
                          <a:spLocks noChangeArrowheads="1"/>
                        </wps:cNvSpPr>
                        <wps:spPr bwMode="auto">
                          <a:xfrm>
                            <a:off x="3665092" y="31536"/>
                            <a:ext cx="3069203" cy="1375576"/>
                          </a:xfrm>
                          <a:prstGeom prst="rect">
                            <a:avLst/>
                          </a:prstGeom>
                          <a:solidFill>
                            <a:srgbClr val="FFFFFF"/>
                          </a:solidFill>
                          <a:ln w="9525">
                            <a:noFill/>
                            <a:miter lim="800000"/>
                            <a:headEnd/>
                            <a:tailEnd/>
                          </a:ln>
                        </wps:spPr>
                        <wps:txbx>
                          <w:txbxContent>
                            <w:p w14:paraId="71AA0176" w14:textId="77777777" w:rsidR="0086588A" w:rsidRPr="008E4E2B" w:rsidRDefault="0086588A" w:rsidP="0086588A">
                              <w:pPr>
                                <w:pStyle w:val="xAccessibilityHeading"/>
                                <w:suppressOverlap/>
                                <w:rPr>
                                  <w:sz w:val="18"/>
                                  <w:szCs w:val="16"/>
                                </w:rPr>
                              </w:pPr>
                              <w:r w:rsidRPr="008E4E2B">
                                <w:rPr>
                                  <w:sz w:val="18"/>
                                  <w:szCs w:val="16"/>
                                </w:rPr>
                                <w:t>Accessibility</w:t>
                              </w:r>
                            </w:p>
                            <w:p w14:paraId="2207058E" w14:textId="77777777" w:rsidR="0086588A" w:rsidRPr="008E4E2B" w:rsidRDefault="0086588A" w:rsidP="0086588A">
                              <w:pPr>
                                <w:pStyle w:val="xAccessibilityText"/>
                                <w:suppressOverlap/>
                                <w:rPr>
                                  <w:sz w:val="20"/>
                                  <w:szCs w:val="16"/>
                                </w:rPr>
                              </w:pPr>
                              <w:r w:rsidRPr="008E4E2B">
                                <w:rPr>
                                  <w:sz w:val="20"/>
                                  <w:szCs w:val="16"/>
                                </w:rPr>
                                <w:t>If you would like to receive this publication in an alternative format, please telephone the DEECA Customer Service Centre on 136186, email </w:t>
                              </w:r>
                              <w:hyperlink r:id="rId44" w:history="1">
                                <w:r w:rsidRPr="008E4E2B">
                                  <w:rPr>
                                    <w:sz w:val="20"/>
                                    <w:szCs w:val="16"/>
                                  </w:rPr>
                                  <w:t>customer.service@delwp.vic.gov.au</w:t>
                                </w:r>
                              </w:hyperlink>
                              <w:r w:rsidRPr="008E4E2B">
                                <w:rPr>
                                  <w:sz w:val="20"/>
                                  <w:szCs w:val="16"/>
                                </w:rPr>
                                <w:t xml:space="preserve">, or via the National Relay Service on 133 677 </w:t>
                              </w:r>
                              <w:hyperlink r:id="rId45" w:history="1">
                                <w:r w:rsidRPr="008E4E2B">
                                  <w:rPr>
                                    <w:sz w:val="20"/>
                                    <w:szCs w:val="16"/>
                                  </w:rPr>
                                  <w:t>www.relayservice.com.au</w:t>
                                </w:r>
                              </w:hyperlink>
                              <w:r w:rsidRPr="008E4E2B">
                                <w:rPr>
                                  <w:sz w:val="20"/>
                                  <w:szCs w:val="16"/>
                                </w:rPr>
                                <w:t xml:space="preserve">. </w:t>
                              </w:r>
                            </w:p>
                          </w:txbxContent>
                        </wps:txbx>
                        <wps:bodyPr rot="0" vert="horz" wrap="square" lIns="91440" tIns="45720" rIns="91440" bIns="45720" anchor="t" anchorCtr="0">
                          <a:noAutofit/>
                        </wps:bodyPr>
                      </wps:wsp>
                      <wps:wsp>
                        <wps:cNvPr id="1443501536" name="Text Box 1443501536"/>
                        <wps:cNvSpPr txBox="1"/>
                        <wps:spPr>
                          <a:xfrm>
                            <a:off x="826936" y="365760"/>
                            <a:ext cx="2767054" cy="683812"/>
                          </a:xfrm>
                          <a:prstGeom prst="rect">
                            <a:avLst/>
                          </a:prstGeom>
                          <a:noFill/>
                          <a:ln w="6350">
                            <a:noFill/>
                          </a:ln>
                        </wps:spPr>
                        <wps:txbx>
                          <w:txbxContent>
                            <w:p w14:paraId="22C65485" w14:textId="77777777" w:rsidR="0086588A" w:rsidRDefault="0086588A" w:rsidP="0086588A">
                              <w:pPr>
                                <w:autoSpaceDE w:val="0"/>
                                <w:autoSpaceDN w:val="0"/>
                                <w:spacing w:before="0" w:after="0" w:line="240" w:lineRule="auto"/>
                                <w:rPr>
                                  <w:rFonts w:ascii="VIC-Regular" w:hAnsi="VIC-Regular"/>
                                  <w:sz w:val="16"/>
                                  <w:szCs w:val="16"/>
                                </w:rPr>
                              </w:pPr>
                              <w:r>
                                <w:rPr>
                                  <w:rFonts w:ascii="VIC-Regular" w:hAnsi="VIC-Regular"/>
                                  <w:sz w:val="16"/>
                                  <w:szCs w:val="16"/>
                                </w:rPr>
                                <w:t>This work is licensed under a Creative Commons Attribution 4.0 International</w:t>
                              </w:r>
                            </w:p>
                            <w:p w14:paraId="2DA54651" w14:textId="77777777" w:rsidR="0086588A" w:rsidRDefault="0086588A" w:rsidP="0086588A">
                              <w:pPr>
                                <w:autoSpaceDE w:val="0"/>
                                <w:autoSpaceDN w:val="0"/>
                                <w:spacing w:before="0" w:after="0" w:line="240" w:lineRule="auto"/>
                                <w:rPr>
                                  <w:rFonts w:ascii="VIC-Regular" w:hAnsi="VIC-Regular"/>
                                  <w:sz w:val="16"/>
                                  <w:szCs w:val="16"/>
                                </w:rPr>
                              </w:pPr>
                              <w:r>
                                <w:rPr>
                                  <w:rFonts w:ascii="VIC-Regular" w:hAnsi="VIC-Regular"/>
                                  <w:sz w:val="16"/>
                                  <w:szCs w:val="16"/>
                                </w:rPr>
                                <w:t xml:space="preserve">licence. To view a copy of this licence, visit </w:t>
                              </w:r>
                            </w:p>
                            <w:p w14:paraId="38874D4B" w14:textId="77777777" w:rsidR="0086588A" w:rsidRDefault="0086588A" w:rsidP="0086588A">
                              <w:pPr>
                                <w:autoSpaceDE w:val="0"/>
                                <w:autoSpaceDN w:val="0"/>
                                <w:spacing w:before="0" w:after="0" w:line="240" w:lineRule="auto"/>
                                <w:rPr>
                                  <w:rFonts w:ascii="VIC-Regular" w:hAnsi="VIC-Regular"/>
                                  <w:sz w:val="16"/>
                                  <w:szCs w:val="16"/>
                                </w:rPr>
                              </w:pPr>
                              <w:r>
                                <w:rPr>
                                  <w:rFonts w:ascii="VIC-Regular" w:hAnsi="VIC-Regular"/>
                                  <w:sz w:val="16"/>
                                  <w:szCs w:val="16"/>
                                </w:rPr>
                                <w:t>creative commons.org/licenses/by/4.0/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E6E22D3" id="Group 939980324" o:spid="_x0000_s1032" style="position:absolute;margin-left:-3.65pt;margin-top:680.4pt;width:530.25pt;height:108.3pt;z-index:251658262;mso-position-horizontal-relative:margin;mso-position-vertical-relative:page;mso-height-relative:margin" coordorigin=",315" coordsize="67342,1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">
                <v:shape id="Text Box 247700009" o:spid="_x0000_s1033" type="#_x0000_t202" style="position:absolute;top:794;width:36150;height:12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" stroked="f">
                  <v:textbox>
                    <w:txbxContent>
                      <w:p w14:paraId="797A65F8" w14:textId="77777777" w:rsidR="0086588A" w:rsidRPr="002B2956" w:rsidRDefault="0086588A" w:rsidP="0086588A">
                        <w:pPr>
                          <w:autoSpaceDE w:val="0"/>
                          <w:autoSpaceDN w:val="0"/>
                          <w:spacing w:before="0" w:after="0" w:line="240" w:lineRule="auto"/>
                          <w:rPr>
                            <w:rFonts w:ascii="VIC-Regular" w:hAnsi="VIC-Regular"/>
                            <w:sz w:val="16"/>
                            <w:szCs w:val="16"/>
                          </w:rPr>
                        </w:pPr>
                        <w:r>
                          <w:rPr>
                            <w:rFonts w:ascii="VIC-Regular" w:hAnsi="VIC-Regular"/>
                            <w:sz w:val="16"/>
                            <w:szCs w:val="16"/>
                          </w:rPr>
                          <w:t xml:space="preserve">© The State of Victoria Department of Energy, Environment and Climate Action </w:t>
                        </w:r>
                        <w:r w:rsidRPr="002B2956">
                          <w:rPr>
                            <w:rFonts w:ascii="VIC-Regular" w:hAnsi="VIC-Regular"/>
                            <w:sz w:val="16"/>
                            <w:szCs w:val="16"/>
                          </w:rPr>
                          <w:t>May 2025</w:t>
                        </w:r>
                      </w:p>
                      <w:p w14:paraId="67A6D0BB" w14:textId="77777777" w:rsidR="0086588A" w:rsidRDefault="0086588A" w:rsidP="0086588A">
                        <w:pPr>
                          <w:autoSpaceDE w:val="0"/>
                          <w:autoSpaceDN w:val="0"/>
                          <w:spacing w:before="0" w:after="0" w:line="240" w:lineRule="auto"/>
                          <w:rPr>
                            <w:rFonts w:ascii="VIC-Regular" w:hAnsi="VIC-Regular"/>
                            <w:sz w:val="16"/>
                            <w:szCs w:val="16"/>
                          </w:rPr>
                        </w:pPr>
                        <w:r>
                          <w:rPr>
                            <w:noProof/>
                          </w:rPr>
                          <w:drawing>
                            <wp:inline distT="0" distB="0" distL="0" distR="0" wp14:anchorId="2226E2C7" wp14:editId="48D6C0A9">
                              <wp:extent cx="800100" cy="285750"/>
                              <wp:effectExtent l="0" t="0" r="0" b="0"/>
                              <wp:docPr id="728754303" name="Picture 728754303"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p>
                      <w:p w14:paraId="05A276AB" w14:textId="77777777" w:rsidR="0086588A" w:rsidRDefault="0086588A" w:rsidP="0086588A">
                        <w:pPr>
                          <w:autoSpaceDE w:val="0"/>
                          <w:autoSpaceDN w:val="0"/>
                          <w:spacing w:before="0" w:after="0" w:line="240" w:lineRule="auto"/>
                          <w:ind w:left="510"/>
                          <w:rPr>
                            <w:rFonts w:ascii="VIC-Regular" w:hAnsi="VIC-Regular"/>
                            <w:sz w:val="16"/>
                            <w:szCs w:val="16"/>
                          </w:rPr>
                        </w:pPr>
                      </w:p>
                      <w:p w14:paraId="44AF44B4" w14:textId="77777777" w:rsidR="0086588A" w:rsidRDefault="0086588A" w:rsidP="0086588A">
                        <w:pPr>
                          <w:autoSpaceDE w:val="0"/>
                          <w:autoSpaceDN w:val="0"/>
                          <w:spacing w:before="0" w:after="0" w:line="240" w:lineRule="auto"/>
                          <w:ind w:left="510"/>
                          <w:rPr>
                            <w:rFonts w:ascii="VIC-Regular" w:hAnsi="VIC-Regular"/>
                            <w:sz w:val="16"/>
                            <w:szCs w:val="16"/>
                          </w:rPr>
                        </w:pPr>
                      </w:p>
                      <w:p w14:paraId="12EB8B47" w14:textId="77777777" w:rsidR="0086588A" w:rsidRDefault="0086588A" w:rsidP="0086588A">
                        <w:pPr>
                          <w:autoSpaceDE w:val="0"/>
                          <w:autoSpaceDN w:val="0"/>
                          <w:spacing w:before="0" w:after="0" w:line="240" w:lineRule="auto"/>
                          <w:ind w:left="510"/>
                          <w:rPr>
                            <w:rFonts w:ascii="VIC-Regular" w:hAnsi="VIC-Regular"/>
                            <w:sz w:val="16"/>
                            <w:szCs w:val="16"/>
                          </w:rPr>
                        </w:pPr>
                      </w:p>
                      <w:p w14:paraId="714AED1F" w14:textId="4386DDF3" w:rsidR="0086588A" w:rsidRPr="002B2956" w:rsidRDefault="00ED3A23" w:rsidP="0086588A">
                        <w:pPr>
                          <w:spacing w:before="0" w:after="0" w:line="240" w:lineRule="auto"/>
                        </w:pPr>
                        <w:r w:rsidRPr="00ED3A23">
                          <w:rPr>
                            <w:rFonts w:ascii="VIC-Regular" w:hAnsi="VIC-Regular"/>
                            <w:b/>
                            <w:bCs/>
                            <w:sz w:val="16"/>
                            <w:szCs w:val="16"/>
                          </w:rPr>
                          <w:t xml:space="preserve">ISBN </w:t>
                        </w:r>
                        <w:r w:rsidRPr="00ED3A23">
                          <w:rPr>
                            <w:rFonts w:ascii="VIC-Regular" w:hAnsi="VIC-Regular"/>
                            <w:sz w:val="16"/>
                            <w:szCs w:val="16"/>
                          </w:rPr>
                          <w:t xml:space="preserve">978-1-76176-267-3 </w:t>
                        </w:r>
                        <w:r w:rsidRPr="00ED3A23">
                          <w:rPr>
                            <w:rFonts w:ascii="VIC-Regular" w:hAnsi="VIC-Regular"/>
                            <w:b/>
                            <w:bCs/>
                            <w:sz w:val="16"/>
                            <w:szCs w:val="16"/>
                          </w:rPr>
                          <w:t>(pdf/online/MS word)</w:t>
                        </w:r>
                      </w:p>
                    </w:txbxContent>
                  </v:textbox>
                </v:shape>
                <v:shape id="_x0000_s1034" type="#_x0000_t202" style="position:absolute;left:36650;top:315;width:30692;height:13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" stroked="f">
                  <v:textbox>
                    <w:txbxContent>
                      <w:p w14:paraId="71AA0176" w14:textId="77777777" w:rsidR="0086588A" w:rsidRPr="008E4E2B" w:rsidRDefault="0086588A" w:rsidP="0086588A">
                        <w:pPr>
                          <w:pStyle w:val="xAccessibilityHeading"/>
                          <w:suppressOverlap/>
                          <w:rPr>
                            <w:sz w:val="18"/>
                            <w:szCs w:val="16"/>
                          </w:rPr>
                        </w:pPr>
                        <w:r w:rsidRPr="008E4E2B">
                          <w:rPr>
                            <w:sz w:val="18"/>
                            <w:szCs w:val="16"/>
                          </w:rPr>
                          <w:t>Accessibility</w:t>
                        </w:r>
                      </w:p>
                      <w:p w14:paraId="2207058E" w14:textId="77777777" w:rsidR="0086588A" w:rsidRPr="008E4E2B" w:rsidRDefault="0086588A" w:rsidP="0086588A">
                        <w:pPr>
                          <w:pStyle w:val="xAccessibilityText"/>
                          <w:suppressOverlap/>
                          <w:rPr>
                            <w:sz w:val="20"/>
                            <w:szCs w:val="16"/>
                          </w:rPr>
                        </w:pPr>
                        <w:r w:rsidRPr="008E4E2B">
                          <w:rPr>
                            <w:sz w:val="20"/>
                            <w:szCs w:val="16"/>
                          </w:rPr>
                          <w:t>If you would like to receive this publication in an alternative format, please telephone the DEECA Customer Service Centre on 136186, email </w:t>
                        </w:r>
                        <w:hyperlink r:id="rId47" w:history="1">
                          <w:r w:rsidRPr="008E4E2B">
                            <w:rPr>
                              <w:sz w:val="20"/>
                              <w:szCs w:val="16"/>
                            </w:rPr>
                            <w:t>customer.service@delwp.vic.gov.au</w:t>
                          </w:r>
                        </w:hyperlink>
                        <w:r w:rsidRPr="008E4E2B">
                          <w:rPr>
                            <w:sz w:val="20"/>
                            <w:szCs w:val="16"/>
                          </w:rPr>
                          <w:t xml:space="preserve">, or via the National Relay Service on 133 677 </w:t>
                        </w:r>
                        <w:hyperlink r:id="rId48" w:history="1">
                          <w:r w:rsidRPr="008E4E2B">
                            <w:rPr>
                              <w:sz w:val="20"/>
                              <w:szCs w:val="16"/>
                            </w:rPr>
                            <w:t>www.relayservice.com.au</w:t>
                          </w:r>
                        </w:hyperlink>
                        <w:r w:rsidRPr="008E4E2B">
                          <w:rPr>
                            <w:sz w:val="20"/>
                            <w:szCs w:val="16"/>
                          </w:rPr>
                          <w:t xml:space="preserve">. </w:t>
                        </w:r>
                      </w:p>
                    </w:txbxContent>
                  </v:textbox>
                </v:shape>
                <v:shape id="Text Box 1443501536" o:spid="_x0000_s1035" type="#_x0000_t202" style="position:absolute;left:8269;top:3657;width:27670;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" filled="f" stroked="f" strokeweight=".5pt">
                  <v:textbox>
                    <w:txbxContent>
                      <w:p w14:paraId="22C65485" w14:textId="77777777" w:rsidR="0086588A" w:rsidRDefault="0086588A" w:rsidP="0086588A">
                        <w:pPr>
                          <w:autoSpaceDE w:val="0"/>
                          <w:autoSpaceDN w:val="0"/>
                          <w:spacing w:before="0" w:after="0" w:line="240" w:lineRule="auto"/>
                          <w:rPr>
                            <w:rFonts w:ascii="VIC-Regular" w:hAnsi="VIC-Regular"/>
                            <w:sz w:val="16"/>
                            <w:szCs w:val="16"/>
                          </w:rPr>
                        </w:pPr>
                        <w:r>
                          <w:rPr>
                            <w:rFonts w:ascii="VIC-Regular" w:hAnsi="VIC-Regular"/>
                            <w:sz w:val="16"/>
                            <w:szCs w:val="16"/>
                          </w:rPr>
                          <w:t>This work is licensed under a Creative Commons Attribution 4.0 International</w:t>
                        </w:r>
                      </w:p>
                      <w:p w14:paraId="2DA54651" w14:textId="77777777" w:rsidR="0086588A" w:rsidRDefault="0086588A" w:rsidP="0086588A">
                        <w:pPr>
                          <w:autoSpaceDE w:val="0"/>
                          <w:autoSpaceDN w:val="0"/>
                          <w:spacing w:before="0" w:after="0" w:line="240" w:lineRule="auto"/>
                          <w:rPr>
                            <w:rFonts w:ascii="VIC-Regular" w:hAnsi="VIC-Regular"/>
                            <w:sz w:val="16"/>
                            <w:szCs w:val="16"/>
                          </w:rPr>
                        </w:pPr>
                        <w:r>
                          <w:rPr>
                            <w:rFonts w:ascii="VIC-Regular" w:hAnsi="VIC-Regular"/>
                            <w:sz w:val="16"/>
                            <w:szCs w:val="16"/>
                          </w:rPr>
                          <w:t xml:space="preserve">licence. To view a copy of this licence, visit </w:t>
                        </w:r>
                      </w:p>
                      <w:p w14:paraId="38874D4B" w14:textId="77777777" w:rsidR="0086588A" w:rsidRDefault="0086588A" w:rsidP="0086588A">
                        <w:pPr>
                          <w:autoSpaceDE w:val="0"/>
                          <w:autoSpaceDN w:val="0"/>
                          <w:spacing w:before="0" w:after="0" w:line="240" w:lineRule="auto"/>
                          <w:rPr>
                            <w:rFonts w:ascii="VIC-Regular" w:hAnsi="VIC-Regular"/>
                            <w:sz w:val="16"/>
                            <w:szCs w:val="16"/>
                          </w:rPr>
                        </w:pPr>
                        <w:r>
                          <w:rPr>
                            <w:rFonts w:ascii="VIC-Regular" w:hAnsi="VIC-Regular"/>
                            <w:sz w:val="16"/>
                            <w:szCs w:val="16"/>
                          </w:rPr>
                          <w:t>creative commons.org/licenses/by/4.0/</w:t>
                        </w:r>
                      </w:p>
                    </w:txbxContent>
                  </v:textbox>
                </v:shape>
                <w10:wrap anchorx="margin" anchory="page"/>
              </v:group>
            </w:pict>
          </mc:Fallback>
        </mc:AlternateContent>
      </w:r>
      <w:r w:rsidR="006408B7">
        <w:rPr>
          <w:noProof/>
        </w:rPr>
        <mc:AlternateContent>
          <mc:Choice Requires="wpg">
            <w:drawing>
              <wp:anchor distT="0" distB="0" distL="114300" distR="114300" simplePos="0" relativeHeight="251658261" behindDoc="0" locked="0" layoutInCell="1" allowOverlap="1" wp14:anchorId="60633C11" wp14:editId="73ABC6AF">
                <wp:simplePos x="0" y="0"/>
                <wp:positionH relativeFrom="margin">
                  <wp:align>left</wp:align>
                </wp:positionH>
                <wp:positionV relativeFrom="paragraph">
                  <wp:posOffset>5421910</wp:posOffset>
                </wp:positionV>
                <wp:extent cx="6734295" cy="1375576"/>
                <wp:effectExtent l="0" t="0" r="9525" b="0"/>
                <wp:wrapNone/>
                <wp:docPr id="1647775863" name="Group 1647775863"/>
                <wp:cNvGraphicFramePr/>
                <a:graphic xmlns:a="http://schemas.openxmlformats.org/drawingml/2006/main">
                  <a:graphicData uri="http://schemas.microsoft.com/office/word/2010/wordprocessingGroup">
                    <wpg:wgp>
                      <wpg:cNvGrpSpPr/>
                      <wpg:grpSpPr>
                        <a:xfrm>
                          <a:off x="0" y="0"/>
                          <a:ext cx="6734295" cy="1375576"/>
                          <a:chOff x="0" y="0"/>
                          <a:chExt cx="6734295" cy="1375576"/>
                        </a:xfrm>
                      </wpg:grpSpPr>
                      <wps:wsp>
                        <wps:cNvPr id="1401320125" name="Text Box 1401320125"/>
                        <wps:cNvSpPr txBox="1">
                          <a:spLocks noChangeArrowheads="1"/>
                        </wps:cNvSpPr>
                        <wps:spPr bwMode="auto">
                          <a:xfrm>
                            <a:off x="0" y="79495"/>
                            <a:ext cx="3615055" cy="1272217"/>
                          </a:xfrm>
                          <a:prstGeom prst="rect">
                            <a:avLst/>
                          </a:prstGeom>
                          <a:solidFill>
                            <a:srgbClr val="FFFFFF"/>
                          </a:solidFill>
                          <a:ln w="9525">
                            <a:noFill/>
                            <a:miter lim="800000"/>
                            <a:headEnd/>
                            <a:tailEnd/>
                          </a:ln>
                        </wps:spPr>
                        <wps:txbx>
                          <w:txbxContent>
                            <w:p w14:paraId="2F3DA51D" w14:textId="061A97BB" w:rsidR="000C56E7" w:rsidRPr="002B2956" w:rsidRDefault="000C56E7" w:rsidP="000C56E7">
                              <w:pPr>
                                <w:autoSpaceDE w:val="0"/>
                                <w:autoSpaceDN w:val="0"/>
                                <w:spacing w:before="0" w:after="0" w:line="240" w:lineRule="auto"/>
                                <w:rPr>
                                  <w:rFonts w:ascii="VIC-Regular" w:hAnsi="VIC-Regular"/>
                                  <w:sz w:val="16"/>
                                  <w:szCs w:val="16"/>
                                </w:rPr>
                              </w:pPr>
                              <w:r>
                                <w:rPr>
                                  <w:rFonts w:ascii="VIC-Regular" w:hAnsi="VIC-Regular"/>
                                  <w:sz w:val="16"/>
                                  <w:szCs w:val="16"/>
                                </w:rPr>
                                <w:t xml:space="preserve">© The State of Victoria Department of Energy, Environment and Climate Action </w:t>
                              </w:r>
                              <w:r w:rsidR="002B2956" w:rsidRPr="002B2956">
                                <w:rPr>
                                  <w:rFonts w:ascii="VIC-Regular" w:hAnsi="VIC-Regular"/>
                                  <w:sz w:val="16"/>
                                  <w:szCs w:val="16"/>
                                </w:rPr>
                                <w:t>May</w:t>
                              </w:r>
                              <w:r w:rsidRPr="002B2956">
                                <w:rPr>
                                  <w:rFonts w:ascii="VIC-Regular" w:hAnsi="VIC-Regular"/>
                                  <w:sz w:val="16"/>
                                  <w:szCs w:val="16"/>
                                </w:rPr>
                                <w:t xml:space="preserve"> 202</w:t>
                              </w:r>
                              <w:r w:rsidR="002B2956" w:rsidRPr="002B2956">
                                <w:rPr>
                                  <w:rFonts w:ascii="VIC-Regular" w:hAnsi="VIC-Regular"/>
                                  <w:sz w:val="16"/>
                                  <w:szCs w:val="16"/>
                                </w:rPr>
                                <w:t>5</w:t>
                              </w:r>
                            </w:p>
                            <w:p w14:paraId="6AF42432" w14:textId="77777777" w:rsidR="000C56E7" w:rsidRDefault="000C56E7" w:rsidP="000C56E7">
                              <w:pPr>
                                <w:autoSpaceDE w:val="0"/>
                                <w:autoSpaceDN w:val="0"/>
                                <w:spacing w:before="0" w:after="0" w:line="240" w:lineRule="auto"/>
                                <w:rPr>
                                  <w:rFonts w:ascii="VIC-Regular" w:hAnsi="VIC-Regular"/>
                                  <w:sz w:val="16"/>
                                  <w:szCs w:val="16"/>
                                </w:rPr>
                              </w:pPr>
                              <w:r>
                                <w:rPr>
                                  <w:noProof/>
                                </w:rPr>
                                <w:drawing>
                                  <wp:inline distT="0" distB="0" distL="0" distR="0" wp14:anchorId="2BD075A3" wp14:editId="773DAF1A">
                                    <wp:extent cx="800100" cy="285750"/>
                                    <wp:effectExtent l="0" t="0" r="0" b="0"/>
                                    <wp:docPr id="51" name="Picture 51"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p>
                            <w:p w14:paraId="331D8A20" w14:textId="77777777" w:rsidR="000C56E7" w:rsidRDefault="000C56E7" w:rsidP="000C56E7">
                              <w:pPr>
                                <w:autoSpaceDE w:val="0"/>
                                <w:autoSpaceDN w:val="0"/>
                                <w:spacing w:before="0" w:after="0" w:line="240" w:lineRule="auto"/>
                                <w:ind w:left="510"/>
                                <w:rPr>
                                  <w:rFonts w:ascii="VIC-Regular" w:hAnsi="VIC-Regular"/>
                                  <w:sz w:val="16"/>
                                  <w:szCs w:val="16"/>
                                </w:rPr>
                              </w:pPr>
                            </w:p>
                            <w:p w14:paraId="0F48C020" w14:textId="77777777" w:rsidR="000C56E7" w:rsidRDefault="000C56E7" w:rsidP="000C56E7">
                              <w:pPr>
                                <w:autoSpaceDE w:val="0"/>
                                <w:autoSpaceDN w:val="0"/>
                                <w:spacing w:before="0" w:after="0" w:line="240" w:lineRule="auto"/>
                                <w:ind w:left="510"/>
                                <w:rPr>
                                  <w:rFonts w:ascii="VIC-Regular" w:hAnsi="VIC-Regular"/>
                                  <w:sz w:val="16"/>
                                  <w:szCs w:val="16"/>
                                </w:rPr>
                              </w:pPr>
                            </w:p>
                            <w:p w14:paraId="74FF3E93" w14:textId="77777777" w:rsidR="000C56E7" w:rsidRDefault="000C56E7" w:rsidP="000C56E7">
                              <w:pPr>
                                <w:autoSpaceDE w:val="0"/>
                                <w:autoSpaceDN w:val="0"/>
                                <w:spacing w:before="0" w:after="0" w:line="240" w:lineRule="auto"/>
                                <w:ind w:left="510"/>
                                <w:rPr>
                                  <w:rFonts w:ascii="VIC-Regular" w:hAnsi="VIC-Regular"/>
                                  <w:sz w:val="16"/>
                                  <w:szCs w:val="16"/>
                                </w:rPr>
                              </w:pPr>
                            </w:p>
                            <w:p w14:paraId="7F107B05" w14:textId="77777777" w:rsidR="000C56E7" w:rsidRPr="002B2956" w:rsidRDefault="000C56E7" w:rsidP="000C56E7">
                              <w:pPr>
                                <w:spacing w:before="0" w:after="0" w:line="240" w:lineRule="auto"/>
                              </w:pPr>
                              <w:r w:rsidRPr="002B2956">
                                <w:rPr>
                                  <w:rFonts w:ascii="VIC-Regular" w:hAnsi="VIC-Regular"/>
                                  <w:sz w:val="16"/>
                                  <w:szCs w:val="16"/>
                                </w:rPr>
                                <w:t>ISBN xxx-x-</w:t>
                              </w:r>
                              <w:proofErr w:type="spellStart"/>
                              <w:r w:rsidRPr="002B2956">
                                <w:rPr>
                                  <w:rFonts w:ascii="VIC-Regular" w:hAnsi="VIC-Regular"/>
                                  <w:sz w:val="16"/>
                                  <w:szCs w:val="16"/>
                                </w:rPr>
                                <w:t>xxxxx</w:t>
                              </w:r>
                              <w:proofErr w:type="spellEnd"/>
                              <w:r w:rsidRPr="002B2956">
                                <w:rPr>
                                  <w:rFonts w:ascii="VIC-Regular" w:hAnsi="VIC-Regular"/>
                                  <w:sz w:val="16"/>
                                  <w:szCs w:val="16"/>
                                </w:rPr>
                                <w:t>-xxx-xx (pdf)</w:t>
                              </w:r>
                            </w:p>
                          </w:txbxContent>
                        </wps:txbx>
                        <wps:bodyPr rot="0" vertOverflow="clip" horzOverflow="clip" vert="horz" wrap="square" lIns="91440" tIns="45720" rIns="91440" bIns="45720" anchor="t" anchorCtr="0">
                          <a:noAutofit/>
                        </wps:bodyPr>
                      </wps:wsp>
                      <wps:wsp>
                        <wps:cNvPr id="2139115190" name="Text Box 2"/>
                        <wps:cNvSpPr txBox="1">
                          <a:spLocks noChangeArrowheads="1"/>
                        </wps:cNvSpPr>
                        <wps:spPr bwMode="auto">
                          <a:xfrm>
                            <a:off x="3665092" y="0"/>
                            <a:ext cx="3069203" cy="1375576"/>
                          </a:xfrm>
                          <a:prstGeom prst="rect">
                            <a:avLst/>
                          </a:prstGeom>
                          <a:solidFill>
                            <a:srgbClr val="FFFFFF"/>
                          </a:solidFill>
                          <a:ln w="9525">
                            <a:noFill/>
                            <a:miter lim="800000"/>
                            <a:headEnd/>
                            <a:tailEnd/>
                          </a:ln>
                        </wps:spPr>
                        <wps:txbx>
                          <w:txbxContent>
                            <w:p w14:paraId="14735DD4" w14:textId="77777777" w:rsidR="000C56E7" w:rsidRPr="008E4E2B" w:rsidRDefault="000C56E7" w:rsidP="000C56E7">
                              <w:pPr>
                                <w:pStyle w:val="xAccessibilityHeading"/>
                                <w:suppressOverlap/>
                                <w:rPr>
                                  <w:sz w:val="18"/>
                                  <w:szCs w:val="16"/>
                                </w:rPr>
                              </w:pPr>
                              <w:r w:rsidRPr="008E4E2B">
                                <w:rPr>
                                  <w:sz w:val="18"/>
                                  <w:szCs w:val="16"/>
                                </w:rPr>
                                <w:t>Accessibility</w:t>
                              </w:r>
                            </w:p>
                            <w:p w14:paraId="28E3385A" w14:textId="77777777" w:rsidR="000C56E7" w:rsidRPr="008E4E2B" w:rsidRDefault="000C56E7" w:rsidP="000C56E7">
                              <w:pPr>
                                <w:pStyle w:val="xAccessibilityText"/>
                                <w:suppressOverlap/>
                                <w:rPr>
                                  <w:sz w:val="20"/>
                                  <w:szCs w:val="16"/>
                                </w:rPr>
                              </w:pPr>
                              <w:r w:rsidRPr="008E4E2B">
                                <w:rPr>
                                  <w:sz w:val="20"/>
                                  <w:szCs w:val="16"/>
                                </w:rPr>
                                <w:t>If you would like to receive this publication in an alternative format, please telephone the DEECA Customer Service Centre on 136186, email </w:t>
                              </w:r>
                              <w:hyperlink r:id="rId49" w:history="1">
                                <w:r w:rsidRPr="008E4E2B">
                                  <w:rPr>
                                    <w:sz w:val="20"/>
                                    <w:szCs w:val="16"/>
                                  </w:rPr>
                                  <w:t>customer.service@delwp.vic.gov.au</w:t>
                                </w:r>
                              </w:hyperlink>
                              <w:r w:rsidRPr="008E4E2B">
                                <w:rPr>
                                  <w:sz w:val="20"/>
                                  <w:szCs w:val="16"/>
                                </w:rPr>
                                <w:t xml:space="preserve">, or via the National Relay Service on 133 677 </w:t>
                              </w:r>
                              <w:hyperlink r:id="rId50" w:history="1">
                                <w:r w:rsidRPr="008E4E2B">
                                  <w:rPr>
                                    <w:sz w:val="20"/>
                                    <w:szCs w:val="16"/>
                                  </w:rPr>
                                  <w:t>www.relayservice.com.au</w:t>
                                </w:r>
                              </w:hyperlink>
                              <w:r w:rsidRPr="008E4E2B">
                                <w:rPr>
                                  <w:sz w:val="20"/>
                                  <w:szCs w:val="16"/>
                                </w:rPr>
                                <w:t xml:space="preserve">. </w:t>
                              </w:r>
                            </w:p>
                          </w:txbxContent>
                        </wps:txbx>
                        <wps:bodyPr rot="0" vert="horz" wrap="square" lIns="91440" tIns="45720" rIns="91440" bIns="45720" anchor="t" anchorCtr="0">
                          <a:noAutofit/>
                        </wps:bodyPr>
                      </wps:wsp>
                      <wps:wsp>
                        <wps:cNvPr id="1422765151" name="Text Box 1422765151"/>
                        <wps:cNvSpPr txBox="1"/>
                        <wps:spPr>
                          <a:xfrm>
                            <a:off x="826936" y="365760"/>
                            <a:ext cx="2767054" cy="683812"/>
                          </a:xfrm>
                          <a:prstGeom prst="rect">
                            <a:avLst/>
                          </a:prstGeom>
                          <a:noFill/>
                          <a:ln w="6350">
                            <a:noFill/>
                          </a:ln>
                        </wps:spPr>
                        <wps:txbx>
                          <w:txbxContent>
                            <w:p w14:paraId="7D108824" w14:textId="77777777" w:rsidR="000C56E7" w:rsidRDefault="000C56E7" w:rsidP="000C56E7">
                              <w:pPr>
                                <w:autoSpaceDE w:val="0"/>
                                <w:autoSpaceDN w:val="0"/>
                                <w:spacing w:before="0" w:after="0" w:line="240" w:lineRule="auto"/>
                                <w:rPr>
                                  <w:rFonts w:ascii="VIC-Regular" w:hAnsi="VIC-Regular"/>
                                  <w:sz w:val="16"/>
                                  <w:szCs w:val="16"/>
                                </w:rPr>
                              </w:pPr>
                              <w:r>
                                <w:rPr>
                                  <w:rFonts w:ascii="VIC-Regular" w:hAnsi="VIC-Regular"/>
                                  <w:sz w:val="16"/>
                                  <w:szCs w:val="16"/>
                                </w:rPr>
                                <w:t>This work is licensed under a Creative Commons Attribution 4.0 International</w:t>
                              </w:r>
                            </w:p>
                            <w:p w14:paraId="7E43BA52" w14:textId="77777777" w:rsidR="000C56E7" w:rsidRDefault="000C56E7" w:rsidP="000C56E7">
                              <w:pPr>
                                <w:autoSpaceDE w:val="0"/>
                                <w:autoSpaceDN w:val="0"/>
                                <w:spacing w:before="0" w:after="0" w:line="240" w:lineRule="auto"/>
                                <w:rPr>
                                  <w:rFonts w:ascii="VIC-Regular" w:hAnsi="VIC-Regular"/>
                                  <w:sz w:val="16"/>
                                  <w:szCs w:val="16"/>
                                </w:rPr>
                              </w:pPr>
                              <w:r>
                                <w:rPr>
                                  <w:rFonts w:ascii="VIC-Regular" w:hAnsi="VIC-Regular"/>
                                  <w:sz w:val="16"/>
                                  <w:szCs w:val="16"/>
                                </w:rPr>
                                <w:t xml:space="preserve">licence. To view a copy of this licence, visit </w:t>
                              </w:r>
                            </w:p>
                            <w:p w14:paraId="074FD5B4" w14:textId="77777777" w:rsidR="000C56E7" w:rsidRDefault="000C56E7" w:rsidP="000C56E7">
                              <w:pPr>
                                <w:autoSpaceDE w:val="0"/>
                                <w:autoSpaceDN w:val="0"/>
                                <w:spacing w:before="0" w:after="0" w:line="240" w:lineRule="auto"/>
                                <w:rPr>
                                  <w:rFonts w:ascii="VIC-Regular" w:hAnsi="VIC-Regular"/>
                                  <w:sz w:val="16"/>
                                  <w:szCs w:val="16"/>
                                </w:rPr>
                              </w:pPr>
                              <w:r>
                                <w:rPr>
                                  <w:rFonts w:ascii="VIC-Regular" w:hAnsi="VIC-Regular"/>
                                  <w:sz w:val="16"/>
                                  <w:szCs w:val="16"/>
                                </w:rPr>
                                <w:t>creative commons.org/licenses/by/4.0/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0633C11" id="Group 1647775863" o:spid="_x0000_s1036" style="position:absolute;margin-left:0;margin-top:426.9pt;width:530.25pt;height:108.3pt;z-index:251658261;mso-position-horizontal:left;mso-position-horizontal-relative:margin;mso-position-vertical-relative:text;mso-height-relative:margin" coordsize="67342,1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">
                <v:shape id="Text Box 1401320125" o:spid="_x0000_s1037" type="#_x0000_t202" style="position:absolute;top:794;width:36150;height:12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" stroked="f">
                  <v:textbox>
                    <w:txbxContent>
                      <w:p w14:paraId="2F3DA51D" w14:textId="061A97BB" w:rsidR="000C56E7" w:rsidRPr="002B2956" w:rsidRDefault="000C56E7" w:rsidP="000C56E7">
                        <w:pPr>
                          <w:autoSpaceDE w:val="0"/>
                          <w:autoSpaceDN w:val="0"/>
                          <w:spacing w:before="0" w:after="0" w:line="240" w:lineRule="auto"/>
                          <w:rPr>
                            <w:rFonts w:ascii="VIC-Regular" w:hAnsi="VIC-Regular"/>
                            <w:sz w:val="16"/>
                            <w:szCs w:val="16"/>
                          </w:rPr>
                        </w:pPr>
                        <w:r>
                          <w:rPr>
                            <w:rFonts w:ascii="VIC-Regular" w:hAnsi="VIC-Regular"/>
                            <w:sz w:val="16"/>
                            <w:szCs w:val="16"/>
                          </w:rPr>
                          <w:t xml:space="preserve">© The State of Victoria Department of Energy, Environment and Climate Action </w:t>
                        </w:r>
                        <w:r w:rsidR="002B2956" w:rsidRPr="002B2956">
                          <w:rPr>
                            <w:rFonts w:ascii="VIC-Regular" w:hAnsi="VIC-Regular"/>
                            <w:sz w:val="16"/>
                            <w:szCs w:val="16"/>
                          </w:rPr>
                          <w:t>May</w:t>
                        </w:r>
                        <w:r w:rsidRPr="002B2956">
                          <w:rPr>
                            <w:rFonts w:ascii="VIC-Regular" w:hAnsi="VIC-Regular"/>
                            <w:sz w:val="16"/>
                            <w:szCs w:val="16"/>
                          </w:rPr>
                          <w:t xml:space="preserve"> 202</w:t>
                        </w:r>
                        <w:r w:rsidR="002B2956" w:rsidRPr="002B2956">
                          <w:rPr>
                            <w:rFonts w:ascii="VIC-Regular" w:hAnsi="VIC-Regular"/>
                            <w:sz w:val="16"/>
                            <w:szCs w:val="16"/>
                          </w:rPr>
                          <w:t>5</w:t>
                        </w:r>
                      </w:p>
                      <w:p w14:paraId="6AF42432" w14:textId="77777777" w:rsidR="000C56E7" w:rsidRDefault="000C56E7" w:rsidP="000C56E7">
                        <w:pPr>
                          <w:autoSpaceDE w:val="0"/>
                          <w:autoSpaceDN w:val="0"/>
                          <w:spacing w:before="0" w:after="0" w:line="240" w:lineRule="auto"/>
                          <w:rPr>
                            <w:rFonts w:ascii="VIC-Regular" w:hAnsi="VIC-Regular"/>
                            <w:sz w:val="16"/>
                            <w:szCs w:val="16"/>
                          </w:rPr>
                        </w:pPr>
                        <w:r>
                          <w:rPr>
                            <w:noProof/>
                          </w:rPr>
                          <w:drawing>
                            <wp:inline distT="0" distB="0" distL="0" distR="0" wp14:anchorId="2BD075A3" wp14:editId="773DAF1A">
                              <wp:extent cx="800100" cy="285750"/>
                              <wp:effectExtent l="0" t="0" r="0" b="0"/>
                              <wp:docPr id="51" name="Picture 51"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p>
                      <w:p w14:paraId="331D8A20" w14:textId="77777777" w:rsidR="000C56E7" w:rsidRDefault="000C56E7" w:rsidP="000C56E7">
                        <w:pPr>
                          <w:autoSpaceDE w:val="0"/>
                          <w:autoSpaceDN w:val="0"/>
                          <w:spacing w:before="0" w:after="0" w:line="240" w:lineRule="auto"/>
                          <w:ind w:left="510"/>
                          <w:rPr>
                            <w:rFonts w:ascii="VIC-Regular" w:hAnsi="VIC-Regular"/>
                            <w:sz w:val="16"/>
                            <w:szCs w:val="16"/>
                          </w:rPr>
                        </w:pPr>
                      </w:p>
                      <w:p w14:paraId="0F48C020" w14:textId="77777777" w:rsidR="000C56E7" w:rsidRDefault="000C56E7" w:rsidP="000C56E7">
                        <w:pPr>
                          <w:autoSpaceDE w:val="0"/>
                          <w:autoSpaceDN w:val="0"/>
                          <w:spacing w:before="0" w:after="0" w:line="240" w:lineRule="auto"/>
                          <w:ind w:left="510"/>
                          <w:rPr>
                            <w:rFonts w:ascii="VIC-Regular" w:hAnsi="VIC-Regular"/>
                            <w:sz w:val="16"/>
                            <w:szCs w:val="16"/>
                          </w:rPr>
                        </w:pPr>
                      </w:p>
                      <w:p w14:paraId="74FF3E93" w14:textId="77777777" w:rsidR="000C56E7" w:rsidRDefault="000C56E7" w:rsidP="000C56E7">
                        <w:pPr>
                          <w:autoSpaceDE w:val="0"/>
                          <w:autoSpaceDN w:val="0"/>
                          <w:spacing w:before="0" w:after="0" w:line="240" w:lineRule="auto"/>
                          <w:ind w:left="510"/>
                          <w:rPr>
                            <w:rFonts w:ascii="VIC-Regular" w:hAnsi="VIC-Regular"/>
                            <w:sz w:val="16"/>
                            <w:szCs w:val="16"/>
                          </w:rPr>
                        </w:pPr>
                      </w:p>
                      <w:p w14:paraId="7F107B05" w14:textId="77777777" w:rsidR="000C56E7" w:rsidRPr="002B2956" w:rsidRDefault="000C56E7" w:rsidP="000C56E7">
                        <w:pPr>
                          <w:spacing w:before="0" w:after="0" w:line="240" w:lineRule="auto"/>
                        </w:pPr>
                        <w:r w:rsidRPr="002B2956">
                          <w:rPr>
                            <w:rFonts w:ascii="VIC-Regular" w:hAnsi="VIC-Regular"/>
                            <w:sz w:val="16"/>
                            <w:szCs w:val="16"/>
                          </w:rPr>
                          <w:t>ISBN xxx-x-xxxxx-xxx-xx (pdf)</w:t>
                        </w:r>
                      </w:p>
                    </w:txbxContent>
                  </v:textbox>
                </v:shape>
                <v:shape id="_x0000_s1038" type="#_x0000_t202" style="position:absolute;left:36650;width:30692;height:13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" stroked="f">
                  <v:textbox>
                    <w:txbxContent>
                      <w:p w14:paraId="14735DD4" w14:textId="77777777" w:rsidR="000C56E7" w:rsidRPr="008E4E2B" w:rsidRDefault="000C56E7" w:rsidP="000C56E7">
                        <w:pPr>
                          <w:pStyle w:val="xAccessibilityHeading"/>
                          <w:suppressOverlap/>
                          <w:rPr>
                            <w:sz w:val="18"/>
                            <w:szCs w:val="16"/>
                          </w:rPr>
                        </w:pPr>
                        <w:r w:rsidRPr="008E4E2B">
                          <w:rPr>
                            <w:sz w:val="18"/>
                            <w:szCs w:val="16"/>
                          </w:rPr>
                          <w:t>Accessibility</w:t>
                        </w:r>
                      </w:p>
                      <w:p w14:paraId="28E3385A" w14:textId="77777777" w:rsidR="000C56E7" w:rsidRPr="008E4E2B" w:rsidRDefault="000C56E7" w:rsidP="000C56E7">
                        <w:pPr>
                          <w:pStyle w:val="xAccessibilityText"/>
                          <w:suppressOverlap/>
                          <w:rPr>
                            <w:sz w:val="20"/>
                            <w:szCs w:val="16"/>
                          </w:rPr>
                        </w:pPr>
                        <w:r w:rsidRPr="008E4E2B">
                          <w:rPr>
                            <w:sz w:val="20"/>
                            <w:szCs w:val="16"/>
                          </w:rPr>
                          <w:t>If you would like to receive this publication in an alternative format, please telephone the DEECA Customer Service Centre on 136186, email </w:t>
                        </w:r>
                        <w:hyperlink r:id="rId51" w:history="1">
                          <w:r w:rsidRPr="008E4E2B">
                            <w:rPr>
                              <w:sz w:val="20"/>
                              <w:szCs w:val="16"/>
                            </w:rPr>
                            <w:t>customer.service@delwp.vic.gov.au</w:t>
                          </w:r>
                        </w:hyperlink>
                        <w:r w:rsidRPr="008E4E2B">
                          <w:rPr>
                            <w:sz w:val="20"/>
                            <w:szCs w:val="16"/>
                          </w:rPr>
                          <w:t xml:space="preserve">, or via the National Relay Service on 133 677 </w:t>
                        </w:r>
                        <w:hyperlink r:id="rId52" w:history="1">
                          <w:r w:rsidRPr="008E4E2B">
                            <w:rPr>
                              <w:sz w:val="20"/>
                              <w:szCs w:val="16"/>
                            </w:rPr>
                            <w:t>www.relayservice.com.au</w:t>
                          </w:r>
                        </w:hyperlink>
                        <w:r w:rsidRPr="008E4E2B">
                          <w:rPr>
                            <w:sz w:val="20"/>
                            <w:szCs w:val="16"/>
                          </w:rPr>
                          <w:t xml:space="preserve">. </w:t>
                        </w:r>
                      </w:p>
                    </w:txbxContent>
                  </v:textbox>
                </v:shape>
                <v:shape id="Text Box 1422765151" o:spid="_x0000_s1039" type="#_x0000_t202" style="position:absolute;left:8269;top:3657;width:27670;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" filled="f" stroked="f" strokeweight=".5pt">
                  <v:textbox>
                    <w:txbxContent>
                      <w:p w14:paraId="7D108824" w14:textId="77777777" w:rsidR="000C56E7" w:rsidRDefault="000C56E7" w:rsidP="000C56E7">
                        <w:pPr>
                          <w:autoSpaceDE w:val="0"/>
                          <w:autoSpaceDN w:val="0"/>
                          <w:spacing w:before="0" w:after="0" w:line="240" w:lineRule="auto"/>
                          <w:rPr>
                            <w:rFonts w:ascii="VIC-Regular" w:hAnsi="VIC-Regular"/>
                            <w:sz w:val="16"/>
                            <w:szCs w:val="16"/>
                          </w:rPr>
                        </w:pPr>
                        <w:r>
                          <w:rPr>
                            <w:rFonts w:ascii="VIC-Regular" w:hAnsi="VIC-Regular"/>
                            <w:sz w:val="16"/>
                            <w:szCs w:val="16"/>
                          </w:rPr>
                          <w:t>This work is licensed under a Creative Commons Attribution 4.0 International</w:t>
                        </w:r>
                      </w:p>
                      <w:p w14:paraId="7E43BA52" w14:textId="77777777" w:rsidR="000C56E7" w:rsidRDefault="000C56E7" w:rsidP="000C56E7">
                        <w:pPr>
                          <w:autoSpaceDE w:val="0"/>
                          <w:autoSpaceDN w:val="0"/>
                          <w:spacing w:before="0" w:after="0" w:line="240" w:lineRule="auto"/>
                          <w:rPr>
                            <w:rFonts w:ascii="VIC-Regular" w:hAnsi="VIC-Regular"/>
                            <w:sz w:val="16"/>
                            <w:szCs w:val="16"/>
                          </w:rPr>
                        </w:pPr>
                        <w:r>
                          <w:rPr>
                            <w:rFonts w:ascii="VIC-Regular" w:hAnsi="VIC-Regular"/>
                            <w:sz w:val="16"/>
                            <w:szCs w:val="16"/>
                          </w:rPr>
                          <w:t xml:space="preserve">licence. To view a copy of this licence, visit </w:t>
                        </w:r>
                      </w:p>
                      <w:p w14:paraId="074FD5B4" w14:textId="77777777" w:rsidR="000C56E7" w:rsidRDefault="000C56E7" w:rsidP="000C56E7">
                        <w:pPr>
                          <w:autoSpaceDE w:val="0"/>
                          <w:autoSpaceDN w:val="0"/>
                          <w:spacing w:before="0" w:after="0" w:line="240" w:lineRule="auto"/>
                          <w:rPr>
                            <w:rFonts w:ascii="VIC-Regular" w:hAnsi="VIC-Regular"/>
                            <w:sz w:val="16"/>
                            <w:szCs w:val="16"/>
                          </w:rPr>
                        </w:pPr>
                        <w:r>
                          <w:rPr>
                            <w:rFonts w:ascii="VIC-Regular" w:hAnsi="VIC-Regular"/>
                            <w:sz w:val="16"/>
                            <w:szCs w:val="16"/>
                          </w:rPr>
                          <w:t>creative commons.org/licenses/by/4.0/</w:t>
                        </w:r>
                      </w:p>
                    </w:txbxContent>
                  </v:textbox>
                </v:shape>
                <w10:wrap anchorx="margin"/>
              </v:group>
            </w:pict>
          </mc:Fallback>
        </mc:AlternateContent>
      </w:r>
      <w:r w:rsidR="007F00DD">
        <w:t>Photo: DEECA</w:t>
      </w:r>
      <w:r w:rsidRPr="0086588A">
        <w:rPr>
          <w:noProof/>
        </w:rPr>
        <w:t xml:space="preserve"> </w:t>
      </w:r>
    </w:p>
    <w:sectPr w:rsidR="00525647" w:rsidRPr="006614E4" w:rsidSect="00484420">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3CD07" w14:textId="77777777" w:rsidR="00335C41" w:rsidRDefault="00335C41" w:rsidP="00CD157B">
      <w:pPr>
        <w:pStyle w:val="NoSpacing"/>
      </w:pPr>
    </w:p>
    <w:p w14:paraId="029D5918" w14:textId="77777777" w:rsidR="00335C41" w:rsidRDefault="00335C41"/>
  </w:endnote>
  <w:endnote w:type="continuationSeparator" w:id="0">
    <w:p w14:paraId="77D30C01" w14:textId="77777777" w:rsidR="00335C41" w:rsidRDefault="00335C41" w:rsidP="00CD157B">
      <w:pPr>
        <w:pStyle w:val="NoSpacing"/>
      </w:pPr>
    </w:p>
    <w:p w14:paraId="76806E7B" w14:textId="77777777" w:rsidR="00335C41" w:rsidRDefault="00335C41"/>
  </w:endnote>
  <w:endnote w:type="continuationNotice" w:id="1">
    <w:p w14:paraId="0E9B22F9" w14:textId="77777777" w:rsidR="00335C41" w:rsidRDefault="00335C41" w:rsidP="00CD157B">
      <w:pPr>
        <w:pStyle w:val="NoSpacing"/>
      </w:pPr>
    </w:p>
    <w:p w14:paraId="709963D9" w14:textId="77777777" w:rsidR="00335C41" w:rsidRDefault="00335C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VIC-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4FFFE798" w14:textId="77777777" w:rsidTr="00D70006">
      <w:trPr>
        <w:trHeight w:val="397"/>
      </w:trPr>
      <w:tc>
        <w:tcPr>
          <w:tcW w:w="340" w:type="dxa"/>
        </w:tcPr>
        <w:p w14:paraId="65629E9D" w14:textId="77777777" w:rsidR="00A60698" w:rsidRPr="00D55628" w:rsidRDefault="00CE7CC2" w:rsidP="00A60698">
          <w:pPr>
            <w:pStyle w:val="FooterEvenPageNumber"/>
            <w:framePr w:wrap="auto" w:vAnchor="margin" w:hAnchor="text" w:yAlign="inline"/>
          </w:pPr>
          <w:r>
            <w:rPr>
              <w:noProof/>
            </w:rPr>
            <mc:AlternateContent>
              <mc:Choice Requires="wps">
                <w:drawing>
                  <wp:anchor distT="0" distB="0" distL="114300" distR="114300" simplePos="0" relativeHeight="251658253" behindDoc="0" locked="0" layoutInCell="0" allowOverlap="1" wp14:anchorId="26B57222" wp14:editId="19E84F4E">
                    <wp:simplePos x="0" y="0"/>
                    <wp:positionH relativeFrom="page">
                      <wp:posOffset>0</wp:posOffset>
                    </wp:positionH>
                    <wp:positionV relativeFrom="page">
                      <wp:posOffset>10228580</wp:posOffset>
                    </wp:positionV>
                    <wp:extent cx="7560945" cy="273050"/>
                    <wp:effectExtent l="0" t="0" r="0" b="12700"/>
                    <wp:wrapNone/>
                    <wp:docPr id="46" name="MSIPCMd41d487498efc429735b0ad9"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27F7DE"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6B57222" id="_x0000_t202" coordsize="21600,21600" o:spt="202" path="m,l,21600r21600,l21600,xe">
                    <v:stroke joinstyle="miter"/>
                    <v:path gradientshapeok="t" o:connecttype="rect"/>
                  </v:shapetype>
                  <v:shape id="MSIPCMd41d487498efc429735b0ad9" o:spid="_x0000_s1040" type="#_x0000_t202" alt="{&quot;HashCode&quot;:-1264680268,&quot;Height&quot;:841.0,&quot;Width&quot;:595.0,&quot;Placement&quot;:&quot;Footer&quot;,&quot;Index&quot;:&quot;OddAndEven&quot;,&quot;Section&quot;:1,&quot;Top&quot;:0.0,&quot;Left&quot;:0.0}" style="position:absolute;margin-left:0;margin-top:805.4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7127F7DE"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136BE5D3" w14:textId="24A9694D" w:rsidR="00A60698" w:rsidRDefault="00000000" w:rsidP="00A60698">
          <w:pPr>
            <w:pStyle w:val="FooterEven"/>
          </w:pPr>
          <w:sdt>
            <w:sdtPr>
              <w:alias w:val="Document Title"/>
              <w:tag w:val=""/>
              <w:id w:val="1916512992"/>
              <w:placeholder>
                <w:docPart w:val="0E8423257882442EABE77883A6F1EDA1"/>
              </w:placeholder>
              <w:dataBinding w:prefixMappings="xmlns:ns0='http://purl.org/dc/elements/1.1/' xmlns:ns1='http://schemas.openxmlformats.org/package/2006/metadata/core-properties' " w:xpath="/ns1:coreProperties[1]/ns0:title[1]" w:storeItemID="{6C3C8BC8-F283-45AE-878A-BAB7291924A1}"/>
              <w:text/>
            </w:sdtPr>
            <w:sdtContent>
              <w:r w:rsidR="00056381">
                <w:t>Comparison of pre- and post-construction survey results for birds and bats at Victorian wind energy facilities</w:t>
              </w:r>
            </w:sdtContent>
          </w:sdt>
        </w:p>
        <w:p w14:paraId="2D5C7BA3" w14:textId="5ED26CE7" w:rsidR="00A60698" w:rsidRPr="00810C40" w:rsidRDefault="00A60698" w:rsidP="00A60698">
          <w:pPr>
            <w:pStyle w:val="FooterEven"/>
          </w:pPr>
        </w:p>
      </w:tc>
    </w:tr>
  </w:tbl>
  <w:p w14:paraId="276481B8"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265E91CE" w14:textId="77777777" w:rsidTr="00D70006">
      <w:trPr>
        <w:trHeight w:val="397"/>
      </w:trPr>
      <w:tc>
        <w:tcPr>
          <w:tcW w:w="9071" w:type="dxa"/>
        </w:tcPr>
        <w:p w14:paraId="05C973EA" w14:textId="12398093" w:rsidR="00CD157B" w:rsidRPr="00CB1FB7" w:rsidRDefault="00000000" w:rsidP="00A60698">
          <w:pPr>
            <w:pStyle w:val="FooterOdd"/>
            <w:rPr>
              <w:b/>
            </w:rPr>
          </w:pPr>
          <w:sdt>
            <w:sdtPr>
              <w:alias w:val="Document Title"/>
              <w:tag w:val=""/>
              <w:id w:val="-1936972170"/>
              <w:placeholder>
                <w:docPart w:val="25E634C0815E48F3AFF284BE8C55E4D0"/>
              </w:placeholder>
              <w:dataBinding w:prefixMappings="xmlns:ns0='http://purl.org/dc/elements/1.1/' xmlns:ns1='http://schemas.openxmlformats.org/package/2006/metadata/core-properties' " w:xpath="/ns1:coreProperties[1]/ns0:title[1]" w:storeItemID="{6C3C8BC8-F283-45AE-878A-BAB7291924A1}"/>
              <w:text/>
            </w:sdtPr>
            <w:sdtContent>
              <w:r w:rsidR="00056381">
                <w:t>Comparison of pre- and post-construction survey results for birds and bats at Victorian wind energy facilities</w:t>
              </w:r>
            </w:sdtContent>
          </w:sdt>
          <w:r w:rsidR="00812BA7">
            <w:t xml:space="preserve"> </w:t>
          </w:r>
        </w:p>
      </w:tc>
      <w:tc>
        <w:tcPr>
          <w:tcW w:w="340" w:type="dxa"/>
        </w:tcPr>
        <w:p w14:paraId="1C709706"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150C5066" w14:textId="77777777" w:rsidR="00CD157B" w:rsidRDefault="00CD15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451FF" w14:textId="77777777" w:rsidR="00335C41" w:rsidRPr="0056073C" w:rsidRDefault="00335C41" w:rsidP="005D764F">
      <w:pPr>
        <w:pStyle w:val="FootnoteSeparator"/>
      </w:pPr>
    </w:p>
    <w:p w14:paraId="472AA5DD" w14:textId="77777777" w:rsidR="00335C41" w:rsidRDefault="00335C41"/>
  </w:footnote>
  <w:footnote w:type="continuationSeparator" w:id="0">
    <w:p w14:paraId="4320D679" w14:textId="77777777" w:rsidR="00335C41" w:rsidRPr="00CA30B7" w:rsidRDefault="00335C41" w:rsidP="006D5A90">
      <w:pPr>
        <w:rPr>
          <w:lang w:val="en-US"/>
        </w:rPr>
      </w:pPr>
      <w:r w:rsidRPr="00CA30B7">
        <w:rPr>
          <w:lang w:val="en-US"/>
        </w:rPr>
        <w:t>_______</w:t>
      </w:r>
    </w:p>
    <w:p w14:paraId="5DD0B00E" w14:textId="77777777" w:rsidR="00335C41" w:rsidRDefault="00335C41"/>
  </w:footnote>
  <w:footnote w:type="continuationNotice" w:id="1">
    <w:p w14:paraId="33544443" w14:textId="77777777" w:rsidR="00335C41" w:rsidRDefault="00335C41" w:rsidP="006D5A90"/>
    <w:p w14:paraId="42CB823A" w14:textId="77777777" w:rsidR="00335C41" w:rsidRDefault="00335C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CAE9B" w14:textId="77777777" w:rsidR="00DE2576" w:rsidRPr="00CD157B" w:rsidRDefault="00DE2576" w:rsidP="00DE2576">
    <w:pPr>
      <w:pStyle w:val="Header"/>
    </w:pPr>
    <w:r w:rsidRPr="00484CC4">
      <w:rPr>
        <w:noProof/>
      </w:rPr>
      <mc:AlternateContent>
        <mc:Choice Requires="wps">
          <w:drawing>
            <wp:anchor distT="0" distB="0" distL="114300" distR="114300" simplePos="0" relativeHeight="251658247" behindDoc="0" locked="1" layoutInCell="1" allowOverlap="1" wp14:anchorId="2EE2DB22" wp14:editId="4FFD780C">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C417C4E" id="Hdr_Element6" o:spid="_x0000_s1026" alt="&quot;&quot;" style="position:absolute;margin-left:512.5pt;margin-top:0;width:83.05pt;height:35.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6" behindDoc="0" locked="0" layoutInCell="1" allowOverlap="1" wp14:anchorId="49F35640" wp14:editId="1740B2B0">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8E948C9" id="Hdr_Element1" o:spid="_x0000_s1026" alt="&quot;&quot;" style="position:absolute;margin-left:0;margin-top:0;width:595.3pt;height:35.15pt;z-index:25165824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58248" behindDoc="0" locked="1" layoutInCell="1" allowOverlap="1" wp14:anchorId="2813D0D2" wp14:editId="1B3EDBB0">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8DD0F73" id="Hdr_Element4" o:spid="_x0000_s1026" alt="&quot;&quot;" style="position:absolute;margin-left:363.9pt;margin-top:0;width:115.65pt;height:35.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9" behindDoc="0" locked="1" layoutInCell="1" allowOverlap="1" wp14:anchorId="557EA8C8" wp14:editId="771DE32F">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7A2A79E" id="Hdr_Element5" o:spid="_x0000_s1026" alt="&quot;&quot;" style="position:absolute;margin-left:463.3pt;margin-top:0;width:66.05pt;height:35.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0" behindDoc="0" locked="1" layoutInCell="1" allowOverlap="1" wp14:anchorId="50A17CCE" wp14:editId="5E3DD90E">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5DA0D10" id="Hdr_Element2" o:spid="_x0000_s1026" alt="&quot;&quot;" style="position:absolute;margin-left:297.65pt;margin-top:0;width:82.75pt;height:35.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05BCCF59" wp14:editId="376B33F8">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87C3644" id="Hdr_Element3" o:spid="_x0000_s1026" alt="&quot;&quot;" style="position:absolute;margin-left:363.8pt;margin-top:0;width:33.15pt;height:35.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p w14:paraId="0CF3359F"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15A46"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74EE3DB4" wp14:editId="72C20957">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28CF3EB" id="Hdr_Element6" o:spid="_x0000_s1026" alt="&quot;&quot;" style="position:absolute;margin-left:512.5pt;margin-top:0;width:83.05pt;height:35.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18ED3EA0" wp14:editId="608848E1">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64154DC" id="Hdr_Element1" o:spid="_x0000_s1026" alt="&quot;&quot;"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6760C7E3" wp14:editId="06E13BBD">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3816690" id="Hdr_Element4" o:spid="_x0000_s1026" alt="&quot;&quot;"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09BD8732" wp14:editId="46F85238">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B23017E" id="Hdr_Element5" o:spid="_x0000_s1026" alt="&quot;&quot;"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3F770C01" wp14:editId="55145E26">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3C21679" id="Hdr_Element2" o:spid="_x0000_s1026" alt="&quot;&quot;" style="position:absolute;margin-left:297.65pt;margin-top:0;width:82.75pt;height:35.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096CC534" wp14:editId="2CD616DC">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053E536" id="Hdr_Element3" o:spid="_x0000_s1026" alt="&quot;&quot;" style="position:absolute;margin-left:363.8pt;margin-top:0;width:33.1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68B37FE"/>
    <w:multiLevelType w:val="multilevel"/>
    <w:tmpl w:val="9BCC82DC"/>
    <w:name w:val="DEPIListBullets"/>
    <w:lvl w:ilvl="0">
      <w:start w:val="1"/>
      <w:numFmt w:val="bullet"/>
      <w:lvlText w:val="•"/>
      <w:lvlJc w:val="left"/>
      <w:pPr>
        <w:tabs>
          <w:tab w:val="num" w:pos="340"/>
        </w:tabs>
        <w:ind w:left="340" w:hanging="170"/>
      </w:pPr>
      <w:rPr>
        <w:rFonts w:ascii="Times New Roman" w:hAnsi="Times New Roman" w:cs="Times New Roman" w:hint="default"/>
        <w:b w:val="0"/>
        <w:i w:val="0"/>
        <w:color w:val="232222"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232222"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6"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9"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0"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2"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4"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5"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6"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7"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9"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0"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3"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6"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8"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9"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AA27F2E"/>
    <w:multiLevelType w:val="multilevel"/>
    <w:tmpl w:val="E79AB64C"/>
    <w:name w:val="Bullets"/>
    <w:lvl w:ilvl="0">
      <w:start w:val="1"/>
      <w:numFmt w:val="bullet"/>
      <w:pStyle w:val="ListBullet"/>
      <w:lvlText w:val=""/>
      <w:lvlJc w:val="left"/>
      <w:pPr>
        <w:ind w:left="567" w:hanging="227"/>
      </w:pPr>
      <w:rPr>
        <w:rFonts w:ascii="Wingdings" w:hAnsi="Wingdings" w:hint="default"/>
        <w:color w:val="auto"/>
      </w:rPr>
    </w:lvl>
    <w:lvl w:ilvl="1">
      <w:start w:val="1"/>
      <w:numFmt w:val="bullet"/>
      <w:pStyle w:val="ListBullet2"/>
      <w:lvlText w:val="–"/>
      <w:lvlJc w:val="left"/>
      <w:pPr>
        <w:ind w:left="794" w:hanging="227"/>
      </w:pPr>
      <w:rPr>
        <w:rFonts w:ascii="Arial" w:hAnsi="Arial" w:hint="default"/>
        <w:color w:val="auto"/>
      </w:rPr>
    </w:lvl>
    <w:lvl w:ilvl="2">
      <w:start w:val="1"/>
      <w:numFmt w:val="bullet"/>
      <w:pStyle w:val="ListBullet3"/>
      <w:lvlText w:val=""/>
      <w:lvlJc w:val="left"/>
      <w:pPr>
        <w:ind w:left="1021" w:hanging="227"/>
      </w:pPr>
      <w:rPr>
        <w:rFonts w:ascii="Symbol" w:hAnsi="Symbol" w:hint="default"/>
        <w:color w:val="auto"/>
        <w:position w:val="0"/>
      </w:rPr>
    </w:lvl>
    <w:lvl w:ilvl="3">
      <w:start w:val="1"/>
      <w:numFmt w:val="none"/>
      <w:lvlText w:val=""/>
      <w:lvlJc w:val="left"/>
      <w:pPr>
        <w:ind w:left="1248" w:hanging="227"/>
      </w:pPr>
      <w:rPr>
        <w:rFonts w:hint="default"/>
        <w:b/>
        <w:i w:val="0"/>
        <w:sz w:val="20"/>
      </w:rPr>
    </w:lvl>
    <w:lvl w:ilvl="4">
      <w:start w:val="1"/>
      <w:numFmt w:val="none"/>
      <w:lvlText w:val=""/>
      <w:lvlJc w:val="left"/>
      <w:pPr>
        <w:ind w:left="1475" w:hanging="227"/>
      </w:pPr>
      <w:rPr>
        <w:rFonts w:hint="default"/>
        <w:position w:val="2"/>
        <w:sz w:val="16"/>
      </w:rPr>
    </w:lvl>
    <w:lvl w:ilvl="5">
      <w:start w:val="1"/>
      <w:numFmt w:val="bullet"/>
      <w:lvlText w:val=""/>
      <w:lvlJc w:val="left"/>
      <w:pPr>
        <w:tabs>
          <w:tab w:val="num" w:pos="2154"/>
        </w:tabs>
        <w:ind w:left="1702" w:hanging="227"/>
      </w:pPr>
      <w:rPr>
        <w:rFonts w:ascii="Wingdings" w:hAnsi="Wingdings" w:hint="default"/>
      </w:rPr>
    </w:lvl>
    <w:lvl w:ilvl="6">
      <w:start w:val="1"/>
      <w:numFmt w:val="bullet"/>
      <w:lvlText w:val=""/>
      <w:lvlJc w:val="left"/>
      <w:pPr>
        <w:tabs>
          <w:tab w:val="num" w:pos="2494"/>
        </w:tabs>
        <w:ind w:left="1929" w:hanging="227"/>
      </w:pPr>
      <w:rPr>
        <w:rFonts w:ascii="Symbol" w:hAnsi="Symbol" w:hint="default"/>
      </w:rPr>
    </w:lvl>
    <w:lvl w:ilvl="7">
      <w:start w:val="1"/>
      <w:numFmt w:val="bullet"/>
      <w:lvlText w:val="o"/>
      <w:lvlJc w:val="left"/>
      <w:pPr>
        <w:tabs>
          <w:tab w:val="num" w:pos="2834"/>
        </w:tabs>
        <w:ind w:left="2156" w:hanging="227"/>
      </w:pPr>
      <w:rPr>
        <w:rFonts w:ascii="Courier New" w:hAnsi="Courier New" w:cs="Courier New" w:hint="default"/>
      </w:rPr>
    </w:lvl>
    <w:lvl w:ilvl="8">
      <w:start w:val="1"/>
      <w:numFmt w:val="bullet"/>
      <w:lvlText w:val=""/>
      <w:lvlJc w:val="left"/>
      <w:pPr>
        <w:tabs>
          <w:tab w:val="num" w:pos="3174"/>
        </w:tabs>
        <w:ind w:left="2383" w:hanging="227"/>
      </w:pPr>
      <w:rPr>
        <w:rFonts w:ascii="Wingdings" w:hAnsi="Wingdings" w:hint="default"/>
      </w:rPr>
    </w:lvl>
  </w:abstractNum>
  <w:abstractNum w:abstractNumId="31"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2"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3"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4"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5"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7"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8"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0"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1"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2" w15:restartNumberingAfterBreak="0">
    <w:nsid w:val="60E80011"/>
    <w:multiLevelType w:val="hybridMultilevel"/>
    <w:tmpl w:val="79EA9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4"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5"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7"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8"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49"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0" w15:restartNumberingAfterBreak="0">
    <w:nsid w:val="7D284207"/>
    <w:multiLevelType w:val="multilevel"/>
    <w:tmpl w:val="0E4CDD2A"/>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1"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2"/>
  </w:num>
  <w:num w:numId="2" w16cid:durableId="1128745877">
    <w:abstractNumId w:val="13"/>
  </w:num>
  <w:num w:numId="3" w16cid:durableId="170411264">
    <w:abstractNumId w:val="41"/>
  </w:num>
  <w:num w:numId="4" w16cid:durableId="985085104">
    <w:abstractNumId w:val="11"/>
  </w:num>
  <w:num w:numId="5" w16cid:durableId="1872112631">
    <w:abstractNumId w:val="14"/>
  </w:num>
  <w:num w:numId="6" w16cid:durableId="336812815">
    <w:abstractNumId w:val="27"/>
  </w:num>
  <w:num w:numId="7" w16cid:durableId="155153463">
    <w:abstractNumId w:val="3"/>
  </w:num>
  <w:num w:numId="8" w16cid:durableId="1428236886">
    <w:abstractNumId w:val="30"/>
  </w:num>
  <w:num w:numId="9" w16cid:durableId="1644658156">
    <w:abstractNumId w:val="22"/>
  </w:num>
  <w:num w:numId="10" w16cid:durableId="103154041">
    <w:abstractNumId w:val="32"/>
  </w:num>
  <w:num w:numId="11" w16cid:durableId="2129203638">
    <w:abstractNumId w:val="35"/>
  </w:num>
  <w:num w:numId="12" w16cid:durableId="377365663">
    <w:abstractNumId w:val="28"/>
  </w:num>
  <w:num w:numId="13" w16cid:durableId="1308436166">
    <w:abstractNumId w:val="29"/>
  </w:num>
  <w:num w:numId="14" w16cid:durableId="1335643199">
    <w:abstractNumId w:val="39"/>
  </w:num>
  <w:num w:numId="15" w16cid:durableId="384449836">
    <w:abstractNumId w:val="9"/>
  </w:num>
  <w:num w:numId="16" w16cid:durableId="1160577431">
    <w:abstractNumId w:val="31"/>
  </w:num>
  <w:num w:numId="17" w16cid:durableId="27071314">
    <w:abstractNumId w:val="8"/>
  </w:num>
  <w:num w:numId="18" w16cid:durableId="338120444">
    <w:abstractNumId w:val="6"/>
  </w:num>
  <w:num w:numId="19" w16cid:durableId="1673139647">
    <w:abstractNumId w:val="18"/>
  </w:num>
  <w:num w:numId="20" w16cid:durableId="1975480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5"/>
  </w:num>
  <w:num w:numId="26" w16cid:durableId="8933492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5"/>
  </w:num>
  <w:num w:numId="30" w16cid:durableId="1579175524">
    <w:abstractNumId w:val="0"/>
  </w:num>
  <w:num w:numId="31" w16cid:durableId="1199856773">
    <w:abstractNumId w:val="2"/>
  </w:num>
  <w:num w:numId="32" w16cid:durableId="2138447666">
    <w:abstractNumId w:val="1"/>
  </w:num>
  <w:num w:numId="33" w16cid:durableId="334118162">
    <w:abstractNumId w:val="37"/>
  </w:num>
  <w:num w:numId="34" w16cid:durableId="196283207">
    <w:abstractNumId w:val="40"/>
  </w:num>
  <w:num w:numId="35" w16cid:durableId="1742215375">
    <w:abstractNumId w:val="50"/>
  </w:num>
  <w:num w:numId="36" w16cid:durableId="664823544">
    <w:abstractNumId w:val="46"/>
  </w:num>
  <w:num w:numId="37" w16cid:durableId="5922503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48"/>
  </w:num>
  <w:num w:numId="40" w16cid:durableId="1601049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78933506">
    <w:abstractNumId w:val="5"/>
  </w:num>
  <w:num w:numId="42" w16cid:durableId="941646062">
    <w:abstractNumId w:val="4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ocumentProtection w:edit="readOnly" w:enforcement="1" w:cryptProviderType="rsaAES" w:cryptAlgorithmClass="hash" w:cryptAlgorithmType="typeAny" w:cryptAlgorithmSid="14" w:cryptSpinCount="100000" w:hash="3FiiBa4TDp67wqXSqLsR262YGo7dIGr1f28nGHYqSoFTfAuvJKFvsSV23pij7eXjndCumnwZR2GzD1r0PQZ2ow==" w:salt="U46BsWXPDfD8gPXLyVJRvw=="/>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Tru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TwoImagesFull"/>
    <w:docVar w:name="Theme Color" w:val="Environment and Climate Action"/>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3E34ED"/>
    <w:rsid w:val="00000194"/>
    <w:rsid w:val="000007D1"/>
    <w:rsid w:val="00000812"/>
    <w:rsid w:val="00000901"/>
    <w:rsid w:val="00001D81"/>
    <w:rsid w:val="00002243"/>
    <w:rsid w:val="00002691"/>
    <w:rsid w:val="00002845"/>
    <w:rsid w:val="00003260"/>
    <w:rsid w:val="000035F6"/>
    <w:rsid w:val="00004327"/>
    <w:rsid w:val="00004810"/>
    <w:rsid w:val="00004A1D"/>
    <w:rsid w:val="00004A68"/>
    <w:rsid w:val="00004EEE"/>
    <w:rsid w:val="000058A9"/>
    <w:rsid w:val="00005CCD"/>
    <w:rsid w:val="0000656A"/>
    <w:rsid w:val="00006884"/>
    <w:rsid w:val="000068CA"/>
    <w:rsid w:val="0000736B"/>
    <w:rsid w:val="0000765C"/>
    <w:rsid w:val="00007A11"/>
    <w:rsid w:val="000105A9"/>
    <w:rsid w:val="00010783"/>
    <w:rsid w:val="000112BF"/>
    <w:rsid w:val="00011C29"/>
    <w:rsid w:val="00011F46"/>
    <w:rsid w:val="0001216C"/>
    <w:rsid w:val="000125A5"/>
    <w:rsid w:val="000125B2"/>
    <w:rsid w:val="000128AB"/>
    <w:rsid w:val="0001294B"/>
    <w:rsid w:val="00012BCD"/>
    <w:rsid w:val="00012D6E"/>
    <w:rsid w:val="00012FAF"/>
    <w:rsid w:val="0001307F"/>
    <w:rsid w:val="000133B3"/>
    <w:rsid w:val="000139F9"/>
    <w:rsid w:val="00013BD0"/>
    <w:rsid w:val="00013C91"/>
    <w:rsid w:val="000147D8"/>
    <w:rsid w:val="00014AD2"/>
    <w:rsid w:val="00014ADF"/>
    <w:rsid w:val="000152AC"/>
    <w:rsid w:val="00015655"/>
    <w:rsid w:val="000160DB"/>
    <w:rsid w:val="000162DC"/>
    <w:rsid w:val="0001645A"/>
    <w:rsid w:val="00016927"/>
    <w:rsid w:val="00016F11"/>
    <w:rsid w:val="00017152"/>
    <w:rsid w:val="00017A37"/>
    <w:rsid w:val="00017ABB"/>
    <w:rsid w:val="00017B21"/>
    <w:rsid w:val="00017E78"/>
    <w:rsid w:val="000200A9"/>
    <w:rsid w:val="00020166"/>
    <w:rsid w:val="00020425"/>
    <w:rsid w:val="0002048A"/>
    <w:rsid w:val="00020A83"/>
    <w:rsid w:val="00020D21"/>
    <w:rsid w:val="00020D85"/>
    <w:rsid w:val="000225F8"/>
    <w:rsid w:val="00022FC9"/>
    <w:rsid w:val="0002313E"/>
    <w:rsid w:val="00023619"/>
    <w:rsid w:val="00023FB2"/>
    <w:rsid w:val="00023FC8"/>
    <w:rsid w:val="00024DE5"/>
    <w:rsid w:val="00024F9A"/>
    <w:rsid w:val="0002586C"/>
    <w:rsid w:val="000265EA"/>
    <w:rsid w:val="00026DA1"/>
    <w:rsid w:val="00026DC2"/>
    <w:rsid w:val="00026F6C"/>
    <w:rsid w:val="000273C5"/>
    <w:rsid w:val="00030105"/>
    <w:rsid w:val="00030A38"/>
    <w:rsid w:val="0003160B"/>
    <w:rsid w:val="0003226A"/>
    <w:rsid w:val="000325DB"/>
    <w:rsid w:val="0003300C"/>
    <w:rsid w:val="000332EC"/>
    <w:rsid w:val="000334AA"/>
    <w:rsid w:val="000337A3"/>
    <w:rsid w:val="000343D3"/>
    <w:rsid w:val="000346D1"/>
    <w:rsid w:val="00034E7A"/>
    <w:rsid w:val="000354A5"/>
    <w:rsid w:val="0003565D"/>
    <w:rsid w:val="00036064"/>
    <w:rsid w:val="000360F2"/>
    <w:rsid w:val="00036828"/>
    <w:rsid w:val="000369C2"/>
    <w:rsid w:val="00036D45"/>
    <w:rsid w:val="0003726A"/>
    <w:rsid w:val="00037321"/>
    <w:rsid w:val="000374E9"/>
    <w:rsid w:val="00037830"/>
    <w:rsid w:val="00037F96"/>
    <w:rsid w:val="0004059E"/>
    <w:rsid w:val="000408A7"/>
    <w:rsid w:val="000408B7"/>
    <w:rsid w:val="00040E63"/>
    <w:rsid w:val="00040EB4"/>
    <w:rsid w:val="000411A2"/>
    <w:rsid w:val="00041613"/>
    <w:rsid w:val="00041625"/>
    <w:rsid w:val="00041B06"/>
    <w:rsid w:val="00042903"/>
    <w:rsid w:val="00043F27"/>
    <w:rsid w:val="00043FEB"/>
    <w:rsid w:val="00044607"/>
    <w:rsid w:val="00044A5B"/>
    <w:rsid w:val="0004603D"/>
    <w:rsid w:val="0004675A"/>
    <w:rsid w:val="00046F44"/>
    <w:rsid w:val="000473F4"/>
    <w:rsid w:val="00050675"/>
    <w:rsid w:val="00050713"/>
    <w:rsid w:val="00050F0B"/>
    <w:rsid w:val="00051841"/>
    <w:rsid w:val="00051BC6"/>
    <w:rsid w:val="00051BFC"/>
    <w:rsid w:val="00051D5C"/>
    <w:rsid w:val="00052454"/>
    <w:rsid w:val="0005252A"/>
    <w:rsid w:val="000528CB"/>
    <w:rsid w:val="00052AC2"/>
    <w:rsid w:val="00052F1C"/>
    <w:rsid w:val="000531C8"/>
    <w:rsid w:val="00053C58"/>
    <w:rsid w:val="00053CC3"/>
    <w:rsid w:val="00054A64"/>
    <w:rsid w:val="0005566D"/>
    <w:rsid w:val="0005578D"/>
    <w:rsid w:val="00055A62"/>
    <w:rsid w:val="00056024"/>
    <w:rsid w:val="00056381"/>
    <w:rsid w:val="000574CC"/>
    <w:rsid w:val="000574DD"/>
    <w:rsid w:val="00057EB4"/>
    <w:rsid w:val="00060B9F"/>
    <w:rsid w:val="000610DD"/>
    <w:rsid w:val="0006141F"/>
    <w:rsid w:val="000614D1"/>
    <w:rsid w:val="00061EFA"/>
    <w:rsid w:val="000634B5"/>
    <w:rsid w:val="000636FD"/>
    <w:rsid w:val="00063A7B"/>
    <w:rsid w:val="00064148"/>
    <w:rsid w:val="000645D3"/>
    <w:rsid w:val="00064813"/>
    <w:rsid w:val="00064DFF"/>
    <w:rsid w:val="00066309"/>
    <w:rsid w:val="000664EC"/>
    <w:rsid w:val="0006651D"/>
    <w:rsid w:val="00066A4B"/>
    <w:rsid w:val="00066BD0"/>
    <w:rsid w:val="00066D49"/>
    <w:rsid w:val="0006707D"/>
    <w:rsid w:val="000672C6"/>
    <w:rsid w:val="000674A7"/>
    <w:rsid w:val="00067A55"/>
    <w:rsid w:val="00067B0C"/>
    <w:rsid w:val="00067EEC"/>
    <w:rsid w:val="00070495"/>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77B"/>
    <w:rsid w:val="000758D7"/>
    <w:rsid w:val="000759A7"/>
    <w:rsid w:val="00075B1E"/>
    <w:rsid w:val="00075CF0"/>
    <w:rsid w:val="00075E0B"/>
    <w:rsid w:val="00075F39"/>
    <w:rsid w:val="000764DD"/>
    <w:rsid w:val="00076662"/>
    <w:rsid w:val="00076B5B"/>
    <w:rsid w:val="00076C8C"/>
    <w:rsid w:val="00076CEC"/>
    <w:rsid w:val="000770EF"/>
    <w:rsid w:val="00077BDB"/>
    <w:rsid w:val="00077D57"/>
    <w:rsid w:val="00080082"/>
    <w:rsid w:val="000809F5"/>
    <w:rsid w:val="00080B70"/>
    <w:rsid w:val="00080C49"/>
    <w:rsid w:val="000810B0"/>
    <w:rsid w:val="0008172D"/>
    <w:rsid w:val="0008257E"/>
    <w:rsid w:val="00082701"/>
    <w:rsid w:val="00082CAC"/>
    <w:rsid w:val="00082EEC"/>
    <w:rsid w:val="00082F2B"/>
    <w:rsid w:val="00083241"/>
    <w:rsid w:val="000833E8"/>
    <w:rsid w:val="000838F2"/>
    <w:rsid w:val="00083C1F"/>
    <w:rsid w:val="00083E84"/>
    <w:rsid w:val="00084244"/>
    <w:rsid w:val="0008438B"/>
    <w:rsid w:val="000843B4"/>
    <w:rsid w:val="000844FD"/>
    <w:rsid w:val="00084700"/>
    <w:rsid w:val="00084998"/>
    <w:rsid w:val="00084E5E"/>
    <w:rsid w:val="000855F5"/>
    <w:rsid w:val="00085767"/>
    <w:rsid w:val="00085B6D"/>
    <w:rsid w:val="000863FE"/>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5DB"/>
    <w:rsid w:val="00091C6D"/>
    <w:rsid w:val="00091E67"/>
    <w:rsid w:val="000922A4"/>
    <w:rsid w:val="00092C13"/>
    <w:rsid w:val="00093AB0"/>
    <w:rsid w:val="00093DB2"/>
    <w:rsid w:val="00094562"/>
    <w:rsid w:val="00094652"/>
    <w:rsid w:val="00094887"/>
    <w:rsid w:val="00094C04"/>
    <w:rsid w:val="000954C6"/>
    <w:rsid w:val="00095774"/>
    <w:rsid w:val="000957C3"/>
    <w:rsid w:val="00095B03"/>
    <w:rsid w:val="00095BF8"/>
    <w:rsid w:val="00095CBC"/>
    <w:rsid w:val="00095E93"/>
    <w:rsid w:val="0009618E"/>
    <w:rsid w:val="00096286"/>
    <w:rsid w:val="0009636C"/>
    <w:rsid w:val="0009709B"/>
    <w:rsid w:val="00097178"/>
    <w:rsid w:val="000971A5"/>
    <w:rsid w:val="00097DB3"/>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9D5"/>
    <w:rsid w:val="000A2A5F"/>
    <w:rsid w:val="000A3203"/>
    <w:rsid w:val="000A3998"/>
    <w:rsid w:val="000A3E5B"/>
    <w:rsid w:val="000A43C4"/>
    <w:rsid w:val="000A4DD8"/>
    <w:rsid w:val="000A513C"/>
    <w:rsid w:val="000A5285"/>
    <w:rsid w:val="000A55E9"/>
    <w:rsid w:val="000A56AA"/>
    <w:rsid w:val="000A6056"/>
    <w:rsid w:val="000A64D2"/>
    <w:rsid w:val="000A64DF"/>
    <w:rsid w:val="000A65C4"/>
    <w:rsid w:val="000A6AD7"/>
    <w:rsid w:val="000A75CD"/>
    <w:rsid w:val="000A768F"/>
    <w:rsid w:val="000B010B"/>
    <w:rsid w:val="000B02C8"/>
    <w:rsid w:val="000B07C0"/>
    <w:rsid w:val="000B1783"/>
    <w:rsid w:val="000B2346"/>
    <w:rsid w:val="000B2770"/>
    <w:rsid w:val="000B2A54"/>
    <w:rsid w:val="000B36D8"/>
    <w:rsid w:val="000B389F"/>
    <w:rsid w:val="000B4573"/>
    <w:rsid w:val="000B497E"/>
    <w:rsid w:val="000B4EC0"/>
    <w:rsid w:val="000B51BB"/>
    <w:rsid w:val="000B5385"/>
    <w:rsid w:val="000B53B8"/>
    <w:rsid w:val="000B59CB"/>
    <w:rsid w:val="000B5AC1"/>
    <w:rsid w:val="000B5B6D"/>
    <w:rsid w:val="000B6301"/>
    <w:rsid w:val="000B65EE"/>
    <w:rsid w:val="000B6910"/>
    <w:rsid w:val="000B6A5F"/>
    <w:rsid w:val="000B6E1A"/>
    <w:rsid w:val="000B740A"/>
    <w:rsid w:val="000B74D9"/>
    <w:rsid w:val="000B7873"/>
    <w:rsid w:val="000C02EC"/>
    <w:rsid w:val="000C036C"/>
    <w:rsid w:val="000C043D"/>
    <w:rsid w:val="000C1FF3"/>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4E54"/>
    <w:rsid w:val="000C56E7"/>
    <w:rsid w:val="000C5C01"/>
    <w:rsid w:val="000C620E"/>
    <w:rsid w:val="000C67FF"/>
    <w:rsid w:val="000C782D"/>
    <w:rsid w:val="000C7BB4"/>
    <w:rsid w:val="000C7E9E"/>
    <w:rsid w:val="000D01DB"/>
    <w:rsid w:val="000D02C6"/>
    <w:rsid w:val="000D038D"/>
    <w:rsid w:val="000D0471"/>
    <w:rsid w:val="000D04B1"/>
    <w:rsid w:val="000D04F8"/>
    <w:rsid w:val="000D057E"/>
    <w:rsid w:val="000D05ED"/>
    <w:rsid w:val="000D081F"/>
    <w:rsid w:val="000D0C4F"/>
    <w:rsid w:val="000D0DDA"/>
    <w:rsid w:val="000D0FA2"/>
    <w:rsid w:val="000D10B0"/>
    <w:rsid w:val="000D1C49"/>
    <w:rsid w:val="000D1CCC"/>
    <w:rsid w:val="000D1DA0"/>
    <w:rsid w:val="000D2B3D"/>
    <w:rsid w:val="000D319F"/>
    <w:rsid w:val="000D34E8"/>
    <w:rsid w:val="000D36E4"/>
    <w:rsid w:val="000D36F9"/>
    <w:rsid w:val="000D3881"/>
    <w:rsid w:val="000D3CAE"/>
    <w:rsid w:val="000D42A0"/>
    <w:rsid w:val="000D487A"/>
    <w:rsid w:val="000D4AC1"/>
    <w:rsid w:val="000D5000"/>
    <w:rsid w:val="000D5967"/>
    <w:rsid w:val="000D5C0C"/>
    <w:rsid w:val="000D5CE1"/>
    <w:rsid w:val="000D6417"/>
    <w:rsid w:val="000D6482"/>
    <w:rsid w:val="000D66AF"/>
    <w:rsid w:val="000D6EBF"/>
    <w:rsid w:val="000D7227"/>
    <w:rsid w:val="000D73BF"/>
    <w:rsid w:val="000D73C9"/>
    <w:rsid w:val="000D7514"/>
    <w:rsid w:val="000D752F"/>
    <w:rsid w:val="000D76D0"/>
    <w:rsid w:val="000D7AF3"/>
    <w:rsid w:val="000D7F5B"/>
    <w:rsid w:val="000E0068"/>
    <w:rsid w:val="000E15FC"/>
    <w:rsid w:val="000E160A"/>
    <w:rsid w:val="000E1777"/>
    <w:rsid w:val="000E19D4"/>
    <w:rsid w:val="000E213A"/>
    <w:rsid w:val="000E268B"/>
    <w:rsid w:val="000E299A"/>
    <w:rsid w:val="000E2BFA"/>
    <w:rsid w:val="000E2E35"/>
    <w:rsid w:val="000E2F22"/>
    <w:rsid w:val="000E2F7C"/>
    <w:rsid w:val="000E3433"/>
    <w:rsid w:val="000E3510"/>
    <w:rsid w:val="000E35EE"/>
    <w:rsid w:val="000E3645"/>
    <w:rsid w:val="000E38AA"/>
    <w:rsid w:val="000E3BC7"/>
    <w:rsid w:val="000E3C36"/>
    <w:rsid w:val="000E4946"/>
    <w:rsid w:val="000E4D18"/>
    <w:rsid w:val="000E4D36"/>
    <w:rsid w:val="000E5431"/>
    <w:rsid w:val="000E57A7"/>
    <w:rsid w:val="000E5C7F"/>
    <w:rsid w:val="000E60F1"/>
    <w:rsid w:val="000E6438"/>
    <w:rsid w:val="000E6D73"/>
    <w:rsid w:val="000E7420"/>
    <w:rsid w:val="000E79F7"/>
    <w:rsid w:val="000E7E4A"/>
    <w:rsid w:val="000E7F29"/>
    <w:rsid w:val="000F0977"/>
    <w:rsid w:val="000F0AB0"/>
    <w:rsid w:val="000F1017"/>
    <w:rsid w:val="000F14C2"/>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AB"/>
    <w:rsid w:val="000F59FB"/>
    <w:rsid w:val="000F5E55"/>
    <w:rsid w:val="000F5FFD"/>
    <w:rsid w:val="000F6093"/>
    <w:rsid w:val="000F661E"/>
    <w:rsid w:val="000F66F3"/>
    <w:rsid w:val="000F672F"/>
    <w:rsid w:val="000F696C"/>
    <w:rsid w:val="000F72AB"/>
    <w:rsid w:val="000F7466"/>
    <w:rsid w:val="000F7BB5"/>
    <w:rsid w:val="000F7C2D"/>
    <w:rsid w:val="000F7E19"/>
    <w:rsid w:val="0010018C"/>
    <w:rsid w:val="00100F5D"/>
    <w:rsid w:val="00101154"/>
    <w:rsid w:val="00101215"/>
    <w:rsid w:val="001013BA"/>
    <w:rsid w:val="00101A91"/>
    <w:rsid w:val="00101FF8"/>
    <w:rsid w:val="001023F4"/>
    <w:rsid w:val="001028C2"/>
    <w:rsid w:val="00102D94"/>
    <w:rsid w:val="00102E6D"/>
    <w:rsid w:val="00103C12"/>
    <w:rsid w:val="001042E1"/>
    <w:rsid w:val="0010455D"/>
    <w:rsid w:val="00104C22"/>
    <w:rsid w:val="0010532E"/>
    <w:rsid w:val="00105C15"/>
    <w:rsid w:val="00105C5E"/>
    <w:rsid w:val="00105C76"/>
    <w:rsid w:val="00105FBE"/>
    <w:rsid w:val="0010625B"/>
    <w:rsid w:val="0010672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17F"/>
    <w:rsid w:val="00113496"/>
    <w:rsid w:val="0011350B"/>
    <w:rsid w:val="001136F0"/>
    <w:rsid w:val="0011371C"/>
    <w:rsid w:val="00113A48"/>
    <w:rsid w:val="00113D4F"/>
    <w:rsid w:val="00113EE7"/>
    <w:rsid w:val="00113FC7"/>
    <w:rsid w:val="0011429D"/>
    <w:rsid w:val="00114377"/>
    <w:rsid w:val="0011480F"/>
    <w:rsid w:val="0011501B"/>
    <w:rsid w:val="001153CE"/>
    <w:rsid w:val="001156B1"/>
    <w:rsid w:val="0011585A"/>
    <w:rsid w:val="00116264"/>
    <w:rsid w:val="00116413"/>
    <w:rsid w:val="0011654D"/>
    <w:rsid w:val="001167C6"/>
    <w:rsid w:val="001169AD"/>
    <w:rsid w:val="001176AC"/>
    <w:rsid w:val="00117809"/>
    <w:rsid w:val="00120092"/>
    <w:rsid w:val="0012041B"/>
    <w:rsid w:val="00120B5F"/>
    <w:rsid w:val="00120D59"/>
    <w:rsid w:val="00120F23"/>
    <w:rsid w:val="001218C4"/>
    <w:rsid w:val="00122038"/>
    <w:rsid w:val="0012246B"/>
    <w:rsid w:val="001228AC"/>
    <w:rsid w:val="001230A0"/>
    <w:rsid w:val="00123111"/>
    <w:rsid w:val="00123633"/>
    <w:rsid w:val="00123700"/>
    <w:rsid w:val="001237EE"/>
    <w:rsid w:val="001242E9"/>
    <w:rsid w:val="001244D8"/>
    <w:rsid w:val="00124782"/>
    <w:rsid w:val="0012486F"/>
    <w:rsid w:val="00124980"/>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1882"/>
    <w:rsid w:val="001320DB"/>
    <w:rsid w:val="00132534"/>
    <w:rsid w:val="00132CC0"/>
    <w:rsid w:val="00132ECF"/>
    <w:rsid w:val="001331CE"/>
    <w:rsid w:val="00133CEB"/>
    <w:rsid w:val="00133D91"/>
    <w:rsid w:val="00133DA1"/>
    <w:rsid w:val="00133EF1"/>
    <w:rsid w:val="00133FBF"/>
    <w:rsid w:val="001340CE"/>
    <w:rsid w:val="00134222"/>
    <w:rsid w:val="00134985"/>
    <w:rsid w:val="0013524E"/>
    <w:rsid w:val="001359FC"/>
    <w:rsid w:val="00135A21"/>
    <w:rsid w:val="0013609B"/>
    <w:rsid w:val="00136337"/>
    <w:rsid w:val="001369F7"/>
    <w:rsid w:val="00136DBE"/>
    <w:rsid w:val="001378AA"/>
    <w:rsid w:val="00137977"/>
    <w:rsid w:val="00137A24"/>
    <w:rsid w:val="00137E68"/>
    <w:rsid w:val="001406CA"/>
    <w:rsid w:val="001417FF"/>
    <w:rsid w:val="00141FDF"/>
    <w:rsid w:val="00142793"/>
    <w:rsid w:val="00142974"/>
    <w:rsid w:val="0014304A"/>
    <w:rsid w:val="00143181"/>
    <w:rsid w:val="00144234"/>
    <w:rsid w:val="0014423E"/>
    <w:rsid w:val="00144787"/>
    <w:rsid w:val="001448A3"/>
    <w:rsid w:val="0014533B"/>
    <w:rsid w:val="00145946"/>
    <w:rsid w:val="00145F74"/>
    <w:rsid w:val="0014604E"/>
    <w:rsid w:val="001465D7"/>
    <w:rsid w:val="00146947"/>
    <w:rsid w:val="00147012"/>
    <w:rsid w:val="00147141"/>
    <w:rsid w:val="0014722D"/>
    <w:rsid w:val="00147B60"/>
    <w:rsid w:val="00150746"/>
    <w:rsid w:val="00151102"/>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28E"/>
    <w:rsid w:val="00160837"/>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2F1"/>
    <w:rsid w:val="00166DAD"/>
    <w:rsid w:val="00166DB8"/>
    <w:rsid w:val="00166E6D"/>
    <w:rsid w:val="00166FB5"/>
    <w:rsid w:val="00167022"/>
    <w:rsid w:val="0016718E"/>
    <w:rsid w:val="00167DCE"/>
    <w:rsid w:val="001705F3"/>
    <w:rsid w:val="0017060B"/>
    <w:rsid w:val="00170701"/>
    <w:rsid w:val="0017105D"/>
    <w:rsid w:val="00171B71"/>
    <w:rsid w:val="00171C7C"/>
    <w:rsid w:val="0017210C"/>
    <w:rsid w:val="00172637"/>
    <w:rsid w:val="001726D4"/>
    <w:rsid w:val="0017282E"/>
    <w:rsid w:val="001728B5"/>
    <w:rsid w:val="0017336D"/>
    <w:rsid w:val="00173429"/>
    <w:rsid w:val="00173F1A"/>
    <w:rsid w:val="00174052"/>
    <w:rsid w:val="00174160"/>
    <w:rsid w:val="001745CE"/>
    <w:rsid w:val="00174E84"/>
    <w:rsid w:val="001750A0"/>
    <w:rsid w:val="00175271"/>
    <w:rsid w:val="00175DCC"/>
    <w:rsid w:val="00175FEB"/>
    <w:rsid w:val="001762F3"/>
    <w:rsid w:val="001766D2"/>
    <w:rsid w:val="001768FA"/>
    <w:rsid w:val="001769A8"/>
    <w:rsid w:val="00176F6A"/>
    <w:rsid w:val="00177179"/>
    <w:rsid w:val="0017749D"/>
    <w:rsid w:val="001778A7"/>
    <w:rsid w:val="00177F02"/>
    <w:rsid w:val="001806B5"/>
    <w:rsid w:val="001806EE"/>
    <w:rsid w:val="00180E8D"/>
    <w:rsid w:val="00180FF8"/>
    <w:rsid w:val="001813B0"/>
    <w:rsid w:val="001818D8"/>
    <w:rsid w:val="00182339"/>
    <w:rsid w:val="0018239D"/>
    <w:rsid w:val="0018271E"/>
    <w:rsid w:val="001827CC"/>
    <w:rsid w:val="00183096"/>
    <w:rsid w:val="001835D2"/>
    <w:rsid w:val="0018426D"/>
    <w:rsid w:val="00184275"/>
    <w:rsid w:val="00184490"/>
    <w:rsid w:val="001844C6"/>
    <w:rsid w:val="001845EF"/>
    <w:rsid w:val="00184B03"/>
    <w:rsid w:val="00184D75"/>
    <w:rsid w:val="00185024"/>
    <w:rsid w:val="00185BF1"/>
    <w:rsid w:val="00186186"/>
    <w:rsid w:val="0018625D"/>
    <w:rsid w:val="00186390"/>
    <w:rsid w:val="00186513"/>
    <w:rsid w:val="00186597"/>
    <w:rsid w:val="00186A77"/>
    <w:rsid w:val="00187191"/>
    <w:rsid w:val="001874D7"/>
    <w:rsid w:val="00187B9E"/>
    <w:rsid w:val="00187EAA"/>
    <w:rsid w:val="001900C7"/>
    <w:rsid w:val="001903F5"/>
    <w:rsid w:val="001910A2"/>
    <w:rsid w:val="00191188"/>
    <w:rsid w:val="001911BB"/>
    <w:rsid w:val="00191308"/>
    <w:rsid w:val="00191D42"/>
    <w:rsid w:val="001926D0"/>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CC8"/>
    <w:rsid w:val="001A0FC3"/>
    <w:rsid w:val="001A1C06"/>
    <w:rsid w:val="001A1E8A"/>
    <w:rsid w:val="001A213F"/>
    <w:rsid w:val="001A26B9"/>
    <w:rsid w:val="001A26E8"/>
    <w:rsid w:val="001A2CDF"/>
    <w:rsid w:val="001A3352"/>
    <w:rsid w:val="001A3695"/>
    <w:rsid w:val="001A4052"/>
    <w:rsid w:val="001A44AA"/>
    <w:rsid w:val="001A4A74"/>
    <w:rsid w:val="001A5342"/>
    <w:rsid w:val="001A59BB"/>
    <w:rsid w:val="001A5A0F"/>
    <w:rsid w:val="001A5B24"/>
    <w:rsid w:val="001A5B3F"/>
    <w:rsid w:val="001A5C62"/>
    <w:rsid w:val="001A5F89"/>
    <w:rsid w:val="001A63B0"/>
    <w:rsid w:val="001A6B09"/>
    <w:rsid w:val="001A7C6D"/>
    <w:rsid w:val="001B017B"/>
    <w:rsid w:val="001B08FF"/>
    <w:rsid w:val="001B1368"/>
    <w:rsid w:val="001B1992"/>
    <w:rsid w:val="001B1B2B"/>
    <w:rsid w:val="001B1CD9"/>
    <w:rsid w:val="001B204A"/>
    <w:rsid w:val="001B2370"/>
    <w:rsid w:val="001B2418"/>
    <w:rsid w:val="001B2AD7"/>
    <w:rsid w:val="001B2B5B"/>
    <w:rsid w:val="001B2D49"/>
    <w:rsid w:val="001B2ED0"/>
    <w:rsid w:val="001B2F78"/>
    <w:rsid w:val="001B32D1"/>
    <w:rsid w:val="001B330C"/>
    <w:rsid w:val="001B332D"/>
    <w:rsid w:val="001B3343"/>
    <w:rsid w:val="001B387D"/>
    <w:rsid w:val="001B433B"/>
    <w:rsid w:val="001B45A7"/>
    <w:rsid w:val="001B4899"/>
    <w:rsid w:val="001B57E8"/>
    <w:rsid w:val="001B6D41"/>
    <w:rsid w:val="001B6E7E"/>
    <w:rsid w:val="001B7869"/>
    <w:rsid w:val="001B7C04"/>
    <w:rsid w:val="001B7E65"/>
    <w:rsid w:val="001C045F"/>
    <w:rsid w:val="001C047F"/>
    <w:rsid w:val="001C145F"/>
    <w:rsid w:val="001C158E"/>
    <w:rsid w:val="001C1900"/>
    <w:rsid w:val="001C1A9E"/>
    <w:rsid w:val="001C2103"/>
    <w:rsid w:val="001C2198"/>
    <w:rsid w:val="001C2489"/>
    <w:rsid w:val="001C2510"/>
    <w:rsid w:val="001C2590"/>
    <w:rsid w:val="001C2788"/>
    <w:rsid w:val="001C2C93"/>
    <w:rsid w:val="001C2CCA"/>
    <w:rsid w:val="001C2CF7"/>
    <w:rsid w:val="001C31C0"/>
    <w:rsid w:val="001C35C1"/>
    <w:rsid w:val="001C3640"/>
    <w:rsid w:val="001C3748"/>
    <w:rsid w:val="001C3788"/>
    <w:rsid w:val="001C3E57"/>
    <w:rsid w:val="001C40E3"/>
    <w:rsid w:val="001C4657"/>
    <w:rsid w:val="001C5162"/>
    <w:rsid w:val="001C5290"/>
    <w:rsid w:val="001C5E6E"/>
    <w:rsid w:val="001C71FB"/>
    <w:rsid w:val="001C72A9"/>
    <w:rsid w:val="001C738C"/>
    <w:rsid w:val="001C73A0"/>
    <w:rsid w:val="001C78A3"/>
    <w:rsid w:val="001D064C"/>
    <w:rsid w:val="001D0889"/>
    <w:rsid w:val="001D097D"/>
    <w:rsid w:val="001D11E7"/>
    <w:rsid w:val="001D134B"/>
    <w:rsid w:val="001D15F7"/>
    <w:rsid w:val="001D17FD"/>
    <w:rsid w:val="001D1882"/>
    <w:rsid w:val="001D223D"/>
    <w:rsid w:val="001D2D53"/>
    <w:rsid w:val="001D34EA"/>
    <w:rsid w:val="001D39F8"/>
    <w:rsid w:val="001D3B02"/>
    <w:rsid w:val="001D46AE"/>
    <w:rsid w:val="001D47F4"/>
    <w:rsid w:val="001D5D1A"/>
    <w:rsid w:val="001D5F02"/>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1F57"/>
    <w:rsid w:val="001E2412"/>
    <w:rsid w:val="001E261C"/>
    <w:rsid w:val="001E28B4"/>
    <w:rsid w:val="001E34BE"/>
    <w:rsid w:val="001E3629"/>
    <w:rsid w:val="001E3BB5"/>
    <w:rsid w:val="001E3E6C"/>
    <w:rsid w:val="001E4293"/>
    <w:rsid w:val="001E43CC"/>
    <w:rsid w:val="001E48EA"/>
    <w:rsid w:val="001E5043"/>
    <w:rsid w:val="001E51A2"/>
    <w:rsid w:val="001E52C6"/>
    <w:rsid w:val="001E57CA"/>
    <w:rsid w:val="001E59A1"/>
    <w:rsid w:val="001E5A18"/>
    <w:rsid w:val="001E5CD5"/>
    <w:rsid w:val="001E6421"/>
    <w:rsid w:val="001E64D3"/>
    <w:rsid w:val="001E6674"/>
    <w:rsid w:val="001E67C2"/>
    <w:rsid w:val="001E6F5C"/>
    <w:rsid w:val="001E70EA"/>
    <w:rsid w:val="001E7FE0"/>
    <w:rsid w:val="001F007E"/>
    <w:rsid w:val="001F03A1"/>
    <w:rsid w:val="001F0748"/>
    <w:rsid w:val="001F0A72"/>
    <w:rsid w:val="001F13B3"/>
    <w:rsid w:val="001F2252"/>
    <w:rsid w:val="001F2907"/>
    <w:rsid w:val="001F2C32"/>
    <w:rsid w:val="001F302E"/>
    <w:rsid w:val="001F3545"/>
    <w:rsid w:val="001F35A0"/>
    <w:rsid w:val="001F44D3"/>
    <w:rsid w:val="001F4765"/>
    <w:rsid w:val="001F4EF4"/>
    <w:rsid w:val="001F4F1B"/>
    <w:rsid w:val="001F5040"/>
    <w:rsid w:val="001F5664"/>
    <w:rsid w:val="001F599F"/>
    <w:rsid w:val="001F5BF9"/>
    <w:rsid w:val="001F618A"/>
    <w:rsid w:val="001F61BB"/>
    <w:rsid w:val="001F6460"/>
    <w:rsid w:val="001F65BB"/>
    <w:rsid w:val="001F6826"/>
    <w:rsid w:val="001F6E03"/>
    <w:rsid w:val="001F7585"/>
    <w:rsid w:val="001F75D2"/>
    <w:rsid w:val="001F75DA"/>
    <w:rsid w:val="001F797E"/>
    <w:rsid w:val="001F79DC"/>
    <w:rsid w:val="001F7BC3"/>
    <w:rsid w:val="00200264"/>
    <w:rsid w:val="00201CDB"/>
    <w:rsid w:val="0020269C"/>
    <w:rsid w:val="0020272B"/>
    <w:rsid w:val="00202D57"/>
    <w:rsid w:val="00202F7A"/>
    <w:rsid w:val="002031B1"/>
    <w:rsid w:val="0020352B"/>
    <w:rsid w:val="002042D5"/>
    <w:rsid w:val="002047FF"/>
    <w:rsid w:val="002048A4"/>
    <w:rsid w:val="002048EC"/>
    <w:rsid w:val="0020496E"/>
    <w:rsid w:val="00204B9C"/>
    <w:rsid w:val="00204C72"/>
    <w:rsid w:val="00204E23"/>
    <w:rsid w:val="0020521B"/>
    <w:rsid w:val="00205B11"/>
    <w:rsid w:val="002062AB"/>
    <w:rsid w:val="002067B9"/>
    <w:rsid w:val="00206D77"/>
    <w:rsid w:val="00206E8D"/>
    <w:rsid w:val="002071C2"/>
    <w:rsid w:val="00207596"/>
    <w:rsid w:val="00207E74"/>
    <w:rsid w:val="00207F1E"/>
    <w:rsid w:val="00210137"/>
    <w:rsid w:val="00210B5C"/>
    <w:rsid w:val="00210C96"/>
    <w:rsid w:val="00210D2E"/>
    <w:rsid w:val="00211033"/>
    <w:rsid w:val="00211075"/>
    <w:rsid w:val="002111E6"/>
    <w:rsid w:val="00211747"/>
    <w:rsid w:val="002117DD"/>
    <w:rsid w:val="00211AC7"/>
    <w:rsid w:val="00212101"/>
    <w:rsid w:val="00213177"/>
    <w:rsid w:val="00213867"/>
    <w:rsid w:val="00213B2D"/>
    <w:rsid w:val="00214138"/>
    <w:rsid w:val="002146AD"/>
    <w:rsid w:val="002146FB"/>
    <w:rsid w:val="00214A9C"/>
    <w:rsid w:val="00214B49"/>
    <w:rsid w:val="00214B83"/>
    <w:rsid w:val="00214E76"/>
    <w:rsid w:val="002152A5"/>
    <w:rsid w:val="00215A33"/>
    <w:rsid w:val="00215E28"/>
    <w:rsid w:val="00215E95"/>
    <w:rsid w:val="00215FAB"/>
    <w:rsid w:val="002160BB"/>
    <w:rsid w:val="002167E2"/>
    <w:rsid w:val="00216940"/>
    <w:rsid w:val="00216F32"/>
    <w:rsid w:val="002174E7"/>
    <w:rsid w:val="00217836"/>
    <w:rsid w:val="002204F3"/>
    <w:rsid w:val="00221061"/>
    <w:rsid w:val="0022127A"/>
    <w:rsid w:val="0022164D"/>
    <w:rsid w:val="00221E74"/>
    <w:rsid w:val="00222825"/>
    <w:rsid w:val="00222AFD"/>
    <w:rsid w:val="00222F2D"/>
    <w:rsid w:val="0022327F"/>
    <w:rsid w:val="0022339A"/>
    <w:rsid w:val="002239F4"/>
    <w:rsid w:val="00224116"/>
    <w:rsid w:val="00224598"/>
    <w:rsid w:val="002247B9"/>
    <w:rsid w:val="0022483C"/>
    <w:rsid w:val="00224BCA"/>
    <w:rsid w:val="00224E56"/>
    <w:rsid w:val="00225FA2"/>
    <w:rsid w:val="00226225"/>
    <w:rsid w:val="0022661F"/>
    <w:rsid w:val="00226A73"/>
    <w:rsid w:val="00226BF6"/>
    <w:rsid w:val="00227018"/>
    <w:rsid w:val="002272CC"/>
    <w:rsid w:val="00230259"/>
    <w:rsid w:val="002310A3"/>
    <w:rsid w:val="00231207"/>
    <w:rsid w:val="00231477"/>
    <w:rsid w:val="002319D8"/>
    <w:rsid w:val="00231A95"/>
    <w:rsid w:val="00231B63"/>
    <w:rsid w:val="002323B0"/>
    <w:rsid w:val="0023294F"/>
    <w:rsid w:val="00232D3E"/>
    <w:rsid w:val="002335AF"/>
    <w:rsid w:val="00233659"/>
    <w:rsid w:val="002339EF"/>
    <w:rsid w:val="00233B50"/>
    <w:rsid w:val="00233D6B"/>
    <w:rsid w:val="0023491A"/>
    <w:rsid w:val="00235122"/>
    <w:rsid w:val="00235354"/>
    <w:rsid w:val="002353F9"/>
    <w:rsid w:val="00235711"/>
    <w:rsid w:val="00235C2B"/>
    <w:rsid w:val="0023624D"/>
    <w:rsid w:val="00236DBC"/>
    <w:rsid w:val="00236F82"/>
    <w:rsid w:val="0023730D"/>
    <w:rsid w:val="002373DE"/>
    <w:rsid w:val="00240884"/>
    <w:rsid w:val="002408CA"/>
    <w:rsid w:val="0024178C"/>
    <w:rsid w:val="002421DA"/>
    <w:rsid w:val="00242490"/>
    <w:rsid w:val="00242651"/>
    <w:rsid w:val="00242821"/>
    <w:rsid w:val="002429C2"/>
    <w:rsid w:val="00242BBE"/>
    <w:rsid w:val="00242DCD"/>
    <w:rsid w:val="00243090"/>
    <w:rsid w:val="00243399"/>
    <w:rsid w:val="00243A12"/>
    <w:rsid w:val="00243A45"/>
    <w:rsid w:val="002443A2"/>
    <w:rsid w:val="002445E5"/>
    <w:rsid w:val="002448CB"/>
    <w:rsid w:val="00244B55"/>
    <w:rsid w:val="0024522B"/>
    <w:rsid w:val="00245460"/>
    <w:rsid w:val="00245EE0"/>
    <w:rsid w:val="002469E9"/>
    <w:rsid w:val="00246B20"/>
    <w:rsid w:val="00246EC3"/>
    <w:rsid w:val="00246FF0"/>
    <w:rsid w:val="00247A71"/>
    <w:rsid w:val="00247B03"/>
    <w:rsid w:val="00247DAF"/>
    <w:rsid w:val="00247FFA"/>
    <w:rsid w:val="002505EC"/>
    <w:rsid w:val="002507F1"/>
    <w:rsid w:val="002508AB"/>
    <w:rsid w:val="00251326"/>
    <w:rsid w:val="00251AD4"/>
    <w:rsid w:val="00252DEC"/>
    <w:rsid w:val="002533C2"/>
    <w:rsid w:val="0025340A"/>
    <w:rsid w:val="002536AC"/>
    <w:rsid w:val="0025376B"/>
    <w:rsid w:val="00253BCA"/>
    <w:rsid w:val="00253C6D"/>
    <w:rsid w:val="0025402C"/>
    <w:rsid w:val="00254F12"/>
    <w:rsid w:val="0025562D"/>
    <w:rsid w:val="00255632"/>
    <w:rsid w:val="0025575C"/>
    <w:rsid w:val="0025626D"/>
    <w:rsid w:val="00256560"/>
    <w:rsid w:val="00256624"/>
    <w:rsid w:val="00256FED"/>
    <w:rsid w:val="002577A3"/>
    <w:rsid w:val="00257B45"/>
    <w:rsid w:val="00257F30"/>
    <w:rsid w:val="00257FED"/>
    <w:rsid w:val="002600A1"/>
    <w:rsid w:val="0026099A"/>
    <w:rsid w:val="00260A85"/>
    <w:rsid w:val="00260CB3"/>
    <w:rsid w:val="00260E3D"/>
    <w:rsid w:val="0026181D"/>
    <w:rsid w:val="00261B1F"/>
    <w:rsid w:val="00261BCC"/>
    <w:rsid w:val="00261BE8"/>
    <w:rsid w:val="00261C7F"/>
    <w:rsid w:val="00262168"/>
    <w:rsid w:val="002622B0"/>
    <w:rsid w:val="0026258F"/>
    <w:rsid w:val="0026293C"/>
    <w:rsid w:val="002629DD"/>
    <w:rsid w:val="00262ACE"/>
    <w:rsid w:val="00262B31"/>
    <w:rsid w:val="002633AF"/>
    <w:rsid w:val="002635FC"/>
    <w:rsid w:val="00263A79"/>
    <w:rsid w:val="00263F2F"/>
    <w:rsid w:val="00264C6B"/>
    <w:rsid w:val="00264C82"/>
    <w:rsid w:val="00264FD6"/>
    <w:rsid w:val="00265C0D"/>
    <w:rsid w:val="00265DE2"/>
    <w:rsid w:val="00265FA2"/>
    <w:rsid w:val="0026655E"/>
    <w:rsid w:val="00266607"/>
    <w:rsid w:val="002666E0"/>
    <w:rsid w:val="002671CE"/>
    <w:rsid w:val="0026756C"/>
    <w:rsid w:val="002676DE"/>
    <w:rsid w:val="00267DD0"/>
    <w:rsid w:val="0027011C"/>
    <w:rsid w:val="00270243"/>
    <w:rsid w:val="00270667"/>
    <w:rsid w:val="00270817"/>
    <w:rsid w:val="00270869"/>
    <w:rsid w:val="0027086E"/>
    <w:rsid w:val="002715E9"/>
    <w:rsid w:val="00271638"/>
    <w:rsid w:val="0027194F"/>
    <w:rsid w:val="00271EEC"/>
    <w:rsid w:val="00272343"/>
    <w:rsid w:val="0027240B"/>
    <w:rsid w:val="00272580"/>
    <w:rsid w:val="00272591"/>
    <w:rsid w:val="002725C1"/>
    <w:rsid w:val="002726AA"/>
    <w:rsid w:val="00272792"/>
    <w:rsid w:val="00272A50"/>
    <w:rsid w:val="0027305A"/>
    <w:rsid w:val="002737F3"/>
    <w:rsid w:val="00273932"/>
    <w:rsid w:val="0027394E"/>
    <w:rsid w:val="00273AC0"/>
    <w:rsid w:val="00273C00"/>
    <w:rsid w:val="00273CB2"/>
    <w:rsid w:val="002743CC"/>
    <w:rsid w:val="00274C38"/>
    <w:rsid w:val="00274DED"/>
    <w:rsid w:val="002753CD"/>
    <w:rsid w:val="00275582"/>
    <w:rsid w:val="002755F3"/>
    <w:rsid w:val="00275B53"/>
    <w:rsid w:val="0027709F"/>
    <w:rsid w:val="00277424"/>
    <w:rsid w:val="0027759D"/>
    <w:rsid w:val="0027762A"/>
    <w:rsid w:val="00277CC4"/>
    <w:rsid w:val="002800EC"/>
    <w:rsid w:val="002810E7"/>
    <w:rsid w:val="00281561"/>
    <w:rsid w:val="00281939"/>
    <w:rsid w:val="00281C53"/>
    <w:rsid w:val="0028253E"/>
    <w:rsid w:val="002826B7"/>
    <w:rsid w:val="002829A0"/>
    <w:rsid w:val="002829B5"/>
    <w:rsid w:val="00282B59"/>
    <w:rsid w:val="00283AC7"/>
    <w:rsid w:val="00283C02"/>
    <w:rsid w:val="00283EA9"/>
    <w:rsid w:val="00283F74"/>
    <w:rsid w:val="00284456"/>
    <w:rsid w:val="00284B9E"/>
    <w:rsid w:val="002857D1"/>
    <w:rsid w:val="0028592D"/>
    <w:rsid w:val="00286BD9"/>
    <w:rsid w:val="00286CD4"/>
    <w:rsid w:val="00286D3C"/>
    <w:rsid w:val="002875ED"/>
    <w:rsid w:val="00287757"/>
    <w:rsid w:val="00287881"/>
    <w:rsid w:val="00287E0B"/>
    <w:rsid w:val="002901CD"/>
    <w:rsid w:val="002902D6"/>
    <w:rsid w:val="002905D9"/>
    <w:rsid w:val="002908BA"/>
    <w:rsid w:val="00290A59"/>
    <w:rsid w:val="00290AAA"/>
    <w:rsid w:val="00290C29"/>
    <w:rsid w:val="00290CBC"/>
    <w:rsid w:val="00291105"/>
    <w:rsid w:val="00291AB8"/>
    <w:rsid w:val="00291CB7"/>
    <w:rsid w:val="00292442"/>
    <w:rsid w:val="00292951"/>
    <w:rsid w:val="002932B2"/>
    <w:rsid w:val="00294B76"/>
    <w:rsid w:val="00294BD5"/>
    <w:rsid w:val="002953E2"/>
    <w:rsid w:val="002956B8"/>
    <w:rsid w:val="0029579B"/>
    <w:rsid w:val="00295CE4"/>
    <w:rsid w:val="00295F38"/>
    <w:rsid w:val="00295FA2"/>
    <w:rsid w:val="00296504"/>
    <w:rsid w:val="00296ABF"/>
    <w:rsid w:val="00296C8A"/>
    <w:rsid w:val="002975D7"/>
    <w:rsid w:val="002977C9"/>
    <w:rsid w:val="00297960"/>
    <w:rsid w:val="00297BD4"/>
    <w:rsid w:val="00297C2D"/>
    <w:rsid w:val="002A012A"/>
    <w:rsid w:val="002A0A44"/>
    <w:rsid w:val="002A1002"/>
    <w:rsid w:val="002A11B8"/>
    <w:rsid w:val="002A120A"/>
    <w:rsid w:val="002A16B3"/>
    <w:rsid w:val="002A175E"/>
    <w:rsid w:val="002A18D3"/>
    <w:rsid w:val="002A1929"/>
    <w:rsid w:val="002A1ACC"/>
    <w:rsid w:val="002A2115"/>
    <w:rsid w:val="002A26A8"/>
    <w:rsid w:val="002A344D"/>
    <w:rsid w:val="002A38CE"/>
    <w:rsid w:val="002A3D3F"/>
    <w:rsid w:val="002A4E2C"/>
    <w:rsid w:val="002A4F2A"/>
    <w:rsid w:val="002A5F7A"/>
    <w:rsid w:val="002A738D"/>
    <w:rsid w:val="002A73A1"/>
    <w:rsid w:val="002A776A"/>
    <w:rsid w:val="002A79E6"/>
    <w:rsid w:val="002A7ACA"/>
    <w:rsid w:val="002A7D81"/>
    <w:rsid w:val="002B0874"/>
    <w:rsid w:val="002B0881"/>
    <w:rsid w:val="002B0D60"/>
    <w:rsid w:val="002B118F"/>
    <w:rsid w:val="002B1D36"/>
    <w:rsid w:val="002B23F8"/>
    <w:rsid w:val="002B270E"/>
    <w:rsid w:val="002B2956"/>
    <w:rsid w:val="002B3695"/>
    <w:rsid w:val="002B3F94"/>
    <w:rsid w:val="002B4A7C"/>
    <w:rsid w:val="002B59D5"/>
    <w:rsid w:val="002B5C9D"/>
    <w:rsid w:val="002B60CC"/>
    <w:rsid w:val="002B63C6"/>
    <w:rsid w:val="002B6B22"/>
    <w:rsid w:val="002B6DF2"/>
    <w:rsid w:val="002B7185"/>
    <w:rsid w:val="002B742D"/>
    <w:rsid w:val="002B78A9"/>
    <w:rsid w:val="002B78E8"/>
    <w:rsid w:val="002B790E"/>
    <w:rsid w:val="002B79D7"/>
    <w:rsid w:val="002B7A53"/>
    <w:rsid w:val="002B7B5A"/>
    <w:rsid w:val="002B7D64"/>
    <w:rsid w:val="002C02B3"/>
    <w:rsid w:val="002C0569"/>
    <w:rsid w:val="002C080E"/>
    <w:rsid w:val="002C089B"/>
    <w:rsid w:val="002C1035"/>
    <w:rsid w:val="002C13AE"/>
    <w:rsid w:val="002C13E8"/>
    <w:rsid w:val="002C143D"/>
    <w:rsid w:val="002C19FC"/>
    <w:rsid w:val="002C1A34"/>
    <w:rsid w:val="002C1CDC"/>
    <w:rsid w:val="002C1FE4"/>
    <w:rsid w:val="002C20A8"/>
    <w:rsid w:val="002C23A7"/>
    <w:rsid w:val="002C273C"/>
    <w:rsid w:val="002C2A75"/>
    <w:rsid w:val="002C3505"/>
    <w:rsid w:val="002C35FF"/>
    <w:rsid w:val="002C37A5"/>
    <w:rsid w:val="002C446F"/>
    <w:rsid w:val="002C4FE8"/>
    <w:rsid w:val="002C55A7"/>
    <w:rsid w:val="002C5C58"/>
    <w:rsid w:val="002C5D9A"/>
    <w:rsid w:val="002C5F57"/>
    <w:rsid w:val="002C67BA"/>
    <w:rsid w:val="002C6858"/>
    <w:rsid w:val="002C687F"/>
    <w:rsid w:val="002C6BBF"/>
    <w:rsid w:val="002C7140"/>
    <w:rsid w:val="002C74E9"/>
    <w:rsid w:val="002C76B7"/>
    <w:rsid w:val="002C76FE"/>
    <w:rsid w:val="002D018D"/>
    <w:rsid w:val="002D078E"/>
    <w:rsid w:val="002D09DA"/>
    <w:rsid w:val="002D10C1"/>
    <w:rsid w:val="002D11F9"/>
    <w:rsid w:val="002D1BB5"/>
    <w:rsid w:val="002D21C9"/>
    <w:rsid w:val="002D2577"/>
    <w:rsid w:val="002D264C"/>
    <w:rsid w:val="002D2A80"/>
    <w:rsid w:val="002D2AB4"/>
    <w:rsid w:val="002D2D1D"/>
    <w:rsid w:val="002D3139"/>
    <w:rsid w:val="002D38FC"/>
    <w:rsid w:val="002D48D3"/>
    <w:rsid w:val="002D4B23"/>
    <w:rsid w:val="002D4BCC"/>
    <w:rsid w:val="002D7A58"/>
    <w:rsid w:val="002D7AA5"/>
    <w:rsid w:val="002E03B0"/>
    <w:rsid w:val="002E0ED2"/>
    <w:rsid w:val="002E1116"/>
    <w:rsid w:val="002E1336"/>
    <w:rsid w:val="002E1B07"/>
    <w:rsid w:val="002E1F33"/>
    <w:rsid w:val="002E22BE"/>
    <w:rsid w:val="002E2436"/>
    <w:rsid w:val="002E2FF4"/>
    <w:rsid w:val="002E3000"/>
    <w:rsid w:val="002E34C5"/>
    <w:rsid w:val="002E3829"/>
    <w:rsid w:val="002E3B71"/>
    <w:rsid w:val="002E3C58"/>
    <w:rsid w:val="002E4E4D"/>
    <w:rsid w:val="002E5553"/>
    <w:rsid w:val="002E585E"/>
    <w:rsid w:val="002E5C6A"/>
    <w:rsid w:val="002E5D2F"/>
    <w:rsid w:val="002E5D33"/>
    <w:rsid w:val="002E5E0C"/>
    <w:rsid w:val="002E612D"/>
    <w:rsid w:val="002E6414"/>
    <w:rsid w:val="002E6528"/>
    <w:rsid w:val="002E681F"/>
    <w:rsid w:val="002E7170"/>
    <w:rsid w:val="002E7175"/>
    <w:rsid w:val="002E74C6"/>
    <w:rsid w:val="002E7557"/>
    <w:rsid w:val="002E7BB7"/>
    <w:rsid w:val="002E7F60"/>
    <w:rsid w:val="002F0183"/>
    <w:rsid w:val="002F07A6"/>
    <w:rsid w:val="002F0FDE"/>
    <w:rsid w:val="002F13C5"/>
    <w:rsid w:val="002F15F9"/>
    <w:rsid w:val="002F198D"/>
    <w:rsid w:val="002F1E3D"/>
    <w:rsid w:val="002F2A86"/>
    <w:rsid w:val="002F2DC3"/>
    <w:rsid w:val="002F3731"/>
    <w:rsid w:val="002F41B7"/>
    <w:rsid w:val="002F41ED"/>
    <w:rsid w:val="002F485A"/>
    <w:rsid w:val="002F4C0A"/>
    <w:rsid w:val="002F5105"/>
    <w:rsid w:val="002F5718"/>
    <w:rsid w:val="002F647B"/>
    <w:rsid w:val="002F6D32"/>
    <w:rsid w:val="002F7E61"/>
    <w:rsid w:val="00300A07"/>
    <w:rsid w:val="00300DB5"/>
    <w:rsid w:val="0030113D"/>
    <w:rsid w:val="00301647"/>
    <w:rsid w:val="0030192B"/>
    <w:rsid w:val="00301AEE"/>
    <w:rsid w:val="0030259D"/>
    <w:rsid w:val="00302822"/>
    <w:rsid w:val="00302A0C"/>
    <w:rsid w:val="00302ACE"/>
    <w:rsid w:val="00303293"/>
    <w:rsid w:val="00303508"/>
    <w:rsid w:val="00303E72"/>
    <w:rsid w:val="003041C8"/>
    <w:rsid w:val="0030427C"/>
    <w:rsid w:val="003042D4"/>
    <w:rsid w:val="00304AC1"/>
    <w:rsid w:val="00304B9F"/>
    <w:rsid w:val="00304BA4"/>
    <w:rsid w:val="003055C4"/>
    <w:rsid w:val="003057EB"/>
    <w:rsid w:val="00305A3A"/>
    <w:rsid w:val="00305B2B"/>
    <w:rsid w:val="003060A8"/>
    <w:rsid w:val="00306252"/>
    <w:rsid w:val="0030667D"/>
    <w:rsid w:val="00306727"/>
    <w:rsid w:val="00307DFA"/>
    <w:rsid w:val="0031041C"/>
    <w:rsid w:val="0031053E"/>
    <w:rsid w:val="003115AF"/>
    <w:rsid w:val="003119B0"/>
    <w:rsid w:val="0031211F"/>
    <w:rsid w:val="0031266F"/>
    <w:rsid w:val="00312A7C"/>
    <w:rsid w:val="003134AD"/>
    <w:rsid w:val="00313761"/>
    <w:rsid w:val="00313F3C"/>
    <w:rsid w:val="00314B3B"/>
    <w:rsid w:val="00315198"/>
    <w:rsid w:val="003153A1"/>
    <w:rsid w:val="00315AA5"/>
    <w:rsid w:val="00315B21"/>
    <w:rsid w:val="00315DC5"/>
    <w:rsid w:val="00316561"/>
    <w:rsid w:val="003168C1"/>
    <w:rsid w:val="00316DFD"/>
    <w:rsid w:val="00316E1E"/>
    <w:rsid w:val="00316EE4"/>
    <w:rsid w:val="003172A7"/>
    <w:rsid w:val="003178C3"/>
    <w:rsid w:val="00317A72"/>
    <w:rsid w:val="00317D2D"/>
    <w:rsid w:val="00317F17"/>
    <w:rsid w:val="0032020A"/>
    <w:rsid w:val="0032041B"/>
    <w:rsid w:val="00320BBE"/>
    <w:rsid w:val="00320FAF"/>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625"/>
    <w:rsid w:val="00331931"/>
    <w:rsid w:val="00331C3A"/>
    <w:rsid w:val="00332346"/>
    <w:rsid w:val="00332F2C"/>
    <w:rsid w:val="00333033"/>
    <w:rsid w:val="0033314C"/>
    <w:rsid w:val="00333179"/>
    <w:rsid w:val="003337C6"/>
    <w:rsid w:val="00333D25"/>
    <w:rsid w:val="00333FBD"/>
    <w:rsid w:val="003340B8"/>
    <w:rsid w:val="0033440F"/>
    <w:rsid w:val="003347F7"/>
    <w:rsid w:val="00334875"/>
    <w:rsid w:val="0033559C"/>
    <w:rsid w:val="00335C41"/>
    <w:rsid w:val="0033628F"/>
    <w:rsid w:val="0033686F"/>
    <w:rsid w:val="0033688B"/>
    <w:rsid w:val="00337111"/>
    <w:rsid w:val="00337408"/>
    <w:rsid w:val="00337868"/>
    <w:rsid w:val="0033797E"/>
    <w:rsid w:val="00337FF4"/>
    <w:rsid w:val="003408F0"/>
    <w:rsid w:val="00340F88"/>
    <w:rsid w:val="0034114D"/>
    <w:rsid w:val="003411B2"/>
    <w:rsid w:val="003411FE"/>
    <w:rsid w:val="00341910"/>
    <w:rsid w:val="00341D4C"/>
    <w:rsid w:val="00341F59"/>
    <w:rsid w:val="0034207F"/>
    <w:rsid w:val="00342297"/>
    <w:rsid w:val="00342316"/>
    <w:rsid w:val="0034248C"/>
    <w:rsid w:val="003425C3"/>
    <w:rsid w:val="003425DD"/>
    <w:rsid w:val="0034306F"/>
    <w:rsid w:val="00343100"/>
    <w:rsid w:val="0034312E"/>
    <w:rsid w:val="003432E5"/>
    <w:rsid w:val="003432EA"/>
    <w:rsid w:val="003433D4"/>
    <w:rsid w:val="00343AA5"/>
    <w:rsid w:val="00343DDD"/>
    <w:rsid w:val="00343F93"/>
    <w:rsid w:val="0034400F"/>
    <w:rsid w:val="00344669"/>
    <w:rsid w:val="0034494D"/>
    <w:rsid w:val="00344AB7"/>
    <w:rsid w:val="00344D6E"/>
    <w:rsid w:val="003456FF"/>
    <w:rsid w:val="003457F1"/>
    <w:rsid w:val="00345FCD"/>
    <w:rsid w:val="003466F7"/>
    <w:rsid w:val="00346ADF"/>
    <w:rsid w:val="00347812"/>
    <w:rsid w:val="00347C3F"/>
    <w:rsid w:val="00347DED"/>
    <w:rsid w:val="00350642"/>
    <w:rsid w:val="0035068B"/>
    <w:rsid w:val="003506D7"/>
    <w:rsid w:val="00351349"/>
    <w:rsid w:val="00351996"/>
    <w:rsid w:val="00351B0C"/>
    <w:rsid w:val="00351C28"/>
    <w:rsid w:val="0035206E"/>
    <w:rsid w:val="003521D1"/>
    <w:rsid w:val="00352E5F"/>
    <w:rsid w:val="00352FF7"/>
    <w:rsid w:val="00353F59"/>
    <w:rsid w:val="003541B7"/>
    <w:rsid w:val="00354884"/>
    <w:rsid w:val="00354A7F"/>
    <w:rsid w:val="00355335"/>
    <w:rsid w:val="00355697"/>
    <w:rsid w:val="00355826"/>
    <w:rsid w:val="00355864"/>
    <w:rsid w:val="003558F6"/>
    <w:rsid w:val="00355FA7"/>
    <w:rsid w:val="00356026"/>
    <w:rsid w:val="003563B4"/>
    <w:rsid w:val="00356A79"/>
    <w:rsid w:val="00356CBC"/>
    <w:rsid w:val="0036070F"/>
    <w:rsid w:val="00360730"/>
    <w:rsid w:val="003609C1"/>
    <w:rsid w:val="00360DE0"/>
    <w:rsid w:val="0036126C"/>
    <w:rsid w:val="00361ECA"/>
    <w:rsid w:val="0036200D"/>
    <w:rsid w:val="0036258B"/>
    <w:rsid w:val="00362602"/>
    <w:rsid w:val="00362729"/>
    <w:rsid w:val="00362A66"/>
    <w:rsid w:val="00362A68"/>
    <w:rsid w:val="003636D0"/>
    <w:rsid w:val="003636D4"/>
    <w:rsid w:val="0036395C"/>
    <w:rsid w:val="00363F02"/>
    <w:rsid w:val="00364559"/>
    <w:rsid w:val="00364B30"/>
    <w:rsid w:val="00365FE5"/>
    <w:rsid w:val="0036600D"/>
    <w:rsid w:val="00366B4B"/>
    <w:rsid w:val="00366E1B"/>
    <w:rsid w:val="0036739A"/>
    <w:rsid w:val="0036747C"/>
    <w:rsid w:val="00370000"/>
    <w:rsid w:val="00370C5B"/>
    <w:rsid w:val="00371870"/>
    <w:rsid w:val="003718A2"/>
    <w:rsid w:val="003718C3"/>
    <w:rsid w:val="00371A0A"/>
    <w:rsid w:val="00371E29"/>
    <w:rsid w:val="003727CD"/>
    <w:rsid w:val="003731E8"/>
    <w:rsid w:val="00373597"/>
    <w:rsid w:val="00373B97"/>
    <w:rsid w:val="003753F7"/>
    <w:rsid w:val="003756A1"/>
    <w:rsid w:val="00375A62"/>
    <w:rsid w:val="00375A74"/>
    <w:rsid w:val="00375DE3"/>
    <w:rsid w:val="003760EB"/>
    <w:rsid w:val="003763C4"/>
    <w:rsid w:val="00376C59"/>
    <w:rsid w:val="00376EF3"/>
    <w:rsid w:val="00376FAE"/>
    <w:rsid w:val="00376FEE"/>
    <w:rsid w:val="0037727C"/>
    <w:rsid w:val="00377A63"/>
    <w:rsid w:val="003803CA"/>
    <w:rsid w:val="00380438"/>
    <w:rsid w:val="0038051D"/>
    <w:rsid w:val="00380BE2"/>
    <w:rsid w:val="003817EC"/>
    <w:rsid w:val="003820EB"/>
    <w:rsid w:val="003824AA"/>
    <w:rsid w:val="003827DB"/>
    <w:rsid w:val="00382AA9"/>
    <w:rsid w:val="00382B5B"/>
    <w:rsid w:val="00383210"/>
    <w:rsid w:val="003837A0"/>
    <w:rsid w:val="00383B0F"/>
    <w:rsid w:val="00383FF6"/>
    <w:rsid w:val="0038400F"/>
    <w:rsid w:val="00384122"/>
    <w:rsid w:val="00384ADF"/>
    <w:rsid w:val="00384E94"/>
    <w:rsid w:val="00384FF4"/>
    <w:rsid w:val="0038522B"/>
    <w:rsid w:val="0038559E"/>
    <w:rsid w:val="00386B09"/>
    <w:rsid w:val="00386D61"/>
    <w:rsid w:val="00387193"/>
    <w:rsid w:val="00387AD4"/>
    <w:rsid w:val="003904CC"/>
    <w:rsid w:val="00390788"/>
    <w:rsid w:val="00390F79"/>
    <w:rsid w:val="003911E0"/>
    <w:rsid w:val="003912A1"/>
    <w:rsid w:val="00392593"/>
    <w:rsid w:val="003928A7"/>
    <w:rsid w:val="00392B47"/>
    <w:rsid w:val="00392DCA"/>
    <w:rsid w:val="00392F4B"/>
    <w:rsid w:val="003934BA"/>
    <w:rsid w:val="00393FAA"/>
    <w:rsid w:val="0039415F"/>
    <w:rsid w:val="00394307"/>
    <w:rsid w:val="00394725"/>
    <w:rsid w:val="0039477E"/>
    <w:rsid w:val="00394873"/>
    <w:rsid w:val="003948BD"/>
    <w:rsid w:val="00395144"/>
    <w:rsid w:val="003954A4"/>
    <w:rsid w:val="0039620E"/>
    <w:rsid w:val="00396B8C"/>
    <w:rsid w:val="00396C39"/>
    <w:rsid w:val="00396D03"/>
    <w:rsid w:val="003970D2"/>
    <w:rsid w:val="003972D7"/>
    <w:rsid w:val="003972DF"/>
    <w:rsid w:val="003975FB"/>
    <w:rsid w:val="003978F8"/>
    <w:rsid w:val="00397CCE"/>
    <w:rsid w:val="003A040B"/>
    <w:rsid w:val="003A042A"/>
    <w:rsid w:val="003A06AB"/>
    <w:rsid w:val="003A0F59"/>
    <w:rsid w:val="003A1206"/>
    <w:rsid w:val="003A1542"/>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8DA"/>
    <w:rsid w:val="003A5DC8"/>
    <w:rsid w:val="003A5E0B"/>
    <w:rsid w:val="003A607D"/>
    <w:rsid w:val="003A66C6"/>
    <w:rsid w:val="003A7302"/>
    <w:rsid w:val="003A73B6"/>
    <w:rsid w:val="003A75E6"/>
    <w:rsid w:val="003A7AFC"/>
    <w:rsid w:val="003A7D99"/>
    <w:rsid w:val="003A7E54"/>
    <w:rsid w:val="003A7E6D"/>
    <w:rsid w:val="003A7FDB"/>
    <w:rsid w:val="003B0139"/>
    <w:rsid w:val="003B068D"/>
    <w:rsid w:val="003B0AC8"/>
    <w:rsid w:val="003B0FCB"/>
    <w:rsid w:val="003B1499"/>
    <w:rsid w:val="003B150F"/>
    <w:rsid w:val="003B1604"/>
    <w:rsid w:val="003B1A16"/>
    <w:rsid w:val="003B1D62"/>
    <w:rsid w:val="003B1F7B"/>
    <w:rsid w:val="003B21FD"/>
    <w:rsid w:val="003B2810"/>
    <w:rsid w:val="003B2C2B"/>
    <w:rsid w:val="003B2E0D"/>
    <w:rsid w:val="003B2F4B"/>
    <w:rsid w:val="003B3320"/>
    <w:rsid w:val="003B33C4"/>
    <w:rsid w:val="003B3A12"/>
    <w:rsid w:val="003B3D40"/>
    <w:rsid w:val="003B443D"/>
    <w:rsid w:val="003B4750"/>
    <w:rsid w:val="003B47C3"/>
    <w:rsid w:val="003B53BD"/>
    <w:rsid w:val="003B55CC"/>
    <w:rsid w:val="003B5600"/>
    <w:rsid w:val="003B57ED"/>
    <w:rsid w:val="003B5908"/>
    <w:rsid w:val="003B5D7F"/>
    <w:rsid w:val="003B5E9B"/>
    <w:rsid w:val="003B68B1"/>
    <w:rsid w:val="003B6C97"/>
    <w:rsid w:val="003B6EBD"/>
    <w:rsid w:val="003B71A1"/>
    <w:rsid w:val="003B7362"/>
    <w:rsid w:val="003B74BE"/>
    <w:rsid w:val="003B75ED"/>
    <w:rsid w:val="003B7771"/>
    <w:rsid w:val="003B781C"/>
    <w:rsid w:val="003B7AD6"/>
    <w:rsid w:val="003C0011"/>
    <w:rsid w:val="003C074C"/>
    <w:rsid w:val="003C0A6C"/>
    <w:rsid w:val="003C1F69"/>
    <w:rsid w:val="003C25F9"/>
    <w:rsid w:val="003C27AC"/>
    <w:rsid w:val="003C2BDA"/>
    <w:rsid w:val="003C2C0D"/>
    <w:rsid w:val="003C2C66"/>
    <w:rsid w:val="003C300B"/>
    <w:rsid w:val="003C30EC"/>
    <w:rsid w:val="003C3771"/>
    <w:rsid w:val="003C390B"/>
    <w:rsid w:val="003C3B57"/>
    <w:rsid w:val="003C5140"/>
    <w:rsid w:val="003C5846"/>
    <w:rsid w:val="003C61AC"/>
    <w:rsid w:val="003C6914"/>
    <w:rsid w:val="003C6ECF"/>
    <w:rsid w:val="003C75D1"/>
    <w:rsid w:val="003C7903"/>
    <w:rsid w:val="003C7A8F"/>
    <w:rsid w:val="003C7D07"/>
    <w:rsid w:val="003D0D90"/>
    <w:rsid w:val="003D13BD"/>
    <w:rsid w:val="003D1B95"/>
    <w:rsid w:val="003D201D"/>
    <w:rsid w:val="003D2616"/>
    <w:rsid w:val="003D2A34"/>
    <w:rsid w:val="003D2FC3"/>
    <w:rsid w:val="003D3028"/>
    <w:rsid w:val="003D3FBD"/>
    <w:rsid w:val="003D4029"/>
    <w:rsid w:val="003D432D"/>
    <w:rsid w:val="003D44EC"/>
    <w:rsid w:val="003D4E8A"/>
    <w:rsid w:val="003D4F8B"/>
    <w:rsid w:val="003D5307"/>
    <w:rsid w:val="003D59DE"/>
    <w:rsid w:val="003D6672"/>
    <w:rsid w:val="003D66C9"/>
    <w:rsid w:val="003D6B97"/>
    <w:rsid w:val="003D70B4"/>
    <w:rsid w:val="003D70C8"/>
    <w:rsid w:val="003D745F"/>
    <w:rsid w:val="003E00FF"/>
    <w:rsid w:val="003E07D5"/>
    <w:rsid w:val="003E0F81"/>
    <w:rsid w:val="003E11F5"/>
    <w:rsid w:val="003E1457"/>
    <w:rsid w:val="003E1BAD"/>
    <w:rsid w:val="003E240E"/>
    <w:rsid w:val="003E26E7"/>
    <w:rsid w:val="003E2FEB"/>
    <w:rsid w:val="003E329B"/>
    <w:rsid w:val="003E34ED"/>
    <w:rsid w:val="003E3AD8"/>
    <w:rsid w:val="003E4645"/>
    <w:rsid w:val="003E47FB"/>
    <w:rsid w:val="003E4809"/>
    <w:rsid w:val="003E482A"/>
    <w:rsid w:val="003E48F1"/>
    <w:rsid w:val="003E5011"/>
    <w:rsid w:val="003E55A4"/>
    <w:rsid w:val="003E60FE"/>
    <w:rsid w:val="003E63BD"/>
    <w:rsid w:val="003E6915"/>
    <w:rsid w:val="003E7083"/>
    <w:rsid w:val="003E7163"/>
    <w:rsid w:val="003E7387"/>
    <w:rsid w:val="003E7582"/>
    <w:rsid w:val="003E7911"/>
    <w:rsid w:val="003E7DAE"/>
    <w:rsid w:val="003F009A"/>
    <w:rsid w:val="003F065A"/>
    <w:rsid w:val="003F0C2C"/>
    <w:rsid w:val="003F0C6C"/>
    <w:rsid w:val="003F1502"/>
    <w:rsid w:val="003F1A32"/>
    <w:rsid w:val="003F1A90"/>
    <w:rsid w:val="003F1C36"/>
    <w:rsid w:val="003F1C5B"/>
    <w:rsid w:val="003F1DFD"/>
    <w:rsid w:val="003F1ED4"/>
    <w:rsid w:val="003F3164"/>
    <w:rsid w:val="003F32BB"/>
    <w:rsid w:val="003F3345"/>
    <w:rsid w:val="003F3506"/>
    <w:rsid w:val="003F38A2"/>
    <w:rsid w:val="003F3A15"/>
    <w:rsid w:val="003F3E86"/>
    <w:rsid w:val="003F3FCF"/>
    <w:rsid w:val="003F43E9"/>
    <w:rsid w:val="003F449D"/>
    <w:rsid w:val="003F46C5"/>
    <w:rsid w:val="003F493C"/>
    <w:rsid w:val="003F4A13"/>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4AA"/>
    <w:rsid w:val="00401BF0"/>
    <w:rsid w:val="00401DCF"/>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55C"/>
    <w:rsid w:val="0040698A"/>
    <w:rsid w:val="0040743E"/>
    <w:rsid w:val="004075D4"/>
    <w:rsid w:val="0040777B"/>
    <w:rsid w:val="00407885"/>
    <w:rsid w:val="004100F3"/>
    <w:rsid w:val="004102B5"/>
    <w:rsid w:val="0041052C"/>
    <w:rsid w:val="00410659"/>
    <w:rsid w:val="00411642"/>
    <w:rsid w:val="00411E4D"/>
    <w:rsid w:val="00412A85"/>
    <w:rsid w:val="00412F62"/>
    <w:rsid w:val="004132FD"/>
    <w:rsid w:val="00413A20"/>
    <w:rsid w:val="00413AAE"/>
    <w:rsid w:val="00413C13"/>
    <w:rsid w:val="00414C7D"/>
    <w:rsid w:val="00414F4F"/>
    <w:rsid w:val="00415B2D"/>
    <w:rsid w:val="00415D09"/>
    <w:rsid w:val="00415FB4"/>
    <w:rsid w:val="00416026"/>
    <w:rsid w:val="00416180"/>
    <w:rsid w:val="00416661"/>
    <w:rsid w:val="00416B32"/>
    <w:rsid w:val="00416FC0"/>
    <w:rsid w:val="00417039"/>
    <w:rsid w:val="00417333"/>
    <w:rsid w:val="004178B0"/>
    <w:rsid w:val="00417BBD"/>
    <w:rsid w:val="00417EBE"/>
    <w:rsid w:val="00420898"/>
    <w:rsid w:val="00420B65"/>
    <w:rsid w:val="00420B79"/>
    <w:rsid w:val="00421CD9"/>
    <w:rsid w:val="004222DD"/>
    <w:rsid w:val="004231F7"/>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285"/>
    <w:rsid w:val="00431825"/>
    <w:rsid w:val="00431AF5"/>
    <w:rsid w:val="00431B86"/>
    <w:rsid w:val="00431EF3"/>
    <w:rsid w:val="0043208C"/>
    <w:rsid w:val="0043253A"/>
    <w:rsid w:val="0043270B"/>
    <w:rsid w:val="004328CE"/>
    <w:rsid w:val="0043293F"/>
    <w:rsid w:val="00432E2E"/>
    <w:rsid w:val="004335DB"/>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0826"/>
    <w:rsid w:val="0044145F"/>
    <w:rsid w:val="0044148B"/>
    <w:rsid w:val="004414D0"/>
    <w:rsid w:val="004415AD"/>
    <w:rsid w:val="00441BE3"/>
    <w:rsid w:val="00441D94"/>
    <w:rsid w:val="004420BA"/>
    <w:rsid w:val="0044218D"/>
    <w:rsid w:val="00442B8D"/>
    <w:rsid w:val="00442EE8"/>
    <w:rsid w:val="00443356"/>
    <w:rsid w:val="004435BE"/>
    <w:rsid w:val="004439FC"/>
    <w:rsid w:val="00443F49"/>
    <w:rsid w:val="00444104"/>
    <w:rsid w:val="00444235"/>
    <w:rsid w:val="00444286"/>
    <w:rsid w:val="0044490D"/>
    <w:rsid w:val="00444B64"/>
    <w:rsid w:val="00444D80"/>
    <w:rsid w:val="0044527F"/>
    <w:rsid w:val="00445724"/>
    <w:rsid w:val="00445B0B"/>
    <w:rsid w:val="0044611A"/>
    <w:rsid w:val="00446B9A"/>
    <w:rsid w:val="00447172"/>
    <w:rsid w:val="004478F8"/>
    <w:rsid w:val="004502DD"/>
    <w:rsid w:val="00450439"/>
    <w:rsid w:val="00450F91"/>
    <w:rsid w:val="00451787"/>
    <w:rsid w:val="004517BA"/>
    <w:rsid w:val="0045185B"/>
    <w:rsid w:val="00451D86"/>
    <w:rsid w:val="004521BF"/>
    <w:rsid w:val="00452294"/>
    <w:rsid w:val="00452568"/>
    <w:rsid w:val="00452C67"/>
    <w:rsid w:val="00453216"/>
    <w:rsid w:val="00453399"/>
    <w:rsid w:val="0045356F"/>
    <w:rsid w:val="004536F4"/>
    <w:rsid w:val="0045376B"/>
    <w:rsid w:val="00453B3B"/>
    <w:rsid w:val="00454104"/>
    <w:rsid w:val="004546C8"/>
    <w:rsid w:val="004547DD"/>
    <w:rsid w:val="00454D17"/>
    <w:rsid w:val="00454E6C"/>
    <w:rsid w:val="004551B7"/>
    <w:rsid w:val="0045545D"/>
    <w:rsid w:val="00455994"/>
    <w:rsid w:val="00455FB7"/>
    <w:rsid w:val="0045608F"/>
    <w:rsid w:val="00456573"/>
    <w:rsid w:val="004565E0"/>
    <w:rsid w:val="00456F3C"/>
    <w:rsid w:val="0045706A"/>
    <w:rsid w:val="004571F9"/>
    <w:rsid w:val="00457877"/>
    <w:rsid w:val="00457963"/>
    <w:rsid w:val="0045796F"/>
    <w:rsid w:val="00457C21"/>
    <w:rsid w:val="00460B70"/>
    <w:rsid w:val="00460EB8"/>
    <w:rsid w:val="00461991"/>
    <w:rsid w:val="004620C7"/>
    <w:rsid w:val="0046264A"/>
    <w:rsid w:val="00462C55"/>
    <w:rsid w:val="00462FA4"/>
    <w:rsid w:val="00463283"/>
    <w:rsid w:val="00463436"/>
    <w:rsid w:val="00463E1E"/>
    <w:rsid w:val="0046413C"/>
    <w:rsid w:val="004646F8"/>
    <w:rsid w:val="00464A44"/>
    <w:rsid w:val="0046505F"/>
    <w:rsid w:val="00465844"/>
    <w:rsid w:val="004658A0"/>
    <w:rsid w:val="00465AE3"/>
    <w:rsid w:val="00465F13"/>
    <w:rsid w:val="00466199"/>
    <w:rsid w:val="004663B6"/>
    <w:rsid w:val="004664F8"/>
    <w:rsid w:val="00467141"/>
    <w:rsid w:val="004673DE"/>
    <w:rsid w:val="004675B5"/>
    <w:rsid w:val="00467742"/>
    <w:rsid w:val="00467BF7"/>
    <w:rsid w:val="00467E43"/>
    <w:rsid w:val="00470869"/>
    <w:rsid w:val="00471446"/>
    <w:rsid w:val="0047175B"/>
    <w:rsid w:val="0047196B"/>
    <w:rsid w:val="00472451"/>
    <w:rsid w:val="00472771"/>
    <w:rsid w:val="004727C4"/>
    <w:rsid w:val="00472EC8"/>
    <w:rsid w:val="00472F53"/>
    <w:rsid w:val="00473074"/>
    <w:rsid w:val="00473E66"/>
    <w:rsid w:val="00474212"/>
    <w:rsid w:val="004744DC"/>
    <w:rsid w:val="00474939"/>
    <w:rsid w:val="00475145"/>
    <w:rsid w:val="00475624"/>
    <w:rsid w:val="00475B1A"/>
    <w:rsid w:val="00475C60"/>
    <w:rsid w:val="00475F2F"/>
    <w:rsid w:val="00476141"/>
    <w:rsid w:val="00476168"/>
    <w:rsid w:val="00477040"/>
    <w:rsid w:val="0047742B"/>
    <w:rsid w:val="004777FB"/>
    <w:rsid w:val="00477DE5"/>
    <w:rsid w:val="004804D9"/>
    <w:rsid w:val="0048059B"/>
    <w:rsid w:val="00480BC3"/>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94F"/>
    <w:rsid w:val="00483CCB"/>
    <w:rsid w:val="00483D8C"/>
    <w:rsid w:val="00484420"/>
    <w:rsid w:val="00484CC4"/>
    <w:rsid w:val="00484D6B"/>
    <w:rsid w:val="00484F7A"/>
    <w:rsid w:val="00485885"/>
    <w:rsid w:val="00485F78"/>
    <w:rsid w:val="00486301"/>
    <w:rsid w:val="004863C8"/>
    <w:rsid w:val="0048667B"/>
    <w:rsid w:val="00486D6E"/>
    <w:rsid w:val="00486FC3"/>
    <w:rsid w:val="004874B9"/>
    <w:rsid w:val="00487817"/>
    <w:rsid w:val="00487A04"/>
    <w:rsid w:val="00487B4F"/>
    <w:rsid w:val="00487C2C"/>
    <w:rsid w:val="004902CA"/>
    <w:rsid w:val="00490510"/>
    <w:rsid w:val="00490598"/>
    <w:rsid w:val="00490907"/>
    <w:rsid w:val="00490C15"/>
    <w:rsid w:val="00490C8A"/>
    <w:rsid w:val="00490D17"/>
    <w:rsid w:val="004918EE"/>
    <w:rsid w:val="00492AD4"/>
    <w:rsid w:val="00492DE1"/>
    <w:rsid w:val="00493124"/>
    <w:rsid w:val="0049328E"/>
    <w:rsid w:val="0049351D"/>
    <w:rsid w:val="00493BA9"/>
    <w:rsid w:val="00493F24"/>
    <w:rsid w:val="00494252"/>
    <w:rsid w:val="004944B4"/>
    <w:rsid w:val="00494963"/>
    <w:rsid w:val="00494D37"/>
    <w:rsid w:val="00494F94"/>
    <w:rsid w:val="004950FE"/>
    <w:rsid w:val="0049582F"/>
    <w:rsid w:val="004959F3"/>
    <w:rsid w:val="00495C62"/>
    <w:rsid w:val="004967CE"/>
    <w:rsid w:val="004968A0"/>
    <w:rsid w:val="004969C9"/>
    <w:rsid w:val="00496AAB"/>
    <w:rsid w:val="004970E9"/>
    <w:rsid w:val="004974E6"/>
    <w:rsid w:val="0049762C"/>
    <w:rsid w:val="00497A43"/>
    <w:rsid w:val="00497A91"/>
    <w:rsid w:val="00497F76"/>
    <w:rsid w:val="004A007B"/>
    <w:rsid w:val="004A0129"/>
    <w:rsid w:val="004A0190"/>
    <w:rsid w:val="004A0DF7"/>
    <w:rsid w:val="004A0EB5"/>
    <w:rsid w:val="004A0EBB"/>
    <w:rsid w:val="004A1389"/>
    <w:rsid w:val="004A167F"/>
    <w:rsid w:val="004A1C1F"/>
    <w:rsid w:val="004A1D7A"/>
    <w:rsid w:val="004A1E69"/>
    <w:rsid w:val="004A226C"/>
    <w:rsid w:val="004A246B"/>
    <w:rsid w:val="004A2AD0"/>
    <w:rsid w:val="004A33A3"/>
    <w:rsid w:val="004A3B23"/>
    <w:rsid w:val="004A474E"/>
    <w:rsid w:val="004A4D43"/>
    <w:rsid w:val="004A5136"/>
    <w:rsid w:val="004A54A4"/>
    <w:rsid w:val="004A5B00"/>
    <w:rsid w:val="004A5BD7"/>
    <w:rsid w:val="004A60A2"/>
    <w:rsid w:val="004A6286"/>
    <w:rsid w:val="004A641C"/>
    <w:rsid w:val="004A6F63"/>
    <w:rsid w:val="004A7114"/>
    <w:rsid w:val="004A731E"/>
    <w:rsid w:val="004A7370"/>
    <w:rsid w:val="004B1B8B"/>
    <w:rsid w:val="004B1E98"/>
    <w:rsid w:val="004B244E"/>
    <w:rsid w:val="004B26FF"/>
    <w:rsid w:val="004B2721"/>
    <w:rsid w:val="004B2751"/>
    <w:rsid w:val="004B314F"/>
    <w:rsid w:val="004B40AB"/>
    <w:rsid w:val="004B4286"/>
    <w:rsid w:val="004B444C"/>
    <w:rsid w:val="004B4954"/>
    <w:rsid w:val="004B4CE1"/>
    <w:rsid w:val="004B5154"/>
    <w:rsid w:val="004B5875"/>
    <w:rsid w:val="004B66AE"/>
    <w:rsid w:val="004B72CE"/>
    <w:rsid w:val="004B7D09"/>
    <w:rsid w:val="004B7ED6"/>
    <w:rsid w:val="004C04E3"/>
    <w:rsid w:val="004C0BDF"/>
    <w:rsid w:val="004C1056"/>
    <w:rsid w:val="004C1091"/>
    <w:rsid w:val="004C118A"/>
    <w:rsid w:val="004C1624"/>
    <w:rsid w:val="004C1729"/>
    <w:rsid w:val="004C1BAC"/>
    <w:rsid w:val="004C1F02"/>
    <w:rsid w:val="004C2263"/>
    <w:rsid w:val="004C2BFF"/>
    <w:rsid w:val="004C2DF8"/>
    <w:rsid w:val="004C2E51"/>
    <w:rsid w:val="004C2EC4"/>
    <w:rsid w:val="004C300E"/>
    <w:rsid w:val="004C390F"/>
    <w:rsid w:val="004C4381"/>
    <w:rsid w:val="004C47E5"/>
    <w:rsid w:val="004C5059"/>
    <w:rsid w:val="004C5672"/>
    <w:rsid w:val="004C57AD"/>
    <w:rsid w:val="004C630B"/>
    <w:rsid w:val="004C6494"/>
    <w:rsid w:val="004C66CE"/>
    <w:rsid w:val="004C66EB"/>
    <w:rsid w:val="004C6BD5"/>
    <w:rsid w:val="004C6E0D"/>
    <w:rsid w:val="004C6E3B"/>
    <w:rsid w:val="004C72DA"/>
    <w:rsid w:val="004C734B"/>
    <w:rsid w:val="004C74DA"/>
    <w:rsid w:val="004C77C7"/>
    <w:rsid w:val="004C79C1"/>
    <w:rsid w:val="004C7F08"/>
    <w:rsid w:val="004C7FCD"/>
    <w:rsid w:val="004D085E"/>
    <w:rsid w:val="004D0931"/>
    <w:rsid w:val="004D09C4"/>
    <w:rsid w:val="004D0D2A"/>
    <w:rsid w:val="004D0E09"/>
    <w:rsid w:val="004D1166"/>
    <w:rsid w:val="004D17F8"/>
    <w:rsid w:val="004D266E"/>
    <w:rsid w:val="004D3AA5"/>
    <w:rsid w:val="004D3ACE"/>
    <w:rsid w:val="004D3C9D"/>
    <w:rsid w:val="004D4288"/>
    <w:rsid w:val="004D4AE2"/>
    <w:rsid w:val="004D4E1A"/>
    <w:rsid w:val="004D4E40"/>
    <w:rsid w:val="004D4FBD"/>
    <w:rsid w:val="004D5882"/>
    <w:rsid w:val="004D6821"/>
    <w:rsid w:val="004D6914"/>
    <w:rsid w:val="004D6F69"/>
    <w:rsid w:val="004D7422"/>
    <w:rsid w:val="004D752C"/>
    <w:rsid w:val="004D7626"/>
    <w:rsid w:val="004D76BB"/>
    <w:rsid w:val="004D7A0D"/>
    <w:rsid w:val="004E0399"/>
    <w:rsid w:val="004E062C"/>
    <w:rsid w:val="004E0775"/>
    <w:rsid w:val="004E08E2"/>
    <w:rsid w:val="004E0E3E"/>
    <w:rsid w:val="004E151F"/>
    <w:rsid w:val="004E15C0"/>
    <w:rsid w:val="004E1CE0"/>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A7F"/>
    <w:rsid w:val="004E7FB0"/>
    <w:rsid w:val="004F03F3"/>
    <w:rsid w:val="004F0C8B"/>
    <w:rsid w:val="004F0E0D"/>
    <w:rsid w:val="004F0FB3"/>
    <w:rsid w:val="004F100D"/>
    <w:rsid w:val="004F12E7"/>
    <w:rsid w:val="004F1C3D"/>
    <w:rsid w:val="004F1C43"/>
    <w:rsid w:val="004F22E4"/>
    <w:rsid w:val="004F28B3"/>
    <w:rsid w:val="004F2B70"/>
    <w:rsid w:val="004F34DC"/>
    <w:rsid w:val="004F44A9"/>
    <w:rsid w:val="004F521B"/>
    <w:rsid w:val="004F5359"/>
    <w:rsid w:val="004F583E"/>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305"/>
    <w:rsid w:val="00502F94"/>
    <w:rsid w:val="005038D0"/>
    <w:rsid w:val="00503CC8"/>
    <w:rsid w:val="00503F05"/>
    <w:rsid w:val="00504037"/>
    <w:rsid w:val="005040D3"/>
    <w:rsid w:val="005047D7"/>
    <w:rsid w:val="00505B7F"/>
    <w:rsid w:val="00505D82"/>
    <w:rsid w:val="00505E4F"/>
    <w:rsid w:val="00506127"/>
    <w:rsid w:val="0050658F"/>
    <w:rsid w:val="00506B38"/>
    <w:rsid w:val="00506BEC"/>
    <w:rsid w:val="0050702F"/>
    <w:rsid w:val="00507541"/>
    <w:rsid w:val="00507863"/>
    <w:rsid w:val="00507966"/>
    <w:rsid w:val="0050798B"/>
    <w:rsid w:val="00507B7B"/>
    <w:rsid w:val="00507F8E"/>
    <w:rsid w:val="00510836"/>
    <w:rsid w:val="00510DE4"/>
    <w:rsid w:val="00510E09"/>
    <w:rsid w:val="00510EB4"/>
    <w:rsid w:val="0051166C"/>
    <w:rsid w:val="00511DD3"/>
    <w:rsid w:val="00512794"/>
    <w:rsid w:val="00513066"/>
    <w:rsid w:val="0051335C"/>
    <w:rsid w:val="00513D22"/>
    <w:rsid w:val="00514A36"/>
    <w:rsid w:val="00514C53"/>
    <w:rsid w:val="005162A7"/>
    <w:rsid w:val="00516437"/>
    <w:rsid w:val="0051684C"/>
    <w:rsid w:val="00517156"/>
    <w:rsid w:val="00517176"/>
    <w:rsid w:val="005172CF"/>
    <w:rsid w:val="0051780B"/>
    <w:rsid w:val="00520B7A"/>
    <w:rsid w:val="00520DD8"/>
    <w:rsid w:val="00521461"/>
    <w:rsid w:val="005217FD"/>
    <w:rsid w:val="005222A9"/>
    <w:rsid w:val="00522745"/>
    <w:rsid w:val="00522CAE"/>
    <w:rsid w:val="00522D70"/>
    <w:rsid w:val="00522FB7"/>
    <w:rsid w:val="00523430"/>
    <w:rsid w:val="00523560"/>
    <w:rsid w:val="0052368B"/>
    <w:rsid w:val="0052383B"/>
    <w:rsid w:val="005238B5"/>
    <w:rsid w:val="005238DE"/>
    <w:rsid w:val="00524213"/>
    <w:rsid w:val="00524B51"/>
    <w:rsid w:val="00524EFB"/>
    <w:rsid w:val="00525264"/>
    <w:rsid w:val="005254C7"/>
    <w:rsid w:val="00525647"/>
    <w:rsid w:val="00525739"/>
    <w:rsid w:val="00525D61"/>
    <w:rsid w:val="005261EE"/>
    <w:rsid w:val="0052662E"/>
    <w:rsid w:val="00526635"/>
    <w:rsid w:val="0052685F"/>
    <w:rsid w:val="005269A1"/>
    <w:rsid w:val="00526FB4"/>
    <w:rsid w:val="00527469"/>
    <w:rsid w:val="00527C7F"/>
    <w:rsid w:val="00530563"/>
    <w:rsid w:val="005309FA"/>
    <w:rsid w:val="00531095"/>
    <w:rsid w:val="005310D1"/>
    <w:rsid w:val="0053113A"/>
    <w:rsid w:val="00531788"/>
    <w:rsid w:val="00531BE4"/>
    <w:rsid w:val="00531C6F"/>
    <w:rsid w:val="00531D8F"/>
    <w:rsid w:val="00532360"/>
    <w:rsid w:val="00532443"/>
    <w:rsid w:val="00532747"/>
    <w:rsid w:val="0053274D"/>
    <w:rsid w:val="005327B9"/>
    <w:rsid w:val="00533540"/>
    <w:rsid w:val="005339C4"/>
    <w:rsid w:val="00533E7B"/>
    <w:rsid w:val="00533F48"/>
    <w:rsid w:val="00533FF6"/>
    <w:rsid w:val="00534131"/>
    <w:rsid w:val="00534614"/>
    <w:rsid w:val="00534899"/>
    <w:rsid w:val="00534DA9"/>
    <w:rsid w:val="0053503C"/>
    <w:rsid w:val="0053519F"/>
    <w:rsid w:val="00535382"/>
    <w:rsid w:val="005356D1"/>
    <w:rsid w:val="0053596A"/>
    <w:rsid w:val="00535D37"/>
    <w:rsid w:val="005363C5"/>
    <w:rsid w:val="00536416"/>
    <w:rsid w:val="0053703D"/>
    <w:rsid w:val="005370D3"/>
    <w:rsid w:val="00537114"/>
    <w:rsid w:val="0053755D"/>
    <w:rsid w:val="00537C89"/>
    <w:rsid w:val="00537ED0"/>
    <w:rsid w:val="00541204"/>
    <w:rsid w:val="00541458"/>
    <w:rsid w:val="00541713"/>
    <w:rsid w:val="005418EF"/>
    <w:rsid w:val="00541A93"/>
    <w:rsid w:val="00541BB2"/>
    <w:rsid w:val="0054226B"/>
    <w:rsid w:val="00542301"/>
    <w:rsid w:val="00542303"/>
    <w:rsid w:val="005423F5"/>
    <w:rsid w:val="00542498"/>
    <w:rsid w:val="00542D41"/>
    <w:rsid w:val="00543087"/>
    <w:rsid w:val="00543155"/>
    <w:rsid w:val="005431F9"/>
    <w:rsid w:val="005438C9"/>
    <w:rsid w:val="005439C4"/>
    <w:rsid w:val="00543DF9"/>
    <w:rsid w:val="00544AAE"/>
    <w:rsid w:val="00544D97"/>
    <w:rsid w:val="00544E32"/>
    <w:rsid w:val="00544F32"/>
    <w:rsid w:val="00546234"/>
    <w:rsid w:val="00546313"/>
    <w:rsid w:val="005464A9"/>
    <w:rsid w:val="00546BB4"/>
    <w:rsid w:val="005471ED"/>
    <w:rsid w:val="00547D4F"/>
    <w:rsid w:val="00547D9B"/>
    <w:rsid w:val="0055029B"/>
    <w:rsid w:val="00550377"/>
    <w:rsid w:val="00550479"/>
    <w:rsid w:val="00551248"/>
    <w:rsid w:val="005516A4"/>
    <w:rsid w:val="005517F9"/>
    <w:rsid w:val="00551DF1"/>
    <w:rsid w:val="00552505"/>
    <w:rsid w:val="00553123"/>
    <w:rsid w:val="0055321D"/>
    <w:rsid w:val="0055392B"/>
    <w:rsid w:val="00553CCD"/>
    <w:rsid w:val="005542F9"/>
    <w:rsid w:val="005544B1"/>
    <w:rsid w:val="00554A12"/>
    <w:rsid w:val="00554EA2"/>
    <w:rsid w:val="00555230"/>
    <w:rsid w:val="005558DF"/>
    <w:rsid w:val="00555BDA"/>
    <w:rsid w:val="00555FF5"/>
    <w:rsid w:val="00556110"/>
    <w:rsid w:val="00556165"/>
    <w:rsid w:val="0055620C"/>
    <w:rsid w:val="005567D1"/>
    <w:rsid w:val="00556938"/>
    <w:rsid w:val="00556BA9"/>
    <w:rsid w:val="00556EBA"/>
    <w:rsid w:val="00557176"/>
    <w:rsid w:val="00557CF6"/>
    <w:rsid w:val="005601B8"/>
    <w:rsid w:val="005602D3"/>
    <w:rsid w:val="005606D2"/>
    <w:rsid w:val="0056073C"/>
    <w:rsid w:val="00560ACF"/>
    <w:rsid w:val="00560B95"/>
    <w:rsid w:val="00560F9C"/>
    <w:rsid w:val="00561AE1"/>
    <w:rsid w:val="00561AE9"/>
    <w:rsid w:val="00561B79"/>
    <w:rsid w:val="00561E85"/>
    <w:rsid w:val="00562641"/>
    <w:rsid w:val="00562823"/>
    <w:rsid w:val="00562927"/>
    <w:rsid w:val="00562BEE"/>
    <w:rsid w:val="00562C57"/>
    <w:rsid w:val="00563805"/>
    <w:rsid w:val="00564630"/>
    <w:rsid w:val="00564637"/>
    <w:rsid w:val="0056463E"/>
    <w:rsid w:val="00564733"/>
    <w:rsid w:val="00564D74"/>
    <w:rsid w:val="00565168"/>
    <w:rsid w:val="005654D3"/>
    <w:rsid w:val="005656E0"/>
    <w:rsid w:val="00565B5A"/>
    <w:rsid w:val="00565B78"/>
    <w:rsid w:val="005664B7"/>
    <w:rsid w:val="00566D07"/>
    <w:rsid w:val="00566D20"/>
    <w:rsid w:val="00566E04"/>
    <w:rsid w:val="00567685"/>
    <w:rsid w:val="00567D81"/>
    <w:rsid w:val="0057019D"/>
    <w:rsid w:val="0057036C"/>
    <w:rsid w:val="00570ABA"/>
    <w:rsid w:val="00570D1C"/>
    <w:rsid w:val="00570E72"/>
    <w:rsid w:val="00572272"/>
    <w:rsid w:val="0057262E"/>
    <w:rsid w:val="0057283A"/>
    <w:rsid w:val="00572853"/>
    <w:rsid w:val="00572D49"/>
    <w:rsid w:val="005733FE"/>
    <w:rsid w:val="00573590"/>
    <w:rsid w:val="00573707"/>
    <w:rsid w:val="00573BBA"/>
    <w:rsid w:val="00573D9F"/>
    <w:rsid w:val="00573E71"/>
    <w:rsid w:val="00574207"/>
    <w:rsid w:val="005743C2"/>
    <w:rsid w:val="00574B82"/>
    <w:rsid w:val="00574D59"/>
    <w:rsid w:val="00574EF0"/>
    <w:rsid w:val="0057545A"/>
    <w:rsid w:val="0057571F"/>
    <w:rsid w:val="005758B4"/>
    <w:rsid w:val="00575DAA"/>
    <w:rsid w:val="00576018"/>
    <w:rsid w:val="0057639F"/>
    <w:rsid w:val="00576577"/>
    <w:rsid w:val="00576A46"/>
    <w:rsid w:val="005775E8"/>
    <w:rsid w:val="0057774E"/>
    <w:rsid w:val="00577A46"/>
    <w:rsid w:val="005808C1"/>
    <w:rsid w:val="00580D1B"/>
    <w:rsid w:val="005819E4"/>
    <w:rsid w:val="005822D3"/>
    <w:rsid w:val="00582406"/>
    <w:rsid w:val="005824BF"/>
    <w:rsid w:val="005826FD"/>
    <w:rsid w:val="00582ADA"/>
    <w:rsid w:val="00582B69"/>
    <w:rsid w:val="00582F97"/>
    <w:rsid w:val="005835E5"/>
    <w:rsid w:val="005841FC"/>
    <w:rsid w:val="005843D3"/>
    <w:rsid w:val="005849AB"/>
    <w:rsid w:val="00584BB2"/>
    <w:rsid w:val="00584C06"/>
    <w:rsid w:val="00584D92"/>
    <w:rsid w:val="0058502D"/>
    <w:rsid w:val="0058538A"/>
    <w:rsid w:val="005860DD"/>
    <w:rsid w:val="005860EA"/>
    <w:rsid w:val="00586134"/>
    <w:rsid w:val="0058629F"/>
    <w:rsid w:val="005865B9"/>
    <w:rsid w:val="00586D7E"/>
    <w:rsid w:val="00586D82"/>
    <w:rsid w:val="005870E3"/>
    <w:rsid w:val="005872F9"/>
    <w:rsid w:val="00587DAA"/>
    <w:rsid w:val="0059006F"/>
    <w:rsid w:val="00590AEE"/>
    <w:rsid w:val="00591195"/>
    <w:rsid w:val="005914CB"/>
    <w:rsid w:val="005916FB"/>
    <w:rsid w:val="0059174F"/>
    <w:rsid w:val="00591BB6"/>
    <w:rsid w:val="00591BC1"/>
    <w:rsid w:val="00591CBA"/>
    <w:rsid w:val="005921D0"/>
    <w:rsid w:val="00592C65"/>
    <w:rsid w:val="00593334"/>
    <w:rsid w:val="0059378B"/>
    <w:rsid w:val="00593EF8"/>
    <w:rsid w:val="00594B88"/>
    <w:rsid w:val="0059548C"/>
    <w:rsid w:val="005956F6"/>
    <w:rsid w:val="0059591D"/>
    <w:rsid w:val="00595A22"/>
    <w:rsid w:val="00595C78"/>
    <w:rsid w:val="00595D1D"/>
    <w:rsid w:val="00595EFE"/>
    <w:rsid w:val="0059669B"/>
    <w:rsid w:val="00596A6E"/>
    <w:rsid w:val="00596B04"/>
    <w:rsid w:val="00596CF7"/>
    <w:rsid w:val="00596E4A"/>
    <w:rsid w:val="00596F6F"/>
    <w:rsid w:val="0059706F"/>
    <w:rsid w:val="00597959"/>
    <w:rsid w:val="00597C60"/>
    <w:rsid w:val="005A018A"/>
    <w:rsid w:val="005A09FD"/>
    <w:rsid w:val="005A0F88"/>
    <w:rsid w:val="005A135A"/>
    <w:rsid w:val="005A187B"/>
    <w:rsid w:val="005A2B11"/>
    <w:rsid w:val="005A2FCF"/>
    <w:rsid w:val="005A3440"/>
    <w:rsid w:val="005A38D8"/>
    <w:rsid w:val="005A46E2"/>
    <w:rsid w:val="005A501F"/>
    <w:rsid w:val="005A5C3A"/>
    <w:rsid w:val="005A5E8A"/>
    <w:rsid w:val="005A62C9"/>
    <w:rsid w:val="005A65A1"/>
    <w:rsid w:val="005A67D7"/>
    <w:rsid w:val="005A6B62"/>
    <w:rsid w:val="005A6CE9"/>
    <w:rsid w:val="005A7156"/>
    <w:rsid w:val="005A7194"/>
    <w:rsid w:val="005A73B1"/>
    <w:rsid w:val="005A758E"/>
    <w:rsid w:val="005A7A95"/>
    <w:rsid w:val="005B0545"/>
    <w:rsid w:val="005B12FA"/>
    <w:rsid w:val="005B1961"/>
    <w:rsid w:val="005B24CF"/>
    <w:rsid w:val="005B280F"/>
    <w:rsid w:val="005B3936"/>
    <w:rsid w:val="005B43BF"/>
    <w:rsid w:val="005B4411"/>
    <w:rsid w:val="005B4923"/>
    <w:rsid w:val="005B587B"/>
    <w:rsid w:val="005B5DA0"/>
    <w:rsid w:val="005B62E8"/>
    <w:rsid w:val="005B6842"/>
    <w:rsid w:val="005B6B22"/>
    <w:rsid w:val="005B6DB4"/>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1F23"/>
    <w:rsid w:val="005C2245"/>
    <w:rsid w:val="005C2844"/>
    <w:rsid w:val="005C3285"/>
    <w:rsid w:val="005C370C"/>
    <w:rsid w:val="005C39AE"/>
    <w:rsid w:val="005C3AFE"/>
    <w:rsid w:val="005C3EF5"/>
    <w:rsid w:val="005C3EFB"/>
    <w:rsid w:val="005C414A"/>
    <w:rsid w:val="005C48BC"/>
    <w:rsid w:val="005C4A6F"/>
    <w:rsid w:val="005C4B46"/>
    <w:rsid w:val="005C4B58"/>
    <w:rsid w:val="005C521E"/>
    <w:rsid w:val="005C565E"/>
    <w:rsid w:val="005C5889"/>
    <w:rsid w:val="005C5950"/>
    <w:rsid w:val="005C5E94"/>
    <w:rsid w:val="005C5F79"/>
    <w:rsid w:val="005C62F6"/>
    <w:rsid w:val="005C6ED6"/>
    <w:rsid w:val="005C7C99"/>
    <w:rsid w:val="005D010C"/>
    <w:rsid w:val="005D0130"/>
    <w:rsid w:val="005D0BE9"/>
    <w:rsid w:val="005D0C4E"/>
    <w:rsid w:val="005D1AC1"/>
    <w:rsid w:val="005D21B8"/>
    <w:rsid w:val="005D2752"/>
    <w:rsid w:val="005D2A6E"/>
    <w:rsid w:val="005D2F7E"/>
    <w:rsid w:val="005D304E"/>
    <w:rsid w:val="005D3344"/>
    <w:rsid w:val="005D3479"/>
    <w:rsid w:val="005D3647"/>
    <w:rsid w:val="005D3BC3"/>
    <w:rsid w:val="005D3BD5"/>
    <w:rsid w:val="005D4710"/>
    <w:rsid w:val="005D4D23"/>
    <w:rsid w:val="005D5F39"/>
    <w:rsid w:val="005D65AD"/>
    <w:rsid w:val="005D6763"/>
    <w:rsid w:val="005D6AF8"/>
    <w:rsid w:val="005D6DA5"/>
    <w:rsid w:val="005D72DA"/>
    <w:rsid w:val="005D73FF"/>
    <w:rsid w:val="005D764F"/>
    <w:rsid w:val="005D7759"/>
    <w:rsid w:val="005D7BB5"/>
    <w:rsid w:val="005D7CE0"/>
    <w:rsid w:val="005D7F05"/>
    <w:rsid w:val="005E0EAB"/>
    <w:rsid w:val="005E0F94"/>
    <w:rsid w:val="005E1BCF"/>
    <w:rsid w:val="005E2165"/>
    <w:rsid w:val="005E22F3"/>
    <w:rsid w:val="005E2AE1"/>
    <w:rsid w:val="005E380B"/>
    <w:rsid w:val="005E3C28"/>
    <w:rsid w:val="005E3F3A"/>
    <w:rsid w:val="005E4EEA"/>
    <w:rsid w:val="005E6040"/>
    <w:rsid w:val="005E644A"/>
    <w:rsid w:val="005E696B"/>
    <w:rsid w:val="005E69D4"/>
    <w:rsid w:val="005E7A1D"/>
    <w:rsid w:val="005E7A2A"/>
    <w:rsid w:val="005E7E31"/>
    <w:rsid w:val="005F0A4C"/>
    <w:rsid w:val="005F0C66"/>
    <w:rsid w:val="005F0F8E"/>
    <w:rsid w:val="005F15E0"/>
    <w:rsid w:val="005F1870"/>
    <w:rsid w:val="005F187E"/>
    <w:rsid w:val="005F1DC9"/>
    <w:rsid w:val="005F272A"/>
    <w:rsid w:val="005F277D"/>
    <w:rsid w:val="005F2CA7"/>
    <w:rsid w:val="005F2FD2"/>
    <w:rsid w:val="005F38F7"/>
    <w:rsid w:val="005F3ACF"/>
    <w:rsid w:val="005F3BFD"/>
    <w:rsid w:val="005F422E"/>
    <w:rsid w:val="005F49A2"/>
    <w:rsid w:val="005F49C7"/>
    <w:rsid w:val="005F4F76"/>
    <w:rsid w:val="005F504B"/>
    <w:rsid w:val="005F514F"/>
    <w:rsid w:val="005F5198"/>
    <w:rsid w:val="005F586B"/>
    <w:rsid w:val="005F5B06"/>
    <w:rsid w:val="005F5BFE"/>
    <w:rsid w:val="005F6112"/>
    <w:rsid w:val="005F6D30"/>
    <w:rsid w:val="005F70A7"/>
    <w:rsid w:val="005F73AD"/>
    <w:rsid w:val="005F74F6"/>
    <w:rsid w:val="005F7CF4"/>
    <w:rsid w:val="00600057"/>
    <w:rsid w:val="00600DB4"/>
    <w:rsid w:val="0060101B"/>
    <w:rsid w:val="006010CF"/>
    <w:rsid w:val="00601341"/>
    <w:rsid w:val="00601C2F"/>
    <w:rsid w:val="00602425"/>
    <w:rsid w:val="006026A8"/>
    <w:rsid w:val="006030DD"/>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8C3"/>
    <w:rsid w:val="0061394B"/>
    <w:rsid w:val="00613F92"/>
    <w:rsid w:val="00613FA7"/>
    <w:rsid w:val="006140BA"/>
    <w:rsid w:val="00614D5F"/>
    <w:rsid w:val="00615037"/>
    <w:rsid w:val="0061535D"/>
    <w:rsid w:val="00615673"/>
    <w:rsid w:val="00615BBF"/>
    <w:rsid w:val="006161E5"/>
    <w:rsid w:val="00616561"/>
    <w:rsid w:val="006167EF"/>
    <w:rsid w:val="00616D97"/>
    <w:rsid w:val="00617898"/>
    <w:rsid w:val="0062074D"/>
    <w:rsid w:val="00620776"/>
    <w:rsid w:val="006207FD"/>
    <w:rsid w:val="00620CEE"/>
    <w:rsid w:val="00621394"/>
    <w:rsid w:val="00621EEA"/>
    <w:rsid w:val="00622932"/>
    <w:rsid w:val="00622CE8"/>
    <w:rsid w:val="00622D8F"/>
    <w:rsid w:val="00622E29"/>
    <w:rsid w:val="00623492"/>
    <w:rsid w:val="00623786"/>
    <w:rsid w:val="00624360"/>
    <w:rsid w:val="0062488E"/>
    <w:rsid w:val="0062553A"/>
    <w:rsid w:val="0062575A"/>
    <w:rsid w:val="00625EF4"/>
    <w:rsid w:val="00626215"/>
    <w:rsid w:val="00626565"/>
    <w:rsid w:val="00626E8F"/>
    <w:rsid w:val="006275CF"/>
    <w:rsid w:val="00627DAE"/>
    <w:rsid w:val="00627F94"/>
    <w:rsid w:val="00630751"/>
    <w:rsid w:val="00630C13"/>
    <w:rsid w:val="006310C1"/>
    <w:rsid w:val="00631E3B"/>
    <w:rsid w:val="00631F4C"/>
    <w:rsid w:val="00631FAF"/>
    <w:rsid w:val="00632211"/>
    <w:rsid w:val="00632248"/>
    <w:rsid w:val="00632574"/>
    <w:rsid w:val="00632F36"/>
    <w:rsid w:val="0063311E"/>
    <w:rsid w:val="00633405"/>
    <w:rsid w:val="006335A3"/>
    <w:rsid w:val="00633FDC"/>
    <w:rsid w:val="00634701"/>
    <w:rsid w:val="00634A06"/>
    <w:rsid w:val="00634A69"/>
    <w:rsid w:val="00634D16"/>
    <w:rsid w:val="00634DC0"/>
    <w:rsid w:val="00635C33"/>
    <w:rsid w:val="00635DCD"/>
    <w:rsid w:val="0063636C"/>
    <w:rsid w:val="006364F7"/>
    <w:rsid w:val="00636E15"/>
    <w:rsid w:val="00636EE0"/>
    <w:rsid w:val="0063711F"/>
    <w:rsid w:val="0063747A"/>
    <w:rsid w:val="0063799B"/>
    <w:rsid w:val="00637C03"/>
    <w:rsid w:val="00637C68"/>
    <w:rsid w:val="00637E93"/>
    <w:rsid w:val="00637F16"/>
    <w:rsid w:val="0064026C"/>
    <w:rsid w:val="006404EF"/>
    <w:rsid w:val="006408B7"/>
    <w:rsid w:val="00640E6F"/>
    <w:rsid w:val="00640F20"/>
    <w:rsid w:val="00640FFB"/>
    <w:rsid w:val="00641ED0"/>
    <w:rsid w:val="00641F15"/>
    <w:rsid w:val="0064251E"/>
    <w:rsid w:val="00642A82"/>
    <w:rsid w:val="00642C8C"/>
    <w:rsid w:val="00642FE5"/>
    <w:rsid w:val="006436EA"/>
    <w:rsid w:val="00644A84"/>
    <w:rsid w:val="00644C01"/>
    <w:rsid w:val="00644F09"/>
    <w:rsid w:val="006451D0"/>
    <w:rsid w:val="006452A9"/>
    <w:rsid w:val="006453EB"/>
    <w:rsid w:val="00647093"/>
    <w:rsid w:val="00647149"/>
    <w:rsid w:val="006471EC"/>
    <w:rsid w:val="006473C2"/>
    <w:rsid w:val="00647F32"/>
    <w:rsid w:val="006501B4"/>
    <w:rsid w:val="006502C2"/>
    <w:rsid w:val="00650535"/>
    <w:rsid w:val="00650AEC"/>
    <w:rsid w:val="00650E1C"/>
    <w:rsid w:val="00650F8A"/>
    <w:rsid w:val="006510E4"/>
    <w:rsid w:val="00651B19"/>
    <w:rsid w:val="00651B1F"/>
    <w:rsid w:val="0065203B"/>
    <w:rsid w:val="00652B82"/>
    <w:rsid w:val="0065341E"/>
    <w:rsid w:val="006534E7"/>
    <w:rsid w:val="00654108"/>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0C7E"/>
    <w:rsid w:val="006614E4"/>
    <w:rsid w:val="006616EF"/>
    <w:rsid w:val="00661866"/>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2A9"/>
    <w:rsid w:val="006658E7"/>
    <w:rsid w:val="00665916"/>
    <w:rsid w:val="00665967"/>
    <w:rsid w:val="00665B44"/>
    <w:rsid w:val="00666207"/>
    <w:rsid w:val="006664D6"/>
    <w:rsid w:val="006666E4"/>
    <w:rsid w:val="006667AA"/>
    <w:rsid w:val="00666A21"/>
    <w:rsid w:val="00666A7D"/>
    <w:rsid w:val="00666AAD"/>
    <w:rsid w:val="00666B9E"/>
    <w:rsid w:val="00666F87"/>
    <w:rsid w:val="00667400"/>
    <w:rsid w:val="0066753C"/>
    <w:rsid w:val="00667922"/>
    <w:rsid w:val="00670F4A"/>
    <w:rsid w:val="00671029"/>
    <w:rsid w:val="00671194"/>
    <w:rsid w:val="00671525"/>
    <w:rsid w:val="00671735"/>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28B9"/>
    <w:rsid w:val="00682AC9"/>
    <w:rsid w:val="00682B18"/>
    <w:rsid w:val="006838F2"/>
    <w:rsid w:val="006846EA"/>
    <w:rsid w:val="00684DAD"/>
    <w:rsid w:val="00684FD1"/>
    <w:rsid w:val="00685CEE"/>
    <w:rsid w:val="00685D88"/>
    <w:rsid w:val="006863DB"/>
    <w:rsid w:val="006869AA"/>
    <w:rsid w:val="00686F5B"/>
    <w:rsid w:val="00687CDE"/>
    <w:rsid w:val="006905D1"/>
    <w:rsid w:val="006907DD"/>
    <w:rsid w:val="006912DF"/>
    <w:rsid w:val="00691348"/>
    <w:rsid w:val="00691E31"/>
    <w:rsid w:val="00691F19"/>
    <w:rsid w:val="00691F77"/>
    <w:rsid w:val="00691FA6"/>
    <w:rsid w:val="00691FCC"/>
    <w:rsid w:val="006920A9"/>
    <w:rsid w:val="006926C9"/>
    <w:rsid w:val="006933DC"/>
    <w:rsid w:val="00693729"/>
    <w:rsid w:val="00694268"/>
    <w:rsid w:val="00694701"/>
    <w:rsid w:val="00694B77"/>
    <w:rsid w:val="00694C72"/>
    <w:rsid w:val="00694D4B"/>
    <w:rsid w:val="00694F35"/>
    <w:rsid w:val="006953A7"/>
    <w:rsid w:val="00695A70"/>
    <w:rsid w:val="00695C8F"/>
    <w:rsid w:val="0069740A"/>
    <w:rsid w:val="00697616"/>
    <w:rsid w:val="006A09EE"/>
    <w:rsid w:val="006A0A3B"/>
    <w:rsid w:val="006A0EE1"/>
    <w:rsid w:val="006A1B45"/>
    <w:rsid w:val="006A1D29"/>
    <w:rsid w:val="006A1D7E"/>
    <w:rsid w:val="006A2255"/>
    <w:rsid w:val="006A225C"/>
    <w:rsid w:val="006A2FDA"/>
    <w:rsid w:val="006A30ED"/>
    <w:rsid w:val="006A381E"/>
    <w:rsid w:val="006A384C"/>
    <w:rsid w:val="006A39C7"/>
    <w:rsid w:val="006A3B4B"/>
    <w:rsid w:val="006A3CBF"/>
    <w:rsid w:val="006A3D28"/>
    <w:rsid w:val="006A4701"/>
    <w:rsid w:val="006A4BB3"/>
    <w:rsid w:val="006A5195"/>
    <w:rsid w:val="006A564E"/>
    <w:rsid w:val="006A5BE5"/>
    <w:rsid w:val="006A5EEF"/>
    <w:rsid w:val="006A60EE"/>
    <w:rsid w:val="006A60F2"/>
    <w:rsid w:val="006A6324"/>
    <w:rsid w:val="006A68EB"/>
    <w:rsid w:val="006A69CB"/>
    <w:rsid w:val="006A71FE"/>
    <w:rsid w:val="006A741E"/>
    <w:rsid w:val="006A7F85"/>
    <w:rsid w:val="006B0408"/>
    <w:rsid w:val="006B05D1"/>
    <w:rsid w:val="006B0971"/>
    <w:rsid w:val="006B0B27"/>
    <w:rsid w:val="006B17C7"/>
    <w:rsid w:val="006B1823"/>
    <w:rsid w:val="006B190F"/>
    <w:rsid w:val="006B286A"/>
    <w:rsid w:val="006B36BE"/>
    <w:rsid w:val="006B3CBB"/>
    <w:rsid w:val="006B3E82"/>
    <w:rsid w:val="006B40B8"/>
    <w:rsid w:val="006B45FC"/>
    <w:rsid w:val="006B45FE"/>
    <w:rsid w:val="006B4761"/>
    <w:rsid w:val="006B49C5"/>
    <w:rsid w:val="006B4C1C"/>
    <w:rsid w:val="006B4CED"/>
    <w:rsid w:val="006B4CF1"/>
    <w:rsid w:val="006B4FEF"/>
    <w:rsid w:val="006B511E"/>
    <w:rsid w:val="006B5643"/>
    <w:rsid w:val="006B5E32"/>
    <w:rsid w:val="006B5E90"/>
    <w:rsid w:val="006B6632"/>
    <w:rsid w:val="006B6A6F"/>
    <w:rsid w:val="006B6B90"/>
    <w:rsid w:val="006B71B9"/>
    <w:rsid w:val="006B76E9"/>
    <w:rsid w:val="006B772C"/>
    <w:rsid w:val="006B7BB0"/>
    <w:rsid w:val="006C1639"/>
    <w:rsid w:val="006C1693"/>
    <w:rsid w:val="006C16F4"/>
    <w:rsid w:val="006C1864"/>
    <w:rsid w:val="006C1C0A"/>
    <w:rsid w:val="006C2714"/>
    <w:rsid w:val="006C287F"/>
    <w:rsid w:val="006C2C86"/>
    <w:rsid w:val="006C3139"/>
    <w:rsid w:val="006C34D1"/>
    <w:rsid w:val="006C384B"/>
    <w:rsid w:val="006C387C"/>
    <w:rsid w:val="006C3AF1"/>
    <w:rsid w:val="006C3BC5"/>
    <w:rsid w:val="006C3F72"/>
    <w:rsid w:val="006C44D4"/>
    <w:rsid w:val="006C4E89"/>
    <w:rsid w:val="006C520D"/>
    <w:rsid w:val="006C5FC0"/>
    <w:rsid w:val="006C60BE"/>
    <w:rsid w:val="006C636F"/>
    <w:rsid w:val="006C67B9"/>
    <w:rsid w:val="006C6A9B"/>
    <w:rsid w:val="006C6F24"/>
    <w:rsid w:val="006C7559"/>
    <w:rsid w:val="006C778A"/>
    <w:rsid w:val="006C7D04"/>
    <w:rsid w:val="006C7F3C"/>
    <w:rsid w:val="006D0899"/>
    <w:rsid w:val="006D08FE"/>
    <w:rsid w:val="006D0C0F"/>
    <w:rsid w:val="006D1319"/>
    <w:rsid w:val="006D147C"/>
    <w:rsid w:val="006D14AE"/>
    <w:rsid w:val="006D1D76"/>
    <w:rsid w:val="006D1D98"/>
    <w:rsid w:val="006D1FB4"/>
    <w:rsid w:val="006D2896"/>
    <w:rsid w:val="006D2DED"/>
    <w:rsid w:val="006D3381"/>
    <w:rsid w:val="006D35DB"/>
    <w:rsid w:val="006D36D8"/>
    <w:rsid w:val="006D4826"/>
    <w:rsid w:val="006D5110"/>
    <w:rsid w:val="006D51BE"/>
    <w:rsid w:val="006D5A90"/>
    <w:rsid w:val="006D5DA3"/>
    <w:rsid w:val="006D682B"/>
    <w:rsid w:val="006D6D16"/>
    <w:rsid w:val="006D6EA3"/>
    <w:rsid w:val="006D788B"/>
    <w:rsid w:val="006D7ABD"/>
    <w:rsid w:val="006D7B69"/>
    <w:rsid w:val="006E00BF"/>
    <w:rsid w:val="006E00E7"/>
    <w:rsid w:val="006E0A6B"/>
    <w:rsid w:val="006E0C57"/>
    <w:rsid w:val="006E0F4E"/>
    <w:rsid w:val="006E0FAB"/>
    <w:rsid w:val="006E10F1"/>
    <w:rsid w:val="006E21AC"/>
    <w:rsid w:val="006E2399"/>
    <w:rsid w:val="006E23C3"/>
    <w:rsid w:val="006E2593"/>
    <w:rsid w:val="006E2883"/>
    <w:rsid w:val="006E3765"/>
    <w:rsid w:val="006E3CB1"/>
    <w:rsid w:val="006E3D17"/>
    <w:rsid w:val="006E3D3C"/>
    <w:rsid w:val="006E3DDA"/>
    <w:rsid w:val="006E3E8F"/>
    <w:rsid w:val="006E3F9D"/>
    <w:rsid w:val="006E4099"/>
    <w:rsid w:val="006E43E2"/>
    <w:rsid w:val="006E479E"/>
    <w:rsid w:val="006E52D9"/>
    <w:rsid w:val="006E57B4"/>
    <w:rsid w:val="006E6149"/>
    <w:rsid w:val="006E6303"/>
    <w:rsid w:val="006E678B"/>
    <w:rsid w:val="006E68EF"/>
    <w:rsid w:val="006E6D63"/>
    <w:rsid w:val="006E6DD9"/>
    <w:rsid w:val="006F0160"/>
    <w:rsid w:val="006F04BD"/>
    <w:rsid w:val="006F1C0F"/>
    <w:rsid w:val="006F1DED"/>
    <w:rsid w:val="006F2759"/>
    <w:rsid w:val="006F29C0"/>
    <w:rsid w:val="006F2A91"/>
    <w:rsid w:val="006F2D33"/>
    <w:rsid w:val="006F2D7A"/>
    <w:rsid w:val="006F2FF5"/>
    <w:rsid w:val="006F379C"/>
    <w:rsid w:val="006F3B94"/>
    <w:rsid w:val="006F4220"/>
    <w:rsid w:val="006F45D5"/>
    <w:rsid w:val="006F49AF"/>
    <w:rsid w:val="006F69F6"/>
    <w:rsid w:val="006F6BCB"/>
    <w:rsid w:val="006F7104"/>
    <w:rsid w:val="006F73FC"/>
    <w:rsid w:val="006F778D"/>
    <w:rsid w:val="007000D7"/>
    <w:rsid w:val="00700567"/>
    <w:rsid w:val="00701020"/>
    <w:rsid w:val="007011CA"/>
    <w:rsid w:val="00701265"/>
    <w:rsid w:val="00701AFC"/>
    <w:rsid w:val="00701E2E"/>
    <w:rsid w:val="007022EC"/>
    <w:rsid w:val="007028F0"/>
    <w:rsid w:val="00702ABA"/>
    <w:rsid w:val="00702EE1"/>
    <w:rsid w:val="00703563"/>
    <w:rsid w:val="007039E6"/>
    <w:rsid w:val="00703CB5"/>
    <w:rsid w:val="00703CE8"/>
    <w:rsid w:val="00704737"/>
    <w:rsid w:val="00704C1B"/>
    <w:rsid w:val="007059EA"/>
    <w:rsid w:val="00705C2C"/>
    <w:rsid w:val="00705D34"/>
    <w:rsid w:val="00705FB6"/>
    <w:rsid w:val="00706311"/>
    <w:rsid w:val="00706362"/>
    <w:rsid w:val="0070638A"/>
    <w:rsid w:val="007066EA"/>
    <w:rsid w:val="0070708F"/>
    <w:rsid w:val="0070775C"/>
    <w:rsid w:val="00707769"/>
    <w:rsid w:val="007077B6"/>
    <w:rsid w:val="0071015D"/>
    <w:rsid w:val="00710285"/>
    <w:rsid w:val="007105EA"/>
    <w:rsid w:val="0071079D"/>
    <w:rsid w:val="007108BF"/>
    <w:rsid w:val="00710906"/>
    <w:rsid w:val="007113ED"/>
    <w:rsid w:val="007117A9"/>
    <w:rsid w:val="00712157"/>
    <w:rsid w:val="00712433"/>
    <w:rsid w:val="00712590"/>
    <w:rsid w:val="00712C1D"/>
    <w:rsid w:val="00712E01"/>
    <w:rsid w:val="00712EA1"/>
    <w:rsid w:val="0071398B"/>
    <w:rsid w:val="00713AB4"/>
    <w:rsid w:val="00713E35"/>
    <w:rsid w:val="00714532"/>
    <w:rsid w:val="0071488C"/>
    <w:rsid w:val="00714E62"/>
    <w:rsid w:val="00714EAB"/>
    <w:rsid w:val="0071540E"/>
    <w:rsid w:val="00715639"/>
    <w:rsid w:val="0071564C"/>
    <w:rsid w:val="0071573F"/>
    <w:rsid w:val="00715A41"/>
    <w:rsid w:val="00715D6E"/>
    <w:rsid w:val="00716278"/>
    <w:rsid w:val="00716741"/>
    <w:rsid w:val="00717478"/>
    <w:rsid w:val="0071774E"/>
    <w:rsid w:val="007200F0"/>
    <w:rsid w:val="00720191"/>
    <w:rsid w:val="00720717"/>
    <w:rsid w:val="007209A3"/>
    <w:rsid w:val="007215EB"/>
    <w:rsid w:val="007216BB"/>
    <w:rsid w:val="00722328"/>
    <w:rsid w:val="00722A50"/>
    <w:rsid w:val="00723440"/>
    <w:rsid w:val="007245FB"/>
    <w:rsid w:val="0072483E"/>
    <w:rsid w:val="00724CD7"/>
    <w:rsid w:val="00724E16"/>
    <w:rsid w:val="00724E6E"/>
    <w:rsid w:val="00725407"/>
    <w:rsid w:val="007257E3"/>
    <w:rsid w:val="00725DF0"/>
    <w:rsid w:val="00726003"/>
    <w:rsid w:val="007261A8"/>
    <w:rsid w:val="00726E3E"/>
    <w:rsid w:val="007272EE"/>
    <w:rsid w:val="007272F6"/>
    <w:rsid w:val="0072740E"/>
    <w:rsid w:val="00727575"/>
    <w:rsid w:val="00727A07"/>
    <w:rsid w:val="00727D64"/>
    <w:rsid w:val="00727F09"/>
    <w:rsid w:val="00730952"/>
    <w:rsid w:val="0073108A"/>
    <w:rsid w:val="0073124A"/>
    <w:rsid w:val="00731937"/>
    <w:rsid w:val="00732030"/>
    <w:rsid w:val="00732288"/>
    <w:rsid w:val="00732488"/>
    <w:rsid w:val="007325D6"/>
    <w:rsid w:val="00732AD8"/>
    <w:rsid w:val="00733607"/>
    <w:rsid w:val="00734841"/>
    <w:rsid w:val="007349DB"/>
    <w:rsid w:val="00734E3B"/>
    <w:rsid w:val="00734FBF"/>
    <w:rsid w:val="007350CB"/>
    <w:rsid w:val="00735EAB"/>
    <w:rsid w:val="0073663C"/>
    <w:rsid w:val="00736785"/>
    <w:rsid w:val="0073689E"/>
    <w:rsid w:val="00736B40"/>
    <w:rsid w:val="00736D12"/>
    <w:rsid w:val="007373C0"/>
    <w:rsid w:val="007375CF"/>
    <w:rsid w:val="00737F14"/>
    <w:rsid w:val="00740175"/>
    <w:rsid w:val="00740A8B"/>
    <w:rsid w:val="00740ECE"/>
    <w:rsid w:val="0074107F"/>
    <w:rsid w:val="0074158C"/>
    <w:rsid w:val="00742A36"/>
    <w:rsid w:val="00742C9F"/>
    <w:rsid w:val="00742EC9"/>
    <w:rsid w:val="00743071"/>
    <w:rsid w:val="00743542"/>
    <w:rsid w:val="00743967"/>
    <w:rsid w:val="00743DEC"/>
    <w:rsid w:val="00744138"/>
    <w:rsid w:val="0074435F"/>
    <w:rsid w:val="00744814"/>
    <w:rsid w:val="00744AB9"/>
    <w:rsid w:val="00744FAE"/>
    <w:rsid w:val="00745335"/>
    <w:rsid w:val="00745468"/>
    <w:rsid w:val="00745894"/>
    <w:rsid w:val="007461A5"/>
    <w:rsid w:val="00746E27"/>
    <w:rsid w:val="007475B7"/>
    <w:rsid w:val="00747643"/>
    <w:rsid w:val="0074779E"/>
    <w:rsid w:val="007477CD"/>
    <w:rsid w:val="0075016D"/>
    <w:rsid w:val="007503C3"/>
    <w:rsid w:val="0075072E"/>
    <w:rsid w:val="00750C1C"/>
    <w:rsid w:val="0075101B"/>
    <w:rsid w:val="00751028"/>
    <w:rsid w:val="007510EB"/>
    <w:rsid w:val="007511DC"/>
    <w:rsid w:val="00751412"/>
    <w:rsid w:val="00751956"/>
    <w:rsid w:val="007519A9"/>
    <w:rsid w:val="00751ED2"/>
    <w:rsid w:val="007527C2"/>
    <w:rsid w:val="0075327D"/>
    <w:rsid w:val="00753CBF"/>
    <w:rsid w:val="00753E3C"/>
    <w:rsid w:val="00754145"/>
    <w:rsid w:val="007547D9"/>
    <w:rsid w:val="00754973"/>
    <w:rsid w:val="00755AE5"/>
    <w:rsid w:val="00756084"/>
    <w:rsid w:val="00756302"/>
    <w:rsid w:val="0075649A"/>
    <w:rsid w:val="007565FE"/>
    <w:rsid w:val="00756864"/>
    <w:rsid w:val="00756F61"/>
    <w:rsid w:val="007570AD"/>
    <w:rsid w:val="007577B1"/>
    <w:rsid w:val="0076025C"/>
    <w:rsid w:val="007609D7"/>
    <w:rsid w:val="00760C03"/>
    <w:rsid w:val="00760D0A"/>
    <w:rsid w:val="00760DB2"/>
    <w:rsid w:val="0076106D"/>
    <w:rsid w:val="007613AF"/>
    <w:rsid w:val="00761F4F"/>
    <w:rsid w:val="00762184"/>
    <w:rsid w:val="0076251F"/>
    <w:rsid w:val="00762550"/>
    <w:rsid w:val="007632F6"/>
    <w:rsid w:val="0076340E"/>
    <w:rsid w:val="007635D1"/>
    <w:rsid w:val="007639C1"/>
    <w:rsid w:val="00763BCC"/>
    <w:rsid w:val="00763CDF"/>
    <w:rsid w:val="007640BA"/>
    <w:rsid w:val="00764958"/>
    <w:rsid w:val="00764D97"/>
    <w:rsid w:val="007650C6"/>
    <w:rsid w:val="00765219"/>
    <w:rsid w:val="0076543B"/>
    <w:rsid w:val="007654AF"/>
    <w:rsid w:val="00765BED"/>
    <w:rsid w:val="007660D6"/>
    <w:rsid w:val="007661B9"/>
    <w:rsid w:val="007663EC"/>
    <w:rsid w:val="00766B7A"/>
    <w:rsid w:val="00766D74"/>
    <w:rsid w:val="00766F86"/>
    <w:rsid w:val="00767396"/>
    <w:rsid w:val="00767DB1"/>
    <w:rsid w:val="007706BC"/>
    <w:rsid w:val="00770C42"/>
    <w:rsid w:val="00770D3F"/>
    <w:rsid w:val="0077107F"/>
    <w:rsid w:val="007712F0"/>
    <w:rsid w:val="007713A1"/>
    <w:rsid w:val="00771DBC"/>
    <w:rsid w:val="00772584"/>
    <w:rsid w:val="00772DF7"/>
    <w:rsid w:val="00772F18"/>
    <w:rsid w:val="00772F9E"/>
    <w:rsid w:val="00773213"/>
    <w:rsid w:val="007737AF"/>
    <w:rsid w:val="007737C1"/>
    <w:rsid w:val="007737F6"/>
    <w:rsid w:val="00773D36"/>
    <w:rsid w:val="007745A7"/>
    <w:rsid w:val="00774A14"/>
    <w:rsid w:val="00774D3D"/>
    <w:rsid w:val="007753A9"/>
    <w:rsid w:val="00775B73"/>
    <w:rsid w:val="00775C47"/>
    <w:rsid w:val="00775F65"/>
    <w:rsid w:val="0077612A"/>
    <w:rsid w:val="00776142"/>
    <w:rsid w:val="00776BB8"/>
    <w:rsid w:val="007771A2"/>
    <w:rsid w:val="00777355"/>
    <w:rsid w:val="00777CA2"/>
    <w:rsid w:val="007801AB"/>
    <w:rsid w:val="007803D7"/>
    <w:rsid w:val="007805E9"/>
    <w:rsid w:val="00780E83"/>
    <w:rsid w:val="0078127E"/>
    <w:rsid w:val="0078141E"/>
    <w:rsid w:val="00781783"/>
    <w:rsid w:val="0078194F"/>
    <w:rsid w:val="00781974"/>
    <w:rsid w:val="00781B63"/>
    <w:rsid w:val="00781C50"/>
    <w:rsid w:val="0078255C"/>
    <w:rsid w:val="0078260C"/>
    <w:rsid w:val="00782A2E"/>
    <w:rsid w:val="00782E31"/>
    <w:rsid w:val="007837DE"/>
    <w:rsid w:val="007837E1"/>
    <w:rsid w:val="00783D00"/>
    <w:rsid w:val="00783FF2"/>
    <w:rsid w:val="00784C03"/>
    <w:rsid w:val="00785350"/>
    <w:rsid w:val="0078620E"/>
    <w:rsid w:val="00786A3A"/>
    <w:rsid w:val="00786C15"/>
    <w:rsid w:val="00786CB0"/>
    <w:rsid w:val="00786E33"/>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39DE"/>
    <w:rsid w:val="00794E09"/>
    <w:rsid w:val="007950C9"/>
    <w:rsid w:val="007950E0"/>
    <w:rsid w:val="00795DB4"/>
    <w:rsid w:val="0079673D"/>
    <w:rsid w:val="007967C5"/>
    <w:rsid w:val="0079743B"/>
    <w:rsid w:val="00797573"/>
    <w:rsid w:val="00797622"/>
    <w:rsid w:val="00797AF6"/>
    <w:rsid w:val="00797CC4"/>
    <w:rsid w:val="00797CDB"/>
    <w:rsid w:val="00797EE4"/>
    <w:rsid w:val="007A1C6A"/>
    <w:rsid w:val="007A23C6"/>
    <w:rsid w:val="007A2523"/>
    <w:rsid w:val="007A26B6"/>
    <w:rsid w:val="007A2922"/>
    <w:rsid w:val="007A42F5"/>
    <w:rsid w:val="007A4798"/>
    <w:rsid w:val="007A52B3"/>
    <w:rsid w:val="007A5309"/>
    <w:rsid w:val="007A5338"/>
    <w:rsid w:val="007A559C"/>
    <w:rsid w:val="007A55C4"/>
    <w:rsid w:val="007A56AC"/>
    <w:rsid w:val="007A6721"/>
    <w:rsid w:val="007A69E1"/>
    <w:rsid w:val="007A6F5D"/>
    <w:rsid w:val="007A74BE"/>
    <w:rsid w:val="007B02E3"/>
    <w:rsid w:val="007B0AAB"/>
    <w:rsid w:val="007B1032"/>
    <w:rsid w:val="007B11DB"/>
    <w:rsid w:val="007B2048"/>
    <w:rsid w:val="007B24F9"/>
    <w:rsid w:val="007B2CDF"/>
    <w:rsid w:val="007B37D2"/>
    <w:rsid w:val="007B39E2"/>
    <w:rsid w:val="007B3CEB"/>
    <w:rsid w:val="007B3DAC"/>
    <w:rsid w:val="007B442B"/>
    <w:rsid w:val="007B47D3"/>
    <w:rsid w:val="007B4E8B"/>
    <w:rsid w:val="007B548F"/>
    <w:rsid w:val="007B5523"/>
    <w:rsid w:val="007B5697"/>
    <w:rsid w:val="007B57F8"/>
    <w:rsid w:val="007B599B"/>
    <w:rsid w:val="007B5D38"/>
    <w:rsid w:val="007B6659"/>
    <w:rsid w:val="007B665A"/>
    <w:rsid w:val="007B6990"/>
    <w:rsid w:val="007B6BB3"/>
    <w:rsid w:val="007B6BDF"/>
    <w:rsid w:val="007B6E5F"/>
    <w:rsid w:val="007B70A4"/>
    <w:rsid w:val="007B71B3"/>
    <w:rsid w:val="007B724E"/>
    <w:rsid w:val="007B727E"/>
    <w:rsid w:val="007B736E"/>
    <w:rsid w:val="007B73A1"/>
    <w:rsid w:val="007B748A"/>
    <w:rsid w:val="007B77A0"/>
    <w:rsid w:val="007B7A82"/>
    <w:rsid w:val="007C0BFD"/>
    <w:rsid w:val="007C1560"/>
    <w:rsid w:val="007C183B"/>
    <w:rsid w:val="007C184A"/>
    <w:rsid w:val="007C208D"/>
    <w:rsid w:val="007C22E7"/>
    <w:rsid w:val="007C3198"/>
    <w:rsid w:val="007C3866"/>
    <w:rsid w:val="007C3C63"/>
    <w:rsid w:val="007C3D51"/>
    <w:rsid w:val="007C42C1"/>
    <w:rsid w:val="007C4DBF"/>
    <w:rsid w:val="007C5053"/>
    <w:rsid w:val="007C6027"/>
    <w:rsid w:val="007C634F"/>
    <w:rsid w:val="007C6D10"/>
    <w:rsid w:val="007C71CA"/>
    <w:rsid w:val="007C73CE"/>
    <w:rsid w:val="007C7D6F"/>
    <w:rsid w:val="007C7FAB"/>
    <w:rsid w:val="007D051A"/>
    <w:rsid w:val="007D0794"/>
    <w:rsid w:val="007D0DEF"/>
    <w:rsid w:val="007D109C"/>
    <w:rsid w:val="007D25C3"/>
    <w:rsid w:val="007D2793"/>
    <w:rsid w:val="007D2A83"/>
    <w:rsid w:val="007D329A"/>
    <w:rsid w:val="007D3482"/>
    <w:rsid w:val="007D34FE"/>
    <w:rsid w:val="007D3BBD"/>
    <w:rsid w:val="007D3DE8"/>
    <w:rsid w:val="007D3E13"/>
    <w:rsid w:val="007D3FBE"/>
    <w:rsid w:val="007D42F3"/>
    <w:rsid w:val="007D4891"/>
    <w:rsid w:val="007D48A5"/>
    <w:rsid w:val="007D521E"/>
    <w:rsid w:val="007D54F7"/>
    <w:rsid w:val="007D57D9"/>
    <w:rsid w:val="007D5911"/>
    <w:rsid w:val="007D5954"/>
    <w:rsid w:val="007D59C0"/>
    <w:rsid w:val="007D59C9"/>
    <w:rsid w:val="007D59F2"/>
    <w:rsid w:val="007D5CB4"/>
    <w:rsid w:val="007D68FC"/>
    <w:rsid w:val="007D6B92"/>
    <w:rsid w:val="007D7508"/>
    <w:rsid w:val="007D7BA9"/>
    <w:rsid w:val="007D7F5B"/>
    <w:rsid w:val="007E051F"/>
    <w:rsid w:val="007E06EA"/>
    <w:rsid w:val="007E07DB"/>
    <w:rsid w:val="007E0CF1"/>
    <w:rsid w:val="007E16E5"/>
    <w:rsid w:val="007E19A6"/>
    <w:rsid w:val="007E19DA"/>
    <w:rsid w:val="007E19E9"/>
    <w:rsid w:val="007E2946"/>
    <w:rsid w:val="007E29EA"/>
    <w:rsid w:val="007E2AD0"/>
    <w:rsid w:val="007E2B5C"/>
    <w:rsid w:val="007E320F"/>
    <w:rsid w:val="007E33AE"/>
    <w:rsid w:val="007E375A"/>
    <w:rsid w:val="007E3D4B"/>
    <w:rsid w:val="007E3F57"/>
    <w:rsid w:val="007E40EE"/>
    <w:rsid w:val="007E4AF8"/>
    <w:rsid w:val="007E5126"/>
    <w:rsid w:val="007E5339"/>
    <w:rsid w:val="007E5872"/>
    <w:rsid w:val="007E5889"/>
    <w:rsid w:val="007E5AB4"/>
    <w:rsid w:val="007E5B4E"/>
    <w:rsid w:val="007E6591"/>
    <w:rsid w:val="007E694C"/>
    <w:rsid w:val="007E6AE1"/>
    <w:rsid w:val="007E7171"/>
    <w:rsid w:val="007E78A6"/>
    <w:rsid w:val="007F00DD"/>
    <w:rsid w:val="007F0D3C"/>
    <w:rsid w:val="007F0D67"/>
    <w:rsid w:val="007F12FF"/>
    <w:rsid w:val="007F1347"/>
    <w:rsid w:val="007F1526"/>
    <w:rsid w:val="007F17D1"/>
    <w:rsid w:val="007F1A74"/>
    <w:rsid w:val="007F1FE2"/>
    <w:rsid w:val="007F2A15"/>
    <w:rsid w:val="007F2AD9"/>
    <w:rsid w:val="007F30EA"/>
    <w:rsid w:val="007F3183"/>
    <w:rsid w:val="007F3358"/>
    <w:rsid w:val="007F356F"/>
    <w:rsid w:val="007F360E"/>
    <w:rsid w:val="007F3BE7"/>
    <w:rsid w:val="007F4196"/>
    <w:rsid w:val="007F4A25"/>
    <w:rsid w:val="007F4C8C"/>
    <w:rsid w:val="007F50D4"/>
    <w:rsid w:val="007F62CF"/>
    <w:rsid w:val="007F6922"/>
    <w:rsid w:val="007F6993"/>
    <w:rsid w:val="007F6E06"/>
    <w:rsid w:val="007F750A"/>
    <w:rsid w:val="007F7562"/>
    <w:rsid w:val="007F7ACC"/>
    <w:rsid w:val="00800053"/>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4EF0"/>
    <w:rsid w:val="00805326"/>
    <w:rsid w:val="00805BCE"/>
    <w:rsid w:val="00805FAC"/>
    <w:rsid w:val="008060A1"/>
    <w:rsid w:val="0080645F"/>
    <w:rsid w:val="00806F9D"/>
    <w:rsid w:val="00806FE8"/>
    <w:rsid w:val="00807001"/>
    <w:rsid w:val="00807484"/>
    <w:rsid w:val="008078A9"/>
    <w:rsid w:val="00810747"/>
    <w:rsid w:val="008107D2"/>
    <w:rsid w:val="00810D44"/>
    <w:rsid w:val="00810E29"/>
    <w:rsid w:val="0081135E"/>
    <w:rsid w:val="00811C69"/>
    <w:rsid w:val="00811EFC"/>
    <w:rsid w:val="00812114"/>
    <w:rsid w:val="00812255"/>
    <w:rsid w:val="008122A0"/>
    <w:rsid w:val="00812BA7"/>
    <w:rsid w:val="0081324A"/>
    <w:rsid w:val="008134B5"/>
    <w:rsid w:val="008137A6"/>
    <w:rsid w:val="00813CB7"/>
    <w:rsid w:val="00813E35"/>
    <w:rsid w:val="00814045"/>
    <w:rsid w:val="008141E1"/>
    <w:rsid w:val="00814349"/>
    <w:rsid w:val="008143C1"/>
    <w:rsid w:val="00814461"/>
    <w:rsid w:val="008145A3"/>
    <w:rsid w:val="008145DD"/>
    <w:rsid w:val="00814BDD"/>
    <w:rsid w:val="0081508A"/>
    <w:rsid w:val="0081508C"/>
    <w:rsid w:val="0081589B"/>
    <w:rsid w:val="00815ADB"/>
    <w:rsid w:val="00815B41"/>
    <w:rsid w:val="00815BBE"/>
    <w:rsid w:val="00816257"/>
    <w:rsid w:val="008177C6"/>
    <w:rsid w:val="00817ABE"/>
    <w:rsid w:val="00817B01"/>
    <w:rsid w:val="00820075"/>
    <w:rsid w:val="0082015C"/>
    <w:rsid w:val="0082050D"/>
    <w:rsid w:val="00820B1E"/>
    <w:rsid w:val="00821321"/>
    <w:rsid w:val="00821C4C"/>
    <w:rsid w:val="00821E97"/>
    <w:rsid w:val="0082304B"/>
    <w:rsid w:val="00823333"/>
    <w:rsid w:val="00823348"/>
    <w:rsid w:val="00823A4D"/>
    <w:rsid w:val="0082411F"/>
    <w:rsid w:val="00824B95"/>
    <w:rsid w:val="00824C66"/>
    <w:rsid w:val="00824E09"/>
    <w:rsid w:val="0082621E"/>
    <w:rsid w:val="00826288"/>
    <w:rsid w:val="008263F2"/>
    <w:rsid w:val="00826B73"/>
    <w:rsid w:val="0082703B"/>
    <w:rsid w:val="0082784D"/>
    <w:rsid w:val="00827AA0"/>
    <w:rsid w:val="00827C33"/>
    <w:rsid w:val="008303F6"/>
    <w:rsid w:val="00830A76"/>
    <w:rsid w:val="00830AD4"/>
    <w:rsid w:val="008310EA"/>
    <w:rsid w:val="00831C65"/>
    <w:rsid w:val="00831CBA"/>
    <w:rsid w:val="00831EFD"/>
    <w:rsid w:val="00832059"/>
    <w:rsid w:val="0083215A"/>
    <w:rsid w:val="0083239A"/>
    <w:rsid w:val="0083274E"/>
    <w:rsid w:val="0083275D"/>
    <w:rsid w:val="008338F1"/>
    <w:rsid w:val="00833F28"/>
    <w:rsid w:val="00834093"/>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C42"/>
    <w:rsid w:val="00837E9A"/>
    <w:rsid w:val="00837F11"/>
    <w:rsid w:val="0084009E"/>
    <w:rsid w:val="0084097C"/>
    <w:rsid w:val="00840C91"/>
    <w:rsid w:val="00840F2D"/>
    <w:rsid w:val="0084171D"/>
    <w:rsid w:val="00841981"/>
    <w:rsid w:val="00842222"/>
    <w:rsid w:val="00842607"/>
    <w:rsid w:val="00842E33"/>
    <w:rsid w:val="00843001"/>
    <w:rsid w:val="008436A5"/>
    <w:rsid w:val="00843A06"/>
    <w:rsid w:val="008440AA"/>
    <w:rsid w:val="00844805"/>
    <w:rsid w:val="00845419"/>
    <w:rsid w:val="0084594F"/>
    <w:rsid w:val="0084597A"/>
    <w:rsid w:val="00845A1D"/>
    <w:rsid w:val="00846597"/>
    <w:rsid w:val="008468B6"/>
    <w:rsid w:val="00846B00"/>
    <w:rsid w:val="00846D14"/>
    <w:rsid w:val="008473E4"/>
    <w:rsid w:val="0084799E"/>
    <w:rsid w:val="008501F6"/>
    <w:rsid w:val="0085046D"/>
    <w:rsid w:val="008505BB"/>
    <w:rsid w:val="008511B9"/>
    <w:rsid w:val="00851A7F"/>
    <w:rsid w:val="00851C41"/>
    <w:rsid w:val="0085219D"/>
    <w:rsid w:val="00852497"/>
    <w:rsid w:val="00852D2C"/>
    <w:rsid w:val="00852DF1"/>
    <w:rsid w:val="008531CC"/>
    <w:rsid w:val="00853988"/>
    <w:rsid w:val="00853A46"/>
    <w:rsid w:val="00853B31"/>
    <w:rsid w:val="00853F2C"/>
    <w:rsid w:val="00854A0F"/>
    <w:rsid w:val="00854B2A"/>
    <w:rsid w:val="00854B6D"/>
    <w:rsid w:val="00854C23"/>
    <w:rsid w:val="00856573"/>
    <w:rsid w:val="008565AA"/>
    <w:rsid w:val="00857361"/>
    <w:rsid w:val="00857587"/>
    <w:rsid w:val="008579CB"/>
    <w:rsid w:val="00857C88"/>
    <w:rsid w:val="0086023E"/>
    <w:rsid w:val="00860483"/>
    <w:rsid w:val="00860DDF"/>
    <w:rsid w:val="0086172F"/>
    <w:rsid w:val="00861EA4"/>
    <w:rsid w:val="00861FB3"/>
    <w:rsid w:val="00862057"/>
    <w:rsid w:val="008624EC"/>
    <w:rsid w:val="008625C9"/>
    <w:rsid w:val="00862BFE"/>
    <w:rsid w:val="008638BC"/>
    <w:rsid w:val="00864874"/>
    <w:rsid w:val="0086499C"/>
    <w:rsid w:val="00864D16"/>
    <w:rsid w:val="00864EF0"/>
    <w:rsid w:val="008655E2"/>
    <w:rsid w:val="0086570D"/>
    <w:rsid w:val="0086588A"/>
    <w:rsid w:val="00865D0F"/>
    <w:rsid w:val="00866DAF"/>
    <w:rsid w:val="00866EA2"/>
    <w:rsid w:val="00867350"/>
    <w:rsid w:val="00867736"/>
    <w:rsid w:val="0086785A"/>
    <w:rsid w:val="00867869"/>
    <w:rsid w:val="00867BC6"/>
    <w:rsid w:val="00867CE4"/>
    <w:rsid w:val="00867D73"/>
    <w:rsid w:val="00867EFE"/>
    <w:rsid w:val="0087004D"/>
    <w:rsid w:val="00870214"/>
    <w:rsid w:val="008703CC"/>
    <w:rsid w:val="00870A00"/>
    <w:rsid w:val="00870DBE"/>
    <w:rsid w:val="008717E0"/>
    <w:rsid w:val="008719A5"/>
    <w:rsid w:val="00871EED"/>
    <w:rsid w:val="008725EE"/>
    <w:rsid w:val="00872B52"/>
    <w:rsid w:val="00872D01"/>
    <w:rsid w:val="00872FFE"/>
    <w:rsid w:val="00873815"/>
    <w:rsid w:val="00873FA6"/>
    <w:rsid w:val="00873FF8"/>
    <w:rsid w:val="008740BF"/>
    <w:rsid w:val="0087478C"/>
    <w:rsid w:val="008749EF"/>
    <w:rsid w:val="00874E11"/>
    <w:rsid w:val="008754AE"/>
    <w:rsid w:val="008759D2"/>
    <w:rsid w:val="008763E8"/>
    <w:rsid w:val="0087650A"/>
    <w:rsid w:val="00876553"/>
    <w:rsid w:val="00876557"/>
    <w:rsid w:val="00876749"/>
    <w:rsid w:val="00876E0D"/>
    <w:rsid w:val="00877C5B"/>
    <w:rsid w:val="00877FD6"/>
    <w:rsid w:val="0088019F"/>
    <w:rsid w:val="008802B7"/>
    <w:rsid w:val="00880C5F"/>
    <w:rsid w:val="00880E76"/>
    <w:rsid w:val="00880EA0"/>
    <w:rsid w:val="00881290"/>
    <w:rsid w:val="0088179C"/>
    <w:rsid w:val="008818D2"/>
    <w:rsid w:val="00881B71"/>
    <w:rsid w:val="00881D78"/>
    <w:rsid w:val="0088261D"/>
    <w:rsid w:val="0088292D"/>
    <w:rsid w:val="00882E2A"/>
    <w:rsid w:val="00882F47"/>
    <w:rsid w:val="008835DB"/>
    <w:rsid w:val="00883E8B"/>
    <w:rsid w:val="00884513"/>
    <w:rsid w:val="00884822"/>
    <w:rsid w:val="00884850"/>
    <w:rsid w:val="008857B7"/>
    <w:rsid w:val="0088590F"/>
    <w:rsid w:val="00885AB7"/>
    <w:rsid w:val="00885FAB"/>
    <w:rsid w:val="008862EE"/>
    <w:rsid w:val="00887033"/>
    <w:rsid w:val="0088791E"/>
    <w:rsid w:val="00887CAE"/>
    <w:rsid w:val="00890263"/>
    <w:rsid w:val="00890781"/>
    <w:rsid w:val="008908C9"/>
    <w:rsid w:val="00890C54"/>
    <w:rsid w:val="00890E56"/>
    <w:rsid w:val="00891239"/>
    <w:rsid w:val="00891273"/>
    <w:rsid w:val="008912A8"/>
    <w:rsid w:val="0089136F"/>
    <w:rsid w:val="008914F7"/>
    <w:rsid w:val="00891C84"/>
    <w:rsid w:val="008920BD"/>
    <w:rsid w:val="00892153"/>
    <w:rsid w:val="008921ED"/>
    <w:rsid w:val="008924E0"/>
    <w:rsid w:val="00892E06"/>
    <w:rsid w:val="00892FA4"/>
    <w:rsid w:val="00893404"/>
    <w:rsid w:val="00893779"/>
    <w:rsid w:val="00894097"/>
    <w:rsid w:val="0089470A"/>
    <w:rsid w:val="00894DB9"/>
    <w:rsid w:val="008951E1"/>
    <w:rsid w:val="008957CE"/>
    <w:rsid w:val="0089594C"/>
    <w:rsid w:val="00896359"/>
    <w:rsid w:val="008963EF"/>
    <w:rsid w:val="00896AC5"/>
    <w:rsid w:val="00896F15"/>
    <w:rsid w:val="0089732D"/>
    <w:rsid w:val="0089760C"/>
    <w:rsid w:val="008977DD"/>
    <w:rsid w:val="00897AC3"/>
    <w:rsid w:val="008A01A1"/>
    <w:rsid w:val="008A0667"/>
    <w:rsid w:val="008A0727"/>
    <w:rsid w:val="008A0940"/>
    <w:rsid w:val="008A0C4A"/>
    <w:rsid w:val="008A17BE"/>
    <w:rsid w:val="008A17C5"/>
    <w:rsid w:val="008A19B9"/>
    <w:rsid w:val="008A2111"/>
    <w:rsid w:val="008A27F2"/>
    <w:rsid w:val="008A299B"/>
    <w:rsid w:val="008A2A93"/>
    <w:rsid w:val="008A2E7A"/>
    <w:rsid w:val="008A2FF2"/>
    <w:rsid w:val="008A3A3D"/>
    <w:rsid w:val="008A3FCD"/>
    <w:rsid w:val="008A45F2"/>
    <w:rsid w:val="008A490F"/>
    <w:rsid w:val="008A4B37"/>
    <w:rsid w:val="008A4E0D"/>
    <w:rsid w:val="008A56DB"/>
    <w:rsid w:val="008A6607"/>
    <w:rsid w:val="008A67A7"/>
    <w:rsid w:val="008A6B48"/>
    <w:rsid w:val="008A6B90"/>
    <w:rsid w:val="008A7EC1"/>
    <w:rsid w:val="008B0077"/>
    <w:rsid w:val="008B0A37"/>
    <w:rsid w:val="008B0B77"/>
    <w:rsid w:val="008B0F45"/>
    <w:rsid w:val="008B103C"/>
    <w:rsid w:val="008B10A3"/>
    <w:rsid w:val="008B1109"/>
    <w:rsid w:val="008B18BE"/>
    <w:rsid w:val="008B1FBB"/>
    <w:rsid w:val="008B26A7"/>
    <w:rsid w:val="008B2799"/>
    <w:rsid w:val="008B2C26"/>
    <w:rsid w:val="008B3818"/>
    <w:rsid w:val="008B39DB"/>
    <w:rsid w:val="008B3E1B"/>
    <w:rsid w:val="008B4899"/>
    <w:rsid w:val="008B4B5E"/>
    <w:rsid w:val="008B4DF1"/>
    <w:rsid w:val="008B4E2F"/>
    <w:rsid w:val="008B5E9A"/>
    <w:rsid w:val="008B634B"/>
    <w:rsid w:val="008B6764"/>
    <w:rsid w:val="008B6856"/>
    <w:rsid w:val="008B769A"/>
    <w:rsid w:val="008B7893"/>
    <w:rsid w:val="008C06B8"/>
    <w:rsid w:val="008C0758"/>
    <w:rsid w:val="008C0ADB"/>
    <w:rsid w:val="008C0E2E"/>
    <w:rsid w:val="008C19DB"/>
    <w:rsid w:val="008C1BD2"/>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0A8"/>
    <w:rsid w:val="008C74A2"/>
    <w:rsid w:val="008C7A0D"/>
    <w:rsid w:val="008D047A"/>
    <w:rsid w:val="008D080C"/>
    <w:rsid w:val="008D081B"/>
    <w:rsid w:val="008D0B5B"/>
    <w:rsid w:val="008D118E"/>
    <w:rsid w:val="008D12C7"/>
    <w:rsid w:val="008D1714"/>
    <w:rsid w:val="008D1CF5"/>
    <w:rsid w:val="008D1E7F"/>
    <w:rsid w:val="008D27D3"/>
    <w:rsid w:val="008D29F7"/>
    <w:rsid w:val="008D2A7D"/>
    <w:rsid w:val="008D2B7D"/>
    <w:rsid w:val="008D2D24"/>
    <w:rsid w:val="008D348D"/>
    <w:rsid w:val="008D3806"/>
    <w:rsid w:val="008D3F70"/>
    <w:rsid w:val="008D4B4E"/>
    <w:rsid w:val="008D53CB"/>
    <w:rsid w:val="008D5739"/>
    <w:rsid w:val="008D5844"/>
    <w:rsid w:val="008D5D50"/>
    <w:rsid w:val="008D61C6"/>
    <w:rsid w:val="008D62E3"/>
    <w:rsid w:val="008D6CEE"/>
    <w:rsid w:val="008D7DE0"/>
    <w:rsid w:val="008E051A"/>
    <w:rsid w:val="008E05B3"/>
    <w:rsid w:val="008E07D2"/>
    <w:rsid w:val="008E0899"/>
    <w:rsid w:val="008E0AAD"/>
    <w:rsid w:val="008E14C9"/>
    <w:rsid w:val="008E1714"/>
    <w:rsid w:val="008E1A05"/>
    <w:rsid w:val="008E1A5F"/>
    <w:rsid w:val="008E2EFF"/>
    <w:rsid w:val="008E2F56"/>
    <w:rsid w:val="008E3B77"/>
    <w:rsid w:val="008E3C92"/>
    <w:rsid w:val="008E3CC9"/>
    <w:rsid w:val="008E3D24"/>
    <w:rsid w:val="008E4121"/>
    <w:rsid w:val="008E4978"/>
    <w:rsid w:val="008E4B5F"/>
    <w:rsid w:val="008E4BCA"/>
    <w:rsid w:val="008E4DF5"/>
    <w:rsid w:val="008E4F7E"/>
    <w:rsid w:val="008E55B7"/>
    <w:rsid w:val="008E6512"/>
    <w:rsid w:val="008E6603"/>
    <w:rsid w:val="008E6956"/>
    <w:rsid w:val="008E6B15"/>
    <w:rsid w:val="008E6C19"/>
    <w:rsid w:val="008E7175"/>
    <w:rsid w:val="008E7E66"/>
    <w:rsid w:val="008F02F8"/>
    <w:rsid w:val="008F0D99"/>
    <w:rsid w:val="008F15A1"/>
    <w:rsid w:val="008F1668"/>
    <w:rsid w:val="008F1DDA"/>
    <w:rsid w:val="008F1DF1"/>
    <w:rsid w:val="008F26B4"/>
    <w:rsid w:val="008F26E4"/>
    <w:rsid w:val="008F2B26"/>
    <w:rsid w:val="008F2C95"/>
    <w:rsid w:val="008F2E1D"/>
    <w:rsid w:val="008F2EF1"/>
    <w:rsid w:val="008F3169"/>
    <w:rsid w:val="008F350F"/>
    <w:rsid w:val="008F37F3"/>
    <w:rsid w:val="008F3BEA"/>
    <w:rsid w:val="008F40CC"/>
    <w:rsid w:val="008F48B8"/>
    <w:rsid w:val="008F50C1"/>
    <w:rsid w:val="008F52D8"/>
    <w:rsid w:val="008F58EA"/>
    <w:rsid w:val="008F6075"/>
    <w:rsid w:val="008F6A4C"/>
    <w:rsid w:val="008F6CDA"/>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4F1"/>
    <w:rsid w:val="00902919"/>
    <w:rsid w:val="00902ABC"/>
    <w:rsid w:val="009030BE"/>
    <w:rsid w:val="009035D7"/>
    <w:rsid w:val="009042E1"/>
    <w:rsid w:val="00904B85"/>
    <w:rsid w:val="00904C1F"/>
    <w:rsid w:val="009050D8"/>
    <w:rsid w:val="00905833"/>
    <w:rsid w:val="00906019"/>
    <w:rsid w:val="0090660F"/>
    <w:rsid w:val="00906DA2"/>
    <w:rsid w:val="009071FB"/>
    <w:rsid w:val="00907A00"/>
    <w:rsid w:val="00907F64"/>
    <w:rsid w:val="0091029D"/>
    <w:rsid w:val="00910316"/>
    <w:rsid w:val="0091039C"/>
    <w:rsid w:val="0091060F"/>
    <w:rsid w:val="0091073A"/>
    <w:rsid w:val="00910879"/>
    <w:rsid w:val="0091143E"/>
    <w:rsid w:val="00911B91"/>
    <w:rsid w:val="0091201B"/>
    <w:rsid w:val="00912025"/>
    <w:rsid w:val="00912521"/>
    <w:rsid w:val="009128A3"/>
    <w:rsid w:val="009129F2"/>
    <w:rsid w:val="00912FF3"/>
    <w:rsid w:val="0091314E"/>
    <w:rsid w:val="00913EA4"/>
    <w:rsid w:val="00915910"/>
    <w:rsid w:val="009160C5"/>
    <w:rsid w:val="0091646A"/>
    <w:rsid w:val="00917ECB"/>
    <w:rsid w:val="00920056"/>
    <w:rsid w:val="009207FE"/>
    <w:rsid w:val="00920830"/>
    <w:rsid w:val="00921438"/>
    <w:rsid w:val="00921E06"/>
    <w:rsid w:val="00922232"/>
    <w:rsid w:val="009223A8"/>
    <w:rsid w:val="00922885"/>
    <w:rsid w:val="00922905"/>
    <w:rsid w:val="00922C60"/>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5A5"/>
    <w:rsid w:val="009276D2"/>
    <w:rsid w:val="00930AF3"/>
    <w:rsid w:val="00930BE0"/>
    <w:rsid w:val="00931B7E"/>
    <w:rsid w:val="00932457"/>
    <w:rsid w:val="00932545"/>
    <w:rsid w:val="00932715"/>
    <w:rsid w:val="0093292E"/>
    <w:rsid w:val="009337AC"/>
    <w:rsid w:val="0093393D"/>
    <w:rsid w:val="00933DB9"/>
    <w:rsid w:val="00933F08"/>
    <w:rsid w:val="00934249"/>
    <w:rsid w:val="00934694"/>
    <w:rsid w:val="00934EA1"/>
    <w:rsid w:val="00934F00"/>
    <w:rsid w:val="009356DE"/>
    <w:rsid w:val="00935A3E"/>
    <w:rsid w:val="00935B9C"/>
    <w:rsid w:val="00936145"/>
    <w:rsid w:val="00936AC0"/>
    <w:rsid w:val="00937ADF"/>
    <w:rsid w:val="00937BCF"/>
    <w:rsid w:val="009409E2"/>
    <w:rsid w:val="00940A90"/>
    <w:rsid w:val="00941371"/>
    <w:rsid w:val="0094150D"/>
    <w:rsid w:val="00941561"/>
    <w:rsid w:val="009415BB"/>
    <w:rsid w:val="00941AED"/>
    <w:rsid w:val="00941B5E"/>
    <w:rsid w:val="00941C49"/>
    <w:rsid w:val="00942134"/>
    <w:rsid w:val="00942168"/>
    <w:rsid w:val="009425B4"/>
    <w:rsid w:val="009427BB"/>
    <w:rsid w:val="0094289B"/>
    <w:rsid w:val="00942C31"/>
    <w:rsid w:val="0094313E"/>
    <w:rsid w:val="0094331F"/>
    <w:rsid w:val="009435EC"/>
    <w:rsid w:val="00943D1A"/>
    <w:rsid w:val="00943D76"/>
    <w:rsid w:val="009445B6"/>
    <w:rsid w:val="00944611"/>
    <w:rsid w:val="009446B4"/>
    <w:rsid w:val="00944A28"/>
    <w:rsid w:val="00944A94"/>
    <w:rsid w:val="00944FFE"/>
    <w:rsid w:val="00945436"/>
    <w:rsid w:val="009456B7"/>
    <w:rsid w:val="00945CD2"/>
    <w:rsid w:val="00945D93"/>
    <w:rsid w:val="00945EB7"/>
    <w:rsid w:val="00946416"/>
    <w:rsid w:val="0094658C"/>
    <w:rsid w:val="009465BA"/>
    <w:rsid w:val="0094698A"/>
    <w:rsid w:val="00946FF8"/>
    <w:rsid w:val="00947363"/>
    <w:rsid w:val="0094798C"/>
    <w:rsid w:val="00947B73"/>
    <w:rsid w:val="00950126"/>
    <w:rsid w:val="0095024D"/>
    <w:rsid w:val="00950442"/>
    <w:rsid w:val="009507FC"/>
    <w:rsid w:val="00951B63"/>
    <w:rsid w:val="00951D00"/>
    <w:rsid w:val="00952061"/>
    <w:rsid w:val="0095276B"/>
    <w:rsid w:val="00952E11"/>
    <w:rsid w:val="00953333"/>
    <w:rsid w:val="00953555"/>
    <w:rsid w:val="0095361C"/>
    <w:rsid w:val="00953A35"/>
    <w:rsid w:val="00953F83"/>
    <w:rsid w:val="00953FEF"/>
    <w:rsid w:val="00954474"/>
    <w:rsid w:val="00954A17"/>
    <w:rsid w:val="00955003"/>
    <w:rsid w:val="00955D69"/>
    <w:rsid w:val="00956500"/>
    <w:rsid w:val="00956531"/>
    <w:rsid w:val="00956965"/>
    <w:rsid w:val="009569CB"/>
    <w:rsid w:val="0095746D"/>
    <w:rsid w:val="009574BD"/>
    <w:rsid w:val="009578A3"/>
    <w:rsid w:val="00957A5B"/>
    <w:rsid w:val="00957E54"/>
    <w:rsid w:val="00957E5D"/>
    <w:rsid w:val="00960351"/>
    <w:rsid w:val="00960535"/>
    <w:rsid w:val="009616B4"/>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24"/>
    <w:rsid w:val="0097097C"/>
    <w:rsid w:val="00971624"/>
    <w:rsid w:val="00971763"/>
    <w:rsid w:val="0097193B"/>
    <w:rsid w:val="0097194C"/>
    <w:rsid w:val="009720CA"/>
    <w:rsid w:val="0097248E"/>
    <w:rsid w:val="0097256C"/>
    <w:rsid w:val="009728BA"/>
    <w:rsid w:val="009737F6"/>
    <w:rsid w:val="00973919"/>
    <w:rsid w:val="00973969"/>
    <w:rsid w:val="00973EB7"/>
    <w:rsid w:val="00974106"/>
    <w:rsid w:val="00974F8D"/>
    <w:rsid w:val="0097651A"/>
    <w:rsid w:val="00976609"/>
    <w:rsid w:val="009766B5"/>
    <w:rsid w:val="00976FB8"/>
    <w:rsid w:val="009773C9"/>
    <w:rsid w:val="00977AB7"/>
    <w:rsid w:val="00977E38"/>
    <w:rsid w:val="00977E6C"/>
    <w:rsid w:val="00977E78"/>
    <w:rsid w:val="00977F6D"/>
    <w:rsid w:val="009801CE"/>
    <w:rsid w:val="00980559"/>
    <w:rsid w:val="009806FF"/>
    <w:rsid w:val="00980780"/>
    <w:rsid w:val="00980B0A"/>
    <w:rsid w:val="00980B72"/>
    <w:rsid w:val="00981999"/>
    <w:rsid w:val="00981CB3"/>
    <w:rsid w:val="0098219F"/>
    <w:rsid w:val="00982D49"/>
    <w:rsid w:val="00983248"/>
    <w:rsid w:val="009832DC"/>
    <w:rsid w:val="00983740"/>
    <w:rsid w:val="00983A78"/>
    <w:rsid w:val="009840C0"/>
    <w:rsid w:val="00984322"/>
    <w:rsid w:val="00984372"/>
    <w:rsid w:val="0098454C"/>
    <w:rsid w:val="00984674"/>
    <w:rsid w:val="009848DE"/>
    <w:rsid w:val="00985C8F"/>
    <w:rsid w:val="00985DB8"/>
    <w:rsid w:val="00986098"/>
    <w:rsid w:val="009868B7"/>
    <w:rsid w:val="00986BE0"/>
    <w:rsid w:val="00986C4C"/>
    <w:rsid w:val="00986E1A"/>
    <w:rsid w:val="00990D01"/>
    <w:rsid w:val="00990EE2"/>
    <w:rsid w:val="00991C1B"/>
    <w:rsid w:val="00992115"/>
    <w:rsid w:val="009921E9"/>
    <w:rsid w:val="0099276A"/>
    <w:rsid w:val="00992C1A"/>
    <w:rsid w:val="009930D0"/>
    <w:rsid w:val="009933B7"/>
    <w:rsid w:val="00993D33"/>
    <w:rsid w:val="00993E4A"/>
    <w:rsid w:val="00993EF6"/>
    <w:rsid w:val="0099409A"/>
    <w:rsid w:val="00994422"/>
    <w:rsid w:val="00994A7A"/>
    <w:rsid w:val="00994B23"/>
    <w:rsid w:val="00994E74"/>
    <w:rsid w:val="0099539D"/>
    <w:rsid w:val="009953CD"/>
    <w:rsid w:val="009966AB"/>
    <w:rsid w:val="009978B7"/>
    <w:rsid w:val="009979D5"/>
    <w:rsid w:val="009A0761"/>
    <w:rsid w:val="009A083C"/>
    <w:rsid w:val="009A144F"/>
    <w:rsid w:val="009A161D"/>
    <w:rsid w:val="009A1C18"/>
    <w:rsid w:val="009A1F4F"/>
    <w:rsid w:val="009A2074"/>
    <w:rsid w:val="009A2C7E"/>
    <w:rsid w:val="009A2DA7"/>
    <w:rsid w:val="009A331D"/>
    <w:rsid w:val="009A368B"/>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95A"/>
    <w:rsid w:val="009B0FBD"/>
    <w:rsid w:val="009B1066"/>
    <w:rsid w:val="009B1397"/>
    <w:rsid w:val="009B1412"/>
    <w:rsid w:val="009B1430"/>
    <w:rsid w:val="009B1B24"/>
    <w:rsid w:val="009B1C6B"/>
    <w:rsid w:val="009B1D71"/>
    <w:rsid w:val="009B1E70"/>
    <w:rsid w:val="009B2046"/>
    <w:rsid w:val="009B225A"/>
    <w:rsid w:val="009B235C"/>
    <w:rsid w:val="009B25D0"/>
    <w:rsid w:val="009B264D"/>
    <w:rsid w:val="009B2D3F"/>
    <w:rsid w:val="009B3540"/>
    <w:rsid w:val="009B370E"/>
    <w:rsid w:val="009B396F"/>
    <w:rsid w:val="009B3B6E"/>
    <w:rsid w:val="009B43B2"/>
    <w:rsid w:val="009B44AB"/>
    <w:rsid w:val="009B4B8A"/>
    <w:rsid w:val="009B4BF9"/>
    <w:rsid w:val="009B4C39"/>
    <w:rsid w:val="009B53BE"/>
    <w:rsid w:val="009B6AD3"/>
    <w:rsid w:val="009B6C35"/>
    <w:rsid w:val="009B71CC"/>
    <w:rsid w:val="009C00D2"/>
    <w:rsid w:val="009C016A"/>
    <w:rsid w:val="009C01E9"/>
    <w:rsid w:val="009C0365"/>
    <w:rsid w:val="009C058E"/>
    <w:rsid w:val="009C09EA"/>
    <w:rsid w:val="009C0AF6"/>
    <w:rsid w:val="009C0B48"/>
    <w:rsid w:val="009C107C"/>
    <w:rsid w:val="009C1135"/>
    <w:rsid w:val="009C1438"/>
    <w:rsid w:val="009C2352"/>
    <w:rsid w:val="009C27D3"/>
    <w:rsid w:val="009C2EED"/>
    <w:rsid w:val="009C3064"/>
    <w:rsid w:val="009C33A3"/>
    <w:rsid w:val="009C35D4"/>
    <w:rsid w:val="009C38B6"/>
    <w:rsid w:val="009C4423"/>
    <w:rsid w:val="009C46F8"/>
    <w:rsid w:val="009C4885"/>
    <w:rsid w:val="009C5D3E"/>
    <w:rsid w:val="009C69C8"/>
    <w:rsid w:val="009C69F8"/>
    <w:rsid w:val="009C6B5A"/>
    <w:rsid w:val="009C76BC"/>
    <w:rsid w:val="009C785E"/>
    <w:rsid w:val="009C7877"/>
    <w:rsid w:val="009C795A"/>
    <w:rsid w:val="009C79B0"/>
    <w:rsid w:val="009C79FA"/>
    <w:rsid w:val="009C7BFA"/>
    <w:rsid w:val="009C7E16"/>
    <w:rsid w:val="009D01DD"/>
    <w:rsid w:val="009D0631"/>
    <w:rsid w:val="009D0CD7"/>
    <w:rsid w:val="009D0D0B"/>
    <w:rsid w:val="009D11B3"/>
    <w:rsid w:val="009D11DB"/>
    <w:rsid w:val="009D16FC"/>
    <w:rsid w:val="009D180B"/>
    <w:rsid w:val="009D1828"/>
    <w:rsid w:val="009D1BC9"/>
    <w:rsid w:val="009D1D76"/>
    <w:rsid w:val="009D21FE"/>
    <w:rsid w:val="009D22C4"/>
    <w:rsid w:val="009D246B"/>
    <w:rsid w:val="009D2787"/>
    <w:rsid w:val="009D2B29"/>
    <w:rsid w:val="009D3311"/>
    <w:rsid w:val="009D3777"/>
    <w:rsid w:val="009D416B"/>
    <w:rsid w:val="009D4706"/>
    <w:rsid w:val="009D5092"/>
    <w:rsid w:val="009D5A20"/>
    <w:rsid w:val="009D5CFB"/>
    <w:rsid w:val="009D5E45"/>
    <w:rsid w:val="009D64DE"/>
    <w:rsid w:val="009D65EF"/>
    <w:rsid w:val="009D7116"/>
    <w:rsid w:val="009D7130"/>
    <w:rsid w:val="009D7596"/>
    <w:rsid w:val="009D7930"/>
    <w:rsid w:val="009D79C2"/>
    <w:rsid w:val="009D7F37"/>
    <w:rsid w:val="009E0460"/>
    <w:rsid w:val="009E0712"/>
    <w:rsid w:val="009E0D21"/>
    <w:rsid w:val="009E136D"/>
    <w:rsid w:val="009E1613"/>
    <w:rsid w:val="009E1A8E"/>
    <w:rsid w:val="009E21D6"/>
    <w:rsid w:val="009E248A"/>
    <w:rsid w:val="009E24CA"/>
    <w:rsid w:val="009E2BC0"/>
    <w:rsid w:val="009E2C0A"/>
    <w:rsid w:val="009E2D0B"/>
    <w:rsid w:val="009E2EA2"/>
    <w:rsid w:val="009E2F95"/>
    <w:rsid w:val="009E3419"/>
    <w:rsid w:val="009E3DC9"/>
    <w:rsid w:val="009E4591"/>
    <w:rsid w:val="009E4719"/>
    <w:rsid w:val="009E487B"/>
    <w:rsid w:val="009E51E9"/>
    <w:rsid w:val="009E52B3"/>
    <w:rsid w:val="009E52BD"/>
    <w:rsid w:val="009E560A"/>
    <w:rsid w:val="009E5920"/>
    <w:rsid w:val="009E5ACF"/>
    <w:rsid w:val="009E606F"/>
    <w:rsid w:val="009E6553"/>
    <w:rsid w:val="009E6F06"/>
    <w:rsid w:val="009E6F4C"/>
    <w:rsid w:val="009E7348"/>
    <w:rsid w:val="009E7604"/>
    <w:rsid w:val="009E783F"/>
    <w:rsid w:val="009E7A4A"/>
    <w:rsid w:val="009E7B48"/>
    <w:rsid w:val="009F090D"/>
    <w:rsid w:val="009F0C6B"/>
    <w:rsid w:val="009F139F"/>
    <w:rsid w:val="009F190F"/>
    <w:rsid w:val="009F2537"/>
    <w:rsid w:val="009F2615"/>
    <w:rsid w:val="009F28C7"/>
    <w:rsid w:val="009F3862"/>
    <w:rsid w:val="009F387A"/>
    <w:rsid w:val="009F3897"/>
    <w:rsid w:val="009F4D86"/>
    <w:rsid w:val="009F596C"/>
    <w:rsid w:val="009F5E66"/>
    <w:rsid w:val="009F5FB7"/>
    <w:rsid w:val="009F5FBA"/>
    <w:rsid w:val="009F6066"/>
    <w:rsid w:val="009F60EB"/>
    <w:rsid w:val="009F6867"/>
    <w:rsid w:val="009F6AA5"/>
    <w:rsid w:val="009F7A8D"/>
    <w:rsid w:val="009F7F58"/>
    <w:rsid w:val="00A00C65"/>
    <w:rsid w:val="00A010A7"/>
    <w:rsid w:val="00A0165A"/>
    <w:rsid w:val="00A016AF"/>
    <w:rsid w:val="00A029F4"/>
    <w:rsid w:val="00A02ADB"/>
    <w:rsid w:val="00A037E2"/>
    <w:rsid w:val="00A04214"/>
    <w:rsid w:val="00A058A6"/>
    <w:rsid w:val="00A059B5"/>
    <w:rsid w:val="00A05B0B"/>
    <w:rsid w:val="00A06056"/>
    <w:rsid w:val="00A06600"/>
    <w:rsid w:val="00A0688C"/>
    <w:rsid w:val="00A07CED"/>
    <w:rsid w:val="00A07E7C"/>
    <w:rsid w:val="00A10499"/>
    <w:rsid w:val="00A1198A"/>
    <w:rsid w:val="00A120F3"/>
    <w:rsid w:val="00A12776"/>
    <w:rsid w:val="00A12AD1"/>
    <w:rsid w:val="00A12E40"/>
    <w:rsid w:val="00A13114"/>
    <w:rsid w:val="00A13BA1"/>
    <w:rsid w:val="00A1473C"/>
    <w:rsid w:val="00A14905"/>
    <w:rsid w:val="00A14F45"/>
    <w:rsid w:val="00A1573D"/>
    <w:rsid w:val="00A1582B"/>
    <w:rsid w:val="00A158EC"/>
    <w:rsid w:val="00A158FD"/>
    <w:rsid w:val="00A1606D"/>
    <w:rsid w:val="00A163FA"/>
    <w:rsid w:val="00A1654E"/>
    <w:rsid w:val="00A1773F"/>
    <w:rsid w:val="00A2067D"/>
    <w:rsid w:val="00A20824"/>
    <w:rsid w:val="00A20A17"/>
    <w:rsid w:val="00A20D7A"/>
    <w:rsid w:val="00A215CB"/>
    <w:rsid w:val="00A219E7"/>
    <w:rsid w:val="00A21D35"/>
    <w:rsid w:val="00A21F5C"/>
    <w:rsid w:val="00A2226B"/>
    <w:rsid w:val="00A22750"/>
    <w:rsid w:val="00A228C8"/>
    <w:rsid w:val="00A22B60"/>
    <w:rsid w:val="00A22E78"/>
    <w:rsid w:val="00A237D9"/>
    <w:rsid w:val="00A2384D"/>
    <w:rsid w:val="00A23A5B"/>
    <w:rsid w:val="00A246B1"/>
    <w:rsid w:val="00A2494F"/>
    <w:rsid w:val="00A24E20"/>
    <w:rsid w:val="00A253AD"/>
    <w:rsid w:val="00A2568B"/>
    <w:rsid w:val="00A26057"/>
    <w:rsid w:val="00A26235"/>
    <w:rsid w:val="00A26585"/>
    <w:rsid w:val="00A26AC0"/>
    <w:rsid w:val="00A27277"/>
    <w:rsid w:val="00A272A7"/>
    <w:rsid w:val="00A279CE"/>
    <w:rsid w:val="00A27E94"/>
    <w:rsid w:val="00A30342"/>
    <w:rsid w:val="00A30443"/>
    <w:rsid w:val="00A30C5B"/>
    <w:rsid w:val="00A30EE8"/>
    <w:rsid w:val="00A31218"/>
    <w:rsid w:val="00A31CDD"/>
    <w:rsid w:val="00A31D90"/>
    <w:rsid w:val="00A32329"/>
    <w:rsid w:val="00A32440"/>
    <w:rsid w:val="00A3273D"/>
    <w:rsid w:val="00A32C09"/>
    <w:rsid w:val="00A33520"/>
    <w:rsid w:val="00A337AC"/>
    <w:rsid w:val="00A341E7"/>
    <w:rsid w:val="00A34EB6"/>
    <w:rsid w:val="00A356B2"/>
    <w:rsid w:val="00A357C2"/>
    <w:rsid w:val="00A35B58"/>
    <w:rsid w:val="00A35D0A"/>
    <w:rsid w:val="00A3606E"/>
    <w:rsid w:val="00A368AC"/>
    <w:rsid w:val="00A3753E"/>
    <w:rsid w:val="00A37AE0"/>
    <w:rsid w:val="00A40903"/>
    <w:rsid w:val="00A40915"/>
    <w:rsid w:val="00A40B61"/>
    <w:rsid w:val="00A40F3F"/>
    <w:rsid w:val="00A41381"/>
    <w:rsid w:val="00A414BF"/>
    <w:rsid w:val="00A418E9"/>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67B"/>
    <w:rsid w:val="00A449C1"/>
    <w:rsid w:val="00A44CBD"/>
    <w:rsid w:val="00A451A2"/>
    <w:rsid w:val="00A455D9"/>
    <w:rsid w:val="00A455E4"/>
    <w:rsid w:val="00A45760"/>
    <w:rsid w:val="00A457D1"/>
    <w:rsid w:val="00A45F52"/>
    <w:rsid w:val="00A46AD1"/>
    <w:rsid w:val="00A46F6D"/>
    <w:rsid w:val="00A46FFA"/>
    <w:rsid w:val="00A475EE"/>
    <w:rsid w:val="00A478CC"/>
    <w:rsid w:val="00A47B05"/>
    <w:rsid w:val="00A47E13"/>
    <w:rsid w:val="00A50AF4"/>
    <w:rsid w:val="00A51014"/>
    <w:rsid w:val="00A51573"/>
    <w:rsid w:val="00A516B8"/>
    <w:rsid w:val="00A51A13"/>
    <w:rsid w:val="00A51CAD"/>
    <w:rsid w:val="00A51DA8"/>
    <w:rsid w:val="00A51E51"/>
    <w:rsid w:val="00A51ECF"/>
    <w:rsid w:val="00A523BE"/>
    <w:rsid w:val="00A524D5"/>
    <w:rsid w:val="00A52913"/>
    <w:rsid w:val="00A53210"/>
    <w:rsid w:val="00A536AF"/>
    <w:rsid w:val="00A53F92"/>
    <w:rsid w:val="00A54430"/>
    <w:rsid w:val="00A545E5"/>
    <w:rsid w:val="00A54698"/>
    <w:rsid w:val="00A547B3"/>
    <w:rsid w:val="00A54D1F"/>
    <w:rsid w:val="00A54DE0"/>
    <w:rsid w:val="00A54F38"/>
    <w:rsid w:val="00A55AF8"/>
    <w:rsid w:val="00A55B4A"/>
    <w:rsid w:val="00A56466"/>
    <w:rsid w:val="00A60698"/>
    <w:rsid w:val="00A608E7"/>
    <w:rsid w:val="00A60E14"/>
    <w:rsid w:val="00A60F6E"/>
    <w:rsid w:val="00A61A2B"/>
    <w:rsid w:val="00A61C90"/>
    <w:rsid w:val="00A6211F"/>
    <w:rsid w:val="00A62989"/>
    <w:rsid w:val="00A62F23"/>
    <w:rsid w:val="00A63094"/>
    <w:rsid w:val="00A6309D"/>
    <w:rsid w:val="00A6359D"/>
    <w:rsid w:val="00A63627"/>
    <w:rsid w:val="00A63827"/>
    <w:rsid w:val="00A639E3"/>
    <w:rsid w:val="00A6462D"/>
    <w:rsid w:val="00A6474D"/>
    <w:rsid w:val="00A647E4"/>
    <w:rsid w:val="00A648A0"/>
    <w:rsid w:val="00A64DBD"/>
    <w:rsid w:val="00A6554F"/>
    <w:rsid w:val="00A65B19"/>
    <w:rsid w:val="00A65B67"/>
    <w:rsid w:val="00A65C5B"/>
    <w:rsid w:val="00A677D1"/>
    <w:rsid w:val="00A67A2C"/>
    <w:rsid w:val="00A67D44"/>
    <w:rsid w:val="00A7015B"/>
    <w:rsid w:val="00A703D8"/>
    <w:rsid w:val="00A705C4"/>
    <w:rsid w:val="00A70AE6"/>
    <w:rsid w:val="00A70DD4"/>
    <w:rsid w:val="00A70F76"/>
    <w:rsid w:val="00A7116B"/>
    <w:rsid w:val="00A715D7"/>
    <w:rsid w:val="00A7176B"/>
    <w:rsid w:val="00A71D1D"/>
    <w:rsid w:val="00A7218E"/>
    <w:rsid w:val="00A7232D"/>
    <w:rsid w:val="00A7257B"/>
    <w:rsid w:val="00A72699"/>
    <w:rsid w:val="00A7313E"/>
    <w:rsid w:val="00A73A1B"/>
    <w:rsid w:val="00A73A55"/>
    <w:rsid w:val="00A73D14"/>
    <w:rsid w:val="00A73F7E"/>
    <w:rsid w:val="00A73F80"/>
    <w:rsid w:val="00A74E49"/>
    <w:rsid w:val="00A7514B"/>
    <w:rsid w:val="00A754E7"/>
    <w:rsid w:val="00A75703"/>
    <w:rsid w:val="00A7585A"/>
    <w:rsid w:val="00A7595C"/>
    <w:rsid w:val="00A75E13"/>
    <w:rsid w:val="00A76352"/>
    <w:rsid w:val="00A7647C"/>
    <w:rsid w:val="00A76776"/>
    <w:rsid w:val="00A769E9"/>
    <w:rsid w:val="00A76D09"/>
    <w:rsid w:val="00A770F0"/>
    <w:rsid w:val="00A7714E"/>
    <w:rsid w:val="00A77B76"/>
    <w:rsid w:val="00A81609"/>
    <w:rsid w:val="00A817E5"/>
    <w:rsid w:val="00A82130"/>
    <w:rsid w:val="00A82200"/>
    <w:rsid w:val="00A82495"/>
    <w:rsid w:val="00A82567"/>
    <w:rsid w:val="00A826AE"/>
    <w:rsid w:val="00A82DC0"/>
    <w:rsid w:val="00A82EF3"/>
    <w:rsid w:val="00A8313C"/>
    <w:rsid w:val="00A8318A"/>
    <w:rsid w:val="00A8364B"/>
    <w:rsid w:val="00A84170"/>
    <w:rsid w:val="00A84C38"/>
    <w:rsid w:val="00A84FD0"/>
    <w:rsid w:val="00A8568A"/>
    <w:rsid w:val="00A85731"/>
    <w:rsid w:val="00A85E99"/>
    <w:rsid w:val="00A86607"/>
    <w:rsid w:val="00A86765"/>
    <w:rsid w:val="00A8679F"/>
    <w:rsid w:val="00A86F0E"/>
    <w:rsid w:val="00A8781B"/>
    <w:rsid w:val="00A878F9"/>
    <w:rsid w:val="00A87BB3"/>
    <w:rsid w:val="00A87D1B"/>
    <w:rsid w:val="00A90568"/>
    <w:rsid w:val="00A90EF8"/>
    <w:rsid w:val="00A916F0"/>
    <w:rsid w:val="00A91763"/>
    <w:rsid w:val="00A9194C"/>
    <w:rsid w:val="00A91CA0"/>
    <w:rsid w:val="00A91CDB"/>
    <w:rsid w:val="00A91D05"/>
    <w:rsid w:val="00A922F3"/>
    <w:rsid w:val="00A9303E"/>
    <w:rsid w:val="00A93280"/>
    <w:rsid w:val="00A934FE"/>
    <w:rsid w:val="00A935BE"/>
    <w:rsid w:val="00A936CA"/>
    <w:rsid w:val="00A94064"/>
    <w:rsid w:val="00A94789"/>
    <w:rsid w:val="00A9493F"/>
    <w:rsid w:val="00A9508D"/>
    <w:rsid w:val="00A9596E"/>
    <w:rsid w:val="00A95C19"/>
    <w:rsid w:val="00A95EFD"/>
    <w:rsid w:val="00A95F86"/>
    <w:rsid w:val="00A96357"/>
    <w:rsid w:val="00A9679B"/>
    <w:rsid w:val="00A96887"/>
    <w:rsid w:val="00A978FE"/>
    <w:rsid w:val="00A97E4D"/>
    <w:rsid w:val="00A97EF3"/>
    <w:rsid w:val="00AA0075"/>
    <w:rsid w:val="00AA0336"/>
    <w:rsid w:val="00AA057F"/>
    <w:rsid w:val="00AA0D5A"/>
    <w:rsid w:val="00AA0EF4"/>
    <w:rsid w:val="00AA10C7"/>
    <w:rsid w:val="00AA114E"/>
    <w:rsid w:val="00AA1AAD"/>
    <w:rsid w:val="00AA1F6F"/>
    <w:rsid w:val="00AA2106"/>
    <w:rsid w:val="00AA23A8"/>
    <w:rsid w:val="00AA252D"/>
    <w:rsid w:val="00AA2855"/>
    <w:rsid w:val="00AA2A9E"/>
    <w:rsid w:val="00AA2FB1"/>
    <w:rsid w:val="00AA318A"/>
    <w:rsid w:val="00AA379A"/>
    <w:rsid w:val="00AA3868"/>
    <w:rsid w:val="00AA3C73"/>
    <w:rsid w:val="00AA4724"/>
    <w:rsid w:val="00AA55DE"/>
    <w:rsid w:val="00AA60F4"/>
    <w:rsid w:val="00AA670E"/>
    <w:rsid w:val="00AA676A"/>
    <w:rsid w:val="00AA69E3"/>
    <w:rsid w:val="00AA6FD1"/>
    <w:rsid w:val="00AA7BCB"/>
    <w:rsid w:val="00AA7DC2"/>
    <w:rsid w:val="00AB0123"/>
    <w:rsid w:val="00AB08D7"/>
    <w:rsid w:val="00AB1553"/>
    <w:rsid w:val="00AB2548"/>
    <w:rsid w:val="00AB27CA"/>
    <w:rsid w:val="00AB2A52"/>
    <w:rsid w:val="00AB2C9C"/>
    <w:rsid w:val="00AB2EA4"/>
    <w:rsid w:val="00AB36A1"/>
    <w:rsid w:val="00AB40B1"/>
    <w:rsid w:val="00AB4111"/>
    <w:rsid w:val="00AB46D0"/>
    <w:rsid w:val="00AB4D60"/>
    <w:rsid w:val="00AB5DC1"/>
    <w:rsid w:val="00AB6BBD"/>
    <w:rsid w:val="00AB73FF"/>
    <w:rsid w:val="00AB771F"/>
    <w:rsid w:val="00AB77A7"/>
    <w:rsid w:val="00AB7D1B"/>
    <w:rsid w:val="00AC001C"/>
    <w:rsid w:val="00AC02FA"/>
    <w:rsid w:val="00AC06D0"/>
    <w:rsid w:val="00AC133E"/>
    <w:rsid w:val="00AC1415"/>
    <w:rsid w:val="00AC1571"/>
    <w:rsid w:val="00AC1C83"/>
    <w:rsid w:val="00AC1DB1"/>
    <w:rsid w:val="00AC2338"/>
    <w:rsid w:val="00AC277F"/>
    <w:rsid w:val="00AC2F85"/>
    <w:rsid w:val="00AC3108"/>
    <w:rsid w:val="00AC3B49"/>
    <w:rsid w:val="00AC3FA1"/>
    <w:rsid w:val="00AC4139"/>
    <w:rsid w:val="00AC4855"/>
    <w:rsid w:val="00AC4F24"/>
    <w:rsid w:val="00AC53F0"/>
    <w:rsid w:val="00AC5D35"/>
    <w:rsid w:val="00AC67BE"/>
    <w:rsid w:val="00AC6A9B"/>
    <w:rsid w:val="00AC6AB8"/>
    <w:rsid w:val="00AC6DC5"/>
    <w:rsid w:val="00AC6ED0"/>
    <w:rsid w:val="00AC711D"/>
    <w:rsid w:val="00AC722A"/>
    <w:rsid w:val="00AC7705"/>
    <w:rsid w:val="00AC7848"/>
    <w:rsid w:val="00AC79FC"/>
    <w:rsid w:val="00AD03B8"/>
    <w:rsid w:val="00AD04E2"/>
    <w:rsid w:val="00AD06D9"/>
    <w:rsid w:val="00AD0831"/>
    <w:rsid w:val="00AD1047"/>
    <w:rsid w:val="00AD1784"/>
    <w:rsid w:val="00AD1B5F"/>
    <w:rsid w:val="00AD1CBD"/>
    <w:rsid w:val="00AD1EAA"/>
    <w:rsid w:val="00AD1FD7"/>
    <w:rsid w:val="00AD2676"/>
    <w:rsid w:val="00AD28F7"/>
    <w:rsid w:val="00AD29A7"/>
    <w:rsid w:val="00AD2CD6"/>
    <w:rsid w:val="00AD2D7F"/>
    <w:rsid w:val="00AD3168"/>
    <w:rsid w:val="00AD3A94"/>
    <w:rsid w:val="00AD3CD9"/>
    <w:rsid w:val="00AD3D26"/>
    <w:rsid w:val="00AD4311"/>
    <w:rsid w:val="00AD4B66"/>
    <w:rsid w:val="00AD5303"/>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EC8"/>
    <w:rsid w:val="00AE324B"/>
    <w:rsid w:val="00AE357D"/>
    <w:rsid w:val="00AE3D93"/>
    <w:rsid w:val="00AE4ABE"/>
    <w:rsid w:val="00AE4D23"/>
    <w:rsid w:val="00AE4EED"/>
    <w:rsid w:val="00AE56B2"/>
    <w:rsid w:val="00AE5749"/>
    <w:rsid w:val="00AE599C"/>
    <w:rsid w:val="00AE5BE7"/>
    <w:rsid w:val="00AE5BF2"/>
    <w:rsid w:val="00AE5FD3"/>
    <w:rsid w:val="00AE64AC"/>
    <w:rsid w:val="00AE69B5"/>
    <w:rsid w:val="00AE6FD4"/>
    <w:rsid w:val="00AE6FDF"/>
    <w:rsid w:val="00AE70ED"/>
    <w:rsid w:val="00AE74DF"/>
    <w:rsid w:val="00AE752E"/>
    <w:rsid w:val="00AF020E"/>
    <w:rsid w:val="00AF1023"/>
    <w:rsid w:val="00AF139C"/>
    <w:rsid w:val="00AF1E3A"/>
    <w:rsid w:val="00AF1F43"/>
    <w:rsid w:val="00AF239D"/>
    <w:rsid w:val="00AF28C8"/>
    <w:rsid w:val="00AF28CA"/>
    <w:rsid w:val="00AF3062"/>
    <w:rsid w:val="00AF3D25"/>
    <w:rsid w:val="00AF50FF"/>
    <w:rsid w:val="00AF533B"/>
    <w:rsid w:val="00AF5E22"/>
    <w:rsid w:val="00AF5F7A"/>
    <w:rsid w:val="00AF6A4A"/>
    <w:rsid w:val="00AF7340"/>
    <w:rsid w:val="00AF77F6"/>
    <w:rsid w:val="00AF7AB9"/>
    <w:rsid w:val="00AF7FD7"/>
    <w:rsid w:val="00B004A4"/>
    <w:rsid w:val="00B008AC"/>
    <w:rsid w:val="00B00DA6"/>
    <w:rsid w:val="00B01269"/>
    <w:rsid w:val="00B0144E"/>
    <w:rsid w:val="00B015E4"/>
    <w:rsid w:val="00B01604"/>
    <w:rsid w:val="00B01B58"/>
    <w:rsid w:val="00B01EA9"/>
    <w:rsid w:val="00B0257E"/>
    <w:rsid w:val="00B02639"/>
    <w:rsid w:val="00B02AEE"/>
    <w:rsid w:val="00B03701"/>
    <w:rsid w:val="00B0441A"/>
    <w:rsid w:val="00B04568"/>
    <w:rsid w:val="00B04DFB"/>
    <w:rsid w:val="00B05017"/>
    <w:rsid w:val="00B0537D"/>
    <w:rsid w:val="00B05733"/>
    <w:rsid w:val="00B05998"/>
    <w:rsid w:val="00B05AB9"/>
    <w:rsid w:val="00B05B00"/>
    <w:rsid w:val="00B06077"/>
    <w:rsid w:val="00B0680D"/>
    <w:rsid w:val="00B071F2"/>
    <w:rsid w:val="00B072DC"/>
    <w:rsid w:val="00B07EF9"/>
    <w:rsid w:val="00B10A43"/>
    <w:rsid w:val="00B10F3D"/>
    <w:rsid w:val="00B10FB5"/>
    <w:rsid w:val="00B11A35"/>
    <w:rsid w:val="00B120C4"/>
    <w:rsid w:val="00B12DA6"/>
    <w:rsid w:val="00B12E28"/>
    <w:rsid w:val="00B149D2"/>
    <w:rsid w:val="00B15095"/>
    <w:rsid w:val="00B15554"/>
    <w:rsid w:val="00B158FD"/>
    <w:rsid w:val="00B15BE8"/>
    <w:rsid w:val="00B15FB4"/>
    <w:rsid w:val="00B16199"/>
    <w:rsid w:val="00B16349"/>
    <w:rsid w:val="00B16C3E"/>
    <w:rsid w:val="00B16D88"/>
    <w:rsid w:val="00B16E6E"/>
    <w:rsid w:val="00B1709C"/>
    <w:rsid w:val="00B177DA"/>
    <w:rsid w:val="00B17A38"/>
    <w:rsid w:val="00B17D0E"/>
    <w:rsid w:val="00B17E7C"/>
    <w:rsid w:val="00B202A1"/>
    <w:rsid w:val="00B20374"/>
    <w:rsid w:val="00B203CD"/>
    <w:rsid w:val="00B206BF"/>
    <w:rsid w:val="00B20775"/>
    <w:rsid w:val="00B21231"/>
    <w:rsid w:val="00B2135B"/>
    <w:rsid w:val="00B213F2"/>
    <w:rsid w:val="00B21785"/>
    <w:rsid w:val="00B218D5"/>
    <w:rsid w:val="00B21904"/>
    <w:rsid w:val="00B21935"/>
    <w:rsid w:val="00B21AFE"/>
    <w:rsid w:val="00B21D08"/>
    <w:rsid w:val="00B22277"/>
    <w:rsid w:val="00B22930"/>
    <w:rsid w:val="00B22A66"/>
    <w:rsid w:val="00B22C00"/>
    <w:rsid w:val="00B230B7"/>
    <w:rsid w:val="00B2399D"/>
    <w:rsid w:val="00B23C36"/>
    <w:rsid w:val="00B2433C"/>
    <w:rsid w:val="00B246D4"/>
    <w:rsid w:val="00B24D57"/>
    <w:rsid w:val="00B251A7"/>
    <w:rsid w:val="00B25C9A"/>
    <w:rsid w:val="00B263B3"/>
    <w:rsid w:val="00B26540"/>
    <w:rsid w:val="00B26732"/>
    <w:rsid w:val="00B2673F"/>
    <w:rsid w:val="00B26776"/>
    <w:rsid w:val="00B269AD"/>
    <w:rsid w:val="00B26D2C"/>
    <w:rsid w:val="00B26F9C"/>
    <w:rsid w:val="00B27393"/>
    <w:rsid w:val="00B30640"/>
    <w:rsid w:val="00B307C0"/>
    <w:rsid w:val="00B30C90"/>
    <w:rsid w:val="00B31095"/>
    <w:rsid w:val="00B316A1"/>
    <w:rsid w:val="00B3211B"/>
    <w:rsid w:val="00B3325F"/>
    <w:rsid w:val="00B33943"/>
    <w:rsid w:val="00B34797"/>
    <w:rsid w:val="00B34B4D"/>
    <w:rsid w:val="00B34F72"/>
    <w:rsid w:val="00B35B06"/>
    <w:rsid w:val="00B366B1"/>
    <w:rsid w:val="00B36966"/>
    <w:rsid w:val="00B3776C"/>
    <w:rsid w:val="00B37969"/>
    <w:rsid w:val="00B40690"/>
    <w:rsid w:val="00B40FEB"/>
    <w:rsid w:val="00B413B1"/>
    <w:rsid w:val="00B41D2A"/>
    <w:rsid w:val="00B41DA9"/>
    <w:rsid w:val="00B42034"/>
    <w:rsid w:val="00B4269D"/>
    <w:rsid w:val="00B42771"/>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745"/>
    <w:rsid w:val="00B46913"/>
    <w:rsid w:val="00B46943"/>
    <w:rsid w:val="00B47309"/>
    <w:rsid w:val="00B47812"/>
    <w:rsid w:val="00B478C6"/>
    <w:rsid w:val="00B50B42"/>
    <w:rsid w:val="00B50E2F"/>
    <w:rsid w:val="00B517EA"/>
    <w:rsid w:val="00B51E7B"/>
    <w:rsid w:val="00B5220B"/>
    <w:rsid w:val="00B527AB"/>
    <w:rsid w:val="00B528B5"/>
    <w:rsid w:val="00B52A44"/>
    <w:rsid w:val="00B531EB"/>
    <w:rsid w:val="00B542E1"/>
    <w:rsid w:val="00B543C4"/>
    <w:rsid w:val="00B54560"/>
    <w:rsid w:val="00B548A1"/>
    <w:rsid w:val="00B54DEE"/>
    <w:rsid w:val="00B557AC"/>
    <w:rsid w:val="00B55A2A"/>
    <w:rsid w:val="00B5606C"/>
    <w:rsid w:val="00B56476"/>
    <w:rsid w:val="00B56796"/>
    <w:rsid w:val="00B56FBE"/>
    <w:rsid w:val="00B57430"/>
    <w:rsid w:val="00B5752C"/>
    <w:rsid w:val="00B57880"/>
    <w:rsid w:val="00B57B9D"/>
    <w:rsid w:val="00B6009E"/>
    <w:rsid w:val="00B60235"/>
    <w:rsid w:val="00B603F1"/>
    <w:rsid w:val="00B60447"/>
    <w:rsid w:val="00B60BD5"/>
    <w:rsid w:val="00B60C9E"/>
    <w:rsid w:val="00B612D2"/>
    <w:rsid w:val="00B61507"/>
    <w:rsid w:val="00B617FF"/>
    <w:rsid w:val="00B61F2C"/>
    <w:rsid w:val="00B620F0"/>
    <w:rsid w:val="00B62134"/>
    <w:rsid w:val="00B62287"/>
    <w:rsid w:val="00B62A99"/>
    <w:rsid w:val="00B633EF"/>
    <w:rsid w:val="00B633FA"/>
    <w:rsid w:val="00B6379A"/>
    <w:rsid w:val="00B63EF2"/>
    <w:rsid w:val="00B64019"/>
    <w:rsid w:val="00B649CC"/>
    <w:rsid w:val="00B64AC2"/>
    <w:rsid w:val="00B64F42"/>
    <w:rsid w:val="00B655AB"/>
    <w:rsid w:val="00B65AAD"/>
    <w:rsid w:val="00B65B86"/>
    <w:rsid w:val="00B66B79"/>
    <w:rsid w:val="00B66D5C"/>
    <w:rsid w:val="00B673B3"/>
    <w:rsid w:val="00B67462"/>
    <w:rsid w:val="00B67544"/>
    <w:rsid w:val="00B6778A"/>
    <w:rsid w:val="00B67D70"/>
    <w:rsid w:val="00B7035C"/>
    <w:rsid w:val="00B70B15"/>
    <w:rsid w:val="00B70CF9"/>
    <w:rsid w:val="00B71257"/>
    <w:rsid w:val="00B713CB"/>
    <w:rsid w:val="00B71976"/>
    <w:rsid w:val="00B71D0B"/>
    <w:rsid w:val="00B71DF9"/>
    <w:rsid w:val="00B71E13"/>
    <w:rsid w:val="00B71E54"/>
    <w:rsid w:val="00B7208A"/>
    <w:rsid w:val="00B7215D"/>
    <w:rsid w:val="00B725E2"/>
    <w:rsid w:val="00B72773"/>
    <w:rsid w:val="00B7309F"/>
    <w:rsid w:val="00B73625"/>
    <w:rsid w:val="00B73AE1"/>
    <w:rsid w:val="00B73EC2"/>
    <w:rsid w:val="00B747CF"/>
    <w:rsid w:val="00B74808"/>
    <w:rsid w:val="00B74958"/>
    <w:rsid w:val="00B74C7D"/>
    <w:rsid w:val="00B74D05"/>
    <w:rsid w:val="00B74D16"/>
    <w:rsid w:val="00B7519F"/>
    <w:rsid w:val="00B75205"/>
    <w:rsid w:val="00B753AB"/>
    <w:rsid w:val="00B753DE"/>
    <w:rsid w:val="00B75970"/>
    <w:rsid w:val="00B75A2F"/>
    <w:rsid w:val="00B75FF0"/>
    <w:rsid w:val="00B76566"/>
    <w:rsid w:val="00B77292"/>
    <w:rsid w:val="00B77A73"/>
    <w:rsid w:val="00B77D18"/>
    <w:rsid w:val="00B77F80"/>
    <w:rsid w:val="00B803CA"/>
    <w:rsid w:val="00B80833"/>
    <w:rsid w:val="00B80A33"/>
    <w:rsid w:val="00B80DBC"/>
    <w:rsid w:val="00B81329"/>
    <w:rsid w:val="00B81A75"/>
    <w:rsid w:val="00B82331"/>
    <w:rsid w:val="00B828B9"/>
    <w:rsid w:val="00B82DC7"/>
    <w:rsid w:val="00B8373D"/>
    <w:rsid w:val="00B839BC"/>
    <w:rsid w:val="00B83D7E"/>
    <w:rsid w:val="00B84C25"/>
    <w:rsid w:val="00B84D6E"/>
    <w:rsid w:val="00B84FDB"/>
    <w:rsid w:val="00B8541F"/>
    <w:rsid w:val="00B8564B"/>
    <w:rsid w:val="00B85CCA"/>
    <w:rsid w:val="00B85D6C"/>
    <w:rsid w:val="00B85E1F"/>
    <w:rsid w:val="00B868FE"/>
    <w:rsid w:val="00B876E2"/>
    <w:rsid w:val="00B87720"/>
    <w:rsid w:val="00B87951"/>
    <w:rsid w:val="00B8795D"/>
    <w:rsid w:val="00B87A83"/>
    <w:rsid w:val="00B87AB1"/>
    <w:rsid w:val="00B9005B"/>
    <w:rsid w:val="00B9062A"/>
    <w:rsid w:val="00B90BD0"/>
    <w:rsid w:val="00B90C4A"/>
    <w:rsid w:val="00B91162"/>
    <w:rsid w:val="00B91320"/>
    <w:rsid w:val="00B91935"/>
    <w:rsid w:val="00B91B05"/>
    <w:rsid w:val="00B9201D"/>
    <w:rsid w:val="00B92352"/>
    <w:rsid w:val="00B924E7"/>
    <w:rsid w:val="00B92973"/>
    <w:rsid w:val="00B931B7"/>
    <w:rsid w:val="00B935EB"/>
    <w:rsid w:val="00B93B66"/>
    <w:rsid w:val="00B93DAB"/>
    <w:rsid w:val="00B93EFE"/>
    <w:rsid w:val="00B9424E"/>
    <w:rsid w:val="00B9428F"/>
    <w:rsid w:val="00B943E8"/>
    <w:rsid w:val="00B94771"/>
    <w:rsid w:val="00B949C5"/>
    <w:rsid w:val="00B94B88"/>
    <w:rsid w:val="00B94E96"/>
    <w:rsid w:val="00B95411"/>
    <w:rsid w:val="00B959CC"/>
    <w:rsid w:val="00B96708"/>
    <w:rsid w:val="00B96973"/>
    <w:rsid w:val="00B96B79"/>
    <w:rsid w:val="00B97757"/>
    <w:rsid w:val="00B977DF"/>
    <w:rsid w:val="00BA03E8"/>
    <w:rsid w:val="00BA104E"/>
    <w:rsid w:val="00BA1296"/>
    <w:rsid w:val="00BA1322"/>
    <w:rsid w:val="00BA1355"/>
    <w:rsid w:val="00BA163D"/>
    <w:rsid w:val="00BA1746"/>
    <w:rsid w:val="00BA179F"/>
    <w:rsid w:val="00BA17D0"/>
    <w:rsid w:val="00BA1F90"/>
    <w:rsid w:val="00BA2006"/>
    <w:rsid w:val="00BA2314"/>
    <w:rsid w:val="00BA2466"/>
    <w:rsid w:val="00BA2645"/>
    <w:rsid w:val="00BA264F"/>
    <w:rsid w:val="00BA2708"/>
    <w:rsid w:val="00BA3108"/>
    <w:rsid w:val="00BA37A5"/>
    <w:rsid w:val="00BA38A9"/>
    <w:rsid w:val="00BA4ED5"/>
    <w:rsid w:val="00BA5B65"/>
    <w:rsid w:val="00BA5B6C"/>
    <w:rsid w:val="00BA64BE"/>
    <w:rsid w:val="00BA6A1D"/>
    <w:rsid w:val="00BA6E77"/>
    <w:rsid w:val="00BA7064"/>
    <w:rsid w:val="00BA70B7"/>
    <w:rsid w:val="00BA77B4"/>
    <w:rsid w:val="00BA7B37"/>
    <w:rsid w:val="00BB00AD"/>
    <w:rsid w:val="00BB08AE"/>
    <w:rsid w:val="00BB1B2F"/>
    <w:rsid w:val="00BB1F66"/>
    <w:rsid w:val="00BB209E"/>
    <w:rsid w:val="00BB2BE3"/>
    <w:rsid w:val="00BB30CA"/>
    <w:rsid w:val="00BB31AC"/>
    <w:rsid w:val="00BB322B"/>
    <w:rsid w:val="00BB3A2F"/>
    <w:rsid w:val="00BB3ACB"/>
    <w:rsid w:val="00BB4FFE"/>
    <w:rsid w:val="00BB5C55"/>
    <w:rsid w:val="00BB5F4C"/>
    <w:rsid w:val="00BB61E4"/>
    <w:rsid w:val="00BB6920"/>
    <w:rsid w:val="00BB6C59"/>
    <w:rsid w:val="00BB6DFA"/>
    <w:rsid w:val="00BB6F0D"/>
    <w:rsid w:val="00BB71B8"/>
    <w:rsid w:val="00BB75D1"/>
    <w:rsid w:val="00BB7839"/>
    <w:rsid w:val="00BB784E"/>
    <w:rsid w:val="00BB7854"/>
    <w:rsid w:val="00BB78B1"/>
    <w:rsid w:val="00BB7917"/>
    <w:rsid w:val="00BB7E78"/>
    <w:rsid w:val="00BC02FD"/>
    <w:rsid w:val="00BC0F21"/>
    <w:rsid w:val="00BC1163"/>
    <w:rsid w:val="00BC17CA"/>
    <w:rsid w:val="00BC1873"/>
    <w:rsid w:val="00BC1956"/>
    <w:rsid w:val="00BC1B43"/>
    <w:rsid w:val="00BC2269"/>
    <w:rsid w:val="00BC230C"/>
    <w:rsid w:val="00BC272D"/>
    <w:rsid w:val="00BC2CDB"/>
    <w:rsid w:val="00BC3123"/>
    <w:rsid w:val="00BC34BB"/>
    <w:rsid w:val="00BC3A68"/>
    <w:rsid w:val="00BC3F91"/>
    <w:rsid w:val="00BC443C"/>
    <w:rsid w:val="00BC5397"/>
    <w:rsid w:val="00BC53DE"/>
    <w:rsid w:val="00BC552E"/>
    <w:rsid w:val="00BC592D"/>
    <w:rsid w:val="00BC5D41"/>
    <w:rsid w:val="00BC5E98"/>
    <w:rsid w:val="00BC62FE"/>
    <w:rsid w:val="00BC6543"/>
    <w:rsid w:val="00BC6622"/>
    <w:rsid w:val="00BC674F"/>
    <w:rsid w:val="00BC68B1"/>
    <w:rsid w:val="00BC69FC"/>
    <w:rsid w:val="00BC6AEF"/>
    <w:rsid w:val="00BC6D91"/>
    <w:rsid w:val="00BC73E7"/>
    <w:rsid w:val="00BC73F1"/>
    <w:rsid w:val="00BC79F3"/>
    <w:rsid w:val="00BD054B"/>
    <w:rsid w:val="00BD165F"/>
    <w:rsid w:val="00BD17E8"/>
    <w:rsid w:val="00BD1E9F"/>
    <w:rsid w:val="00BD3589"/>
    <w:rsid w:val="00BD3600"/>
    <w:rsid w:val="00BD388F"/>
    <w:rsid w:val="00BD4483"/>
    <w:rsid w:val="00BD47A8"/>
    <w:rsid w:val="00BD4E31"/>
    <w:rsid w:val="00BD6B2F"/>
    <w:rsid w:val="00BD6C00"/>
    <w:rsid w:val="00BD6CCB"/>
    <w:rsid w:val="00BD76DA"/>
    <w:rsid w:val="00BD79BE"/>
    <w:rsid w:val="00BD7D0F"/>
    <w:rsid w:val="00BE00B2"/>
    <w:rsid w:val="00BE056B"/>
    <w:rsid w:val="00BE0978"/>
    <w:rsid w:val="00BE0CB6"/>
    <w:rsid w:val="00BE0D93"/>
    <w:rsid w:val="00BE13BD"/>
    <w:rsid w:val="00BE174A"/>
    <w:rsid w:val="00BE1E53"/>
    <w:rsid w:val="00BE2177"/>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2B38"/>
    <w:rsid w:val="00BF2D3F"/>
    <w:rsid w:val="00BF3966"/>
    <w:rsid w:val="00BF3C8D"/>
    <w:rsid w:val="00BF4168"/>
    <w:rsid w:val="00BF424D"/>
    <w:rsid w:val="00BF4B9E"/>
    <w:rsid w:val="00BF5054"/>
    <w:rsid w:val="00BF51C3"/>
    <w:rsid w:val="00BF5416"/>
    <w:rsid w:val="00BF55FE"/>
    <w:rsid w:val="00BF56F0"/>
    <w:rsid w:val="00BF5A0E"/>
    <w:rsid w:val="00BF5E3B"/>
    <w:rsid w:val="00BF63B2"/>
    <w:rsid w:val="00BF6B7F"/>
    <w:rsid w:val="00BF7018"/>
    <w:rsid w:val="00BF71F2"/>
    <w:rsid w:val="00BF7304"/>
    <w:rsid w:val="00BF7E14"/>
    <w:rsid w:val="00C00776"/>
    <w:rsid w:val="00C009EF"/>
    <w:rsid w:val="00C00AAC"/>
    <w:rsid w:val="00C00BC2"/>
    <w:rsid w:val="00C00CA8"/>
    <w:rsid w:val="00C00EA0"/>
    <w:rsid w:val="00C01BCA"/>
    <w:rsid w:val="00C0208A"/>
    <w:rsid w:val="00C023EF"/>
    <w:rsid w:val="00C02F28"/>
    <w:rsid w:val="00C03FCA"/>
    <w:rsid w:val="00C05794"/>
    <w:rsid w:val="00C05C9F"/>
    <w:rsid w:val="00C05FA2"/>
    <w:rsid w:val="00C0612E"/>
    <w:rsid w:val="00C06464"/>
    <w:rsid w:val="00C067F3"/>
    <w:rsid w:val="00C06B22"/>
    <w:rsid w:val="00C06B3A"/>
    <w:rsid w:val="00C06BE8"/>
    <w:rsid w:val="00C06D90"/>
    <w:rsid w:val="00C06F13"/>
    <w:rsid w:val="00C07796"/>
    <w:rsid w:val="00C07D1F"/>
    <w:rsid w:val="00C10CC0"/>
    <w:rsid w:val="00C114FB"/>
    <w:rsid w:val="00C11D18"/>
    <w:rsid w:val="00C1276D"/>
    <w:rsid w:val="00C12DF5"/>
    <w:rsid w:val="00C13120"/>
    <w:rsid w:val="00C1326F"/>
    <w:rsid w:val="00C134A4"/>
    <w:rsid w:val="00C13BFA"/>
    <w:rsid w:val="00C14168"/>
    <w:rsid w:val="00C14CC8"/>
    <w:rsid w:val="00C15406"/>
    <w:rsid w:val="00C15C6A"/>
    <w:rsid w:val="00C15ECF"/>
    <w:rsid w:val="00C162DB"/>
    <w:rsid w:val="00C16487"/>
    <w:rsid w:val="00C16AAC"/>
    <w:rsid w:val="00C17013"/>
    <w:rsid w:val="00C17586"/>
    <w:rsid w:val="00C2011F"/>
    <w:rsid w:val="00C20DFF"/>
    <w:rsid w:val="00C211A5"/>
    <w:rsid w:val="00C21383"/>
    <w:rsid w:val="00C2138A"/>
    <w:rsid w:val="00C213EE"/>
    <w:rsid w:val="00C21541"/>
    <w:rsid w:val="00C21669"/>
    <w:rsid w:val="00C2275B"/>
    <w:rsid w:val="00C22C3C"/>
    <w:rsid w:val="00C238E7"/>
    <w:rsid w:val="00C23914"/>
    <w:rsid w:val="00C2398B"/>
    <w:rsid w:val="00C239AC"/>
    <w:rsid w:val="00C239E1"/>
    <w:rsid w:val="00C23E3A"/>
    <w:rsid w:val="00C243DE"/>
    <w:rsid w:val="00C2494A"/>
    <w:rsid w:val="00C24955"/>
    <w:rsid w:val="00C24B0B"/>
    <w:rsid w:val="00C24C7D"/>
    <w:rsid w:val="00C24F9C"/>
    <w:rsid w:val="00C25EC4"/>
    <w:rsid w:val="00C261D3"/>
    <w:rsid w:val="00C2623D"/>
    <w:rsid w:val="00C263F1"/>
    <w:rsid w:val="00C26A70"/>
    <w:rsid w:val="00C26F31"/>
    <w:rsid w:val="00C271D4"/>
    <w:rsid w:val="00C27679"/>
    <w:rsid w:val="00C27BE7"/>
    <w:rsid w:val="00C27E85"/>
    <w:rsid w:val="00C3034D"/>
    <w:rsid w:val="00C31760"/>
    <w:rsid w:val="00C31BCF"/>
    <w:rsid w:val="00C322C5"/>
    <w:rsid w:val="00C32994"/>
    <w:rsid w:val="00C32D32"/>
    <w:rsid w:val="00C337ED"/>
    <w:rsid w:val="00C339C7"/>
    <w:rsid w:val="00C33BEC"/>
    <w:rsid w:val="00C34819"/>
    <w:rsid w:val="00C34D57"/>
    <w:rsid w:val="00C353D3"/>
    <w:rsid w:val="00C355AE"/>
    <w:rsid w:val="00C35BA8"/>
    <w:rsid w:val="00C3647A"/>
    <w:rsid w:val="00C37DCF"/>
    <w:rsid w:val="00C41448"/>
    <w:rsid w:val="00C41C5D"/>
    <w:rsid w:val="00C41E93"/>
    <w:rsid w:val="00C4246C"/>
    <w:rsid w:val="00C436D9"/>
    <w:rsid w:val="00C43DD8"/>
    <w:rsid w:val="00C44908"/>
    <w:rsid w:val="00C450B6"/>
    <w:rsid w:val="00C4541E"/>
    <w:rsid w:val="00C45696"/>
    <w:rsid w:val="00C456FE"/>
    <w:rsid w:val="00C4573C"/>
    <w:rsid w:val="00C45C7E"/>
    <w:rsid w:val="00C45E20"/>
    <w:rsid w:val="00C4695B"/>
    <w:rsid w:val="00C47369"/>
    <w:rsid w:val="00C4752A"/>
    <w:rsid w:val="00C4780E"/>
    <w:rsid w:val="00C47920"/>
    <w:rsid w:val="00C47BFC"/>
    <w:rsid w:val="00C47E51"/>
    <w:rsid w:val="00C503CB"/>
    <w:rsid w:val="00C50657"/>
    <w:rsid w:val="00C506AA"/>
    <w:rsid w:val="00C50C02"/>
    <w:rsid w:val="00C5185F"/>
    <w:rsid w:val="00C51A53"/>
    <w:rsid w:val="00C51BF8"/>
    <w:rsid w:val="00C52EF1"/>
    <w:rsid w:val="00C535D4"/>
    <w:rsid w:val="00C538F0"/>
    <w:rsid w:val="00C53E10"/>
    <w:rsid w:val="00C5482D"/>
    <w:rsid w:val="00C54AF2"/>
    <w:rsid w:val="00C55189"/>
    <w:rsid w:val="00C55251"/>
    <w:rsid w:val="00C55389"/>
    <w:rsid w:val="00C554B5"/>
    <w:rsid w:val="00C555C0"/>
    <w:rsid w:val="00C5572F"/>
    <w:rsid w:val="00C5579F"/>
    <w:rsid w:val="00C5582B"/>
    <w:rsid w:val="00C55996"/>
    <w:rsid w:val="00C55C65"/>
    <w:rsid w:val="00C55CCE"/>
    <w:rsid w:val="00C55E9B"/>
    <w:rsid w:val="00C56143"/>
    <w:rsid w:val="00C56377"/>
    <w:rsid w:val="00C566AF"/>
    <w:rsid w:val="00C56A00"/>
    <w:rsid w:val="00C56C4F"/>
    <w:rsid w:val="00C57617"/>
    <w:rsid w:val="00C57817"/>
    <w:rsid w:val="00C57A78"/>
    <w:rsid w:val="00C6084A"/>
    <w:rsid w:val="00C60970"/>
    <w:rsid w:val="00C60C7E"/>
    <w:rsid w:val="00C6142E"/>
    <w:rsid w:val="00C6183A"/>
    <w:rsid w:val="00C61945"/>
    <w:rsid w:val="00C6207A"/>
    <w:rsid w:val="00C624EE"/>
    <w:rsid w:val="00C628FB"/>
    <w:rsid w:val="00C629CA"/>
    <w:rsid w:val="00C62C3A"/>
    <w:rsid w:val="00C63116"/>
    <w:rsid w:val="00C631B2"/>
    <w:rsid w:val="00C632AB"/>
    <w:rsid w:val="00C63AFE"/>
    <w:rsid w:val="00C63CA0"/>
    <w:rsid w:val="00C648F9"/>
    <w:rsid w:val="00C64A4E"/>
    <w:rsid w:val="00C64DF6"/>
    <w:rsid w:val="00C659B5"/>
    <w:rsid w:val="00C65EF5"/>
    <w:rsid w:val="00C65F8D"/>
    <w:rsid w:val="00C66842"/>
    <w:rsid w:val="00C676D7"/>
    <w:rsid w:val="00C67B2C"/>
    <w:rsid w:val="00C67C64"/>
    <w:rsid w:val="00C700A5"/>
    <w:rsid w:val="00C70F76"/>
    <w:rsid w:val="00C71541"/>
    <w:rsid w:val="00C71DE9"/>
    <w:rsid w:val="00C725CF"/>
    <w:rsid w:val="00C7279C"/>
    <w:rsid w:val="00C72CDA"/>
    <w:rsid w:val="00C72E47"/>
    <w:rsid w:val="00C73187"/>
    <w:rsid w:val="00C733B6"/>
    <w:rsid w:val="00C73504"/>
    <w:rsid w:val="00C73770"/>
    <w:rsid w:val="00C737B8"/>
    <w:rsid w:val="00C74005"/>
    <w:rsid w:val="00C74181"/>
    <w:rsid w:val="00C74225"/>
    <w:rsid w:val="00C743EE"/>
    <w:rsid w:val="00C7451F"/>
    <w:rsid w:val="00C745D1"/>
    <w:rsid w:val="00C749BF"/>
    <w:rsid w:val="00C74A83"/>
    <w:rsid w:val="00C74D46"/>
    <w:rsid w:val="00C75B4B"/>
    <w:rsid w:val="00C76505"/>
    <w:rsid w:val="00C77679"/>
    <w:rsid w:val="00C77FEC"/>
    <w:rsid w:val="00C8043D"/>
    <w:rsid w:val="00C806CD"/>
    <w:rsid w:val="00C80953"/>
    <w:rsid w:val="00C80B63"/>
    <w:rsid w:val="00C81261"/>
    <w:rsid w:val="00C8159E"/>
    <w:rsid w:val="00C817AF"/>
    <w:rsid w:val="00C81ACB"/>
    <w:rsid w:val="00C81D95"/>
    <w:rsid w:val="00C829D9"/>
    <w:rsid w:val="00C82BE1"/>
    <w:rsid w:val="00C82D8F"/>
    <w:rsid w:val="00C82FED"/>
    <w:rsid w:val="00C833AA"/>
    <w:rsid w:val="00C836BA"/>
    <w:rsid w:val="00C8397E"/>
    <w:rsid w:val="00C84519"/>
    <w:rsid w:val="00C847FA"/>
    <w:rsid w:val="00C84FED"/>
    <w:rsid w:val="00C85473"/>
    <w:rsid w:val="00C85494"/>
    <w:rsid w:val="00C85A25"/>
    <w:rsid w:val="00C85E94"/>
    <w:rsid w:val="00C8647A"/>
    <w:rsid w:val="00C86516"/>
    <w:rsid w:val="00C86B61"/>
    <w:rsid w:val="00C87581"/>
    <w:rsid w:val="00C8777C"/>
    <w:rsid w:val="00C87DB8"/>
    <w:rsid w:val="00C87F39"/>
    <w:rsid w:val="00C90045"/>
    <w:rsid w:val="00C900A1"/>
    <w:rsid w:val="00C90167"/>
    <w:rsid w:val="00C9067B"/>
    <w:rsid w:val="00C906BA"/>
    <w:rsid w:val="00C90987"/>
    <w:rsid w:val="00C91063"/>
    <w:rsid w:val="00C916E2"/>
    <w:rsid w:val="00C91A42"/>
    <w:rsid w:val="00C92035"/>
    <w:rsid w:val="00C924BB"/>
    <w:rsid w:val="00C926CD"/>
    <w:rsid w:val="00C92DA5"/>
    <w:rsid w:val="00C92DEE"/>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EBE"/>
    <w:rsid w:val="00C96FF1"/>
    <w:rsid w:val="00C971EA"/>
    <w:rsid w:val="00C972BC"/>
    <w:rsid w:val="00C97831"/>
    <w:rsid w:val="00C979EE"/>
    <w:rsid w:val="00C97A0F"/>
    <w:rsid w:val="00CA0F03"/>
    <w:rsid w:val="00CA0FD6"/>
    <w:rsid w:val="00CA101B"/>
    <w:rsid w:val="00CA1BF5"/>
    <w:rsid w:val="00CA1DF5"/>
    <w:rsid w:val="00CA1FAB"/>
    <w:rsid w:val="00CA2BA0"/>
    <w:rsid w:val="00CA2D74"/>
    <w:rsid w:val="00CA2E68"/>
    <w:rsid w:val="00CA30AC"/>
    <w:rsid w:val="00CA30B7"/>
    <w:rsid w:val="00CA3386"/>
    <w:rsid w:val="00CA365D"/>
    <w:rsid w:val="00CA3BBB"/>
    <w:rsid w:val="00CA3DEA"/>
    <w:rsid w:val="00CA45E2"/>
    <w:rsid w:val="00CA46E7"/>
    <w:rsid w:val="00CA4B34"/>
    <w:rsid w:val="00CA558D"/>
    <w:rsid w:val="00CA59C6"/>
    <w:rsid w:val="00CA6782"/>
    <w:rsid w:val="00CA735B"/>
    <w:rsid w:val="00CA74E0"/>
    <w:rsid w:val="00CA7B39"/>
    <w:rsid w:val="00CB0362"/>
    <w:rsid w:val="00CB0743"/>
    <w:rsid w:val="00CB0DE0"/>
    <w:rsid w:val="00CB12E7"/>
    <w:rsid w:val="00CB1493"/>
    <w:rsid w:val="00CB163A"/>
    <w:rsid w:val="00CB1761"/>
    <w:rsid w:val="00CB1891"/>
    <w:rsid w:val="00CB2255"/>
    <w:rsid w:val="00CB257B"/>
    <w:rsid w:val="00CB2CE1"/>
    <w:rsid w:val="00CB2F0A"/>
    <w:rsid w:val="00CB3507"/>
    <w:rsid w:val="00CB3CB4"/>
    <w:rsid w:val="00CB3F22"/>
    <w:rsid w:val="00CB4ABF"/>
    <w:rsid w:val="00CB55FF"/>
    <w:rsid w:val="00CB5926"/>
    <w:rsid w:val="00CB5C13"/>
    <w:rsid w:val="00CB6E35"/>
    <w:rsid w:val="00CB6FB7"/>
    <w:rsid w:val="00CC0170"/>
    <w:rsid w:val="00CC02F2"/>
    <w:rsid w:val="00CC046B"/>
    <w:rsid w:val="00CC065F"/>
    <w:rsid w:val="00CC0953"/>
    <w:rsid w:val="00CC1413"/>
    <w:rsid w:val="00CC1573"/>
    <w:rsid w:val="00CC1B2D"/>
    <w:rsid w:val="00CC2156"/>
    <w:rsid w:val="00CC2333"/>
    <w:rsid w:val="00CC2DB1"/>
    <w:rsid w:val="00CC31DE"/>
    <w:rsid w:val="00CC339E"/>
    <w:rsid w:val="00CC365D"/>
    <w:rsid w:val="00CC40E5"/>
    <w:rsid w:val="00CC41A2"/>
    <w:rsid w:val="00CC4341"/>
    <w:rsid w:val="00CC4726"/>
    <w:rsid w:val="00CC4B9E"/>
    <w:rsid w:val="00CC4DFA"/>
    <w:rsid w:val="00CC545D"/>
    <w:rsid w:val="00CC5633"/>
    <w:rsid w:val="00CC57C6"/>
    <w:rsid w:val="00CC5FA4"/>
    <w:rsid w:val="00CC618C"/>
    <w:rsid w:val="00CC6734"/>
    <w:rsid w:val="00CC68EE"/>
    <w:rsid w:val="00CC6A6C"/>
    <w:rsid w:val="00CC6AD2"/>
    <w:rsid w:val="00CC70A2"/>
    <w:rsid w:val="00CC731E"/>
    <w:rsid w:val="00CC7441"/>
    <w:rsid w:val="00CC75B9"/>
    <w:rsid w:val="00CC7B51"/>
    <w:rsid w:val="00CC7CC6"/>
    <w:rsid w:val="00CC7D01"/>
    <w:rsid w:val="00CD0784"/>
    <w:rsid w:val="00CD083E"/>
    <w:rsid w:val="00CD09C0"/>
    <w:rsid w:val="00CD0C5B"/>
    <w:rsid w:val="00CD157B"/>
    <w:rsid w:val="00CD1992"/>
    <w:rsid w:val="00CD1A2F"/>
    <w:rsid w:val="00CD1BB6"/>
    <w:rsid w:val="00CD2834"/>
    <w:rsid w:val="00CD2BF8"/>
    <w:rsid w:val="00CD3149"/>
    <w:rsid w:val="00CD3943"/>
    <w:rsid w:val="00CD4A96"/>
    <w:rsid w:val="00CD51BB"/>
    <w:rsid w:val="00CD61DA"/>
    <w:rsid w:val="00CD627E"/>
    <w:rsid w:val="00CD6538"/>
    <w:rsid w:val="00CD6CA5"/>
    <w:rsid w:val="00CD6CE0"/>
    <w:rsid w:val="00CD73C1"/>
    <w:rsid w:val="00CD795B"/>
    <w:rsid w:val="00CD7984"/>
    <w:rsid w:val="00CD7E51"/>
    <w:rsid w:val="00CD7E93"/>
    <w:rsid w:val="00CD7ED1"/>
    <w:rsid w:val="00CE02FF"/>
    <w:rsid w:val="00CE0671"/>
    <w:rsid w:val="00CE0AEB"/>
    <w:rsid w:val="00CE0C94"/>
    <w:rsid w:val="00CE0D01"/>
    <w:rsid w:val="00CE156E"/>
    <w:rsid w:val="00CE1ED6"/>
    <w:rsid w:val="00CE23A4"/>
    <w:rsid w:val="00CE2BB8"/>
    <w:rsid w:val="00CE33DF"/>
    <w:rsid w:val="00CE3744"/>
    <w:rsid w:val="00CE3861"/>
    <w:rsid w:val="00CE3DFD"/>
    <w:rsid w:val="00CE3EFE"/>
    <w:rsid w:val="00CE40E2"/>
    <w:rsid w:val="00CE4474"/>
    <w:rsid w:val="00CE49B9"/>
    <w:rsid w:val="00CE4A19"/>
    <w:rsid w:val="00CE4C6C"/>
    <w:rsid w:val="00CE4CE1"/>
    <w:rsid w:val="00CE4DC6"/>
    <w:rsid w:val="00CE5644"/>
    <w:rsid w:val="00CE5820"/>
    <w:rsid w:val="00CE591F"/>
    <w:rsid w:val="00CE5B07"/>
    <w:rsid w:val="00CE629B"/>
    <w:rsid w:val="00CE6A1D"/>
    <w:rsid w:val="00CE6DFB"/>
    <w:rsid w:val="00CE700D"/>
    <w:rsid w:val="00CE73D9"/>
    <w:rsid w:val="00CE7A35"/>
    <w:rsid w:val="00CE7CC2"/>
    <w:rsid w:val="00CE7CF8"/>
    <w:rsid w:val="00CF0706"/>
    <w:rsid w:val="00CF0BD9"/>
    <w:rsid w:val="00CF0F25"/>
    <w:rsid w:val="00CF1778"/>
    <w:rsid w:val="00CF187E"/>
    <w:rsid w:val="00CF1DF0"/>
    <w:rsid w:val="00CF2FE5"/>
    <w:rsid w:val="00CF3020"/>
    <w:rsid w:val="00CF3158"/>
    <w:rsid w:val="00CF3278"/>
    <w:rsid w:val="00CF346F"/>
    <w:rsid w:val="00CF36A8"/>
    <w:rsid w:val="00CF36EC"/>
    <w:rsid w:val="00CF3A3C"/>
    <w:rsid w:val="00CF3EF5"/>
    <w:rsid w:val="00CF4175"/>
    <w:rsid w:val="00CF4245"/>
    <w:rsid w:val="00CF45DD"/>
    <w:rsid w:val="00CF4981"/>
    <w:rsid w:val="00CF4D45"/>
    <w:rsid w:val="00CF54B4"/>
    <w:rsid w:val="00CF58FE"/>
    <w:rsid w:val="00CF5CC5"/>
    <w:rsid w:val="00CF5D42"/>
    <w:rsid w:val="00CF5DCC"/>
    <w:rsid w:val="00CF5F17"/>
    <w:rsid w:val="00CF6286"/>
    <w:rsid w:val="00CF62B7"/>
    <w:rsid w:val="00CF69B6"/>
    <w:rsid w:val="00CF6A35"/>
    <w:rsid w:val="00CF6A86"/>
    <w:rsid w:val="00CF7BB2"/>
    <w:rsid w:val="00CF7DA3"/>
    <w:rsid w:val="00D009C0"/>
    <w:rsid w:val="00D00FD6"/>
    <w:rsid w:val="00D012D1"/>
    <w:rsid w:val="00D01FA6"/>
    <w:rsid w:val="00D0206E"/>
    <w:rsid w:val="00D0210F"/>
    <w:rsid w:val="00D02608"/>
    <w:rsid w:val="00D02C69"/>
    <w:rsid w:val="00D02D95"/>
    <w:rsid w:val="00D02F55"/>
    <w:rsid w:val="00D0304D"/>
    <w:rsid w:val="00D03914"/>
    <w:rsid w:val="00D03FC6"/>
    <w:rsid w:val="00D04112"/>
    <w:rsid w:val="00D049BD"/>
    <w:rsid w:val="00D05169"/>
    <w:rsid w:val="00D058E3"/>
    <w:rsid w:val="00D05B8D"/>
    <w:rsid w:val="00D05BC2"/>
    <w:rsid w:val="00D06726"/>
    <w:rsid w:val="00D06830"/>
    <w:rsid w:val="00D07203"/>
    <w:rsid w:val="00D07212"/>
    <w:rsid w:val="00D07400"/>
    <w:rsid w:val="00D07B27"/>
    <w:rsid w:val="00D07EB7"/>
    <w:rsid w:val="00D10C8E"/>
    <w:rsid w:val="00D10CCF"/>
    <w:rsid w:val="00D10FB9"/>
    <w:rsid w:val="00D114D5"/>
    <w:rsid w:val="00D11532"/>
    <w:rsid w:val="00D11902"/>
    <w:rsid w:val="00D11924"/>
    <w:rsid w:val="00D11A9C"/>
    <w:rsid w:val="00D11AC3"/>
    <w:rsid w:val="00D12095"/>
    <w:rsid w:val="00D123C8"/>
    <w:rsid w:val="00D12605"/>
    <w:rsid w:val="00D12B7A"/>
    <w:rsid w:val="00D12C1F"/>
    <w:rsid w:val="00D13137"/>
    <w:rsid w:val="00D13148"/>
    <w:rsid w:val="00D13553"/>
    <w:rsid w:val="00D137CE"/>
    <w:rsid w:val="00D13804"/>
    <w:rsid w:val="00D13B54"/>
    <w:rsid w:val="00D141DB"/>
    <w:rsid w:val="00D15025"/>
    <w:rsid w:val="00D1574C"/>
    <w:rsid w:val="00D15798"/>
    <w:rsid w:val="00D158CC"/>
    <w:rsid w:val="00D15A0F"/>
    <w:rsid w:val="00D15EA5"/>
    <w:rsid w:val="00D15FD1"/>
    <w:rsid w:val="00D163CE"/>
    <w:rsid w:val="00D16A49"/>
    <w:rsid w:val="00D17349"/>
    <w:rsid w:val="00D175AF"/>
    <w:rsid w:val="00D20160"/>
    <w:rsid w:val="00D20376"/>
    <w:rsid w:val="00D20671"/>
    <w:rsid w:val="00D207AB"/>
    <w:rsid w:val="00D2089B"/>
    <w:rsid w:val="00D215DE"/>
    <w:rsid w:val="00D21666"/>
    <w:rsid w:val="00D21812"/>
    <w:rsid w:val="00D2215C"/>
    <w:rsid w:val="00D22981"/>
    <w:rsid w:val="00D22E4F"/>
    <w:rsid w:val="00D2321D"/>
    <w:rsid w:val="00D2329D"/>
    <w:rsid w:val="00D23787"/>
    <w:rsid w:val="00D238DD"/>
    <w:rsid w:val="00D24034"/>
    <w:rsid w:val="00D2427A"/>
    <w:rsid w:val="00D251FD"/>
    <w:rsid w:val="00D25287"/>
    <w:rsid w:val="00D2618B"/>
    <w:rsid w:val="00D2641C"/>
    <w:rsid w:val="00D26E53"/>
    <w:rsid w:val="00D271E5"/>
    <w:rsid w:val="00D272B2"/>
    <w:rsid w:val="00D27319"/>
    <w:rsid w:val="00D30018"/>
    <w:rsid w:val="00D30268"/>
    <w:rsid w:val="00D30409"/>
    <w:rsid w:val="00D30F2D"/>
    <w:rsid w:val="00D321E4"/>
    <w:rsid w:val="00D32450"/>
    <w:rsid w:val="00D3253C"/>
    <w:rsid w:val="00D3295B"/>
    <w:rsid w:val="00D3329C"/>
    <w:rsid w:val="00D333B0"/>
    <w:rsid w:val="00D33449"/>
    <w:rsid w:val="00D3449D"/>
    <w:rsid w:val="00D345BA"/>
    <w:rsid w:val="00D345C3"/>
    <w:rsid w:val="00D3463A"/>
    <w:rsid w:val="00D34651"/>
    <w:rsid w:val="00D35985"/>
    <w:rsid w:val="00D35BC8"/>
    <w:rsid w:val="00D3669C"/>
    <w:rsid w:val="00D36956"/>
    <w:rsid w:val="00D36BA2"/>
    <w:rsid w:val="00D37545"/>
    <w:rsid w:val="00D37A3A"/>
    <w:rsid w:val="00D37D36"/>
    <w:rsid w:val="00D402CC"/>
    <w:rsid w:val="00D407E4"/>
    <w:rsid w:val="00D409EB"/>
    <w:rsid w:val="00D40A74"/>
    <w:rsid w:val="00D40CC2"/>
    <w:rsid w:val="00D40D70"/>
    <w:rsid w:val="00D41724"/>
    <w:rsid w:val="00D420E2"/>
    <w:rsid w:val="00D42208"/>
    <w:rsid w:val="00D42A98"/>
    <w:rsid w:val="00D42BBE"/>
    <w:rsid w:val="00D437EF"/>
    <w:rsid w:val="00D43D10"/>
    <w:rsid w:val="00D43D5D"/>
    <w:rsid w:val="00D445DB"/>
    <w:rsid w:val="00D454CE"/>
    <w:rsid w:val="00D454D5"/>
    <w:rsid w:val="00D45815"/>
    <w:rsid w:val="00D45E0D"/>
    <w:rsid w:val="00D45E5D"/>
    <w:rsid w:val="00D45FE2"/>
    <w:rsid w:val="00D46335"/>
    <w:rsid w:val="00D4671B"/>
    <w:rsid w:val="00D4710B"/>
    <w:rsid w:val="00D47A24"/>
    <w:rsid w:val="00D47AF3"/>
    <w:rsid w:val="00D47B9A"/>
    <w:rsid w:val="00D47E5F"/>
    <w:rsid w:val="00D50585"/>
    <w:rsid w:val="00D50B95"/>
    <w:rsid w:val="00D517A7"/>
    <w:rsid w:val="00D5184A"/>
    <w:rsid w:val="00D51E2C"/>
    <w:rsid w:val="00D52375"/>
    <w:rsid w:val="00D524D5"/>
    <w:rsid w:val="00D52B4B"/>
    <w:rsid w:val="00D52CB8"/>
    <w:rsid w:val="00D531B1"/>
    <w:rsid w:val="00D53546"/>
    <w:rsid w:val="00D538E3"/>
    <w:rsid w:val="00D539F2"/>
    <w:rsid w:val="00D53BEF"/>
    <w:rsid w:val="00D53CFA"/>
    <w:rsid w:val="00D53D1E"/>
    <w:rsid w:val="00D548D4"/>
    <w:rsid w:val="00D54D10"/>
    <w:rsid w:val="00D54DD2"/>
    <w:rsid w:val="00D55048"/>
    <w:rsid w:val="00D55470"/>
    <w:rsid w:val="00D561F6"/>
    <w:rsid w:val="00D56211"/>
    <w:rsid w:val="00D56B9A"/>
    <w:rsid w:val="00D570AD"/>
    <w:rsid w:val="00D57128"/>
    <w:rsid w:val="00D5772F"/>
    <w:rsid w:val="00D578F4"/>
    <w:rsid w:val="00D57DDF"/>
    <w:rsid w:val="00D60604"/>
    <w:rsid w:val="00D60C0C"/>
    <w:rsid w:val="00D61BB5"/>
    <w:rsid w:val="00D61FAE"/>
    <w:rsid w:val="00D6253D"/>
    <w:rsid w:val="00D6289B"/>
    <w:rsid w:val="00D62EEE"/>
    <w:rsid w:val="00D6300D"/>
    <w:rsid w:val="00D63133"/>
    <w:rsid w:val="00D6390E"/>
    <w:rsid w:val="00D6426C"/>
    <w:rsid w:val="00D6468F"/>
    <w:rsid w:val="00D6471F"/>
    <w:rsid w:val="00D64ADC"/>
    <w:rsid w:val="00D654BD"/>
    <w:rsid w:val="00D654E8"/>
    <w:rsid w:val="00D65A37"/>
    <w:rsid w:val="00D65B15"/>
    <w:rsid w:val="00D65BEB"/>
    <w:rsid w:val="00D6600F"/>
    <w:rsid w:val="00D66682"/>
    <w:rsid w:val="00D6680B"/>
    <w:rsid w:val="00D669A4"/>
    <w:rsid w:val="00D70006"/>
    <w:rsid w:val="00D716F8"/>
    <w:rsid w:val="00D719F8"/>
    <w:rsid w:val="00D71DCF"/>
    <w:rsid w:val="00D725F5"/>
    <w:rsid w:val="00D7293C"/>
    <w:rsid w:val="00D72C87"/>
    <w:rsid w:val="00D72CD7"/>
    <w:rsid w:val="00D72DAB"/>
    <w:rsid w:val="00D739C2"/>
    <w:rsid w:val="00D741BC"/>
    <w:rsid w:val="00D7477B"/>
    <w:rsid w:val="00D7487A"/>
    <w:rsid w:val="00D74AE4"/>
    <w:rsid w:val="00D7537E"/>
    <w:rsid w:val="00D7555B"/>
    <w:rsid w:val="00D763C9"/>
    <w:rsid w:val="00D76F8D"/>
    <w:rsid w:val="00D77246"/>
    <w:rsid w:val="00D778A4"/>
    <w:rsid w:val="00D800CD"/>
    <w:rsid w:val="00D801A0"/>
    <w:rsid w:val="00D802F9"/>
    <w:rsid w:val="00D80C7B"/>
    <w:rsid w:val="00D8111B"/>
    <w:rsid w:val="00D811CF"/>
    <w:rsid w:val="00D813D4"/>
    <w:rsid w:val="00D81A9E"/>
    <w:rsid w:val="00D81F03"/>
    <w:rsid w:val="00D81F34"/>
    <w:rsid w:val="00D82D13"/>
    <w:rsid w:val="00D82F2A"/>
    <w:rsid w:val="00D83545"/>
    <w:rsid w:val="00D83736"/>
    <w:rsid w:val="00D8387E"/>
    <w:rsid w:val="00D845F5"/>
    <w:rsid w:val="00D84646"/>
    <w:rsid w:val="00D84696"/>
    <w:rsid w:val="00D847FF"/>
    <w:rsid w:val="00D84975"/>
    <w:rsid w:val="00D85B09"/>
    <w:rsid w:val="00D85BC4"/>
    <w:rsid w:val="00D86678"/>
    <w:rsid w:val="00D86759"/>
    <w:rsid w:val="00D86A33"/>
    <w:rsid w:val="00D86EAB"/>
    <w:rsid w:val="00D86FED"/>
    <w:rsid w:val="00D870B7"/>
    <w:rsid w:val="00D87471"/>
    <w:rsid w:val="00D87DF9"/>
    <w:rsid w:val="00D87E90"/>
    <w:rsid w:val="00D87F1F"/>
    <w:rsid w:val="00D90C52"/>
    <w:rsid w:val="00D9145B"/>
    <w:rsid w:val="00D91A5A"/>
    <w:rsid w:val="00D91D02"/>
    <w:rsid w:val="00D92630"/>
    <w:rsid w:val="00D9276B"/>
    <w:rsid w:val="00D938C3"/>
    <w:rsid w:val="00D93902"/>
    <w:rsid w:val="00D940E7"/>
    <w:rsid w:val="00D94560"/>
    <w:rsid w:val="00D94B21"/>
    <w:rsid w:val="00D94D40"/>
    <w:rsid w:val="00D94FFF"/>
    <w:rsid w:val="00D95158"/>
    <w:rsid w:val="00D95491"/>
    <w:rsid w:val="00D9562C"/>
    <w:rsid w:val="00D95ACE"/>
    <w:rsid w:val="00D95BF2"/>
    <w:rsid w:val="00D95EA5"/>
    <w:rsid w:val="00D95EDF"/>
    <w:rsid w:val="00D96B71"/>
    <w:rsid w:val="00D9747C"/>
    <w:rsid w:val="00D97567"/>
    <w:rsid w:val="00D97794"/>
    <w:rsid w:val="00D97AA7"/>
    <w:rsid w:val="00D97BBC"/>
    <w:rsid w:val="00D97EBB"/>
    <w:rsid w:val="00D97F67"/>
    <w:rsid w:val="00DA0443"/>
    <w:rsid w:val="00DA0665"/>
    <w:rsid w:val="00DA0696"/>
    <w:rsid w:val="00DA0AC9"/>
    <w:rsid w:val="00DA0C39"/>
    <w:rsid w:val="00DA118A"/>
    <w:rsid w:val="00DA12CE"/>
    <w:rsid w:val="00DA157F"/>
    <w:rsid w:val="00DA1968"/>
    <w:rsid w:val="00DA1980"/>
    <w:rsid w:val="00DA2736"/>
    <w:rsid w:val="00DA3248"/>
    <w:rsid w:val="00DA39AE"/>
    <w:rsid w:val="00DA3C43"/>
    <w:rsid w:val="00DA5132"/>
    <w:rsid w:val="00DA529B"/>
    <w:rsid w:val="00DA52E4"/>
    <w:rsid w:val="00DA576A"/>
    <w:rsid w:val="00DA5879"/>
    <w:rsid w:val="00DA589A"/>
    <w:rsid w:val="00DA592E"/>
    <w:rsid w:val="00DA5BD5"/>
    <w:rsid w:val="00DA5EFA"/>
    <w:rsid w:val="00DA6204"/>
    <w:rsid w:val="00DA6B1C"/>
    <w:rsid w:val="00DA7044"/>
    <w:rsid w:val="00DA797F"/>
    <w:rsid w:val="00DA7C57"/>
    <w:rsid w:val="00DA7DB7"/>
    <w:rsid w:val="00DA7F29"/>
    <w:rsid w:val="00DB02F7"/>
    <w:rsid w:val="00DB0B10"/>
    <w:rsid w:val="00DB0EEF"/>
    <w:rsid w:val="00DB16BB"/>
    <w:rsid w:val="00DB1CCB"/>
    <w:rsid w:val="00DB226E"/>
    <w:rsid w:val="00DB25B6"/>
    <w:rsid w:val="00DB2660"/>
    <w:rsid w:val="00DB2A3E"/>
    <w:rsid w:val="00DB2EDD"/>
    <w:rsid w:val="00DB3614"/>
    <w:rsid w:val="00DB3C19"/>
    <w:rsid w:val="00DB3D1C"/>
    <w:rsid w:val="00DB3D80"/>
    <w:rsid w:val="00DB41F2"/>
    <w:rsid w:val="00DB42B0"/>
    <w:rsid w:val="00DB4619"/>
    <w:rsid w:val="00DB4ABA"/>
    <w:rsid w:val="00DB5046"/>
    <w:rsid w:val="00DB506A"/>
    <w:rsid w:val="00DB5112"/>
    <w:rsid w:val="00DB534F"/>
    <w:rsid w:val="00DB619E"/>
    <w:rsid w:val="00DB63E7"/>
    <w:rsid w:val="00DB675D"/>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2C"/>
    <w:rsid w:val="00DC569B"/>
    <w:rsid w:val="00DC5BC2"/>
    <w:rsid w:val="00DC5E23"/>
    <w:rsid w:val="00DC5EDF"/>
    <w:rsid w:val="00DC6736"/>
    <w:rsid w:val="00DC6B63"/>
    <w:rsid w:val="00DC6C95"/>
    <w:rsid w:val="00DC7A6C"/>
    <w:rsid w:val="00DD044B"/>
    <w:rsid w:val="00DD05D1"/>
    <w:rsid w:val="00DD0B29"/>
    <w:rsid w:val="00DD107B"/>
    <w:rsid w:val="00DD1721"/>
    <w:rsid w:val="00DD19F5"/>
    <w:rsid w:val="00DD1DBD"/>
    <w:rsid w:val="00DD2C2C"/>
    <w:rsid w:val="00DD2C71"/>
    <w:rsid w:val="00DD3B94"/>
    <w:rsid w:val="00DD3FEB"/>
    <w:rsid w:val="00DD40D7"/>
    <w:rsid w:val="00DD4952"/>
    <w:rsid w:val="00DD4BBB"/>
    <w:rsid w:val="00DD53FC"/>
    <w:rsid w:val="00DD57B3"/>
    <w:rsid w:val="00DD5FC5"/>
    <w:rsid w:val="00DD6100"/>
    <w:rsid w:val="00DD6E56"/>
    <w:rsid w:val="00DD7311"/>
    <w:rsid w:val="00DD741B"/>
    <w:rsid w:val="00DD74BB"/>
    <w:rsid w:val="00DD791E"/>
    <w:rsid w:val="00DD7D99"/>
    <w:rsid w:val="00DD7FB2"/>
    <w:rsid w:val="00DE04B5"/>
    <w:rsid w:val="00DE0931"/>
    <w:rsid w:val="00DE0BD4"/>
    <w:rsid w:val="00DE0F3F"/>
    <w:rsid w:val="00DE123D"/>
    <w:rsid w:val="00DE1402"/>
    <w:rsid w:val="00DE2576"/>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E7AEE"/>
    <w:rsid w:val="00DE7CA8"/>
    <w:rsid w:val="00DF0883"/>
    <w:rsid w:val="00DF08A1"/>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840"/>
    <w:rsid w:val="00DF39C3"/>
    <w:rsid w:val="00DF3CCC"/>
    <w:rsid w:val="00DF3DD0"/>
    <w:rsid w:val="00DF404C"/>
    <w:rsid w:val="00DF495D"/>
    <w:rsid w:val="00DF4F52"/>
    <w:rsid w:val="00DF5550"/>
    <w:rsid w:val="00DF56C4"/>
    <w:rsid w:val="00DF5913"/>
    <w:rsid w:val="00DF5D8D"/>
    <w:rsid w:val="00DF6397"/>
    <w:rsid w:val="00DF67B7"/>
    <w:rsid w:val="00DF6D3F"/>
    <w:rsid w:val="00DF6DF5"/>
    <w:rsid w:val="00DF6FB1"/>
    <w:rsid w:val="00DF6FB9"/>
    <w:rsid w:val="00DF735C"/>
    <w:rsid w:val="00DF735D"/>
    <w:rsid w:val="00E000F1"/>
    <w:rsid w:val="00E009CB"/>
    <w:rsid w:val="00E00BDA"/>
    <w:rsid w:val="00E00D3E"/>
    <w:rsid w:val="00E010B8"/>
    <w:rsid w:val="00E01535"/>
    <w:rsid w:val="00E0164B"/>
    <w:rsid w:val="00E0181F"/>
    <w:rsid w:val="00E027C7"/>
    <w:rsid w:val="00E029A7"/>
    <w:rsid w:val="00E02DD0"/>
    <w:rsid w:val="00E0308C"/>
    <w:rsid w:val="00E0334E"/>
    <w:rsid w:val="00E03447"/>
    <w:rsid w:val="00E038CC"/>
    <w:rsid w:val="00E03FE1"/>
    <w:rsid w:val="00E04830"/>
    <w:rsid w:val="00E04BF5"/>
    <w:rsid w:val="00E05291"/>
    <w:rsid w:val="00E05305"/>
    <w:rsid w:val="00E0568A"/>
    <w:rsid w:val="00E0581D"/>
    <w:rsid w:val="00E05826"/>
    <w:rsid w:val="00E05CB2"/>
    <w:rsid w:val="00E060DA"/>
    <w:rsid w:val="00E06262"/>
    <w:rsid w:val="00E06A21"/>
    <w:rsid w:val="00E06A34"/>
    <w:rsid w:val="00E06BFB"/>
    <w:rsid w:val="00E06F07"/>
    <w:rsid w:val="00E07835"/>
    <w:rsid w:val="00E079AF"/>
    <w:rsid w:val="00E07AC8"/>
    <w:rsid w:val="00E07BDC"/>
    <w:rsid w:val="00E104CB"/>
    <w:rsid w:val="00E10DD1"/>
    <w:rsid w:val="00E11416"/>
    <w:rsid w:val="00E11662"/>
    <w:rsid w:val="00E118C7"/>
    <w:rsid w:val="00E11CC1"/>
    <w:rsid w:val="00E11CD4"/>
    <w:rsid w:val="00E120F3"/>
    <w:rsid w:val="00E124F3"/>
    <w:rsid w:val="00E12775"/>
    <w:rsid w:val="00E12937"/>
    <w:rsid w:val="00E12987"/>
    <w:rsid w:val="00E1378A"/>
    <w:rsid w:val="00E13A42"/>
    <w:rsid w:val="00E13A68"/>
    <w:rsid w:val="00E13E43"/>
    <w:rsid w:val="00E13EED"/>
    <w:rsid w:val="00E14DEA"/>
    <w:rsid w:val="00E14E35"/>
    <w:rsid w:val="00E152A2"/>
    <w:rsid w:val="00E158AA"/>
    <w:rsid w:val="00E15D51"/>
    <w:rsid w:val="00E16321"/>
    <w:rsid w:val="00E168F0"/>
    <w:rsid w:val="00E17793"/>
    <w:rsid w:val="00E177BC"/>
    <w:rsid w:val="00E2039A"/>
    <w:rsid w:val="00E20745"/>
    <w:rsid w:val="00E2091A"/>
    <w:rsid w:val="00E21E66"/>
    <w:rsid w:val="00E22302"/>
    <w:rsid w:val="00E2352F"/>
    <w:rsid w:val="00E23AE7"/>
    <w:rsid w:val="00E23AF1"/>
    <w:rsid w:val="00E24742"/>
    <w:rsid w:val="00E24CF0"/>
    <w:rsid w:val="00E24DB4"/>
    <w:rsid w:val="00E254C4"/>
    <w:rsid w:val="00E25ABA"/>
    <w:rsid w:val="00E25B75"/>
    <w:rsid w:val="00E2611D"/>
    <w:rsid w:val="00E261C2"/>
    <w:rsid w:val="00E26215"/>
    <w:rsid w:val="00E2624C"/>
    <w:rsid w:val="00E26401"/>
    <w:rsid w:val="00E2686F"/>
    <w:rsid w:val="00E27914"/>
    <w:rsid w:val="00E279C6"/>
    <w:rsid w:val="00E3070E"/>
    <w:rsid w:val="00E31516"/>
    <w:rsid w:val="00E316D8"/>
    <w:rsid w:val="00E31C2B"/>
    <w:rsid w:val="00E31F77"/>
    <w:rsid w:val="00E320EE"/>
    <w:rsid w:val="00E32CA5"/>
    <w:rsid w:val="00E32E84"/>
    <w:rsid w:val="00E32ECC"/>
    <w:rsid w:val="00E32FB1"/>
    <w:rsid w:val="00E332B4"/>
    <w:rsid w:val="00E334FA"/>
    <w:rsid w:val="00E33776"/>
    <w:rsid w:val="00E33D33"/>
    <w:rsid w:val="00E33E05"/>
    <w:rsid w:val="00E33E6A"/>
    <w:rsid w:val="00E34307"/>
    <w:rsid w:val="00E35061"/>
    <w:rsid w:val="00E35385"/>
    <w:rsid w:val="00E359AA"/>
    <w:rsid w:val="00E35BAD"/>
    <w:rsid w:val="00E35CEC"/>
    <w:rsid w:val="00E36130"/>
    <w:rsid w:val="00E36A79"/>
    <w:rsid w:val="00E36C40"/>
    <w:rsid w:val="00E37D35"/>
    <w:rsid w:val="00E40750"/>
    <w:rsid w:val="00E413BF"/>
    <w:rsid w:val="00E41993"/>
    <w:rsid w:val="00E41EDE"/>
    <w:rsid w:val="00E4201F"/>
    <w:rsid w:val="00E428E8"/>
    <w:rsid w:val="00E42F4B"/>
    <w:rsid w:val="00E43067"/>
    <w:rsid w:val="00E4336A"/>
    <w:rsid w:val="00E4347B"/>
    <w:rsid w:val="00E434E5"/>
    <w:rsid w:val="00E43CC1"/>
    <w:rsid w:val="00E443B3"/>
    <w:rsid w:val="00E44443"/>
    <w:rsid w:val="00E444F5"/>
    <w:rsid w:val="00E44586"/>
    <w:rsid w:val="00E447EA"/>
    <w:rsid w:val="00E44D87"/>
    <w:rsid w:val="00E44F49"/>
    <w:rsid w:val="00E45339"/>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1BF6"/>
    <w:rsid w:val="00E5234E"/>
    <w:rsid w:val="00E5268D"/>
    <w:rsid w:val="00E53ADF"/>
    <w:rsid w:val="00E53BCD"/>
    <w:rsid w:val="00E5409A"/>
    <w:rsid w:val="00E54D85"/>
    <w:rsid w:val="00E54D98"/>
    <w:rsid w:val="00E5541A"/>
    <w:rsid w:val="00E56B40"/>
    <w:rsid w:val="00E56CE6"/>
    <w:rsid w:val="00E5717B"/>
    <w:rsid w:val="00E571CA"/>
    <w:rsid w:val="00E578E2"/>
    <w:rsid w:val="00E5799B"/>
    <w:rsid w:val="00E60556"/>
    <w:rsid w:val="00E60F93"/>
    <w:rsid w:val="00E61AEC"/>
    <w:rsid w:val="00E61BCF"/>
    <w:rsid w:val="00E62624"/>
    <w:rsid w:val="00E62A4B"/>
    <w:rsid w:val="00E6327B"/>
    <w:rsid w:val="00E63D14"/>
    <w:rsid w:val="00E64449"/>
    <w:rsid w:val="00E64905"/>
    <w:rsid w:val="00E64A11"/>
    <w:rsid w:val="00E64CC9"/>
    <w:rsid w:val="00E64D2A"/>
    <w:rsid w:val="00E64DCE"/>
    <w:rsid w:val="00E654A3"/>
    <w:rsid w:val="00E65977"/>
    <w:rsid w:val="00E65D1E"/>
    <w:rsid w:val="00E661E7"/>
    <w:rsid w:val="00E66A4B"/>
    <w:rsid w:val="00E66DDE"/>
    <w:rsid w:val="00E66E63"/>
    <w:rsid w:val="00E66F30"/>
    <w:rsid w:val="00E670F9"/>
    <w:rsid w:val="00E671AC"/>
    <w:rsid w:val="00E7013C"/>
    <w:rsid w:val="00E704CD"/>
    <w:rsid w:val="00E711FC"/>
    <w:rsid w:val="00E72C65"/>
    <w:rsid w:val="00E72DE3"/>
    <w:rsid w:val="00E72E67"/>
    <w:rsid w:val="00E72FAF"/>
    <w:rsid w:val="00E7342B"/>
    <w:rsid w:val="00E73BCD"/>
    <w:rsid w:val="00E7400C"/>
    <w:rsid w:val="00E74352"/>
    <w:rsid w:val="00E745E9"/>
    <w:rsid w:val="00E74644"/>
    <w:rsid w:val="00E749E2"/>
    <w:rsid w:val="00E74E1E"/>
    <w:rsid w:val="00E74E26"/>
    <w:rsid w:val="00E75213"/>
    <w:rsid w:val="00E75441"/>
    <w:rsid w:val="00E75522"/>
    <w:rsid w:val="00E757C4"/>
    <w:rsid w:val="00E75952"/>
    <w:rsid w:val="00E75955"/>
    <w:rsid w:val="00E75969"/>
    <w:rsid w:val="00E76492"/>
    <w:rsid w:val="00E7685C"/>
    <w:rsid w:val="00E76BB5"/>
    <w:rsid w:val="00E76D85"/>
    <w:rsid w:val="00E7705E"/>
    <w:rsid w:val="00E77892"/>
    <w:rsid w:val="00E778D2"/>
    <w:rsid w:val="00E80B65"/>
    <w:rsid w:val="00E81C1D"/>
    <w:rsid w:val="00E82548"/>
    <w:rsid w:val="00E8280C"/>
    <w:rsid w:val="00E82A2A"/>
    <w:rsid w:val="00E83330"/>
    <w:rsid w:val="00E8338B"/>
    <w:rsid w:val="00E8384D"/>
    <w:rsid w:val="00E84093"/>
    <w:rsid w:val="00E84C2A"/>
    <w:rsid w:val="00E85926"/>
    <w:rsid w:val="00E85C51"/>
    <w:rsid w:val="00E8614A"/>
    <w:rsid w:val="00E8627F"/>
    <w:rsid w:val="00E86502"/>
    <w:rsid w:val="00E86794"/>
    <w:rsid w:val="00E870C7"/>
    <w:rsid w:val="00E8712E"/>
    <w:rsid w:val="00E879DA"/>
    <w:rsid w:val="00E87AC4"/>
    <w:rsid w:val="00E909D6"/>
    <w:rsid w:val="00E90A3B"/>
    <w:rsid w:val="00E91353"/>
    <w:rsid w:val="00E915C8"/>
    <w:rsid w:val="00E91E54"/>
    <w:rsid w:val="00E91F3D"/>
    <w:rsid w:val="00E91F54"/>
    <w:rsid w:val="00E92C80"/>
    <w:rsid w:val="00E92FBE"/>
    <w:rsid w:val="00E933D4"/>
    <w:rsid w:val="00E93454"/>
    <w:rsid w:val="00E93BB9"/>
    <w:rsid w:val="00E93CDD"/>
    <w:rsid w:val="00E93D92"/>
    <w:rsid w:val="00E9407F"/>
    <w:rsid w:val="00E94402"/>
    <w:rsid w:val="00E94CE2"/>
    <w:rsid w:val="00E94CED"/>
    <w:rsid w:val="00E955AC"/>
    <w:rsid w:val="00E95CA1"/>
    <w:rsid w:val="00E9640A"/>
    <w:rsid w:val="00E96ACF"/>
    <w:rsid w:val="00E96B66"/>
    <w:rsid w:val="00E96F9D"/>
    <w:rsid w:val="00E972BD"/>
    <w:rsid w:val="00EA0030"/>
    <w:rsid w:val="00EA0725"/>
    <w:rsid w:val="00EA09CB"/>
    <w:rsid w:val="00EA0B58"/>
    <w:rsid w:val="00EA0BEE"/>
    <w:rsid w:val="00EA101C"/>
    <w:rsid w:val="00EA109C"/>
    <w:rsid w:val="00EA116F"/>
    <w:rsid w:val="00EA1366"/>
    <w:rsid w:val="00EA1FF3"/>
    <w:rsid w:val="00EA2529"/>
    <w:rsid w:val="00EA2B56"/>
    <w:rsid w:val="00EA329B"/>
    <w:rsid w:val="00EA408D"/>
    <w:rsid w:val="00EA4777"/>
    <w:rsid w:val="00EA5284"/>
    <w:rsid w:val="00EA56C7"/>
    <w:rsid w:val="00EA619F"/>
    <w:rsid w:val="00EA6B6D"/>
    <w:rsid w:val="00EA7642"/>
    <w:rsid w:val="00EA7D83"/>
    <w:rsid w:val="00EB08E1"/>
    <w:rsid w:val="00EB149F"/>
    <w:rsid w:val="00EB15A2"/>
    <w:rsid w:val="00EB1929"/>
    <w:rsid w:val="00EB1C36"/>
    <w:rsid w:val="00EB1F8D"/>
    <w:rsid w:val="00EB2037"/>
    <w:rsid w:val="00EB2519"/>
    <w:rsid w:val="00EB2B4C"/>
    <w:rsid w:val="00EB2C1D"/>
    <w:rsid w:val="00EB33AE"/>
    <w:rsid w:val="00EB36D8"/>
    <w:rsid w:val="00EB39B5"/>
    <w:rsid w:val="00EB3B20"/>
    <w:rsid w:val="00EB3EFE"/>
    <w:rsid w:val="00EB46A3"/>
    <w:rsid w:val="00EB55A7"/>
    <w:rsid w:val="00EB591A"/>
    <w:rsid w:val="00EB5A3D"/>
    <w:rsid w:val="00EB5C7B"/>
    <w:rsid w:val="00EB5CFE"/>
    <w:rsid w:val="00EB611E"/>
    <w:rsid w:val="00EB61C9"/>
    <w:rsid w:val="00EB72BC"/>
    <w:rsid w:val="00EB733C"/>
    <w:rsid w:val="00EB7629"/>
    <w:rsid w:val="00EB7EF0"/>
    <w:rsid w:val="00EB7EF1"/>
    <w:rsid w:val="00EC033D"/>
    <w:rsid w:val="00EC092D"/>
    <w:rsid w:val="00EC096C"/>
    <w:rsid w:val="00EC0A44"/>
    <w:rsid w:val="00EC0AB6"/>
    <w:rsid w:val="00EC16A1"/>
    <w:rsid w:val="00EC245D"/>
    <w:rsid w:val="00EC288D"/>
    <w:rsid w:val="00EC2893"/>
    <w:rsid w:val="00EC2B7F"/>
    <w:rsid w:val="00EC2E71"/>
    <w:rsid w:val="00EC32EA"/>
    <w:rsid w:val="00EC34B7"/>
    <w:rsid w:val="00EC36FE"/>
    <w:rsid w:val="00EC3CF8"/>
    <w:rsid w:val="00EC3D62"/>
    <w:rsid w:val="00EC40A0"/>
    <w:rsid w:val="00EC439D"/>
    <w:rsid w:val="00EC46FB"/>
    <w:rsid w:val="00EC488D"/>
    <w:rsid w:val="00EC49A0"/>
    <w:rsid w:val="00EC4B7D"/>
    <w:rsid w:val="00EC591E"/>
    <w:rsid w:val="00EC594C"/>
    <w:rsid w:val="00EC5F73"/>
    <w:rsid w:val="00EC6106"/>
    <w:rsid w:val="00EC61E0"/>
    <w:rsid w:val="00EC662D"/>
    <w:rsid w:val="00EC6CDA"/>
    <w:rsid w:val="00EC6E3B"/>
    <w:rsid w:val="00EC6EFC"/>
    <w:rsid w:val="00EC7A7D"/>
    <w:rsid w:val="00EC7B57"/>
    <w:rsid w:val="00ED050D"/>
    <w:rsid w:val="00ED050F"/>
    <w:rsid w:val="00ED087A"/>
    <w:rsid w:val="00ED15C0"/>
    <w:rsid w:val="00ED22E0"/>
    <w:rsid w:val="00ED2CC8"/>
    <w:rsid w:val="00ED326C"/>
    <w:rsid w:val="00ED33A1"/>
    <w:rsid w:val="00ED35FA"/>
    <w:rsid w:val="00ED3666"/>
    <w:rsid w:val="00ED3A23"/>
    <w:rsid w:val="00ED3A45"/>
    <w:rsid w:val="00ED468B"/>
    <w:rsid w:val="00ED4CF4"/>
    <w:rsid w:val="00ED513F"/>
    <w:rsid w:val="00ED56EB"/>
    <w:rsid w:val="00ED599F"/>
    <w:rsid w:val="00ED5F94"/>
    <w:rsid w:val="00ED6179"/>
    <w:rsid w:val="00ED6AFD"/>
    <w:rsid w:val="00ED6CA6"/>
    <w:rsid w:val="00ED6CBF"/>
    <w:rsid w:val="00ED763D"/>
    <w:rsid w:val="00ED76B2"/>
    <w:rsid w:val="00ED76B6"/>
    <w:rsid w:val="00ED7B8A"/>
    <w:rsid w:val="00EE082F"/>
    <w:rsid w:val="00EE0DDF"/>
    <w:rsid w:val="00EE0F73"/>
    <w:rsid w:val="00EE11D2"/>
    <w:rsid w:val="00EE13EC"/>
    <w:rsid w:val="00EE1449"/>
    <w:rsid w:val="00EE1697"/>
    <w:rsid w:val="00EE1BF3"/>
    <w:rsid w:val="00EE2559"/>
    <w:rsid w:val="00EE300D"/>
    <w:rsid w:val="00EE3456"/>
    <w:rsid w:val="00EE3663"/>
    <w:rsid w:val="00EE3842"/>
    <w:rsid w:val="00EE40A1"/>
    <w:rsid w:val="00EE47B3"/>
    <w:rsid w:val="00EE4CA2"/>
    <w:rsid w:val="00EE4D70"/>
    <w:rsid w:val="00EE4FF5"/>
    <w:rsid w:val="00EE521D"/>
    <w:rsid w:val="00EE59CC"/>
    <w:rsid w:val="00EE5FA2"/>
    <w:rsid w:val="00EE6450"/>
    <w:rsid w:val="00EE64AC"/>
    <w:rsid w:val="00EE6632"/>
    <w:rsid w:val="00EE6B64"/>
    <w:rsid w:val="00EE75D4"/>
    <w:rsid w:val="00EE7E53"/>
    <w:rsid w:val="00EF05F4"/>
    <w:rsid w:val="00EF140E"/>
    <w:rsid w:val="00EF1564"/>
    <w:rsid w:val="00EF1AAA"/>
    <w:rsid w:val="00EF1B03"/>
    <w:rsid w:val="00EF2672"/>
    <w:rsid w:val="00EF2922"/>
    <w:rsid w:val="00EF2C83"/>
    <w:rsid w:val="00EF2DB4"/>
    <w:rsid w:val="00EF2E32"/>
    <w:rsid w:val="00EF2EB2"/>
    <w:rsid w:val="00EF2F56"/>
    <w:rsid w:val="00EF32AC"/>
    <w:rsid w:val="00EF383D"/>
    <w:rsid w:val="00EF3AA0"/>
    <w:rsid w:val="00EF4AD4"/>
    <w:rsid w:val="00EF4E32"/>
    <w:rsid w:val="00EF521E"/>
    <w:rsid w:val="00EF5816"/>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3EF5"/>
    <w:rsid w:val="00F048AE"/>
    <w:rsid w:val="00F04EF2"/>
    <w:rsid w:val="00F05631"/>
    <w:rsid w:val="00F05831"/>
    <w:rsid w:val="00F05929"/>
    <w:rsid w:val="00F0617F"/>
    <w:rsid w:val="00F0648B"/>
    <w:rsid w:val="00F064D6"/>
    <w:rsid w:val="00F0680F"/>
    <w:rsid w:val="00F0769A"/>
    <w:rsid w:val="00F07FCB"/>
    <w:rsid w:val="00F106C7"/>
    <w:rsid w:val="00F10911"/>
    <w:rsid w:val="00F114C7"/>
    <w:rsid w:val="00F116FC"/>
    <w:rsid w:val="00F117C2"/>
    <w:rsid w:val="00F11BAD"/>
    <w:rsid w:val="00F121AE"/>
    <w:rsid w:val="00F12536"/>
    <w:rsid w:val="00F126D2"/>
    <w:rsid w:val="00F12BFC"/>
    <w:rsid w:val="00F12CCF"/>
    <w:rsid w:val="00F12D62"/>
    <w:rsid w:val="00F133FD"/>
    <w:rsid w:val="00F135CD"/>
    <w:rsid w:val="00F13794"/>
    <w:rsid w:val="00F142C3"/>
    <w:rsid w:val="00F14A0C"/>
    <w:rsid w:val="00F14B21"/>
    <w:rsid w:val="00F14EA6"/>
    <w:rsid w:val="00F14F09"/>
    <w:rsid w:val="00F15607"/>
    <w:rsid w:val="00F1589C"/>
    <w:rsid w:val="00F15DFC"/>
    <w:rsid w:val="00F1609D"/>
    <w:rsid w:val="00F161C4"/>
    <w:rsid w:val="00F1678E"/>
    <w:rsid w:val="00F16871"/>
    <w:rsid w:val="00F16E67"/>
    <w:rsid w:val="00F17078"/>
    <w:rsid w:val="00F17081"/>
    <w:rsid w:val="00F17568"/>
    <w:rsid w:val="00F175AC"/>
    <w:rsid w:val="00F20D23"/>
    <w:rsid w:val="00F212BC"/>
    <w:rsid w:val="00F21701"/>
    <w:rsid w:val="00F220F0"/>
    <w:rsid w:val="00F22D9C"/>
    <w:rsid w:val="00F22FAF"/>
    <w:rsid w:val="00F2342D"/>
    <w:rsid w:val="00F239E2"/>
    <w:rsid w:val="00F243E5"/>
    <w:rsid w:val="00F243FB"/>
    <w:rsid w:val="00F244FA"/>
    <w:rsid w:val="00F250E5"/>
    <w:rsid w:val="00F255FB"/>
    <w:rsid w:val="00F258D4"/>
    <w:rsid w:val="00F25D4F"/>
    <w:rsid w:val="00F263F0"/>
    <w:rsid w:val="00F26E98"/>
    <w:rsid w:val="00F27532"/>
    <w:rsid w:val="00F30219"/>
    <w:rsid w:val="00F30735"/>
    <w:rsid w:val="00F30B8E"/>
    <w:rsid w:val="00F31664"/>
    <w:rsid w:val="00F31719"/>
    <w:rsid w:val="00F31CD7"/>
    <w:rsid w:val="00F3224A"/>
    <w:rsid w:val="00F32D4C"/>
    <w:rsid w:val="00F33144"/>
    <w:rsid w:val="00F3336D"/>
    <w:rsid w:val="00F33891"/>
    <w:rsid w:val="00F340C4"/>
    <w:rsid w:val="00F34BD3"/>
    <w:rsid w:val="00F35301"/>
    <w:rsid w:val="00F3542B"/>
    <w:rsid w:val="00F3573D"/>
    <w:rsid w:val="00F359B0"/>
    <w:rsid w:val="00F35C57"/>
    <w:rsid w:val="00F36343"/>
    <w:rsid w:val="00F3676B"/>
    <w:rsid w:val="00F36A59"/>
    <w:rsid w:val="00F36EA1"/>
    <w:rsid w:val="00F36ED1"/>
    <w:rsid w:val="00F3722E"/>
    <w:rsid w:val="00F37697"/>
    <w:rsid w:val="00F37AB7"/>
    <w:rsid w:val="00F37BFA"/>
    <w:rsid w:val="00F40326"/>
    <w:rsid w:val="00F40528"/>
    <w:rsid w:val="00F41513"/>
    <w:rsid w:val="00F41AE7"/>
    <w:rsid w:val="00F4201F"/>
    <w:rsid w:val="00F42031"/>
    <w:rsid w:val="00F42509"/>
    <w:rsid w:val="00F42555"/>
    <w:rsid w:val="00F4294A"/>
    <w:rsid w:val="00F42B62"/>
    <w:rsid w:val="00F42B9E"/>
    <w:rsid w:val="00F42EA4"/>
    <w:rsid w:val="00F42EE4"/>
    <w:rsid w:val="00F42EE8"/>
    <w:rsid w:val="00F439D8"/>
    <w:rsid w:val="00F44123"/>
    <w:rsid w:val="00F443A2"/>
    <w:rsid w:val="00F44565"/>
    <w:rsid w:val="00F44900"/>
    <w:rsid w:val="00F450B4"/>
    <w:rsid w:val="00F4567E"/>
    <w:rsid w:val="00F45760"/>
    <w:rsid w:val="00F45A5F"/>
    <w:rsid w:val="00F45C0A"/>
    <w:rsid w:val="00F45C2B"/>
    <w:rsid w:val="00F462E1"/>
    <w:rsid w:val="00F46408"/>
    <w:rsid w:val="00F46454"/>
    <w:rsid w:val="00F465AB"/>
    <w:rsid w:val="00F4672C"/>
    <w:rsid w:val="00F46899"/>
    <w:rsid w:val="00F469D4"/>
    <w:rsid w:val="00F47A38"/>
    <w:rsid w:val="00F47CC6"/>
    <w:rsid w:val="00F47F34"/>
    <w:rsid w:val="00F50206"/>
    <w:rsid w:val="00F504BE"/>
    <w:rsid w:val="00F508DD"/>
    <w:rsid w:val="00F508ED"/>
    <w:rsid w:val="00F50CC1"/>
    <w:rsid w:val="00F51B4B"/>
    <w:rsid w:val="00F5238B"/>
    <w:rsid w:val="00F52808"/>
    <w:rsid w:val="00F52AC6"/>
    <w:rsid w:val="00F53AB5"/>
    <w:rsid w:val="00F53F40"/>
    <w:rsid w:val="00F541CB"/>
    <w:rsid w:val="00F542CE"/>
    <w:rsid w:val="00F543C6"/>
    <w:rsid w:val="00F549BC"/>
    <w:rsid w:val="00F54A26"/>
    <w:rsid w:val="00F54ECB"/>
    <w:rsid w:val="00F55564"/>
    <w:rsid w:val="00F555C1"/>
    <w:rsid w:val="00F555F1"/>
    <w:rsid w:val="00F565B0"/>
    <w:rsid w:val="00F56E13"/>
    <w:rsid w:val="00F574E5"/>
    <w:rsid w:val="00F57D76"/>
    <w:rsid w:val="00F600CB"/>
    <w:rsid w:val="00F602AC"/>
    <w:rsid w:val="00F604AC"/>
    <w:rsid w:val="00F60717"/>
    <w:rsid w:val="00F61065"/>
    <w:rsid w:val="00F6107F"/>
    <w:rsid w:val="00F625B2"/>
    <w:rsid w:val="00F628EA"/>
    <w:rsid w:val="00F62CF9"/>
    <w:rsid w:val="00F62F9F"/>
    <w:rsid w:val="00F636BD"/>
    <w:rsid w:val="00F6444D"/>
    <w:rsid w:val="00F64B49"/>
    <w:rsid w:val="00F64F90"/>
    <w:rsid w:val="00F65323"/>
    <w:rsid w:val="00F6600E"/>
    <w:rsid w:val="00F665DD"/>
    <w:rsid w:val="00F66CF5"/>
    <w:rsid w:val="00F66F55"/>
    <w:rsid w:val="00F66FC8"/>
    <w:rsid w:val="00F67038"/>
    <w:rsid w:val="00F673B1"/>
    <w:rsid w:val="00F67FA3"/>
    <w:rsid w:val="00F7002B"/>
    <w:rsid w:val="00F70054"/>
    <w:rsid w:val="00F70539"/>
    <w:rsid w:val="00F70591"/>
    <w:rsid w:val="00F7059A"/>
    <w:rsid w:val="00F70822"/>
    <w:rsid w:val="00F7095F"/>
    <w:rsid w:val="00F7108B"/>
    <w:rsid w:val="00F711AC"/>
    <w:rsid w:val="00F7124C"/>
    <w:rsid w:val="00F713AA"/>
    <w:rsid w:val="00F71AB3"/>
    <w:rsid w:val="00F71C51"/>
    <w:rsid w:val="00F7207B"/>
    <w:rsid w:val="00F720DA"/>
    <w:rsid w:val="00F7242A"/>
    <w:rsid w:val="00F72BF1"/>
    <w:rsid w:val="00F730C1"/>
    <w:rsid w:val="00F737A9"/>
    <w:rsid w:val="00F740B7"/>
    <w:rsid w:val="00F740E3"/>
    <w:rsid w:val="00F7432B"/>
    <w:rsid w:val="00F74D81"/>
    <w:rsid w:val="00F7500E"/>
    <w:rsid w:val="00F75425"/>
    <w:rsid w:val="00F75A91"/>
    <w:rsid w:val="00F7619D"/>
    <w:rsid w:val="00F76A30"/>
    <w:rsid w:val="00F76DD6"/>
    <w:rsid w:val="00F77AA5"/>
    <w:rsid w:val="00F8089F"/>
    <w:rsid w:val="00F81099"/>
    <w:rsid w:val="00F81406"/>
    <w:rsid w:val="00F81917"/>
    <w:rsid w:val="00F81B26"/>
    <w:rsid w:val="00F81C49"/>
    <w:rsid w:val="00F81C81"/>
    <w:rsid w:val="00F82025"/>
    <w:rsid w:val="00F8220F"/>
    <w:rsid w:val="00F822C5"/>
    <w:rsid w:val="00F822D6"/>
    <w:rsid w:val="00F824A6"/>
    <w:rsid w:val="00F824E0"/>
    <w:rsid w:val="00F82AFD"/>
    <w:rsid w:val="00F82FA8"/>
    <w:rsid w:val="00F83073"/>
    <w:rsid w:val="00F83668"/>
    <w:rsid w:val="00F836F3"/>
    <w:rsid w:val="00F83BB6"/>
    <w:rsid w:val="00F83E2F"/>
    <w:rsid w:val="00F83E66"/>
    <w:rsid w:val="00F83FD9"/>
    <w:rsid w:val="00F846AE"/>
    <w:rsid w:val="00F84D26"/>
    <w:rsid w:val="00F84D40"/>
    <w:rsid w:val="00F851EF"/>
    <w:rsid w:val="00F85DA4"/>
    <w:rsid w:val="00F85F94"/>
    <w:rsid w:val="00F86448"/>
    <w:rsid w:val="00F86A58"/>
    <w:rsid w:val="00F870D7"/>
    <w:rsid w:val="00F874AD"/>
    <w:rsid w:val="00F90012"/>
    <w:rsid w:val="00F90473"/>
    <w:rsid w:val="00F90736"/>
    <w:rsid w:val="00F91D12"/>
    <w:rsid w:val="00F91D68"/>
    <w:rsid w:val="00F9219A"/>
    <w:rsid w:val="00F9224D"/>
    <w:rsid w:val="00F92490"/>
    <w:rsid w:val="00F929BC"/>
    <w:rsid w:val="00F92F98"/>
    <w:rsid w:val="00F930A6"/>
    <w:rsid w:val="00F9333C"/>
    <w:rsid w:val="00F93948"/>
    <w:rsid w:val="00F93D1E"/>
    <w:rsid w:val="00F94805"/>
    <w:rsid w:val="00F9492D"/>
    <w:rsid w:val="00F94EC5"/>
    <w:rsid w:val="00F9513B"/>
    <w:rsid w:val="00F9531F"/>
    <w:rsid w:val="00F955D0"/>
    <w:rsid w:val="00F95C7E"/>
    <w:rsid w:val="00F96043"/>
    <w:rsid w:val="00F960F4"/>
    <w:rsid w:val="00F9624B"/>
    <w:rsid w:val="00F966D2"/>
    <w:rsid w:val="00F96C8D"/>
    <w:rsid w:val="00F96DC1"/>
    <w:rsid w:val="00F96DD3"/>
    <w:rsid w:val="00F96EB8"/>
    <w:rsid w:val="00F979C1"/>
    <w:rsid w:val="00F97FBB"/>
    <w:rsid w:val="00FA0BE2"/>
    <w:rsid w:val="00FA0FDA"/>
    <w:rsid w:val="00FA10C8"/>
    <w:rsid w:val="00FA1AD8"/>
    <w:rsid w:val="00FA29B1"/>
    <w:rsid w:val="00FA2A58"/>
    <w:rsid w:val="00FA2C43"/>
    <w:rsid w:val="00FA3335"/>
    <w:rsid w:val="00FA373F"/>
    <w:rsid w:val="00FA37E2"/>
    <w:rsid w:val="00FA3CB7"/>
    <w:rsid w:val="00FA3EB8"/>
    <w:rsid w:val="00FA3F60"/>
    <w:rsid w:val="00FA4029"/>
    <w:rsid w:val="00FA4605"/>
    <w:rsid w:val="00FA4E7E"/>
    <w:rsid w:val="00FA4F87"/>
    <w:rsid w:val="00FA52E1"/>
    <w:rsid w:val="00FA5ADB"/>
    <w:rsid w:val="00FA5D0A"/>
    <w:rsid w:val="00FA6246"/>
    <w:rsid w:val="00FA6883"/>
    <w:rsid w:val="00FA6C8A"/>
    <w:rsid w:val="00FA701F"/>
    <w:rsid w:val="00FA7086"/>
    <w:rsid w:val="00FA7886"/>
    <w:rsid w:val="00FA7C7A"/>
    <w:rsid w:val="00FA7DBC"/>
    <w:rsid w:val="00FB052F"/>
    <w:rsid w:val="00FB054C"/>
    <w:rsid w:val="00FB0775"/>
    <w:rsid w:val="00FB0D9F"/>
    <w:rsid w:val="00FB16FD"/>
    <w:rsid w:val="00FB1C88"/>
    <w:rsid w:val="00FB2155"/>
    <w:rsid w:val="00FB3326"/>
    <w:rsid w:val="00FB37D8"/>
    <w:rsid w:val="00FB37FF"/>
    <w:rsid w:val="00FB3FD2"/>
    <w:rsid w:val="00FB41C7"/>
    <w:rsid w:val="00FB495D"/>
    <w:rsid w:val="00FB4B75"/>
    <w:rsid w:val="00FB4E73"/>
    <w:rsid w:val="00FB4F34"/>
    <w:rsid w:val="00FB5084"/>
    <w:rsid w:val="00FB52E5"/>
    <w:rsid w:val="00FB5502"/>
    <w:rsid w:val="00FB595F"/>
    <w:rsid w:val="00FB6326"/>
    <w:rsid w:val="00FB67E8"/>
    <w:rsid w:val="00FB6867"/>
    <w:rsid w:val="00FB6CC5"/>
    <w:rsid w:val="00FB6F1B"/>
    <w:rsid w:val="00FB7028"/>
    <w:rsid w:val="00FB7131"/>
    <w:rsid w:val="00FB71DC"/>
    <w:rsid w:val="00FB722F"/>
    <w:rsid w:val="00FB7293"/>
    <w:rsid w:val="00FB7307"/>
    <w:rsid w:val="00FB7315"/>
    <w:rsid w:val="00FB7D1B"/>
    <w:rsid w:val="00FB7FFD"/>
    <w:rsid w:val="00FC003B"/>
    <w:rsid w:val="00FC0130"/>
    <w:rsid w:val="00FC0BAA"/>
    <w:rsid w:val="00FC0DEC"/>
    <w:rsid w:val="00FC1115"/>
    <w:rsid w:val="00FC1EC1"/>
    <w:rsid w:val="00FC2050"/>
    <w:rsid w:val="00FC2107"/>
    <w:rsid w:val="00FC213C"/>
    <w:rsid w:val="00FC275E"/>
    <w:rsid w:val="00FC2D68"/>
    <w:rsid w:val="00FC3A72"/>
    <w:rsid w:val="00FC3F31"/>
    <w:rsid w:val="00FC4224"/>
    <w:rsid w:val="00FC434E"/>
    <w:rsid w:val="00FC58F2"/>
    <w:rsid w:val="00FC5E10"/>
    <w:rsid w:val="00FC5E33"/>
    <w:rsid w:val="00FC605B"/>
    <w:rsid w:val="00FC656A"/>
    <w:rsid w:val="00FC65E9"/>
    <w:rsid w:val="00FC66A8"/>
    <w:rsid w:val="00FC7156"/>
    <w:rsid w:val="00FC774F"/>
    <w:rsid w:val="00FC7E20"/>
    <w:rsid w:val="00FC7F0E"/>
    <w:rsid w:val="00FD0722"/>
    <w:rsid w:val="00FD0BCD"/>
    <w:rsid w:val="00FD1288"/>
    <w:rsid w:val="00FD1F76"/>
    <w:rsid w:val="00FD2666"/>
    <w:rsid w:val="00FD2AD9"/>
    <w:rsid w:val="00FD2B7E"/>
    <w:rsid w:val="00FD2C3F"/>
    <w:rsid w:val="00FD30A3"/>
    <w:rsid w:val="00FD30C6"/>
    <w:rsid w:val="00FD32C6"/>
    <w:rsid w:val="00FD3706"/>
    <w:rsid w:val="00FD38E2"/>
    <w:rsid w:val="00FD3CF4"/>
    <w:rsid w:val="00FD4385"/>
    <w:rsid w:val="00FD4625"/>
    <w:rsid w:val="00FD4CF8"/>
    <w:rsid w:val="00FD52A0"/>
    <w:rsid w:val="00FD583D"/>
    <w:rsid w:val="00FD5DF7"/>
    <w:rsid w:val="00FD692A"/>
    <w:rsid w:val="00FD6A00"/>
    <w:rsid w:val="00FD6AD9"/>
    <w:rsid w:val="00FD6F7E"/>
    <w:rsid w:val="00FD6FF2"/>
    <w:rsid w:val="00FD7017"/>
    <w:rsid w:val="00FD7088"/>
    <w:rsid w:val="00FD750F"/>
    <w:rsid w:val="00FD7734"/>
    <w:rsid w:val="00FD7C8D"/>
    <w:rsid w:val="00FD7F16"/>
    <w:rsid w:val="00FE0304"/>
    <w:rsid w:val="00FE063E"/>
    <w:rsid w:val="00FE0C48"/>
    <w:rsid w:val="00FE115F"/>
    <w:rsid w:val="00FE155C"/>
    <w:rsid w:val="00FE158A"/>
    <w:rsid w:val="00FE19EE"/>
    <w:rsid w:val="00FE19F9"/>
    <w:rsid w:val="00FE1DEE"/>
    <w:rsid w:val="00FE21C1"/>
    <w:rsid w:val="00FE28E4"/>
    <w:rsid w:val="00FE2D0D"/>
    <w:rsid w:val="00FE2E16"/>
    <w:rsid w:val="00FE2F05"/>
    <w:rsid w:val="00FE2FB3"/>
    <w:rsid w:val="00FE3363"/>
    <w:rsid w:val="00FE34F4"/>
    <w:rsid w:val="00FE43D2"/>
    <w:rsid w:val="00FE4707"/>
    <w:rsid w:val="00FE4BA0"/>
    <w:rsid w:val="00FE5915"/>
    <w:rsid w:val="00FE67E3"/>
    <w:rsid w:val="00FE6A61"/>
    <w:rsid w:val="00FE7768"/>
    <w:rsid w:val="00FE794C"/>
    <w:rsid w:val="00FE7FB1"/>
    <w:rsid w:val="00FF002A"/>
    <w:rsid w:val="00FF01B7"/>
    <w:rsid w:val="00FF0356"/>
    <w:rsid w:val="00FF059E"/>
    <w:rsid w:val="00FF09C3"/>
    <w:rsid w:val="00FF0B8C"/>
    <w:rsid w:val="00FF0BA9"/>
    <w:rsid w:val="00FF0CC1"/>
    <w:rsid w:val="00FF0E0E"/>
    <w:rsid w:val="00FF1407"/>
    <w:rsid w:val="00FF2C99"/>
    <w:rsid w:val="00FF2E49"/>
    <w:rsid w:val="00FF38D6"/>
    <w:rsid w:val="00FF3963"/>
    <w:rsid w:val="00FF3AFF"/>
    <w:rsid w:val="00FF41F9"/>
    <w:rsid w:val="00FF4206"/>
    <w:rsid w:val="00FF42F2"/>
    <w:rsid w:val="00FF4667"/>
    <w:rsid w:val="00FF4C2D"/>
    <w:rsid w:val="00FF4C65"/>
    <w:rsid w:val="00FF4D91"/>
    <w:rsid w:val="00FF50CF"/>
    <w:rsid w:val="00FF5241"/>
    <w:rsid w:val="00FF532B"/>
    <w:rsid w:val="00FF579E"/>
    <w:rsid w:val="00FF5D94"/>
    <w:rsid w:val="00FF6273"/>
    <w:rsid w:val="00FF6465"/>
    <w:rsid w:val="00FF65D5"/>
    <w:rsid w:val="00FF69C9"/>
    <w:rsid w:val="00FF6A35"/>
    <w:rsid w:val="00FF6C6D"/>
    <w:rsid w:val="00FF6CAE"/>
    <w:rsid w:val="00FF6D35"/>
    <w:rsid w:val="00FF6D3E"/>
    <w:rsid w:val="00FF6E87"/>
    <w:rsid w:val="00FF6FE9"/>
    <w:rsid w:val="00FF702B"/>
    <w:rsid w:val="00FF737E"/>
    <w:rsid w:val="00FF7803"/>
    <w:rsid w:val="00FF7D96"/>
    <w:rsid w:val="011BD9B7"/>
    <w:rsid w:val="0337CD65"/>
    <w:rsid w:val="05A1BAB4"/>
    <w:rsid w:val="072FA0EF"/>
    <w:rsid w:val="07B2AFAD"/>
    <w:rsid w:val="08D3D894"/>
    <w:rsid w:val="0BD3EDA7"/>
    <w:rsid w:val="0C5E077B"/>
    <w:rsid w:val="0D994322"/>
    <w:rsid w:val="0E264F9D"/>
    <w:rsid w:val="0F99694C"/>
    <w:rsid w:val="133FC0DB"/>
    <w:rsid w:val="176D74C2"/>
    <w:rsid w:val="181E0589"/>
    <w:rsid w:val="1922AA67"/>
    <w:rsid w:val="19EFB764"/>
    <w:rsid w:val="1AB4E3BB"/>
    <w:rsid w:val="1D380EAE"/>
    <w:rsid w:val="1E543E44"/>
    <w:rsid w:val="208DAB2B"/>
    <w:rsid w:val="2114B8B7"/>
    <w:rsid w:val="21231769"/>
    <w:rsid w:val="236D7D83"/>
    <w:rsid w:val="26E261CD"/>
    <w:rsid w:val="28291503"/>
    <w:rsid w:val="2B4BB182"/>
    <w:rsid w:val="2CEF665D"/>
    <w:rsid w:val="3221DEF1"/>
    <w:rsid w:val="32A855A8"/>
    <w:rsid w:val="32C92AF9"/>
    <w:rsid w:val="39E1ACA7"/>
    <w:rsid w:val="3ABE8267"/>
    <w:rsid w:val="3BAE08FA"/>
    <w:rsid w:val="3EFFC56E"/>
    <w:rsid w:val="40D47123"/>
    <w:rsid w:val="41C1FB27"/>
    <w:rsid w:val="42418A4F"/>
    <w:rsid w:val="43014DD6"/>
    <w:rsid w:val="45251FA5"/>
    <w:rsid w:val="463F4DD3"/>
    <w:rsid w:val="46C3D8BA"/>
    <w:rsid w:val="49E45979"/>
    <w:rsid w:val="4A5A0B4D"/>
    <w:rsid w:val="4B0D3B8B"/>
    <w:rsid w:val="4CA035BD"/>
    <w:rsid w:val="4DADE916"/>
    <w:rsid w:val="4E575E45"/>
    <w:rsid w:val="4F8C813F"/>
    <w:rsid w:val="509A5851"/>
    <w:rsid w:val="52CFBE34"/>
    <w:rsid w:val="55B38C85"/>
    <w:rsid w:val="5753941C"/>
    <w:rsid w:val="579253AC"/>
    <w:rsid w:val="57BC7C28"/>
    <w:rsid w:val="59C78C12"/>
    <w:rsid w:val="5E08B1C9"/>
    <w:rsid w:val="617BEE72"/>
    <w:rsid w:val="62F8C06F"/>
    <w:rsid w:val="65DFAE30"/>
    <w:rsid w:val="6691E44A"/>
    <w:rsid w:val="66B4C067"/>
    <w:rsid w:val="679D87A1"/>
    <w:rsid w:val="6B6081B8"/>
    <w:rsid w:val="6CDA856E"/>
    <w:rsid w:val="6D232B75"/>
    <w:rsid w:val="6FF110EC"/>
    <w:rsid w:val="702BDCDC"/>
    <w:rsid w:val="7092A2EA"/>
    <w:rsid w:val="709A0C95"/>
    <w:rsid w:val="72763B10"/>
    <w:rsid w:val="7577D768"/>
    <w:rsid w:val="76559279"/>
    <w:rsid w:val="771A1F2F"/>
    <w:rsid w:val="77A41F39"/>
    <w:rsid w:val="79B46542"/>
    <w:rsid w:val="7BCCDA2F"/>
    <w:rsid w:val="7C743C0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69A7B9"/>
  <w15:docId w15:val="{0C856959-7756-4670-AF99-D90422B7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3E34ED"/>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CaptionImageorFigure">
    <w:name w:val="Caption Image or Figure"/>
    <w:basedOn w:val="Caption"/>
    <w:qFormat/>
    <w:rsid w:val="003E34ED"/>
    <w:pPr>
      <w:tabs>
        <w:tab w:val="clear" w:pos="1191"/>
      </w:tabs>
      <w:spacing w:before="60" w:line="200" w:lineRule="atLeast"/>
      <w:ind w:left="0" w:firstLine="0"/>
    </w:pPr>
    <w:rPr>
      <w:rFonts w:cs="Arial"/>
      <w:bCs/>
      <w:color w:val="232222" w:themeColor="text1"/>
      <w:sz w:val="16"/>
      <w14:numSpacing w14:val="default"/>
    </w:rPr>
  </w:style>
  <w:style w:type="paragraph" w:customStyle="1" w:styleId="xAccessibilityText">
    <w:name w:val="xAccessibility Text"/>
    <w:basedOn w:val="Normal"/>
    <w:semiHidden/>
    <w:qFormat/>
    <w:rsid w:val="003E34ED"/>
    <w:pPr>
      <w:spacing w:before="0" w:after="0" w:line="276" w:lineRule="exact"/>
    </w:pPr>
    <w:rPr>
      <w:rFonts w:cs="Arial"/>
      <w:color w:val="232222" w:themeColor="text1"/>
      <w:sz w:val="24"/>
    </w:rPr>
  </w:style>
  <w:style w:type="paragraph" w:customStyle="1" w:styleId="xAccessibilityHeading">
    <w:name w:val="xAccessibility Heading"/>
    <w:basedOn w:val="Normal"/>
    <w:semiHidden/>
    <w:qFormat/>
    <w:rsid w:val="003E34ED"/>
    <w:pPr>
      <w:spacing w:before="0" w:after="0" w:line="300" w:lineRule="exact"/>
    </w:pPr>
    <w:rPr>
      <w:rFonts w:cs="Arial"/>
      <w:b/>
      <w:color w:val="232222"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image" Target="media/image9.svg"/><Relationship Id="rId39" Type="http://schemas.openxmlformats.org/officeDocument/2006/relationships/image" Target="media/image18.jpeg"/><Relationship Id="rId34" Type="http://schemas.openxmlformats.org/officeDocument/2006/relationships/image" Target="media/image17.png"/><Relationship Id="rId42" Type="http://schemas.openxmlformats.org/officeDocument/2006/relationships/image" Target="media/image20.jpeg"/><Relationship Id="rId47" Type="http://schemas.openxmlformats.org/officeDocument/2006/relationships/hyperlink" Target="mailto:customer.service@delwp.vic.gov.au" TargetMode="External"/><Relationship Id="rId50" Type="http://schemas.openxmlformats.org/officeDocument/2006/relationships/hyperlink" Target="http://www.relayservice.com.au" TargetMode="External"/><Relationship Id="rId55"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file:///C:/Users/fionadurante/Downloads/deeca.vic.gov.au" TargetMode="External"/><Relationship Id="rId40" Type="http://schemas.openxmlformats.org/officeDocument/2006/relationships/hyperlink" Target="mailto:renewables.biodiversity@deeca.vic.gov.au" TargetMode="External"/><Relationship Id="rId45" Type="http://schemas.openxmlformats.org/officeDocument/2006/relationships/hyperlink" Target="http://www.relayservice.com.au"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hyperlink" Target="mailto:customer.service@delwp.vic.gov.au" TargetMode="External"/><Relationship Id="rId52" Type="http://schemas.openxmlformats.org/officeDocument/2006/relationships/hyperlink" Target="http://www.relayservice.com.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1.emf"/><Relationship Id="rId48" Type="http://schemas.openxmlformats.org/officeDocument/2006/relationships/hyperlink" Target="http://www.relayservice.com.au" TargetMode="External"/><Relationship Id="rId8" Type="http://schemas.openxmlformats.org/officeDocument/2006/relationships/numbering" Target="numbering.xml"/><Relationship Id="rId51" Type="http://schemas.openxmlformats.org/officeDocument/2006/relationships/hyperlink" Target="mailto:customer.service@delwp.vic.gov.au"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eader" Target="header2.xml"/><Relationship Id="rId46" Type="http://schemas.openxmlformats.org/officeDocument/2006/relationships/image" Target="media/image22.emf"/><Relationship Id="rId20" Type="http://schemas.openxmlformats.org/officeDocument/2006/relationships/image" Target="media/image4.png"/><Relationship Id="rId41" Type="http://schemas.openxmlformats.org/officeDocument/2006/relationships/image" Target="media/image19.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file:///C:/Users/fionadurante/Downloads/deeca.vic.gov.au" TargetMode="External"/><Relationship Id="rId49" Type="http://schemas.openxmlformats.org/officeDocument/2006/relationships/hyperlink" Target="mailto:customer.service@delwp.vic.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1c\Downloads\DEECA_templates\DEECA%20Factshee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69D546C2C224E508E78103C2D1F1F57"/>
        <w:category>
          <w:name w:val="General"/>
          <w:gallery w:val="placeholder"/>
        </w:category>
        <w:types>
          <w:type w:val="bbPlcHdr"/>
        </w:types>
        <w:behaviors>
          <w:behavior w:val="content"/>
        </w:behaviors>
        <w:guid w:val="{7B32A86E-6717-4F3E-A24C-61BC6A8448ED}"/>
      </w:docPartPr>
      <w:docPartBody>
        <w:p w:rsidR="00A60F6E" w:rsidRDefault="00A60F6E">
          <w:pPr>
            <w:pStyle w:val="869D546C2C224E508E78103C2D1F1F57"/>
          </w:pPr>
          <w:r>
            <w:rPr>
              <w:color w:val="156082" w:themeColor="accent1"/>
              <w:sz w:val="28"/>
              <w:szCs w:val="28"/>
            </w:rPr>
            <w:t>[Document subtitle]</w:t>
          </w:r>
        </w:p>
      </w:docPartBody>
    </w:docPart>
    <w:docPart>
      <w:docPartPr>
        <w:name w:val="CE937707CDC74EC0A84912CAA28FF7D5"/>
        <w:category>
          <w:name w:val="General"/>
          <w:gallery w:val="placeholder"/>
        </w:category>
        <w:types>
          <w:type w:val="bbPlcHdr"/>
        </w:types>
        <w:behaviors>
          <w:behavior w:val="content"/>
        </w:behaviors>
        <w:guid w:val="{4AFD7B74-C477-41CA-9477-4D5489111DCC}"/>
      </w:docPartPr>
      <w:docPartBody>
        <w:p w:rsidR="003F3611" w:rsidRDefault="00A60F6E">
          <w:pPr>
            <w:pStyle w:val="CE937707CDC74EC0A84912CAA28FF7D5"/>
          </w:pPr>
          <w:r w:rsidRPr="000C4F86">
            <w:rPr>
              <w:rStyle w:val="PlaceholderText"/>
            </w:rPr>
            <w:t>[Title]</w:t>
          </w:r>
        </w:p>
      </w:docPartBody>
    </w:docPart>
    <w:docPart>
      <w:docPartPr>
        <w:name w:val="0E8423257882442EABE77883A6F1EDA1"/>
        <w:category>
          <w:name w:val="General"/>
          <w:gallery w:val="placeholder"/>
        </w:category>
        <w:types>
          <w:type w:val="bbPlcHdr"/>
        </w:types>
        <w:behaviors>
          <w:behavior w:val="content"/>
        </w:behaviors>
        <w:guid w:val="{40671FBC-5629-4EB1-870D-73C73C2FC14F}"/>
      </w:docPartPr>
      <w:docPartBody>
        <w:p w:rsidR="003F3611" w:rsidRDefault="002B3695">
          <w:pPr>
            <w:pStyle w:val="0E8423257882442EABE77883A6F1EDA1"/>
          </w:pPr>
          <w:r w:rsidRPr="000C4F86">
            <w:rPr>
              <w:rStyle w:val="PlaceholderText"/>
            </w:rPr>
            <w:t>[Title]</w:t>
          </w:r>
        </w:p>
      </w:docPartBody>
    </w:docPart>
    <w:docPart>
      <w:docPartPr>
        <w:name w:val="25E634C0815E48F3AFF284BE8C55E4D0"/>
        <w:category>
          <w:name w:val="General"/>
          <w:gallery w:val="placeholder"/>
        </w:category>
        <w:types>
          <w:type w:val="bbPlcHdr"/>
        </w:types>
        <w:behaviors>
          <w:behavior w:val="content"/>
        </w:behaviors>
        <w:guid w:val="{1B8468D2-21BF-43CA-8A07-4BEB52194EC3}"/>
      </w:docPartPr>
      <w:docPartBody>
        <w:p w:rsidR="003F3611" w:rsidRDefault="002B3695">
          <w:pPr>
            <w:pStyle w:val="25E634C0815E48F3AFF284BE8C55E4D0"/>
          </w:pPr>
          <w:r w:rsidRPr="000C4F8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VIC-Regular">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E4"/>
    <w:rsid w:val="000021E4"/>
    <w:rsid w:val="00037A4C"/>
    <w:rsid w:val="00081201"/>
    <w:rsid w:val="0011401A"/>
    <w:rsid w:val="00253BCA"/>
    <w:rsid w:val="00273932"/>
    <w:rsid w:val="0027762A"/>
    <w:rsid w:val="002854AD"/>
    <w:rsid w:val="002B3695"/>
    <w:rsid w:val="002E7175"/>
    <w:rsid w:val="00373B97"/>
    <w:rsid w:val="003B5D7F"/>
    <w:rsid w:val="003D5149"/>
    <w:rsid w:val="003F3611"/>
    <w:rsid w:val="004863C8"/>
    <w:rsid w:val="00504A90"/>
    <w:rsid w:val="00552AB5"/>
    <w:rsid w:val="00634318"/>
    <w:rsid w:val="006765EB"/>
    <w:rsid w:val="006A5EEF"/>
    <w:rsid w:val="00762CD2"/>
    <w:rsid w:val="00834BD9"/>
    <w:rsid w:val="0088179C"/>
    <w:rsid w:val="00907015"/>
    <w:rsid w:val="009D1EA0"/>
    <w:rsid w:val="009E1E26"/>
    <w:rsid w:val="009F4DDE"/>
    <w:rsid w:val="00A60F6E"/>
    <w:rsid w:val="00A922F3"/>
    <w:rsid w:val="00B87A83"/>
    <w:rsid w:val="00CB67F2"/>
    <w:rsid w:val="00D0125E"/>
    <w:rsid w:val="00D52B4B"/>
    <w:rsid w:val="00DB619E"/>
    <w:rsid w:val="00DC432D"/>
    <w:rsid w:val="00E027C7"/>
    <w:rsid w:val="00EA12A0"/>
    <w:rsid w:val="00EB5C7B"/>
    <w:rsid w:val="00EE4CA2"/>
    <w:rsid w:val="00FA0FDA"/>
    <w:rsid w:val="00FB71DC"/>
    <w:rsid w:val="00FD773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B3695"/>
    <w:rPr>
      <w:color w:val="auto"/>
      <w:bdr w:val="none" w:sz="0" w:space="0" w:color="auto"/>
      <w:shd w:val="clear" w:color="auto" w:fill="FFFF00"/>
    </w:rPr>
  </w:style>
  <w:style w:type="paragraph" w:customStyle="1" w:styleId="869D546C2C224E508E78103C2D1F1F57">
    <w:name w:val="869D546C2C224E508E78103C2D1F1F57"/>
  </w:style>
  <w:style w:type="paragraph" w:customStyle="1" w:styleId="CE937707CDC74EC0A84912CAA28FF7D5">
    <w:name w:val="CE937707CDC74EC0A84912CAA28FF7D5"/>
    <w:pPr>
      <w:spacing w:line="278" w:lineRule="auto"/>
    </w:pPr>
    <w:rPr>
      <w:kern w:val="2"/>
      <w:sz w:val="24"/>
      <w:szCs w:val="24"/>
      <w14:ligatures w14:val="standardContextual"/>
    </w:rPr>
  </w:style>
  <w:style w:type="paragraph" w:customStyle="1" w:styleId="0E8423257882442EABE77883A6F1EDA1">
    <w:name w:val="0E8423257882442EABE77883A6F1EDA1"/>
    <w:pPr>
      <w:spacing w:line="278" w:lineRule="auto"/>
    </w:pPr>
    <w:rPr>
      <w:kern w:val="2"/>
      <w:sz w:val="24"/>
      <w:szCs w:val="24"/>
      <w14:ligatures w14:val="standardContextual"/>
    </w:rPr>
  </w:style>
  <w:style w:type="paragraph" w:customStyle="1" w:styleId="25E634C0815E48F3AFF284BE8C55E4D0">
    <w:name w:val="25E634C0815E48F3AFF284BE8C55E4D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14</Value>
      <Value>360</Value>
      <Value>20</Value>
      <Value>7</Value>
      <Value>5</Value>
      <Value>3</Value>
    </TaxCatchAll>
    <_dlc_DocId xmlns="a5f32de4-e402-4188-b034-e71ca7d22e54">DOCID95-1528631012-4823</_dlc_DocId>
    <_dlc_DocIdUrl xmlns="a5f32de4-e402-4188-b034-e71ca7d22e54">
      <Url>https://delwpvicgovau.sharepoint.com/sites/ecm_95/_layouts/15/DocIdRedir.aspx?ID=DOCID95-1528631012-4823</Url>
      <Description>DOCID95-1528631012-4823</Description>
    </_dlc_DocIdUrl>
    <_dlc_DocIdPersistId xmlns="a5f32de4-e402-4188-b034-e71ca7d22e54">false</_dlc_DocIdPersistId>
    <a6b8025dacc14cf9b4d4600d95399d54 xmlns="9fd47c19-1c4a-4d7d-b342-c10cef269344">
      <Terms xmlns="http://schemas.microsoft.com/office/infopath/2007/PartnerControls"/>
    </a6b8025dacc14cf9b4d4600d95399d54>
    <fc01d91d9ac346658516d76592d70065 xmlns="9fd47c19-1c4a-4d7d-b342-c10cef269344">
      <Terms xmlns="http://schemas.microsoft.com/office/infopath/2007/PartnerControls"/>
    </fc01d91d9ac346658516d76592d70065>
    <d25512bccefe4fa083801fcb78c24163 xmlns="9fd47c19-1c4a-4d7d-b342-c10cef269344">
      <Terms xmlns="http://schemas.microsoft.com/office/infopath/2007/PartnerControls"/>
    </d25512bccefe4fa083801fcb78c24163>
    <Project xmlns="c78eac12-2d50-4aa2-b8e5-8b4c5c9eda2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009298E819CE1EBB4F8D2096B3E0F0C291" PreviousValue="true"/>
</file>

<file path=customXml/item5.xml><?xml version="1.0" encoding="utf-8"?>
<ct:contentTypeSchema xmlns:ct="http://schemas.microsoft.com/office/2006/metadata/contentType" xmlns:ma="http://schemas.microsoft.com/office/2006/metadata/properties/metaAttributes" ct:_="" ma:_="" ma:contentTypeName="ARI Base Document" ma:contentTypeID="0x0101009298E819CE1EBB4F8D2096B3E0F0C29100B8A0A8598197524A94031B398A9B2E7600883B277A98B0D5428D72FAC9D24EE1F2" ma:contentTypeVersion="21" ma:contentTypeDescription="" ma:contentTypeScope="" ma:versionID="69b6b654ba65577cb4bdbcb0167768f5">
  <xsd:schema xmlns:xsd="http://www.w3.org/2001/XMLSchema" xmlns:xs="http://www.w3.org/2001/XMLSchema" xmlns:p="http://schemas.microsoft.com/office/2006/metadata/properties" xmlns:ns2="a5f32de4-e402-4188-b034-e71ca7d22e54" xmlns:ns3="9fd47c19-1c4a-4d7d-b342-c10cef269344" xmlns:ns4="c78eac12-2d50-4aa2-b8e5-8b4c5c9eda2b" targetNamespace="http://schemas.microsoft.com/office/2006/metadata/properties" ma:root="true" ma:fieldsID="d4041e8ff0507831b95486324559bb46" ns2:_="" ns3:_="" ns4:_="">
    <xsd:import namespace="a5f32de4-e402-4188-b034-e71ca7d22e54"/>
    <xsd:import namespace="9fd47c19-1c4a-4d7d-b342-c10cef269344"/>
    <xsd:import namespace="c78eac12-2d50-4aa2-b8e5-8b4c5c9eda2b"/>
    <xsd:element name="properties">
      <xsd:complexType>
        <xsd:sequence>
          <xsd:element name="documentManagement">
            <xsd:complexType>
              <xsd:all>
                <xsd:element ref="ns2:_dlc_DocId" minOccurs="0"/>
                <xsd:element ref="ns2:_dlc_DocIdUrl" minOccurs="0"/>
                <xsd:element ref="ns2:_dlc_DocIdPersistId" minOccurs="0"/>
                <xsd:element ref="ns3:TaxCatchAll" minOccurs="0"/>
                <xsd:element ref="ns3:TaxCatchAllLabel" minOccurs="0"/>
                <xsd:element ref="ns3:a6b8025dacc14cf9b4d4600d95399d54" minOccurs="0"/>
                <xsd:element ref="ns3:fc01d91d9ac346658516d76592d70065" minOccurs="0"/>
                <xsd:element ref="ns3:d25512bccefe4fa083801fcb78c24163" minOccurs="0"/>
                <xsd:element ref="ns4:Pro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6" nillable="true" ma:displayName="Document ID Value" ma:description="The value of the document ID assigned to this item." ma:internalName="_dlc_DocId" ma:readOnly="true">
      <xsd:simpleType>
        <xsd:restriction base="dms:Text"/>
      </xsd:simpleType>
    </xsd:element>
    <xsd:element name="_dlc_DocIdUrl" ma:index="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406b4f4e-4854-4ef7-b346-40545d976024}"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06b4f4e-4854-4ef7-b346-40545d976024}"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a6b8025dacc14cf9b4d4600d95399d54" ma:index="13" nillable="true" ma:taxonomy="true" ma:internalName="a6b8025dacc14cf9b4d4600d95399d54" ma:taxonomyFieldName="Month" ma:displayName="Month" ma:default="" ma:fieldId="{a6b8025d-acc1-4cf9-b4d4-600d95399d54}" ma:sspId="797aeec6-0273-40f2-ab3e-beee73212332" ma:termSetId="b0e8a3b1-1687-48bd-a53a-15ecdb0d9fcb" ma:anchorId="00000000-0000-0000-0000-000000000000" ma:open="false" ma:isKeyword="false">
      <xsd:complexType>
        <xsd:sequence>
          <xsd:element ref="pc:Terms" minOccurs="0" maxOccurs="1"/>
        </xsd:sequence>
      </xsd:complexType>
    </xsd:element>
    <xsd:element name="fc01d91d9ac346658516d76592d70065" ma:index="15" nillable="true" ma:taxonomy="true" ma:internalName="fc01d91d9ac346658516d76592d70065" ma:taxonomyFieldName="Year" ma:displayName="Year" ma:default="" ma:fieldId="{fc01d91d-9ac3-4665-8516-d76592d70065}" ma:sspId="797aeec6-0273-40f2-ab3e-beee73212332" ma:termSetId="ed16dc02-69d9-4de4-bca4-cb136ab21731" ma:anchorId="00000000-0000-0000-0000-000000000000" ma:open="false" ma:isKeyword="false">
      <xsd:complexType>
        <xsd:sequence>
          <xsd:element ref="pc:Terms" minOccurs="0" maxOccurs="1"/>
        </xsd:sequence>
      </xsd:complexType>
    </xsd:element>
    <xsd:element name="d25512bccefe4fa083801fcb78c24163" ma:index="17" nillable="true" ma:taxonomy="true" ma:internalName="d25512bccefe4fa083801fcb78c24163" ma:taxonomyFieldName="Records_x0020_Class_x0020_Team_x0020_Admin" ma:displayName="Classification" ma:default="" ma:fieldId="{d25512bc-cefe-4fa0-8380-1fcb78c24163}" ma:sspId="797aeec6-0273-40f2-ab3e-beee73212332" ma:termSetId="4258747f-0974-48f0-ac10-46f208a52cd4" ma:anchorId="504ad493-1bff-42e7-9e93-c0e8ecbd6898"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eac12-2d50-4aa2-b8e5-8b4c5c9eda2b" elementFormDefault="qualified">
    <xsd:import namespace="http://schemas.microsoft.com/office/2006/documentManagement/types"/>
    <xsd:import namespace="http://schemas.microsoft.com/office/infopath/2007/PartnerControls"/>
    <xsd:element name="Project" ma:index="19" nillable="true" ma:displayName="Project Group" ma:format="Dropdown" ma:internalName="Project">
      <xsd:simpleType>
        <xsd:union memberTypes="dms:Text">
          <xsd:simpleType>
            <xsd:restriction base="dms:Choice">
              <xsd:enumeration value="RERI2b Southern Bent-wing"/>
              <xsd:enumeration value="RERI07 CRM"/>
              <xsd:enumeration value="RERI09 Post-construct Mort Synthesis"/>
              <xsd:enumeration value="RERI10 36 Species"/>
              <xsd:enumeration value="RERI15 Curtailment Trial"/>
              <xsd:enumeration value="RERI20 Mitigations Review"/>
              <xsd:enumeration value="RERI24 Flight Paths Synthesis Tool"/>
              <xsd:enumeration value="RERI30 PVA Review and Tool"/>
              <xsd:enumeration value="RERI Admin"/>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a5f32de4-e402-4188-b034-e71ca7d22e54"/>
    <ds:schemaRef ds:uri="c78eac12-2d50-4aa2-b8e5-8b4c5c9eda2b"/>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80E1222A-B467-44AD-B969-0258B8BC9964}">
  <ds:schemaRefs>
    <ds:schemaRef ds:uri="Microsoft.SharePoint.Taxonomy.ContentTypeSync"/>
  </ds:schemaRefs>
</ds:datastoreItem>
</file>

<file path=customXml/itemProps5.xml><?xml version="1.0" encoding="utf-8"?>
<ds:datastoreItem xmlns:ds="http://schemas.openxmlformats.org/officeDocument/2006/customXml" ds:itemID="{C8E88A2C-CD18-431A-A361-B6109E912B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9fd47c19-1c4a-4d7d-b342-c10cef269344"/>
    <ds:schemaRef ds:uri="c78eac12-2d50-4aa2-b8e5-8b4c5c9ed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7F46BC9-C92C-4EE7-89D4-DC4CEB65EE86}">
  <ds:schemaRefs>
    <ds:schemaRef ds:uri="http://schemas.microsoft.com/sharepoint/events"/>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DEECA Factsheet.dotm</Template>
  <TotalTime>3</TotalTime>
  <Pages>6</Pages>
  <Words>2944</Words>
  <Characters>16781</Characters>
  <Application>Microsoft Office Word</Application>
  <DocSecurity>8</DocSecurity>
  <Lines>139</Lines>
  <Paragraphs>39</Paragraphs>
  <ScaleCrop>false</ScaleCrop>
  <HeadingPairs>
    <vt:vector size="2" baseType="variant">
      <vt:variant>
        <vt:lpstr>Title</vt:lpstr>
      </vt:variant>
      <vt:variant>
        <vt:i4>1</vt:i4>
      </vt:variant>
    </vt:vector>
  </HeadingPairs>
  <TitlesOfParts>
    <vt:vector size="1" baseType="lpstr">
      <vt:lpstr>Comparison of pre- and post-construction bird and bat survey results at Victorian wind energy facilities</vt:lpstr>
    </vt:vector>
  </TitlesOfParts>
  <Company/>
  <LinksUpToDate>false</LinksUpToDate>
  <CharactersWithSpaces>19686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Comparison of pre- and post-construction survey results for birds and bats at Victorian wind energy facilities</dc:title>
  <dc:subject>Do pre-construction risk assessments predict post-construction mortalities?</dc:subject>
  <dc:creator>Fiona</dc:creator>
  <cp:keywords/>
  <dc:description/>
  <cp:lastModifiedBy>Andrew Geschke (DEECA)</cp:lastModifiedBy>
  <cp:revision>4</cp:revision>
  <cp:lastPrinted>2025-05-22T06:04:00Z</cp:lastPrinted>
  <dcterms:created xsi:type="dcterms:W3CDTF">2025-05-22T06:03:00Z</dcterms:created>
  <dcterms:modified xsi:type="dcterms:W3CDTF">2025-05-22T08:14:00Z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 over two to three lines unless the subtitle is not in use</vt:lpwstr>
  </property>
  <property fmtid="{D5CDD505-2E9C-101B-9397-08002B2CF9AE}" pid="3" name="xFooterSubtitle">
    <vt:lpwstr>Subtitle over two to three lines. Do not allow text to go below the navy header background or overlap graphics on the right</vt:lpwstr>
  </property>
  <property fmtid="{D5CDD505-2E9C-101B-9397-08002B2CF9AE}" pid="4" name="ContentTypeId">
    <vt:lpwstr>0x0101009298E819CE1EBB4F8D2096B3E0F0C29100B8A0A8598197524A94031B398A9B2E7600883B277A98B0D5428D72FAC9D24EE1F2</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2023-05-11T05:51:37Z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52a55e6e-78b1-484a-9242-dafbdb0d8192</vt:lpwstr>
  </property>
  <property fmtid="{D5CDD505-2E9C-101B-9397-08002B2CF9AE}" pid="12" name="MSIP_Label_4257e2ab-f512-40e2-9c9a-c64247360765_ContentBits">
    <vt:lpwstr>2</vt:lpwstr>
  </property>
  <property fmtid="{D5CDD505-2E9C-101B-9397-08002B2CF9AE}" pid="13" name="Section">
    <vt:lpwstr/>
  </property>
  <property fmtid="{D5CDD505-2E9C-101B-9397-08002B2CF9AE}" pid="14" name="Sub-Section">
    <vt:lpwstr/>
  </property>
  <property fmtid="{D5CDD505-2E9C-101B-9397-08002B2CF9AE}" pid="15" name="Agency">
    <vt:lpwstr>360;#Department of Energy, Environment and Climate Action|6ec2007c-62f7-4367-85b3-4db3e85c504f</vt:lpwstr>
  </property>
  <property fmtid="{D5CDD505-2E9C-101B-9397-08002B2CF9AE}" pid="16" name="Branch">
    <vt:lpwstr>7;#Arthur Rylah Institute|40bc2e25-0176-4bcf-8522-e378037ace7d</vt:lpwstr>
  </property>
  <property fmtid="{D5CDD505-2E9C-101B-9397-08002B2CF9AE}" pid="17" name="Copyright Licence Name">
    <vt:lpwstr/>
  </property>
  <property fmtid="{D5CDD505-2E9C-101B-9397-08002B2CF9AE}" pid="18" name="Division">
    <vt:lpwstr>5;#Biodiversity|a369ff78-9705-4b66-a29c-499bde0c7988</vt:lpwstr>
  </property>
  <property fmtid="{D5CDD505-2E9C-101B-9397-08002B2CF9AE}" pid="19" name="Document type">
    <vt:lpwstr/>
  </property>
  <property fmtid="{D5CDD505-2E9C-101B-9397-08002B2CF9AE}" pid="20" name="Records Classification">
    <vt:lpwstr/>
  </property>
  <property fmtid="{D5CDD505-2E9C-101B-9397-08002B2CF9AE}" pid="21" name="Location Type">
    <vt:lpwstr/>
  </property>
  <property fmtid="{D5CDD505-2E9C-101B-9397-08002B2CF9AE}" pid="22" name="Dissemination Limiting Marker">
    <vt:lpwstr>20;#None|cc223d34-0ee9-4df6-81c7-2f6860593f8f</vt:lpwstr>
  </property>
  <property fmtid="{D5CDD505-2E9C-101B-9397-08002B2CF9AE}" pid="23" name="Group1">
    <vt:lpwstr>14;#Environment, Climate Action and First Peoples|b90772f5-2afa-408f-b8b8-93ad6baba774</vt:lpwstr>
  </property>
  <property fmtid="{D5CDD505-2E9C-101B-9397-08002B2CF9AE}" pid="24" name="Security Classification">
    <vt:lpwstr>3;#Unclassified|7fa379f4-4aba-4692-ab80-7d39d3a23cf4</vt:lpwstr>
  </property>
  <property fmtid="{D5CDD505-2E9C-101B-9397-08002B2CF9AE}" pid="25" name="lcf76f155ced4ddcb4097134ff3c332f">
    <vt:lpwstr/>
  </property>
  <property fmtid="{D5CDD505-2E9C-101B-9397-08002B2CF9AE}" pid="26" name="Copyright License Type">
    <vt:lpwstr/>
  </property>
  <property fmtid="{D5CDD505-2E9C-101B-9397-08002B2CF9AE}" pid="27" name="SharedWithUsers">
    <vt:lpwstr>2286;#Penelope R Jordan (DEECA);#54;#Frank Amtstaetter (DEECA);#76;#Matthew J Jones (DEECA);#5221;#Ruby E Stoios (DEECA)</vt:lpwstr>
  </property>
  <property fmtid="{D5CDD505-2E9C-101B-9397-08002B2CF9AE}" pid="28" name="fd282610befb4d4ca89d5ae008a0b5d0">
    <vt:lpwstr/>
  </property>
  <property fmtid="{D5CDD505-2E9C-101B-9397-08002B2CF9AE}" pid="29" name="Document_x0020_Type0">
    <vt:lpwstr/>
  </property>
  <property fmtid="{D5CDD505-2E9C-101B-9397-08002B2CF9AE}" pid="30" name="Document Type0">
    <vt:lpwstr/>
  </property>
  <property fmtid="{D5CDD505-2E9C-101B-9397-08002B2CF9AE}" pid="31" name="ece32f50ba964e1fbf627a9d83fe6c01">
    <vt:lpwstr>Department of Energy, Environment and Climate Action|6ec2007c-62f7-4367-85b3-4db3e85c504f</vt:lpwstr>
  </property>
  <property fmtid="{D5CDD505-2E9C-101B-9397-08002B2CF9AE}" pid="32" name="DocumentSetDescription">
    <vt:lpwstr/>
  </property>
  <property fmtid="{D5CDD505-2E9C-101B-9397-08002B2CF9AE}" pid="33" name="Records Class Project">
    <vt:lpwstr>604;#Reference Materials|f95fc07f-4085-41de-ae1e-da9e571af2f5</vt:lpwstr>
  </property>
  <property fmtid="{D5CDD505-2E9C-101B-9397-08002B2CF9AE}" pid="34" name="ComplianceAssetId">
    <vt:lpwstr/>
  </property>
  <property fmtid="{D5CDD505-2E9C-101B-9397-08002B2CF9AE}" pid="35" name="RoutingRuleDescription">
    <vt:lpwstr>Fact sheet ARI DEECA</vt:lpwstr>
  </property>
  <property fmtid="{D5CDD505-2E9C-101B-9397-08002B2CF9AE}" pid="36" name="Resolution">
    <vt:lpwstr>NA</vt:lpwstr>
  </property>
  <property fmtid="{D5CDD505-2E9C-101B-9397-08002B2CF9AE}" pid="37" name="_ExtendedDescription">
    <vt:lpwstr/>
  </property>
  <property fmtid="{D5CDD505-2E9C-101B-9397-08002B2CF9AE}" pid="38" name="Record Purpose">
    <vt:lpwstr/>
  </property>
  <property fmtid="{D5CDD505-2E9C-101B-9397-08002B2CF9AE}" pid="39" name="Language">
    <vt:lpwstr>English</vt:lpwstr>
  </property>
  <property fmtid="{D5CDD505-2E9C-101B-9397-08002B2CF9AE}" pid="40" name="URL">
    <vt:lpwstr>, </vt:lpwstr>
  </property>
  <property fmtid="{D5CDD505-2E9C-101B-9397-08002B2CF9AE}" pid="41" name="xd_Signature">
    <vt:bool>false</vt:bool>
  </property>
  <property fmtid="{D5CDD505-2E9C-101B-9397-08002B2CF9AE}" pid="42" name="wic_System_Copyright">
    <vt:lpwstr>State of Victoria</vt:lpwstr>
  </property>
  <property fmtid="{D5CDD505-2E9C-101B-9397-08002B2CF9AE}" pid="43" name="ic50d0a05a8e4d9791dac67f8a1e716c">
    <vt:lpwstr>Environment, Climate Action and First Peoples|b90772f5-2afa-408f-b8b8-93ad6baba774</vt:lpwstr>
  </property>
  <property fmtid="{D5CDD505-2E9C-101B-9397-08002B2CF9AE}" pid="44" name="Department Document Type">
    <vt:lpwstr/>
  </property>
  <property fmtid="{D5CDD505-2E9C-101B-9397-08002B2CF9AE}" pid="45" name="mfe9accc5a0b4653a7b513b67ffd122d">
    <vt:lpwstr>Arthur Rylah Institute|40bc2e25-0176-4bcf-8522-e378037ace7d</vt:lpwstr>
  </property>
  <property fmtid="{D5CDD505-2E9C-101B-9397-08002B2CF9AE}" pid="46" name="TriggerFlowInfo">
    <vt:lpwstr/>
  </property>
  <property fmtid="{D5CDD505-2E9C-101B-9397-08002B2CF9AE}" pid="47" name="n771d69a070c4babbf278c67c8a2b859">
    <vt:lpwstr>Biodiversity|a369ff78-9705-4b66-a29c-499bde0c7988</vt:lpwstr>
  </property>
  <property fmtid="{D5CDD505-2E9C-101B-9397-08002B2CF9AE}" pid="48" name="xd_ProgID">
    <vt:lpwstr/>
  </property>
  <property fmtid="{D5CDD505-2E9C-101B-9397-08002B2CF9AE}" pid="49" name="TemplateUrl">
    <vt:lpwstr/>
  </property>
  <property fmtid="{D5CDD505-2E9C-101B-9397-08002B2CF9AE}" pid="50" name="f2ccc2d036544b63b99cbcec8aa9ae6a">
    <vt:lpwstr>Reference Materials|f95fc07f-4085-41de-ae1e-da9e571af2f5</vt:lpwstr>
  </property>
  <property fmtid="{D5CDD505-2E9C-101B-9397-08002B2CF9AE}" pid="51" name="fb3179c379644f499d7166d0c985669b">
    <vt:lpwstr>None|cc223d34-0ee9-4df6-81c7-2f6860593f8f</vt:lpwstr>
  </property>
  <property fmtid="{D5CDD505-2E9C-101B-9397-08002B2CF9AE}" pid="52" name="DocType">
    <vt:lpwstr/>
  </property>
  <property fmtid="{D5CDD505-2E9C-101B-9397-08002B2CF9AE}" pid="53" name="Security_x0020_Classification">
    <vt:lpwstr>3;#Unclassified|7fa379f4-4aba-4692-ab80-7d39d3a23cf4</vt:lpwstr>
  </property>
  <property fmtid="{D5CDD505-2E9C-101B-9397-08002B2CF9AE}" pid="54" name="Record_x0020_Purpose">
    <vt:lpwstr/>
  </property>
  <property fmtid="{D5CDD505-2E9C-101B-9397-08002B2CF9AE}" pid="55" name="kd1afe63598044c081c46c46ce9365fb">
    <vt:lpwstr/>
  </property>
  <property fmtid="{D5CDD505-2E9C-101B-9397-08002B2CF9AE}" pid="56" name="pd01c257034b4e86b1f58279a3bd54c6">
    <vt:lpwstr>Unclassified|7fa379f4-4aba-4692-ab80-7d39d3a23cf4</vt:lpwstr>
  </property>
  <property fmtid="{D5CDD505-2E9C-101B-9397-08002B2CF9AE}" pid="57" name="a25c4e3633654d669cbaa09ae6b70789">
    <vt:lpwstr/>
  </property>
  <property fmtid="{D5CDD505-2E9C-101B-9397-08002B2CF9AE}" pid="58" name="o85941e134754762b9719660a258a6e6">
    <vt:lpwstr/>
  </property>
  <property fmtid="{D5CDD505-2E9C-101B-9397-08002B2CF9AE}" pid="59" name="Location_x0020_Type">
    <vt:lpwstr/>
  </property>
  <property fmtid="{D5CDD505-2E9C-101B-9397-08002B2CF9AE}" pid="60" name="Dissemination_x0020_Limiting_x0020_Marker">
    <vt:lpwstr>20;#None|cc223d34-0ee9-4df6-81c7-2f6860593f8f</vt:lpwstr>
  </property>
  <property fmtid="{D5CDD505-2E9C-101B-9397-08002B2CF9AE}" pid="61" name="Records_x0020_Classification">
    <vt:lpwstr/>
  </property>
  <property fmtid="{D5CDD505-2E9C-101B-9397-08002B2CF9AE}" pid="62" name="df723ab3fe1c4eb7a0b151674e7ac40d">
    <vt:lpwstr/>
  </property>
  <property fmtid="{D5CDD505-2E9C-101B-9397-08002B2CF9AE}" pid="63" name="Copyright_x0020_Licence_x0020_Name">
    <vt:lpwstr/>
  </property>
  <property fmtid="{D5CDD505-2E9C-101B-9397-08002B2CF9AE}" pid="64" name="Copyright_x0020_License_x0020_Type">
    <vt:lpwstr/>
  </property>
  <property fmtid="{D5CDD505-2E9C-101B-9397-08002B2CF9AE}" pid="65" name="k1bd994a94c2413797db3bab8f123f6f">
    <vt:lpwstr/>
  </property>
  <property fmtid="{D5CDD505-2E9C-101B-9397-08002B2CF9AE}" pid="66" name="aba7e269cb3b4758a62d8023824283f8">
    <vt:lpwstr/>
  </property>
  <property fmtid="{D5CDD505-2E9C-101B-9397-08002B2CF9AE}" pid="67" name="Sub_x002d_Section">
    <vt:lpwstr/>
  </property>
  <property fmtid="{D5CDD505-2E9C-101B-9397-08002B2CF9AE}" pid="68" name="Document_x0020_type">
    <vt:lpwstr/>
  </property>
  <property fmtid="{D5CDD505-2E9C-101B-9397-08002B2CF9AE}" pid="69" name="o2e611f6ba3e4c8f9a895dfb7980639e">
    <vt:lpwstr/>
  </property>
  <property fmtid="{D5CDD505-2E9C-101B-9397-08002B2CF9AE}" pid="70" name="Records Class Team Admin">
    <vt:lpwstr/>
  </property>
  <property fmtid="{D5CDD505-2E9C-101B-9397-08002B2CF9AE}" pid="71" name="Year">
    <vt:lpwstr/>
  </property>
  <property fmtid="{D5CDD505-2E9C-101B-9397-08002B2CF9AE}" pid="72" name="Month">
    <vt:lpwstr/>
  </property>
  <property fmtid="{D5CDD505-2E9C-101B-9397-08002B2CF9AE}" pid="73" name="Records_x0020_Class_x0020_Team_x0020_Admin">
    <vt:lpwstr/>
  </property>
  <property fmtid="{D5CDD505-2E9C-101B-9397-08002B2CF9AE}" pid="74" name="_dlc_DocIdItemGuid">
    <vt:lpwstr>2be72c0d-2000-4141-9222-235da42db0fa</vt:lpwstr>
  </property>
</Properties>
</file>