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bookmarkStart w:id="0" w:name="_GoBack"/>
          <w:bookmarkEnd w:id="0"/>
          <w:p w:rsidR="00F74678" w:rsidRPr="000F550C" w:rsidRDefault="00D37784" w:rsidP="00734E87">
            <w:pPr>
              <w:pStyle w:val="CertHBWhite"/>
              <w:rPr>
                <w:sz w:val="48"/>
                <w:szCs w:val="48"/>
              </w:rPr>
            </w:pPr>
            <w:r w:rsidRPr="000F550C">
              <w:rPr>
                <w:noProof/>
                <w:sz w:val="48"/>
                <w:szCs w:val="48"/>
                <w:lang w:eastAsia="en-AU"/>
              </w:rPr>
              <mc:AlternateContent>
                <mc:Choice Requires="wps">
                  <w:drawing>
                    <wp:anchor distT="0" distB="0" distL="114300" distR="114300" simplePos="0" relativeHeight="251657728" behindDoc="0" locked="0" layoutInCell="1" allowOverlap="1" wp14:anchorId="7A09F34B" wp14:editId="6AC772B0">
                      <wp:simplePos x="0" y="0"/>
                      <wp:positionH relativeFrom="column">
                        <wp:posOffset>-72390</wp:posOffset>
                      </wp:positionH>
                      <wp:positionV relativeFrom="paragraph">
                        <wp:posOffset>1015365</wp:posOffset>
                      </wp:positionV>
                      <wp:extent cx="606742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0F550C" w:rsidRDefault="004428F3" w:rsidP="00B87CF6">
                                  <w:pPr>
                                    <w:pStyle w:val="CertHDWhite"/>
                                    <w:rPr>
                                      <w:sz w:val="36"/>
                                      <w:szCs w:val="36"/>
                                    </w:rPr>
                                  </w:pPr>
                                  <w:r w:rsidRPr="000F550C">
                                    <w:rPr>
                                      <w:sz w:val="36"/>
                                      <w:szCs w:val="36"/>
                                    </w:rPr>
                                    <w:t xml:space="preserve">Fact sheet </w:t>
                                  </w:r>
                                  <w:r w:rsidR="00D850B0">
                                    <w:rPr>
                                      <w:sz w:val="36"/>
                                      <w:szCs w:val="36"/>
                                    </w:rPr>
                                    <w:t>2</w:t>
                                  </w:r>
                                  <w:r w:rsidRPr="000F550C">
                                    <w:rPr>
                                      <w:sz w:val="36"/>
                                      <w:szCs w:val="36"/>
                                    </w:rPr>
                                    <w:t xml:space="preserve"> </w:t>
                                  </w:r>
                                  <w:r w:rsidR="009B1F1F" w:rsidRPr="000F550C">
                                    <w:rPr>
                                      <w:sz w:val="36"/>
                                      <w:szCs w:val="36"/>
                                    </w:rPr>
                                    <w:t>–</w:t>
                                  </w:r>
                                  <w:r w:rsidRPr="000F550C">
                                    <w:rPr>
                                      <w:sz w:val="36"/>
                                      <w:szCs w:val="36"/>
                                    </w:rPr>
                                    <w:t xml:space="preserve"> </w:t>
                                  </w:r>
                                  <w:r w:rsidR="009B1F1F" w:rsidRPr="000F550C">
                                    <w:rPr>
                                      <w:sz w:val="36"/>
                                      <w:szCs w:val="36"/>
                                    </w:rPr>
                                    <w:t xml:space="preserve">Migration </w:t>
                                  </w:r>
                                  <w:r w:rsidRPr="000F550C">
                                    <w:rPr>
                                      <w:sz w:val="36"/>
                                      <w:szCs w:val="36"/>
                                    </w:rPr>
                                    <w:t xml:space="preserve">of Australian </w:t>
                                  </w:r>
                                  <w:r w:rsidR="00202A44">
                                    <w:rPr>
                                      <w:sz w:val="36"/>
                                      <w:szCs w:val="36"/>
                                    </w:rPr>
                                    <w:t>Grayling</w:t>
                                  </w:r>
                                  <w:r w:rsidR="009B1F1F" w:rsidRPr="000F550C">
                                    <w:rPr>
                                      <w:sz w:val="36"/>
                                      <w:szCs w:val="36"/>
                                    </w:rPr>
                                    <w:t xml:space="preserve"> to spawn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79.95pt;width:477.75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BtwIAALk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" filled="f" stroked="f">
                      <v:textbox>
                        <w:txbxContent>
                          <w:p w:rsidR="00644C88" w:rsidRPr="000F550C" w:rsidRDefault="004428F3" w:rsidP="00B87CF6">
                            <w:pPr>
                              <w:pStyle w:val="CertHDWhite"/>
                              <w:rPr>
                                <w:sz w:val="36"/>
                                <w:szCs w:val="36"/>
                              </w:rPr>
                            </w:pPr>
                            <w:r w:rsidRPr="000F550C">
                              <w:rPr>
                                <w:sz w:val="36"/>
                                <w:szCs w:val="36"/>
                              </w:rPr>
                              <w:t xml:space="preserve">Fact sheet </w:t>
                            </w:r>
                            <w:r w:rsidR="00D850B0">
                              <w:rPr>
                                <w:sz w:val="36"/>
                                <w:szCs w:val="36"/>
                              </w:rPr>
                              <w:t>2</w:t>
                            </w:r>
                            <w:r w:rsidRPr="000F550C">
                              <w:rPr>
                                <w:sz w:val="36"/>
                                <w:szCs w:val="36"/>
                              </w:rPr>
                              <w:t xml:space="preserve"> </w:t>
                            </w:r>
                            <w:r w:rsidR="009B1F1F" w:rsidRPr="000F550C">
                              <w:rPr>
                                <w:sz w:val="36"/>
                                <w:szCs w:val="36"/>
                              </w:rPr>
                              <w:t>–</w:t>
                            </w:r>
                            <w:r w:rsidRPr="000F550C">
                              <w:rPr>
                                <w:sz w:val="36"/>
                                <w:szCs w:val="36"/>
                              </w:rPr>
                              <w:t xml:space="preserve"> </w:t>
                            </w:r>
                            <w:r w:rsidR="009B1F1F" w:rsidRPr="000F550C">
                              <w:rPr>
                                <w:sz w:val="36"/>
                                <w:szCs w:val="36"/>
                              </w:rPr>
                              <w:t xml:space="preserve">Migration </w:t>
                            </w:r>
                            <w:r w:rsidRPr="000F550C">
                              <w:rPr>
                                <w:sz w:val="36"/>
                                <w:szCs w:val="36"/>
                              </w:rPr>
                              <w:t xml:space="preserve">of Australian </w:t>
                            </w:r>
                            <w:r w:rsidR="00202A44">
                              <w:rPr>
                                <w:sz w:val="36"/>
                                <w:szCs w:val="36"/>
                              </w:rPr>
                              <w:t>Grayling</w:t>
                            </w:r>
                            <w:r w:rsidR="009B1F1F" w:rsidRPr="000F550C">
                              <w:rPr>
                                <w:sz w:val="36"/>
                                <w:szCs w:val="36"/>
                              </w:rPr>
                              <w:t xml:space="preserve"> to spawn</w:t>
                            </w:r>
                          </w:p>
                        </w:txbxContent>
                      </v:textbox>
                    </v:shape>
                  </w:pict>
                </mc:Fallback>
              </mc:AlternateContent>
            </w:r>
            <w:r w:rsidR="00EE7C8A" w:rsidRPr="000F550C">
              <w:rPr>
                <w:noProof/>
                <w:sz w:val="48"/>
                <w:szCs w:val="48"/>
                <w:lang w:eastAsia="en-AU"/>
              </w:rPr>
              <w:t>Benefits of e</w:t>
            </w:r>
            <w:proofErr w:type="spellStart"/>
            <w:r w:rsidR="00E82CCB" w:rsidRPr="000F550C">
              <w:rPr>
                <w:sz w:val="48"/>
                <w:szCs w:val="48"/>
              </w:rPr>
              <w:t>nvironmental</w:t>
            </w:r>
            <w:proofErr w:type="spellEnd"/>
            <w:r w:rsidR="00E82CCB" w:rsidRPr="000F550C">
              <w:rPr>
                <w:sz w:val="48"/>
                <w:szCs w:val="48"/>
              </w:rPr>
              <w:t xml:space="preserve"> </w:t>
            </w:r>
            <w:r w:rsidR="00734E87">
              <w:rPr>
                <w:sz w:val="48"/>
                <w:szCs w:val="48"/>
              </w:rPr>
              <w:t>water</w:t>
            </w:r>
            <w:r w:rsidR="00734E87" w:rsidRPr="000F550C">
              <w:rPr>
                <w:sz w:val="48"/>
                <w:szCs w:val="48"/>
              </w:rPr>
              <w:t xml:space="preserve"> </w:t>
            </w:r>
            <w:r w:rsidR="00734E87">
              <w:rPr>
                <w:sz w:val="48"/>
                <w:szCs w:val="48"/>
              </w:rPr>
              <w:t xml:space="preserve"> </w:t>
            </w:r>
            <w:r w:rsidR="000F550C">
              <w:rPr>
                <w:sz w:val="48"/>
                <w:szCs w:val="48"/>
              </w:rPr>
              <w:t>- M</w:t>
            </w:r>
            <w:r w:rsidR="009B1F1F" w:rsidRPr="000F550C">
              <w:rPr>
                <w:sz w:val="48"/>
                <w:szCs w:val="48"/>
              </w:rPr>
              <w:t xml:space="preserve">igration </w:t>
            </w:r>
            <w:r w:rsidR="00EE7C8A" w:rsidRPr="000F550C">
              <w:rPr>
                <w:sz w:val="48"/>
                <w:szCs w:val="48"/>
              </w:rPr>
              <w:t xml:space="preserve">of </w:t>
            </w:r>
            <w:r w:rsidR="00E82CCB" w:rsidRPr="000F550C">
              <w:rPr>
                <w:sz w:val="48"/>
                <w:szCs w:val="48"/>
              </w:rPr>
              <w:t xml:space="preserve">Australian </w:t>
            </w:r>
            <w:r w:rsidR="00202A44">
              <w:rPr>
                <w:sz w:val="48"/>
                <w:szCs w:val="48"/>
              </w:rPr>
              <w:t>Grayling</w:t>
            </w:r>
            <w:r w:rsidR="000F550C" w:rsidRPr="000F550C">
              <w:rPr>
                <w:sz w:val="48"/>
                <w:szCs w:val="48"/>
              </w:rPr>
              <w:t xml:space="preserve"> </w:t>
            </w:r>
            <w:r w:rsidR="000F550C">
              <w:rPr>
                <w:sz w:val="48"/>
                <w:szCs w:val="48"/>
              </w:rPr>
              <w:t xml:space="preserve">in </w:t>
            </w:r>
            <w:r w:rsidR="006906B0">
              <w:rPr>
                <w:sz w:val="48"/>
                <w:szCs w:val="48"/>
              </w:rPr>
              <w:t>four</w:t>
            </w:r>
            <w:r w:rsidR="00625203">
              <w:rPr>
                <w:sz w:val="48"/>
                <w:szCs w:val="48"/>
              </w:rPr>
              <w:t xml:space="preserve"> coastal rivers</w:t>
            </w:r>
          </w:p>
        </w:tc>
      </w:tr>
    </w:tbl>
    <w:p w:rsidR="000064A4" w:rsidRPr="000064A4" w:rsidRDefault="004428F3" w:rsidP="000064A4">
      <w:pPr>
        <w:autoSpaceDE w:val="0"/>
        <w:autoSpaceDN w:val="0"/>
        <w:adjustRightInd w:val="0"/>
        <w:spacing w:after="40"/>
        <w:rPr>
          <w:rFonts w:eastAsia="Calibri" w:cs="Arial"/>
          <w:color w:val="228591"/>
          <w:sz w:val="24"/>
        </w:rPr>
      </w:pPr>
      <w:bookmarkStart w:id="1" w:name="Here"/>
      <w:bookmarkEnd w:id="1"/>
      <w:r>
        <w:rPr>
          <w:rFonts w:eastAsia="Calibri" w:cs="Arial"/>
          <w:color w:val="228591"/>
          <w:sz w:val="24"/>
        </w:rPr>
        <w:t xml:space="preserve">Investigating how to </w:t>
      </w:r>
      <w:r w:rsidR="005A4896">
        <w:rPr>
          <w:rFonts w:eastAsia="Calibri" w:cs="Arial"/>
          <w:color w:val="228591"/>
          <w:sz w:val="24"/>
        </w:rPr>
        <w:t>use</w:t>
      </w:r>
      <w:r w:rsidR="00724210">
        <w:rPr>
          <w:rFonts w:eastAsia="Calibri" w:cs="Arial"/>
          <w:color w:val="228591"/>
          <w:sz w:val="24"/>
        </w:rPr>
        <w:t xml:space="preserve"> environmental </w:t>
      </w:r>
      <w:r w:rsidR="007B47AA">
        <w:rPr>
          <w:rFonts w:eastAsia="Calibri" w:cs="Arial"/>
          <w:color w:val="228591"/>
          <w:sz w:val="24"/>
        </w:rPr>
        <w:t xml:space="preserve">water </w:t>
      </w:r>
      <w:r w:rsidR="00724210">
        <w:rPr>
          <w:rFonts w:eastAsia="Calibri" w:cs="Arial"/>
          <w:color w:val="228591"/>
          <w:sz w:val="24"/>
        </w:rPr>
        <w:t>to</w:t>
      </w:r>
      <w:r w:rsidR="00A37159">
        <w:rPr>
          <w:rFonts w:eastAsia="Calibri" w:cs="Arial"/>
          <w:color w:val="228591"/>
          <w:sz w:val="24"/>
        </w:rPr>
        <w:t xml:space="preserve"> protect and restore environmental values</w:t>
      </w:r>
      <w:r w:rsidR="000064A4" w:rsidRPr="000064A4">
        <w:rPr>
          <w:rFonts w:eastAsia="Calibri" w:cs="Arial"/>
          <w:color w:val="228591"/>
          <w:sz w:val="24"/>
        </w:rPr>
        <w:t xml:space="preserve"> within rivers, floodplain</w:t>
      </w:r>
      <w:r w:rsidR="00A72AEE">
        <w:rPr>
          <w:rFonts w:eastAsia="Calibri" w:cs="Arial"/>
          <w:color w:val="228591"/>
          <w:sz w:val="24"/>
        </w:rPr>
        <w:t>s</w:t>
      </w:r>
      <w:r w:rsidR="000064A4" w:rsidRPr="000064A4">
        <w:rPr>
          <w:rFonts w:eastAsia="Calibri" w:cs="Arial"/>
          <w:color w:val="228591"/>
          <w:sz w:val="24"/>
        </w:rPr>
        <w:t xml:space="preserve">, wetlands and estuaries. </w:t>
      </w:r>
    </w:p>
    <w:p w:rsidR="006E1455" w:rsidRPr="00683345" w:rsidRDefault="00877D57" w:rsidP="006E1455">
      <w:pPr>
        <w:pStyle w:val="HB"/>
      </w:pPr>
      <w:r>
        <w:t>Background</w:t>
      </w:r>
    </w:p>
    <w:p w:rsidR="00567884" w:rsidRDefault="00567884" w:rsidP="001D0BE0">
      <w:pPr>
        <w:autoSpaceDE w:val="0"/>
        <w:autoSpaceDN w:val="0"/>
        <w:adjustRightInd w:val="0"/>
        <w:spacing w:after="40"/>
      </w:pPr>
      <w:r>
        <w:t xml:space="preserve">Australian </w:t>
      </w:r>
      <w:r w:rsidR="00202A44">
        <w:t>Grayling</w:t>
      </w:r>
      <w:r>
        <w:t xml:space="preserve"> </w:t>
      </w:r>
      <w:r w:rsidR="008447E5">
        <w:t>(</w:t>
      </w:r>
      <w:proofErr w:type="spellStart"/>
      <w:r w:rsidRPr="00567884">
        <w:rPr>
          <w:i/>
        </w:rPr>
        <w:t>Prototroctes</w:t>
      </w:r>
      <w:proofErr w:type="spellEnd"/>
      <w:r w:rsidR="009B1F1F">
        <w:rPr>
          <w:i/>
        </w:rPr>
        <w:t xml:space="preserve"> </w:t>
      </w:r>
      <w:proofErr w:type="spellStart"/>
      <w:r w:rsidRPr="00567884">
        <w:rPr>
          <w:i/>
        </w:rPr>
        <w:t>maraena</w:t>
      </w:r>
      <w:proofErr w:type="spellEnd"/>
      <w:r w:rsidR="004A3F7E" w:rsidRPr="00CC69D8">
        <w:t>)</w:t>
      </w:r>
      <w:r>
        <w:t xml:space="preserve"> is a nationally threatened fish that lives in coastal rivers in south-eastern Australia. </w:t>
      </w:r>
      <w:r w:rsidR="002D3F1C">
        <w:t xml:space="preserve">The species is </w:t>
      </w:r>
      <w:proofErr w:type="spellStart"/>
      <w:r>
        <w:t>amphidromous</w:t>
      </w:r>
      <w:proofErr w:type="spellEnd"/>
      <w:r>
        <w:t xml:space="preserve">, meaning adults spawn in </w:t>
      </w:r>
      <w:r w:rsidR="008447E5">
        <w:t xml:space="preserve">the lower </w:t>
      </w:r>
      <w:r>
        <w:t>freshwater</w:t>
      </w:r>
      <w:r w:rsidR="008447E5">
        <w:t xml:space="preserve"> reaches</w:t>
      </w:r>
      <w:r>
        <w:t xml:space="preserve">, larvae </w:t>
      </w:r>
      <w:r w:rsidR="008447E5">
        <w:t xml:space="preserve">then </w:t>
      </w:r>
      <w:r>
        <w:t xml:space="preserve">drift downstream to the sea, and juveniles migrate back </w:t>
      </w:r>
      <w:r w:rsidR="008447E5">
        <w:t xml:space="preserve">upstream </w:t>
      </w:r>
      <w:r>
        <w:t xml:space="preserve">into freshwater. </w:t>
      </w:r>
      <w:r w:rsidR="005A4631">
        <w:t>There has been a dramatic decline</w:t>
      </w:r>
      <w:r w:rsidR="00443E04">
        <w:t xml:space="preserve"> in abundance and distribution</w:t>
      </w:r>
      <w:r w:rsidR="005A4631">
        <w:t xml:space="preserve"> of </w:t>
      </w:r>
      <w:r w:rsidR="00AA43DA">
        <w:t xml:space="preserve">Australian </w:t>
      </w:r>
      <w:r w:rsidR="00202A44">
        <w:t>Grayling</w:t>
      </w:r>
      <w:r w:rsidR="00443E04">
        <w:t xml:space="preserve">, </w:t>
      </w:r>
      <w:r w:rsidR="005A4631">
        <w:t>due</w:t>
      </w:r>
      <w:r>
        <w:t xml:space="preserve"> largely to altered flow regimes and </w:t>
      </w:r>
      <w:r w:rsidR="008447E5">
        <w:t xml:space="preserve">stream </w:t>
      </w:r>
      <w:r>
        <w:t>barriers</w:t>
      </w:r>
      <w:r w:rsidR="008447E5">
        <w:t>, which block</w:t>
      </w:r>
      <w:r w:rsidR="00CC69D8">
        <w:t xml:space="preserve"> </w:t>
      </w:r>
      <w:r w:rsidR="001156AF">
        <w:t>fish migration</w:t>
      </w:r>
      <w:r>
        <w:t>.</w:t>
      </w:r>
    </w:p>
    <w:p w:rsidR="00443E04" w:rsidRDefault="00443E04" w:rsidP="00443E04">
      <w:pPr>
        <w:pStyle w:val="HB"/>
      </w:pPr>
      <w:r>
        <w:t xml:space="preserve">Managing environmental water releases </w:t>
      </w:r>
    </w:p>
    <w:p w:rsidR="00443E04" w:rsidRDefault="00443E04" w:rsidP="001B6F4C">
      <w:pPr>
        <w:autoSpaceDE w:val="0"/>
        <w:autoSpaceDN w:val="0"/>
        <w:adjustRightInd w:val="0"/>
      </w:pPr>
      <w:r w:rsidRPr="001D0BE0">
        <w:t xml:space="preserve">In Victoria, </w:t>
      </w:r>
      <w:r>
        <w:t>many agencies work to implement environmental watering program</w:t>
      </w:r>
      <w:r w:rsidR="005A4631">
        <w:t>s</w:t>
      </w:r>
      <w:r>
        <w:t xml:space="preserve">. </w:t>
      </w:r>
      <w:r w:rsidR="001B6F4C" w:rsidRPr="001B6F4C">
        <w:t>West Gippsland C</w:t>
      </w:r>
      <w:r w:rsidR="008A4B76">
        <w:t>atchment Management Authority</w:t>
      </w:r>
      <w:r w:rsidR="001B6F4C" w:rsidRPr="001B6F4C">
        <w:t xml:space="preserve"> and Melbourne Water have develop seasonal watering proposals which include key flow objectives to deliver within channel flow pulses, known as 'freshes', to specifically trigger downstream migration and spawning of Australian Grayling.  Every June, the V</w:t>
      </w:r>
      <w:r w:rsidR="008A4B76">
        <w:t xml:space="preserve">ictorian Environmental Water Holder </w:t>
      </w:r>
      <w:r w:rsidR="001B6F4C" w:rsidRPr="001B6F4C">
        <w:t>collates and summarises these seasonal watering proposals into a seasonal watering plan which previews all potential environmental watering across Victoria for the coming water year under each planning scenario.</w:t>
      </w:r>
    </w:p>
    <w:p w:rsidR="001B6F4C" w:rsidRDefault="001B6F4C" w:rsidP="001B6F4C">
      <w:pPr>
        <w:autoSpaceDE w:val="0"/>
        <w:autoSpaceDN w:val="0"/>
        <w:adjustRightInd w:val="0"/>
        <w:rPr>
          <w:b/>
        </w:rPr>
      </w:pPr>
      <w:r>
        <w:rPr>
          <w:noProof/>
          <w:lang w:eastAsia="en-AU"/>
        </w:rPr>
        <w:drawing>
          <wp:anchor distT="0" distB="0" distL="114300" distR="114300" simplePos="0" relativeHeight="251681280" behindDoc="1" locked="0" layoutInCell="1" allowOverlap="1" wp14:anchorId="0A2C476D" wp14:editId="5FBCD233">
            <wp:simplePos x="0" y="0"/>
            <wp:positionH relativeFrom="column">
              <wp:posOffset>36830</wp:posOffset>
            </wp:positionH>
            <wp:positionV relativeFrom="paragraph">
              <wp:posOffset>69850</wp:posOffset>
            </wp:positionV>
            <wp:extent cx="2872740" cy="1686560"/>
            <wp:effectExtent l="0" t="0" r="3810" b="8890"/>
            <wp:wrapTight wrapText="bothSides">
              <wp:wrapPolygon edited="0">
                <wp:start x="0" y="0"/>
                <wp:lineTo x="0" y="21470"/>
                <wp:lineTo x="21485" y="21470"/>
                <wp:lineTo x="214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bigger fileAutumn fresh_coopers.JPG"/>
                    <pic:cNvPicPr/>
                  </pic:nvPicPr>
                  <pic:blipFill rotWithShape="1">
                    <a:blip r:embed="rId8" cstate="print">
                      <a:extLst>
                        <a:ext uri="{28A0092B-C50C-407E-A947-70E740481C1C}">
                          <a14:useLocalDpi xmlns:a14="http://schemas.microsoft.com/office/drawing/2010/main" val="0"/>
                        </a:ext>
                      </a:extLst>
                    </a:blip>
                    <a:srcRect l="13921" r="14034"/>
                    <a:stretch/>
                  </pic:blipFill>
                  <pic:spPr bwMode="auto">
                    <a:xfrm>
                      <a:off x="0" y="0"/>
                      <a:ext cx="2872740" cy="1686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50B0" w:rsidRPr="00D850B0" w:rsidRDefault="00D850B0" w:rsidP="00D850B0">
      <w:pPr>
        <w:pStyle w:val="Body"/>
      </w:pPr>
    </w:p>
    <w:p w:rsidR="00D850B0" w:rsidRPr="00210B9D" w:rsidRDefault="00D850B0" w:rsidP="00D850B0">
      <w:pPr>
        <w:pStyle w:val="Caption"/>
        <w:rPr>
          <w:i/>
        </w:rPr>
      </w:pPr>
      <w:r w:rsidRPr="00210B9D">
        <w:rPr>
          <w:i/>
        </w:rPr>
        <w:t>The Thomson River during a release of environmental water</w:t>
      </w:r>
    </w:p>
    <w:p w:rsidR="009B1F1F" w:rsidRDefault="009B1F1F" w:rsidP="009B1F1F">
      <w:pPr>
        <w:pStyle w:val="HB"/>
      </w:pPr>
      <w:r>
        <w:t xml:space="preserve">Studying Australian </w:t>
      </w:r>
      <w:r w:rsidR="00202A44">
        <w:t>Grayling</w:t>
      </w:r>
      <w:r>
        <w:t xml:space="preserve"> </w:t>
      </w:r>
    </w:p>
    <w:p w:rsidR="00E82FE0" w:rsidRDefault="00720EAE" w:rsidP="00EB5925">
      <w:pPr>
        <w:pStyle w:val="HB"/>
        <w:spacing w:before="0" w:after="40" w:line="240" w:lineRule="auto"/>
        <w:rPr>
          <w:rFonts w:cs="Times New Roman"/>
          <w:b w:val="0"/>
          <w:color w:val="auto"/>
          <w:sz w:val="22"/>
        </w:rPr>
      </w:pPr>
      <w:r>
        <w:rPr>
          <w:rFonts w:cs="Times New Roman"/>
          <w:b w:val="0"/>
          <w:color w:val="auto"/>
          <w:sz w:val="22"/>
        </w:rPr>
        <w:t>From 2008 to 2015</w:t>
      </w:r>
      <w:r w:rsidR="009B1F1F">
        <w:rPr>
          <w:rFonts w:cs="Times New Roman"/>
          <w:b w:val="0"/>
          <w:color w:val="auto"/>
          <w:sz w:val="22"/>
        </w:rPr>
        <w:t>, the Arthur Rylah Institute (ARI) investigat</w:t>
      </w:r>
      <w:r>
        <w:rPr>
          <w:rFonts w:cs="Times New Roman"/>
          <w:b w:val="0"/>
          <w:color w:val="auto"/>
          <w:sz w:val="22"/>
        </w:rPr>
        <w:t>ed</w:t>
      </w:r>
      <w:r w:rsidR="009B1F1F">
        <w:rPr>
          <w:rFonts w:cs="Times New Roman"/>
          <w:b w:val="0"/>
          <w:color w:val="auto"/>
          <w:sz w:val="22"/>
        </w:rPr>
        <w:t xml:space="preserve"> the effects of flows on </w:t>
      </w:r>
      <w:r w:rsidR="00C30C42">
        <w:rPr>
          <w:rFonts w:cs="Times New Roman"/>
          <w:b w:val="0"/>
          <w:color w:val="auto"/>
          <w:sz w:val="22"/>
        </w:rPr>
        <w:t xml:space="preserve">migration and </w:t>
      </w:r>
      <w:r w:rsidR="009B1F1F">
        <w:rPr>
          <w:rFonts w:cs="Times New Roman"/>
          <w:b w:val="0"/>
          <w:color w:val="auto"/>
          <w:sz w:val="22"/>
        </w:rPr>
        <w:t xml:space="preserve">spawning of Australian </w:t>
      </w:r>
      <w:r w:rsidR="00202A44">
        <w:rPr>
          <w:rFonts w:cs="Times New Roman"/>
          <w:b w:val="0"/>
          <w:color w:val="auto"/>
          <w:sz w:val="22"/>
        </w:rPr>
        <w:t>Grayling</w:t>
      </w:r>
      <w:r w:rsidR="009B1F1F" w:rsidRPr="00CB5BBA">
        <w:rPr>
          <w:rFonts w:cs="Times New Roman"/>
          <w:b w:val="0"/>
          <w:color w:val="auto"/>
          <w:sz w:val="22"/>
        </w:rPr>
        <w:t xml:space="preserve">. The objective </w:t>
      </w:r>
      <w:r>
        <w:rPr>
          <w:rFonts w:cs="Times New Roman"/>
          <w:b w:val="0"/>
          <w:color w:val="auto"/>
          <w:sz w:val="22"/>
        </w:rPr>
        <w:t>was</w:t>
      </w:r>
      <w:r w:rsidR="001156AF" w:rsidRPr="00CB5BBA">
        <w:rPr>
          <w:rFonts w:cs="Times New Roman"/>
          <w:b w:val="0"/>
          <w:color w:val="auto"/>
          <w:sz w:val="22"/>
        </w:rPr>
        <w:t xml:space="preserve"> </w:t>
      </w:r>
      <w:r w:rsidR="009B1F1F" w:rsidRPr="00CB5BBA">
        <w:rPr>
          <w:rFonts w:cs="Times New Roman"/>
          <w:b w:val="0"/>
          <w:color w:val="auto"/>
          <w:sz w:val="22"/>
        </w:rPr>
        <w:t xml:space="preserve">to identify key components of the </w:t>
      </w:r>
      <w:r w:rsidR="0038495C">
        <w:rPr>
          <w:rFonts w:cs="Times New Roman"/>
          <w:b w:val="0"/>
          <w:color w:val="auto"/>
          <w:sz w:val="22"/>
        </w:rPr>
        <w:t>flow regime (</w:t>
      </w:r>
      <w:r w:rsidR="009B1F1F" w:rsidRPr="00CB5BBA">
        <w:rPr>
          <w:rFonts w:cs="Times New Roman"/>
          <w:b w:val="0"/>
          <w:color w:val="auto"/>
          <w:sz w:val="22"/>
        </w:rPr>
        <w:t>hydrograph</w:t>
      </w:r>
      <w:r w:rsidR="0038495C">
        <w:rPr>
          <w:rFonts w:cs="Times New Roman"/>
          <w:b w:val="0"/>
          <w:color w:val="auto"/>
          <w:sz w:val="22"/>
        </w:rPr>
        <w:t>)</w:t>
      </w:r>
      <w:r w:rsidR="009B1F1F" w:rsidRPr="00CB5BBA">
        <w:rPr>
          <w:rFonts w:cs="Times New Roman"/>
          <w:b w:val="0"/>
          <w:color w:val="auto"/>
          <w:sz w:val="22"/>
        </w:rPr>
        <w:t xml:space="preserve"> that could be provided annually to stimulate downstream spawning migrations</w:t>
      </w:r>
      <w:r w:rsidR="00E82FE0">
        <w:rPr>
          <w:rFonts w:cs="Times New Roman"/>
          <w:b w:val="0"/>
          <w:color w:val="auto"/>
          <w:sz w:val="22"/>
        </w:rPr>
        <w:t>.</w:t>
      </w:r>
    </w:p>
    <w:p w:rsidR="009B1F1F" w:rsidRPr="00683345" w:rsidRDefault="009B1F1F" w:rsidP="009B1F1F">
      <w:pPr>
        <w:pStyle w:val="HB"/>
      </w:pPr>
      <w:r>
        <w:t xml:space="preserve">Monitoring </w:t>
      </w:r>
      <w:r w:rsidR="00364E8F">
        <w:t xml:space="preserve">the </w:t>
      </w:r>
      <w:r>
        <w:t xml:space="preserve">migration of Australian </w:t>
      </w:r>
      <w:r w:rsidR="00202A44">
        <w:t>Grayling</w:t>
      </w:r>
    </w:p>
    <w:p w:rsidR="009B1F1F" w:rsidRDefault="00E82FE0" w:rsidP="00EB5925">
      <w:pPr>
        <w:pStyle w:val="HB"/>
        <w:spacing w:before="0" w:after="40" w:line="240" w:lineRule="auto"/>
        <w:rPr>
          <w:rFonts w:cs="Times New Roman"/>
          <w:b w:val="0"/>
          <w:color w:val="auto"/>
          <w:sz w:val="22"/>
        </w:rPr>
      </w:pPr>
      <w:r>
        <w:rPr>
          <w:rFonts w:cs="Times New Roman"/>
          <w:b w:val="0"/>
          <w:color w:val="auto"/>
          <w:sz w:val="22"/>
        </w:rPr>
        <w:t xml:space="preserve">Australian </w:t>
      </w:r>
      <w:r w:rsidR="00202A44">
        <w:rPr>
          <w:rFonts w:cs="Times New Roman"/>
          <w:b w:val="0"/>
          <w:color w:val="auto"/>
          <w:sz w:val="22"/>
        </w:rPr>
        <w:t>Grayling</w:t>
      </w:r>
      <w:r w:rsidR="009B1F1F">
        <w:rPr>
          <w:rFonts w:cs="Times New Roman"/>
          <w:b w:val="0"/>
          <w:color w:val="auto"/>
          <w:sz w:val="22"/>
        </w:rPr>
        <w:t xml:space="preserve"> from the Tarago</w:t>
      </w:r>
      <w:r>
        <w:rPr>
          <w:rFonts w:cs="Times New Roman"/>
          <w:b w:val="0"/>
          <w:color w:val="auto"/>
          <w:sz w:val="22"/>
        </w:rPr>
        <w:t xml:space="preserve">, </w:t>
      </w:r>
      <w:r w:rsidR="002D3F1C">
        <w:rPr>
          <w:rFonts w:cs="Times New Roman"/>
          <w:b w:val="0"/>
          <w:color w:val="auto"/>
          <w:sz w:val="22"/>
        </w:rPr>
        <w:t>Bunyip</w:t>
      </w:r>
      <w:r w:rsidR="0009384D">
        <w:rPr>
          <w:rFonts w:cs="Times New Roman"/>
          <w:b w:val="0"/>
          <w:color w:val="auto"/>
          <w:sz w:val="22"/>
        </w:rPr>
        <w:t xml:space="preserve"> and</w:t>
      </w:r>
      <w:r w:rsidR="002D3F1C">
        <w:rPr>
          <w:rFonts w:cs="Times New Roman"/>
          <w:b w:val="0"/>
          <w:color w:val="auto"/>
          <w:sz w:val="22"/>
        </w:rPr>
        <w:t xml:space="preserve"> </w:t>
      </w:r>
      <w:r>
        <w:rPr>
          <w:rFonts w:cs="Times New Roman"/>
          <w:b w:val="0"/>
          <w:color w:val="auto"/>
          <w:sz w:val="22"/>
        </w:rPr>
        <w:t xml:space="preserve"> Thomson </w:t>
      </w:r>
      <w:r w:rsidR="009B1F1F">
        <w:rPr>
          <w:rFonts w:cs="Times New Roman"/>
          <w:b w:val="0"/>
          <w:color w:val="auto"/>
          <w:sz w:val="22"/>
        </w:rPr>
        <w:t>rivers were tagged with acoustic transmitters and their movements were monitored</w:t>
      </w:r>
      <w:r w:rsidR="009B1F1F" w:rsidRPr="00CB5BBA">
        <w:rPr>
          <w:rFonts w:cs="Times New Roman"/>
          <w:b w:val="0"/>
          <w:color w:val="auto"/>
          <w:sz w:val="22"/>
        </w:rPr>
        <w:t>.</w:t>
      </w:r>
      <w:r w:rsidR="00CB5BBA">
        <w:rPr>
          <w:rFonts w:cs="Times New Roman"/>
          <w:b w:val="0"/>
          <w:color w:val="auto"/>
          <w:sz w:val="22"/>
        </w:rPr>
        <w:t xml:space="preserve"> </w:t>
      </w:r>
      <w:r w:rsidR="0009384D">
        <w:rPr>
          <w:rFonts w:cs="Times New Roman"/>
          <w:b w:val="0"/>
          <w:color w:val="auto"/>
          <w:sz w:val="22"/>
        </w:rPr>
        <w:t xml:space="preserve"> </w:t>
      </w:r>
      <w:r w:rsidR="00AA43DA">
        <w:rPr>
          <w:rFonts w:cs="Times New Roman"/>
          <w:b w:val="0"/>
          <w:color w:val="auto"/>
          <w:sz w:val="22"/>
        </w:rPr>
        <w:t xml:space="preserve">Australian </w:t>
      </w:r>
      <w:r w:rsidR="0009384D">
        <w:rPr>
          <w:rFonts w:cs="Times New Roman"/>
          <w:b w:val="0"/>
          <w:color w:val="auto"/>
          <w:sz w:val="22"/>
        </w:rPr>
        <w:t>Grayling in the Tarwin River were monitored using PIT (Passive Integrated Transponder) tags.</w:t>
      </w:r>
    </w:p>
    <w:p w:rsidR="009B1F1F" w:rsidRDefault="00724210" w:rsidP="009B1F1F">
      <w:pPr>
        <w:pStyle w:val="HB"/>
      </w:pPr>
      <w:r>
        <w:t>Key findings</w:t>
      </w:r>
    </w:p>
    <w:p w:rsidR="007829BA" w:rsidRPr="007829BA" w:rsidRDefault="007829BA" w:rsidP="007829BA">
      <w:pPr>
        <w:pStyle w:val="Body"/>
        <w:rPr>
          <w:rFonts w:cs="Times New Roman"/>
          <w:i/>
        </w:rPr>
      </w:pPr>
      <w:r w:rsidRPr="007829BA">
        <w:rPr>
          <w:rFonts w:cs="Times New Roman"/>
          <w:i/>
        </w:rPr>
        <w:t>Tarago</w:t>
      </w:r>
      <w:r w:rsidR="00720EAE">
        <w:rPr>
          <w:rFonts w:cs="Times New Roman"/>
          <w:i/>
        </w:rPr>
        <w:t>-Bunyip</w:t>
      </w:r>
      <w:r w:rsidR="00E00752">
        <w:rPr>
          <w:rFonts w:cs="Times New Roman"/>
          <w:i/>
        </w:rPr>
        <w:t xml:space="preserve"> </w:t>
      </w:r>
      <w:r w:rsidRPr="007829BA">
        <w:rPr>
          <w:rFonts w:cs="Times New Roman"/>
          <w:i/>
        </w:rPr>
        <w:t xml:space="preserve">rivers </w:t>
      </w:r>
    </w:p>
    <w:p w:rsidR="001156AF" w:rsidRPr="00720EAE" w:rsidRDefault="001156AF" w:rsidP="00720EAE">
      <w:pPr>
        <w:pStyle w:val="Body"/>
        <w:numPr>
          <w:ilvl w:val="0"/>
          <w:numId w:val="32"/>
        </w:numPr>
        <w:rPr>
          <w:rFonts w:cs="Times New Roman"/>
        </w:rPr>
      </w:pPr>
      <w:r w:rsidRPr="00720EAE">
        <w:rPr>
          <w:rFonts w:cs="Times New Roman"/>
        </w:rPr>
        <w:t>Downstream spawning migrations coincided with within-channel flow pulses or ‘freshes’.</w:t>
      </w:r>
    </w:p>
    <w:p w:rsidR="009B1F1F" w:rsidRDefault="009B1F1F" w:rsidP="00364E8F">
      <w:pPr>
        <w:pStyle w:val="Body"/>
        <w:numPr>
          <w:ilvl w:val="0"/>
          <w:numId w:val="32"/>
        </w:numPr>
        <w:rPr>
          <w:rFonts w:cs="Times New Roman"/>
        </w:rPr>
      </w:pPr>
      <w:r w:rsidRPr="009B1F1F">
        <w:rPr>
          <w:rFonts w:cs="Times New Roman"/>
        </w:rPr>
        <w:t>Most fish</w:t>
      </w:r>
      <w:r>
        <w:rPr>
          <w:rFonts w:cs="Times New Roman"/>
        </w:rPr>
        <w:t xml:space="preserve"> migrated downstream (up to 45</w:t>
      </w:r>
      <w:r w:rsidR="00AA43DA">
        <w:rPr>
          <w:rFonts w:cs="Times New Roman"/>
        </w:rPr>
        <w:t xml:space="preserve"> </w:t>
      </w:r>
      <w:r>
        <w:rPr>
          <w:rFonts w:cs="Times New Roman"/>
        </w:rPr>
        <w:t>km) to spawn in the lower reaches of the Bunyip River</w:t>
      </w:r>
      <w:r w:rsidR="00364E8F">
        <w:rPr>
          <w:rFonts w:cs="Times New Roman"/>
        </w:rPr>
        <w:t>, from late March to late April</w:t>
      </w:r>
      <w:r>
        <w:rPr>
          <w:rFonts w:cs="Times New Roman"/>
        </w:rPr>
        <w:t>.</w:t>
      </w:r>
      <w:r w:rsidR="00F43000">
        <w:rPr>
          <w:rFonts w:cs="Times New Roman"/>
        </w:rPr>
        <w:t xml:space="preserve">  This is important knowledge for management for implementing longer duration flows that encompass the downstream travel time</w:t>
      </w:r>
      <w:r w:rsidR="00AA43DA">
        <w:rPr>
          <w:rFonts w:cs="Times New Roman"/>
        </w:rPr>
        <w:t xml:space="preserve"> for fish</w:t>
      </w:r>
      <w:r w:rsidR="00F43000">
        <w:rPr>
          <w:rFonts w:cs="Times New Roman"/>
        </w:rPr>
        <w:t>.</w:t>
      </w:r>
    </w:p>
    <w:p w:rsidR="00364E8F" w:rsidRDefault="00364E8F" w:rsidP="00364E8F">
      <w:pPr>
        <w:pStyle w:val="Body"/>
        <w:numPr>
          <w:ilvl w:val="0"/>
          <w:numId w:val="32"/>
        </w:numPr>
        <w:rPr>
          <w:rFonts w:cs="Times New Roman"/>
        </w:rPr>
      </w:pPr>
      <w:r>
        <w:rPr>
          <w:rFonts w:cs="Times New Roman"/>
        </w:rPr>
        <w:t xml:space="preserve">80% of fish began migration during a natural flow </w:t>
      </w:r>
      <w:r w:rsidR="0038495C">
        <w:rPr>
          <w:rFonts w:cs="Times New Roman"/>
        </w:rPr>
        <w:t xml:space="preserve">pulse </w:t>
      </w:r>
      <w:r>
        <w:rPr>
          <w:rFonts w:cs="Times New Roman"/>
        </w:rPr>
        <w:t>driven by rainfall runoff in early April</w:t>
      </w:r>
      <w:r w:rsidR="00A850B9">
        <w:rPr>
          <w:rFonts w:cs="Times New Roman"/>
        </w:rPr>
        <w:t>.</w:t>
      </w:r>
    </w:p>
    <w:p w:rsidR="00364E8F" w:rsidRDefault="00364E8F" w:rsidP="00364E8F">
      <w:pPr>
        <w:pStyle w:val="Body"/>
        <w:numPr>
          <w:ilvl w:val="0"/>
          <w:numId w:val="32"/>
        </w:numPr>
        <w:rPr>
          <w:rFonts w:cs="Times New Roman"/>
        </w:rPr>
      </w:pPr>
      <w:r>
        <w:rPr>
          <w:rFonts w:cs="Times New Roman"/>
        </w:rPr>
        <w:t xml:space="preserve">20% of fish began migration during </w:t>
      </w:r>
      <w:r w:rsidR="00AA43DA">
        <w:rPr>
          <w:rFonts w:cs="Times New Roman"/>
        </w:rPr>
        <w:t>a</w:t>
      </w:r>
      <w:r>
        <w:rPr>
          <w:rFonts w:cs="Times New Roman"/>
        </w:rPr>
        <w:t xml:space="preserve"> </w:t>
      </w:r>
      <w:r w:rsidR="0038495C">
        <w:rPr>
          <w:rFonts w:cs="Times New Roman"/>
        </w:rPr>
        <w:t>managed</w:t>
      </w:r>
      <w:r w:rsidR="00AA43DA">
        <w:rPr>
          <w:rFonts w:cs="Times New Roman"/>
        </w:rPr>
        <w:t>,</w:t>
      </w:r>
      <w:r w:rsidR="0038495C">
        <w:rPr>
          <w:rFonts w:cs="Times New Roman"/>
        </w:rPr>
        <w:t xml:space="preserve"> </w:t>
      </w:r>
      <w:r w:rsidR="00EB5925">
        <w:rPr>
          <w:rFonts w:cs="Times New Roman"/>
        </w:rPr>
        <w:t xml:space="preserve">within-channel flow pulse </w:t>
      </w:r>
      <w:r>
        <w:rPr>
          <w:rFonts w:cs="Times New Roman"/>
        </w:rPr>
        <w:t>in late April.</w:t>
      </w:r>
    </w:p>
    <w:p w:rsidR="00FF7455" w:rsidRDefault="00364E8F" w:rsidP="00364E8F">
      <w:pPr>
        <w:pStyle w:val="Body"/>
        <w:numPr>
          <w:ilvl w:val="0"/>
          <w:numId w:val="32"/>
        </w:numPr>
        <w:rPr>
          <w:rFonts w:cs="Times New Roman"/>
        </w:rPr>
      </w:pPr>
      <w:r>
        <w:rPr>
          <w:rFonts w:cs="Times New Roman"/>
        </w:rPr>
        <w:t xml:space="preserve">The </w:t>
      </w:r>
      <w:r w:rsidR="0038495C">
        <w:rPr>
          <w:rFonts w:cs="Times New Roman"/>
        </w:rPr>
        <w:t xml:space="preserve">managed </w:t>
      </w:r>
      <w:r w:rsidR="00EB5925">
        <w:rPr>
          <w:rFonts w:cs="Times New Roman"/>
        </w:rPr>
        <w:t>within-channel flow pulses</w:t>
      </w:r>
      <w:r w:rsidR="00FF7455">
        <w:rPr>
          <w:rFonts w:cs="Times New Roman"/>
        </w:rPr>
        <w:t>:</w:t>
      </w:r>
    </w:p>
    <w:p w:rsidR="00FF7455" w:rsidRDefault="00364E8F" w:rsidP="00FF7455">
      <w:pPr>
        <w:pStyle w:val="Body"/>
        <w:numPr>
          <w:ilvl w:val="1"/>
          <w:numId w:val="32"/>
        </w:numPr>
        <w:rPr>
          <w:rFonts w:cs="Times New Roman"/>
        </w:rPr>
      </w:pPr>
      <w:r w:rsidRPr="00FF7455">
        <w:rPr>
          <w:rFonts w:cs="Times New Roman"/>
          <w:b/>
        </w:rPr>
        <w:t>triggered</w:t>
      </w:r>
      <w:r>
        <w:rPr>
          <w:rFonts w:cs="Times New Roman"/>
        </w:rPr>
        <w:t xml:space="preserve"> downstream migration of some fish, and </w:t>
      </w:r>
    </w:p>
    <w:p w:rsidR="00CB5BBA" w:rsidRDefault="00364E8F" w:rsidP="00304944">
      <w:pPr>
        <w:pStyle w:val="Body"/>
        <w:numPr>
          <w:ilvl w:val="1"/>
          <w:numId w:val="32"/>
        </w:numPr>
      </w:pPr>
      <w:r w:rsidRPr="00FF7455">
        <w:rPr>
          <w:rFonts w:cs="Times New Roman"/>
          <w:b/>
        </w:rPr>
        <w:t>enhanced</w:t>
      </w:r>
      <w:r>
        <w:rPr>
          <w:rFonts w:cs="Times New Roman"/>
        </w:rPr>
        <w:t xml:space="preserve"> migration of other fish </w:t>
      </w:r>
      <w:r w:rsidR="00A850B9">
        <w:rPr>
          <w:rFonts w:cs="Times New Roman"/>
        </w:rPr>
        <w:t>that</w:t>
      </w:r>
      <w:r>
        <w:rPr>
          <w:rFonts w:cs="Times New Roman"/>
        </w:rPr>
        <w:t xml:space="preserve"> had ceased moving after the earlier natural flow event.</w:t>
      </w:r>
    </w:p>
    <w:p w:rsidR="007829BA" w:rsidRPr="007829BA" w:rsidRDefault="007829BA" w:rsidP="00304944">
      <w:pPr>
        <w:pStyle w:val="Body"/>
        <w:spacing w:after="40"/>
        <w:rPr>
          <w:rFonts w:cs="Times New Roman"/>
          <w:i/>
        </w:rPr>
      </w:pPr>
      <w:r>
        <w:rPr>
          <w:rFonts w:cs="Times New Roman"/>
          <w:i/>
        </w:rPr>
        <w:lastRenderedPageBreak/>
        <w:t>Thomson River</w:t>
      </w:r>
      <w:r w:rsidRPr="007829BA">
        <w:rPr>
          <w:rFonts w:cs="Times New Roman"/>
          <w:i/>
        </w:rPr>
        <w:t xml:space="preserve"> </w:t>
      </w:r>
    </w:p>
    <w:p w:rsidR="007829BA" w:rsidRPr="007829BA" w:rsidRDefault="007829BA" w:rsidP="007829BA">
      <w:pPr>
        <w:pStyle w:val="Body"/>
        <w:numPr>
          <w:ilvl w:val="0"/>
          <w:numId w:val="32"/>
        </w:numPr>
        <w:rPr>
          <w:rFonts w:cs="Times New Roman"/>
        </w:rPr>
      </w:pPr>
      <w:r w:rsidRPr="007829BA">
        <w:rPr>
          <w:lang w:val="en-GB"/>
        </w:rPr>
        <w:t xml:space="preserve">Rapid, downstream </w:t>
      </w:r>
      <w:r w:rsidR="00C30C42">
        <w:rPr>
          <w:lang w:val="en-GB"/>
        </w:rPr>
        <w:t xml:space="preserve">fish </w:t>
      </w:r>
      <w:r w:rsidRPr="007829BA">
        <w:rPr>
          <w:lang w:val="en-GB"/>
        </w:rPr>
        <w:t xml:space="preserve">movements </w:t>
      </w:r>
      <w:r>
        <w:rPr>
          <w:lang w:val="en-GB"/>
        </w:rPr>
        <w:t xml:space="preserve">occurred </w:t>
      </w:r>
      <w:r w:rsidRPr="007829BA">
        <w:rPr>
          <w:lang w:val="en-GB"/>
        </w:rPr>
        <w:t>in late April and early May</w:t>
      </w:r>
      <w:r>
        <w:rPr>
          <w:lang w:val="en-GB"/>
        </w:rPr>
        <w:t xml:space="preserve">, coinciding with </w:t>
      </w:r>
      <w:r w:rsidR="00EB5925">
        <w:rPr>
          <w:rFonts w:cs="Times New Roman"/>
        </w:rPr>
        <w:t>the within-channel flow pulses.</w:t>
      </w:r>
    </w:p>
    <w:p w:rsidR="007829BA" w:rsidRDefault="00A00EE0" w:rsidP="007829BA">
      <w:pPr>
        <w:pStyle w:val="Body"/>
        <w:numPr>
          <w:ilvl w:val="0"/>
          <w:numId w:val="32"/>
        </w:numPr>
        <w:rPr>
          <w:rFonts w:cs="Times New Roman"/>
        </w:rPr>
      </w:pPr>
      <w:r>
        <w:rPr>
          <w:rFonts w:cs="Times New Roman"/>
        </w:rPr>
        <w:t>F</w:t>
      </w:r>
      <w:r w:rsidR="007829BA">
        <w:rPr>
          <w:rFonts w:cs="Times New Roman"/>
        </w:rPr>
        <w:t>ish migrated long distances (62 to 140</w:t>
      </w:r>
      <w:r w:rsidR="00AA43DA">
        <w:rPr>
          <w:rFonts w:cs="Times New Roman"/>
        </w:rPr>
        <w:t xml:space="preserve"> </w:t>
      </w:r>
      <w:r w:rsidR="007829BA">
        <w:rPr>
          <w:rFonts w:cs="Times New Roman"/>
        </w:rPr>
        <w:t>km) downstream</w:t>
      </w:r>
      <w:r w:rsidR="0038495C">
        <w:rPr>
          <w:rFonts w:cs="Times New Roman"/>
        </w:rPr>
        <w:t xml:space="preserve"> on flow pulses</w:t>
      </w:r>
      <w:r w:rsidR="007829BA">
        <w:rPr>
          <w:rFonts w:cs="Times New Roman"/>
        </w:rPr>
        <w:t>.</w:t>
      </w:r>
    </w:p>
    <w:p w:rsidR="002D3F1C" w:rsidRDefault="002D3F1C" w:rsidP="00304944">
      <w:pPr>
        <w:pStyle w:val="Body"/>
        <w:spacing w:after="40"/>
        <w:rPr>
          <w:rFonts w:cs="Times New Roman"/>
          <w:i/>
        </w:rPr>
      </w:pPr>
      <w:r w:rsidRPr="002D3F1C">
        <w:rPr>
          <w:rFonts w:cs="Times New Roman"/>
          <w:i/>
        </w:rPr>
        <w:t>Tarwin River</w:t>
      </w:r>
    </w:p>
    <w:p w:rsidR="002D3F1C" w:rsidRDefault="00E00752" w:rsidP="00304944">
      <w:pPr>
        <w:pStyle w:val="Body"/>
        <w:numPr>
          <w:ilvl w:val="0"/>
          <w:numId w:val="32"/>
        </w:numPr>
        <w:rPr>
          <w:lang w:val="en-GB"/>
        </w:rPr>
      </w:pPr>
      <w:r>
        <w:rPr>
          <w:noProof/>
          <w:lang w:eastAsia="en-AU"/>
        </w:rPr>
        <w:drawing>
          <wp:anchor distT="0" distB="0" distL="114300" distR="114300" simplePos="0" relativeHeight="251678208" behindDoc="0" locked="0" layoutInCell="1" allowOverlap="1" wp14:anchorId="30A8A00A" wp14:editId="50107A4C">
            <wp:simplePos x="0" y="0"/>
            <wp:positionH relativeFrom="column">
              <wp:posOffset>3455670</wp:posOffset>
            </wp:positionH>
            <wp:positionV relativeFrom="paragraph">
              <wp:posOffset>271145</wp:posOffset>
            </wp:positionV>
            <wp:extent cx="2449195" cy="1481455"/>
            <wp:effectExtent l="0" t="0" r="8255" b="4445"/>
            <wp:wrapTopAndBottom/>
            <wp:docPr id="421" name="Picture 421" descr="I:\Fish Ecology and Flows\Camera download 2015-05-08\P3190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ish Ecology and Flows\Camera download 2015-05-08\P319012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96" t="16462" r="11638" b="20457"/>
                    <a:stretch/>
                  </pic:blipFill>
                  <pic:spPr bwMode="auto">
                    <a:xfrm>
                      <a:off x="0" y="0"/>
                      <a:ext cx="2449195" cy="148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09A8" w:rsidRPr="005A4896">
        <w:rPr>
          <w:lang w:val="en-GB"/>
        </w:rPr>
        <w:t>D</w:t>
      </w:r>
      <w:r w:rsidR="002D3F1C" w:rsidRPr="005A4896">
        <w:rPr>
          <w:lang w:val="en-GB"/>
        </w:rPr>
        <w:t xml:space="preserve">ownstream fish movements coincided with </w:t>
      </w:r>
      <w:r w:rsidR="0009384D" w:rsidRPr="005A4896">
        <w:rPr>
          <w:lang w:val="en-GB"/>
        </w:rPr>
        <w:t>a natural</w:t>
      </w:r>
      <w:r w:rsidR="002D3F1C" w:rsidRPr="005A4896">
        <w:rPr>
          <w:lang w:val="en-GB"/>
        </w:rPr>
        <w:t xml:space="preserve"> </w:t>
      </w:r>
      <w:r w:rsidR="007409A8" w:rsidRPr="00304944">
        <w:rPr>
          <w:lang w:val="en-GB"/>
        </w:rPr>
        <w:t>within-channel flow pulse in April</w:t>
      </w:r>
      <w:r w:rsidR="002D3F1C" w:rsidRPr="005A4896">
        <w:rPr>
          <w:lang w:val="en-GB"/>
        </w:rPr>
        <w:t>.</w:t>
      </w:r>
    </w:p>
    <w:p w:rsidR="007409A8" w:rsidRPr="005A4896" w:rsidRDefault="0038495C" w:rsidP="00304944">
      <w:pPr>
        <w:pStyle w:val="Body"/>
        <w:numPr>
          <w:ilvl w:val="0"/>
          <w:numId w:val="32"/>
        </w:numPr>
        <w:rPr>
          <w:lang w:val="en-GB"/>
        </w:rPr>
      </w:pPr>
      <w:r w:rsidRPr="005A4896">
        <w:rPr>
          <w:lang w:val="en-GB"/>
        </w:rPr>
        <w:t>During the spring/summer non-spawning period, f</w:t>
      </w:r>
      <w:r w:rsidR="007409A8" w:rsidRPr="005A4896">
        <w:rPr>
          <w:lang w:val="en-GB"/>
        </w:rPr>
        <w:t xml:space="preserve">ish movement was limited  to </w:t>
      </w:r>
      <w:r w:rsidRPr="005A4896">
        <w:rPr>
          <w:lang w:val="en-GB"/>
        </w:rPr>
        <w:t>&lt;</w:t>
      </w:r>
      <w:r w:rsidR="007409A8" w:rsidRPr="005A4896">
        <w:rPr>
          <w:lang w:val="en-GB"/>
        </w:rPr>
        <w:t>5 km.</w:t>
      </w:r>
    </w:p>
    <w:p w:rsidR="009B1F1F" w:rsidRPr="009B1F1F" w:rsidRDefault="009B1F1F" w:rsidP="009B1F1F">
      <w:pPr>
        <w:pStyle w:val="HB"/>
      </w:pPr>
      <w:r w:rsidRPr="009B1F1F">
        <w:t xml:space="preserve">What does this mean for management? </w:t>
      </w:r>
    </w:p>
    <w:p w:rsidR="009B1F1F" w:rsidRDefault="00364E8F" w:rsidP="00D850B0">
      <w:pPr>
        <w:pStyle w:val="Body"/>
        <w:spacing w:after="80"/>
        <w:rPr>
          <w:rFonts w:cs="Times New Roman"/>
        </w:rPr>
      </w:pPr>
      <w:r>
        <w:rPr>
          <w:rFonts w:cs="Times New Roman"/>
        </w:rPr>
        <w:t xml:space="preserve">Environmental flows </w:t>
      </w:r>
      <w:r w:rsidR="00C30C42">
        <w:rPr>
          <w:rFonts w:cs="Times New Roman"/>
        </w:rPr>
        <w:t xml:space="preserve">to </w:t>
      </w:r>
      <w:r w:rsidR="00F43000">
        <w:rPr>
          <w:rFonts w:cs="Times New Roman"/>
        </w:rPr>
        <w:t xml:space="preserve">trigger or </w:t>
      </w:r>
      <w:r w:rsidR="00C30C42">
        <w:rPr>
          <w:rFonts w:cs="Times New Roman"/>
        </w:rPr>
        <w:t xml:space="preserve">enhance </w:t>
      </w:r>
      <w:r>
        <w:rPr>
          <w:rFonts w:cs="Times New Roman"/>
        </w:rPr>
        <w:t xml:space="preserve">spawning migrations of Australian </w:t>
      </w:r>
      <w:r w:rsidR="00202A44">
        <w:rPr>
          <w:rFonts w:cs="Times New Roman"/>
        </w:rPr>
        <w:t>Grayling</w:t>
      </w:r>
      <w:r>
        <w:rPr>
          <w:rFonts w:cs="Times New Roman"/>
        </w:rPr>
        <w:t xml:space="preserve"> need to include </w:t>
      </w:r>
      <w:r w:rsidR="00C30C42">
        <w:rPr>
          <w:rFonts w:cs="Times New Roman"/>
        </w:rPr>
        <w:t>autumn</w:t>
      </w:r>
      <w:r w:rsidR="00E93719">
        <w:rPr>
          <w:rFonts w:cs="Times New Roman"/>
        </w:rPr>
        <w:t xml:space="preserve"> </w:t>
      </w:r>
      <w:r w:rsidR="00C30C42">
        <w:rPr>
          <w:rFonts w:cs="Times New Roman"/>
        </w:rPr>
        <w:t>freshes</w:t>
      </w:r>
      <w:r>
        <w:rPr>
          <w:rFonts w:cs="Times New Roman"/>
        </w:rPr>
        <w:t xml:space="preserve"> of sufficient duration </w:t>
      </w:r>
      <w:r w:rsidR="00332AE8">
        <w:rPr>
          <w:rFonts w:cs="Times New Roman"/>
        </w:rPr>
        <w:t>(&gt; 7</w:t>
      </w:r>
      <w:r w:rsidR="00C30C42">
        <w:rPr>
          <w:rFonts w:cs="Times New Roman"/>
        </w:rPr>
        <w:t xml:space="preserve"> days)</w:t>
      </w:r>
      <w:r w:rsidR="00EB5925">
        <w:rPr>
          <w:rFonts w:cs="Times New Roman"/>
        </w:rPr>
        <w:t xml:space="preserve"> </w:t>
      </w:r>
      <w:r>
        <w:rPr>
          <w:rFonts w:cs="Times New Roman"/>
        </w:rPr>
        <w:t xml:space="preserve">to enable adults to migrate </w:t>
      </w:r>
      <w:r w:rsidR="007B47AA">
        <w:rPr>
          <w:rFonts w:cs="Times New Roman"/>
        </w:rPr>
        <w:t xml:space="preserve">long distances </w:t>
      </w:r>
      <w:r>
        <w:rPr>
          <w:rFonts w:cs="Times New Roman"/>
        </w:rPr>
        <w:t>from the upper reaches of rive</w:t>
      </w:r>
      <w:r w:rsidR="00CB5BBA">
        <w:rPr>
          <w:rFonts w:cs="Times New Roman"/>
        </w:rPr>
        <w:t>r</w:t>
      </w:r>
      <w:r>
        <w:rPr>
          <w:rFonts w:cs="Times New Roman"/>
        </w:rPr>
        <w:t xml:space="preserve">s to spawning areas in the lower reaches. </w:t>
      </w:r>
      <w:r w:rsidR="00C30C42">
        <w:rPr>
          <w:rFonts w:cs="Times New Roman"/>
        </w:rPr>
        <w:t xml:space="preserve"> This </w:t>
      </w:r>
      <w:r w:rsidR="007409A8">
        <w:rPr>
          <w:rFonts w:cs="Times New Roman"/>
        </w:rPr>
        <w:t>work</w:t>
      </w:r>
      <w:r w:rsidR="00C30C42">
        <w:rPr>
          <w:rFonts w:cs="Times New Roman"/>
        </w:rPr>
        <w:t xml:space="preserve"> has clarified that the magnitude of these freshes can be within-channel.</w:t>
      </w:r>
    </w:p>
    <w:p w:rsidR="00E00752" w:rsidRDefault="00E00752" w:rsidP="00D850B0">
      <w:pPr>
        <w:pStyle w:val="HB"/>
        <w:spacing w:after="80"/>
      </w:pPr>
    </w:p>
    <w:p w:rsidR="00E00752" w:rsidRDefault="00E00752" w:rsidP="00D850B0">
      <w:pPr>
        <w:pStyle w:val="HB"/>
        <w:spacing w:after="80"/>
      </w:pPr>
      <w:r>
        <w:rPr>
          <w:noProof/>
          <w:lang w:eastAsia="en-AU"/>
        </w:rPr>
        <mc:AlternateContent>
          <mc:Choice Requires="wpg">
            <w:drawing>
              <wp:anchor distT="0" distB="0" distL="114300" distR="114300" simplePos="0" relativeHeight="251683328" behindDoc="0" locked="0" layoutInCell="1" allowOverlap="1" wp14:anchorId="34CDF75C" wp14:editId="5C97611B">
                <wp:simplePos x="0" y="0"/>
                <wp:positionH relativeFrom="column">
                  <wp:posOffset>-303511</wp:posOffset>
                </wp:positionH>
                <wp:positionV relativeFrom="paragraph">
                  <wp:posOffset>13970</wp:posOffset>
                </wp:positionV>
                <wp:extent cx="6919144" cy="1991367"/>
                <wp:effectExtent l="0" t="0" r="0" b="8890"/>
                <wp:wrapNone/>
                <wp:docPr id="7" name="Group 7"/>
                <wp:cNvGraphicFramePr/>
                <a:graphic xmlns:a="http://schemas.openxmlformats.org/drawingml/2006/main">
                  <a:graphicData uri="http://schemas.microsoft.com/office/word/2010/wordprocessingGroup">
                    <wpg:wgp>
                      <wpg:cNvGrpSpPr/>
                      <wpg:grpSpPr>
                        <a:xfrm>
                          <a:off x="0" y="0"/>
                          <a:ext cx="6919144" cy="1991367"/>
                          <a:chOff x="-156794" y="3373"/>
                          <a:chExt cx="7214162" cy="2127898"/>
                        </a:xfrm>
                      </wpg:grpSpPr>
                      <wpg:grpSp>
                        <wpg:cNvPr id="4" name="Group 4"/>
                        <wpg:cNvGrpSpPr/>
                        <wpg:grpSpPr>
                          <a:xfrm>
                            <a:off x="-156794" y="3373"/>
                            <a:ext cx="7214162" cy="2127898"/>
                            <a:chOff x="-159303" y="3400"/>
                            <a:chExt cx="7329578" cy="2144967"/>
                          </a:xfrm>
                        </wpg:grpSpPr>
                        <wps:wsp>
                          <wps:cNvPr id="307" name="Text Box 2"/>
                          <wps:cNvSpPr txBox="1">
                            <a:spLocks noChangeArrowheads="1"/>
                          </wps:cNvSpPr>
                          <wps:spPr bwMode="auto">
                            <a:xfrm>
                              <a:off x="4220765" y="272187"/>
                              <a:ext cx="2949510" cy="1876180"/>
                            </a:xfrm>
                            <a:prstGeom prst="rect">
                              <a:avLst/>
                            </a:prstGeom>
                            <a:solidFill>
                              <a:srgbClr val="FFFFFF"/>
                            </a:solidFill>
                            <a:ln w="9525">
                              <a:noFill/>
                              <a:miter lim="800000"/>
                              <a:headEnd/>
                              <a:tailEnd/>
                            </a:ln>
                          </wps:spPr>
                          <wps:txbx>
                            <w:txbxContent>
                              <w:p w:rsidR="000F550C" w:rsidRDefault="00524D71" w:rsidP="00524D71">
                                <w:pPr>
                                  <w:pStyle w:val="TableTitle"/>
                                  <w:rPr>
                                    <w:b w:val="0"/>
                                    <w:sz w:val="18"/>
                                  </w:rPr>
                                </w:pPr>
                                <w:r w:rsidRPr="00524D71">
                                  <w:rPr>
                                    <w:b w:val="0"/>
                                    <w:sz w:val="18"/>
                                  </w:rPr>
                                  <w:t>Fig</w:t>
                                </w:r>
                                <w:r w:rsidR="00375E92">
                                  <w:rPr>
                                    <w:b w:val="0"/>
                                    <w:sz w:val="18"/>
                                  </w:rPr>
                                  <w:t xml:space="preserve">ure:  </w:t>
                                </w:r>
                                <w:r w:rsidRPr="00524D71">
                                  <w:rPr>
                                    <w:b w:val="0"/>
                                    <w:sz w:val="18"/>
                                  </w:rPr>
                                  <w:t xml:space="preserve">Example of the movement pattern of an Australian </w:t>
                                </w:r>
                                <w:r w:rsidR="00202A44">
                                  <w:rPr>
                                    <w:b w:val="0"/>
                                    <w:sz w:val="18"/>
                                  </w:rPr>
                                  <w:t>Grayling</w:t>
                                </w:r>
                                <w:r w:rsidRPr="00524D71">
                                  <w:rPr>
                                    <w:b w:val="0"/>
                                    <w:sz w:val="18"/>
                                  </w:rPr>
                                  <w:t xml:space="preserve"> tagged in the Tarago River in 2015.</w:t>
                                </w:r>
                              </w:p>
                              <w:p w:rsidR="000F550C" w:rsidRDefault="00524D71" w:rsidP="00BC0052">
                                <w:pPr>
                                  <w:pStyle w:val="TableTitle"/>
                                  <w:numPr>
                                    <w:ilvl w:val="0"/>
                                    <w:numId w:val="34"/>
                                  </w:numPr>
                                  <w:spacing w:after="40" w:line="240" w:lineRule="auto"/>
                                  <w:ind w:left="142" w:hanging="142"/>
                                  <w:rPr>
                                    <w:b w:val="0"/>
                                    <w:sz w:val="18"/>
                                  </w:rPr>
                                </w:pPr>
                                <w:r w:rsidRPr="00524D71">
                                  <w:rPr>
                                    <w:b w:val="0"/>
                                    <w:sz w:val="18"/>
                                  </w:rPr>
                                  <w:t>Dark blue lines (daily discharge in Tarago River at Drouin West</w:t>
                                </w:r>
                                <w:r w:rsidR="000F550C">
                                  <w:rPr>
                                    <w:b w:val="0"/>
                                    <w:sz w:val="18"/>
                                  </w:rPr>
                                  <w:t>)</w:t>
                                </w:r>
                              </w:p>
                              <w:p w:rsidR="000F550C" w:rsidRDefault="000F550C" w:rsidP="00BC0052">
                                <w:pPr>
                                  <w:pStyle w:val="TableTitle"/>
                                  <w:numPr>
                                    <w:ilvl w:val="0"/>
                                    <w:numId w:val="34"/>
                                  </w:numPr>
                                  <w:spacing w:after="40" w:line="240" w:lineRule="auto"/>
                                  <w:ind w:left="142" w:hanging="142"/>
                                  <w:rPr>
                                    <w:b w:val="0"/>
                                    <w:sz w:val="18"/>
                                  </w:rPr>
                                </w:pPr>
                                <w:r>
                                  <w:rPr>
                                    <w:b w:val="0"/>
                                    <w:sz w:val="18"/>
                                  </w:rPr>
                                  <w:t>S</w:t>
                                </w:r>
                                <w:r w:rsidR="00524D71" w:rsidRPr="00524D71">
                                  <w:rPr>
                                    <w:b w:val="0"/>
                                    <w:sz w:val="18"/>
                                  </w:rPr>
                                  <w:t>haded blue area (environmental flow fresh</w:t>
                                </w:r>
                                <w:r>
                                  <w:rPr>
                                    <w:b w:val="0"/>
                                    <w:sz w:val="18"/>
                                  </w:rPr>
                                  <w:t>)</w:t>
                                </w:r>
                              </w:p>
                              <w:p w:rsidR="000F550C" w:rsidRDefault="000F550C" w:rsidP="00BC0052">
                                <w:pPr>
                                  <w:pStyle w:val="TableTitle"/>
                                  <w:numPr>
                                    <w:ilvl w:val="0"/>
                                    <w:numId w:val="34"/>
                                  </w:numPr>
                                  <w:spacing w:after="40" w:line="240" w:lineRule="auto"/>
                                  <w:ind w:left="142" w:hanging="142"/>
                                  <w:rPr>
                                    <w:b w:val="0"/>
                                    <w:sz w:val="18"/>
                                  </w:rPr>
                                </w:pPr>
                                <w:r>
                                  <w:rPr>
                                    <w:b w:val="0"/>
                                    <w:sz w:val="18"/>
                                  </w:rPr>
                                  <w:t>L</w:t>
                                </w:r>
                                <w:r w:rsidR="00524D71" w:rsidRPr="00524D71">
                                  <w:rPr>
                                    <w:b w:val="0"/>
                                    <w:sz w:val="18"/>
                                  </w:rPr>
                                  <w:t>ight blue line (daily discharge in Bunyip River at Iona</w:t>
                                </w:r>
                                <w:r w:rsidR="0038495C">
                                  <w:rPr>
                                    <w:b w:val="0"/>
                                    <w:sz w:val="18"/>
                                  </w:rPr>
                                  <w:t xml:space="preserve"> gauge</w:t>
                                </w:r>
                                <w:r w:rsidR="00524D71" w:rsidRPr="00524D71">
                                  <w:rPr>
                                    <w:b w:val="0"/>
                                    <w:sz w:val="18"/>
                                  </w:rPr>
                                  <w:t>)</w:t>
                                </w:r>
                              </w:p>
                              <w:p w:rsidR="00524D71" w:rsidRDefault="000F550C" w:rsidP="00BC0052">
                                <w:pPr>
                                  <w:pStyle w:val="TableTitle"/>
                                  <w:numPr>
                                    <w:ilvl w:val="0"/>
                                    <w:numId w:val="34"/>
                                  </w:numPr>
                                  <w:spacing w:after="40" w:line="240" w:lineRule="auto"/>
                                  <w:ind w:left="142" w:hanging="142"/>
                                  <w:rPr>
                                    <w:b w:val="0"/>
                                    <w:sz w:val="18"/>
                                  </w:rPr>
                                </w:pPr>
                                <w:r w:rsidRPr="00FF7455">
                                  <w:rPr>
                                    <w:b w:val="0"/>
                                    <w:sz w:val="18"/>
                                  </w:rPr>
                                  <w:t>R</w:t>
                                </w:r>
                                <w:r w:rsidR="00524D71" w:rsidRPr="00FF7455">
                                  <w:rPr>
                                    <w:b w:val="0"/>
                                    <w:sz w:val="18"/>
                                  </w:rPr>
                                  <w:t xml:space="preserve">ed dashed line (daily water temperature </w:t>
                                </w:r>
                                <w:r w:rsidR="007B47AA">
                                  <w:rPr>
                                    <w:b w:val="0"/>
                                    <w:sz w:val="18"/>
                                  </w:rPr>
                                  <w:t>in</w:t>
                                </w:r>
                                <w:r w:rsidR="007B47AA" w:rsidRPr="00FF7455">
                                  <w:rPr>
                                    <w:b w:val="0"/>
                                    <w:sz w:val="18"/>
                                  </w:rPr>
                                  <w:t xml:space="preserve"> </w:t>
                                </w:r>
                                <w:r w:rsidR="00524D71" w:rsidRPr="00FF7455">
                                  <w:rPr>
                                    <w:b w:val="0"/>
                                    <w:sz w:val="18"/>
                                  </w:rPr>
                                  <w:t>Tarago River at Drouin West).</w:t>
                                </w:r>
                              </w:p>
                              <w:p w:rsidR="00BC0052" w:rsidRPr="000F550C" w:rsidRDefault="00BC0052" w:rsidP="00BC0052">
                                <w:pPr>
                                  <w:pStyle w:val="TableTitle"/>
                                  <w:numPr>
                                    <w:ilvl w:val="0"/>
                                    <w:numId w:val="34"/>
                                  </w:numPr>
                                  <w:spacing w:after="40" w:line="240" w:lineRule="auto"/>
                                  <w:ind w:left="142" w:hanging="142"/>
                                  <w:rPr>
                                    <w:b w:val="0"/>
                                    <w:sz w:val="18"/>
                                  </w:rPr>
                                </w:pPr>
                                <w:r w:rsidRPr="00E00752">
                                  <w:rPr>
                                    <w:b w:val="0"/>
                                    <w:sz w:val="18"/>
                                  </w:rPr>
                                  <w:t>Grey line – movement pattern of fish</w:t>
                                </w:r>
                              </w:p>
                            </w:txbxContent>
                          </wps:txbx>
                          <wps:bodyPr rot="0" vert="horz" wrap="square" lIns="91440" tIns="45720" rIns="91440" bIns="45720" anchor="t" anchorCtr="0">
                            <a:noAutofit/>
                          </wps:bodyPr>
                        </wps:wsp>
                        <wpg:grpSp>
                          <wpg:cNvPr id="302" name="Group 302"/>
                          <wpg:cNvGrpSpPr/>
                          <wpg:grpSpPr>
                            <a:xfrm>
                              <a:off x="-159303" y="3400"/>
                              <a:ext cx="4285271" cy="2030818"/>
                              <a:chOff x="-83606" y="-85196"/>
                              <a:chExt cx="4641100" cy="2212452"/>
                            </a:xfrm>
                          </wpg:grpSpPr>
                          <wpg:grpSp>
                            <wpg:cNvPr id="303" name="Group 303"/>
                            <wpg:cNvGrpSpPr/>
                            <wpg:grpSpPr>
                              <a:xfrm>
                                <a:off x="516240" y="198120"/>
                                <a:ext cx="420687" cy="1925360"/>
                                <a:chOff x="-14" y="-1"/>
                                <a:chExt cx="421423" cy="1925699"/>
                              </a:xfrm>
                            </wpg:grpSpPr>
                            <wps:wsp>
                              <wps:cNvPr id="304" name="Text Box 2"/>
                              <wps:cNvSpPr txBox="1">
                                <a:spLocks noChangeArrowheads="1"/>
                              </wps:cNvSpPr>
                              <wps:spPr bwMode="auto">
                                <a:xfrm>
                                  <a:off x="7937" y="-1"/>
                                  <a:ext cx="413472" cy="271827"/>
                                </a:xfrm>
                                <a:prstGeom prst="rect">
                                  <a:avLst/>
                                </a:prstGeom>
                                <a:noFill/>
                                <a:ln w="9525">
                                  <a:noFill/>
                                  <a:miter lim="800000"/>
                                  <a:headEnd/>
                                  <a:tailEnd/>
                                </a:ln>
                              </wps:spPr>
                              <wps:txbx>
                                <w:txbxContent>
                                  <w:p w:rsidR="00A850B9" w:rsidRDefault="00A850B9" w:rsidP="00A850B9">
                                    <w:r>
                                      <w:t>50</w:t>
                                    </w:r>
                                  </w:p>
                                </w:txbxContent>
                              </wps:txbx>
                              <wps:bodyPr rot="0" vert="horz" wrap="square" lIns="91440" tIns="45720" rIns="91440" bIns="45720" anchor="t" anchorCtr="0">
                                <a:noAutofit/>
                              </wps:bodyPr>
                            </wps:wsp>
                            <wps:wsp>
                              <wps:cNvPr id="305" name="Text Box 2"/>
                              <wps:cNvSpPr txBox="1">
                                <a:spLocks noChangeArrowheads="1"/>
                              </wps:cNvSpPr>
                              <wps:spPr bwMode="auto">
                                <a:xfrm>
                                  <a:off x="-14" y="318051"/>
                                  <a:ext cx="413472" cy="271827"/>
                                </a:xfrm>
                                <a:prstGeom prst="rect">
                                  <a:avLst/>
                                </a:prstGeom>
                                <a:noFill/>
                                <a:ln w="9525">
                                  <a:noFill/>
                                  <a:miter lim="800000"/>
                                  <a:headEnd/>
                                  <a:tailEnd/>
                                </a:ln>
                              </wps:spPr>
                              <wps:txbx>
                                <w:txbxContent>
                                  <w:p w:rsidR="00A850B9" w:rsidRDefault="00A850B9" w:rsidP="00A850B9">
                                    <w:r>
                                      <w:t>40</w:t>
                                    </w:r>
                                  </w:p>
                                </w:txbxContent>
                              </wps:txbx>
                              <wps:bodyPr rot="0" vert="horz" wrap="square" lIns="91440" tIns="45720" rIns="91440" bIns="45720" anchor="t" anchorCtr="0">
                                <a:noAutofit/>
                              </wps:bodyPr>
                            </wps:wsp>
                            <wps:wsp>
                              <wps:cNvPr id="306" name="Text Box 2"/>
                              <wps:cNvSpPr txBox="1">
                                <a:spLocks noChangeArrowheads="1"/>
                              </wps:cNvSpPr>
                              <wps:spPr bwMode="auto">
                                <a:xfrm>
                                  <a:off x="-14" y="652005"/>
                                  <a:ext cx="413472" cy="271827"/>
                                </a:xfrm>
                                <a:prstGeom prst="rect">
                                  <a:avLst/>
                                </a:prstGeom>
                                <a:noFill/>
                                <a:ln w="9525">
                                  <a:noFill/>
                                  <a:miter lim="800000"/>
                                  <a:headEnd/>
                                  <a:tailEnd/>
                                </a:ln>
                              </wps:spPr>
                              <wps:txbx>
                                <w:txbxContent>
                                  <w:p w:rsidR="00A850B9" w:rsidRDefault="00A850B9" w:rsidP="00A850B9">
                                    <w:r>
                                      <w:t>30</w:t>
                                    </w:r>
                                  </w:p>
                                </w:txbxContent>
                              </wps:txbx>
                              <wps:bodyPr rot="0" vert="horz" wrap="square" lIns="91440" tIns="45720" rIns="91440" bIns="45720" anchor="t" anchorCtr="0">
                                <a:noAutofit/>
                              </wps:bodyPr>
                            </wps:wsp>
                            <wps:wsp>
                              <wps:cNvPr id="308" name="Text Box 2"/>
                              <wps:cNvSpPr txBox="1">
                                <a:spLocks noChangeArrowheads="1"/>
                              </wps:cNvSpPr>
                              <wps:spPr bwMode="auto">
                                <a:xfrm>
                                  <a:off x="7931" y="985959"/>
                                  <a:ext cx="412835" cy="271827"/>
                                </a:xfrm>
                                <a:prstGeom prst="rect">
                                  <a:avLst/>
                                </a:prstGeom>
                                <a:noFill/>
                                <a:ln w="9525">
                                  <a:noFill/>
                                  <a:miter lim="800000"/>
                                  <a:headEnd/>
                                  <a:tailEnd/>
                                </a:ln>
                              </wps:spPr>
                              <wps:txbx>
                                <w:txbxContent>
                                  <w:p w:rsidR="00A850B9" w:rsidRDefault="00A850B9" w:rsidP="00A850B9">
                                    <w:r>
                                      <w:t>20</w:t>
                                    </w:r>
                                  </w:p>
                                </w:txbxContent>
                              </wps:txbx>
                              <wps:bodyPr rot="0" vert="horz" wrap="square" lIns="91440" tIns="45720" rIns="91440" bIns="45720" anchor="t" anchorCtr="0">
                                <a:noAutofit/>
                              </wps:bodyPr>
                            </wps:wsp>
                            <wps:wsp>
                              <wps:cNvPr id="309" name="Text Box 2"/>
                              <wps:cNvSpPr txBox="1">
                                <a:spLocks noChangeArrowheads="1"/>
                              </wps:cNvSpPr>
                              <wps:spPr bwMode="auto">
                                <a:xfrm>
                                  <a:off x="-14" y="1319912"/>
                                  <a:ext cx="413472" cy="271827"/>
                                </a:xfrm>
                                <a:prstGeom prst="rect">
                                  <a:avLst/>
                                </a:prstGeom>
                                <a:noFill/>
                                <a:ln w="9525">
                                  <a:noFill/>
                                  <a:miter lim="800000"/>
                                  <a:headEnd/>
                                  <a:tailEnd/>
                                </a:ln>
                              </wps:spPr>
                              <wps:txbx>
                                <w:txbxContent>
                                  <w:p w:rsidR="00A850B9" w:rsidRDefault="00A850B9" w:rsidP="00A850B9">
                                    <w:r>
                                      <w:t>10</w:t>
                                    </w:r>
                                  </w:p>
                                </w:txbxContent>
                              </wps:txbx>
                              <wps:bodyPr rot="0" vert="horz" wrap="square" lIns="91440" tIns="45720" rIns="91440" bIns="45720" anchor="t" anchorCtr="0">
                                <a:noAutofit/>
                              </wps:bodyPr>
                            </wps:wsp>
                            <wps:wsp>
                              <wps:cNvPr id="310" name="Text Box 2"/>
                              <wps:cNvSpPr txBox="1">
                                <a:spLocks noChangeArrowheads="1"/>
                              </wps:cNvSpPr>
                              <wps:spPr bwMode="auto">
                                <a:xfrm>
                                  <a:off x="-14" y="1653871"/>
                                  <a:ext cx="413472" cy="271827"/>
                                </a:xfrm>
                                <a:prstGeom prst="rect">
                                  <a:avLst/>
                                </a:prstGeom>
                                <a:noFill/>
                                <a:ln w="9525">
                                  <a:noFill/>
                                  <a:miter lim="800000"/>
                                  <a:headEnd/>
                                  <a:tailEnd/>
                                </a:ln>
                              </wps:spPr>
                              <wps:txbx>
                                <w:txbxContent>
                                  <w:p w:rsidR="00A850B9" w:rsidRDefault="00A850B9" w:rsidP="00A850B9">
                                    <w:r>
                                      <w:t xml:space="preserve">  0</w:t>
                                    </w:r>
                                  </w:p>
                                </w:txbxContent>
                              </wps:txbx>
                              <wps:bodyPr rot="0" vert="horz" wrap="square" lIns="91440" tIns="45720" rIns="91440" bIns="45720" anchor="t" anchorCtr="0">
                                <a:noAutofit/>
                              </wps:bodyPr>
                            </wps:wsp>
                          </wpg:grpSp>
                          <wpg:grpSp>
                            <wpg:cNvPr id="311" name="Group 311"/>
                            <wpg:cNvGrpSpPr/>
                            <wpg:grpSpPr>
                              <a:xfrm>
                                <a:off x="3526043" y="198121"/>
                                <a:ext cx="412749" cy="1917195"/>
                                <a:chOff x="-111" y="0"/>
                                <a:chExt cx="413383" cy="1917782"/>
                              </a:xfrm>
                            </wpg:grpSpPr>
                            <wps:wsp>
                              <wps:cNvPr id="312" name="Text Box 2"/>
                              <wps:cNvSpPr txBox="1">
                                <a:spLocks noChangeArrowheads="1"/>
                              </wps:cNvSpPr>
                              <wps:spPr bwMode="auto">
                                <a:xfrm>
                                  <a:off x="-111" y="1645920"/>
                                  <a:ext cx="413383" cy="271862"/>
                                </a:xfrm>
                                <a:prstGeom prst="rect">
                                  <a:avLst/>
                                </a:prstGeom>
                                <a:noFill/>
                                <a:ln w="9525">
                                  <a:noFill/>
                                  <a:miter lim="800000"/>
                                  <a:headEnd/>
                                  <a:tailEnd/>
                                </a:ln>
                              </wps:spPr>
                              <wps:txbx>
                                <w:txbxContent>
                                  <w:p w:rsidR="00A850B9" w:rsidRDefault="00A850B9" w:rsidP="00A850B9">
                                    <w:r>
                                      <w:t>0</w:t>
                                    </w:r>
                                  </w:p>
                                </w:txbxContent>
                              </wps:txbx>
                              <wps:bodyPr rot="0" vert="horz" wrap="square" lIns="91440" tIns="45720" rIns="91440" bIns="45720" anchor="t" anchorCtr="0">
                                <a:noAutofit/>
                              </wps:bodyPr>
                            </wps:wsp>
                            <wps:wsp>
                              <wps:cNvPr id="313" name="Text Box 2"/>
                              <wps:cNvSpPr txBox="1">
                                <a:spLocks noChangeArrowheads="1"/>
                              </wps:cNvSpPr>
                              <wps:spPr bwMode="auto">
                                <a:xfrm>
                                  <a:off x="-111" y="1240024"/>
                                  <a:ext cx="412747" cy="271862"/>
                                </a:xfrm>
                                <a:prstGeom prst="rect">
                                  <a:avLst/>
                                </a:prstGeom>
                                <a:noFill/>
                                <a:ln w="9525">
                                  <a:noFill/>
                                  <a:miter lim="800000"/>
                                  <a:headEnd/>
                                  <a:tailEnd/>
                                </a:ln>
                              </wps:spPr>
                              <wps:txbx>
                                <w:txbxContent>
                                  <w:p w:rsidR="00A850B9" w:rsidRDefault="00A850B9" w:rsidP="00A850B9">
                                    <w:r>
                                      <w:t>100</w:t>
                                    </w:r>
                                  </w:p>
                                </w:txbxContent>
                              </wps:txbx>
                              <wps:bodyPr rot="0" vert="horz" wrap="square" lIns="91440" tIns="45720" rIns="91440" bIns="45720" anchor="t" anchorCtr="0">
                                <a:noAutofit/>
                              </wps:bodyPr>
                            </wps:wsp>
                            <wps:wsp>
                              <wps:cNvPr id="314" name="Text Box 2"/>
                              <wps:cNvSpPr txBox="1">
                                <a:spLocks noChangeArrowheads="1"/>
                              </wps:cNvSpPr>
                              <wps:spPr bwMode="auto">
                                <a:xfrm>
                                  <a:off x="-111" y="810785"/>
                                  <a:ext cx="412747" cy="271862"/>
                                </a:xfrm>
                                <a:prstGeom prst="rect">
                                  <a:avLst/>
                                </a:prstGeom>
                                <a:noFill/>
                                <a:ln w="9525">
                                  <a:noFill/>
                                  <a:miter lim="800000"/>
                                  <a:headEnd/>
                                  <a:tailEnd/>
                                </a:ln>
                              </wps:spPr>
                              <wps:txbx>
                                <w:txbxContent>
                                  <w:p w:rsidR="00A850B9" w:rsidRDefault="00A850B9" w:rsidP="00A850B9">
                                    <w:r>
                                      <w:t>200</w:t>
                                    </w:r>
                                  </w:p>
                                </w:txbxContent>
                              </wps:txbx>
                              <wps:bodyPr rot="0" vert="horz" wrap="square" lIns="91440" tIns="45720" rIns="91440" bIns="45720" anchor="t" anchorCtr="0">
                                <a:noAutofit/>
                              </wps:bodyPr>
                            </wps:wsp>
                            <wps:wsp>
                              <wps:cNvPr id="315" name="Text Box 2"/>
                              <wps:cNvSpPr txBox="1">
                                <a:spLocks noChangeArrowheads="1"/>
                              </wps:cNvSpPr>
                              <wps:spPr bwMode="auto">
                                <a:xfrm>
                                  <a:off x="-111" y="405393"/>
                                  <a:ext cx="412747" cy="271862"/>
                                </a:xfrm>
                                <a:prstGeom prst="rect">
                                  <a:avLst/>
                                </a:prstGeom>
                                <a:noFill/>
                                <a:ln w="9525">
                                  <a:noFill/>
                                  <a:miter lim="800000"/>
                                  <a:headEnd/>
                                  <a:tailEnd/>
                                </a:ln>
                              </wps:spPr>
                              <wps:txbx>
                                <w:txbxContent>
                                  <w:p w:rsidR="00A850B9" w:rsidRDefault="00A850B9" w:rsidP="00A850B9">
                                    <w:r>
                                      <w:t>300</w:t>
                                    </w:r>
                                  </w:p>
                                </w:txbxContent>
                              </wps:txbx>
                              <wps:bodyPr rot="0" vert="horz" wrap="square" lIns="91440" tIns="45720" rIns="91440" bIns="45720" anchor="t" anchorCtr="0">
                                <a:noAutofit/>
                              </wps:bodyPr>
                            </wps:wsp>
                            <wps:wsp>
                              <wps:cNvPr id="316" name="Text Box 2"/>
                              <wps:cNvSpPr txBox="1">
                                <a:spLocks noChangeArrowheads="1"/>
                              </wps:cNvSpPr>
                              <wps:spPr bwMode="auto">
                                <a:xfrm>
                                  <a:off x="-111" y="0"/>
                                  <a:ext cx="412747" cy="271862"/>
                                </a:xfrm>
                                <a:prstGeom prst="rect">
                                  <a:avLst/>
                                </a:prstGeom>
                                <a:noFill/>
                                <a:ln w="9525">
                                  <a:noFill/>
                                  <a:miter lim="800000"/>
                                  <a:headEnd/>
                                  <a:tailEnd/>
                                </a:ln>
                              </wps:spPr>
                              <wps:txbx>
                                <w:txbxContent>
                                  <w:p w:rsidR="00A850B9" w:rsidRDefault="00A850B9" w:rsidP="00A850B9">
                                    <w:r>
                                      <w:t>400</w:t>
                                    </w:r>
                                  </w:p>
                                </w:txbxContent>
                              </wps:txbx>
                              <wps:bodyPr rot="0" vert="horz" wrap="square" lIns="91440" tIns="45720" rIns="91440" bIns="45720" anchor="t" anchorCtr="0">
                                <a:noAutofit/>
                              </wps:bodyPr>
                            </wps:wsp>
                          </wpg:grpSp>
                          <wps:wsp>
                            <wps:cNvPr id="317" name="Text Box 2"/>
                            <wps:cNvSpPr txBox="1">
                              <a:spLocks noChangeArrowheads="1"/>
                            </wps:cNvSpPr>
                            <wps:spPr bwMode="auto">
                              <a:xfrm rot="16200000">
                                <a:off x="-818706" y="649904"/>
                                <a:ext cx="1939925" cy="469725"/>
                              </a:xfrm>
                              <a:prstGeom prst="rect">
                                <a:avLst/>
                              </a:prstGeom>
                              <a:noFill/>
                              <a:ln w="9525">
                                <a:noFill/>
                                <a:miter lim="800000"/>
                                <a:headEnd/>
                                <a:tailEnd/>
                              </a:ln>
                            </wps:spPr>
                            <wps:txbx>
                              <w:txbxContent>
                                <w:p w:rsidR="00A850B9" w:rsidRDefault="00A850B9" w:rsidP="00A850B9">
                                  <w:r>
                                    <w:t>Distance upstream from Bunyip River mouth (km)</w:t>
                                  </w:r>
                                </w:p>
                              </w:txbxContent>
                            </wps:txbx>
                            <wps:bodyPr rot="0" vert="horz" wrap="square" lIns="91440" tIns="45720" rIns="91440" bIns="45720" anchor="t" anchorCtr="0">
                              <a:noAutofit/>
                            </wps:bodyPr>
                          </wps:wsp>
                          <wps:wsp>
                            <wps:cNvPr id="318" name="Text Box 2"/>
                            <wps:cNvSpPr txBox="1">
                              <a:spLocks noChangeArrowheads="1"/>
                            </wps:cNvSpPr>
                            <wps:spPr bwMode="auto">
                              <a:xfrm rot="16200000">
                                <a:off x="2972207" y="858193"/>
                                <a:ext cx="2012314" cy="341528"/>
                              </a:xfrm>
                              <a:prstGeom prst="rect">
                                <a:avLst/>
                              </a:prstGeom>
                              <a:noFill/>
                              <a:ln w="9525">
                                <a:noFill/>
                                <a:miter lim="800000"/>
                                <a:headEnd/>
                                <a:tailEnd/>
                              </a:ln>
                            </wps:spPr>
                            <wps:txbx>
                              <w:txbxContent>
                                <w:p w:rsidR="00A850B9" w:rsidRDefault="00A850B9" w:rsidP="00A850B9">
                                  <w:r>
                                    <w:t>Discharge (ML d</w:t>
                                  </w:r>
                                  <w:r w:rsidRPr="001677B7">
                                    <w:rPr>
                                      <w:vertAlign w:val="superscript"/>
                                    </w:rPr>
                                    <w:t>-1</w:t>
                                  </w:r>
                                  <w:r>
                                    <w:t>)</w:t>
                                  </w:r>
                                </w:p>
                              </w:txbxContent>
                            </wps:txbx>
                            <wps:bodyPr rot="0" vert="horz" wrap="square" lIns="91440" tIns="45720" rIns="91440" bIns="45720" anchor="t" anchorCtr="0">
                              <a:noAutofit/>
                            </wps:bodyPr>
                          </wps:wsp>
                          <wps:wsp>
                            <wps:cNvPr id="319" name="Text Box 2"/>
                            <wps:cNvSpPr txBox="1">
                              <a:spLocks noChangeArrowheads="1"/>
                            </wps:cNvSpPr>
                            <wps:spPr bwMode="auto">
                              <a:xfrm rot="16200000">
                                <a:off x="3415778" y="893342"/>
                                <a:ext cx="2011679" cy="271752"/>
                              </a:xfrm>
                              <a:prstGeom prst="rect">
                                <a:avLst/>
                              </a:prstGeom>
                              <a:noFill/>
                              <a:ln w="9525">
                                <a:noFill/>
                                <a:miter lim="800000"/>
                                <a:headEnd/>
                                <a:tailEnd/>
                              </a:ln>
                            </wps:spPr>
                            <wps:txbx>
                              <w:txbxContent>
                                <w:p w:rsidR="00A850B9" w:rsidRDefault="00A850B9" w:rsidP="00A850B9">
                                  <w:r>
                                    <w:t>Water temperature (°C)</w:t>
                                  </w:r>
                                </w:p>
                              </w:txbxContent>
                            </wps:txbx>
                            <wps:bodyPr rot="0" vert="horz" wrap="square" lIns="91440" tIns="45720" rIns="91440" bIns="45720" anchor="t" anchorCtr="0">
                              <a:noAutofit/>
                            </wps:bodyPr>
                          </wps:wsp>
                          <wpg:grpSp>
                            <wpg:cNvPr id="416" name="Group 416"/>
                            <wpg:cNvGrpSpPr/>
                            <wpg:grpSpPr>
                              <a:xfrm>
                                <a:off x="4001854" y="207646"/>
                                <a:ext cx="423355" cy="1919610"/>
                                <a:chOff x="-551" y="0"/>
                                <a:chExt cx="423815" cy="1919638"/>
                              </a:xfrm>
                            </wpg:grpSpPr>
                            <wps:wsp>
                              <wps:cNvPr id="417" name="Text Box 2"/>
                              <wps:cNvSpPr txBox="1">
                                <a:spLocks noChangeArrowheads="1"/>
                              </wps:cNvSpPr>
                              <wps:spPr bwMode="auto">
                                <a:xfrm>
                                  <a:off x="-551" y="0"/>
                                  <a:ext cx="412562" cy="271783"/>
                                </a:xfrm>
                                <a:prstGeom prst="rect">
                                  <a:avLst/>
                                </a:prstGeom>
                                <a:noFill/>
                                <a:ln w="9525">
                                  <a:noFill/>
                                  <a:miter lim="800000"/>
                                  <a:headEnd/>
                                  <a:tailEnd/>
                                </a:ln>
                              </wps:spPr>
                              <wps:txbx>
                                <w:txbxContent>
                                  <w:p w:rsidR="00A850B9" w:rsidRDefault="00A850B9" w:rsidP="00A850B9">
                                    <w:r>
                                      <w:t>30</w:t>
                                    </w:r>
                                  </w:p>
                                </w:txbxContent>
                              </wps:txbx>
                              <wps:bodyPr rot="0" vert="horz" wrap="square" lIns="91440" tIns="45720" rIns="91440" bIns="45720" anchor="t" anchorCtr="0">
                                <a:noAutofit/>
                              </wps:bodyPr>
                            </wps:wsp>
                            <wps:wsp>
                              <wps:cNvPr id="418" name="Text Box 2"/>
                              <wps:cNvSpPr txBox="1">
                                <a:spLocks noChangeArrowheads="1"/>
                              </wps:cNvSpPr>
                              <wps:spPr bwMode="auto">
                                <a:xfrm>
                                  <a:off x="-551" y="797350"/>
                                  <a:ext cx="412561" cy="271783"/>
                                </a:xfrm>
                                <a:prstGeom prst="rect">
                                  <a:avLst/>
                                </a:prstGeom>
                                <a:noFill/>
                                <a:ln w="9525">
                                  <a:noFill/>
                                  <a:miter lim="800000"/>
                                  <a:headEnd/>
                                  <a:tailEnd/>
                                </a:ln>
                              </wps:spPr>
                              <wps:txbx>
                                <w:txbxContent>
                                  <w:p w:rsidR="00A850B9" w:rsidRDefault="00A850B9" w:rsidP="00A850B9">
                                    <w:r>
                                      <w:t>15</w:t>
                                    </w:r>
                                  </w:p>
                                </w:txbxContent>
                              </wps:txbx>
                              <wps:bodyPr rot="0" vert="horz" wrap="square" lIns="91440" tIns="45720" rIns="91440" bIns="45720" anchor="t" anchorCtr="0">
                                <a:noAutofit/>
                              </wps:bodyPr>
                            </wps:wsp>
                            <wps:wsp>
                              <wps:cNvPr id="419" name="Text Box 2"/>
                              <wps:cNvSpPr txBox="1">
                                <a:spLocks noChangeArrowheads="1"/>
                              </wps:cNvSpPr>
                              <wps:spPr bwMode="auto">
                                <a:xfrm>
                                  <a:off x="10067" y="1647855"/>
                                  <a:ext cx="413197" cy="271783"/>
                                </a:xfrm>
                                <a:prstGeom prst="rect">
                                  <a:avLst/>
                                </a:prstGeom>
                                <a:noFill/>
                                <a:ln w="9525">
                                  <a:noFill/>
                                  <a:miter lim="800000"/>
                                  <a:headEnd/>
                                  <a:tailEnd/>
                                </a:ln>
                              </wps:spPr>
                              <wps:txbx>
                                <w:txbxContent>
                                  <w:p w:rsidR="00A850B9" w:rsidRDefault="00A850B9" w:rsidP="00A850B9">
                                    <w:r>
                                      <w:t>0</w:t>
                                    </w:r>
                                  </w:p>
                                </w:txbxContent>
                              </wps:txbx>
                              <wps:bodyPr rot="0" vert="horz" wrap="square" lIns="91440" tIns="45720" rIns="91440" bIns="45720" anchor="t" anchorCtr="0">
                                <a:noAutofit/>
                              </wps:bodyPr>
                            </wps:wsp>
                          </wpg:grpSp>
                          <pic:pic xmlns:pic="http://schemas.openxmlformats.org/drawingml/2006/picture">
                            <pic:nvPicPr>
                              <pic:cNvPr id="420" name="Picture 42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68679" y="245746"/>
                                <a:ext cx="2762250" cy="1800225"/>
                              </a:xfrm>
                              <a:prstGeom prst="rect">
                                <a:avLst/>
                              </a:prstGeom>
                              <a:noFill/>
                            </pic:spPr>
                          </pic:pic>
                        </wpg:grpSp>
                      </wpg:grpSp>
                      <wps:wsp>
                        <wps:cNvPr id="373" name="Text Box 2"/>
                        <wps:cNvSpPr txBox="1">
                          <a:spLocks noChangeArrowheads="1"/>
                        </wps:cNvSpPr>
                        <wps:spPr bwMode="auto">
                          <a:xfrm>
                            <a:off x="620973" y="1869478"/>
                            <a:ext cx="3041014" cy="255904"/>
                          </a:xfrm>
                          <a:prstGeom prst="rect">
                            <a:avLst/>
                          </a:prstGeom>
                          <a:noFill/>
                          <a:ln w="9525">
                            <a:noFill/>
                            <a:miter lim="800000"/>
                            <a:headEnd/>
                            <a:tailEnd/>
                          </a:ln>
                        </wps:spPr>
                        <wps:txbx>
                          <w:txbxContent>
                            <w:p w:rsidR="00BC0052" w:rsidRPr="00BC0052" w:rsidRDefault="00BC0052" w:rsidP="00BC0052">
                              <w:pPr>
                                <w:rPr>
                                  <w:sz w:val="20"/>
                                  <w:szCs w:val="20"/>
                                </w:rPr>
                              </w:pPr>
                              <w:r w:rsidRPr="00BC0052">
                                <w:rPr>
                                  <w:sz w:val="20"/>
                                  <w:szCs w:val="20"/>
                                </w:rPr>
                                <w:t xml:space="preserve">March                April                  May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 o:spid="_x0000_s1027" style="position:absolute;margin-left:-23.9pt;margin-top:1.1pt;width:544.8pt;height:156.8pt;z-index:251683328;mso-width-relative:margin;mso-height-relative:margin" coordorigin="-1567,33" coordsize="72141,212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">
                <v:group id="Group 4" o:spid="_x0000_s1028" style="position:absolute;left:-1567;top:33;width:72140;height:21279" coordorigin="-1593,34" coordsize="73295,21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_x0000_s1029" type="#_x0000_t202" style="position:absolute;left:42207;top:2721;width:29495;height:18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0F550C" w:rsidRDefault="00524D71" w:rsidP="00524D71">
                          <w:pPr>
                            <w:pStyle w:val="TableTitle"/>
                            <w:rPr>
                              <w:b w:val="0"/>
                              <w:sz w:val="18"/>
                            </w:rPr>
                          </w:pPr>
                          <w:r w:rsidRPr="00524D71">
                            <w:rPr>
                              <w:b w:val="0"/>
                              <w:sz w:val="18"/>
                            </w:rPr>
                            <w:t>Fig</w:t>
                          </w:r>
                          <w:r w:rsidR="00375E92">
                            <w:rPr>
                              <w:b w:val="0"/>
                              <w:sz w:val="18"/>
                            </w:rPr>
                            <w:t xml:space="preserve">ure:  </w:t>
                          </w:r>
                          <w:r w:rsidRPr="00524D71">
                            <w:rPr>
                              <w:b w:val="0"/>
                              <w:sz w:val="18"/>
                            </w:rPr>
                            <w:t xml:space="preserve">Example of the movement pattern of an Australian </w:t>
                          </w:r>
                          <w:r w:rsidR="00202A44">
                            <w:rPr>
                              <w:b w:val="0"/>
                              <w:sz w:val="18"/>
                            </w:rPr>
                            <w:t>Grayling</w:t>
                          </w:r>
                          <w:r w:rsidRPr="00524D71">
                            <w:rPr>
                              <w:b w:val="0"/>
                              <w:sz w:val="18"/>
                            </w:rPr>
                            <w:t xml:space="preserve"> tagged in the Tarago River in 2015.</w:t>
                          </w:r>
                        </w:p>
                        <w:p w:rsidR="000F550C" w:rsidRDefault="00524D71" w:rsidP="00BC0052">
                          <w:pPr>
                            <w:pStyle w:val="TableTitle"/>
                            <w:numPr>
                              <w:ilvl w:val="0"/>
                              <w:numId w:val="34"/>
                            </w:numPr>
                            <w:spacing w:after="40" w:line="240" w:lineRule="auto"/>
                            <w:ind w:left="142" w:hanging="142"/>
                            <w:rPr>
                              <w:b w:val="0"/>
                              <w:sz w:val="18"/>
                            </w:rPr>
                          </w:pPr>
                          <w:r w:rsidRPr="00524D71">
                            <w:rPr>
                              <w:b w:val="0"/>
                              <w:sz w:val="18"/>
                            </w:rPr>
                            <w:t>Dark blue lines (daily discharge in Tarago River at Drouin West</w:t>
                          </w:r>
                          <w:r w:rsidR="000F550C">
                            <w:rPr>
                              <w:b w:val="0"/>
                              <w:sz w:val="18"/>
                            </w:rPr>
                            <w:t>)</w:t>
                          </w:r>
                        </w:p>
                        <w:p w:rsidR="000F550C" w:rsidRDefault="000F550C" w:rsidP="00BC0052">
                          <w:pPr>
                            <w:pStyle w:val="TableTitle"/>
                            <w:numPr>
                              <w:ilvl w:val="0"/>
                              <w:numId w:val="34"/>
                            </w:numPr>
                            <w:spacing w:after="40" w:line="240" w:lineRule="auto"/>
                            <w:ind w:left="142" w:hanging="142"/>
                            <w:rPr>
                              <w:b w:val="0"/>
                              <w:sz w:val="18"/>
                            </w:rPr>
                          </w:pPr>
                          <w:r>
                            <w:rPr>
                              <w:b w:val="0"/>
                              <w:sz w:val="18"/>
                            </w:rPr>
                            <w:t>S</w:t>
                          </w:r>
                          <w:r w:rsidR="00524D71" w:rsidRPr="00524D71">
                            <w:rPr>
                              <w:b w:val="0"/>
                              <w:sz w:val="18"/>
                            </w:rPr>
                            <w:t>haded blue area (environmental flow fresh</w:t>
                          </w:r>
                          <w:r>
                            <w:rPr>
                              <w:b w:val="0"/>
                              <w:sz w:val="18"/>
                            </w:rPr>
                            <w:t>)</w:t>
                          </w:r>
                        </w:p>
                        <w:p w:rsidR="000F550C" w:rsidRDefault="000F550C" w:rsidP="00BC0052">
                          <w:pPr>
                            <w:pStyle w:val="TableTitle"/>
                            <w:numPr>
                              <w:ilvl w:val="0"/>
                              <w:numId w:val="34"/>
                            </w:numPr>
                            <w:spacing w:after="40" w:line="240" w:lineRule="auto"/>
                            <w:ind w:left="142" w:hanging="142"/>
                            <w:rPr>
                              <w:b w:val="0"/>
                              <w:sz w:val="18"/>
                            </w:rPr>
                          </w:pPr>
                          <w:r>
                            <w:rPr>
                              <w:b w:val="0"/>
                              <w:sz w:val="18"/>
                            </w:rPr>
                            <w:t>L</w:t>
                          </w:r>
                          <w:r w:rsidR="00524D71" w:rsidRPr="00524D71">
                            <w:rPr>
                              <w:b w:val="0"/>
                              <w:sz w:val="18"/>
                            </w:rPr>
                            <w:t>ight blue line (daily discharge in Bunyip River at Iona</w:t>
                          </w:r>
                          <w:r w:rsidR="0038495C">
                            <w:rPr>
                              <w:b w:val="0"/>
                              <w:sz w:val="18"/>
                            </w:rPr>
                            <w:t xml:space="preserve"> gauge</w:t>
                          </w:r>
                          <w:r w:rsidR="00524D71" w:rsidRPr="00524D71">
                            <w:rPr>
                              <w:b w:val="0"/>
                              <w:sz w:val="18"/>
                            </w:rPr>
                            <w:t>)</w:t>
                          </w:r>
                        </w:p>
                        <w:p w:rsidR="00524D71" w:rsidRDefault="000F550C" w:rsidP="00BC0052">
                          <w:pPr>
                            <w:pStyle w:val="TableTitle"/>
                            <w:numPr>
                              <w:ilvl w:val="0"/>
                              <w:numId w:val="34"/>
                            </w:numPr>
                            <w:spacing w:after="40" w:line="240" w:lineRule="auto"/>
                            <w:ind w:left="142" w:hanging="142"/>
                            <w:rPr>
                              <w:b w:val="0"/>
                              <w:sz w:val="18"/>
                            </w:rPr>
                          </w:pPr>
                          <w:r w:rsidRPr="00FF7455">
                            <w:rPr>
                              <w:b w:val="0"/>
                              <w:sz w:val="18"/>
                            </w:rPr>
                            <w:t>R</w:t>
                          </w:r>
                          <w:r w:rsidR="00524D71" w:rsidRPr="00FF7455">
                            <w:rPr>
                              <w:b w:val="0"/>
                              <w:sz w:val="18"/>
                            </w:rPr>
                            <w:t xml:space="preserve">ed dashed line (daily water temperature </w:t>
                          </w:r>
                          <w:r w:rsidR="007B47AA">
                            <w:rPr>
                              <w:b w:val="0"/>
                              <w:sz w:val="18"/>
                            </w:rPr>
                            <w:t>in</w:t>
                          </w:r>
                          <w:r w:rsidR="007B47AA" w:rsidRPr="00FF7455">
                            <w:rPr>
                              <w:b w:val="0"/>
                              <w:sz w:val="18"/>
                            </w:rPr>
                            <w:t xml:space="preserve"> </w:t>
                          </w:r>
                          <w:r w:rsidR="00524D71" w:rsidRPr="00FF7455">
                            <w:rPr>
                              <w:b w:val="0"/>
                              <w:sz w:val="18"/>
                            </w:rPr>
                            <w:t>Tarago River at Drouin West).</w:t>
                          </w:r>
                        </w:p>
                        <w:p w:rsidR="00BC0052" w:rsidRPr="000F550C" w:rsidRDefault="00BC0052" w:rsidP="00BC0052">
                          <w:pPr>
                            <w:pStyle w:val="TableTitle"/>
                            <w:numPr>
                              <w:ilvl w:val="0"/>
                              <w:numId w:val="34"/>
                            </w:numPr>
                            <w:spacing w:after="40" w:line="240" w:lineRule="auto"/>
                            <w:ind w:left="142" w:hanging="142"/>
                            <w:rPr>
                              <w:b w:val="0"/>
                              <w:sz w:val="18"/>
                            </w:rPr>
                          </w:pPr>
                          <w:r w:rsidRPr="00E00752">
                            <w:rPr>
                              <w:b w:val="0"/>
                              <w:sz w:val="18"/>
                            </w:rPr>
                            <w:t>Grey line – movement pattern of fish</w:t>
                          </w:r>
                        </w:p>
                      </w:txbxContent>
                    </v:textbox>
                  </v:shape>
                  <v:group id="Group 302" o:spid="_x0000_s1030" style="position:absolute;left:-1593;top:34;width:42852;height:20308" coordorigin="-836,-851" coordsize="46411,22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31" style="position:absolute;left:5162;top:1981;width:4207;height:19253" coordorigin="" coordsize="4214,1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_x0000_s1032" type="#_x0000_t202" style="position:absolute;left:79;width:413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A850B9" w:rsidRDefault="00A850B9" w:rsidP="00A850B9">
                              <w:r>
                                <w:t>50</w:t>
                              </w:r>
                            </w:p>
                          </w:txbxContent>
                        </v:textbox>
                      </v:shape>
                      <v:shape id="_x0000_s1033" type="#_x0000_t202" style="position:absolute;top:3180;width:413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SmcMA&#10;AADcAAAADwAAAGRycy9kb3ducmV2LnhtbESPQWvCQBSE74L/YXlCb7prrUVTV5FKoSfFVAVvj+wz&#10;Cc2+DdmtSf+9Kwgeh5n5hlmsOluJKzW+dKxhPFIgiDNnSs41HH6+hjMQPiAbrByThn/ysFr2ewtM&#10;jGt5T9c05CJC2CeooQihTqT0WUEW/cjVxNG7uMZiiLLJpWmwjXBbyVel3qXFkuNCgTV9FpT9pn9W&#10;w3F7OZ/e1C7f2Gnduk5JtnOp9cugW3+ACNSFZ/jR/jYaJmo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PSmcMAAADcAAAADwAAAAAAAAAAAAAAAACYAgAAZHJzL2Rv&#10;d25yZXYueG1sUEsFBgAAAAAEAAQA9QAAAIgDAAAAAA==&#10;" filled="f" stroked="f">
                        <v:textbox>
                          <w:txbxContent>
                            <w:p w:rsidR="00A850B9" w:rsidRDefault="00A850B9" w:rsidP="00A850B9">
                              <w:r>
                                <w:t>40</w:t>
                              </w:r>
                            </w:p>
                          </w:txbxContent>
                        </v:textbox>
                      </v:shape>
                      <v:shape id="_x0000_s1034" type="#_x0000_t202" style="position:absolute;top:6520;width:413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A850B9" w:rsidRDefault="00A850B9" w:rsidP="00A850B9">
                              <w:r>
                                <w:t>30</w:t>
                              </w:r>
                            </w:p>
                          </w:txbxContent>
                        </v:textbox>
                      </v:shape>
                      <v:shape id="_x0000_s1035" type="#_x0000_t202" style="position:absolute;left:79;top:9859;width:4128;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9B8IA&#10;AADcAAAADwAAAGRycy9kb3ducmV2LnhtbERPW2vCMBR+H+w/hCPsbU28bMzOKEMZ7Emxm4Jvh+bY&#10;ljUnocls/ffmQdjjx3dfrAbbigt1oXGsYZwpEMSlMw1XGn6+P5/fQISIbLB1TBquFGC1fHxYYG5c&#10;z3u6FLESKYRDjhrqGH0uZShrshgy54kTd3adxZhgV0nTYZ/CbSsnSr1Kiw2nhho9rWsqf4s/q+Gw&#10;PZ+OM7WrNvbF925Qku1cav00Gj7eQUQa4r/47v4yGqYqrU1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0HwgAAANwAAAAPAAAAAAAAAAAAAAAAAJgCAABkcnMvZG93&#10;bnJldi54bWxQSwUGAAAAAAQABAD1AAAAhwMAAAAA&#10;" filled="f" stroked="f">
                        <v:textbox>
                          <w:txbxContent>
                            <w:p w:rsidR="00A850B9" w:rsidRDefault="00A850B9" w:rsidP="00A850B9">
                              <w:r>
                                <w:t>20</w:t>
                              </w:r>
                            </w:p>
                          </w:txbxContent>
                        </v:textbox>
                      </v:shape>
                      <v:shape id="_x0000_s1036" type="#_x0000_t202" style="position:absolute;top:13199;width:413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A850B9" w:rsidRDefault="00A850B9" w:rsidP="00A850B9">
                              <w:r>
                                <w:t>10</w:t>
                              </w:r>
                            </w:p>
                          </w:txbxContent>
                        </v:textbox>
                      </v:shape>
                      <v:shape id="_x0000_s1037" type="#_x0000_t202" style="position:absolute;top:16538;width:413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A850B9" w:rsidRDefault="00A850B9" w:rsidP="00A850B9">
                              <w:r>
                                <w:t xml:space="preserve">  0</w:t>
                              </w:r>
                            </w:p>
                          </w:txbxContent>
                        </v:textbox>
                      </v:shape>
                    </v:group>
                    <v:group id="Group 311" o:spid="_x0000_s1038" style="position:absolute;left:35260;top:1981;width:4127;height:19172" coordorigin="-1" coordsize="4133,1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_x0000_s1039" type="#_x0000_t202" style="position:absolute;left:-1;top:16459;width:413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A850B9" w:rsidRDefault="00A850B9" w:rsidP="00A850B9">
                              <w:r>
                                <w:t>0</w:t>
                              </w:r>
                            </w:p>
                          </w:txbxContent>
                        </v:textbox>
                      </v:shape>
                      <v:shape id="_x0000_s1040" type="#_x0000_t202" style="position:absolute;left:-1;top:12400;width:4127;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A850B9" w:rsidRDefault="00A850B9" w:rsidP="00A850B9">
                              <w:r>
                                <w:t>100</w:t>
                              </w:r>
                            </w:p>
                          </w:txbxContent>
                        </v:textbox>
                      </v:shape>
                      <v:shape id="_x0000_s1041" type="#_x0000_t202" style="position:absolute;left:-1;top:8107;width:4127;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A850B9" w:rsidRDefault="00A850B9" w:rsidP="00A850B9">
                              <w:r>
                                <w:t>200</w:t>
                              </w:r>
                            </w:p>
                          </w:txbxContent>
                        </v:textbox>
                      </v:shape>
                      <v:shape id="_x0000_s1042" type="#_x0000_t202" style="position:absolute;left:-1;top:4053;width:4127;height:2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filled="f" stroked="f">
                        <v:textbox>
                          <w:txbxContent>
                            <w:p w:rsidR="00A850B9" w:rsidRDefault="00A850B9" w:rsidP="00A850B9">
                              <w:r>
                                <w:t>300</w:t>
                              </w:r>
                            </w:p>
                          </w:txbxContent>
                        </v:textbox>
                      </v:shape>
                      <v:shape id="_x0000_s1043" type="#_x0000_t202" style="position:absolute;left:-1;width:4127;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A850B9" w:rsidRDefault="00A850B9" w:rsidP="00A850B9">
                              <w:r>
                                <w:t>400</w:t>
                              </w:r>
                            </w:p>
                          </w:txbxContent>
                        </v:textbox>
                      </v:shape>
                    </v:group>
                    <v:shape id="_x0000_s1044" type="#_x0000_t202" style="position:absolute;left:-8186;top:6499;width:19398;height:46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GN8IA&#10;AADcAAAADwAAAGRycy9kb3ducmV2LnhtbESPQWvCQBSE70L/w/IKvYhurGgldRXbIng12vsj+0xC&#10;s29D9mmSf98VBI/DzHzDrLe9q9WN2lB5NjCbJqCIc28rLgycT/vJClQQZIu1ZzIwUIDt5mW0xtT6&#10;jo90y6RQEcIhRQOlSJNqHfKSHIapb4ijd/GtQ4myLbRtsYtwV+v3JFlqhxXHhRIb+i4p/8uuzoD8&#10;SOXt7zi5+GO3+BoOWdBuMObttd99ghLq5Rl+tA/WwHz2Afcz8Qj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MY3wgAAANwAAAAPAAAAAAAAAAAAAAAAAJgCAABkcnMvZG93&#10;bnJldi54bWxQSwUGAAAAAAQABAD1AAAAhwMAAAAA&#10;" filled="f" stroked="f">
                      <v:textbox>
                        <w:txbxContent>
                          <w:p w:rsidR="00A850B9" w:rsidRDefault="00A850B9" w:rsidP="00A850B9">
                            <w:r>
                              <w:t>Distance upstream from Bunyip River mouth (km)</w:t>
                            </w:r>
                          </w:p>
                        </w:txbxContent>
                      </v:textbox>
                    </v:shape>
                    <v:shape id="_x0000_s1045" type="#_x0000_t202" style="position:absolute;left:29722;top:8582;width:20123;height:341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SRb8A&#10;AADcAAAADwAAAGRycy9kb3ducmV2LnhtbERPS2uDQBC+B/oflin0EpLVlpRiXKUPArnGtPfBnajU&#10;nRV3GvXfZw+FHD++d17OrldXGkPn2UC6TUAR19523Bj4Ph82b6CCIFvsPZOBhQKUxcMqx8z6iU90&#10;raRRMYRDhgZakSHTOtQtOQxbPxBH7uJHhxLh2Gg74hTDXa+fk+RVO+w4NrQ40GdL9W/15wzIl3Te&#10;/qyTiz9Nu4/lWAXtFmOeHuf3PSihWe7if/fRGnhJ49p4Jh4B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I1JFvwAAANwAAAAPAAAAAAAAAAAAAAAAAJgCAABkcnMvZG93bnJl&#10;di54bWxQSwUGAAAAAAQABAD1AAAAhAMAAAAA&#10;" filled="f" stroked="f">
                      <v:textbox>
                        <w:txbxContent>
                          <w:p w:rsidR="00A850B9" w:rsidRDefault="00A850B9" w:rsidP="00A850B9">
                            <w:r>
                              <w:t>Discharge (ML d</w:t>
                            </w:r>
                            <w:r w:rsidRPr="001677B7">
                              <w:rPr>
                                <w:vertAlign w:val="superscript"/>
                              </w:rPr>
                              <w:t>-1</w:t>
                            </w:r>
                            <w:r>
                              <w:t>)</w:t>
                            </w:r>
                          </w:p>
                        </w:txbxContent>
                      </v:textbox>
                    </v:shape>
                    <v:shape id="_x0000_s1046" type="#_x0000_t202" style="position:absolute;left:34157;top:8933;width:20117;height:27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3sIA&#10;AADcAAAADwAAAGRycy9kb3ducmV2LnhtbESPQWvCQBSE70L/w/IKvYhurCg1dRXbIng12vsj+0xC&#10;s29D9mmSf98VBI/DzHzDrLe9q9WN2lB5NjCbJqCIc28rLgycT/vJB6ggyBZrz2RgoADbzctojan1&#10;HR/plkmhIoRDigZKkSbVOuQlOQxT3xBH7+JbhxJlW2jbYhfhrtbvSbLUDiuOCyU29F1S/pddnQH5&#10;kcrb33Fy8cdu8TUcsqDdYMzba7/7BCXUyzP8aB+sgflsBfcz8Qjo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b/fewgAAANwAAAAPAAAAAAAAAAAAAAAAAJgCAABkcnMvZG93&#10;bnJldi54bWxQSwUGAAAAAAQABAD1AAAAhwMAAAAA&#10;" filled="f" stroked="f">
                      <v:textbox>
                        <w:txbxContent>
                          <w:p w:rsidR="00A850B9" w:rsidRDefault="00A850B9" w:rsidP="00A850B9">
                            <w:r>
                              <w:t>Water temperature (°C)</w:t>
                            </w:r>
                          </w:p>
                        </w:txbxContent>
                      </v:textbox>
                    </v:shape>
                    <v:group id="Group 416" o:spid="_x0000_s1047" style="position:absolute;left:40018;top:2076;width:4234;height:19196" coordorigin="-5" coordsize="4238,1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_x0000_s1048" type="#_x0000_t202" style="position:absolute;left:-5;width:4125;height:2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yzcUA&#10;AADcAAAADwAAAGRycy9kb3ducmV2LnhtbESPW2vCQBSE3wX/w3IKvumuYr2kriJKoU8V4wX6dsge&#10;k9Ds2ZDdmvTfdwuCj8PMfMOsNp2txJ0aXzrWMB4pEMSZMyXnGs6n9+EChA/IBivHpOGXPGzW/d4K&#10;E+NaPtI9DbmIEPYJaihCqBMpfVaQRT9yNXH0bq6xGKJscmkabCPcVnKi1ExaLDkuFFjTrqDsO/2x&#10;Gi6ft6/rVB3yvX2tW9cpyXYptR68dNs3EIG68Aw/2h9Gw3Q8h/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rLNxQAAANwAAAAPAAAAAAAAAAAAAAAAAJgCAABkcnMv&#10;ZG93bnJldi54bWxQSwUGAAAAAAQABAD1AAAAigMAAAAA&#10;" filled="f" stroked="f">
                        <v:textbox>
                          <w:txbxContent>
                            <w:p w:rsidR="00A850B9" w:rsidRDefault="00A850B9" w:rsidP="00A850B9">
                              <w:r>
                                <w:t>30</w:t>
                              </w:r>
                            </w:p>
                          </w:txbxContent>
                        </v:textbox>
                      </v:shape>
                      <v:shape id="_x0000_s1049" type="#_x0000_t202" style="position:absolute;left:-5;top:7973;width:4125;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v8AA&#10;AADcAAAADwAAAGRycy9kb3ducmV2LnhtbERPTYvCMBC9C/6HMII3TRQVtxpFXIQ9KdbdBW9DM7bF&#10;ZlKarO3+e3MQPD7e93rb2Uo8qPGlYw2TsQJBnDlTcq7h+3IYLUH4gGywckwa/snDdtPvrTExruUz&#10;PdKQixjCPkENRQh1IqXPCrLox64mjtzNNRZDhE0uTYNtDLeVnCq1kBZLjg0F1rQvKLunf1bDz/F2&#10;/Z2pU/5p53XrOiXZfkith4NutwIRqAtv8cv9ZTTMJnFtPBOPgN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mv8AAAADcAAAADwAAAAAAAAAAAAAAAACYAgAAZHJzL2Rvd25y&#10;ZXYueG1sUEsFBgAAAAAEAAQA9QAAAIUDAAAAAA==&#10;" filled="f" stroked="f">
                        <v:textbox>
                          <w:txbxContent>
                            <w:p w:rsidR="00A850B9" w:rsidRDefault="00A850B9" w:rsidP="00A850B9">
                              <w:r>
                                <w:t>15</w:t>
                              </w:r>
                            </w:p>
                          </w:txbxContent>
                        </v:textbox>
                      </v:shape>
                      <v:shape id="_x0000_s1050" type="#_x0000_t202" style="position:absolute;left:100;top:16478;width:4132;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filled="f" stroked="f">
                        <v:textbox>
                          <w:txbxContent>
                            <w:p w:rsidR="00A850B9" w:rsidRDefault="00A850B9" w:rsidP="00A850B9">
                              <w:r>
                                <w:t>0</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0" o:spid="_x0000_s1051" type="#_x0000_t75" style="position:absolute;left:8686;top:2457;width:27623;height:18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792bBAAAA3AAAAA8AAABkcnMvZG93bnJldi54bWxET89rwjAUvgv+D+EJu2m6Mp1UY9ExccPL&#10;2g28PppnWta8lCZq/e+Xw8Djx/d7nQ+2FVfqfeNYwfMsAUFcOd2wUfDzvZ8uQfiArLF1TAru5CHf&#10;jEdrzLS7cUHXMhgRQ9hnqKAOocuk9FVNFv3MdcSRO7veYoiwN1L3eIvhtpVpkiykxYZjQ40dvdVU&#10;/ZYXq4Dm/L58PXwGfSqOuy8msz83RqmnybBdgQg0hIf43/2hFbykcX48E4+A3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792bBAAAA3AAAAA8AAAAAAAAAAAAAAAAAnwIA&#10;AGRycy9kb3ducmV2LnhtbFBLBQYAAAAABAAEAPcAAACNAwAAAAA=&#10;">
                      <v:imagedata r:id="rId11" o:title=""/>
                      <v:path arrowok="t"/>
                    </v:shape>
                  </v:group>
                </v:group>
                <v:shape id="_x0000_s1052" type="#_x0000_t202" style="position:absolute;left:6209;top:18694;width:3041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cC8QA&#10;AADcAAAADwAAAGRycy9kb3ducmV2LnhtbESPT2sCMRTE74LfIbxCb5pUW7Vbo0il4MlS/4G3x+a5&#10;u7h5WTbRXb+9KQgeh5n5DTOdt7YUV6p94VjDW1+BIE6dKTjTsNv+9CYgfEA2WDomDTfyMJ91O1NM&#10;jGv4j66bkIkIYZ+ghjyEKpHSpzlZ9H1XEUfv5GqLIco6k6bGJsJtKQdKjaTFguNCjhV955SeNxer&#10;Yb8+HQ/v6jdb2o+qca2SbD+l1q8v7eILRKA2PMOP9spoGI6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AnAvEAAAA3AAAAA8AAAAAAAAAAAAAAAAAmAIAAGRycy9k&#10;b3ducmV2LnhtbFBLBQYAAAAABAAEAPUAAACJAwAAAAA=&#10;" filled="f" stroked="f">
                  <v:textbox>
                    <w:txbxContent>
                      <w:p w:rsidR="00BC0052" w:rsidRPr="00BC0052" w:rsidRDefault="00BC0052" w:rsidP="00BC0052">
                        <w:pPr>
                          <w:rPr>
                            <w:sz w:val="20"/>
                            <w:szCs w:val="20"/>
                          </w:rPr>
                        </w:pPr>
                        <w:r w:rsidRPr="00BC0052">
                          <w:rPr>
                            <w:sz w:val="20"/>
                            <w:szCs w:val="20"/>
                          </w:rPr>
                          <w:t xml:space="preserve">March                April                  May                          </w:t>
                        </w:r>
                      </w:p>
                    </w:txbxContent>
                  </v:textbox>
                </v:shape>
              </v:group>
            </w:pict>
          </mc:Fallback>
        </mc:AlternateContent>
      </w:r>
    </w:p>
    <w:p w:rsidR="00E00752" w:rsidRDefault="00E00752" w:rsidP="00D850B0">
      <w:pPr>
        <w:pStyle w:val="HB"/>
        <w:spacing w:after="80"/>
      </w:pPr>
    </w:p>
    <w:p w:rsidR="00E00752" w:rsidRDefault="00E00752" w:rsidP="00D850B0">
      <w:pPr>
        <w:pStyle w:val="HB"/>
        <w:spacing w:after="80"/>
      </w:pPr>
    </w:p>
    <w:p w:rsidR="00E00752" w:rsidRDefault="00E00752" w:rsidP="00D850B0">
      <w:pPr>
        <w:pStyle w:val="HB"/>
        <w:spacing w:after="80"/>
      </w:pPr>
    </w:p>
    <w:p w:rsidR="00E00752" w:rsidRDefault="00E00752" w:rsidP="00D850B0">
      <w:pPr>
        <w:pStyle w:val="HB"/>
        <w:spacing w:after="80"/>
      </w:pPr>
    </w:p>
    <w:p w:rsidR="00E00752" w:rsidRDefault="00E00752" w:rsidP="00D850B0">
      <w:pPr>
        <w:pStyle w:val="HB"/>
        <w:spacing w:after="80"/>
      </w:pPr>
    </w:p>
    <w:p w:rsidR="004428F3" w:rsidRDefault="004428F3" w:rsidP="00D850B0">
      <w:pPr>
        <w:pStyle w:val="HB"/>
        <w:spacing w:after="80"/>
      </w:pPr>
      <w:r>
        <w:lastRenderedPageBreak/>
        <w:t>Related work</w:t>
      </w:r>
    </w:p>
    <w:p w:rsidR="00690EA3" w:rsidRDefault="00116999" w:rsidP="004428F3">
      <w:pPr>
        <w:spacing w:after="40"/>
      </w:pPr>
      <w:r>
        <w:t xml:space="preserve">See </w:t>
      </w:r>
      <w:r w:rsidR="004428F3">
        <w:t xml:space="preserve">Fact sheet </w:t>
      </w:r>
      <w:r w:rsidR="00D850B0">
        <w:t>3</w:t>
      </w:r>
      <w:r w:rsidR="00B974E2">
        <w:t xml:space="preserve"> </w:t>
      </w:r>
      <w:r w:rsidR="00690EA3">
        <w:t xml:space="preserve">for </w:t>
      </w:r>
      <w:r w:rsidR="00CB5BBA">
        <w:t xml:space="preserve">further </w:t>
      </w:r>
      <w:r w:rsidR="00375E92">
        <w:t xml:space="preserve">results of </w:t>
      </w:r>
      <w:r w:rsidR="004428F3">
        <w:t>stud</w:t>
      </w:r>
      <w:r w:rsidR="00375E92">
        <w:t>ies</w:t>
      </w:r>
      <w:r w:rsidR="004428F3">
        <w:t xml:space="preserve"> on </w:t>
      </w:r>
      <w:r w:rsidR="00B974E2">
        <w:t xml:space="preserve">spawning </w:t>
      </w:r>
      <w:r w:rsidR="004428F3">
        <w:t xml:space="preserve"> of Australian </w:t>
      </w:r>
      <w:r w:rsidR="00202A44">
        <w:t>Grayling</w:t>
      </w:r>
      <w:r w:rsidR="00BA2B38">
        <w:t>.</w:t>
      </w:r>
    </w:p>
    <w:p w:rsidR="00D444E8" w:rsidRDefault="00690EA3" w:rsidP="00690EA3">
      <w:pPr>
        <w:pStyle w:val="HB"/>
        <w:rPr>
          <w:rFonts w:cs="Times New Roman"/>
          <w:b w:val="0"/>
          <w:color w:val="auto"/>
          <w:sz w:val="22"/>
        </w:rPr>
      </w:pPr>
      <w:r>
        <w:t xml:space="preserve">Contact:  </w:t>
      </w:r>
      <w:hyperlink r:id="rId12" w:history="1">
        <w:r w:rsidR="007829BA" w:rsidRPr="00E65FE6">
          <w:rPr>
            <w:rStyle w:val="Hyperlink"/>
            <w:rFonts w:cs="Times New Roman"/>
            <w:b w:val="0"/>
            <w:sz w:val="22"/>
          </w:rPr>
          <w:t>Wayne.Koster@delwp.vic.gov.au</w:t>
        </w:r>
      </w:hyperlink>
      <w:r w:rsidR="007829BA">
        <w:rPr>
          <w:rFonts w:cs="Times New Roman"/>
          <w:b w:val="0"/>
          <w:color w:val="auto"/>
          <w:sz w:val="22"/>
        </w:rPr>
        <w:t xml:space="preserve"> (Monitoring in Bunyip and Tarago rivers)</w:t>
      </w:r>
    </w:p>
    <w:p w:rsidR="007829BA" w:rsidRDefault="00B0755E" w:rsidP="007829BA">
      <w:pPr>
        <w:pStyle w:val="Body"/>
      </w:pPr>
      <w:hyperlink r:id="rId13" w:history="1">
        <w:r w:rsidR="00375E92" w:rsidRPr="00E65FE6">
          <w:rPr>
            <w:rStyle w:val="Hyperlink"/>
          </w:rPr>
          <w:t>Frank.Amtstaetter@delwp.vic.gov.au</w:t>
        </w:r>
      </w:hyperlink>
      <w:r w:rsidR="00375E92">
        <w:t xml:space="preserve"> (Monitoring in the Thomson </w:t>
      </w:r>
      <w:r w:rsidR="007409A8">
        <w:t>and Tarwin r</w:t>
      </w:r>
      <w:r w:rsidR="00375E92">
        <w:t>iver</w:t>
      </w:r>
      <w:r w:rsidR="007409A8">
        <w:t>s</w:t>
      </w:r>
      <w:r w:rsidR="00375E92">
        <w:t>)</w:t>
      </w:r>
    </w:p>
    <w:p w:rsidR="00D850B0" w:rsidRDefault="00643095" w:rsidP="00E00752">
      <w:pPr>
        <w:pStyle w:val="Caption"/>
        <w:spacing w:after="200"/>
        <w:rPr>
          <w:i/>
        </w:rPr>
      </w:pPr>
      <w:r w:rsidRPr="00643095">
        <w:rPr>
          <w:i/>
        </w:rPr>
        <w:t xml:space="preserve">An </w:t>
      </w:r>
      <w:r w:rsidR="00D850B0" w:rsidRPr="00643095">
        <w:rPr>
          <w:i/>
        </w:rPr>
        <w:t xml:space="preserve">Australian Grayling </w:t>
      </w:r>
      <w:r w:rsidRPr="00643095">
        <w:rPr>
          <w:i/>
        </w:rPr>
        <w:t>with an acoustic transmitter</w:t>
      </w:r>
    </w:p>
    <w:p w:rsidR="008A6F79" w:rsidRPr="007829BA" w:rsidRDefault="008A6F79" w:rsidP="00E00752">
      <w:pPr>
        <w:pStyle w:val="Body"/>
        <w:spacing w:before="120"/>
      </w:pPr>
      <w:r w:rsidRPr="00AC3310">
        <w:rPr>
          <w:b/>
          <w:color w:val="228591"/>
          <w:sz w:val="20"/>
          <w:szCs w:val="20"/>
        </w:rPr>
        <w:t xml:space="preserve">Funding: </w:t>
      </w:r>
      <w:r w:rsidRPr="00AC3310">
        <w:rPr>
          <w:rFonts w:cs="Times New Roman"/>
          <w:sz w:val="20"/>
          <w:szCs w:val="20"/>
        </w:rPr>
        <w:t>Th</w:t>
      </w:r>
      <w:r w:rsidR="00AA43DA">
        <w:rPr>
          <w:rFonts w:cs="Times New Roman"/>
          <w:sz w:val="20"/>
          <w:szCs w:val="20"/>
        </w:rPr>
        <w:t xml:space="preserve">is research </w:t>
      </w:r>
      <w:r w:rsidRPr="00AC3310">
        <w:rPr>
          <w:rFonts w:cs="Times New Roman"/>
          <w:sz w:val="20"/>
          <w:szCs w:val="20"/>
        </w:rPr>
        <w:t>w</w:t>
      </w:r>
      <w:r w:rsidR="00AA43DA">
        <w:rPr>
          <w:rFonts w:cs="Times New Roman"/>
          <w:sz w:val="20"/>
          <w:szCs w:val="20"/>
        </w:rPr>
        <w:t xml:space="preserve">as </w:t>
      </w:r>
      <w:r w:rsidRPr="00AC3310">
        <w:rPr>
          <w:rFonts w:cs="Times New Roman"/>
          <w:sz w:val="20"/>
          <w:szCs w:val="20"/>
        </w:rPr>
        <w:t>funded</w:t>
      </w:r>
      <w:r>
        <w:rPr>
          <w:rFonts w:cs="Times New Roman"/>
          <w:sz w:val="20"/>
          <w:szCs w:val="20"/>
        </w:rPr>
        <w:t xml:space="preserve"> </w:t>
      </w:r>
      <w:r w:rsidR="005A4896">
        <w:rPr>
          <w:rFonts w:cs="Times New Roman"/>
          <w:sz w:val="20"/>
          <w:szCs w:val="20"/>
        </w:rPr>
        <w:t xml:space="preserve">by </w:t>
      </w:r>
      <w:r>
        <w:rPr>
          <w:rFonts w:cs="Times New Roman"/>
          <w:sz w:val="20"/>
          <w:szCs w:val="20"/>
        </w:rPr>
        <w:t>Melbourne Water, West Gippsland Catchment Management Authority and DELWP (Victorian Environmental Flows Monitoring and Assessment Program</w:t>
      </w:r>
      <w:r w:rsidR="00EE5AFF">
        <w:rPr>
          <w:rFonts w:cs="Times New Roman"/>
          <w:sz w:val="20"/>
          <w:szCs w:val="20"/>
        </w:rPr>
        <w:t>,</w:t>
      </w:r>
      <w:r>
        <w:rPr>
          <w:rFonts w:cs="Times New Roman"/>
          <w:sz w:val="20"/>
          <w:szCs w:val="20"/>
        </w:rPr>
        <w:t xml:space="preserve"> in partnership with </w:t>
      </w:r>
      <w:r w:rsidR="00EE5AFF">
        <w:rPr>
          <w:rFonts w:cs="Times New Roman"/>
          <w:sz w:val="20"/>
          <w:szCs w:val="20"/>
        </w:rPr>
        <w:t xml:space="preserve">the </w:t>
      </w:r>
      <w:r>
        <w:rPr>
          <w:rFonts w:cs="Times New Roman"/>
          <w:sz w:val="20"/>
          <w:szCs w:val="20"/>
        </w:rPr>
        <w:t xml:space="preserve">University of Melbourne). </w:t>
      </w:r>
    </w:p>
    <w:sectPr w:rsidR="008A6F79" w:rsidRPr="007829BA" w:rsidSect="00B87CF6">
      <w:headerReference w:type="default" r:id="rId14"/>
      <w:footerReference w:type="default" r:id="rId15"/>
      <w:headerReference w:type="first" r:id="rId16"/>
      <w:footerReference w:type="first" r:id="rId17"/>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4A" w:rsidRDefault="00BF074A">
      <w:r>
        <w:separator/>
      </w:r>
    </w:p>
  </w:endnote>
  <w:endnote w:type="continuationSeparator" w:id="0">
    <w:p w:rsidR="00BF074A" w:rsidRDefault="00BF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116999">
    <w:pPr>
      <w:pBdr>
        <w:top w:val="dotted" w:sz="12" w:space="0" w:color="3BBEB4"/>
      </w:pBdr>
      <w:rPr>
        <w:rFonts w:ascii="Arial" w:hAnsi="Arial" w:cs="Arial"/>
        <w:sz w:val="8"/>
        <w:szCs w:val="8"/>
      </w:rPr>
    </w:pPr>
  </w:p>
  <w:tbl>
    <w:tblPr>
      <w:tblW w:w="10456" w:type="dxa"/>
      <w:tblLook w:val="01E0" w:firstRow="1" w:lastRow="1" w:firstColumn="1" w:lastColumn="1" w:noHBand="0" w:noVBand="0"/>
    </w:tblPr>
    <w:tblGrid>
      <w:gridCol w:w="5228"/>
      <w:gridCol w:w="5228"/>
    </w:tblGrid>
    <w:tr w:rsidR="0072604A" w:rsidRPr="0072604A" w:rsidTr="00786FA6">
      <w:trPr>
        <w:trHeight w:val="2241"/>
      </w:trPr>
      <w:tc>
        <w:tcPr>
          <w:tcW w:w="5228" w:type="dxa"/>
          <w:shd w:val="clear" w:color="auto" w:fill="auto"/>
        </w:tcPr>
        <w:p w:rsidR="0072604A" w:rsidRPr="0072604A" w:rsidRDefault="0072604A" w:rsidP="0072604A">
          <w:pPr>
            <w:pStyle w:val="ImprintText"/>
          </w:pPr>
          <w:r w:rsidRPr="0072604A">
            <w:t>© The State of Victoria Department of Environment</w:t>
          </w:r>
          <w:r w:rsidR="005D7AA5">
            <w:t xml:space="preserve">, Land, Water and </w:t>
          </w:r>
          <w:r w:rsidR="005D7AA5">
            <w:br/>
            <w:t>Planning 2016</w:t>
          </w:r>
        </w:p>
        <w:p w:rsidR="0072604A" w:rsidRPr="0072604A" w:rsidRDefault="0072604A" w:rsidP="0072604A">
          <w:pPr>
            <w:pStyle w:val="ImprintText"/>
          </w:pPr>
          <w:r w:rsidRPr="0072604A">
            <w:rPr>
              <w:noProof/>
              <w:lang w:eastAsia="en-AU"/>
            </w:rPr>
            <w:drawing>
              <wp:inline distT="0" distB="0" distL="0" distR="0">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72604A" w:rsidRPr="0072604A" w:rsidRDefault="0072604A" w:rsidP="0072604A">
          <w:pPr>
            <w:pStyle w:val="ImprintText"/>
          </w:pPr>
          <w:r w:rsidRPr="0072604A">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2" w:history="1">
            <w:r w:rsidRPr="0072604A">
              <w:rPr>
                <w:color w:val="0000FF"/>
                <w:u w:val="single"/>
              </w:rPr>
              <w:t>http://creativecommons.org/licenses/by/3.0/au/deed.en</w:t>
            </w:r>
          </w:hyperlink>
        </w:p>
        <w:p w:rsidR="0072604A" w:rsidRDefault="0072604A" w:rsidP="005D7AA5">
          <w:pPr>
            <w:pStyle w:val="ImprintText"/>
            <w:spacing w:after="0" w:line="240" w:lineRule="auto"/>
          </w:pPr>
          <w:r w:rsidRPr="0072604A">
            <w:br/>
            <w:t xml:space="preserve">ISBN </w:t>
          </w:r>
          <w:r w:rsidR="00304944" w:rsidRPr="00304944">
            <w:t>978-1-74146-992-9</w:t>
          </w:r>
          <w:r w:rsidR="00E00752">
            <w:t xml:space="preserve"> (pdf)</w:t>
          </w:r>
        </w:p>
        <w:p w:rsidR="00E00752" w:rsidRPr="0072604A" w:rsidRDefault="00E00752" w:rsidP="005D7AA5">
          <w:pPr>
            <w:pStyle w:val="ImprintText"/>
            <w:spacing w:after="0" w:line="240" w:lineRule="auto"/>
            <w:rPr>
              <w:b/>
              <w:bCs/>
            </w:rPr>
          </w:pPr>
          <w:r w:rsidRPr="00E00752">
            <w:t>ISBN 978-1-76047-028-9 (print)</w:t>
          </w:r>
        </w:p>
      </w:tc>
      <w:tc>
        <w:tcPr>
          <w:tcW w:w="5228" w:type="dxa"/>
          <w:shd w:val="clear" w:color="auto" w:fill="auto"/>
        </w:tcPr>
        <w:p w:rsidR="0072604A" w:rsidRPr="0072604A" w:rsidRDefault="0072604A" w:rsidP="00304944">
          <w:pPr>
            <w:pStyle w:val="ImprintText"/>
          </w:pPr>
          <w:r w:rsidRPr="0072604A">
            <w:rPr>
              <w:b/>
              <w:bCs/>
            </w:rPr>
            <w:t>Accessibility</w:t>
          </w:r>
          <w:r w:rsidRPr="0072604A">
            <w:br/>
            <w:t xml:space="preserve">If you would like to receive this publication in an alternative format, please telephone DELWP Customer Service Centre 136 186, email </w:t>
          </w:r>
          <w:hyperlink r:id="rId3" w:history="1">
            <w:r w:rsidRPr="0072604A">
              <w:rPr>
                <w:color w:val="0000FF"/>
                <w:u w:val="single"/>
              </w:rPr>
              <w:t>customer.service@delwp.vic.gov.au</w:t>
            </w:r>
          </w:hyperlink>
          <w:r w:rsidRPr="0072604A">
            <w:t xml:space="preserve">, via the National Relay Service on 133 677 </w:t>
          </w:r>
          <w:hyperlink r:id="rId4" w:history="1">
            <w:r w:rsidRPr="0072604A">
              <w:rPr>
                <w:color w:val="0000FF"/>
                <w:u w:val="single"/>
              </w:rPr>
              <w:t>www.relayservice.com.au</w:t>
            </w:r>
          </w:hyperlink>
          <w:r w:rsidRPr="0072604A">
            <w:t xml:space="preserve">. This document is also available on the internet at </w:t>
          </w:r>
          <w:hyperlink r:id="rId5" w:history="1">
            <w:r w:rsidRPr="0072604A">
              <w:rPr>
                <w:color w:val="0000FF"/>
                <w:u w:val="single"/>
              </w:rPr>
              <w:t>www.delwp.vic.gov.au</w:t>
            </w:r>
          </w:hyperlink>
          <w:r w:rsidRPr="0072604A">
            <w:br/>
          </w:r>
          <w:r w:rsidRPr="0072604A">
            <w:rPr>
              <w:b/>
              <w:bCs/>
            </w:rPr>
            <w:br/>
            <w:t>Disclaimer</w:t>
          </w:r>
          <w:r w:rsidRPr="0072604A">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2015AD" w:rsidRPr="0072604A" w:rsidRDefault="00A178B8" w:rsidP="0072604A">
    <w:pPr>
      <w:spacing w:before="480"/>
      <w:rPr>
        <w:rFonts w:cs="Calibri"/>
        <w:color w:val="636466"/>
        <w:sz w:val="26"/>
      </w:rPr>
    </w:pPr>
    <w:r>
      <w:rPr>
        <w:noProof/>
        <w:lang w:eastAsia="en-AU"/>
      </w:rPr>
      <w:drawing>
        <wp:anchor distT="0" distB="0" distL="114300" distR="114300" simplePos="0" relativeHeight="251664384" behindDoc="1" locked="0" layoutInCell="1" allowOverlap="1" wp14:anchorId="6C608EFB" wp14:editId="4F5A2154">
          <wp:simplePos x="0" y="0"/>
          <wp:positionH relativeFrom="column">
            <wp:posOffset>4785360</wp:posOffset>
          </wp:positionH>
          <wp:positionV relativeFrom="paragraph">
            <wp:posOffset>321945</wp:posOffset>
          </wp:positionV>
          <wp:extent cx="1784350" cy="515620"/>
          <wp:effectExtent l="0" t="0" r="6350" b="0"/>
          <wp:wrapTight wrapText="bothSides">
            <wp:wrapPolygon edited="0">
              <wp:start x="0" y="0"/>
              <wp:lineTo x="0" y="20749"/>
              <wp:lineTo x="21446" y="20749"/>
              <wp:lineTo x="214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350" cy="515620"/>
                  </a:xfrm>
                  <a:prstGeom prst="rect">
                    <a:avLst/>
                  </a:prstGeom>
                  <a:noFill/>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A178B8" w:rsidP="002015AD">
    <w:pPr>
      <w:pStyle w:val="Footer"/>
    </w:pPr>
    <w:r>
      <w:rPr>
        <w:noProof/>
        <w:lang w:eastAsia="en-AU"/>
      </w:rPr>
      <w:drawing>
        <wp:anchor distT="0" distB="0" distL="114300" distR="114300" simplePos="0" relativeHeight="251662336" behindDoc="1" locked="0" layoutInCell="1" allowOverlap="1" wp14:anchorId="2E3F113B" wp14:editId="4484D7AE">
          <wp:simplePos x="0" y="0"/>
          <wp:positionH relativeFrom="column">
            <wp:posOffset>4702810</wp:posOffset>
          </wp:positionH>
          <wp:positionV relativeFrom="paragraph">
            <wp:posOffset>69215</wp:posOffset>
          </wp:positionV>
          <wp:extent cx="1847850" cy="533400"/>
          <wp:effectExtent l="0" t="0" r="0" b="0"/>
          <wp:wrapTight wrapText="bothSides">
            <wp:wrapPolygon edited="0">
              <wp:start x="0" y="0"/>
              <wp:lineTo x="0" y="20829"/>
              <wp:lineTo x="21377" y="20829"/>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4A" w:rsidRDefault="00BF074A">
      <w:r>
        <w:separator/>
      </w:r>
    </w:p>
  </w:footnote>
  <w:footnote w:type="continuationSeparator" w:id="0">
    <w:p w:rsidR="00BF074A" w:rsidRDefault="00BF0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anchor>
            </w:drawing>
          </w:r>
        </w:p>
        <w:p w:rsidR="00865A63" w:rsidRPr="000F550C" w:rsidRDefault="000F550C" w:rsidP="0014062F">
          <w:pPr>
            <w:pStyle w:val="CertHDWhite"/>
            <w:tabs>
              <w:tab w:val="left" w:pos="7513"/>
            </w:tabs>
            <w:rPr>
              <w:sz w:val="36"/>
              <w:szCs w:val="36"/>
            </w:rPr>
          </w:pPr>
          <w:r w:rsidRPr="000F550C">
            <w:rPr>
              <w:sz w:val="36"/>
              <w:szCs w:val="36"/>
            </w:rPr>
            <w:t xml:space="preserve">Australian </w:t>
          </w:r>
          <w:r w:rsidR="00202A44">
            <w:rPr>
              <w:sz w:val="36"/>
              <w:szCs w:val="36"/>
            </w:rPr>
            <w:t>Grayling</w:t>
          </w:r>
          <w:r w:rsidRPr="000F550C">
            <w:rPr>
              <w:sz w:val="36"/>
              <w:szCs w:val="36"/>
            </w:rPr>
            <w:t xml:space="preserve"> </w:t>
          </w:r>
          <w:r w:rsidR="0014062F">
            <w:rPr>
              <w:sz w:val="36"/>
              <w:szCs w:val="36"/>
            </w:rPr>
            <w:t>migration to spawn</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4D23"/>
    <w:multiLevelType w:val="hybridMultilevel"/>
    <w:tmpl w:val="D5B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190E55"/>
    <w:multiLevelType w:val="hybridMultilevel"/>
    <w:tmpl w:val="2934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041110"/>
    <w:multiLevelType w:val="hybridMultilevel"/>
    <w:tmpl w:val="9F3C28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238E3DEE"/>
    <w:multiLevelType w:val="hybridMultilevel"/>
    <w:tmpl w:val="2890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8FD1A32"/>
    <w:multiLevelType w:val="hybridMultilevel"/>
    <w:tmpl w:val="CA1C2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2024564"/>
    <w:multiLevelType w:val="hybridMultilevel"/>
    <w:tmpl w:val="A1A6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70902E0"/>
    <w:multiLevelType w:val="hybridMultilevel"/>
    <w:tmpl w:val="E080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DA3480"/>
    <w:multiLevelType w:val="multilevel"/>
    <w:tmpl w:val="B94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4A7FF5"/>
    <w:multiLevelType w:val="hybridMultilevel"/>
    <w:tmpl w:val="470AC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181049E"/>
    <w:multiLevelType w:val="hybridMultilevel"/>
    <w:tmpl w:val="9C18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AC4CE1"/>
    <w:multiLevelType w:val="hybridMultilevel"/>
    <w:tmpl w:val="15B89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683629"/>
    <w:multiLevelType w:val="hybridMultilevel"/>
    <w:tmpl w:val="173473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0FD5B24"/>
    <w:multiLevelType w:val="hybridMultilevel"/>
    <w:tmpl w:val="97B8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30"/>
  </w:num>
  <w:num w:numId="14">
    <w:abstractNumId w:val="19"/>
  </w:num>
  <w:num w:numId="15">
    <w:abstractNumId w:val="28"/>
  </w:num>
  <w:num w:numId="16">
    <w:abstractNumId w:val="12"/>
  </w:num>
  <w:num w:numId="17">
    <w:abstractNumId w:val="28"/>
  </w:num>
  <w:num w:numId="18">
    <w:abstractNumId w:val="28"/>
  </w:num>
  <w:num w:numId="19">
    <w:abstractNumId w:val="28"/>
  </w:num>
  <w:num w:numId="20">
    <w:abstractNumId w:val="11"/>
  </w:num>
  <w:num w:numId="21">
    <w:abstractNumId w:val="14"/>
  </w:num>
  <w:num w:numId="22">
    <w:abstractNumId w:val="21"/>
  </w:num>
  <w:num w:numId="23">
    <w:abstractNumId w:val="23"/>
  </w:num>
  <w:num w:numId="24">
    <w:abstractNumId w:val="15"/>
  </w:num>
  <w:num w:numId="25">
    <w:abstractNumId w:val="13"/>
  </w:num>
  <w:num w:numId="26">
    <w:abstractNumId w:val="27"/>
  </w:num>
  <w:num w:numId="27">
    <w:abstractNumId w:val="22"/>
  </w:num>
  <w:num w:numId="28">
    <w:abstractNumId w:val="16"/>
  </w:num>
  <w:num w:numId="29">
    <w:abstractNumId w:val="10"/>
  </w:num>
  <w:num w:numId="30">
    <w:abstractNumId w:val="24"/>
  </w:num>
  <w:num w:numId="31">
    <w:abstractNumId w:val="25"/>
  </w:num>
  <w:num w:numId="32">
    <w:abstractNumId w:val="26"/>
  </w:num>
  <w:num w:numId="33">
    <w:abstractNumId w:val="29"/>
  </w:num>
  <w:num w:numId="34">
    <w:abstractNumId w:val="2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attachedTemplate r:id="rId1"/>
  <w:documentProtection w:edit="readOnly" w:enforcement="1" w:cryptProviderType="rsaFull" w:cryptAlgorithmClass="hash" w:cryptAlgorithmType="typeAny" w:cryptAlgorithmSid="4" w:cryptSpinCount="100000" w:hash="18eDKsMSczMtaaLxza2ChzVunoI=" w:salt="ZNCUL6JAFGWjy6WMaO+EKA=="/>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64A4"/>
    <w:rsid w:val="00012793"/>
    <w:rsid w:val="00013B16"/>
    <w:rsid w:val="00013D7A"/>
    <w:rsid w:val="00016636"/>
    <w:rsid w:val="0003050C"/>
    <w:rsid w:val="00034D96"/>
    <w:rsid w:val="0003535F"/>
    <w:rsid w:val="0004692B"/>
    <w:rsid w:val="00053700"/>
    <w:rsid w:val="00055FEF"/>
    <w:rsid w:val="00063E31"/>
    <w:rsid w:val="00076DB9"/>
    <w:rsid w:val="0008754B"/>
    <w:rsid w:val="00091E87"/>
    <w:rsid w:val="0009384D"/>
    <w:rsid w:val="0009699E"/>
    <w:rsid w:val="000C3259"/>
    <w:rsid w:val="000C39E4"/>
    <w:rsid w:val="000F550C"/>
    <w:rsid w:val="001156AF"/>
    <w:rsid w:val="00116999"/>
    <w:rsid w:val="00120A10"/>
    <w:rsid w:val="00120C40"/>
    <w:rsid w:val="00120F3F"/>
    <w:rsid w:val="00125376"/>
    <w:rsid w:val="00135491"/>
    <w:rsid w:val="0014062F"/>
    <w:rsid w:val="00154577"/>
    <w:rsid w:val="00155C25"/>
    <w:rsid w:val="00177115"/>
    <w:rsid w:val="00181FBC"/>
    <w:rsid w:val="00187EBC"/>
    <w:rsid w:val="00187EDB"/>
    <w:rsid w:val="0019799E"/>
    <w:rsid w:val="001A243B"/>
    <w:rsid w:val="001B6F4C"/>
    <w:rsid w:val="001C0E79"/>
    <w:rsid w:val="001C16C7"/>
    <w:rsid w:val="001C2955"/>
    <w:rsid w:val="001C3014"/>
    <w:rsid w:val="001D0BE0"/>
    <w:rsid w:val="001D223F"/>
    <w:rsid w:val="001E2024"/>
    <w:rsid w:val="002015AD"/>
    <w:rsid w:val="0020255B"/>
    <w:rsid w:val="00202A44"/>
    <w:rsid w:val="00205106"/>
    <w:rsid w:val="00210B9D"/>
    <w:rsid w:val="002122D2"/>
    <w:rsid w:val="0021679F"/>
    <w:rsid w:val="00217D52"/>
    <w:rsid w:val="00220235"/>
    <w:rsid w:val="002358B5"/>
    <w:rsid w:val="00236DA4"/>
    <w:rsid w:val="00246D68"/>
    <w:rsid w:val="002526EA"/>
    <w:rsid w:val="0025594B"/>
    <w:rsid w:val="00261DCB"/>
    <w:rsid w:val="00271B91"/>
    <w:rsid w:val="0027224D"/>
    <w:rsid w:val="00285925"/>
    <w:rsid w:val="002977F4"/>
    <w:rsid w:val="002B696E"/>
    <w:rsid w:val="002B7CC7"/>
    <w:rsid w:val="002C12E4"/>
    <w:rsid w:val="002C4BC3"/>
    <w:rsid w:val="002C5BA2"/>
    <w:rsid w:val="002D3CC8"/>
    <w:rsid w:val="002D3F1C"/>
    <w:rsid w:val="002D680B"/>
    <w:rsid w:val="002E2849"/>
    <w:rsid w:val="002E2EC1"/>
    <w:rsid w:val="002E4B16"/>
    <w:rsid w:val="002E4BF7"/>
    <w:rsid w:val="002F1F31"/>
    <w:rsid w:val="00304944"/>
    <w:rsid w:val="00321F9E"/>
    <w:rsid w:val="0032415F"/>
    <w:rsid w:val="00330679"/>
    <w:rsid w:val="00332174"/>
    <w:rsid w:val="00332AE8"/>
    <w:rsid w:val="0033591D"/>
    <w:rsid w:val="00350482"/>
    <w:rsid w:val="00364E8F"/>
    <w:rsid w:val="00375E92"/>
    <w:rsid w:val="0038495C"/>
    <w:rsid w:val="0039604B"/>
    <w:rsid w:val="003C0CB8"/>
    <w:rsid w:val="003C2962"/>
    <w:rsid w:val="003E0B9A"/>
    <w:rsid w:val="003F05DB"/>
    <w:rsid w:val="003F437F"/>
    <w:rsid w:val="003F5A5C"/>
    <w:rsid w:val="0040449C"/>
    <w:rsid w:val="00404EF3"/>
    <w:rsid w:val="0043348E"/>
    <w:rsid w:val="004426E1"/>
    <w:rsid w:val="004428F3"/>
    <w:rsid w:val="00443E04"/>
    <w:rsid w:val="00453021"/>
    <w:rsid w:val="00455AC0"/>
    <w:rsid w:val="00456304"/>
    <w:rsid w:val="0047538B"/>
    <w:rsid w:val="00481F65"/>
    <w:rsid w:val="00492E6B"/>
    <w:rsid w:val="004969C1"/>
    <w:rsid w:val="004A3F7E"/>
    <w:rsid w:val="004D16BD"/>
    <w:rsid w:val="004E4BDF"/>
    <w:rsid w:val="004E6888"/>
    <w:rsid w:val="004F134C"/>
    <w:rsid w:val="0050769F"/>
    <w:rsid w:val="00512102"/>
    <w:rsid w:val="005229C6"/>
    <w:rsid w:val="00524C52"/>
    <w:rsid w:val="00524D71"/>
    <w:rsid w:val="005304F7"/>
    <w:rsid w:val="00534B38"/>
    <w:rsid w:val="00534D63"/>
    <w:rsid w:val="00540762"/>
    <w:rsid w:val="00544B68"/>
    <w:rsid w:val="005559C4"/>
    <w:rsid w:val="00557AFB"/>
    <w:rsid w:val="00557B17"/>
    <w:rsid w:val="00560CAA"/>
    <w:rsid w:val="00564633"/>
    <w:rsid w:val="00567884"/>
    <w:rsid w:val="00573E23"/>
    <w:rsid w:val="00575F3A"/>
    <w:rsid w:val="005824E4"/>
    <w:rsid w:val="00582724"/>
    <w:rsid w:val="005A4631"/>
    <w:rsid w:val="005A4896"/>
    <w:rsid w:val="005B3CE8"/>
    <w:rsid w:val="005C1100"/>
    <w:rsid w:val="005D7AA5"/>
    <w:rsid w:val="00603134"/>
    <w:rsid w:val="00606451"/>
    <w:rsid w:val="0061787A"/>
    <w:rsid w:val="00623482"/>
    <w:rsid w:val="00625203"/>
    <w:rsid w:val="006322A4"/>
    <w:rsid w:val="006425A4"/>
    <w:rsid w:val="00643095"/>
    <w:rsid w:val="00644C88"/>
    <w:rsid w:val="00656186"/>
    <w:rsid w:val="0065656D"/>
    <w:rsid w:val="006741C5"/>
    <w:rsid w:val="00675636"/>
    <w:rsid w:val="006771B5"/>
    <w:rsid w:val="00683345"/>
    <w:rsid w:val="006906B0"/>
    <w:rsid w:val="00690EA3"/>
    <w:rsid w:val="006B4312"/>
    <w:rsid w:val="006B4688"/>
    <w:rsid w:val="006D471D"/>
    <w:rsid w:val="006E1455"/>
    <w:rsid w:val="006F53DB"/>
    <w:rsid w:val="006F707D"/>
    <w:rsid w:val="0070362A"/>
    <w:rsid w:val="00704024"/>
    <w:rsid w:val="00720EAE"/>
    <w:rsid w:val="00724210"/>
    <w:rsid w:val="0072604A"/>
    <w:rsid w:val="007274E6"/>
    <w:rsid w:val="00731631"/>
    <w:rsid w:val="00734E87"/>
    <w:rsid w:val="007409A8"/>
    <w:rsid w:val="007429A1"/>
    <w:rsid w:val="0074522C"/>
    <w:rsid w:val="007500FE"/>
    <w:rsid w:val="00752E36"/>
    <w:rsid w:val="00754B87"/>
    <w:rsid w:val="00756A07"/>
    <w:rsid w:val="00761071"/>
    <w:rsid w:val="007702BD"/>
    <w:rsid w:val="00773EC8"/>
    <w:rsid w:val="007829BA"/>
    <w:rsid w:val="00791564"/>
    <w:rsid w:val="007A3846"/>
    <w:rsid w:val="007B0E45"/>
    <w:rsid w:val="007B1469"/>
    <w:rsid w:val="007B47AA"/>
    <w:rsid w:val="007B62F8"/>
    <w:rsid w:val="007B6E26"/>
    <w:rsid w:val="007D3FAD"/>
    <w:rsid w:val="007D45AF"/>
    <w:rsid w:val="007D4746"/>
    <w:rsid w:val="007D6D40"/>
    <w:rsid w:val="007E3E33"/>
    <w:rsid w:val="007F20B2"/>
    <w:rsid w:val="007F29B5"/>
    <w:rsid w:val="007F5211"/>
    <w:rsid w:val="00824C60"/>
    <w:rsid w:val="0083541B"/>
    <w:rsid w:val="008447E5"/>
    <w:rsid w:val="00865A63"/>
    <w:rsid w:val="00866001"/>
    <w:rsid w:val="00872BAF"/>
    <w:rsid w:val="008732EE"/>
    <w:rsid w:val="00877D57"/>
    <w:rsid w:val="00880D0A"/>
    <w:rsid w:val="008832F9"/>
    <w:rsid w:val="008A3B87"/>
    <w:rsid w:val="008A4B76"/>
    <w:rsid w:val="008A6BBA"/>
    <w:rsid w:val="008A6F79"/>
    <w:rsid w:val="008B61B5"/>
    <w:rsid w:val="008C1B1D"/>
    <w:rsid w:val="008E6988"/>
    <w:rsid w:val="008F4932"/>
    <w:rsid w:val="008F50FD"/>
    <w:rsid w:val="00914E6B"/>
    <w:rsid w:val="00926BDE"/>
    <w:rsid w:val="00927E6A"/>
    <w:rsid w:val="00946DD3"/>
    <w:rsid w:val="00946DDE"/>
    <w:rsid w:val="00953344"/>
    <w:rsid w:val="00962D3B"/>
    <w:rsid w:val="00972191"/>
    <w:rsid w:val="0097338C"/>
    <w:rsid w:val="00981EA2"/>
    <w:rsid w:val="00983DFD"/>
    <w:rsid w:val="009872FB"/>
    <w:rsid w:val="009907BF"/>
    <w:rsid w:val="009B1F1F"/>
    <w:rsid w:val="009C3B5A"/>
    <w:rsid w:val="009C602E"/>
    <w:rsid w:val="009E666D"/>
    <w:rsid w:val="009E66AE"/>
    <w:rsid w:val="009F2D92"/>
    <w:rsid w:val="009F7CDE"/>
    <w:rsid w:val="00A0021E"/>
    <w:rsid w:val="00A00EE0"/>
    <w:rsid w:val="00A03F08"/>
    <w:rsid w:val="00A04614"/>
    <w:rsid w:val="00A04EF1"/>
    <w:rsid w:val="00A11FE6"/>
    <w:rsid w:val="00A1298F"/>
    <w:rsid w:val="00A178B8"/>
    <w:rsid w:val="00A22FF9"/>
    <w:rsid w:val="00A24AAC"/>
    <w:rsid w:val="00A24DF0"/>
    <w:rsid w:val="00A3374D"/>
    <w:rsid w:val="00A357C2"/>
    <w:rsid w:val="00A36BC9"/>
    <w:rsid w:val="00A37159"/>
    <w:rsid w:val="00A37BFA"/>
    <w:rsid w:val="00A4593C"/>
    <w:rsid w:val="00A51832"/>
    <w:rsid w:val="00A56C4D"/>
    <w:rsid w:val="00A6450E"/>
    <w:rsid w:val="00A67D11"/>
    <w:rsid w:val="00A72AEE"/>
    <w:rsid w:val="00A730A4"/>
    <w:rsid w:val="00A83A7C"/>
    <w:rsid w:val="00A850B9"/>
    <w:rsid w:val="00A85593"/>
    <w:rsid w:val="00AA43DA"/>
    <w:rsid w:val="00AA6401"/>
    <w:rsid w:val="00AC0ECF"/>
    <w:rsid w:val="00AD60FE"/>
    <w:rsid w:val="00AD6D5A"/>
    <w:rsid w:val="00AE4184"/>
    <w:rsid w:val="00AE5760"/>
    <w:rsid w:val="00AF4DB4"/>
    <w:rsid w:val="00B068DA"/>
    <w:rsid w:val="00B077CF"/>
    <w:rsid w:val="00B11D60"/>
    <w:rsid w:val="00B137B4"/>
    <w:rsid w:val="00B210B0"/>
    <w:rsid w:val="00B24A07"/>
    <w:rsid w:val="00B300C0"/>
    <w:rsid w:val="00B34F84"/>
    <w:rsid w:val="00B475BF"/>
    <w:rsid w:val="00B87CF6"/>
    <w:rsid w:val="00B95745"/>
    <w:rsid w:val="00B974E2"/>
    <w:rsid w:val="00BA2B38"/>
    <w:rsid w:val="00BB37E4"/>
    <w:rsid w:val="00BC0052"/>
    <w:rsid w:val="00BC0B9F"/>
    <w:rsid w:val="00BD4BC3"/>
    <w:rsid w:val="00BE4834"/>
    <w:rsid w:val="00BF074A"/>
    <w:rsid w:val="00BF4208"/>
    <w:rsid w:val="00BF62F9"/>
    <w:rsid w:val="00C061DD"/>
    <w:rsid w:val="00C12A10"/>
    <w:rsid w:val="00C25153"/>
    <w:rsid w:val="00C26819"/>
    <w:rsid w:val="00C30C42"/>
    <w:rsid w:val="00C324F1"/>
    <w:rsid w:val="00C36059"/>
    <w:rsid w:val="00C403BA"/>
    <w:rsid w:val="00C46B5E"/>
    <w:rsid w:val="00C51B63"/>
    <w:rsid w:val="00C60F4D"/>
    <w:rsid w:val="00C651CE"/>
    <w:rsid w:val="00C73267"/>
    <w:rsid w:val="00C772CA"/>
    <w:rsid w:val="00C86B17"/>
    <w:rsid w:val="00CA19B7"/>
    <w:rsid w:val="00CB466A"/>
    <w:rsid w:val="00CB5BBA"/>
    <w:rsid w:val="00CC69D8"/>
    <w:rsid w:val="00CC7F24"/>
    <w:rsid w:val="00CD1BED"/>
    <w:rsid w:val="00CD5180"/>
    <w:rsid w:val="00CE10A1"/>
    <w:rsid w:val="00CF5E50"/>
    <w:rsid w:val="00D0185C"/>
    <w:rsid w:val="00D031F0"/>
    <w:rsid w:val="00D033C6"/>
    <w:rsid w:val="00D114E4"/>
    <w:rsid w:val="00D11924"/>
    <w:rsid w:val="00D13102"/>
    <w:rsid w:val="00D24713"/>
    <w:rsid w:val="00D33BE6"/>
    <w:rsid w:val="00D37784"/>
    <w:rsid w:val="00D444E8"/>
    <w:rsid w:val="00D54DE0"/>
    <w:rsid w:val="00D57FF0"/>
    <w:rsid w:val="00D634D8"/>
    <w:rsid w:val="00D66D95"/>
    <w:rsid w:val="00D850B0"/>
    <w:rsid w:val="00D87F2A"/>
    <w:rsid w:val="00DA0042"/>
    <w:rsid w:val="00DA6A81"/>
    <w:rsid w:val="00DB2279"/>
    <w:rsid w:val="00DC1F9A"/>
    <w:rsid w:val="00DC68E1"/>
    <w:rsid w:val="00DD0AB3"/>
    <w:rsid w:val="00DD1860"/>
    <w:rsid w:val="00DD3436"/>
    <w:rsid w:val="00DE2624"/>
    <w:rsid w:val="00DE5117"/>
    <w:rsid w:val="00DF6665"/>
    <w:rsid w:val="00E00752"/>
    <w:rsid w:val="00E07718"/>
    <w:rsid w:val="00E15BD0"/>
    <w:rsid w:val="00E227EC"/>
    <w:rsid w:val="00E2394C"/>
    <w:rsid w:val="00E30FFD"/>
    <w:rsid w:val="00E325A1"/>
    <w:rsid w:val="00E464E4"/>
    <w:rsid w:val="00E51072"/>
    <w:rsid w:val="00E56D27"/>
    <w:rsid w:val="00E6278D"/>
    <w:rsid w:val="00E701C4"/>
    <w:rsid w:val="00E776CC"/>
    <w:rsid w:val="00E82CCB"/>
    <w:rsid w:val="00E82FE0"/>
    <w:rsid w:val="00E8448C"/>
    <w:rsid w:val="00E9178F"/>
    <w:rsid w:val="00E93719"/>
    <w:rsid w:val="00EA31C2"/>
    <w:rsid w:val="00EB2BB2"/>
    <w:rsid w:val="00EB5925"/>
    <w:rsid w:val="00EB75EA"/>
    <w:rsid w:val="00EC446A"/>
    <w:rsid w:val="00EC4DCD"/>
    <w:rsid w:val="00EC6F19"/>
    <w:rsid w:val="00ED2406"/>
    <w:rsid w:val="00EE5AFF"/>
    <w:rsid w:val="00EE7C8A"/>
    <w:rsid w:val="00EF64EC"/>
    <w:rsid w:val="00F0013D"/>
    <w:rsid w:val="00F12082"/>
    <w:rsid w:val="00F13B95"/>
    <w:rsid w:val="00F15CF7"/>
    <w:rsid w:val="00F213E4"/>
    <w:rsid w:val="00F27E16"/>
    <w:rsid w:val="00F31CED"/>
    <w:rsid w:val="00F43000"/>
    <w:rsid w:val="00F46148"/>
    <w:rsid w:val="00F54CCE"/>
    <w:rsid w:val="00F67782"/>
    <w:rsid w:val="00F708A6"/>
    <w:rsid w:val="00F74678"/>
    <w:rsid w:val="00F761D5"/>
    <w:rsid w:val="00F82685"/>
    <w:rsid w:val="00F83A6F"/>
    <w:rsid w:val="00F841B8"/>
    <w:rsid w:val="00F845F4"/>
    <w:rsid w:val="00F910D5"/>
    <w:rsid w:val="00F91C0F"/>
    <w:rsid w:val="00F930FD"/>
    <w:rsid w:val="00F96419"/>
    <w:rsid w:val="00FA2BC8"/>
    <w:rsid w:val="00FC01F8"/>
    <w:rsid w:val="00FD149F"/>
    <w:rsid w:val="00FD34FA"/>
    <w:rsid w:val="00FD674C"/>
    <w:rsid w:val="00FE229F"/>
    <w:rsid w:val="00FE4EB7"/>
    <w:rsid w:val="00FF0FE0"/>
    <w:rsid w:val="00FF745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304944"/>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304944"/>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rank.Amtstaetter@delwp.vic.gov.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ayne.Koster@delwp.vic.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ustomer.service@delwp.vic.gov.au" TargetMode="External"/><Relationship Id="rId2" Type="http://schemas.openxmlformats.org/officeDocument/2006/relationships/hyperlink" Target="http://creativecommons.org/licenses/by/3.0/au/deed.en" TargetMode="External"/><Relationship Id="rId1" Type="http://schemas.openxmlformats.org/officeDocument/2006/relationships/image" Target="media/image5.emf"/><Relationship Id="rId6" Type="http://schemas.openxmlformats.org/officeDocument/2006/relationships/image" Target="media/image6.png"/><Relationship Id="rId5" Type="http://schemas.openxmlformats.org/officeDocument/2006/relationships/hyperlink" Target="http://www.delwp.vic.gov.au" TargetMode="External"/><Relationship Id="rId4" Type="http://schemas.openxmlformats.org/officeDocument/2006/relationships/hyperlink" Target="http://www.relayservice.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585</Words>
  <Characters>3667</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2016-07-18T06:33:00Z</dcterms:created>
  <dcterms:modified xsi:type="dcterms:W3CDTF">2016-07-18T06:33:00Z</dcterms:modified>
</cp:coreProperties>
</file>