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FDA8" w14:textId="2859FB7C" w:rsidR="00BA2703" w:rsidRPr="008B5362" w:rsidRDefault="00264D4B" w:rsidP="002104ED">
      <w:pPr>
        <w:pStyle w:val="Pullout"/>
        <w:numPr>
          <w:ilvl w:val="0"/>
          <w:numId w:val="19"/>
        </w:numPr>
        <w:tabs>
          <w:tab w:val="left" w:pos="-284"/>
        </w:tabs>
        <w:spacing w:before="0" w:after="40" w:line="280" w:lineRule="exact"/>
        <w:ind w:left="0" w:hanging="567"/>
        <w:rPr>
          <w:rFonts w:ascii="Arial" w:hAnsi="Arial"/>
          <w:b w:val="0"/>
          <w:bCs/>
          <w:noProof/>
          <w:color w:val="auto"/>
          <w:sz w:val="22"/>
          <w:szCs w:val="22"/>
          <w:lang w:eastAsia="en-AU"/>
        </w:rPr>
      </w:pPr>
      <w:bookmarkStart w:id="0" w:name="_GoBack"/>
      <w:bookmarkEnd w:id="0"/>
      <w:r w:rsidRPr="008B5362">
        <w:rPr>
          <w:rFonts w:ascii="Arial" w:hAnsi="Arial"/>
          <w:b w:val="0"/>
          <w:bCs/>
          <w:noProof/>
          <w:color w:val="auto"/>
          <w:sz w:val="22"/>
          <w:szCs w:val="22"/>
          <w:lang w:eastAsia="en-AU"/>
        </w:rPr>
        <mc:AlternateContent>
          <mc:Choice Requires="wps">
            <w:drawing>
              <wp:anchor distT="0" distB="0" distL="114300" distR="114300" simplePos="0" relativeHeight="251656192" behindDoc="0" locked="0" layoutInCell="1" allowOverlap="1" wp14:anchorId="19E32098" wp14:editId="254AC342">
                <wp:simplePos x="0" y="0"/>
                <wp:positionH relativeFrom="column">
                  <wp:posOffset>5330663</wp:posOffset>
                </wp:positionH>
                <wp:positionV relativeFrom="paragraph">
                  <wp:posOffset>-298273</wp:posOffset>
                </wp:positionV>
                <wp:extent cx="7782974" cy="979332"/>
                <wp:effectExtent l="0" t="0" r="27940" b="11430"/>
                <wp:wrapNone/>
                <wp:docPr id="195" name="Rectangle: Rounded Corners 195"/>
                <wp:cNvGraphicFramePr/>
                <a:graphic xmlns:a="http://schemas.openxmlformats.org/drawingml/2006/main">
                  <a:graphicData uri="http://schemas.microsoft.com/office/word/2010/wordprocessingShape">
                    <wps:wsp>
                      <wps:cNvSpPr/>
                      <wps:spPr>
                        <a:xfrm>
                          <a:off x="0" y="0"/>
                          <a:ext cx="7782974" cy="979332"/>
                        </a:xfrm>
                        <a:prstGeom prst="roundRect">
                          <a:avLst/>
                        </a:prstGeom>
                        <a:solidFill>
                          <a:srgbClr val="CEDC00"/>
                        </a:solidFill>
                        <a:ln w="12700" cap="flat" cmpd="sng" algn="ctr">
                          <a:solidFill>
                            <a:srgbClr val="4472C4">
                              <a:shade val="50000"/>
                            </a:srgbClr>
                          </a:solidFill>
                          <a:prstDash val="solid"/>
                          <a:miter lim="800000"/>
                        </a:ln>
                        <a:effectLst/>
                      </wps:spPr>
                      <wps:txbx>
                        <w:txbxContent>
                          <w:p w14:paraId="0375956F" w14:textId="77777777" w:rsidR="00264D4B" w:rsidRPr="00870B1F" w:rsidRDefault="00264D4B" w:rsidP="00264D4B">
                            <w:pPr>
                              <w:rPr>
                                <w:rFonts w:ascii="Gadugi" w:hAnsi="Gadugi"/>
                              </w:rPr>
                            </w:pPr>
                            <w:bookmarkStart w:id="1" w:name="_Hlk12874029"/>
                            <w:r w:rsidRPr="00870B1F">
                              <w:rPr>
                                <w:rFonts w:ascii="Gadugi" w:hAnsi="Gadugi"/>
                                <w:b/>
                                <w:color w:val="000000"/>
                              </w:rPr>
                              <w:t xml:space="preserve">How these project outputs help managers? </w:t>
                            </w:r>
                            <w:r w:rsidRPr="00870B1F">
                              <w:rPr>
                                <w:rFonts w:ascii="Gadugi" w:hAnsi="Gadugi"/>
                                <w:color w:val="000000"/>
                              </w:rPr>
                              <w:t>They provide:</w:t>
                            </w:r>
                          </w:p>
                          <w:p w14:paraId="626C8A10" w14:textId="4036165B" w:rsidR="009B20B8" w:rsidRDefault="009B20B8" w:rsidP="009B20B8">
                            <w:pPr>
                              <w:pStyle w:val="ListParagraph"/>
                              <w:numPr>
                                <w:ilvl w:val="0"/>
                                <w:numId w:val="27"/>
                              </w:numPr>
                              <w:ind w:left="426" w:hanging="284"/>
                              <w:rPr>
                                <w:rFonts w:ascii="Gadugi" w:hAnsi="Gadugi"/>
                                <w:color w:val="000000"/>
                              </w:rPr>
                            </w:pPr>
                            <w:r>
                              <w:rPr>
                                <w:rFonts w:ascii="Gadugi" w:hAnsi="Gadugi"/>
                                <w:color w:val="000000"/>
                              </w:rPr>
                              <w:t>evidence for the need for multi-year flow plans for freshwater fish populations</w:t>
                            </w:r>
                            <w:r w:rsidR="002104ED">
                              <w:rPr>
                                <w:rFonts w:ascii="Gadugi" w:hAnsi="Gadugi"/>
                                <w:color w:val="000000"/>
                              </w:rPr>
                              <w:t>,</w:t>
                            </w:r>
                            <w:r>
                              <w:rPr>
                                <w:rFonts w:ascii="Gadugi" w:hAnsi="Gadugi"/>
                                <w:color w:val="000000"/>
                              </w:rPr>
                              <w:t xml:space="preserve"> such as Silver Perch.</w:t>
                            </w:r>
                          </w:p>
                          <w:p w14:paraId="4222EF27" w14:textId="3161C347" w:rsidR="009B20B8" w:rsidRDefault="002104ED" w:rsidP="009B20B8">
                            <w:pPr>
                              <w:pStyle w:val="ListParagraph"/>
                              <w:numPr>
                                <w:ilvl w:val="0"/>
                                <w:numId w:val="27"/>
                              </w:numPr>
                              <w:ind w:left="426" w:hanging="284"/>
                              <w:rPr>
                                <w:rFonts w:ascii="Gadugi" w:hAnsi="Gadugi"/>
                                <w:color w:val="000000"/>
                              </w:rPr>
                            </w:pPr>
                            <w:r>
                              <w:rPr>
                                <w:rFonts w:ascii="Gadugi" w:hAnsi="Gadugi"/>
                                <w:color w:val="000000"/>
                              </w:rPr>
                              <w:t>i</w:t>
                            </w:r>
                            <w:r w:rsidR="009B20B8">
                              <w:rPr>
                                <w:rFonts w:ascii="Gadugi" w:hAnsi="Gadugi"/>
                                <w:color w:val="000000"/>
                              </w:rPr>
                              <w:t xml:space="preserve">nsights into Mulloway movement and </w:t>
                            </w:r>
                            <w:r>
                              <w:rPr>
                                <w:rFonts w:ascii="Gadugi" w:hAnsi="Gadugi"/>
                                <w:color w:val="000000"/>
                              </w:rPr>
                              <w:t>the significant angling pressure on the species in the Glenelg River estuary.</w:t>
                            </w:r>
                          </w:p>
                          <w:p w14:paraId="50F286AF" w14:textId="3B202E43" w:rsidR="00264D4B" w:rsidRDefault="002104ED" w:rsidP="00264D4B">
                            <w:pPr>
                              <w:pStyle w:val="ListParagraph"/>
                              <w:numPr>
                                <w:ilvl w:val="0"/>
                                <w:numId w:val="27"/>
                              </w:numPr>
                              <w:ind w:left="426" w:hanging="284"/>
                              <w:rPr>
                                <w:rFonts w:ascii="Gadugi" w:hAnsi="Gadugi"/>
                                <w:color w:val="000000"/>
                              </w:rPr>
                            </w:pPr>
                            <w:r w:rsidRPr="00DE6647">
                              <w:rPr>
                                <w:rFonts w:ascii="Gadugi" w:hAnsi="Gadugi"/>
                                <w:color w:val="000000"/>
                              </w:rPr>
                              <w:t xml:space="preserve">great confidence </w:t>
                            </w:r>
                            <w:r>
                              <w:rPr>
                                <w:rFonts w:ascii="Gadugi" w:hAnsi="Gadugi"/>
                                <w:color w:val="000000"/>
                              </w:rPr>
                              <w:t xml:space="preserve">to </w:t>
                            </w:r>
                            <w:r w:rsidR="00DE6647" w:rsidRPr="00DE6647">
                              <w:rPr>
                                <w:rFonts w:ascii="Gadugi" w:hAnsi="Gadugi"/>
                                <w:color w:val="000000"/>
                              </w:rPr>
                              <w:t>river managers</w:t>
                            </w:r>
                            <w:r w:rsidR="00DE6647">
                              <w:rPr>
                                <w:rFonts w:ascii="Gadugi" w:hAnsi="Gadugi"/>
                                <w:color w:val="000000"/>
                              </w:rPr>
                              <w:t xml:space="preserve"> </w:t>
                            </w:r>
                            <w:r w:rsidR="00DE6647" w:rsidRPr="00DE6647">
                              <w:rPr>
                                <w:rFonts w:ascii="Gadugi" w:hAnsi="Gadugi"/>
                                <w:color w:val="000000"/>
                              </w:rPr>
                              <w:t>that installing woody habitat really does help native fish populations thrive</w:t>
                            </w:r>
                            <w:r w:rsidR="00264D4B">
                              <w:rPr>
                                <w:rFonts w:ascii="Gadugi" w:hAnsi="Gadugi"/>
                                <w:color w:val="000000"/>
                              </w:rPr>
                              <w:t>.</w:t>
                            </w:r>
                          </w:p>
                          <w:bookmarkEnd w:id="1"/>
                          <w:p w14:paraId="0325CCBB" w14:textId="77777777" w:rsidR="00264D4B" w:rsidRDefault="00264D4B" w:rsidP="00264D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32098" id="Rectangle: Rounded Corners 195" o:spid="_x0000_s1026" style="position:absolute;left:0;text-align:left;margin-left:419.75pt;margin-top:-23.5pt;width:612.85pt;height:7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" fillcolor="#cedc00" strokecolor="#2f528f" strokeweight="1pt">
                <v:stroke joinstyle="miter"/>
                <v:textbox>
                  <w:txbxContent>
                    <w:p w14:paraId="0375956F" w14:textId="77777777" w:rsidR="00264D4B" w:rsidRPr="00870B1F" w:rsidRDefault="00264D4B" w:rsidP="00264D4B">
                      <w:pPr>
                        <w:rPr>
                          <w:rFonts w:ascii="Gadugi" w:hAnsi="Gadugi"/>
                        </w:rPr>
                      </w:pPr>
                      <w:bookmarkStart w:id="2" w:name="_Hlk12874029"/>
                      <w:r w:rsidRPr="00870B1F">
                        <w:rPr>
                          <w:rFonts w:ascii="Gadugi" w:hAnsi="Gadugi"/>
                          <w:b/>
                          <w:color w:val="000000"/>
                        </w:rPr>
                        <w:t xml:space="preserve">How these project outputs help managers? </w:t>
                      </w:r>
                      <w:r w:rsidRPr="00870B1F">
                        <w:rPr>
                          <w:rFonts w:ascii="Gadugi" w:hAnsi="Gadugi"/>
                          <w:color w:val="000000"/>
                        </w:rPr>
                        <w:t>They provide:</w:t>
                      </w:r>
                    </w:p>
                    <w:p w14:paraId="626C8A10" w14:textId="4036165B" w:rsidR="009B20B8" w:rsidRDefault="009B20B8" w:rsidP="009B20B8">
                      <w:pPr>
                        <w:pStyle w:val="ListParagraph"/>
                        <w:numPr>
                          <w:ilvl w:val="0"/>
                          <w:numId w:val="27"/>
                        </w:numPr>
                        <w:ind w:left="426" w:hanging="284"/>
                        <w:rPr>
                          <w:rFonts w:ascii="Gadugi" w:hAnsi="Gadugi"/>
                          <w:color w:val="000000"/>
                        </w:rPr>
                      </w:pPr>
                      <w:r>
                        <w:rPr>
                          <w:rFonts w:ascii="Gadugi" w:hAnsi="Gadugi"/>
                          <w:color w:val="000000"/>
                        </w:rPr>
                        <w:t>evidence for the need for multi-year flow plans for freshwater fish populations</w:t>
                      </w:r>
                      <w:r w:rsidR="002104ED">
                        <w:rPr>
                          <w:rFonts w:ascii="Gadugi" w:hAnsi="Gadugi"/>
                          <w:color w:val="000000"/>
                        </w:rPr>
                        <w:t>,</w:t>
                      </w:r>
                      <w:r>
                        <w:rPr>
                          <w:rFonts w:ascii="Gadugi" w:hAnsi="Gadugi"/>
                          <w:color w:val="000000"/>
                        </w:rPr>
                        <w:t xml:space="preserve"> such as Silver Perch.</w:t>
                      </w:r>
                    </w:p>
                    <w:p w14:paraId="4222EF27" w14:textId="3161C347" w:rsidR="009B20B8" w:rsidRDefault="002104ED" w:rsidP="009B20B8">
                      <w:pPr>
                        <w:pStyle w:val="ListParagraph"/>
                        <w:numPr>
                          <w:ilvl w:val="0"/>
                          <w:numId w:val="27"/>
                        </w:numPr>
                        <w:ind w:left="426" w:hanging="284"/>
                        <w:rPr>
                          <w:rFonts w:ascii="Gadugi" w:hAnsi="Gadugi"/>
                          <w:color w:val="000000"/>
                        </w:rPr>
                      </w:pPr>
                      <w:r>
                        <w:rPr>
                          <w:rFonts w:ascii="Gadugi" w:hAnsi="Gadugi"/>
                          <w:color w:val="000000"/>
                        </w:rPr>
                        <w:t>i</w:t>
                      </w:r>
                      <w:r w:rsidR="009B20B8">
                        <w:rPr>
                          <w:rFonts w:ascii="Gadugi" w:hAnsi="Gadugi"/>
                          <w:color w:val="000000"/>
                        </w:rPr>
                        <w:t xml:space="preserve">nsights into Mulloway movement and </w:t>
                      </w:r>
                      <w:r>
                        <w:rPr>
                          <w:rFonts w:ascii="Gadugi" w:hAnsi="Gadugi"/>
                          <w:color w:val="000000"/>
                        </w:rPr>
                        <w:t>the significant angling pressure on the species in the Glenelg River estuary.</w:t>
                      </w:r>
                    </w:p>
                    <w:p w14:paraId="50F286AF" w14:textId="3B202E43" w:rsidR="00264D4B" w:rsidRDefault="002104ED" w:rsidP="00264D4B">
                      <w:pPr>
                        <w:pStyle w:val="ListParagraph"/>
                        <w:numPr>
                          <w:ilvl w:val="0"/>
                          <w:numId w:val="27"/>
                        </w:numPr>
                        <w:ind w:left="426" w:hanging="284"/>
                        <w:rPr>
                          <w:rFonts w:ascii="Gadugi" w:hAnsi="Gadugi"/>
                          <w:color w:val="000000"/>
                        </w:rPr>
                      </w:pPr>
                      <w:r w:rsidRPr="00DE6647">
                        <w:rPr>
                          <w:rFonts w:ascii="Gadugi" w:hAnsi="Gadugi"/>
                          <w:color w:val="000000"/>
                        </w:rPr>
                        <w:t xml:space="preserve">great confidence </w:t>
                      </w:r>
                      <w:r>
                        <w:rPr>
                          <w:rFonts w:ascii="Gadugi" w:hAnsi="Gadugi"/>
                          <w:color w:val="000000"/>
                        </w:rPr>
                        <w:t xml:space="preserve">to </w:t>
                      </w:r>
                      <w:r w:rsidR="00DE6647" w:rsidRPr="00DE6647">
                        <w:rPr>
                          <w:rFonts w:ascii="Gadugi" w:hAnsi="Gadugi"/>
                          <w:color w:val="000000"/>
                        </w:rPr>
                        <w:t>river managers</w:t>
                      </w:r>
                      <w:r w:rsidR="00DE6647">
                        <w:rPr>
                          <w:rFonts w:ascii="Gadugi" w:hAnsi="Gadugi"/>
                          <w:color w:val="000000"/>
                        </w:rPr>
                        <w:t xml:space="preserve"> </w:t>
                      </w:r>
                      <w:r w:rsidR="00DE6647" w:rsidRPr="00DE6647">
                        <w:rPr>
                          <w:rFonts w:ascii="Gadugi" w:hAnsi="Gadugi"/>
                          <w:color w:val="000000"/>
                        </w:rPr>
                        <w:t>that installing woody habitat really does help native fish populations thrive</w:t>
                      </w:r>
                      <w:r w:rsidR="00264D4B">
                        <w:rPr>
                          <w:rFonts w:ascii="Gadugi" w:hAnsi="Gadugi"/>
                          <w:color w:val="000000"/>
                        </w:rPr>
                        <w:t>.</w:t>
                      </w:r>
                    </w:p>
                    <w:bookmarkEnd w:id="2"/>
                    <w:p w14:paraId="0325CCBB" w14:textId="77777777" w:rsidR="00264D4B" w:rsidRDefault="00264D4B" w:rsidP="00264D4B">
                      <w:pPr>
                        <w:jc w:val="center"/>
                      </w:pPr>
                    </w:p>
                  </w:txbxContent>
                </v:textbox>
              </v:roundrect>
            </w:pict>
          </mc:Fallback>
        </mc:AlternateContent>
      </w:r>
      <w:bookmarkStart w:id="3" w:name="_Hlk522801058"/>
      <w:bookmarkEnd w:id="3"/>
      <w:r w:rsidR="00BA2703" w:rsidRPr="008B5362">
        <w:rPr>
          <w:rFonts w:ascii="Arial" w:hAnsi="Arial"/>
          <w:b w:val="0"/>
          <w:bCs/>
          <w:noProof/>
          <w:color w:val="auto"/>
          <w:sz w:val="22"/>
          <w:szCs w:val="22"/>
          <w:lang w:eastAsia="en-AU"/>
        </w:rPr>
        <w:t>To undertake high quality, relevant ecological research.</w:t>
      </w:r>
    </w:p>
    <w:p w14:paraId="31BFF857" w14:textId="005BB4CE" w:rsidR="00BA2703" w:rsidRPr="00DC3EF3" w:rsidRDefault="00BA2703" w:rsidP="002104ED">
      <w:pPr>
        <w:pStyle w:val="Pullout"/>
        <w:numPr>
          <w:ilvl w:val="0"/>
          <w:numId w:val="19"/>
        </w:numPr>
        <w:tabs>
          <w:tab w:val="left" w:pos="-284"/>
        </w:tabs>
        <w:spacing w:before="0" w:after="40" w:line="280" w:lineRule="exact"/>
        <w:ind w:left="0" w:hanging="567"/>
        <w:rPr>
          <w:rFonts w:ascii="Arial" w:hAnsi="Arial"/>
          <w:b w:val="0"/>
          <w:bCs/>
          <w:noProof/>
          <w:color w:val="auto"/>
          <w:sz w:val="22"/>
          <w:szCs w:val="22"/>
          <w:lang w:eastAsia="en-AU"/>
        </w:rPr>
      </w:pPr>
      <w:r w:rsidRPr="00DC3EF3">
        <w:rPr>
          <w:rFonts w:ascii="Arial" w:hAnsi="Arial"/>
          <w:b w:val="0"/>
          <w:bCs/>
          <w:noProof/>
          <w:color w:val="auto"/>
          <w:sz w:val="22"/>
          <w:szCs w:val="22"/>
          <w:lang w:eastAsia="en-AU"/>
        </w:rPr>
        <w:t xml:space="preserve">To interpret research outcomes and communicate these effectively to key stakeholders.         </w:t>
      </w:r>
    </w:p>
    <w:p w14:paraId="2CA6E112" w14:textId="2301E2F1" w:rsidR="00C719C4" w:rsidRPr="00DC3EF3" w:rsidRDefault="00BA2703" w:rsidP="002104ED">
      <w:pPr>
        <w:pStyle w:val="Pulloutbullets"/>
        <w:tabs>
          <w:tab w:val="left" w:pos="-284"/>
        </w:tabs>
        <w:ind w:left="0" w:hanging="567"/>
        <w:rPr>
          <w:rFonts w:ascii="Arial" w:hAnsi="Arial"/>
          <w:sz w:val="22"/>
          <w:szCs w:val="22"/>
        </w:rPr>
      </w:pPr>
      <w:r w:rsidRPr="00DC3EF3">
        <w:rPr>
          <w:rFonts w:ascii="Arial" w:hAnsi="Arial"/>
          <w:sz w:val="22"/>
          <w:szCs w:val="22"/>
        </w:rPr>
        <w:t>To guide and support sustainable ecosystem policy and management.</w:t>
      </w:r>
    </w:p>
    <w:p w14:paraId="1915439C" w14:textId="203BBADE" w:rsidR="00BA2703" w:rsidRPr="00C719C4" w:rsidRDefault="00BA2703" w:rsidP="00BA2703">
      <w:pPr>
        <w:pStyle w:val="Body"/>
      </w:pPr>
    </w:p>
    <w:p w14:paraId="5FCF89DE" w14:textId="77777777" w:rsidR="00C94658" w:rsidRDefault="00C94658" w:rsidP="00725A46">
      <w:pPr>
        <w:pStyle w:val="Caption"/>
        <w:ind w:left="0" w:firstLine="0"/>
        <w:sectPr w:rsidR="00C94658" w:rsidSect="004A3A30">
          <w:headerReference w:type="default" r:id="rId8"/>
          <w:footerReference w:type="default" r:id="rId9"/>
          <w:headerReference w:type="first" r:id="rId10"/>
          <w:footerReference w:type="first" r:id="rId11"/>
          <w:type w:val="continuous"/>
          <w:pgSz w:w="23814" w:h="16840" w:orient="landscape" w:code="8"/>
          <w:pgMar w:top="3402" w:right="851" w:bottom="1701" w:left="1418" w:header="709" w:footer="709" w:gutter="0"/>
          <w:cols w:space="708"/>
          <w:docGrid w:linePitch="360"/>
        </w:sectPr>
      </w:pPr>
    </w:p>
    <w:p w14:paraId="40179221" w14:textId="77777777" w:rsidR="008B5362" w:rsidRDefault="008B5362" w:rsidP="009B20B8">
      <w:pPr>
        <w:pStyle w:val="Heading2"/>
        <w:ind w:left="-426" w:right="53" w:firstLine="0"/>
      </w:pPr>
      <w:bookmarkStart w:id="4" w:name="_Hlk5194749"/>
      <w:r>
        <w:t>Understanding Silver Perch recruitment</w:t>
      </w:r>
    </w:p>
    <w:p w14:paraId="634DC365" w14:textId="24B0090A" w:rsidR="008B5362" w:rsidRPr="00DC3EF3" w:rsidRDefault="008B5362" w:rsidP="009B20B8">
      <w:pPr>
        <w:pStyle w:val="Bodyindented"/>
        <w:ind w:left="567" w:right="-143" w:hanging="993"/>
      </w:pPr>
      <w:r w:rsidRPr="00DC3EF3">
        <w:t xml:space="preserve">Issue:  </w:t>
      </w:r>
      <w:r w:rsidRPr="00DC3EF3">
        <w:tab/>
      </w:r>
      <w:r>
        <w:t>Lack of quantitative studies linking hydrology and hydraulics to key aspects of the lifecycle of the critically endangered Silver Perch.</w:t>
      </w:r>
    </w:p>
    <w:p w14:paraId="394DD781" w14:textId="77777777" w:rsidR="008B5362" w:rsidRPr="00DC3EF3" w:rsidRDefault="008B5362" w:rsidP="009B20B8">
      <w:pPr>
        <w:pStyle w:val="Bodyindented"/>
        <w:ind w:left="567" w:right="-143" w:hanging="993"/>
      </w:pPr>
      <w:r w:rsidRPr="00DC3EF3">
        <w:t>Action:</w:t>
      </w:r>
      <w:r w:rsidRPr="00DC3EF3">
        <w:tab/>
      </w:r>
      <w:r>
        <w:t xml:space="preserve">Collection of a multidecadal age-structured dataset from a locally abundant Silver Perch population (mid Murray River) and compilation of a complementary database of environmental variables. </w:t>
      </w:r>
    </w:p>
    <w:p w14:paraId="7A513338" w14:textId="137A8865" w:rsidR="008B5362" w:rsidRDefault="008B5362" w:rsidP="009B20B8">
      <w:pPr>
        <w:pStyle w:val="Bodyindented"/>
        <w:ind w:left="567" w:right="-143" w:hanging="993"/>
      </w:pPr>
      <w:r>
        <w:t>Result</w:t>
      </w:r>
      <w:r w:rsidRPr="00DC3EF3">
        <w:t xml:space="preserve">: </w:t>
      </w:r>
      <w:r w:rsidRPr="00DC3EF3">
        <w:tab/>
      </w:r>
      <w:r>
        <w:t xml:space="preserve">The strongest year classes were associated with a combination of low to average river discharge and </w:t>
      </w:r>
      <w:proofErr w:type="gramStart"/>
      <w:r>
        <w:t>high water</w:t>
      </w:r>
      <w:proofErr w:type="gramEnd"/>
      <w:r>
        <w:t xml:space="preserve"> temperatures over the peak spawning period, followed in the next year by extended high flows and widespread flooding that promoted survival of age-1+ juveniles.</w:t>
      </w:r>
    </w:p>
    <w:p w14:paraId="1826F6DD" w14:textId="0BB0766E" w:rsidR="008B5362" w:rsidRDefault="008B5362" w:rsidP="009B20B8">
      <w:pPr>
        <w:pStyle w:val="Bodyindented"/>
        <w:ind w:left="567" w:right="-143" w:hanging="993"/>
      </w:pPr>
      <w:r w:rsidRPr="00DC3EF3">
        <w:t>Outcome:</w:t>
      </w:r>
      <w:r w:rsidRPr="00DC3EF3">
        <w:tab/>
      </w:r>
      <w:r>
        <w:t>New understanding of the role of river hydrology and temperature in influencing recruitment strength and subsequent population dynamics of Silver Perch.</w:t>
      </w:r>
      <w:r w:rsidRPr="008B5362">
        <w:t xml:space="preserve"> Conditions influencing growth and dispersal of juvenile fish, in addition to the spawning period, are critical in governing recruitment dynamics of Silver </w:t>
      </w:r>
      <w:r w:rsidR="00A1078D">
        <w:t>P</w:t>
      </w:r>
      <w:r w:rsidRPr="008B5362">
        <w:t>erch. Results highlight the need for multi-year flow plans for population recovery.</w:t>
      </w:r>
    </w:p>
    <w:p w14:paraId="29D93828" w14:textId="3263469D" w:rsidR="008B5362" w:rsidRDefault="008B5362" w:rsidP="009B20B8">
      <w:pPr>
        <w:pStyle w:val="Bodyindented"/>
        <w:ind w:left="567" w:right="-143" w:hanging="993"/>
      </w:pPr>
      <w:r>
        <w:t xml:space="preserve">Funder: </w:t>
      </w:r>
      <w:r>
        <w:tab/>
        <w:t xml:space="preserve">Murray-Darling Basin Authority </w:t>
      </w:r>
      <w:r w:rsidR="009B20B8">
        <w:t xml:space="preserve">       </w:t>
      </w:r>
      <w:r>
        <w:t>ARI contact: Zeb Tonkin</w:t>
      </w:r>
    </w:p>
    <w:p w14:paraId="4742A625" w14:textId="3457A8C1" w:rsidR="008B5362" w:rsidRDefault="00A1078D" w:rsidP="009B20B8">
      <w:pPr>
        <w:pStyle w:val="Bodyindented"/>
        <w:ind w:left="567" w:hanging="993"/>
      </w:pPr>
      <w:r>
        <w:rPr>
          <w:noProof/>
        </w:rPr>
        <mc:AlternateContent>
          <mc:Choice Requires="wps">
            <w:drawing>
              <wp:anchor distT="45720" distB="45720" distL="114300" distR="114300" simplePos="0" relativeHeight="251653120" behindDoc="0" locked="0" layoutInCell="1" allowOverlap="1" wp14:anchorId="47A866EB" wp14:editId="31E45D3E">
                <wp:simplePos x="0" y="0"/>
                <wp:positionH relativeFrom="column">
                  <wp:posOffset>3044190</wp:posOffset>
                </wp:positionH>
                <wp:positionV relativeFrom="paragraph">
                  <wp:posOffset>391795</wp:posOffset>
                </wp:positionV>
                <wp:extent cx="1307465" cy="2966085"/>
                <wp:effectExtent l="0" t="0" r="6985" b="57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966085"/>
                        </a:xfrm>
                        <a:prstGeom prst="rect">
                          <a:avLst/>
                        </a:prstGeom>
                        <a:solidFill>
                          <a:srgbClr val="FFFFFF"/>
                        </a:solidFill>
                        <a:ln w="9525">
                          <a:noFill/>
                          <a:miter lim="800000"/>
                          <a:headEnd/>
                          <a:tailEnd/>
                        </a:ln>
                      </wps:spPr>
                      <wps:txbx>
                        <w:txbxContent>
                          <w:p w14:paraId="610E8AEE" w14:textId="11D83326" w:rsidR="00A30CE9" w:rsidRPr="00A30CE9" w:rsidRDefault="00A30CE9">
                            <w:pPr>
                              <w:rPr>
                                <w:sz w:val="18"/>
                                <w:szCs w:val="18"/>
                              </w:rPr>
                            </w:pPr>
                            <w:r w:rsidRPr="00A30CE9">
                              <w:rPr>
                                <w:sz w:val="18"/>
                                <w:szCs w:val="18"/>
                              </w:rPr>
                              <w:t xml:space="preserve">Fig </w:t>
                            </w:r>
                            <w:r w:rsidR="009B20B8">
                              <w:rPr>
                                <w:sz w:val="18"/>
                                <w:szCs w:val="18"/>
                              </w:rPr>
                              <w:t>1</w:t>
                            </w:r>
                            <w:r w:rsidR="00E71F12">
                              <w:rPr>
                                <w:sz w:val="18"/>
                                <w:szCs w:val="18"/>
                              </w:rPr>
                              <w:t>. Predicted year-class strength (YCS: +/- 95% confidence intervals) conditional on catch per unit effort (CPUE) for age-5 at capture, under average daily flows during Nov and Dec (spawning flows), minimum, mean and maximum daily temperature during Nov and Dec (spawning temperature) and varying daily discharge the year following the first year of life (juvenile flows; x-axis) over the ranges present during the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866EB" id="_x0000_t202" coordsize="21600,21600" o:spt="202" path="m,l,21600r21600,l21600,xe">
                <v:stroke joinstyle="miter"/>
                <v:path gradientshapeok="t" o:connecttype="rect"/>
              </v:shapetype>
              <v:shape id="Text Box 2" o:spid="_x0000_s1027" type="#_x0000_t202" style="position:absolute;left:0;text-align:left;margin-left:239.7pt;margin-top:30.85pt;width:102.95pt;height:233.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NjJAIAACQ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" stroked="f">
                <v:textbox>
                  <w:txbxContent>
                    <w:p w14:paraId="610E8AEE" w14:textId="11D83326" w:rsidR="00A30CE9" w:rsidRPr="00A30CE9" w:rsidRDefault="00A30CE9">
                      <w:pPr>
                        <w:rPr>
                          <w:sz w:val="18"/>
                          <w:szCs w:val="18"/>
                        </w:rPr>
                      </w:pPr>
                      <w:r w:rsidRPr="00A30CE9">
                        <w:rPr>
                          <w:sz w:val="18"/>
                          <w:szCs w:val="18"/>
                        </w:rPr>
                        <w:t xml:space="preserve">Fig </w:t>
                      </w:r>
                      <w:r w:rsidR="009B20B8">
                        <w:rPr>
                          <w:sz w:val="18"/>
                          <w:szCs w:val="18"/>
                        </w:rPr>
                        <w:t>1</w:t>
                      </w:r>
                      <w:r w:rsidR="00E71F12">
                        <w:rPr>
                          <w:sz w:val="18"/>
                          <w:szCs w:val="18"/>
                        </w:rPr>
                        <w:t>. Predicted year-class strength (YCS: +/- 95% confidence intervals) conditional on catch per unit effort (CPUE) for age-5 at capture, under average daily flows during Nov and Dec (spawning flows), minimum, mean and maximum daily temperature during Nov and Dec (spawning temperature) and varying daily discharge the year following the first year of life (juvenile flows; x-axis) over the ranges present during the study.</w:t>
                      </w:r>
                    </w:p>
                  </w:txbxContent>
                </v:textbox>
                <w10:wrap type="square"/>
              </v:shape>
            </w:pict>
          </mc:Fallback>
        </mc:AlternateContent>
      </w:r>
      <w:r w:rsidR="009B20B8">
        <w:rPr>
          <w:noProof/>
        </w:rPr>
        <w:drawing>
          <wp:anchor distT="0" distB="0" distL="114300" distR="114300" simplePos="0" relativeHeight="251660288" behindDoc="1" locked="0" layoutInCell="1" allowOverlap="1" wp14:anchorId="7146F671" wp14:editId="48A86D4A">
            <wp:simplePos x="0" y="0"/>
            <wp:positionH relativeFrom="column">
              <wp:posOffset>-783590</wp:posOffset>
            </wp:positionH>
            <wp:positionV relativeFrom="paragraph">
              <wp:posOffset>285750</wp:posOffset>
            </wp:positionV>
            <wp:extent cx="3730625" cy="3263900"/>
            <wp:effectExtent l="0" t="0" r="3175" b="0"/>
            <wp:wrapTight wrapText="bothSides">
              <wp:wrapPolygon edited="0">
                <wp:start x="0" y="0"/>
                <wp:lineTo x="0" y="21432"/>
                <wp:lineTo x="21508" y="21432"/>
                <wp:lineTo x="2150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0625" cy="326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362">
        <w:tab/>
      </w:r>
      <w:hyperlink r:id="rId13" w:history="1">
        <w:r w:rsidR="00864F8A" w:rsidRPr="00864F8A">
          <w:rPr>
            <w:rStyle w:val="Hyperlink"/>
            <w:rFonts w:ascii="Arial" w:hAnsi="Arial"/>
            <w:sz w:val="20"/>
          </w:rPr>
          <w:t>Tonkin et al.</w:t>
        </w:r>
      </w:hyperlink>
      <w:r w:rsidR="00864F8A">
        <w:t xml:space="preserve"> </w:t>
      </w:r>
      <w:r w:rsidR="008B5362">
        <w:t>(2019)</w:t>
      </w:r>
      <w:r w:rsidR="00BC6EE1">
        <w:t xml:space="preserve">       </w:t>
      </w:r>
      <w:r w:rsidR="00BC6EE1">
        <w:tab/>
      </w:r>
      <w:bookmarkStart w:id="5" w:name="_Hlk12885496"/>
      <w:bookmarkEnd w:id="4"/>
    </w:p>
    <w:p w14:paraId="0DF48AF3" w14:textId="7C7A0FDF" w:rsidR="008B5362" w:rsidRPr="00F50941" w:rsidRDefault="00BE7AEB" w:rsidP="00A1078D">
      <w:pPr>
        <w:pStyle w:val="Heading2"/>
        <w:ind w:left="-142" w:right="53" w:firstLine="0"/>
      </w:pPr>
      <w:bookmarkStart w:id="6" w:name="_Hlk12887071"/>
      <w:r>
        <w:t xml:space="preserve">Studying </w:t>
      </w:r>
      <w:r w:rsidR="008B5362">
        <w:t xml:space="preserve">Mulloway </w:t>
      </w:r>
      <w:r>
        <w:t xml:space="preserve">habitat and movement </w:t>
      </w:r>
    </w:p>
    <w:p w14:paraId="79833496" w14:textId="53AB1BD0" w:rsidR="008B5362" w:rsidRPr="007C79DB" w:rsidRDefault="008B5362" w:rsidP="00A1078D">
      <w:pPr>
        <w:pStyle w:val="Bodyindented"/>
        <w:ind w:right="-1"/>
        <w:rPr>
          <w:sz w:val="12"/>
          <w:szCs w:val="12"/>
        </w:rPr>
      </w:pPr>
      <w:r>
        <w:t xml:space="preserve">Issue:  </w:t>
      </w:r>
      <w:r>
        <w:tab/>
        <w:t>Mulloway is an important fish</w:t>
      </w:r>
      <w:r w:rsidR="00BC2526">
        <w:t xml:space="preserve"> for people</w:t>
      </w:r>
      <w:r>
        <w:t>, both recreationally and commercially. An improved understanding of its habitat preferences and movement between estuaries and open ocean is needed.</w:t>
      </w:r>
    </w:p>
    <w:p w14:paraId="3985540E" w14:textId="3404B5D2" w:rsidR="008B5362" w:rsidRDefault="008B5362" w:rsidP="00A1078D">
      <w:pPr>
        <w:pStyle w:val="Bodyindented"/>
        <w:ind w:right="-1"/>
      </w:pPr>
      <w:r>
        <w:t>Action:</w:t>
      </w:r>
      <w:r>
        <w:tab/>
        <w:t>Twenty-four juvenile to sub-adult mulloway were captured in the Glenelg River, acoustically tagged and tracked for three years.</w:t>
      </w:r>
    </w:p>
    <w:p w14:paraId="4AF676C6" w14:textId="3B5518C4" w:rsidR="008B5362" w:rsidRDefault="008B5362" w:rsidP="00A1078D">
      <w:pPr>
        <w:pStyle w:val="Bodyindented"/>
        <w:ind w:right="-1"/>
      </w:pPr>
      <w:r>
        <w:t xml:space="preserve">Result: </w:t>
      </w:r>
      <w:r>
        <w:tab/>
        <w:t>Over 90% of fish that exited the estuary, exited between November and January</w:t>
      </w:r>
      <w:r w:rsidR="00E50483">
        <w:t>.</w:t>
      </w:r>
      <w:r>
        <w:t xml:space="preserve"> Fish showed a habitat preference for the downstream end of the estuary, rarely moving more than 50 km upstream except during low flows.</w:t>
      </w:r>
      <w:r w:rsidR="00E50483">
        <w:t xml:space="preserve"> </w:t>
      </w:r>
    </w:p>
    <w:p w14:paraId="6C377407" w14:textId="0509E517" w:rsidR="008B5362" w:rsidRPr="00310A19" w:rsidRDefault="008B5362" w:rsidP="00A1078D">
      <w:pPr>
        <w:pStyle w:val="Bodyindented"/>
        <w:ind w:right="-1" w:firstLine="0"/>
      </w:pPr>
      <w:r>
        <w:t xml:space="preserve">Thirteen Mulloway (54%) were captured and kept by anglers, indicating a </w:t>
      </w:r>
      <w:r w:rsidRPr="00310A19">
        <w:t>high intensity of angling pressure</w:t>
      </w:r>
      <w:r>
        <w:t>.</w:t>
      </w:r>
      <w:r w:rsidR="00E50483" w:rsidRPr="00E50483">
        <w:t xml:space="preserve"> Four fish that exited were subsequently detected &gt; 450 km away, at or near the Coorong (Murray River mouth, South Australia), a known breeding area.</w:t>
      </w:r>
    </w:p>
    <w:p w14:paraId="266B122D" w14:textId="32A7A522" w:rsidR="008B5362" w:rsidRPr="001066AF" w:rsidRDefault="008B5362" w:rsidP="00A1078D">
      <w:pPr>
        <w:pStyle w:val="Bodyindented"/>
        <w:ind w:right="-1"/>
      </w:pPr>
      <w:r>
        <w:t>Outcome:</w:t>
      </w:r>
      <w:r>
        <w:tab/>
        <w:t>This study provides generalised movement patterns for Mulloway. It highlights the difficulties for tagging studies where high angling pressure exists.</w:t>
      </w:r>
      <w:r w:rsidR="00BE7AEB" w:rsidRPr="00BE7AEB">
        <w:rPr>
          <w:noProof/>
        </w:rPr>
        <w:t xml:space="preserve"> </w:t>
      </w:r>
    </w:p>
    <w:bookmarkEnd w:id="6"/>
    <w:p w14:paraId="4D4DE6AE" w14:textId="57BCC3C4" w:rsidR="008B5362" w:rsidRDefault="00BE7AEB" w:rsidP="00A1078D">
      <w:pPr>
        <w:pStyle w:val="Bodyindented"/>
        <w:tabs>
          <w:tab w:val="left" w:pos="4536"/>
        </w:tabs>
        <w:ind w:right="-1"/>
      </w:pPr>
      <w:r w:rsidRPr="00BE7AEB">
        <w:rPr>
          <w:noProof/>
        </w:rPr>
        <w:drawing>
          <wp:anchor distT="0" distB="0" distL="114300" distR="114300" simplePos="0" relativeHeight="251662336" behindDoc="1" locked="0" layoutInCell="1" allowOverlap="1" wp14:anchorId="361BD3BA" wp14:editId="70C60BDC">
            <wp:simplePos x="0" y="0"/>
            <wp:positionH relativeFrom="column">
              <wp:posOffset>395089</wp:posOffset>
            </wp:positionH>
            <wp:positionV relativeFrom="paragraph">
              <wp:posOffset>210185</wp:posOffset>
            </wp:positionV>
            <wp:extent cx="3646805" cy="2321560"/>
            <wp:effectExtent l="0" t="0" r="0" b="2540"/>
            <wp:wrapTight wrapText="bothSides">
              <wp:wrapPolygon edited="0">
                <wp:start x="0" y="0"/>
                <wp:lineTo x="0" y="21446"/>
                <wp:lineTo x="21438" y="21446"/>
                <wp:lineTo x="214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46805" cy="2321560"/>
                    </a:xfrm>
                    <a:prstGeom prst="rect">
                      <a:avLst/>
                    </a:prstGeom>
                  </pic:spPr>
                </pic:pic>
              </a:graphicData>
            </a:graphic>
            <wp14:sizeRelH relativeFrom="page">
              <wp14:pctWidth>0</wp14:pctWidth>
            </wp14:sizeRelH>
            <wp14:sizeRelV relativeFrom="page">
              <wp14:pctHeight>0</wp14:pctHeight>
            </wp14:sizeRelV>
          </wp:anchor>
        </w:drawing>
      </w:r>
      <w:r w:rsidR="008B5362" w:rsidRPr="00BB53F4">
        <w:t xml:space="preserve">ARI contact: </w:t>
      </w:r>
      <w:r w:rsidR="008B5362">
        <w:t xml:space="preserve">Jason </w:t>
      </w:r>
      <w:proofErr w:type="spellStart"/>
      <w:r w:rsidR="008B5362">
        <w:t>Lieschke</w:t>
      </w:r>
      <w:proofErr w:type="spellEnd"/>
      <w:r w:rsidR="009B20B8">
        <w:t xml:space="preserve">             </w:t>
      </w:r>
      <w:r w:rsidR="00864F8A">
        <w:t xml:space="preserve"> </w:t>
      </w:r>
      <w:hyperlink r:id="rId15" w:history="1">
        <w:proofErr w:type="spellStart"/>
        <w:r w:rsidR="00864F8A" w:rsidRPr="00864F8A">
          <w:rPr>
            <w:rStyle w:val="Hyperlink"/>
            <w:rFonts w:ascii="Arial" w:hAnsi="Arial"/>
            <w:sz w:val="20"/>
          </w:rPr>
          <w:t>Lieschke</w:t>
        </w:r>
        <w:proofErr w:type="spellEnd"/>
      </w:hyperlink>
      <w:r w:rsidR="00864F8A">
        <w:t xml:space="preserve"> </w:t>
      </w:r>
      <w:r w:rsidR="009B20B8">
        <w:t>(2019)</w:t>
      </w:r>
    </w:p>
    <w:p w14:paraId="6A0CC29F" w14:textId="4E5DE627" w:rsidR="00A1078D" w:rsidRDefault="00A1078D" w:rsidP="00A1078D">
      <w:pPr>
        <w:pStyle w:val="Bodyindented"/>
        <w:tabs>
          <w:tab w:val="left" w:pos="4536"/>
        </w:tabs>
        <w:ind w:right="-1"/>
      </w:pPr>
    </w:p>
    <w:p w14:paraId="0FA2E51D" w14:textId="39B61481" w:rsidR="00A1078D" w:rsidRDefault="00864F8A" w:rsidP="00A1078D">
      <w:pPr>
        <w:pStyle w:val="Bodyindented"/>
        <w:tabs>
          <w:tab w:val="left" w:pos="4536"/>
        </w:tabs>
        <w:ind w:right="-1"/>
      </w:pPr>
      <w:r>
        <w:rPr>
          <w:noProof/>
        </w:rPr>
        <mc:AlternateContent>
          <mc:Choice Requires="wps">
            <w:drawing>
              <wp:anchor distT="45720" distB="45720" distL="114300" distR="114300" simplePos="0" relativeHeight="251658240" behindDoc="0" locked="0" layoutInCell="1" allowOverlap="1" wp14:anchorId="201D3ED6" wp14:editId="125DE1CE">
                <wp:simplePos x="0" y="0"/>
                <wp:positionH relativeFrom="column">
                  <wp:posOffset>4028440</wp:posOffset>
                </wp:positionH>
                <wp:positionV relativeFrom="paragraph">
                  <wp:posOffset>216535</wp:posOffset>
                </wp:positionV>
                <wp:extent cx="1414780" cy="441960"/>
                <wp:effectExtent l="0" t="8890" r="5080" b="50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14780" cy="441960"/>
                        </a:xfrm>
                        <a:prstGeom prst="rect">
                          <a:avLst/>
                        </a:prstGeom>
                        <a:solidFill>
                          <a:srgbClr val="FFFFFF"/>
                        </a:solidFill>
                        <a:ln w="9525">
                          <a:noFill/>
                          <a:miter lim="800000"/>
                          <a:headEnd/>
                          <a:tailEnd/>
                        </a:ln>
                      </wps:spPr>
                      <wps:txbx>
                        <w:txbxContent>
                          <w:p w14:paraId="2AB4961D" w14:textId="77777777" w:rsidR="00B00C17" w:rsidRDefault="00B00C17" w:rsidP="00B00C17">
                            <w:pPr>
                              <w:rPr>
                                <w:sz w:val="18"/>
                                <w:szCs w:val="18"/>
                              </w:rPr>
                            </w:pPr>
                            <w:r>
                              <w:rPr>
                                <w:sz w:val="18"/>
                                <w:szCs w:val="18"/>
                              </w:rPr>
                              <w:t xml:space="preserve">Estimated population size </w:t>
                            </w:r>
                          </w:p>
                          <w:p w14:paraId="51A6413C" w14:textId="06EF7051" w:rsidR="00B00C17" w:rsidRPr="006C3385" w:rsidRDefault="00B00C17" w:rsidP="00B00C17">
                            <w:pPr>
                              <w:rPr>
                                <w:sz w:val="18"/>
                                <w:szCs w:val="18"/>
                              </w:rPr>
                            </w:pPr>
                            <w:r>
                              <w:rPr>
                                <w:sz w:val="18"/>
                                <w:szCs w:val="18"/>
                              </w:rPr>
                              <w:t>(no. fish &gt;200mm)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D3ED6" id="_x0000_s1028" type="#_x0000_t202" style="position:absolute;left:0;text-align:left;margin-left:317.2pt;margin-top:17.05pt;width:111.4pt;height:34.8pt;rotation:-9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" stroked="f">
                <v:textbox>
                  <w:txbxContent>
                    <w:p w14:paraId="2AB4961D" w14:textId="77777777" w:rsidR="00B00C17" w:rsidRDefault="00B00C17" w:rsidP="00B00C17">
                      <w:pPr>
                        <w:rPr>
                          <w:sz w:val="18"/>
                          <w:szCs w:val="18"/>
                        </w:rPr>
                      </w:pPr>
                      <w:r>
                        <w:rPr>
                          <w:sz w:val="18"/>
                          <w:szCs w:val="18"/>
                        </w:rPr>
                        <w:t xml:space="preserve">Estimated population size </w:t>
                      </w:r>
                    </w:p>
                    <w:p w14:paraId="51A6413C" w14:textId="06EF7051" w:rsidR="00B00C17" w:rsidRPr="006C3385" w:rsidRDefault="00B00C17" w:rsidP="00B00C17">
                      <w:pPr>
                        <w:rPr>
                          <w:sz w:val="18"/>
                          <w:szCs w:val="18"/>
                        </w:rPr>
                      </w:pPr>
                      <w:r>
                        <w:rPr>
                          <w:sz w:val="18"/>
                          <w:szCs w:val="18"/>
                        </w:rPr>
                        <w:t>(no. fish &gt;200mm)</w:t>
                      </w:r>
                    </w:p>
                  </w:txbxContent>
                </v:textbox>
                <w10:wrap type="square"/>
              </v:shape>
            </w:pict>
          </mc:Fallback>
        </mc:AlternateContent>
      </w:r>
    </w:p>
    <w:p w14:paraId="5ECF18CF" w14:textId="0557FC79" w:rsidR="00A1078D" w:rsidRDefault="00A1078D" w:rsidP="00A1078D">
      <w:pPr>
        <w:pStyle w:val="Bodyindented"/>
        <w:tabs>
          <w:tab w:val="left" w:pos="4536"/>
        </w:tabs>
        <w:ind w:right="-1"/>
      </w:pPr>
    </w:p>
    <w:p w14:paraId="3DC88582" w14:textId="37661060" w:rsidR="00A1078D" w:rsidRDefault="00A1078D" w:rsidP="00A1078D">
      <w:pPr>
        <w:pStyle w:val="Bodyindented"/>
        <w:tabs>
          <w:tab w:val="left" w:pos="4536"/>
        </w:tabs>
        <w:ind w:right="-1"/>
      </w:pPr>
    </w:p>
    <w:p w14:paraId="08AEFBA1" w14:textId="23CAE4BE" w:rsidR="00A1078D" w:rsidRDefault="00A1078D" w:rsidP="00A1078D">
      <w:pPr>
        <w:pStyle w:val="Bodyindented"/>
        <w:tabs>
          <w:tab w:val="left" w:pos="4536"/>
        </w:tabs>
        <w:ind w:right="-1"/>
      </w:pPr>
    </w:p>
    <w:p w14:paraId="35208932" w14:textId="6CCAA041" w:rsidR="00A1078D" w:rsidRDefault="00A1078D" w:rsidP="00A1078D">
      <w:pPr>
        <w:pStyle w:val="Bodyindented"/>
        <w:tabs>
          <w:tab w:val="left" w:pos="4536"/>
        </w:tabs>
        <w:ind w:right="-1"/>
      </w:pPr>
    </w:p>
    <w:p w14:paraId="4B9AD896" w14:textId="7E1808DF" w:rsidR="008B5362" w:rsidRDefault="008B5362" w:rsidP="008B5362">
      <w:pPr>
        <w:pStyle w:val="Bodyindented"/>
        <w:tabs>
          <w:tab w:val="left" w:pos="4536"/>
        </w:tabs>
        <w:ind w:left="709" w:right="-143" w:hanging="709"/>
      </w:pPr>
    </w:p>
    <w:p w14:paraId="737D2077" w14:textId="4B9B5D57" w:rsidR="008B5362" w:rsidRDefault="008B5362" w:rsidP="008B5362">
      <w:pPr>
        <w:pStyle w:val="Bodyindented"/>
        <w:tabs>
          <w:tab w:val="left" w:pos="4536"/>
        </w:tabs>
        <w:ind w:left="709" w:right="-143" w:hanging="709"/>
      </w:pPr>
    </w:p>
    <w:p w14:paraId="6722A88A" w14:textId="1171A108" w:rsidR="008B5362" w:rsidRDefault="00864F8A" w:rsidP="008B5362">
      <w:pPr>
        <w:pStyle w:val="Bodyindented"/>
        <w:tabs>
          <w:tab w:val="left" w:pos="4536"/>
        </w:tabs>
        <w:ind w:left="709" w:right="-143" w:hanging="709"/>
      </w:pPr>
      <w:r>
        <w:rPr>
          <w:noProof/>
        </w:rPr>
        <mc:AlternateContent>
          <mc:Choice Requires="wps">
            <w:drawing>
              <wp:anchor distT="45720" distB="45720" distL="114300" distR="114300" simplePos="0" relativeHeight="251657216" behindDoc="0" locked="0" layoutInCell="1" allowOverlap="1" wp14:anchorId="2F3DAAEC" wp14:editId="45767A89">
                <wp:simplePos x="0" y="0"/>
                <wp:positionH relativeFrom="column">
                  <wp:posOffset>4722495</wp:posOffset>
                </wp:positionH>
                <wp:positionV relativeFrom="paragraph">
                  <wp:posOffset>199331</wp:posOffset>
                </wp:positionV>
                <wp:extent cx="4628515" cy="748665"/>
                <wp:effectExtent l="0" t="0" r="63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8515" cy="748665"/>
                        </a:xfrm>
                        <a:prstGeom prst="rect">
                          <a:avLst/>
                        </a:prstGeom>
                        <a:solidFill>
                          <a:srgbClr val="FFFFFF"/>
                        </a:solidFill>
                        <a:ln w="9525">
                          <a:noFill/>
                          <a:miter lim="800000"/>
                          <a:headEnd/>
                          <a:tailEnd/>
                        </a:ln>
                      </wps:spPr>
                      <wps:txbx>
                        <w:txbxContent>
                          <w:p w14:paraId="1772C44F" w14:textId="7C4136DC" w:rsidR="006C3385" w:rsidRPr="006C3385" w:rsidRDefault="006C3385">
                            <w:pPr>
                              <w:rPr>
                                <w:sz w:val="18"/>
                                <w:szCs w:val="18"/>
                              </w:rPr>
                            </w:pPr>
                            <w:r w:rsidRPr="006C3385">
                              <w:rPr>
                                <w:sz w:val="18"/>
                                <w:szCs w:val="18"/>
                              </w:rPr>
                              <w:t xml:space="preserve">Fig 3. </w:t>
                            </w:r>
                            <w:r w:rsidR="00EE5F75">
                              <w:rPr>
                                <w:sz w:val="18"/>
                                <w:szCs w:val="18"/>
                              </w:rPr>
                              <w:t xml:space="preserve">Estimated population size of Golden Perch and Murray Cod (estimated total number of </w:t>
                            </w:r>
                            <w:proofErr w:type="gramStart"/>
                            <w:r w:rsidR="00EE5F75">
                              <w:rPr>
                                <w:sz w:val="18"/>
                                <w:szCs w:val="18"/>
                              </w:rPr>
                              <w:t>fish</w:t>
                            </w:r>
                            <w:proofErr w:type="gramEnd"/>
                            <w:r w:rsidR="00EE5F75">
                              <w:rPr>
                                <w:sz w:val="18"/>
                                <w:szCs w:val="18"/>
                              </w:rPr>
                              <w:t xml:space="preserve"> &gt;200mm in sampling sites). Error bars are 95% credible intervals, blue lines indicate linear trends over the course of the study, with non-random correlations highlighted in boldface type (P&lt;0.05).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DAAEC" id="_x0000_s1029" type="#_x0000_t202" style="position:absolute;left:0;text-align:left;margin-left:371.85pt;margin-top:15.7pt;width:364.45pt;height:58.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" stroked="f">
                <v:textbox>
                  <w:txbxContent>
                    <w:p w14:paraId="1772C44F" w14:textId="7C4136DC" w:rsidR="006C3385" w:rsidRPr="006C3385" w:rsidRDefault="006C3385">
                      <w:pPr>
                        <w:rPr>
                          <w:sz w:val="18"/>
                          <w:szCs w:val="18"/>
                        </w:rPr>
                      </w:pPr>
                      <w:r w:rsidRPr="006C3385">
                        <w:rPr>
                          <w:sz w:val="18"/>
                          <w:szCs w:val="18"/>
                        </w:rPr>
                        <w:t xml:space="preserve">Fig 3. </w:t>
                      </w:r>
                      <w:r w:rsidR="00EE5F75">
                        <w:rPr>
                          <w:sz w:val="18"/>
                          <w:szCs w:val="18"/>
                        </w:rPr>
                        <w:t xml:space="preserve">Estimated population size of Golden Perch and Murray Cod (estimated total number of </w:t>
                      </w:r>
                      <w:proofErr w:type="gramStart"/>
                      <w:r w:rsidR="00EE5F75">
                        <w:rPr>
                          <w:sz w:val="18"/>
                          <w:szCs w:val="18"/>
                        </w:rPr>
                        <w:t>fish</w:t>
                      </w:r>
                      <w:proofErr w:type="gramEnd"/>
                      <w:r w:rsidR="00EE5F75">
                        <w:rPr>
                          <w:sz w:val="18"/>
                          <w:szCs w:val="18"/>
                        </w:rPr>
                        <w:t xml:space="preserve"> &gt;200mm in sampling sites). Error bars are 95% credible intervals, blue lines indicate linear trends over the course of the study, with non-random correlations highlighted in boldface type (P&lt;0.05).</w:t>
                      </w:r>
                    </w:p>
                  </w:txbxContent>
                </v:textbox>
                <w10:wrap type="square"/>
              </v:shape>
            </w:pict>
          </mc:Fallback>
        </mc:AlternateContent>
      </w:r>
    </w:p>
    <w:p w14:paraId="1B0B1C7B" w14:textId="1C3DFF23" w:rsidR="008B5362" w:rsidRDefault="008B5362" w:rsidP="008B5362">
      <w:pPr>
        <w:pStyle w:val="Bodyindented"/>
        <w:tabs>
          <w:tab w:val="left" w:pos="4536"/>
        </w:tabs>
        <w:ind w:left="709" w:right="-143" w:hanging="709"/>
      </w:pPr>
    </w:p>
    <w:p w14:paraId="6A690261" w14:textId="77777777" w:rsidR="00864F8A" w:rsidRDefault="00864F8A" w:rsidP="008B5362">
      <w:pPr>
        <w:pStyle w:val="Bodyindented"/>
        <w:tabs>
          <w:tab w:val="left" w:pos="4536"/>
        </w:tabs>
        <w:ind w:left="709" w:right="-143" w:hanging="709"/>
      </w:pPr>
    </w:p>
    <w:p w14:paraId="04935D14" w14:textId="71BFE960" w:rsidR="008B5362" w:rsidRDefault="00BE7AEB" w:rsidP="008B5362">
      <w:pPr>
        <w:pStyle w:val="Bodyindented"/>
        <w:tabs>
          <w:tab w:val="left" w:pos="4536"/>
        </w:tabs>
        <w:ind w:left="709" w:right="-143" w:hanging="709"/>
      </w:pPr>
      <w:r>
        <w:rPr>
          <w:noProof/>
        </w:rPr>
        <mc:AlternateContent>
          <mc:Choice Requires="wps">
            <w:drawing>
              <wp:anchor distT="0" distB="0" distL="114300" distR="114300" simplePos="0" relativeHeight="251654144" behindDoc="0" locked="0" layoutInCell="1" allowOverlap="1" wp14:anchorId="7BC02F88" wp14:editId="1AC03458">
                <wp:simplePos x="0" y="0"/>
                <wp:positionH relativeFrom="column">
                  <wp:posOffset>33611</wp:posOffset>
                </wp:positionH>
                <wp:positionV relativeFrom="paragraph">
                  <wp:posOffset>174655</wp:posOffset>
                </wp:positionV>
                <wp:extent cx="4338083" cy="669851"/>
                <wp:effectExtent l="0" t="0" r="571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083" cy="669851"/>
                        </a:xfrm>
                        <a:prstGeom prst="rect">
                          <a:avLst/>
                        </a:prstGeom>
                        <a:solidFill>
                          <a:srgbClr val="FFFFFF"/>
                        </a:solidFill>
                        <a:ln w="9525">
                          <a:noFill/>
                          <a:miter lim="800000"/>
                          <a:headEnd/>
                          <a:tailEnd/>
                        </a:ln>
                      </wps:spPr>
                      <wps:txbx>
                        <w:txbxContent>
                          <w:p w14:paraId="62F02EDA" w14:textId="7DC983A9" w:rsidR="00401DF5" w:rsidRPr="00401DF5" w:rsidRDefault="00401DF5">
                            <w:pPr>
                              <w:rPr>
                                <w:sz w:val="18"/>
                                <w:szCs w:val="18"/>
                              </w:rPr>
                            </w:pPr>
                            <w:r w:rsidRPr="00401DF5">
                              <w:rPr>
                                <w:sz w:val="18"/>
                                <w:szCs w:val="18"/>
                              </w:rPr>
                              <w:t xml:space="preserve">Fig </w:t>
                            </w:r>
                            <w:r w:rsidR="009B20B8">
                              <w:rPr>
                                <w:sz w:val="18"/>
                                <w:szCs w:val="18"/>
                              </w:rPr>
                              <w:t>2</w:t>
                            </w:r>
                            <w:r w:rsidRPr="00401DF5">
                              <w:rPr>
                                <w:sz w:val="18"/>
                                <w:szCs w:val="18"/>
                              </w:rPr>
                              <w:t>. Average number of detections per day at each receiver. Note lower detections at mouth (0.8km). Although this receiver went missing after a few months, its records we</w:t>
                            </w:r>
                            <w:r w:rsidR="00A1078D">
                              <w:rPr>
                                <w:sz w:val="18"/>
                                <w:szCs w:val="18"/>
                              </w:rPr>
                              <w:t>re</w:t>
                            </w:r>
                            <w:r w:rsidRPr="00401DF5">
                              <w:rPr>
                                <w:sz w:val="18"/>
                                <w:szCs w:val="18"/>
                              </w:rPr>
                              <w:t xml:space="preserve"> included due to the number of tags available for detections and as it was also an important movement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02F88" id="_x0000_s1030" type="#_x0000_t202" style="position:absolute;left:0;text-align:left;margin-left:2.65pt;margin-top:13.75pt;width:341.6pt;height:5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CSIwIAACM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" stroked="f">
                <v:textbox>
                  <w:txbxContent>
                    <w:p w14:paraId="62F02EDA" w14:textId="7DC983A9" w:rsidR="00401DF5" w:rsidRPr="00401DF5" w:rsidRDefault="00401DF5">
                      <w:pPr>
                        <w:rPr>
                          <w:sz w:val="18"/>
                          <w:szCs w:val="18"/>
                        </w:rPr>
                      </w:pPr>
                      <w:r w:rsidRPr="00401DF5">
                        <w:rPr>
                          <w:sz w:val="18"/>
                          <w:szCs w:val="18"/>
                        </w:rPr>
                        <w:t xml:space="preserve">Fig </w:t>
                      </w:r>
                      <w:r w:rsidR="009B20B8">
                        <w:rPr>
                          <w:sz w:val="18"/>
                          <w:szCs w:val="18"/>
                        </w:rPr>
                        <w:t>2</w:t>
                      </w:r>
                      <w:r w:rsidRPr="00401DF5">
                        <w:rPr>
                          <w:sz w:val="18"/>
                          <w:szCs w:val="18"/>
                        </w:rPr>
                        <w:t>. Average number of detections per day at each receiver. Note lower detections at mouth (0.8km). Although this receiver went missing after a few months, its records we</w:t>
                      </w:r>
                      <w:r w:rsidR="00A1078D">
                        <w:rPr>
                          <w:sz w:val="18"/>
                          <w:szCs w:val="18"/>
                        </w:rPr>
                        <w:t>re</w:t>
                      </w:r>
                      <w:r w:rsidRPr="00401DF5">
                        <w:rPr>
                          <w:sz w:val="18"/>
                          <w:szCs w:val="18"/>
                        </w:rPr>
                        <w:t xml:space="preserve"> included due to the number of tags available for detections and as it was also an important movement time.</w:t>
                      </w:r>
                    </w:p>
                  </w:txbxContent>
                </v:textbox>
              </v:shape>
            </w:pict>
          </mc:Fallback>
        </mc:AlternateContent>
      </w:r>
    </w:p>
    <w:bookmarkEnd w:id="5"/>
    <w:p w14:paraId="2A3C37C3" w14:textId="26449CD0" w:rsidR="00F077FB" w:rsidRDefault="00F077FB" w:rsidP="00DA3868">
      <w:pPr>
        <w:pStyle w:val="Heading2"/>
        <w:ind w:left="-142" w:right="53" w:firstLine="0"/>
      </w:pPr>
      <w:r w:rsidRPr="005D7C77">
        <w:rPr>
          <w:noProof/>
        </w:rPr>
        <mc:AlternateContent>
          <mc:Choice Requires="wps">
            <w:drawing>
              <wp:anchor distT="0" distB="0" distL="114300" distR="114300" simplePos="0" relativeHeight="251655168" behindDoc="0" locked="0" layoutInCell="1" allowOverlap="1" wp14:anchorId="46FE9ECC" wp14:editId="4DD45226">
                <wp:simplePos x="0" y="0"/>
                <wp:positionH relativeFrom="column">
                  <wp:posOffset>9529445</wp:posOffset>
                </wp:positionH>
                <wp:positionV relativeFrom="paragraph">
                  <wp:posOffset>514579</wp:posOffset>
                </wp:positionV>
                <wp:extent cx="238125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solidFill>
                          <a:srgbClr val="FFFFFF"/>
                        </a:solidFill>
                        <a:ln w="9525">
                          <a:noFill/>
                          <a:miter lim="800000"/>
                          <a:headEnd/>
                          <a:tailEnd/>
                        </a:ln>
                      </wps:spPr>
                      <wps:txbx>
                        <w:txbxContent>
                          <w:p w14:paraId="387C0943" w14:textId="77777777" w:rsidR="00F077FB" w:rsidRPr="0096709F" w:rsidRDefault="00F077FB" w:rsidP="00DC3EF3">
                            <w:pPr>
                              <w:pStyle w:val="Bodyindented"/>
                              <w:rPr>
                                <w:i/>
                              </w:rPr>
                            </w:pPr>
                            <w:r w:rsidRPr="00400169">
                              <w:t xml:space="preserve">Figure.  </w:t>
                            </w:r>
                            <w:r>
                              <w:t>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E9ECC" id="_x0000_s1031" type="#_x0000_t202" style="position:absolute;left:0;text-align:left;margin-left:750.35pt;margin-top:40.5pt;width:187.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ESIwIAACQ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" stroked="f">
                <v:textbox style="mso-fit-shape-to-text:t">
                  <w:txbxContent>
                    <w:p w14:paraId="387C0943" w14:textId="77777777" w:rsidR="00F077FB" w:rsidRPr="0096709F" w:rsidRDefault="00F077FB" w:rsidP="00DC3EF3">
                      <w:pPr>
                        <w:pStyle w:val="Bodyindented"/>
                        <w:rPr>
                          <w:i/>
                        </w:rPr>
                      </w:pPr>
                      <w:r w:rsidRPr="00400169">
                        <w:t xml:space="preserve">Figure.  </w:t>
                      </w:r>
                      <w:r>
                        <w:t>xx</w:t>
                      </w:r>
                    </w:p>
                  </w:txbxContent>
                </v:textbox>
              </v:shape>
            </w:pict>
          </mc:Fallback>
        </mc:AlternateContent>
      </w:r>
      <w:r w:rsidR="00BC6EE1">
        <w:rPr>
          <w:noProof/>
        </w:rPr>
        <w:t>Fish populations increase after resnagging</w:t>
      </w:r>
    </w:p>
    <w:p w14:paraId="6333F7B9" w14:textId="5C04C40A" w:rsidR="006714DA" w:rsidRPr="006714DA" w:rsidRDefault="006714DA" w:rsidP="00C95C0B">
      <w:pPr>
        <w:autoSpaceDE w:val="0"/>
        <w:autoSpaceDN w:val="0"/>
        <w:adjustRightInd w:val="0"/>
        <w:spacing w:after="60" w:line="280" w:lineRule="atLeast"/>
        <w:ind w:left="851" w:right="-568" w:hanging="993"/>
        <w:rPr>
          <w:rFonts w:ascii="Arial" w:eastAsiaTheme="minorEastAsia" w:hAnsi="Arial" w:cs="Arial"/>
          <w:sz w:val="20"/>
          <w:szCs w:val="20"/>
        </w:rPr>
      </w:pPr>
      <w:r w:rsidRPr="00BC6EE1">
        <w:rPr>
          <w:rFonts w:ascii="Arial" w:eastAsiaTheme="minorEastAsia" w:hAnsi="Arial" w:cs="Arial"/>
          <w:sz w:val="20"/>
          <w:szCs w:val="20"/>
        </w:rPr>
        <w:t>Is</w:t>
      </w:r>
      <w:r w:rsidRPr="006714DA">
        <w:rPr>
          <w:rFonts w:ascii="Arial" w:eastAsiaTheme="minorEastAsia" w:hAnsi="Arial" w:cs="Arial"/>
          <w:sz w:val="20"/>
          <w:szCs w:val="20"/>
        </w:rPr>
        <w:t xml:space="preserve">sue: </w:t>
      </w:r>
      <w:r w:rsidRPr="006714DA">
        <w:rPr>
          <w:rFonts w:ascii="Arial" w:eastAsiaTheme="minorEastAsia" w:hAnsi="Arial" w:cs="Arial"/>
          <w:sz w:val="20"/>
          <w:szCs w:val="20"/>
        </w:rPr>
        <w:tab/>
      </w:r>
      <w:bookmarkStart w:id="7" w:name="_Hlk12873736"/>
      <w:r w:rsidR="00BC6EE1" w:rsidRPr="00BC6EE1">
        <w:rPr>
          <w:rFonts w:ascii="Arial" w:eastAsiaTheme="minorEastAsia" w:hAnsi="Arial" w:cs="Arial"/>
          <w:sz w:val="20"/>
          <w:szCs w:val="20"/>
        </w:rPr>
        <w:t xml:space="preserve">Lack of long-term studies to assess the effectiveness of river restoration </w:t>
      </w:r>
      <w:r w:rsidR="00A1078D">
        <w:rPr>
          <w:rFonts w:ascii="Arial" w:eastAsiaTheme="minorEastAsia" w:hAnsi="Arial" w:cs="Arial"/>
          <w:sz w:val="20"/>
          <w:szCs w:val="20"/>
        </w:rPr>
        <w:t xml:space="preserve">which </w:t>
      </w:r>
      <w:r w:rsidR="00BC6EE1" w:rsidRPr="00BC6EE1">
        <w:rPr>
          <w:rFonts w:ascii="Arial" w:eastAsiaTheme="minorEastAsia" w:hAnsi="Arial" w:cs="Arial"/>
          <w:sz w:val="20"/>
          <w:szCs w:val="20"/>
        </w:rPr>
        <w:t>captur</w:t>
      </w:r>
      <w:r w:rsidR="00A1078D">
        <w:rPr>
          <w:rFonts w:ascii="Arial" w:eastAsiaTheme="minorEastAsia" w:hAnsi="Arial" w:cs="Arial"/>
          <w:sz w:val="20"/>
          <w:szCs w:val="20"/>
        </w:rPr>
        <w:t>e</w:t>
      </w:r>
      <w:r w:rsidR="00BC6EE1" w:rsidRPr="00BC6EE1">
        <w:rPr>
          <w:rFonts w:ascii="Arial" w:eastAsiaTheme="minorEastAsia" w:hAnsi="Arial" w:cs="Arial"/>
          <w:sz w:val="20"/>
          <w:szCs w:val="20"/>
        </w:rPr>
        <w:t xml:space="preserve"> large-scale mechanisms (e.g. completion of life-history processes, changes in system productivity, time lags of ecosystem responses).</w:t>
      </w:r>
      <w:bookmarkEnd w:id="7"/>
    </w:p>
    <w:p w14:paraId="5BB363C6" w14:textId="65767DEC" w:rsidR="006714DA" w:rsidRPr="006714DA" w:rsidRDefault="006714DA" w:rsidP="00C95C0B">
      <w:pPr>
        <w:autoSpaceDE w:val="0"/>
        <w:autoSpaceDN w:val="0"/>
        <w:adjustRightInd w:val="0"/>
        <w:spacing w:after="60" w:line="280" w:lineRule="atLeast"/>
        <w:ind w:left="851" w:right="-568" w:hanging="993"/>
        <w:rPr>
          <w:rFonts w:ascii="Arial" w:eastAsiaTheme="minorEastAsia" w:hAnsi="Arial" w:cs="Arial"/>
          <w:sz w:val="20"/>
          <w:szCs w:val="20"/>
        </w:rPr>
      </w:pPr>
      <w:r w:rsidRPr="006714DA">
        <w:rPr>
          <w:rFonts w:ascii="Arial" w:eastAsiaTheme="minorEastAsia" w:hAnsi="Arial" w:cs="Arial"/>
          <w:sz w:val="20"/>
          <w:szCs w:val="20"/>
        </w:rPr>
        <w:t>Action:</w:t>
      </w:r>
      <w:r w:rsidRPr="006714DA">
        <w:rPr>
          <w:rFonts w:ascii="Arial" w:eastAsiaTheme="minorEastAsia" w:hAnsi="Arial" w:cs="Arial"/>
          <w:sz w:val="20"/>
          <w:szCs w:val="20"/>
        </w:rPr>
        <w:tab/>
      </w:r>
      <w:bookmarkStart w:id="8" w:name="_Hlk12873754"/>
      <w:r w:rsidR="00BC6EE1" w:rsidRPr="009B20B8">
        <w:rPr>
          <w:rFonts w:ascii="Arial" w:eastAsiaTheme="minorEastAsia" w:hAnsi="Arial" w:cs="Arial"/>
          <w:sz w:val="20"/>
          <w:szCs w:val="20"/>
        </w:rPr>
        <w:t>Monitoring of fish in sites with (intervention) and without (control) restoration of structural wood habitat (SWH). A total of 4450 pieces of SWH were reintroduced over 110km stretch of river. Between 2007 and 2013, annual electrofishing surveys recorded catch, effort, length and tagging data for Murray Cod and Golden Perch. Modelling estimated changes in fish population parameters.</w:t>
      </w:r>
      <w:bookmarkEnd w:id="8"/>
      <w:r w:rsidR="008B5362" w:rsidRPr="009B20B8">
        <w:rPr>
          <w:rFonts w:ascii="Arial" w:eastAsiaTheme="minorEastAsia" w:hAnsi="Arial" w:cs="Arial"/>
          <w:sz w:val="20"/>
          <w:szCs w:val="20"/>
        </w:rPr>
        <w:t xml:space="preserve"> </w:t>
      </w:r>
    </w:p>
    <w:p w14:paraId="0C078E88" w14:textId="11F456AA" w:rsidR="006714DA" w:rsidRPr="006714DA" w:rsidRDefault="003D5D4B" w:rsidP="00C95C0B">
      <w:pPr>
        <w:autoSpaceDE w:val="0"/>
        <w:autoSpaceDN w:val="0"/>
        <w:adjustRightInd w:val="0"/>
        <w:spacing w:after="60" w:line="280" w:lineRule="atLeast"/>
        <w:ind w:left="851" w:right="-568" w:hanging="993"/>
        <w:rPr>
          <w:rFonts w:ascii="Arial" w:eastAsiaTheme="minorEastAsia" w:hAnsi="Arial" w:cs="Arial"/>
          <w:sz w:val="20"/>
          <w:szCs w:val="20"/>
        </w:rPr>
      </w:pPr>
      <w:r>
        <w:rPr>
          <w:rFonts w:ascii="Arial" w:eastAsiaTheme="minorEastAsia" w:hAnsi="Arial" w:cs="Arial"/>
          <w:sz w:val="20"/>
          <w:szCs w:val="20"/>
        </w:rPr>
        <w:t>Result</w:t>
      </w:r>
      <w:r w:rsidR="006714DA" w:rsidRPr="006714DA">
        <w:rPr>
          <w:rFonts w:ascii="Arial" w:eastAsiaTheme="minorEastAsia" w:hAnsi="Arial" w:cs="Arial"/>
          <w:sz w:val="20"/>
          <w:szCs w:val="20"/>
        </w:rPr>
        <w:t>:</w:t>
      </w:r>
      <w:r w:rsidR="006714DA" w:rsidRPr="006714DA">
        <w:rPr>
          <w:rFonts w:ascii="Arial" w:eastAsiaTheme="minorEastAsia" w:hAnsi="Arial" w:cs="Arial"/>
          <w:sz w:val="20"/>
          <w:szCs w:val="20"/>
        </w:rPr>
        <w:tab/>
      </w:r>
      <w:bookmarkStart w:id="9" w:name="_Hlk12873781"/>
      <w:r w:rsidR="00BC6EE1" w:rsidRPr="009B20B8">
        <w:rPr>
          <w:rFonts w:ascii="Arial" w:eastAsiaTheme="minorEastAsia" w:hAnsi="Arial" w:cs="Arial"/>
          <w:sz w:val="20"/>
          <w:szCs w:val="20"/>
        </w:rPr>
        <w:t xml:space="preserve">A three-fold increase in abundance of Murray Cod and a two-fold increase of Golden Perch within intervention reach. </w:t>
      </w:r>
      <w:bookmarkEnd w:id="9"/>
      <w:r w:rsidR="00BC6EE1" w:rsidRPr="009B20B8">
        <w:rPr>
          <w:rFonts w:ascii="Arial" w:eastAsiaTheme="minorEastAsia" w:hAnsi="Arial" w:cs="Arial"/>
          <w:sz w:val="20"/>
          <w:szCs w:val="20"/>
        </w:rPr>
        <w:t>Fish abundance in adjacent sites remained stable, indicating that fish numbers across the whole study area increased, rather than just the same fish moving around.</w:t>
      </w:r>
    </w:p>
    <w:p w14:paraId="18F3A497" w14:textId="392F6AA5" w:rsidR="006714DA" w:rsidRDefault="006714DA" w:rsidP="00C95C0B">
      <w:pPr>
        <w:pStyle w:val="Bodyindented"/>
        <w:ind w:left="851" w:right="-568" w:hanging="993"/>
      </w:pPr>
      <w:r w:rsidRPr="006714DA">
        <w:t>Outcome:</w:t>
      </w:r>
      <w:r w:rsidRPr="006714DA">
        <w:tab/>
      </w:r>
      <w:bookmarkStart w:id="10" w:name="_Hlk12873798"/>
      <w:r w:rsidR="00BC6EE1" w:rsidRPr="001066AF">
        <w:t>Evidence that adding structural woody habitat to rivers can increase the abundance of fish at a population scale in a large, lowland river.</w:t>
      </w:r>
      <w:bookmarkEnd w:id="10"/>
    </w:p>
    <w:p w14:paraId="63B2D0A5" w14:textId="63DE0B64" w:rsidR="009B20B8" w:rsidRDefault="00C8254D" w:rsidP="00C95C0B">
      <w:pPr>
        <w:pStyle w:val="Bodyindented"/>
        <w:ind w:left="851" w:right="-568" w:hanging="993"/>
      </w:pPr>
      <w:r>
        <w:t>Funder</w:t>
      </w:r>
      <w:r w:rsidR="00BC6EE1">
        <w:t>:</w:t>
      </w:r>
      <w:r w:rsidR="00BC6EE1">
        <w:tab/>
        <w:t>MDBA The Living Murray Program    ARI contact: Jarod Lyon</w:t>
      </w:r>
      <w:r>
        <w:t xml:space="preserve">: </w:t>
      </w:r>
    </w:p>
    <w:p w14:paraId="0BD1D382" w14:textId="26A7F2BD" w:rsidR="000C3792" w:rsidRPr="006714DA" w:rsidRDefault="00DE1F8A" w:rsidP="003060B9">
      <w:pPr>
        <w:pStyle w:val="Bodyindented"/>
        <w:ind w:left="851" w:right="-568" w:firstLine="0"/>
      </w:pPr>
      <w:hyperlink r:id="rId16" w:history="1">
        <w:r w:rsidR="009B20B8" w:rsidRPr="009B20B8">
          <w:rPr>
            <w:rStyle w:val="Hyperlink"/>
            <w:rFonts w:ascii="Arial" w:hAnsi="Arial"/>
            <w:sz w:val="20"/>
          </w:rPr>
          <w:t>Lyon et al.</w:t>
        </w:r>
      </w:hyperlink>
      <w:r w:rsidR="009B20B8">
        <w:t xml:space="preserve"> (2019) </w:t>
      </w:r>
      <w:r w:rsidR="00C8254D">
        <w:t xml:space="preserve">                         </w:t>
      </w:r>
    </w:p>
    <w:p w14:paraId="13114B58" w14:textId="5E584C75" w:rsidR="00AA09A6" w:rsidRDefault="00864F8A" w:rsidP="00DC3EF3">
      <w:pPr>
        <w:pStyle w:val="Bodyindented"/>
      </w:pPr>
      <w:r>
        <w:rPr>
          <w:noProof/>
        </w:rPr>
        <mc:AlternateContent>
          <mc:Choice Requires="wps">
            <w:drawing>
              <wp:anchor distT="45720" distB="45720" distL="114300" distR="114300" simplePos="0" relativeHeight="251661312" behindDoc="0" locked="0" layoutInCell="1" allowOverlap="1" wp14:anchorId="67EED129" wp14:editId="68F59E39">
                <wp:simplePos x="0" y="0"/>
                <wp:positionH relativeFrom="column">
                  <wp:posOffset>1935243</wp:posOffset>
                </wp:positionH>
                <wp:positionV relativeFrom="paragraph">
                  <wp:posOffset>1614539</wp:posOffset>
                </wp:positionV>
                <wp:extent cx="403860" cy="3079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07975"/>
                        </a:xfrm>
                        <a:prstGeom prst="rect">
                          <a:avLst/>
                        </a:prstGeom>
                        <a:solidFill>
                          <a:srgbClr val="FFFFFF"/>
                        </a:solidFill>
                        <a:ln w="9525">
                          <a:noFill/>
                          <a:miter lim="800000"/>
                          <a:headEnd/>
                          <a:tailEnd/>
                        </a:ln>
                      </wps:spPr>
                      <wps:txbx>
                        <w:txbxContent>
                          <w:p w14:paraId="11A67736" w14:textId="3B654794" w:rsidR="00B00C17" w:rsidRPr="006C3385" w:rsidRDefault="00B00C17" w:rsidP="00B00C17">
                            <w:pPr>
                              <w:rPr>
                                <w:sz w:val="18"/>
                                <w:szCs w:val="18"/>
                              </w:rPr>
                            </w:pPr>
                            <w:r>
                              <w:rPr>
                                <w:sz w:val="18"/>
                                <w:szCs w:val="1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ED129" id="_x0000_s1032" type="#_x0000_t202" style="position:absolute;left:0;text-align:left;margin-left:152.4pt;margin-top:127.15pt;width:31.8pt;height:2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rzIQIAACI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" stroked="f">
                <v:textbox>
                  <w:txbxContent>
                    <w:p w14:paraId="11A67736" w14:textId="3B654794" w:rsidR="00B00C17" w:rsidRPr="006C3385" w:rsidRDefault="00B00C17" w:rsidP="00B00C17">
                      <w:pPr>
                        <w:rPr>
                          <w:sz w:val="18"/>
                          <w:szCs w:val="18"/>
                        </w:rPr>
                      </w:pPr>
                      <w:r>
                        <w:rPr>
                          <w:sz w:val="18"/>
                          <w:szCs w:val="18"/>
                        </w:rPr>
                        <w:t>Year</w:t>
                      </w:r>
                    </w:p>
                  </w:txbxContent>
                </v:textbox>
                <w10:wrap type="square"/>
              </v:shape>
            </w:pict>
          </mc:Fallback>
        </mc:AlternateContent>
      </w:r>
      <w:r w:rsidR="00C053C8">
        <w:rPr>
          <w:noProof/>
        </w:rPr>
        <w:drawing>
          <wp:anchor distT="0" distB="0" distL="114300" distR="114300" simplePos="0" relativeHeight="251659264" behindDoc="1" locked="0" layoutInCell="1" allowOverlap="1" wp14:anchorId="2B9777B4" wp14:editId="7607A00D">
            <wp:simplePos x="0" y="0"/>
            <wp:positionH relativeFrom="column">
              <wp:posOffset>-124163</wp:posOffset>
            </wp:positionH>
            <wp:positionV relativeFrom="paragraph">
              <wp:posOffset>256363</wp:posOffset>
            </wp:positionV>
            <wp:extent cx="4438015" cy="1254125"/>
            <wp:effectExtent l="0" t="0" r="635" b="3175"/>
            <wp:wrapTight wrapText="bothSides">
              <wp:wrapPolygon edited="0">
                <wp:start x="0" y="0"/>
                <wp:lineTo x="0" y="21327"/>
                <wp:lineTo x="21510" y="21327"/>
                <wp:lineTo x="215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3161" b="72624"/>
                    <a:stretch/>
                  </pic:blipFill>
                  <pic:spPr bwMode="auto">
                    <a:xfrm>
                      <a:off x="0" y="0"/>
                      <a:ext cx="4438015" cy="125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A09A6" w:rsidSect="00CD1C26">
      <w:type w:val="continuous"/>
      <w:pgSz w:w="23814" w:h="16840" w:orient="landscape" w:code="8"/>
      <w:pgMar w:top="3402" w:right="851" w:bottom="851" w:left="1418" w:header="709" w:footer="709" w:gutter="0"/>
      <w:cols w:num="3"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77DED" w14:textId="77777777" w:rsidR="007D2E65" w:rsidRDefault="007D2E65" w:rsidP="007E02D2">
      <w:r>
        <w:separator/>
      </w:r>
    </w:p>
  </w:endnote>
  <w:endnote w:type="continuationSeparator" w:id="0">
    <w:p w14:paraId="27A88DAF" w14:textId="77777777" w:rsidR="007D2E65" w:rsidRDefault="007D2E65" w:rsidP="007E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8418" w14:textId="0A4ABC7F" w:rsidR="00DB0332" w:rsidRDefault="00267C30">
    <w:pPr>
      <w:pStyle w:val="Footer"/>
    </w:pPr>
    <w:r>
      <w:rPr>
        <w:noProof/>
        <w:lang w:eastAsia="en-AU"/>
      </w:rPr>
      <mc:AlternateContent>
        <mc:Choice Requires="wps">
          <w:drawing>
            <wp:anchor distT="0" distB="0" distL="114300" distR="114300" simplePos="0" relativeHeight="251651072" behindDoc="0" locked="0" layoutInCell="1" allowOverlap="1" wp14:anchorId="2BE172B1" wp14:editId="42EF3796">
              <wp:simplePos x="0" y="0"/>
              <wp:positionH relativeFrom="column">
                <wp:posOffset>6552314</wp:posOffset>
              </wp:positionH>
              <wp:positionV relativeFrom="paragraph">
                <wp:posOffset>113990</wp:posOffset>
              </wp:positionV>
              <wp:extent cx="4626713" cy="630555"/>
              <wp:effectExtent l="0" t="0" r="0" b="0"/>
              <wp:wrapNone/>
              <wp:docPr id="8" name="TextBox 7"/>
              <wp:cNvGraphicFramePr/>
              <a:graphic xmlns:a="http://schemas.openxmlformats.org/drawingml/2006/main">
                <a:graphicData uri="http://schemas.microsoft.com/office/word/2010/wordprocessingShape">
                  <wps:wsp>
                    <wps:cNvSpPr txBox="1"/>
                    <wps:spPr>
                      <a:xfrm>
                        <a:off x="0" y="0"/>
                        <a:ext cx="4626713" cy="630555"/>
                      </a:xfrm>
                      <a:prstGeom prst="rect">
                        <a:avLst/>
                      </a:prstGeom>
                      <a:noFill/>
                    </wps:spPr>
                    <wps:txbx>
                      <w:txbxContent>
                        <w:p w14:paraId="20C99339" w14:textId="1DB00DB8" w:rsidR="00DC3EF3" w:rsidRPr="00DC3EF3" w:rsidRDefault="00DE1F8A" w:rsidP="00267C30">
                          <w:pPr>
                            <w:pStyle w:val="NormalWeb"/>
                            <w:spacing w:before="0" w:beforeAutospacing="0" w:after="0" w:afterAutospacing="0"/>
                            <w:jc w:val="right"/>
                            <w:rPr>
                              <w:rFonts w:ascii="Arial" w:hAnsi="Arial" w:cs="Arial"/>
                              <w:b/>
                              <w:color w:val="7F7F7F"/>
                            </w:rPr>
                          </w:pPr>
                          <w:hyperlink r:id="rId1" w:history="1">
                            <w:r w:rsidR="00DC3EF3" w:rsidRPr="00DC3EF3">
                              <w:rPr>
                                <w:rStyle w:val="Hyperlink"/>
                                <w:rFonts w:ascii="Arial" w:hAnsi="Arial" w:cs="Arial"/>
                                <w:b/>
                                <w:color w:val="7F7F7F"/>
                                <w:kern w:val="24"/>
                                <w:sz w:val="24"/>
                                <w:u w:val="none"/>
                              </w:rPr>
                              <w:t>research.ari@delwp.vic.gov.au</w:t>
                            </w:r>
                          </w:hyperlink>
                          <w:r w:rsidR="00267C30">
                            <w:rPr>
                              <w:rStyle w:val="Hyperlink"/>
                              <w:rFonts w:ascii="Arial" w:hAnsi="Arial" w:cs="Arial"/>
                              <w:b/>
                              <w:color w:val="7F7F7F"/>
                              <w:kern w:val="24"/>
                              <w:sz w:val="24"/>
                              <w:u w:val="none"/>
                            </w:rPr>
                            <w:t xml:space="preserve">  </w:t>
                          </w:r>
                          <w:r w:rsidR="00DC3EF3" w:rsidRPr="00DC3EF3">
                            <w:rPr>
                              <w:rFonts w:ascii="Arial" w:hAnsi="Arial" w:cs="Arial"/>
                              <w:b/>
                              <w:color w:val="7F7F7F"/>
                              <w:kern w:val="24"/>
                            </w:rPr>
                            <w:t xml:space="preserve">   </w:t>
                          </w:r>
                          <w:hyperlink r:id="rId2" w:history="1">
                            <w:r w:rsidR="00267C30" w:rsidRPr="00753975">
                              <w:rPr>
                                <w:rStyle w:val="Hyperlink"/>
                                <w:rFonts w:ascii="Arial" w:hAnsi="Arial" w:cs="Arial"/>
                                <w:b/>
                                <w:kern w:val="24"/>
                                <w:sz w:val="24"/>
                              </w:rPr>
                              <w:t>www.ari.vic.gov.au</w:t>
                            </w:r>
                          </w:hyperlink>
                        </w:p>
                      </w:txbxContent>
                    </wps:txbx>
                    <wps:bodyPr wrap="square" rtlCol="0">
                      <a:spAutoFit/>
                    </wps:bodyPr>
                  </wps:wsp>
                </a:graphicData>
              </a:graphic>
              <wp14:sizeRelH relativeFrom="margin">
                <wp14:pctWidth>0</wp14:pctWidth>
              </wp14:sizeRelH>
            </wp:anchor>
          </w:drawing>
        </mc:Choice>
        <mc:Fallback>
          <w:pict>
            <v:shapetype w14:anchorId="2BE172B1" id="_x0000_t202" coordsize="21600,21600" o:spt="202" path="m,l,21600r21600,l21600,xe">
              <v:stroke joinstyle="miter"/>
              <v:path gradientshapeok="t" o:connecttype="rect"/>
            </v:shapetype>
            <v:shape id="TextBox 7" o:spid="_x0000_s1035" type="#_x0000_t202" style="position:absolute;margin-left:515.95pt;margin-top:9pt;width:364.3pt;height:49.6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" filled="f" stroked="f">
              <v:textbox style="mso-fit-shape-to-text:t">
                <w:txbxContent>
                  <w:p w14:paraId="20C99339" w14:textId="1DB00DB8" w:rsidR="00DC3EF3" w:rsidRPr="00DC3EF3" w:rsidRDefault="00DE1F8A" w:rsidP="00267C30">
                    <w:pPr>
                      <w:pStyle w:val="NormalWeb"/>
                      <w:spacing w:before="0" w:beforeAutospacing="0" w:after="0" w:afterAutospacing="0"/>
                      <w:jc w:val="right"/>
                      <w:rPr>
                        <w:rFonts w:ascii="Arial" w:hAnsi="Arial" w:cs="Arial"/>
                        <w:b/>
                        <w:color w:val="7F7F7F"/>
                      </w:rPr>
                    </w:pPr>
                    <w:hyperlink r:id="rId3" w:history="1">
                      <w:r w:rsidR="00DC3EF3" w:rsidRPr="00DC3EF3">
                        <w:rPr>
                          <w:rStyle w:val="Hyperlink"/>
                          <w:rFonts w:ascii="Arial" w:hAnsi="Arial" w:cs="Arial"/>
                          <w:b/>
                          <w:color w:val="7F7F7F"/>
                          <w:kern w:val="24"/>
                          <w:sz w:val="24"/>
                          <w:u w:val="none"/>
                        </w:rPr>
                        <w:t>research.ari@delwp.vic.gov.au</w:t>
                      </w:r>
                    </w:hyperlink>
                    <w:r w:rsidR="00267C30">
                      <w:rPr>
                        <w:rStyle w:val="Hyperlink"/>
                        <w:rFonts w:ascii="Arial" w:hAnsi="Arial" w:cs="Arial"/>
                        <w:b/>
                        <w:color w:val="7F7F7F"/>
                        <w:kern w:val="24"/>
                        <w:sz w:val="24"/>
                        <w:u w:val="none"/>
                      </w:rPr>
                      <w:t xml:space="preserve">  </w:t>
                    </w:r>
                    <w:r w:rsidR="00DC3EF3" w:rsidRPr="00DC3EF3">
                      <w:rPr>
                        <w:rFonts w:ascii="Arial" w:hAnsi="Arial" w:cs="Arial"/>
                        <w:b/>
                        <w:color w:val="7F7F7F"/>
                        <w:kern w:val="24"/>
                      </w:rPr>
                      <w:t xml:space="preserve">   </w:t>
                    </w:r>
                    <w:hyperlink r:id="rId4" w:history="1">
                      <w:r w:rsidR="00267C30" w:rsidRPr="00753975">
                        <w:rPr>
                          <w:rStyle w:val="Hyperlink"/>
                          <w:rFonts w:ascii="Arial" w:hAnsi="Arial" w:cs="Arial"/>
                          <w:b/>
                          <w:kern w:val="24"/>
                          <w:sz w:val="24"/>
                        </w:rPr>
                        <w:t>www.ari.vic.gov.au</w:t>
                      </w:r>
                    </w:hyperlink>
                  </w:p>
                </w:txbxContent>
              </v:textbox>
            </v:shape>
          </w:pict>
        </mc:Fallback>
      </mc:AlternateContent>
    </w:r>
    <w:r w:rsidR="009B20B8">
      <w:rPr>
        <w:rFonts w:ascii="Arial" w:hAnsi="Arial"/>
        <w:noProof/>
        <w:lang w:eastAsia="en-AU"/>
      </w:rPr>
      <w:drawing>
        <wp:anchor distT="0" distB="0" distL="114300" distR="114300" simplePos="0" relativeHeight="251649024" behindDoc="1" locked="0" layoutInCell="1" allowOverlap="1" wp14:anchorId="542585AC" wp14:editId="59675677">
          <wp:simplePos x="0" y="0"/>
          <wp:positionH relativeFrom="column">
            <wp:posOffset>-720563</wp:posOffset>
          </wp:positionH>
          <wp:positionV relativeFrom="paragraph">
            <wp:posOffset>-172322</wp:posOffset>
          </wp:positionV>
          <wp:extent cx="1281600" cy="666000"/>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Ilogo_colour_rgb.jpg"/>
                  <pic:cNvPicPr/>
                </pic:nvPicPr>
                <pic:blipFill>
                  <a:blip r:embed="rId5">
                    <a:extLst>
                      <a:ext uri="{28A0092B-C50C-407E-A947-70E740481C1C}">
                        <a14:useLocalDpi xmlns:a14="http://schemas.microsoft.com/office/drawing/2010/main" val="0"/>
                      </a:ext>
                    </a:extLst>
                  </a:blip>
                  <a:stretch>
                    <a:fillRect/>
                  </a:stretch>
                </pic:blipFill>
                <pic:spPr>
                  <a:xfrm>
                    <a:off x="0" y="0"/>
                    <a:ext cx="1281600" cy="666000"/>
                  </a:xfrm>
                  <a:prstGeom prst="rect">
                    <a:avLst/>
                  </a:prstGeom>
                </pic:spPr>
              </pic:pic>
            </a:graphicData>
          </a:graphic>
          <wp14:sizeRelH relativeFrom="margin">
            <wp14:pctWidth>0</wp14:pctWidth>
          </wp14:sizeRelH>
          <wp14:sizeRelV relativeFrom="margin">
            <wp14:pctHeight>0</wp14:pctHeight>
          </wp14:sizeRelV>
        </wp:anchor>
      </w:drawing>
    </w:r>
    <w:r w:rsidR="008B5362">
      <w:rPr>
        <w:noProof/>
        <w:lang w:eastAsia="en-AU"/>
      </w:rPr>
      <mc:AlternateContent>
        <mc:Choice Requires="wps">
          <w:drawing>
            <wp:anchor distT="45720" distB="45720" distL="114300" distR="114300" simplePos="0" relativeHeight="251646976" behindDoc="0" locked="0" layoutInCell="1" allowOverlap="1" wp14:anchorId="37A6BF5D" wp14:editId="79C5E9B1">
              <wp:simplePos x="0" y="0"/>
              <wp:positionH relativeFrom="column">
                <wp:posOffset>2935575</wp:posOffset>
              </wp:positionH>
              <wp:positionV relativeFrom="paragraph">
                <wp:posOffset>113636</wp:posOffset>
              </wp:positionV>
              <wp:extent cx="33286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1404620"/>
                      </a:xfrm>
                      <a:prstGeom prst="rect">
                        <a:avLst/>
                      </a:prstGeom>
                      <a:noFill/>
                      <a:ln w="9525">
                        <a:noFill/>
                        <a:miter lim="800000"/>
                        <a:headEnd/>
                        <a:tailEnd/>
                      </a:ln>
                    </wps:spPr>
                    <wps:txbx>
                      <w:txbxContent>
                        <w:p w14:paraId="59CA1FB4" w14:textId="77777777" w:rsidR="00800E65" w:rsidRPr="00870B1F" w:rsidRDefault="00800E65">
                          <w:pPr>
                            <w:rPr>
                              <w:rFonts w:ascii="Arial" w:hAnsi="Arial" w:cs="Arial"/>
                              <w:b/>
                              <w:color w:val="7F7F7F"/>
                              <w:sz w:val="36"/>
                              <w:szCs w:val="36"/>
                            </w:rPr>
                          </w:pPr>
                          <w:r w:rsidRPr="00DC3EF3">
                            <w:rPr>
                              <w:rFonts w:ascii="Arial" w:hAnsi="Arial" w:cs="Arial"/>
                              <w:b/>
                              <w:color w:val="7F7F7F"/>
                              <w:sz w:val="36"/>
                              <w:szCs w:val="36"/>
                            </w:rPr>
                            <w:t>Applied Aquatic</w:t>
                          </w:r>
                          <w:r w:rsidRPr="00870B1F">
                            <w:rPr>
                              <w:rFonts w:ascii="Arial" w:hAnsi="Arial" w:cs="Arial"/>
                              <w:b/>
                              <w:color w:val="7F7F7F"/>
                              <w:sz w:val="36"/>
                              <w:szCs w:val="36"/>
                            </w:rPr>
                            <w:t xml:space="preserve"> Ecology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6BF5D" id="_x0000_s1036" type="#_x0000_t202" style="position:absolute;margin-left:231.15pt;margin-top:8.95pt;width:262.1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" filled="f" stroked="f">
              <v:textbox style="mso-fit-shape-to-text:t">
                <w:txbxContent>
                  <w:p w14:paraId="59CA1FB4" w14:textId="77777777" w:rsidR="00800E65" w:rsidRPr="00870B1F" w:rsidRDefault="00800E65">
                    <w:pPr>
                      <w:rPr>
                        <w:rFonts w:ascii="Arial" w:hAnsi="Arial" w:cs="Arial"/>
                        <w:b/>
                        <w:color w:val="7F7F7F"/>
                        <w:sz w:val="36"/>
                        <w:szCs w:val="36"/>
                      </w:rPr>
                    </w:pPr>
                    <w:r w:rsidRPr="00DC3EF3">
                      <w:rPr>
                        <w:rFonts w:ascii="Arial" w:hAnsi="Arial" w:cs="Arial"/>
                        <w:b/>
                        <w:color w:val="7F7F7F"/>
                        <w:sz w:val="36"/>
                        <w:szCs w:val="36"/>
                      </w:rPr>
                      <w:t>Applied Aquatic</w:t>
                    </w:r>
                    <w:r w:rsidRPr="00870B1F">
                      <w:rPr>
                        <w:rFonts w:ascii="Arial" w:hAnsi="Arial" w:cs="Arial"/>
                        <w:b/>
                        <w:color w:val="7F7F7F"/>
                        <w:sz w:val="36"/>
                        <w:szCs w:val="36"/>
                      </w:rPr>
                      <w:t xml:space="preserve"> Ecology</w:t>
                    </w:r>
                  </w:p>
                </w:txbxContent>
              </v:textbox>
              <w10:wrap type="square"/>
            </v:shape>
          </w:pict>
        </mc:Fallback>
      </mc:AlternateContent>
    </w:r>
    <w:r w:rsidR="00870B1F">
      <w:rPr>
        <w:noProof/>
        <w:lang w:eastAsia="en-AU"/>
      </w:rPr>
      <w:drawing>
        <wp:anchor distT="0" distB="0" distL="114300" distR="114300" simplePos="0" relativeHeight="251644928" behindDoc="1" locked="0" layoutInCell="1" allowOverlap="1" wp14:anchorId="420C2CED" wp14:editId="1D825B66">
          <wp:simplePos x="0" y="0"/>
          <wp:positionH relativeFrom="column">
            <wp:posOffset>11931015</wp:posOffset>
          </wp:positionH>
          <wp:positionV relativeFrom="paragraph">
            <wp:posOffset>-45720</wp:posOffset>
          </wp:positionV>
          <wp:extent cx="1861820" cy="539750"/>
          <wp:effectExtent l="0" t="0" r="5080" b="0"/>
          <wp:wrapTight wrapText="bothSides">
            <wp:wrapPolygon edited="0">
              <wp:start x="0" y="0"/>
              <wp:lineTo x="0" y="20584"/>
              <wp:lineTo x="21438" y="20584"/>
              <wp:lineTo x="2143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WP new 2015.jpg"/>
                  <pic:cNvPicPr/>
                </pic:nvPicPr>
                <pic:blipFill>
                  <a:blip r:embed="rId6">
                    <a:extLst>
                      <a:ext uri="{28A0092B-C50C-407E-A947-70E740481C1C}">
                        <a14:useLocalDpi xmlns:a14="http://schemas.microsoft.com/office/drawing/2010/main" val="0"/>
                      </a:ext>
                    </a:extLst>
                  </a:blip>
                  <a:stretch>
                    <a:fillRect/>
                  </a:stretch>
                </pic:blipFill>
                <pic:spPr>
                  <a:xfrm>
                    <a:off x="0" y="0"/>
                    <a:ext cx="1861820" cy="539750"/>
                  </a:xfrm>
                  <a:prstGeom prst="rect">
                    <a:avLst/>
                  </a:prstGeom>
                </pic:spPr>
              </pic:pic>
            </a:graphicData>
          </a:graphic>
          <wp14:sizeRelH relativeFrom="page">
            <wp14:pctWidth>0</wp14:pctWidth>
          </wp14:sizeRelH>
          <wp14:sizeRelV relativeFrom="page">
            <wp14:pctHeight>0</wp14:pctHeight>
          </wp14:sizeRelV>
        </wp:anchor>
      </w:drawing>
    </w:r>
    <w:r w:rsidR="00DB0332" w:rsidRPr="00DB0332">
      <w:rPr>
        <w:noProof/>
        <w:lang w:eastAsia="en-AU"/>
      </w:rPr>
      <w:drawing>
        <wp:anchor distT="0" distB="0" distL="114300" distR="114300" simplePos="0" relativeHeight="251661312" behindDoc="1" locked="0" layoutInCell="1" allowOverlap="1" wp14:anchorId="3923C4A3" wp14:editId="2CF92B3A">
          <wp:simplePos x="0" y="0"/>
          <wp:positionH relativeFrom="page">
            <wp:posOffset>215900</wp:posOffset>
          </wp:positionH>
          <wp:positionV relativeFrom="page">
            <wp:posOffset>215900</wp:posOffset>
          </wp:positionV>
          <wp:extent cx="1115695" cy="578485"/>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695" cy="5784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283B" w14:textId="77777777" w:rsidR="00291632" w:rsidRPr="00291632" w:rsidRDefault="00DB0332" w:rsidP="009C0CC6">
    <w:pPr>
      <w:pStyle w:val="ImprintText"/>
      <w:ind w:right="-784"/>
      <w:rPr>
        <w:rFonts w:ascii="Arial" w:hAnsi="Arial"/>
        <w:color w:val="000000"/>
        <w:sz w:val="14"/>
      </w:rPr>
    </w:pPr>
    <w:r w:rsidRPr="009C0CC6">
      <w:rPr>
        <w:rFonts w:ascii="Arial" w:hAnsi="Arial"/>
        <w:noProof/>
        <w:lang w:eastAsia="en-AU"/>
      </w:rPr>
      <w:drawing>
        <wp:anchor distT="0" distB="0" distL="114300" distR="114300" simplePos="0" relativeHeight="251657216" behindDoc="1" locked="0" layoutInCell="1" allowOverlap="1" wp14:anchorId="605E7CFE" wp14:editId="7BB2FA67">
          <wp:simplePos x="0" y="0"/>
          <wp:positionH relativeFrom="page">
            <wp:posOffset>828040</wp:posOffset>
          </wp:positionH>
          <wp:positionV relativeFrom="page">
            <wp:posOffset>9792970</wp:posOffset>
          </wp:positionV>
          <wp:extent cx="1116000" cy="579600"/>
          <wp:effectExtent l="0" t="0" r="825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579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3120" behindDoc="0" locked="0" layoutInCell="1" allowOverlap="1" wp14:anchorId="7E72D0C9" wp14:editId="1C3D3B07">
          <wp:simplePos x="0" y="0"/>
          <wp:positionH relativeFrom="page">
            <wp:posOffset>12655550</wp:posOffset>
          </wp:positionH>
          <wp:positionV relativeFrom="page">
            <wp:posOffset>9901555</wp:posOffset>
          </wp:positionV>
          <wp:extent cx="1926000" cy="42840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WP) Insignia PMS541 Right Align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6000" cy="42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8435A" w14:textId="77777777" w:rsidR="007D2E65" w:rsidRDefault="007D2E65" w:rsidP="007E02D2">
      <w:r>
        <w:separator/>
      </w:r>
    </w:p>
  </w:footnote>
  <w:footnote w:type="continuationSeparator" w:id="0">
    <w:p w14:paraId="69F2E29B" w14:textId="77777777" w:rsidR="007D2E65" w:rsidRDefault="007D2E65" w:rsidP="007E0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F858" w14:textId="03C8423C" w:rsidR="00F86B04" w:rsidRDefault="00870B1F" w:rsidP="00F86B04">
    <w:pPr>
      <w:pStyle w:val="Header"/>
      <w:ind w:right="-76"/>
    </w:pPr>
    <w:r>
      <w:rPr>
        <w:noProof/>
        <w:lang w:eastAsia="en-AU"/>
      </w:rPr>
      <mc:AlternateContent>
        <mc:Choice Requires="wps">
          <w:drawing>
            <wp:anchor distT="0" distB="0" distL="114300" distR="114300" simplePos="0" relativeHeight="251663360" behindDoc="0" locked="0" layoutInCell="1" allowOverlap="1" wp14:anchorId="148A61F9" wp14:editId="55593F11">
              <wp:simplePos x="0" y="0"/>
              <wp:positionH relativeFrom="column">
                <wp:posOffset>1185545</wp:posOffset>
              </wp:positionH>
              <wp:positionV relativeFrom="paragraph">
                <wp:posOffset>854710</wp:posOffset>
              </wp:positionV>
              <wp:extent cx="12847955" cy="44577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847955" cy="445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28B36" w14:textId="6DE23A6F" w:rsidR="008226B9" w:rsidRPr="00C719C4" w:rsidRDefault="008226B9" w:rsidP="00870B1F">
                          <w:pPr>
                            <w:pStyle w:val="CertHDWhite"/>
                            <w:tabs>
                              <w:tab w:val="left" w:pos="15876"/>
                              <w:tab w:val="right" w:pos="21546"/>
                            </w:tabs>
                          </w:pPr>
                          <w:r w:rsidRPr="00F50941">
                            <w:rPr>
                              <w:rFonts w:ascii="Arial" w:hAnsi="Arial"/>
                              <w:sz w:val="36"/>
                              <w:szCs w:val="36"/>
                            </w:rPr>
                            <w:t>Arthur Rylah Institute for Environmental Research</w:t>
                          </w:r>
                          <w:r w:rsidR="00870B1F">
                            <w:rPr>
                              <w:rFonts w:ascii="Arial" w:hAnsi="Arial"/>
                              <w:sz w:val="36"/>
                              <w:szCs w:val="36"/>
                            </w:rPr>
                            <w:tab/>
                          </w:r>
                          <w:r w:rsidR="00C8254D">
                            <w:rPr>
                              <w:rFonts w:ascii="Arial" w:hAnsi="Arial"/>
                              <w:sz w:val="36"/>
                              <w:szCs w:val="36"/>
                            </w:rPr>
                            <w:t>Autumn</w:t>
                          </w:r>
                          <w:r w:rsidR="003F6E1A">
                            <w:rPr>
                              <w:rFonts w:ascii="Arial" w:hAnsi="Arial"/>
                              <w:sz w:val="36"/>
                              <w:szCs w:val="36"/>
                            </w:rPr>
                            <w:t xml:space="preserve"> 2019</w:t>
                          </w:r>
                        </w:p>
                        <w:p w14:paraId="45034C31" w14:textId="77777777" w:rsidR="008226B9" w:rsidRPr="00C719C4" w:rsidRDefault="008226B9" w:rsidP="008226B9">
                          <w:pPr>
                            <w:pStyle w:val="CertHDWhite"/>
                            <w:tabs>
                              <w:tab w:val="left" w:pos="142"/>
                            </w:tabs>
                          </w:pPr>
                        </w:p>
                        <w:p w14:paraId="2A8EC8C5" w14:textId="77777777" w:rsidR="008226B9" w:rsidRPr="00D8788D" w:rsidRDefault="008226B9" w:rsidP="008226B9">
                          <w:pPr>
                            <w:pStyle w:val="CertHDWhite"/>
                            <w:tabs>
                              <w:tab w:val="left" w:pos="142"/>
                            </w:tabs>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8A61F9" id="_x0000_t202" coordsize="21600,21600" o:spt="202" path="m,l,21600r21600,l21600,xe">
              <v:stroke joinstyle="miter"/>
              <v:path gradientshapeok="t" o:connecttype="rect"/>
            </v:shapetype>
            <v:shape id="Text Box 22" o:spid="_x0000_s1033" type="#_x0000_t202" style="position:absolute;margin-left:93.35pt;margin-top:67.3pt;width:1011.65pt;height:3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" filled="f" stroked="f" strokeweight=".5pt">
              <v:textbox inset="0">
                <w:txbxContent>
                  <w:p w14:paraId="23E28B36" w14:textId="6DE23A6F" w:rsidR="008226B9" w:rsidRPr="00C719C4" w:rsidRDefault="008226B9" w:rsidP="00870B1F">
                    <w:pPr>
                      <w:pStyle w:val="CertHDWhite"/>
                      <w:tabs>
                        <w:tab w:val="left" w:pos="15876"/>
                        <w:tab w:val="right" w:pos="21546"/>
                      </w:tabs>
                    </w:pPr>
                    <w:r w:rsidRPr="00F50941">
                      <w:rPr>
                        <w:rFonts w:ascii="Arial" w:hAnsi="Arial"/>
                        <w:sz w:val="36"/>
                        <w:szCs w:val="36"/>
                      </w:rPr>
                      <w:t>Arthur Rylah Institute for Environmental Research</w:t>
                    </w:r>
                    <w:r w:rsidR="00870B1F">
                      <w:rPr>
                        <w:rFonts w:ascii="Arial" w:hAnsi="Arial"/>
                        <w:sz w:val="36"/>
                        <w:szCs w:val="36"/>
                      </w:rPr>
                      <w:tab/>
                    </w:r>
                    <w:r w:rsidR="00C8254D">
                      <w:rPr>
                        <w:rFonts w:ascii="Arial" w:hAnsi="Arial"/>
                        <w:sz w:val="36"/>
                        <w:szCs w:val="36"/>
                      </w:rPr>
                      <w:t>Autumn</w:t>
                    </w:r>
                    <w:r w:rsidR="003F6E1A">
                      <w:rPr>
                        <w:rFonts w:ascii="Arial" w:hAnsi="Arial"/>
                        <w:sz w:val="36"/>
                        <w:szCs w:val="36"/>
                      </w:rPr>
                      <w:t xml:space="preserve"> 2019</w:t>
                    </w:r>
                  </w:p>
                  <w:p w14:paraId="45034C31" w14:textId="77777777" w:rsidR="008226B9" w:rsidRPr="00C719C4" w:rsidRDefault="008226B9" w:rsidP="008226B9">
                    <w:pPr>
                      <w:pStyle w:val="CertHDWhite"/>
                      <w:tabs>
                        <w:tab w:val="left" w:pos="142"/>
                      </w:tabs>
                    </w:pPr>
                  </w:p>
                  <w:p w14:paraId="2A8EC8C5" w14:textId="77777777" w:rsidR="008226B9" w:rsidRPr="00D8788D" w:rsidRDefault="008226B9" w:rsidP="008226B9">
                    <w:pPr>
                      <w:pStyle w:val="CertHDWhite"/>
                      <w:tabs>
                        <w:tab w:val="left" w:pos="142"/>
                      </w:tabs>
                    </w:pPr>
                  </w:p>
                </w:txbxContent>
              </v:textbox>
            </v:shape>
          </w:pict>
        </mc:Fallback>
      </mc:AlternateContent>
    </w:r>
    <w:r w:rsidR="00A5367B">
      <w:rPr>
        <w:noProof/>
        <w:lang w:eastAsia="en-AU"/>
      </w:rPr>
      <mc:AlternateContent>
        <mc:Choice Requires="wps">
          <w:drawing>
            <wp:anchor distT="0" distB="0" distL="114300" distR="114300" simplePos="0" relativeHeight="251659264" behindDoc="0" locked="0" layoutInCell="1" allowOverlap="1" wp14:anchorId="13C5CED7" wp14:editId="5BD5433E">
              <wp:simplePos x="0" y="0"/>
              <wp:positionH relativeFrom="column">
                <wp:posOffset>1115695</wp:posOffset>
              </wp:positionH>
              <wp:positionV relativeFrom="paragraph">
                <wp:posOffset>-89535</wp:posOffset>
              </wp:positionV>
              <wp:extent cx="11164570" cy="81037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164570" cy="8103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133BF" w14:textId="77777777" w:rsidR="00F50941" w:rsidRPr="00870B1F" w:rsidRDefault="00F50941" w:rsidP="00F50941">
                          <w:pPr>
                            <w:pStyle w:val="Title"/>
                          </w:pPr>
                          <w:r w:rsidRPr="00870B1F">
                            <w:rPr>
                              <w:sz w:val="68"/>
                              <w:szCs w:val="68"/>
                            </w:rPr>
                            <w:t xml:space="preserve">Influence </w:t>
                          </w:r>
                          <w:r w:rsidRPr="00F50941">
                            <w:t xml:space="preserve">– </w:t>
                          </w:r>
                          <w:r w:rsidRPr="00870B1F">
                            <w:t>Science to support managers</w:t>
                          </w:r>
                        </w:p>
                        <w:p w14:paraId="136B02A0" w14:textId="77777777" w:rsidR="008226B9" w:rsidRPr="00F50941" w:rsidRDefault="008226B9" w:rsidP="00F50941">
                          <w:pPr>
                            <w:pStyle w:val="Title"/>
                            <w:rPr>
                              <w:b w:val="0"/>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5CED7" id="Text Box 21" o:spid="_x0000_s1034" type="#_x0000_t202" style="position:absolute;margin-left:87.85pt;margin-top:-7.05pt;width:879.1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" filled="f" stroked="f" strokeweight=".5pt">
              <v:textbox inset="0">
                <w:txbxContent>
                  <w:p w14:paraId="4F4133BF" w14:textId="77777777" w:rsidR="00F50941" w:rsidRPr="00870B1F" w:rsidRDefault="00F50941" w:rsidP="00F50941">
                    <w:pPr>
                      <w:pStyle w:val="Title"/>
                    </w:pPr>
                    <w:r w:rsidRPr="00870B1F">
                      <w:rPr>
                        <w:sz w:val="68"/>
                        <w:szCs w:val="68"/>
                      </w:rPr>
                      <w:t xml:space="preserve">Influence </w:t>
                    </w:r>
                    <w:r w:rsidRPr="00F50941">
                      <w:t xml:space="preserve">– </w:t>
                    </w:r>
                    <w:r w:rsidRPr="00870B1F">
                      <w:t>Science to support managers</w:t>
                    </w:r>
                  </w:p>
                  <w:p w14:paraId="136B02A0" w14:textId="77777777" w:rsidR="008226B9" w:rsidRPr="00F50941" w:rsidRDefault="008226B9" w:rsidP="00F50941">
                    <w:pPr>
                      <w:pStyle w:val="Title"/>
                      <w:rPr>
                        <w:b w:val="0"/>
                      </w:rPr>
                    </w:pPr>
                  </w:p>
                </w:txbxContent>
              </v:textbox>
            </v:shape>
          </w:pict>
        </mc:Fallback>
      </mc:AlternateContent>
    </w:r>
    <w:r w:rsidR="00A5367B" w:rsidRPr="00F50941">
      <w:rPr>
        <w:noProof/>
        <w:lang w:eastAsia="en-AU"/>
      </w:rPr>
      <mc:AlternateContent>
        <mc:Choice Requires="wps">
          <w:drawing>
            <wp:anchor distT="0" distB="0" distL="114300" distR="114300" simplePos="0" relativeHeight="251671552" behindDoc="0" locked="1" layoutInCell="1" allowOverlap="1" wp14:anchorId="6A86D716" wp14:editId="0268652A">
              <wp:simplePos x="0" y="0"/>
              <wp:positionH relativeFrom="page">
                <wp:posOffset>14011275</wp:posOffset>
              </wp:positionH>
              <wp:positionV relativeFrom="page">
                <wp:posOffset>1831340</wp:posOffset>
              </wp:positionV>
              <wp:extent cx="932180" cy="989965"/>
              <wp:effectExtent l="0" t="0" r="1270" b="635"/>
              <wp:wrapNone/>
              <wp:docPr id="6"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989965"/>
                      </a:xfrm>
                      <a:custGeom>
                        <a:avLst/>
                        <a:gdLst>
                          <a:gd name="T0" fmla="*/ 0 w 4192"/>
                          <a:gd name="T1" fmla="*/ 0 h 4446"/>
                          <a:gd name="T2" fmla="*/ 2096 w 4192"/>
                          <a:gd name="T3" fmla="*/ 4446 h 4446"/>
                          <a:gd name="T4" fmla="*/ 4192 w 4192"/>
                          <a:gd name="T5" fmla="*/ 0 h 4446"/>
                          <a:gd name="T6" fmla="*/ 0 w 4192"/>
                          <a:gd name="T7" fmla="*/ 0 h 4446"/>
                        </a:gdLst>
                        <a:ahLst/>
                        <a:cxnLst>
                          <a:cxn ang="0">
                            <a:pos x="T0" y="T1"/>
                          </a:cxn>
                          <a:cxn ang="0">
                            <a:pos x="T2" y="T3"/>
                          </a:cxn>
                          <a:cxn ang="0">
                            <a:pos x="T4" y="T5"/>
                          </a:cxn>
                          <a:cxn ang="0">
                            <a:pos x="T6" y="T7"/>
                          </a:cxn>
                        </a:cxnLst>
                        <a:rect l="0" t="0" r="r" b="b"/>
                        <a:pathLst>
                          <a:path w="4192" h="4446">
                            <a:moveTo>
                              <a:pt x="0" y="0"/>
                            </a:moveTo>
                            <a:lnTo>
                              <a:pt x="2096" y="4446"/>
                            </a:lnTo>
                            <a:lnTo>
                              <a:pt x="4192" y="0"/>
                            </a:lnTo>
                            <a:lnTo>
                              <a:pt x="0" y="0"/>
                            </a:lnTo>
                            <a:close/>
                          </a:path>
                        </a:pathLst>
                      </a:custGeom>
                      <a:solidFill>
                        <a:srgbClr val="20154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1E5CA" id="TriangleTop" o:spid="_x0000_s1026" style="position:absolute;margin-left:1103.25pt;margin-top:144.2pt;width:73.4pt;height:77.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192,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" path="m,l2096,4446,4192,,,xe" fillcolor="#201547" stroked="f">
              <v:path arrowok="t" o:connecttype="custom" o:connectlocs="0,0;466090,989965;932180,0;0,0" o:connectangles="0,0,0,0"/>
              <w10:wrap anchorx="page" anchory="page"/>
              <w10:anchorlock/>
            </v:shape>
          </w:pict>
        </mc:Fallback>
      </mc:AlternateContent>
    </w:r>
    <w:r w:rsidR="00F50941" w:rsidRPr="00F50941">
      <w:rPr>
        <w:noProof/>
        <w:lang w:eastAsia="en-AU"/>
      </w:rPr>
      <mc:AlternateContent>
        <mc:Choice Requires="wps">
          <w:drawing>
            <wp:anchor distT="0" distB="0" distL="114300" distR="114300" simplePos="0" relativeHeight="251667456" behindDoc="1" locked="1" layoutInCell="1" allowOverlap="1" wp14:anchorId="730A500B" wp14:editId="1BFCC4AD">
              <wp:simplePos x="0" y="0"/>
              <wp:positionH relativeFrom="page">
                <wp:posOffset>180340</wp:posOffset>
              </wp:positionH>
              <wp:positionV relativeFrom="page">
                <wp:posOffset>180340</wp:posOffset>
              </wp:positionV>
              <wp:extent cx="14759940" cy="1647825"/>
              <wp:effectExtent l="0" t="0" r="3810" b="9525"/>
              <wp:wrapNone/>
              <wp:docPr id="1" name="Cover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9940" cy="1647825"/>
                      </a:xfrm>
                      <a:prstGeom prst="rect">
                        <a:avLst/>
                      </a:prstGeom>
                      <a:solidFill>
                        <a:srgbClr val="00B2A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95FE66" id="CoverRectangle" o:spid="_x0000_s1026" style="position:absolute;margin-left:14.2pt;margin-top:14.2pt;width:1162.2pt;height:129.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" fillcolor="#00b2a9" stroked="f">
              <w10:wrap anchorx="page" anchory="page"/>
              <w10:anchorlock/>
            </v:rect>
          </w:pict>
        </mc:Fallback>
      </mc:AlternateContent>
    </w:r>
    <w:r w:rsidR="00F50941" w:rsidRPr="00F50941">
      <w:rPr>
        <w:noProof/>
        <w:lang w:eastAsia="en-AU"/>
      </w:rPr>
      <mc:AlternateContent>
        <mc:Choice Requires="wps">
          <w:drawing>
            <wp:anchor distT="0" distB="0" distL="114300" distR="114300" simplePos="0" relativeHeight="251669504" behindDoc="0" locked="1" layoutInCell="1" allowOverlap="1" wp14:anchorId="39EEEE66" wp14:editId="533E9191">
              <wp:simplePos x="0" y="0"/>
              <wp:positionH relativeFrom="page">
                <wp:posOffset>201930</wp:posOffset>
              </wp:positionH>
              <wp:positionV relativeFrom="page">
                <wp:posOffset>180340</wp:posOffset>
              </wp:positionV>
              <wp:extent cx="1707515" cy="1647825"/>
              <wp:effectExtent l="0" t="0" r="6985" b="9525"/>
              <wp:wrapNone/>
              <wp:docPr id="4"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7515" cy="1647825"/>
                      </a:xfrm>
                      <a:custGeom>
                        <a:avLst/>
                        <a:gdLst>
                          <a:gd name="T0" fmla="*/ 0 w 4192"/>
                          <a:gd name="T1" fmla="*/ 0 h 4446"/>
                          <a:gd name="T2" fmla="*/ 2096 w 4192"/>
                          <a:gd name="T3" fmla="*/ 4446 h 4446"/>
                          <a:gd name="T4" fmla="*/ 4192 w 4192"/>
                          <a:gd name="T5" fmla="*/ 0 h 4446"/>
                          <a:gd name="T6" fmla="*/ 0 w 4192"/>
                          <a:gd name="T7" fmla="*/ 0 h 4446"/>
                        </a:gdLst>
                        <a:ahLst/>
                        <a:cxnLst>
                          <a:cxn ang="0">
                            <a:pos x="T0" y="T1"/>
                          </a:cxn>
                          <a:cxn ang="0">
                            <a:pos x="T2" y="T3"/>
                          </a:cxn>
                          <a:cxn ang="0">
                            <a:pos x="T4" y="T5"/>
                          </a:cxn>
                          <a:cxn ang="0">
                            <a:pos x="T6" y="T7"/>
                          </a:cxn>
                        </a:cxnLst>
                        <a:rect l="0" t="0" r="r" b="b"/>
                        <a:pathLst>
                          <a:path w="4192" h="4446">
                            <a:moveTo>
                              <a:pt x="0" y="0"/>
                            </a:moveTo>
                            <a:lnTo>
                              <a:pt x="2096" y="4446"/>
                            </a:lnTo>
                            <a:lnTo>
                              <a:pt x="4192" y="0"/>
                            </a:lnTo>
                            <a:lnTo>
                              <a:pt x="0" y="0"/>
                            </a:lnTo>
                            <a:close/>
                          </a:path>
                        </a:pathLst>
                      </a:custGeom>
                      <a:solidFill>
                        <a:srgbClr val="CEDC00"/>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8D108" id="TriangleTop" o:spid="_x0000_s1026" style="position:absolute;margin-left:15.9pt;margin-top:14.2pt;width:134.45pt;height:12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192,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" path="m,l2096,4446,4192,,,xe" fillcolor="#cedc00" stroked="f">
              <v:path arrowok="t" o:connecttype="custom" o:connectlocs="0,0;853758,1647825;1707515,0;0,0" o:connectangles="0,0,0,0"/>
              <w10:wrap anchorx="page" anchory="page"/>
              <w10:anchorlock/>
            </v:shape>
          </w:pict>
        </mc:Fallback>
      </mc:AlternateContent>
    </w:r>
    <w:r w:rsidR="00FA0DAC">
      <w:rPr>
        <w:noProof/>
        <w:lang w:eastAsia="en-AU"/>
      </w:rPr>
      <mc:AlternateContent>
        <mc:Choice Requires="wpg">
          <w:drawing>
            <wp:anchor distT="0" distB="0" distL="114300" distR="114300" simplePos="0" relativeHeight="251665408" behindDoc="1" locked="1" layoutInCell="1" allowOverlap="1" wp14:anchorId="1504A367" wp14:editId="6DF4BF8C">
              <wp:simplePos x="0" y="0"/>
              <wp:positionH relativeFrom="column">
                <wp:posOffset>4505960</wp:posOffset>
              </wp:positionH>
              <wp:positionV relativeFrom="page">
                <wp:posOffset>3399790</wp:posOffset>
              </wp:positionV>
              <wp:extent cx="4657725" cy="6160770"/>
              <wp:effectExtent l="0" t="0" r="28575" b="11430"/>
              <wp:wrapNone/>
              <wp:docPr id="2" name="Group 2"/>
              <wp:cNvGraphicFramePr/>
              <a:graphic xmlns:a="http://schemas.openxmlformats.org/drawingml/2006/main">
                <a:graphicData uri="http://schemas.microsoft.com/office/word/2010/wordprocessingGroup">
                  <wpg:wgp>
                    <wpg:cNvGrpSpPr/>
                    <wpg:grpSpPr>
                      <a:xfrm>
                        <a:off x="0" y="0"/>
                        <a:ext cx="4657725" cy="6160770"/>
                        <a:chOff x="35531" y="0"/>
                        <a:chExt cx="4660757" cy="6066118"/>
                      </a:xfrm>
                    </wpg:grpSpPr>
                    <wps:wsp>
                      <wps:cNvPr id="7" name="Straight Connector 3"/>
                      <wps:cNvCnPr/>
                      <wps:spPr>
                        <a:xfrm>
                          <a:off x="35531" y="26633"/>
                          <a:ext cx="0" cy="6039485"/>
                        </a:xfrm>
                        <a:prstGeom prst="line">
                          <a:avLst/>
                        </a:prstGeom>
                        <a:ln w="12700">
                          <a:solidFill>
                            <a:srgbClr val="00838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696288" y="0"/>
                          <a:ext cx="0" cy="6039485"/>
                        </a:xfrm>
                        <a:prstGeom prst="line">
                          <a:avLst/>
                        </a:prstGeom>
                        <a:ln w="12700">
                          <a:solidFill>
                            <a:srgbClr val="00838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A662AE" id="Group 2" o:spid="_x0000_s1026" style="position:absolute;margin-left:354.8pt;margin-top:267.7pt;width:366.75pt;height:485.1pt;z-index:-251651072;mso-position-vertical-relative:page;mso-width-relative:margin;mso-height-relative:margin" coordorigin="355" coordsize="46607,60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">
              <v:line id="Straight Connector 3" o:spid="_x0000_s1027" style="position:absolute;visibility:visible;mso-wrap-style:square" from="355,266" to="355,6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" strokecolor="#00838f" strokeweight="1pt"/>
              <v:line id="Straight Connector 9" o:spid="_x0000_s1028" style="position:absolute;visibility:visible;mso-wrap-style:square" from="46962,0" to="46962,6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" strokecolor="#00838f" strokeweight="1pt"/>
              <w10:wrap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D562" w14:textId="77777777" w:rsidR="00140C96" w:rsidRDefault="00140C96">
    <w:pPr>
      <w:pStyle w:val="Header"/>
    </w:pPr>
    <w:r>
      <w:rPr>
        <w:noProof/>
        <w:lang w:eastAsia="en-AU"/>
      </w:rPr>
      <w:t xml:space="preserve">  </w:t>
    </w:r>
    <w:r>
      <w:rPr>
        <w:noProof/>
        <w:lang w:eastAsia="en-AU"/>
      </w:rPr>
      <w:drawing>
        <wp:anchor distT="0" distB="0" distL="114300" distR="114300" simplePos="0" relativeHeight="251655168" behindDoc="0" locked="0" layoutInCell="1" allowOverlap="1" wp14:anchorId="00993D83" wp14:editId="6DFC1B5F">
          <wp:simplePos x="0" y="0"/>
          <wp:positionH relativeFrom="page">
            <wp:posOffset>215900</wp:posOffset>
          </wp:positionH>
          <wp:positionV relativeFrom="page">
            <wp:posOffset>215900</wp:posOffset>
          </wp:positionV>
          <wp:extent cx="14688000" cy="1828800"/>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nscap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8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F8"/>
    <w:multiLevelType w:val="hybridMultilevel"/>
    <w:tmpl w:val="E46470A0"/>
    <w:lvl w:ilvl="0" w:tplc="41D2954A">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D104D"/>
    <w:multiLevelType w:val="multilevel"/>
    <w:tmpl w:val="194E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956F9"/>
    <w:multiLevelType w:val="hybridMultilevel"/>
    <w:tmpl w:val="DBB2C87A"/>
    <w:lvl w:ilvl="0" w:tplc="E244F3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B03EF"/>
    <w:multiLevelType w:val="multilevel"/>
    <w:tmpl w:val="2E5E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F0B3D"/>
    <w:multiLevelType w:val="hybridMultilevel"/>
    <w:tmpl w:val="7FC4FD0E"/>
    <w:lvl w:ilvl="0" w:tplc="5CC8ED92">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D4028B"/>
    <w:multiLevelType w:val="hybridMultilevel"/>
    <w:tmpl w:val="7A988B5E"/>
    <w:lvl w:ilvl="0" w:tplc="2B82665E">
      <w:start w:val="1"/>
      <w:numFmt w:val="bullet"/>
      <w:lvlText w:val="•"/>
      <w:lvlJc w:val="left"/>
      <w:pPr>
        <w:tabs>
          <w:tab w:val="num" w:pos="720"/>
        </w:tabs>
        <w:ind w:left="720" w:hanging="360"/>
      </w:pPr>
      <w:rPr>
        <w:rFonts w:ascii="Arial" w:hAnsi="Arial" w:hint="default"/>
      </w:rPr>
    </w:lvl>
    <w:lvl w:ilvl="1" w:tplc="B0D6984A" w:tentative="1">
      <w:start w:val="1"/>
      <w:numFmt w:val="bullet"/>
      <w:lvlText w:val="•"/>
      <w:lvlJc w:val="left"/>
      <w:pPr>
        <w:tabs>
          <w:tab w:val="num" w:pos="1440"/>
        </w:tabs>
        <w:ind w:left="1440" w:hanging="360"/>
      </w:pPr>
      <w:rPr>
        <w:rFonts w:ascii="Arial" w:hAnsi="Arial" w:hint="default"/>
      </w:rPr>
    </w:lvl>
    <w:lvl w:ilvl="2" w:tplc="D0B64F20" w:tentative="1">
      <w:start w:val="1"/>
      <w:numFmt w:val="bullet"/>
      <w:lvlText w:val="•"/>
      <w:lvlJc w:val="left"/>
      <w:pPr>
        <w:tabs>
          <w:tab w:val="num" w:pos="2160"/>
        </w:tabs>
        <w:ind w:left="2160" w:hanging="360"/>
      </w:pPr>
      <w:rPr>
        <w:rFonts w:ascii="Arial" w:hAnsi="Arial" w:hint="default"/>
      </w:rPr>
    </w:lvl>
    <w:lvl w:ilvl="3" w:tplc="DDC695B4" w:tentative="1">
      <w:start w:val="1"/>
      <w:numFmt w:val="bullet"/>
      <w:lvlText w:val="•"/>
      <w:lvlJc w:val="left"/>
      <w:pPr>
        <w:tabs>
          <w:tab w:val="num" w:pos="2880"/>
        </w:tabs>
        <w:ind w:left="2880" w:hanging="360"/>
      </w:pPr>
      <w:rPr>
        <w:rFonts w:ascii="Arial" w:hAnsi="Arial" w:hint="default"/>
      </w:rPr>
    </w:lvl>
    <w:lvl w:ilvl="4" w:tplc="A3A2F744" w:tentative="1">
      <w:start w:val="1"/>
      <w:numFmt w:val="bullet"/>
      <w:lvlText w:val="•"/>
      <w:lvlJc w:val="left"/>
      <w:pPr>
        <w:tabs>
          <w:tab w:val="num" w:pos="3600"/>
        </w:tabs>
        <w:ind w:left="3600" w:hanging="360"/>
      </w:pPr>
      <w:rPr>
        <w:rFonts w:ascii="Arial" w:hAnsi="Arial" w:hint="default"/>
      </w:rPr>
    </w:lvl>
    <w:lvl w:ilvl="5" w:tplc="72D85DA2" w:tentative="1">
      <w:start w:val="1"/>
      <w:numFmt w:val="bullet"/>
      <w:lvlText w:val="•"/>
      <w:lvlJc w:val="left"/>
      <w:pPr>
        <w:tabs>
          <w:tab w:val="num" w:pos="4320"/>
        </w:tabs>
        <w:ind w:left="4320" w:hanging="360"/>
      </w:pPr>
      <w:rPr>
        <w:rFonts w:ascii="Arial" w:hAnsi="Arial" w:hint="default"/>
      </w:rPr>
    </w:lvl>
    <w:lvl w:ilvl="6" w:tplc="6A68A4B4" w:tentative="1">
      <w:start w:val="1"/>
      <w:numFmt w:val="bullet"/>
      <w:lvlText w:val="•"/>
      <w:lvlJc w:val="left"/>
      <w:pPr>
        <w:tabs>
          <w:tab w:val="num" w:pos="5040"/>
        </w:tabs>
        <w:ind w:left="5040" w:hanging="360"/>
      </w:pPr>
      <w:rPr>
        <w:rFonts w:ascii="Arial" w:hAnsi="Arial" w:hint="default"/>
      </w:rPr>
    </w:lvl>
    <w:lvl w:ilvl="7" w:tplc="1352A6A4" w:tentative="1">
      <w:start w:val="1"/>
      <w:numFmt w:val="bullet"/>
      <w:lvlText w:val="•"/>
      <w:lvlJc w:val="left"/>
      <w:pPr>
        <w:tabs>
          <w:tab w:val="num" w:pos="5760"/>
        </w:tabs>
        <w:ind w:left="5760" w:hanging="360"/>
      </w:pPr>
      <w:rPr>
        <w:rFonts w:ascii="Arial" w:hAnsi="Arial" w:hint="default"/>
      </w:rPr>
    </w:lvl>
    <w:lvl w:ilvl="8" w:tplc="912855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1D3939"/>
    <w:multiLevelType w:val="hybridMultilevel"/>
    <w:tmpl w:val="EE1431A8"/>
    <w:lvl w:ilvl="0" w:tplc="7416F8A8">
      <w:start w:val="1"/>
      <w:numFmt w:val="bullet"/>
      <w:lvlText w:val="•"/>
      <w:lvlJc w:val="left"/>
      <w:pPr>
        <w:tabs>
          <w:tab w:val="num" w:pos="720"/>
        </w:tabs>
        <w:ind w:left="720" w:hanging="360"/>
      </w:pPr>
      <w:rPr>
        <w:rFonts w:ascii="Arial" w:hAnsi="Arial" w:hint="default"/>
      </w:rPr>
    </w:lvl>
    <w:lvl w:ilvl="1" w:tplc="CB8C4524" w:tentative="1">
      <w:start w:val="1"/>
      <w:numFmt w:val="bullet"/>
      <w:lvlText w:val="•"/>
      <w:lvlJc w:val="left"/>
      <w:pPr>
        <w:tabs>
          <w:tab w:val="num" w:pos="1440"/>
        </w:tabs>
        <w:ind w:left="1440" w:hanging="360"/>
      </w:pPr>
      <w:rPr>
        <w:rFonts w:ascii="Arial" w:hAnsi="Arial" w:hint="default"/>
      </w:rPr>
    </w:lvl>
    <w:lvl w:ilvl="2" w:tplc="E7CCFF84" w:tentative="1">
      <w:start w:val="1"/>
      <w:numFmt w:val="bullet"/>
      <w:lvlText w:val="•"/>
      <w:lvlJc w:val="left"/>
      <w:pPr>
        <w:tabs>
          <w:tab w:val="num" w:pos="2160"/>
        </w:tabs>
        <w:ind w:left="2160" w:hanging="360"/>
      </w:pPr>
      <w:rPr>
        <w:rFonts w:ascii="Arial" w:hAnsi="Arial" w:hint="default"/>
      </w:rPr>
    </w:lvl>
    <w:lvl w:ilvl="3" w:tplc="238C2B94" w:tentative="1">
      <w:start w:val="1"/>
      <w:numFmt w:val="bullet"/>
      <w:lvlText w:val="•"/>
      <w:lvlJc w:val="left"/>
      <w:pPr>
        <w:tabs>
          <w:tab w:val="num" w:pos="2880"/>
        </w:tabs>
        <w:ind w:left="2880" w:hanging="360"/>
      </w:pPr>
      <w:rPr>
        <w:rFonts w:ascii="Arial" w:hAnsi="Arial" w:hint="default"/>
      </w:rPr>
    </w:lvl>
    <w:lvl w:ilvl="4" w:tplc="194A9176" w:tentative="1">
      <w:start w:val="1"/>
      <w:numFmt w:val="bullet"/>
      <w:lvlText w:val="•"/>
      <w:lvlJc w:val="left"/>
      <w:pPr>
        <w:tabs>
          <w:tab w:val="num" w:pos="3600"/>
        </w:tabs>
        <w:ind w:left="3600" w:hanging="360"/>
      </w:pPr>
      <w:rPr>
        <w:rFonts w:ascii="Arial" w:hAnsi="Arial" w:hint="default"/>
      </w:rPr>
    </w:lvl>
    <w:lvl w:ilvl="5" w:tplc="09E4E2A6" w:tentative="1">
      <w:start w:val="1"/>
      <w:numFmt w:val="bullet"/>
      <w:lvlText w:val="•"/>
      <w:lvlJc w:val="left"/>
      <w:pPr>
        <w:tabs>
          <w:tab w:val="num" w:pos="4320"/>
        </w:tabs>
        <w:ind w:left="4320" w:hanging="360"/>
      </w:pPr>
      <w:rPr>
        <w:rFonts w:ascii="Arial" w:hAnsi="Arial" w:hint="default"/>
      </w:rPr>
    </w:lvl>
    <w:lvl w:ilvl="6" w:tplc="AAAC05B0" w:tentative="1">
      <w:start w:val="1"/>
      <w:numFmt w:val="bullet"/>
      <w:lvlText w:val="•"/>
      <w:lvlJc w:val="left"/>
      <w:pPr>
        <w:tabs>
          <w:tab w:val="num" w:pos="5040"/>
        </w:tabs>
        <w:ind w:left="5040" w:hanging="360"/>
      </w:pPr>
      <w:rPr>
        <w:rFonts w:ascii="Arial" w:hAnsi="Arial" w:hint="default"/>
      </w:rPr>
    </w:lvl>
    <w:lvl w:ilvl="7" w:tplc="7EFE4906" w:tentative="1">
      <w:start w:val="1"/>
      <w:numFmt w:val="bullet"/>
      <w:lvlText w:val="•"/>
      <w:lvlJc w:val="left"/>
      <w:pPr>
        <w:tabs>
          <w:tab w:val="num" w:pos="5760"/>
        </w:tabs>
        <w:ind w:left="5760" w:hanging="360"/>
      </w:pPr>
      <w:rPr>
        <w:rFonts w:ascii="Arial" w:hAnsi="Arial" w:hint="default"/>
      </w:rPr>
    </w:lvl>
    <w:lvl w:ilvl="8" w:tplc="EBD4E9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986657"/>
    <w:multiLevelType w:val="hybridMultilevel"/>
    <w:tmpl w:val="9046320A"/>
    <w:lvl w:ilvl="0" w:tplc="82A6A940">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B93E3F"/>
    <w:multiLevelType w:val="multilevel"/>
    <w:tmpl w:val="73A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73847"/>
    <w:multiLevelType w:val="hybridMultilevel"/>
    <w:tmpl w:val="7A049084"/>
    <w:lvl w:ilvl="0" w:tplc="7F56A16E">
      <w:start w:val="1"/>
      <w:numFmt w:val="bullet"/>
      <w:lvlText w:val="•"/>
      <w:lvlJc w:val="left"/>
      <w:pPr>
        <w:tabs>
          <w:tab w:val="num" w:pos="720"/>
        </w:tabs>
        <w:ind w:left="720" w:hanging="360"/>
      </w:pPr>
      <w:rPr>
        <w:rFonts w:ascii="Arial" w:hAnsi="Arial" w:hint="default"/>
      </w:rPr>
    </w:lvl>
    <w:lvl w:ilvl="1" w:tplc="7C9276D2" w:tentative="1">
      <w:start w:val="1"/>
      <w:numFmt w:val="bullet"/>
      <w:lvlText w:val="•"/>
      <w:lvlJc w:val="left"/>
      <w:pPr>
        <w:tabs>
          <w:tab w:val="num" w:pos="1440"/>
        </w:tabs>
        <w:ind w:left="1440" w:hanging="360"/>
      </w:pPr>
      <w:rPr>
        <w:rFonts w:ascii="Arial" w:hAnsi="Arial" w:hint="default"/>
      </w:rPr>
    </w:lvl>
    <w:lvl w:ilvl="2" w:tplc="E3246A70" w:tentative="1">
      <w:start w:val="1"/>
      <w:numFmt w:val="bullet"/>
      <w:lvlText w:val="•"/>
      <w:lvlJc w:val="left"/>
      <w:pPr>
        <w:tabs>
          <w:tab w:val="num" w:pos="2160"/>
        </w:tabs>
        <w:ind w:left="2160" w:hanging="360"/>
      </w:pPr>
      <w:rPr>
        <w:rFonts w:ascii="Arial" w:hAnsi="Arial" w:hint="default"/>
      </w:rPr>
    </w:lvl>
    <w:lvl w:ilvl="3" w:tplc="C7C8B8CA" w:tentative="1">
      <w:start w:val="1"/>
      <w:numFmt w:val="bullet"/>
      <w:lvlText w:val="•"/>
      <w:lvlJc w:val="left"/>
      <w:pPr>
        <w:tabs>
          <w:tab w:val="num" w:pos="2880"/>
        </w:tabs>
        <w:ind w:left="2880" w:hanging="360"/>
      </w:pPr>
      <w:rPr>
        <w:rFonts w:ascii="Arial" w:hAnsi="Arial" w:hint="default"/>
      </w:rPr>
    </w:lvl>
    <w:lvl w:ilvl="4" w:tplc="CC56B6E8" w:tentative="1">
      <w:start w:val="1"/>
      <w:numFmt w:val="bullet"/>
      <w:lvlText w:val="•"/>
      <w:lvlJc w:val="left"/>
      <w:pPr>
        <w:tabs>
          <w:tab w:val="num" w:pos="3600"/>
        </w:tabs>
        <w:ind w:left="3600" w:hanging="360"/>
      </w:pPr>
      <w:rPr>
        <w:rFonts w:ascii="Arial" w:hAnsi="Arial" w:hint="default"/>
      </w:rPr>
    </w:lvl>
    <w:lvl w:ilvl="5" w:tplc="8D80E63C" w:tentative="1">
      <w:start w:val="1"/>
      <w:numFmt w:val="bullet"/>
      <w:lvlText w:val="•"/>
      <w:lvlJc w:val="left"/>
      <w:pPr>
        <w:tabs>
          <w:tab w:val="num" w:pos="4320"/>
        </w:tabs>
        <w:ind w:left="4320" w:hanging="360"/>
      </w:pPr>
      <w:rPr>
        <w:rFonts w:ascii="Arial" w:hAnsi="Arial" w:hint="default"/>
      </w:rPr>
    </w:lvl>
    <w:lvl w:ilvl="6" w:tplc="3B581C38" w:tentative="1">
      <w:start w:val="1"/>
      <w:numFmt w:val="bullet"/>
      <w:lvlText w:val="•"/>
      <w:lvlJc w:val="left"/>
      <w:pPr>
        <w:tabs>
          <w:tab w:val="num" w:pos="5040"/>
        </w:tabs>
        <w:ind w:left="5040" w:hanging="360"/>
      </w:pPr>
      <w:rPr>
        <w:rFonts w:ascii="Arial" w:hAnsi="Arial" w:hint="default"/>
      </w:rPr>
    </w:lvl>
    <w:lvl w:ilvl="7" w:tplc="D3223D6A" w:tentative="1">
      <w:start w:val="1"/>
      <w:numFmt w:val="bullet"/>
      <w:lvlText w:val="•"/>
      <w:lvlJc w:val="left"/>
      <w:pPr>
        <w:tabs>
          <w:tab w:val="num" w:pos="5760"/>
        </w:tabs>
        <w:ind w:left="5760" w:hanging="360"/>
      </w:pPr>
      <w:rPr>
        <w:rFonts w:ascii="Arial" w:hAnsi="Arial" w:hint="default"/>
      </w:rPr>
    </w:lvl>
    <w:lvl w:ilvl="8" w:tplc="8304B3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68225C"/>
    <w:multiLevelType w:val="hybridMultilevel"/>
    <w:tmpl w:val="A88C95DA"/>
    <w:lvl w:ilvl="0" w:tplc="5A4A3C48">
      <w:numFmt w:val="bullet"/>
      <w:pStyle w:val="Pulloutbullets"/>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472408"/>
    <w:multiLevelType w:val="hybridMultilevel"/>
    <w:tmpl w:val="71E283A2"/>
    <w:lvl w:ilvl="0" w:tplc="639E446C">
      <w:start w:val="1"/>
      <w:numFmt w:val="decimal"/>
      <w:pStyle w:val="Body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D306CF"/>
    <w:multiLevelType w:val="hybridMultilevel"/>
    <w:tmpl w:val="CF34B6E6"/>
    <w:lvl w:ilvl="0" w:tplc="AF807696">
      <w:start w:val="1"/>
      <w:numFmt w:val="lowerLetter"/>
      <w:lvlText w:val="%1)"/>
      <w:lvlJc w:val="left"/>
      <w:pPr>
        <w:ind w:left="720" w:hanging="360"/>
      </w:pPr>
      <w:rPr>
        <w:rFonts w:asciiTheme="minorHAnsi" w:hAnsi="Calibri" w:cstheme="minorBidi"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5551F7"/>
    <w:multiLevelType w:val="multilevel"/>
    <w:tmpl w:val="8C3E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92289"/>
    <w:multiLevelType w:val="hybridMultilevel"/>
    <w:tmpl w:val="1AEE9B7C"/>
    <w:lvl w:ilvl="0" w:tplc="70F027B8">
      <w:start w:val="1"/>
      <w:numFmt w:val="decimal"/>
      <w:lvlText w:val="%1."/>
      <w:lvlJc w:val="left"/>
      <w:pPr>
        <w:tabs>
          <w:tab w:val="num" w:pos="720"/>
        </w:tabs>
        <w:ind w:left="720" w:hanging="360"/>
      </w:pPr>
    </w:lvl>
    <w:lvl w:ilvl="1" w:tplc="05B6592C" w:tentative="1">
      <w:start w:val="1"/>
      <w:numFmt w:val="decimal"/>
      <w:lvlText w:val="%2."/>
      <w:lvlJc w:val="left"/>
      <w:pPr>
        <w:tabs>
          <w:tab w:val="num" w:pos="1440"/>
        </w:tabs>
        <w:ind w:left="1440" w:hanging="360"/>
      </w:pPr>
    </w:lvl>
    <w:lvl w:ilvl="2" w:tplc="4DB47F46" w:tentative="1">
      <w:start w:val="1"/>
      <w:numFmt w:val="decimal"/>
      <w:lvlText w:val="%3."/>
      <w:lvlJc w:val="left"/>
      <w:pPr>
        <w:tabs>
          <w:tab w:val="num" w:pos="2160"/>
        </w:tabs>
        <w:ind w:left="2160" w:hanging="360"/>
      </w:pPr>
    </w:lvl>
    <w:lvl w:ilvl="3" w:tplc="3BE064AA" w:tentative="1">
      <w:start w:val="1"/>
      <w:numFmt w:val="decimal"/>
      <w:lvlText w:val="%4."/>
      <w:lvlJc w:val="left"/>
      <w:pPr>
        <w:tabs>
          <w:tab w:val="num" w:pos="2880"/>
        </w:tabs>
        <w:ind w:left="2880" w:hanging="360"/>
      </w:pPr>
    </w:lvl>
    <w:lvl w:ilvl="4" w:tplc="3A869078" w:tentative="1">
      <w:start w:val="1"/>
      <w:numFmt w:val="decimal"/>
      <w:lvlText w:val="%5."/>
      <w:lvlJc w:val="left"/>
      <w:pPr>
        <w:tabs>
          <w:tab w:val="num" w:pos="3600"/>
        </w:tabs>
        <w:ind w:left="3600" w:hanging="360"/>
      </w:pPr>
    </w:lvl>
    <w:lvl w:ilvl="5" w:tplc="DABE5800" w:tentative="1">
      <w:start w:val="1"/>
      <w:numFmt w:val="decimal"/>
      <w:lvlText w:val="%6."/>
      <w:lvlJc w:val="left"/>
      <w:pPr>
        <w:tabs>
          <w:tab w:val="num" w:pos="4320"/>
        </w:tabs>
        <w:ind w:left="4320" w:hanging="360"/>
      </w:pPr>
    </w:lvl>
    <w:lvl w:ilvl="6" w:tplc="915E6D18" w:tentative="1">
      <w:start w:val="1"/>
      <w:numFmt w:val="decimal"/>
      <w:lvlText w:val="%7."/>
      <w:lvlJc w:val="left"/>
      <w:pPr>
        <w:tabs>
          <w:tab w:val="num" w:pos="5040"/>
        </w:tabs>
        <w:ind w:left="5040" w:hanging="360"/>
      </w:pPr>
    </w:lvl>
    <w:lvl w:ilvl="7" w:tplc="8EF859D0" w:tentative="1">
      <w:start w:val="1"/>
      <w:numFmt w:val="decimal"/>
      <w:lvlText w:val="%8."/>
      <w:lvlJc w:val="left"/>
      <w:pPr>
        <w:tabs>
          <w:tab w:val="num" w:pos="5760"/>
        </w:tabs>
        <w:ind w:left="5760" w:hanging="360"/>
      </w:pPr>
    </w:lvl>
    <w:lvl w:ilvl="8" w:tplc="0F9AFC02" w:tentative="1">
      <w:start w:val="1"/>
      <w:numFmt w:val="decimal"/>
      <w:lvlText w:val="%9."/>
      <w:lvlJc w:val="left"/>
      <w:pPr>
        <w:tabs>
          <w:tab w:val="num" w:pos="6480"/>
        </w:tabs>
        <w:ind w:left="6480" w:hanging="360"/>
      </w:pPr>
    </w:lvl>
  </w:abstractNum>
  <w:abstractNum w:abstractNumId="15" w15:restartNumberingAfterBreak="0">
    <w:nsid w:val="62C272D2"/>
    <w:multiLevelType w:val="hybridMultilevel"/>
    <w:tmpl w:val="5E68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14"/>
  </w:num>
  <w:num w:numId="15">
    <w:abstractNumId w:val="5"/>
  </w:num>
  <w:num w:numId="16">
    <w:abstractNumId w:val="9"/>
  </w:num>
  <w:num w:numId="17">
    <w:abstractNumId w:val="6"/>
  </w:num>
  <w:num w:numId="18">
    <w:abstractNumId w:val="11"/>
  </w:num>
  <w:num w:numId="19">
    <w:abstractNumId w:val="10"/>
  </w:num>
  <w:num w:numId="20">
    <w:abstractNumId w:val="4"/>
  </w:num>
  <w:num w:numId="21">
    <w:abstractNumId w:val="13"/>
  </w:num>
  <w:num w:numId="22">
    <w:abstractNumId w:val="3"/>
  </w:num>
  <w:num w:numId="23">
    <w:abstractNumId w:val="1"/>
  </w:num>
  <w:num w:numId="24">
    <w:abstractNumId w:val="8"/>
  </w:num>
  <w:num w:numId="25">
    <w:abstractNumId w:val="12"/>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1" w:cryptProviderType="rsaAES" w:cryptAlgorithmClass="hash" w:cryptAlgorithmType="typeAny" w:cryptAlgorithmSid="14" w:cryptSpinCount="100000" w:hash="as1fbBvWZpjAJn+jWfwqCiKyInAx5YwnPxsDTO9BuSBHxD9IUNeLKNXDEIBY1LYTNcUaYEpES4IVjROTWqHtyw==" w:salt="FwQznbnFl+PMauYfP08HX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4C0"/>
    <w:rsid w:val="0000226B"/>
    <w:rsid w:val="000030B1"/>
    <w:rsid w:val="00010611"/>
    <w:rsid w:val="000120A0"/>
    <w:rsid w:val="00012D08"/>
    <w:rsid w:val="00016976"/>
    <w:rsid w:val="0002406B"/>
    <w:rsid w:val="00026780"/>
    <w:rsid w:val="00027AA0"/>
    <w:rsid w:val="000368AC"/>
    <w:rsid w:val="000418B2"/>
    <w:rsid w:val="00054138"/>
    <w:rsid w:val="00054AE6"/>
    <w:rsid w:val="00054D10"/>
    <w:rsid w:val="00055DAA"/>
    <w:rsid w:val="00086557"/>
    <w:rsid w:val="00087AE2"/>
    <w:rsid w:val="000A5377"/>
    <w:rsid w:val="000A56A9"/>
    <w:rsid w:val="000B7A60"/>
    <w:rsid w:val="000C3792"/>
    <w:rsid w:val="000C4968"/>
    <w:rsid w:val="000D1E76"/>
    <w:rsid w:val="000D7298"/>
    <w:rsid w:val="000E5679"/>
    <w:rsid w:val="000F2DAA"/>
    <w:rsid w:val="000F3888"/>
    <w:rsid w:val="000F3AE3"/>
    <w:rsid w:val="001066AF"/>
    <w:rsid w:val="00110950"/>
    <w:rsid w:val="0011338F"/>
    <w:rsid w:val="00137545"/>
    <w:rsid w:val="00140C96"/>
    <w:rsid w:val="00145653"/>
    <w:rsid w:val="001479EC"/>
    <w:rsid w:val="00154789"/>
    <w:rsid w:val="001562EB"/>
    <w:rsid w:val="00192115"/>
    <w:rsid w:val="001A653C"/>
    <w:rsid w:val="001A76EE"/>
    <w:rsid w:val="001B3CC9"/>
    <w:rsid w:val="001B6C1C"/>
    <w:rsid w:val="001C294F"/>
    <w:rsid w:val="001C6FFA"/>
    <w:rsid w:val="001F0AE1"/>
    <w:rsid w:val="001F5B1C"/>
    <w:rsid w:val="0020125A"/>
    <w:rsid w:val="002104ED"/>
    <w:rsid w:val="00210A48"/>
    <w:rsid w:val="00225200"/>
    <w:rsid w:val="00235270"/>
    <w:rsid w:val="00240BD3"/>
    <w:rsid w:val="002420D3"/>
    <w:rsid w:val="002603EA"/>
    <w:rsid w:val="00264D4B"/>
    <w:rsid w:val="00267C30"/>
    <w:rsid w:val="0027356A"/>
    <w:rsid w:val="002839D3"/>
    <w:rsid w:val="00291632"/>
    <w:rsid w:val="002959CA"/>
    <w:rsid w:val="002A1213"/>
    <w:rsid w:val="002C5A77"/>
    <w:rsid w:val="002D3958"/>
    <w:rsid w:val="002D3B05"/>
    <w:rsid w:val="002F565D"/>
    <w:rsid w:val="002F658E"/>
    <w:rsid w:val="002F7CD8"/>
    <w:rsid w:val="003031AD"/>
    <w:rsid w:val="003060B9"/>
    <w:rsid w:val="00310A19"/>
    <w:rsid w:val="00313BB2"/>
    <w:rsid w:val="00313BBD"/>
    <w:rsid w:val="003347D8"/>
    <w:rsid w:val="0033598F"/>
    <w:rsid w:val="003422F4"/>
    <w:rsid w:val="003465BE"/>
    <w:rsid w:val="00357214"/>
    <w:rsid w:val="00392E23"/>
    <w:rsid w:val="00392ECC"/>
    <w:rsid w:val="00394A75"/>
    <w:rsid w:val="003972F8"/>
    <w:rsid w:val="003A4FC1"/>
    <w:rsid w:val="003A60E1"/>
    <w:rsid w:val="003B6706"/>
    <w:rsid w:val="003D5D4B"/>
    <w:rsid w:val="003D6BFC"/>
    <w:rsid w:val="003D789D"/>
    <w:rsid w:val="003E7C4F"/>
    <w:rsid w:val="003F06D3"/>
    <w:rsid w:val="003F14DF"/>
    <w:rsid w:val="003F2496"/>
    <w:rsid w:val="003F2E7A"/>
    <w:rsid w:val="003F587C"/>
    <w:rsid w:val="003F6E1A"/>
    <w:rsid w:val="003F6E79"/>
    <w:rsid w:val="00400169"/>
    <w:rsid w:val="00401DF5"/>
    <w:rsid w:val="00403632"/>
    <w:rsid w:val="00405773"/>
    <w:rsid w:val="00411893"/>
    <w:rsid w:val="004119D0"/>
    <w:rsid w:val="0041222F"/>
    <w:rsid w:val="00414FC2"/>
    <w:rsid w:val="004162CE"/>
    <w:rsid w:val="00420186"/>
    <w:rsid w:val="0042396D"/>
    <w:rsid w:val="004244A3"/>
    <w:rsid w:val="00434D15"/>
    <w:rsid w:val="00445C55"/>
    <w:rsid w:val="004502A5"/>
    <w:rsid w:val="00450A6F"/>
    <w:rsid w:val="00453174"/>
    <w:rsid w:val="00470E47"/>
    <w:rsid w:val="00483455"/>
    <w:rsid w:val="0048663B"/>
    <w:rsid w:val="00487498"/>
    <w:rsid w:val="00496FB5"/>
    <w:rsid w:val="004A3A30"/>
    <w:rsid w:val="004B47AB"/>
    <w:rsid w:val="004B50A7"/>
    <w:rsid w:val="004B5F5E"/>
    <w:rsid w:val="004C16AA"/>
    <w:rsid w:val="004C245D"/>
    <w:rsid w:val="004D2E46"/>
    <w:rsid w:val="004D719D"/>
    <w:rsid w:val="004E18B4"/>
    <w:rsid w:val="00503F4A"/>
    <w:rsid w:val="005111DC"/>
    <w:rsid w:val="0053166B"/>
    <w:rsid w:val="00534699"/>
    <w:rsid w:val="00537208"/>
    <w:rsid w:val="00551396"/>
    <w:rsid w:val="0055223F"/>
    <w:rsid w:val="00552940"/>
    <w:rsid w:val="00555B7E"/>
    <w:rsid w:val="00562A3B"/>
    <w:rsid w:val="005634CF"/>
    <w:rsid w:val="005702EC"/>
    <w:rsid w:val="00571127"/>
    <w:rsid w:val="00571B9E"/>
    <w:rsid w:val="00582A9E"/>
    <w:rsid w:val="005A24DE"/>
    <w:rsid w:val="005A44B2"/>
    <w:rsid w:val="005A6263"/>
    <w:rsid w:val="005A7D63"/>
    <w:rsid w:val="005B285D"/>
    <w:rsid w:val="005B2F0F"/>
    <w:rsid w:val="005C1F22"/>
    <w:rsid w:val="005C34E4"/>
    <w:rsid w:val="005D061A"/>
    <w:rsid w:val="005D06A1"/>
    <w:rsid w:val="005D7C77"/>
    <w:rsid w:val="005E1810"/>
    <w:rsid w:val="005E43E0"/>
    <w:rsid w:val="005E7B73"/>
    <w:rsid w:val="005F5871"/>
    <w:rsid w:val="00605EBA"/>
    <w:rsid w:val="0063037F"/>
    <w:rsid w:val="0063302D"/>
    <w:rsid w:val="006414E3"/>
    <w:rsid w:val="00646949"/>
    <w:rsid w:val="006714DA"/>
    <w:rsid w:val="006741E4"/>
    <w:rsid w:val="0068730D"/>
    <w:rsid w:val="00687B4C"/>
    <w:rsid w:val="006904E6"/>
    <w:rsid w:val="006B3A37"/>
    <w:rsid w:val="006B3B99"/>
    <w:rsid w:val="006C3385"/>
    <w:rsid w:val="006F2192"/>
    <w:rsid w:val="00701E1F"/>
    <w:rsid w:val="0070596E"/>
    <w:rsid w:val="00706DEA"/>
    <w:rsid w:val="00707046"/>
    <w:rsid w:val="00717414"/>
    <w:rsid w:val="007175A3"/>
    <w:rsid w:val="00721743"/>
    <w:rsid w:val="00725A46"/>
    <w:rsid w:val="007274BF"/>
    <w:rsid w:val="0073646C"/>
    <w:rsid w:val="00747074"/>
    <w:rsid w:val="0075251B"/>
    <w:rsid w:val="007606D1"/>
    <w:rsid w:val="00762F66"/>
    <w:rsid w:val="00772F68"/>
    <w:rsid w:val="007759F2"/>
    <w:rsid w:val="00784A4F"/>
    <w:rsid w:val="007A299D"/>
    <w:rsid w:val="007A5F82"/>
    <w:rsid w:val="007C03F0"/>
    <w:rsid w:val="007C19CB"/>
    <w:rsid w:val="007C5162"/>
    <w:rsid w:val="007C79DB"/>
    <w:rsid w:val="007D2E65"/>
    <w:rsid w:val="007D3804"/>
    <w:rsid w:val="007D547A"/>
    <w:rsid w:val="007E02D2"/>
    <w:rsid w:val="007E461B"/>
    <w:rsid w:val="007F5097"/>
    <w:rsid w:val="007F5171"/>
    <w:rsid w:val="007F6C6B"/>
    <w:rsid w:val="00800E65"/>
    <w:rsid w:val="008067BA"/>
    <w:rsid w:val="00810D4D"/>
    <w:rsid w:val="00815DC7"/>
    <w:rsid w:val="0082097C"/>
    <w:rsid w:val="00821A56"/>
    <w:rsid w:val="008226B9"/>
    <w:rsid w:val="00827AB6"/>
    <w:rsid w:val="008332A9"/>
    <w:rsid w:val="00835F2D"/>
    <w:rsid w:val="00840E47"/>
    <w:rsid w:val="00851901"/>
    <w:rsid w:val="008567AF"/>
    <w:rsid w:val="00861455"/>
    <w:rsid w:val="00864F8A"/>
    <w:rsid w:val="00870B1F"/>
    <w:rsid w:val="008731BE"/>
    <w:rsid w:val="00874997"/>
    <w:rsid w:val="008875E8"/>
    <w:rsid w:val="008A40A2"/>
    <w:rsid w:val="008B03FE"/>
    <w:rsid w:val="008B5362"/>
    <w:rsid w:val="008C27C1"/>
    <w:rsid w:val="008D1A5C"/>
    <w:rsid w:val="008D1E3F"/>
    <w:rsid w:val="008E0853"/>
    <w:rsid w:val="008E09B2"/>
    <w:rsid w:val="008E6A67"/>
    <w:rsid w:val="009004E4"/>
    <w:rsid w:val="00901DEE"/>
    <w:rsid w:val="00911579"/>
    <w:rsid w:val="0091628D"/>
    <w:rsid w:val="009478BB"/>
    <w:rsid w:val="00953FAC"/>
    <w:rsid w:val="00957FA9"/>
    <w:rsid w:val="0096200F"/>
    <w:rsid w:val="0096709F"/>
    <w:rsid w:val="009766D9"/>
    <w:rsid w:val="00986697"/>
    <w:rsid w:val="009875AA"/>
    <w:rsid w:val="009A2F49"/>
    <w:rsid w:val="009A5EC8"/>
    <w:rsid w:val="009B20B8"/>
    <w:rsid w:val="009B3FB1"/>
    <w:rsid w:val="009C0CC6"/>
    <w:rsid w:val="009C18FF"/>
    <w:rsid w:val="009C2412"/>
    <w:rsid w:val="009C5D0E"/>
    <w:rsid w:val="009E4A83"/>
    <w:rsid w:val="009E5DDA"/>
    <w:rsid w:val="009F3F3F"/>
    <w:rsid w:val="009F63A5"/>
    <w:rsid w:val="00A022ED"/>
    <w:rsid w:val="00A0577F"/>
    <w:rsid w:val="00A1078D"/>
    <w:rsid w:val="00A25697"/>
    <w:rsid w:val="00A2574B"/>
    <w:rsid w:val="00A30CE9"/>
    <w:rsid w:val="00A336C1"/>
    <w:rsid w:val="00A50941"/>
    <w:rsid w:val="00A5367B"/>
    <w:rsid w:val="00A61132"/>
    <w:rsid w:val="00A62686"/>
    <w:rsid w:val="00A7293F"/>
    <w:rsid w:val="00A7418A"/>
    <w:rsid w:val="00A80B6C"/>
    <w:rsid w:val="00A93372"/>
    <w:rsid w:val="00AA09A6"/>
    <w:rsid w:val="00AA1019"/>
    <w:rsid w:val="00AB064E"/>
    <w:rsid w:val="00AB28B7"/>
    <w:rsid w:val="00AB5CF4"/>
    <w:rsid w:val="00AC2C8D"/>
    <w:rsid w:val="00AC3E8E"/>
    <w:rsid w:val="00AE24D6"/>
    <w:rsid w:val="00B00C17"/>
    <w:rsid w:val="00B07F87"/>
    <w:rsid w:val="00B144E7"/>
    <w:rsid w:val="00B240E1"/>
    <w:rsid w:val="00B326A9"/>
    <w:rsid w:val="00B43402"/>
    <w:rsid w:val="00B45632"/>
    <w:rsid w:val="00B66D9B"/>
    <w:rsid w:val="00B71D12"/>
    <w:rsid w:val="00B741B9"/>
    <w:rsid w:val="00B773FE"/>
    <w:rsid w:val="00B974AC"/>
    <w:rsid w:val="00BA2703"/>
    <w:rsid w:val="00BB47AE"/>
    <w:rsid w:val="00BB53F4"/>
    <w:rsid w:val="00BC2526"/>
    <w:rsid w:val="00BC6EE1"/>
    <w:rsid w:val="00BC7602"/>
    <w:rsid w:val="00BD0175"/>
    <w:rsid w:val="00BE7AEB"/>
    <w:rsid w:val="00BF28D2"/>
    <w:rsid w:val="00C03672"/>
    <w:rsid w:val="00C053C8"/>
    <w:rsid w:val="00C070C7"/>
    <w:rsid w:val="00C10E9B"/>
    <w:rsid w:val="00C17E41"/>
    <w:rsid w:val="00C36EF8"/>
    <w:rsid w:val="00C5320F"/>
    <w:rsid w:val="00C53C29"/>
    <w:rsid w:val="00C667DD"/>
    <w:rsid w:val="00C719C4"/>
    <w:rsid w:val="00C8254D"/>
    <w:rsid w:val="00C94658"/>
    <w:rsid w:val="00C95C0B"/>
    <w:rsid w:val="00C969EE"/>
    <w:rsid w:val="00CA678B"/>
    <w:rsid w:val="00CC491E"/>
    <w:rsid w:val="00CC6EB7"/>
    <w:rsid w:val="00CD1C26"/>
    <w:rsid w:val="00CD1D4C"/>
    <w:rsid w:val="00CD1E99"/>
    <w:rsid w:val="00CD3B04"/>
    <w:rsid w:val="00CE3493"/>
    <w:rsid w:val="00CE4F30"/>
    <w:rsid w:val="00D06A4E"/>
    <w:rsid w:val="00D06EE7"/>
    <w:rsid w:val="00D10FA9"/>
    <w:rsid w:val="00D31910"/>
    <w:rsid w:val="00D322C4"/>
    <w:rsid w:val="00D42474"/>
    <w:rsid w:val="00D43224"/>
    <w:rsid w:val="00D45A4C"/>
    <w:rsid w:val="00D50AB3"/>
    <w:rsid w:val="00D54EF2"/>
    <w:rsid w:val="00D603FF"/>
    <w:rsid w:val="00D66775"/>
    <w:rsid w:val="00D72B48"/>
    <w:rsid w:val="00D75FD0"/>
    <w:rsid w:val="00D83834"/>
    <w:rsid w:val="00D84EEF"/>
    <w:rsid w:val="00D8788D"/>
    <w:rsid w:val="00D87BD4"/>
    <w:rsid w:val="00D93BBE"/>
    <w:rsid w:val="00DA1DA2"/>
    <w:rsid w:val="00DA33B1"/>
    <w:rsid w:val="00DA3868"/>
    <w:rsid w:val="00DA4E31"/>
    <w:rsid w:val="00DB0332"/>
    <w:rsid w:val="00DB4F29"/>
    <w:rsid w:val="00DB637E"/>
    <w:rsid w:val="00DC2904"/>
    <w:rsid w:val="00DC3EF3"/>
    <w:rsid w:val="00DC496C"/>
    <w:rsid w:val="00DC7032"/>
    <w:rsid w:val="00DD00C9"/>
    <w:rsid w:val="00DD0C2E"/>
    <w:rsid w:val="00DD2DAE"/>
    <w:rsid w:val="00DE1F8A"/>
    <w:rsid w:val="00DE6647"/>
    <w:rsid w:val="00DF4F1E"/>
    <w:rsid w:val="00E04A60"/>
    <w:rsid w:val="00E1051B"/>
    <w:rsid w:val="00E119B8"/>
    <w:rsid w:val="00E17134"/>
    <w:rsid w:val="00E228DB"/>
    <w:rsid w:val="00E27668"/>
    <w:rsid w:val="00E3091F"/>
    <w:rsid w:val="00E31333"/>
    <w:rsid w:val="00E431B3"/>
    <w:rsid w:val="00E4690D"/>
    <w:rsid w:val="00E46D21"/>
    <w:rsid w:val="00E50483"/>
    <w:rsid w:val="00E5121C"/>
    <w:rsid w:val="00E62FD4"/>
    <w:rsid w:val="00E71F12"/>
    <w:rsid w:val="00E77BF6"/>
    <w:rsid w:val="00E77FDB"/>
    <w:rsid w:val="00E960D2"/>
    <w:rsid w:val="00EA04C0"/>
    <w:rsid w:val="00EA13E2"/>
    <w:rsid w:val="00EA722B"/>
    <w:rsid w:val="00EB033D"/>
    <w:rsid w:val="00EB44AF"/>
    <w:rsid w:val="00EC370D"/>
    <w:rsid w:val="00EC3CE4"/>
    <w:rsid w:val="00ED3378"/>
    <w:rsid w:val="00ED5E25"/>
    <w:rsid w:val="00EE2600"/>
    <w:rsid w:val="00EE2CD8"/>
    <w:rsid w:val="00EE405C"/>
    <w:rsid w:val="00EE5F75"/>
    <w:rsid w:val="00EF140F"/>
    <w:rsid w:val="00EF300E"/>
    <w:rsid w:val="00EF3C5D"/>
    <w:rsid w:val="00F02736"/>
    <w:rsid w:val="00F077FB"/>
    <w:rsid w:val="00F20E32"/>
    <w:rsid w:val="00F25BAA"/>
    <w:rsid w:val="00F30D97"/>
    <w:rsid w:val="00F34639"/>
    <w:rsid w:val="00F36B53"/>
    <w:rsid w:val="00F50941"/>
    <w:rsid w:val="00F67708"/>
    <w:rsid w:val="00F747D4"/>
    <w:rsid w:val="00F77203"/>
    <w:rsid w:val="00F82EA7"/>
    <w:rsid w:val="00F83278"/>
    <w:rsid w:val="00F85281"/>
    <w:rsid w:val="00F86B04"/>
    <w:rsid w:val="00F936E2"/>
    <w:rsid w:val="00FA0DAC"/>
    <w:rsid w:val="00FA586A"/>
    <w:rsid w:val="00FA6CC2"/>
    <w:rsid w:val="00FB0544"/>
    <w:rsid w:val="00FB5079"/>
    <w:rsid w:val="00FD370C"/>
    <w:rsid w:val="00FF5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9CFD5"/>
  <w15:docId w15:val="{D8ACEFB6-912E-4FF1-956E-D662612E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US" w:bidi="ar-SA"/>
      </w:rPr>
    </w:rPrDefault>
    <w:pPrDefault/>
  </w:docDefaults>
  <w:latentStyles w:defLockedState="0" w:defUIPriority="99" w:defSemiHidden="0" w:defUnhideWhenUsed="0" w:defQFormat="0" w:count="375">
    <w:lsdException w:name="Normal" w:uiPriority="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qFormat/>
    <w:rsid w:val="00901DEE"/>
    <w:rPr>
      <w:rFonts w:ascii="Calibri" w:hAnsi="Calibri"/>
      <w:szCs w:val="24"/>
    </w:rPr>
  </w:style>
  <w:style w:type="paragraph" w:styleId="Heading1">
    <w:name w:val="heading 1"/>
    <w:basedOn w:val="Normal"/>
    <w:next w:val="Normal"/>
    <w:link w:val="Heading1Char"/>
    <w:qFormat/>
    <w:rsid w:val="004119D0"/>
    <w:pPr>
      <w:keepNext/>
      <w:spacing w:before="240" w:after="60"/>
      <w:outlineLvl w:val="0"/>
    </w:pPr>
    <w:rPr>
      <w:rFonts w:cs="Arial"/>
      <w:bCs/>
      <w:color w:val="FFFFFF" w:themeColor="background1"/>
      <w:kern w:val="32"/>
      <w:sz w:val="48"/>
      <w:szCs w:val="32"/>
    </w:rPr>
  </w:style>
  <w:style w:type="paragraph" w:styleId="Heading2">
    <w:name w:val="heading 2"/>
    <w:basedOn w:val="Bodyindented"/>
    <w:next w:val="Normal"/>
    <w:link w:val="Heading2Char"/>
    <w:qFormat/>
    <w:rsid w:val="00F50941"/>
    <w:pPr>
      <w:outlineLvl w:val="1"/>
    </w:pPr>
    <w:rPr>
      <w:color w:val="228591"/>
      <w:sz w:val="36"/>
      <w:szCs w:val="36"/>
    </w:rPr>
  </w:style>
  <w:style w:type="paragraph" w:styleId="Heading3">
    <w:name w:val="heading 3"/>
    <w:basedOn w:val="Normal"/>
    <w:next w:val="Normal"/>
    <w:link w:val="Heading3Char"/>
    <w:qFormat/>
    <w:rsid w:val="004119D0"/>
    <w:pPr>
      <w:keepNext/>
      <w:spacing w:before="240" w:after="60"/>
      <w:outlineLvl w:val="2"/>
    </w:pPr>
    <w:rPr>
      <w:rFonts w:cs="Arial"/>
      <w:bCs/>
      <w:sz w:val="36"/>
      <w:szCs w:val="26"/>
    </w:rPr>
  </w:style>
  <w:style w:type="paragraph" w:styleId="Heading4">
    <w:name w:val="heading 4"/>
    <w:basedOn w:val="Normal"/>
    <w:next w:val="Normal"/>
    <w:link w:val="Heading4Char"/>
    <w:qFormat/>
    <w:rsid w:val="004119D0"/>
    <w:pPr>
      <w:keepNext/>
      <w:spacing w:before="240" w:after="60"/>
      <w:outlineLvl w:val="3"/>
    </w:pPr>
    <w:rPr>
      <w:bCs/>
      <w:sz w:val="32"/>
      <w:szCs w:val="28"/>
    </w:rPr>
  </w:style>
  <w:style w:type="paragraph" w:styleId="Heading5">
    <w:name w:val="heading 5"/>
    <w:basedOn w:val="Normal"/>
    <w:next w:val="Normal"/>
    <w:link w:val="Heading5Char"/>
    <w:qFormat/>
    <w:rsid w:val="004119D0"/>
    <w:pPr>
      <w:spacing w:before="240" w:after="60"/>
      <w:outlineLvl w:val="4"/>
    </w:pPr>
    <w:rPr>
      <w:bCs/>
      <w:iCs/>
      <w:sz w:val="28"/>
      <w:szCs w:val="26"/>
    </w:rPr>
  </w:style>
  <w:style w:type="paragraph" w:styleId="Heading6">
    <w:name w:val="heading 6"/>
    <w:basedOn w:val="Normal"/>
    <w:next w:val="Normal"/>
    <w:link w:val="Heading6Char"/>
    <w:qFormat/>
    <w:rsid w:val="004119D0"/>
    <w:pPr>
      <w:spacing w:before="240" w:after="60"/>
      <w:outlineLvl w:val="5"/>
    </w:pPr>
    <w:rPr>
      <w:bCs/>
      <w:sz w:val="24"/>
      <w:szCs w:val="22"/>
    </w:rPr>
  </w:style>
  <w:style w:type="paragraph" w:styleId="Heading7">
    <w:name w:val="heading 7"/>
    <w:basedOn w:val="Normal"/>
    <w:next w:val="Normal"/>
    <w:link w:val="Heading7Char"/>
    <w:qFormat/>
    <w:rsid w:val="004119D0"/>
    <w:pPr>
      <w:spacing w:before="240" w:after="60"/>
      <w:outlineLvl w:val="6"/>
    </w:pPr>
  </w:style>
  <w:style w:type="paragraph" w:styleId="Heading8">
    <w:name w:val="heading 8"/>
    <w:basedOn w:val="Normal"/>
    <w:next w:val="Normal"/>
    <w:link w:val="Heading8Char"/>
    <w:qFormat/>
    <w:rsid w:val="004119D0"/>
    <w:pPr>
      <w:spacing w:before="240" w:after="60"/>
      <w:outlineLvl w:val="7"/>
    </w:pPr>
    <w:rPr>
      <w:i/>
      <w:iCs/>
    </w:rPr>
  </w:style>
  <w:style w:type="paragraph" w:styleId="Heading9">
    <w:name w:val="heading 9"/>
    <w:basedOn w:val="Normal"/>
    <w:next w:val="Normal"/>
    <w:link w:val="Heading9Char"/>
    <w:rsid w:val="004119D0"/>
    <w:pPr>
      <w:spacing w:before="240" w:after="60"/>
      <w:outlineLvl w:val="8"/>
    </w:pPr>
    <w:rPr>
      <w:rFonts w:cs="Arial"/>
      <w:b/>
      <w: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PITable">
    <w:name w:val="DEPI_Table"/>
    <w:basedOn w:val="TableNormal"/>
    <w:uiPriority w:val="99"/>
    <w:rsid w:val="00D31910"/>
    <w:rPr>
      <w:sz w:val="20"/>
      <w:szCs w:val="20"/>
      <w:lang w:eastAsia="en-AU"/>
    </w:rPr>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table" w:customStyle="1" w:styleId="DELWPTable">
    <w:name w:val="DELWP_Table"/>
    <w:basedOn w:val="TableNormal"/>
    <w:uiPriority w:val="99"/>
    <w:rsid w:val="00861455"/>
    <w:rPr>
      <w:sz w:val="20"/>
      <w:szCs w:val="20"/>
      <w:lang w:eastAsia="en-AU"/>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styleId="TOC1">
    <w:name w:val="toc 1"/>
    <w:basedOn w:val="Normal"/>
    <w:next w:val="Normal"/>
    <w:autoRedefine/>
    <w:uiPriority w:val="39"/>
    <w:rsid w:val="00901DEE"/>
    <w:pPr>
      <w:pBdr>
        <w:bottom w:val="dotted" w:sz="12" w:space="3" w:color="228591"/>
        <w:between w:val="dotted" w:sz="12" w:space="1" w:color="228591"/>
      </w:pBdr>
      <w:tabs>
        <w:tab w:val="right" w:pos="9629"/>
      </w:tabs>
      <w:spacing w:before="320" w:after="120"/>
    </w:pPr>
    <w:rPr>
      <w:b/>
      <w:noProof/>
      <w:color w:val="228591"/>
      <w:lang w:val="en-US"/>
    </w:rPr>
  </w:style>
  <w:style w:type="paragraph" w:customStyle="1" w:styleId="ImprintBreak">
    <w:name w:val="_ImprintBreak"/>
    <w:next w:val="Normal"/>
    <w:uiPriority w:val="9"/>
    <w:rsid w:val="00FF5258"/>
    <w:pPr>
      <w:pBdr>
        <w:top w:val="dotted" w:sz="12" w:space="1" w:color="228591"/>
      </w:pBdr>
    </w:pPr>
    <w:rPr>
      <w:rFonts w:ascii="Calibri" w:hAnsi="Calibri" w:cs="Arial"/>
      <w:color w:val="228591"/>
      <w:sz w:val="8"/>
      <w:szCs w:val="8"/>
    </w:rPr>
  </w:style>
  <w:style w:type="paragraph" w:customStyle="1" w:styleId="HA">
    <w:name w:val="_HA"/>
    <w:next w:val="Body"/>
    <w:uiPriority w:val="2"/>
    <w:qFormat/>
    <w:rsid w:val="00DC3EF3"/>
    <w:pPr>
      <w:spacing w:after="100" w:line="460" w:lineRule="atLeast"/>
      <w:outlineLvl w:val="0"/>
    </w:pPr>
    <w:rPr>
      <w:rFonts w:ascii="Arial" w:eastAsia="Calibri" w:hAnsi="Arial" w:cs="Arial"/>
      <w:b/>
      <w:bCs/>
      <w:sz w:val="40"/>
      <w:szCs w:val="24"/>
    </w:rPr>
  </w:style>
  <w:style w:type="paragraph" w:customStyle="1" w:styleId="HB">
    <w:name w:val="_HB"/>
    <w:next w:val="Body"/>
    <w:uiPriority w:val="2"/>
    <w:qFormat/>
    <w:rsid w:val="00503F4A"/>
    <w:pPr>
      <w:spacing w:after="113" w:line="300" w:lineRule="atLeast"/>
      <w:outlineLvl w:val="0"/>
    </w:pPr>
    <w:rPr>
      <w:rFonts w:ascii="Calibri" w:eastAsiaTheme="minorEastAsia" w:hAnsi="Calibri" w:cs="Arial"/>
      <w:color w:val="228591"/>
      <w:sz w:val="36"/>
      <w:szCs w:val="36"/>
    </w:rPr>
  </w:style>
  <w:style w:type="paragraph" w:customStyle="1" w:styleId="Pullout">
    <w:name w:val="_Pullout"/>
    <w:rsid w:val="00C719C4"/>
    <w:pPr>
      <w:spacing w:before="85" w:after="170" w:line="300" w:lineRule="atLeast"/>
    </w:pPr>
    <w:rPr>
      <w:rFonts w:ascii="Calibri" w:eastAsia="Calibri" w:hAnsi="Calibri" w:cs="Arial"/>
      <w:b/>
      <w:color w:val="228591"/>
      <w:sz w:val="24"/>
      <w:szCs w:val="24"/>
    </w:rPr>
  </w:style>
  <w:style w:type="paragraph" w:customStyle="1" w:styleId="Bullet">
    <w:name w:val="_Bullet"/>
    <w:link w:val="BulletChar"/>
    <w:qFormat/>
    <w:rsid w:val="00C94658"/>
    <w:pPr>
      <w:numPr>
        <w:numId w:val="13"/>
      </w:numPr>
      <w:tabs>
        <w:tab w:val="left" w:pos="284"/>
      </w:tabs>
      <w:spacing w:after="113" w:line="220" w:lineRule="atLeast"/>
      <w:ind w:left="284" w:hanging="284"/>
    </w:pPr>
    <w:rPr>
      <w:rFonts w:ascii="Calibri" w:hAnsi="Calibri" w:cs="Arial"/>
      <w:szCs w:val="24"/>
    </w:rPr>
  </w:style>
  <w:style w:type="character" w:customStyle="1" w:styleId="BulletChar">
    <w:name w:val="_Bullet Char"/>
    <w:link w:val="Bullet"/>
    <w:rsid w:val="00C94658"/>
    <w:rPr>
      <w:rFonts w:ascii="Calibri" w:hAnsi="Calibri" w:cs="Arial"/>
      <w:szCs w:val="24"/>
    </w:rPr>
  </w:style>
  <w:style w:type="character" w:customStyle="1" w:styleId="Heading1Char">
    <w:name w:val="Heading 1 Char"/>
    <w:basedOn w:val="DefaultParagraphFont"/>
    <w:link w:val="Heading1"/>
    <w:rsid w:val="004119D0"/>
    <w:rPr>
      <w:rFonts w:ascii="Calibri" w:hAnsi="Calibri" w:cs="Arial"/>
      <w:bCs/>
      <w:color w:val="FFFFFF" w:themeColor="background1"/>
      <w:kern w:val="32"/>
      <w:sz w:val="48"/>
      <w:szCs w:val="32"/>
    </w:rPr>
  </w:style>
  <w:style w:type="paragraph" w:customStyle="1" w:styleId="CertHBWhite">
    <w:name w:val="_CertHBWhite"/>
    <w:uiPriority w:val="3"/>
    <w:rsid w:val="00A93372"/>
    <w:pPr>
      <w:spacing w:line="720" w:lineRule="atLeast"/>
    </w:pPr>
    <w:rPr>
      <w:rFonts w:ascii="Calibri" w:hAnsi="Calibri" w:cs="Arial"/>
      <w:color w:val="FFFFFF"/>
      <w:sz w:val="72"/>
      <w:szCs w:val="24"/>
    </w:rPr>
  </w:style>
  <w:style w:type="paragraph" w:customStyle="1" w:styleId="Body">
    <w:name w:val="_Body"/>
    <w:qFormat/>
    <w:rsid w:val="00901DEE"/>
    <w:pPr>
      <w:spacing w:after="113" w:line="240" w:lineRule="atLeast"/>
    </w:pPr>
    <w:rPr>
      <w:rFonts w:ascii="Calibri" w:hAnsi="Calibri" w:cs="Arial"/>
      <w:szCs w:val="24"/>
    </w:rPr>
  </w:style>
  <w:style w:type="paragraph" w:customStyle="1" w:styleId="Caption">
    <w:name w:val="_Caption"/>
    <w:basedOn w:val="Bodyindented"/>
    <w:qFormat/>
    <w:rsid w:val="00DC3EF3"/>
    <w:rPr>
      <w:i/>
      <w:sz w:val="18"/>
      <w:szCs w:val="18"/>
    </w:rPr>
  </w:style>
  <w:style w:type="paragraph" w:customStyle="1" w:styleId="HC">
    <w:name w:val="_HC"/>
    <w:next w:val="Body"/>
    <w:uiPriority w:val="2"/>
    <w:qFormat/>
    <w:rsid w:val="00901DEE"/>
    <w:pPr>
      <w:spacing w:before="140" w:after="57" w:line="220" w:lineRule="atLeast"/>
    </w:pPr>
    <w:rPr>
      <w:rFonts w:ascii="Calibri" w:hAnsi="Calibri" w:cs="Arial"/>
      <w:b/>
      <w:sz w:val="24"/>
      <w:szCs w:val="24"/>
    </w:rPr>
  </w:style>
  <w:style w:type="paragraph" w:customStyle="1" w:styleId="TableTitle">
    <w:name w:val="_TableTitle"/>
    <w:qFormat/>
    <w:rsid w:val="00901DEE"/>
    <w:pPr>
      <w:spacing w:after="120" w:line="220" w:lineRule="atLeast"/>
    </w:pPr>
    <w:rPr>
      <w:rFonts w:ascii="Calibri" w:hAnsi="Calibri" w:cs="Arial"/>
      <w:b/>
      <w:color w:val="404040"/>
      <w:szCs w:val="18"/>
    </w:rPr>
  </w:style>
  <w:style w:type="paragraph" w:customStyle="1" w:styleId="TblHd">
    <w:name w:val="_TblHd"/>
    <w:qFormat/>
    <w:rsid w:val="00901DEE"/>
    <w:pPr>
      <w:spacing w:before="60" w:after="60" w:line="230" w:lineRule="atLeast"/>
    </w:pPr>
    <w:rPr>
      <w:rFonts w:ascii="Calibri" w:hAnsi="Calibri" w:cs="Arial"/>
      <w:b/>
      <w:szCs w:val="24"/>
    </w:rPr>
  </w:style>
  <w:style w:type="paragraph" w:customStyle="1" w:styleId="TblBdy">
    <w:name w:val="_TblBdy"/>
    <w:uiPriority w:val="1"/>
    <w:qFormat/>
    <w:rsid w:val="00901DEE"/>
    <w:pPr>
      <w:spacing w:before="80" w:after="60"/>
    </w:pPr>
    <w:rPr>
      <w:rFonts w:ascii="Calibri" w:hAnsi="Calibri" w:cs="Arial"/>
      <w:szCs w:val="24"/>
    </w:rPr>
  </w:style>
  <w:style w:type="paragraph" w:customStyle="1" w:styleId="CertHDWhite">
    <w:name w:val="_CertHDWhite"/>
    <w:uiPriority w:val="3"/>
    <w:rsid w:val="009F63A5"/>
    <w:pPr>
      <w:spacing w:line="440" w:lineRule="atLeast"/>
    </w:pPr>
    <w:rPr>
      <w:rFonts w:ascii="Calibri" w:hAnsi="Calibri" w:cs="Arial"/>
      <w:color w:val="FFFFFF"/>
      <w:sz w:val="40"/>
      <w:szCs w:val="24"/>
    </w:rPr>
  </w:style>
  <w:style w:type="paragraph" w:customStyle="1" w:styleId="ImprintBreak2">
    <w:name w:val="_ImprintBreak2"/>
    <w:uiPriority w:val="9"/>
    <w:rsid w:val="00FF5258"/>
    <w:rPr>
      <w:rFonts w:ascii="Calibri" w:hAnsi="Calibri" w:cs="Arial"/>
      <w:sz w:val="8"/>
      <w:szCs w:val="8"/>
    </w:rPr>
  </w:style>
  <w:style w:type="paragraph" w:customStyle="1" w:styleId="ImprintText">
    <w:name w:val="_ImprintText"/>
    <w:uiPriority w:val="9"/>
    <w:rsid w:val="00901DEE"/>
    <w:pPr>
      <w:spacing w:after="85" w:line="170" w:lineRule="atLeast"/>
    </w:pPr>
    <w:rPr>
      <w:rFonts w:ascii="Calibri" w:hAnsi="Calibri" w:cs="Arial"/>
      <w:sz w:val="16"/>
      <w:szCs w:val="14"/>
    </w:rPr>
  </w:style>
  <w:style w:type="paragraph" w:styleId="Title">
    <w:name w:val="Title"/>
    <w:basedOn w:val="Normal"/>
    <w:link w:val="TitleChar"/>
    <w:qFormat/>
    <w:rsid w:val="00F50941"/>
    <w:pPr>
      <w:spacing w:before="240" w:after="60"/>
      <w:outlineLvl w:val="0"/>
    </w:pPr>
    <w:rPr>
      <w:rFonts w:ascii="Arial" w:eastAsiaTheme="majorEastAsia" w:hAnsi="Arial" w:cs="Arial"/>
      <w:b/>
      <w:bCs/>
      <w:color w:val="FFFFFF" w:themeColor="background1"/>
      <w:kern w:val="28"/>
      <w:sz w:val="64"/>
      <w:szCs w:val="64"/>
    </w:rPr>
  </w:style>
  <w:style w:type="character" w:customStyle="1" w:styleId="TitleChar">
    <w:name w:val="Title Char"/>
    <w:basedOn w:val="DefaultParagraphFont"/>
    <w:link w:val="Title"/>
    <w:rsid w:val="00F50941"/>
    <w:rPr>
      <w:rFonts w:ascii="Arial" w:eastAsiaTheme="majorEastAsia" w:hAnsi="Arial" w:cs="Arial"/>
      <w:b/>
      <w:bCs/>
      <w:color w:val="FFFFFF" w:themeColor="background1"/>
      <w:kern w:val="28"/>
      <w:sz w:val="64"/>
      <w:szCs w:val="64"/>
    </w:rPr>
  </w:style>
  <w:style w:type="paragraph" w:styleId="Subtitle">
    <w:name w:val="Subtitle"/>
    <w:basedOn w:val="Normal"/>
    <w:link w:val="SubtitleChar"/>
    <w:qFormat/>
    <w:rsid w:val="002420D3"/>
    <w:pPr>
      <w:spacing w:after="60"/>
      <w:jc w:val="center"/>
      <w:outlineLvl w:val="1"/>
    </w:pPr>
    <w:rPr>
      <w:rFonts w:cs="Arial"/>
      <w:sz w:val="24"/>
    </w:rPr>
  </w:style>
  <w:style w:type="character" w:customStyle="1" w:styleId="SubtitleChar">
    <w:name w:val="Subtitle Char"/>
    <w:basedOn w:val="DefaultParagraphFont"/>
    <w:link w:val="Subtitle"/>
    <w:rsid w:val="002420D3"/>
    <w:rPr>
      <w:rFonts w:ascii="Calibri" w:hAnsi="Calibri" w:cs="Arial"/>
      <w:sz w:val="24"/>
      <w:szCs w:val="24"/>
    </w:rPr>
  </w:style>
  <w:style w:type="paragraph" w:customStyle="1" w:styleId="HD">
    <w:name w:val="_HD"/>
    <w:next w:val="Body"/>
    <w:uiPriority w:val="2"/>
    <w:qFormat/>
    <w:rsid w:val="00901DEE"/>
    <w:pPr>
      <w:spacing w:before="57" w:after="57" w:line="220" w:lineRule="atLeast"/>
    </w:pPr>
    <w:rPr>
      <w:rFonts w:ascii="Calibri" w:hAnsi="Calibri" w:cs="Arial"/>
      <w:b/>
      <w:i/>
      <w:szCs w:val="24"/>
    </w:rPr>
  </w:style>
  <w:style w:type="paragraph" w:customStyle="1" w:styleId="TOCTitle">
    <w:name w:val="_TOCTitle"/>
    <w:basedOn w:val="HA"/>
    <w:next w:val="Body"/>
    <w:rsid w:val="0091628D"/>
  </w:style>
  <w:style w:type="paragraph" w:styleId="TOC2">
    <w:name w:val="toc 2"/>
    <w:basedOn w:val="Normal"/>
    <w:next w:val="Normal"/>
    <w:autoRedefine/>
    <w:uiPriority w:val="39"/>
    <w:rsid w:val="00901DEE"/>
    <w:pPr>
      <w:tabs>
        <w:tab w:val="right" w:pos="9629"/>
      </w:tabs>
      <w:spacing w:after="60"/>
    </w:pPr>
    <w:rPr>
      <w:noProof/>
      <w:szCs w:val="18"/>
    </w:rPr>
  </w:style>
  <w:style w:type="character" w:styleId="Hyperlink">
    <w:name w:val="Hyperlink"/>
    <w:rsid w:val="004119D0"/>
    <w:rPr>
      <w:rFonts w:ascii="Calibri" w:hAnsi="Calibri"/>
      <w:color w:val="0000FF"/>
      <w:sz w:val="22"/>
      <w:u w:val="single"/>
    </w:rPr>
  </w:style>
  <w:style w:type="character" w:customStyle="1" w:styleId="zRptPgNum">
    <w:name w:val="_zRptPgNum"/>
    <w:uiPriority w:val="99"/>
    <w:rsid w:val="00901DEE"/>
    <w:rPr>
      <w:rFonts w:ascii="Calibri" w:hAnsi="Calibri"/>
      <w:color w:val="228591"/>
      <w:sz w:val="16"/>
    </w:rPr>
  </w:style>
  <w:style w:type="paragraph" w:customStyle="1" w:styleId="zFooter">
    <w:name w:val="_zFooter"/>
    <w:uiPriority w:val="99"/>
    <w:rsid w:val="00901DEE"/>
    <w:pPr>
      <w:tabs>
        <w:tab w:val="right" w:pos="9639"/>
      </w:tabs>
      <w:jc w:val="center"/>
    </w:pPr>
    <w:rPr>
      <w:rFonts w:ascii="Calibri" w:hAnsi="Calibri"/>
      <w:sz w:val="20"/>
      <w:szCs w:val="24"/>
    </w:rPr>
  </w:style>
  <w:style w:type="character" w:customStyle="1" w:styleId="zFtrBold">
    <w:name w:val="_zFtrBold"/>
    <w:uiPriority w:val="99"/>
    <w:rsid w:val="00901DEE"/>
    <w:rPr>
      <w:rFonts w:ascii="Calibri" w:hAnsi="Calibri"/>
      <w:b/>
      <w:sz w:val="20"/>
    </w:rPr>
  </w:style>
  <w:style w:type="paragraph" w:customStyle="1" w:styleId="zFooterURL">
    <w:name w:val="_zFooterURL"/>
    <w:rsid w:val="00FF5258"/>
    <w:pPr>
      <w:ind w:left="-34" w:hanging="694"/>
    </w:pPr>
    <w:rPr>
      <w:rFonts w:ascii="Calibri" w:hAnsi="Calibri" w:cs="Arial"/>
      <w:color w:val="636466"/>
      <w:sz w:val="54"/>
      <w:szCs w:val="24"/>
    </w:rPr>
  </w:style>
  <w:style w:type="character" w:styleId="Emphasis">
    <w:name w:val="Emphasis"/>
    <w:qFormat/>
    <w:rsid w:val="00FF5258"/>
    <w:rPr>
      <w:rFonts w:ascii="Calibri" w:hAnsi="Calibri"/>
      <w:i/>
      <w:iCs/>
    </w:rPr>
  </w:style>
  <w:style w:type="character" w:customStyle="1" w:styleId="Heading2Char">
    <w:name w:val="Heading 2 Char"/>
    <w:basedOn w:val="DefaultParagraphFont"/>
    <w:link w:val="Heading2"/>
    <w:rsid w:val="00F50941"/>
    <w:rPr>
      <w:rFonts w:ascii="Calibri" w:eastAsiaTheme="minorEastAsia" w:hAnsi="Calibri" w:cs="Arial"/>
      <w:color w:val="228591"/>
      <w:sz w:val="36"/>
      <w:szCs w:val="36"/>
    </w:rPr>
  </w:style>
  <w:style w:type="character" w:customStyle="1" w:styleId="Heading3Char">
    <w:name w:val="Heading 3 Char"/>
    <w:basedOn w:val="DefaultParagraphFont"/>
    <w:link w:val="Heading3"/>
    <w:rsid w:val="004119D0"/>
    <w:rPr>
      <w:rFonts w:ascii="Calibri" w:hAnsi="Calibri" w:cs="Arial"/>
      <w:bCs/>
      <w:sz w:val="36"/>
      <w:szCs w:val="26"/>
    </w:rPr>
  </w:style>
  <w:style w:type="character" w:customStyle="1" w:styleId="Heading4Char">
    <w:name w:val="Heading 4 Char"/>
    <w:basedOn w:val="DefaultParagraphFont"/>
    <w:link w:val="Heading4"/>
    <w:rsid w:val="004119D0"/>
    <w:rPr>
      <w:rFonts w:ascii="Calibri" w:hAnsi="Calibri"/>
      <w:bCs/>
      <w:sz w:val="32"/>
      <w:szCs w:val="28"/>
    </w:rPr>
  </w:style>
  <w:style w:type="character" w:customStyle="1" w:styleId="Heading5Char">
    <w:name w:val="Heading 5 Char"/>
    <w:basedOn w:val="DefaultParagraphFont"/>
    <w:link w:val="Heading5"/>
    <w:rsid w:val="004119D0"/>
    <w:rPr>
      <w:rFonts w:ascii="Calibri" w:hAnsi="Calibri"/>
      <w:bCs/>
      <w:iCs/>
      <w:sz w:val="28"/>
      <w:szCs w:val="26"/>
    </w:rPr>
  </w:style>
  <w:style w:type="character" w:customStyle="1" w:styleId="Heading6Char">
    <w:name w:val="Heading 6 Char"/>
    <w:basedOn w:val="DefaultParagraphFont"/>
    <w:link w:val="Heading6"/>
    <w:rsid w:val="004119D0"/>
    <w:rPr>
      <w:rFonts w:ascii="Calibri" w:hAnsi="Calibri"/>
      <w:bCs/>
      <w:sz w:val="24"/>
    </w:rPr>
  </w:style>
  <w:style w:type="character" w:customStyle="1" w:styleId="Heading7Char">
    <w:name w:val="Heading 7 Char"/>
    <w:basedOn w:val="DefaultParagraphFont"/>
    <w:link w:val="Heading7"/>
    <w:rsid w:val="004119D0"/>
    <w:rPr>
      <w:rFonts w:ascii="Calibri" w:hAnsi="Calibri"/>
      <w:szCs w:val="24"/>
    </w:rPr>
  </w:style>
  <w:style w:type="character" w:customStyle="1" w:styleId="Heading8Char">
    <w:name w:val="Heading 8 Char"/>
    <w:basedOn w:val="DefaultParagraphFont"/>
    <w:link w:val="Heading8"/>
    <w:rsid w:val="004119D0"/>
    <w:rPr>
      <w:rFonts w:ascii="Calibri" w:hAnsi="Calibri"/>
      <w:i/>
      <w:iCs/>
      <w:szCs w:val="24"/>
    </w:rPr>
  </w:style>
  <w:style w:type="character" w:customStyle="1" w:styleId="Heading9Char">
    <w:name w:val="Heading 9 Char"/>
    <w:basedOn w:val="DefaultParagraphFont"/>
    <w:link w:val="Heading9"/>
    <w:rsid w:val="004119D0"/>
    <w:rPr>
      <w:rFonts w:ascii="Calibri" w:hAnsi="Calibri" w:cs="Arial"/>
      <w:b/>
      <w:i/>
      <w:sz w:val="20"/>
    </w:rPr>
  </w:style>
  <w:style w:type="character" w:styleId="SubtleEmphasis">
    <w:name w:val="Subtle Emphasis"/>
    <w:basedOn w:val="DefaultParagraphFont"/>
    <w:uiPriority w:val="19"/>
    <w:qFormat/>
    <w:rsid w:val="00901DEE"/>
    <w:rPr>
      <w:rFonts w:ascii="Calibri" w:hAnsi="Calibri"/>
      <w:i/>
      <w:iCs/>
      <w:color w:val="808080" w:themeColor="text1" w:themeTint="7F"/>
    </w:rPr>
  </w:style>
  <w:style w:type="character" w:styleId="IntenseEmphasis">
    <w:name w:val="Intense Emphasis"/>
    <w:basedOn w:val="DefaultParagraphFont"/>
    <w:uiPriority w:val="21"/>
    <w:qFormat/>
    <w:rsid w:val="00901DEE"/>
    <w:rPr>
      <w:rFonts w:ascii="Calibri" w:hAnsi="Calibri"/>
      <w:b/>
      <w:bCs/>
      <w:i/>
      <w:iCs/>
      <w:color w:val="228591"/>
    </w:rPr>
  </w:style>
  <w:style w:type="character" w:styleId="BookTitle">
    <w:name w:val="Book Title"/>
    <w:basedOn w:val="DefaultParagraphFont"/>
    <w:uiPriority w:val="33"/>
    <w:qFormat/>
    <w:rsid w:val="00901DEE"/>
    <w:rPr>
      <w:rFonts w:ascii="Calibri" w:hAnsi="Calibri"/>
      <w:b/>
      <w:bCs/>
      <w:smallCaps/>
      <w:spacing w:val="5"/>
    </w:rPr>
  </w:style>
  <w:style w:type="paragraph" w:styleId="Header">
    <w:name w:val="header"/>
    <w:basedOn w:val="Normal"/>
    <w:link w:val="HeaderChar"/>
    <w:uiPriority w:val="99"/>
    <w:unhideWhenUsed/>
    <w:rsid w:val="007E02D2"/>
    <w:pPr>
      <w:tabs>
        <w:tab w:val="center" w:pos="4513"/>
        <w:tab w:val="right" w:pos="9026"/>
      </w:tabs>
    </w:pPr>
  </w:style>
  <w:style w:type="character" w:customStyle="1" w:styleId="HeaderChar">
    <w:name w:val="Header Char"/>
    <w:basedOn w:val="DefaultParagraphFont"/>
    <w:link w:val="Header"/>
    <w:uiPriority w:val="99"/>
    <w:rsid w:val="007E02D2"/>
    <w:rPr>
      <w:rFonts w:ascii="Calibri" w:hAnsi="Calibri"/>
      <w:szCs w:val="24"/>
    </w:rPr>
  </w:style>
  <w:style w:type="paragraph" w:styleId="Footer">
    <w:name w:val="footer"/>
    <w:basedOn w:val="Normal"/>
    <w:link w:val="FooterChar"/>
    <w:uiPriority w:val="99"/>
    <w:unhideWhenUsed/>
    <w:rsid w:val="007E02D2"/>
    <w:pPr>
      <w:tabs>
        <w:tab w:val="center" w:pos="4513"/>
        <w:tab w:val="right" w:pos="9026"/>
      </w:tabs>
    </w:pPr>
  </w:style>
  <w:style w:type="character" w:customStyle="1" w:styleId="FooterChar">
    <w:name w:val="Footer Char"/>
    <w:basedOn w:val="DefaultParagraphFont"/>
    <w:link w:val="Footer"/>
    <w:uiPriority w:val="99"/>
    <w:rsid w:val="007E02D2"/>
    <w:rPr>
      <w:rFonts w:ascii="Calibri" w:hAnsi="Calibri"/>
      <w:szCs w:val="24"/>
    </w:rPr>
  </w:style>
  <w:style w:type="paragraph" w:styleId="BalloonText">
    <w:name w:val="Balloon Text"/>
    <w:basedOn w:val="Normal"/>
    <w:link w:val="BalloonTextChar"/>
    <w:uiPriority w:val="99"/>
    <w:semiHidden/>
    <w:unhideWhenUsed/>
    <w:rsid w:val="00D322C4"/>
    <w:rPr>
      <w:rFonts w:ascii="Tahoma" w:hAnsi="Tahoma" w:cs="Tahoma"/>
      <w:sz w:val="16"/>
      <w:szCs w:val="16"/>
    </w:rPr>
  </w:style>
  <w:style w:type="character" w:customStyle="1" w:styleId="BalloonTextChar">
    <w:name w:val="Balloon Text Char"/>
    <w:basedOn w:val="DefaultParagraphFont"/>
    <w:link w:val="BalloonText"/>
    <w:uiPriority w:val="99"/>
    <w:semiHidden/>
    <w:rsid w:val="00D322C4"/>
    <w:rPr>
      <w:rFonts w:ascii="Tahoma" w:hAnsi="Tahoma" w:cs="Tahoma"/>
      <w:sz w:val="16"/>
      <w:szCs w:val="16"/>
    </w:rPr>
  </w:style>
  <w:style w:type="paragraph" w:styleId="NormalWeb">
    <w:name w:val="Normal (Web)"/>
    <w:basedOn w:val="Normal"/>
    <w:uiPriority w:val="99"/>
    <w:semiHidden/>
    <w:unhideWhenUsed/>
    <w:rsid w:val="00C719C4"/>
    <w:pPr>
      <w:spacing w:before="100" w:beforeAutospacing="1" w:after="100" w:afterAutospacing="1"/>
    </w:pPr>
    <w:rPr>
      <w:rFonts w:ascii="Times New Roman" w:hAnsi="Times New Roman"/>
      <w:sz w:val="24"/>
      <w:lang w:eastAsia="en-AU"/>
    </w:rPr>
  </w:style>
  <w:style w:type="table" w:styleId="TableGrid">
    <w:name w:val="Table Grid"/>
    <w:basedOn w:val="TableNormal"/>
    <w:uiPriority w:val="59"/>
    <w:rsid w:val="0082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umbered">
    <w:name w:val="_Body numbered"/>
    <w:basedOn w:val="Body"/>
    <w:uiPriority w:val="9"/>
    <w:qFormat/>
    <w:rsid w:val="007606D1"/>
    <w:pPr>
      <w:numPr>
        <w:numId w:val="18"/>
      </w:numPr>
      <w:ind w:left="284" w:hanging="284"/>
    </w:pPr>
    <w:rPr>
      <w:rFonts w:eastAsiaTheme="minorEastAsia"/>
    </w:rPr>
  </w:style>
  <w:style w:type="paragraph" w:customStyle="1" w:styleId="Pulloutbullets">
    <w:name w:val="Pullout bullets"/>
    <w:uiPriority w:val="9"/>
    <w:qFormat/>
    <w:rsid w:val="00BA2703"/>
    <w:pPr>
      <w:numPr>
        <w:numId w:val="19"/>
      </w:numPr>
      <w:spacing w:after="40" w:line="280" w:lineRule="exact"/>
      <w:ind w:left="284" w:hanging="284"/>
    </w:pPr>
    <w:rPr>
      <w:rFonts w:ascii="Calibri" w:eastAsia="Calibri" w:hAnsi="Calibri" w:cs="Arial"/>
      <w:bCs/>
      <w:noProof/>
      <w:sz w:val="24"/>
      <w:szCs w:val="24"/>
      <w:lang w:eastAsia="en-AU"/>
    </w:rPr>
  </w:style>
  <w:style w:type="paragraph" w:customStyle="1" w:styleId="Bodyindented">
    <w:name w:val="Body indented"/>
    <w:uiPriority w:val="9"/>
    <w:qFormat/>
    <w:rsid w:val="00DC3EF3"/>
    <w:pPr>
      <w:spacing w:after="60" w:line="280" w:lineRule="atLeast"/>
      <w:ind w:left="1134" w:right="142" w:hanging="1134"/>
    </w:pPr>
    <w:rPr>
      <w:rFonts w:ascii="Arial" w:eastAsiaTheme="minorEastAsia" w:hAnsi="Arial" w:cs="Arial"/>
      <w:sz w:val="20"/>
      <w:szCs w:val="20"/>
    </w:rPr>
  </w:style>
  <w:style w:type="character" w:styleId="CommentReference">
    <w:name w:val="annotation reference"/>
    <w:basedOn w:val="DefaultParagraphFont"/>
    <w:uiPriority w:val="99"/>
    <w:semiHidden/>
    <w:unhideWhenUsed/>
    <w:rsid w:val="00054D10"/>
    <w:rPr>
      <w:sz w:val="16"/>
      <w:szCs w:val="16"/>
    </w:rPr>
  </w:style>
  <w:style w:type="paragraph" w:styleId="CommentText">
    <w:name w:val="annotation text"/>
    <w:basedOn w:val="Normal"/>
    <w:link w:val="CommentTextChar"/>
    <w:uiPriority w:val="99"/>
    <w:semiHidden/>
    <w:unhideWhenUsed/>
    <w:rsid w:val="00054D10"/>
    <w:rPr>
      <w:sz w:val="20"/>
      <w:szCs w:val="20"/>
    </w:rPr>
  </w:style>
  <w:style w:type="character" w:customStyle="1" w:styleId="CommentTextChar">
    <w:name w:val="Comment Text Char"/>
    <w:basedOn w:val="DefaultParagraphFont"/>
    <w:link w:val="CommentText"/>
    <w:uiPriority w:val="99"/>
    <w:semiHidden/>
    <w:rsid w:val="00054D1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54D10"/>
    <w:rPr>
      <w:b/>
      <w:bCs/>
    </w:rPr>
  </w:style>
  <w:style w:type="character" w:customStyle="1" w:styleId="CommentSubjectChar">
    <w:name w:val="Comment Subject Char"/>
    <w:basedOn w:val="CommentTextChar"/>
    <w:link w:val="CommentSubject"/>
    <w:uiPriority w:val="99"/>
    <w:semiHidden/>
    <w:rsid w:val="00054D10"/>
    <w:rPr>
      <w:rFonts w:ascii="Calibri" w:hAnsi="Calibri"/>
      <w:b/>
      <w:bCs/>
      <w:sz w:val="20"/>
      <w:szCs w:val="20"/>
    </w:rPr>
  </w:style>
  <w:style w:type="paragraph" w:customStyle="1" w:styleId="Default">
    <w:name w:val="Default"/>
    <w:rsid w:val="00E46D21"/>
    <w:pPr>
      <w:autoSpaceDE w:val="0"/>
      <w:autoSpaceDN w:val="0"/>
      <w:adjustRightInd w:val="0"/>
    </w:pPr>
    <w:rPr>
      <w:rFonts w:ascii="Calibri" w:eastAsiaTheme="minorHAnsi" w:hAnsi="Calibri" w:cs="Calibri"/>
      <w:color w:val="000000"/>
      <w:sz w:val="24"/>
      <w:szCs w:val="24"/>
    </w:rPr>
  </w:style>
  <w:style w:type="character" w:customStyle="1" w:styleId="Mention1">
    <w:name w:val="Mention1"/>
    <w:basedOn w:val="DefaultParagraphFont"/>
    <w:uiPriority w:val="99"/>
    <w:semiHidden/>
    <w:unhideWhenUsed/>
    <w:rsid w:val="00AC2C8D"/>
    <w:rPr>
      <w:color w:val="2B579A"/>
      <w:shd w:val="clear" w:color="auto" w:fill="E6E6E6"/>
    </w:rPr>
  </w:style>
  <w:style w:type="character" w:customStyle="1" w:styleId="UnresolvedMention1">
    <w:name w:val="Unresolved Mention1"/>
    <w:basedOn w:val="DefaultParagraphFont"/>
    <w:uiPriority w:val="99"/>
    <w:semiHidden/>
    <w:unhideWhenUsed/>
    <w:rsid w:val="00DA1DA2"/>
    <w:rPr>
      <w:color w:val="808080"/>
      <w:shd w:val="clear" w:color="auto" w:fill="E6E6E6"/>
    </w:rPr>
  </w:style>
  <w:style w:type="character" w:styleId="UnresolvedMention">
    <w:name w:val="Unresolved Mention"/>
    <w:basedOn w:val="DefaultParagraphFont"/>
    <w:uiPriority w:val="99"/>
    <w:semiHidden/>
    <w:unhideWhenUsed/>
    <w:rsid w:val="000A5377"/>
    <w:rPr>
      <w:color w:val="808080"/>
      <w:shd w:val="clear" w:color="auto" w:fill="E6E6E6"/>
    </w:rPr>
  </w:style>
  <w:style w:type="paragraph" w:styleId="ListParagraph">
    <w:name w:val="List Paragraph"/>
    <w:basedOn w:val="Normal"/>
    <w:uiPriority w:val="34"/>
    <w:qFormat/>
    <w:rsid w:val="001A653C"/>
    <w:pPr>
      <w:ind w:left="720"/>
      <w:contextualSpacing/>
    </w:pPr>
  </w:style>
  <w:style w:type="character" w:styleId="FollowedHyperlink">
    <w:name w:val="FollowedHyperlink"/>
    <w:basedOn w:val="DefaultParagraphFont"/>
    <w:uiPriority w:val="99"/>
    <w:semiHidden/>
    <w:unhideWhenUsed/>
    <w:rsid w:val="007C7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3735">
      <w:bodyDiv w:val="1"/>
      <w:marLeft w:val="0"/>
      <w:marRight w:val="0"/>
      <w:marTop w:val="0"/>
      <w:marBottom w:val="0"/>
      <w:divBdr>
        <w:top w:val="none" w:sz="0" w:space="0" w:color="auto"/>
        <w:left w:val="none" w:sz="0" w:space="0" w:color="auto"/>
        <w:bottom w:val="none" w:sz="0" w:space="0" w:color="auto"/>
        <w:right w:val="none" w:sz="0" w:space="0" w:color="auto"/>
      </w:divBdr>
      <w:divsChild>
        <w:div w:id="443501634">
          <w:marLeft w:val="360"/>
          <w:marRight w:val="0"/>
          <w:marTop w:val="0"/>
          <w:marBottom w:val="120"/>
          <w:divBdr>
            <w:top w:val="none" w:sz="0" w:space="0" w:color="auto"/>
            <w:left w:val="none" w:sz="0" w:space="0" w:color="auto"/>
            <w:bottom w:val="none" w:sz="0" w:space="0" w:color="auto"/>
            <w:right w:val="none" w:sz="0" w:space="0" w:color="auto"/>
          </w:divBdr>
        </w:div>
        <w:div w:id="244806355">
          <w:marLeft w:val="360"/>
          <w:marRight w:val="0"/>
          <w:marTop w:val="0"/>
          <w:marBottom w:val="120"/>
          <w:divBdr>
            <w:top w:val="none" w:sz="0" w:space="0" w:color="auto"/>
            <w:left w:val="none" w:sz="0" w:space="0" w:color="auto"/>
            <w:bottom w:val="none" w:sz="0" w:space="0" w:color="auto"/>
            <w:right w:val="none" w:sz="0" w:space="0" w:color="auto"/>
          </w:divBdr>
        </w:div>
        <w:div w:id="1808663310">
          <w:marLeft w:val="360"/>
          <w:marRight w:val="0"/>
          <w:marTop w:val="0"/>
          <w:marBottom w:val="120"/>
          <w:divBdr>
            <w:top w:val="none" w:sz="0" w:space="0" w:color="auto"/>
            <w:left w:val="none" w:sz="0" w:space="0" w:color="auto"/>
            <w:bottom w:val="none" w:sz="0" w:space="0" w:color="auto"/>
            <w:right w:val="none" w:sz="0" w:space="0" w:color="auto"/>
          </w:divBdr>
        </w:div>
        <w:div w:id="1960214498">
          <w:marLeft w:val="360"/>
          <w:marRight w:val="0"/>
          <w:marTop w:val="0"/>
          <w:marBottom w:val="120"/>
          <w:divBdr>
            <w:top w:val="none" w:sz="0" w:space="0" w:color="auto"/>
            <w:left w:val="none" w:sz="0" w:space="0" w:color="auto"/>
            <w:bottom w:val="none" w:sz="0" w:space="0" w:color="auto"/>
            <w:right w:val="none" w:sz="0" w:space="0" w:color="auto"/>
          </w:divBdr>
        </w:div>
        <w:div w:id="1005863974">
          <w:marLeft w:val="173"/>
          <w:marRight w:val="0"/>
          <w:marTop w:val="0"/>
          <w:marBottom w:val="120"/>
          <w:divBdr>
            <w:top w:val="none" w:sz="0" w:space="0" w:color="auto"/>
            <w:left w:val="none" w:sz="0" w:space="0" w:color="auto"/>
            <w:bottom w:val="none" w:sz="0" w:space="0" w:color="auto"/>
            <w:right w:val="none" w:sz="0" w:space="0" w:color="auto"/>
          </w:divBdr>
        </w:div>
        <w:div w:id="34084551">
          <w:marLeft w:val="173"/>
          <w:marRight w:val="0"/>
          <w:marTop w:val="0"/>
          <w:marBottom w:val="120"/>
          <w:divBdr>
            <w:top w:val="none" w:sz="0" w:space="0" w:color="auto"/>
            <w:left w:val="none" w:sz="0" w:space="0" w:color="auto"/>
            <w:bottom w:val="none" w:sz="0" w:space="0" w:color="auto"/>
            <w:right w:val="none" w:sz="0" w:space="0" w:color="auto"/>
          </w:divBdr>
        </w:div>
        <w:div w:id="902570821">
          <w:marLeft w:val="173"/>
          <w:marRight w:val="0"/>
          <w:marTop w:val="0"/>
          <w:marBottom w:val="120"/>
          <w:divBdr>
            <w:top w:val="none" w:sz="0" w:space="0" w:color="auto"/>
            <w:left w:val="none" w:sz="0" w:space="0" w:color="auto"/>
            <w:bottom w:val="none" w:sz="0" w:space="0" w:color="auto"/>
            <w:right w:val="none" w:sz="0" w:space="0" w:color="auto"/>
          </w:divBdr>
        </w:div>
        <w:div w:id="1592082150">
          <w:marLeft w:val="173"/>
          <w:marRight w:val="0"/>
          <w:marTop w:val="0"/>
          <w:marBottom w:val="120"/>
          <w:divBdr>
            <w:top w:val="none" w:sz="0" w:space="0" w:color="auto"/>
            <w:left w:val="none" w:sz="0" w:space="0" w:color="auto"/>
            <w:bottom w:val="none" w:sz="0" w:space="0" w:color="auto"/>
            <w:right w:val="none" w:sz="0" w:space="0" w:color="auto"/>
          </w:divBdr>
        </w:div>
      </w:divsChild>
    </w:div>
    <w:div w:id="332495206">
      <w:bodyDiv w:val="1"/>
      <w:marLeft w:val="0"/>
      <w:marRight w:val="0"/>
      <w:marTop w:val="0"/>
      <w:marBottom w:val="0"/>
      <w:divBdr>
        <w:top w:val="none" w:sz="0" w:space="0" w:color="auto"/>
        <w:left w:val="none" w:sz="0" w:space="0" w:color="auto"/>
        <w:bottom w:val="none" w:sz="0" w:space="0" w:color="auto"/>
        <w:right w:val="none" w:sz="0" w:space="0" w:color="auto"/>
      </w:divBdr>
    </w:div>
    <w:div w:id="399989306">
      <w:bodyDiv w:val="1"/>
      <w:marLeft w:val="0"/>
      <w:marRight w:val="0"/>
      <w:marTop w:val="0"/>
      <w:marBottom w:val="0"/>
      <w:divBdr>
        <w:top w:val="none" w:sz="0" w:space="0" w:color="auto"/>
        <w:left w:val="none" w:sz="0" w:space="0" w:color="auto"/>
        <w:bottom w:val="none" w:sz="0" w:space="0" w:color="auto"/>
        <w:right w:val="none" w:sz="0" w:space="0" w:color="auto"/>
      </w:divBdr>
    </w:div>
    <w:div w:id="541332106">
      <w:bodyDiv w:val="1"/>
      <w:marLeft w:val="0"/>
      <w:marRight w:val="0"/>
      <w:marTop w:val="0"/>
      <w:marBottom w:val="0"/>
      <w:divBdr>
        <w:top w:val="none" w:sz="0" w:space="0" w:color="auto"/>
        <w:left w:val="none" w:sz="0" w:space="0" w:color="auto"/>
        <w:bottom w:val="none" w:sz="0" w:space="0" w:color="auto"/>
        <w:right w:val="none" w:sz="0" w:space="0" w:color="auto"/>
      </w:divBdr>
    </w:div>
    <w:div w:id="851578032">
      <w:bodyDiv w:val="1"/>
      <w:marLeft w:val="0"/>
      <w:marRight w:val="0"/>
      <w:marTop w:val="0"/>
      <w:marBottom w:val="0"/>
      <w:divBdr>
        <w:top w:val="none" w:sz="0" w:space="0" w:color="auto"/>
        <w:left w:val="none" w:sz="0" w:space="0" w:color="auto"/>
        <w:bottom w:val="none" w:sz="0" w:space="0" w:color="auto"/>
        <w:right w:val="none" w:sz="0" w:space="0" w:color="auto"/>
      </w:divBdr>
    </w:div>
    <w:div w:id="959649981">
      <w:bodyDiv w:val="1"/>
      <w:marLeft w:val="0"/>
      <w:marRight w:val="0"/>
      <w:marTop w:val="0"/>
      <w:marBottom w:val="0"/>
      <w:divBdr>
        <w:top w:val="none" w:sz="0" w:space="0" w:color="auto"/>
        <w:left w:val="none" w:sz="0" w:space="0" w:color="auto"/>
        <w:bottom w:val="none" w:sz="0" w:space="0" w:color="auto"/>
        <w:right w:val="none" w:sz="0" w:space="0" w:color="auto"/>
      </w:divBdr>
    </w:div>
    <w:div w:id="1053893302">
      <w:bodyDiv w:val="1"/>
      <w:marLeft w:val="0"/>
      <w:marRight w:val="0"/>
      <w:marTop w:val="0"/>
      <w:marBottom w:val="0"/>
      <w:divBdr>
        <w:top w:val="none" w:sz="0" w:space="0" w:color="auto"/>
        <w:left w:val="none" w:sz="0" w:space="0" w:color="auto"/>
        <w:bottom w:val="none" w:sz="0" w:space="0" w:color="auto"/>
        <w:right w:val="none" w:sz="0" w:space="0" w:color="auto"/>
      </w:divBdr>
      <w:divsChild>
        <w:div w:id="1762069030">
          <w:marLeft w:val="173"/>
          <w:marRight w:val="0"/>
          <w:marTop w:val="0"/>
          <w:marBottom w:val="120"/>
          <w:divBdr>
            <w:top w:val="none" w:sz="0" w:space="0" w:color="auto"/>
            <w:left w:val="none" w:sz="0" w:space="0" w:color="auto"/>
            <w:bottom w:val="none" w:sz="0" w:space="0" w:color="auto"/>
            <w:right w:val="none" w:sz="0" w:space="0" w:color="auto"/>
          </w:divBdr>
        </w:div>
        <w:div w:id="526716968">
          <w:marLeft w:val="173"/>
          <w:marRight w:val="0"/>
          <w:marTop w:val="0"/>
          <w:marBottom w:val="120"/>
          <w:divBdr>
            <w:top w:val="none" w:sz="0" w:space="0" w:color="auto"/>
            <w:left w:val="none" w:sz="0" w:space="0" w:color="auto"/>
            <w:bottom w:val="none" w:sz="0" w:space="0" w:color="auto"/>
            <w:right w:val="none" w:sz="0" w:space="0" w:color="auto"/>
          </w:divBdr>
        </w:div>
        <w:div w:id="1668166360">
          <w:marLeft w:val="173"/>
          <w:marRight w:val="0"/>
          <w:marTop w:val="0"/>
          <w:marBottom w:val="120"/>
          <w:divBdr>
            <w:top w:val="none" w:sz="0" w:space="0" w:color="auto"/>
            <w:left w:val="none" w:sz="0" w:space="0" w:color="auto"/>
            <w:bottom w:val="none" w:sz="0" w:space="0" w:color="auto"/>
            <w:right w:val="none" w:sz="0" w:space="0" w:color="auto"/>
          </w:divBdr>
        </w:div>
        <w:div w:id="631520617">
          <w:marLeft w:val="173"/>
          <w:marRight w:val="0"/>
          <w:marTop w:val="0"/>
          <w:marBottom w:val="120"/>
          <w:divBdr>
            <w:top w:val="none" w:sz="0" w:space="0" w:color="auto"/>
            <w:left w:val="none" w:sz="0" w:space="0" w:color="auto"/>
            <w:bottom w:val="none" w:sz="0" w:space="0" w:color="auto"/>
            <w:right w:val="none" w:sz="0" w:space="0" w:color="auto"/>
          </w:divBdr>
        </w:div>
        <w:div w:id="1778598961">
          <w:marLeft w:val="173"/>
          <w:marRight w:val="0"/>
          <w:marTop w:val="0"/>
          <w:marBottom w:val="120"/>
          <w:divBdr>
            <w:top w:val="none" w:sz="0" w:space="0" w:color="auto"/>
            <w:left w:val="none" w:sz="0" w:space="0" w:color="auto"/>
            <w:bottom w:val="none" w:sz="0" w:space="0" w:color="auto"/>
            <w:right w:val="none" w:sz="0" w:space="0" w:color="auto"/>
          </w:divBdr>
        </w:div>
        <w:div w:id="1612206357">
          <w:marLeft w:val="173"/>
          <w:marRight w:val="0"/>
          <w:marTop w:val="0"/>
          <w:marBottom w:val="120"/>
          <w:divBdr>
            <w:top w:val="none" w:sz="0" w:space="0" w:color="auto"/>
            <w:left w:val="none" w:sz="0" w:space="0" w:color="auto"/>
            <w:bottom w:val="none" w:sz="0" w:space="0" w:color="auto"/>
            <w:right w:val="none" w:sz="0" w:space="0" w:color="auto"/>
          </w:divBdr>
        </w:div>
      </w:divsChild>
    </w:div>
    <w:div w:id="1102067926">
      <w:bodyDiv w:val="1"/>
      <w:marLeft w:val="0"/>
      <w:marRight w:val="0"/>
      <w:marTop w:val="0"/>
      <w:marBottom w:val="0"/>
      <w:divBdr>
        <w:top w:val="none" w:sz="0" w:space="0" w:color="auto"/>
        <w:left w:val="none" w:sz="0" w:space="0" w:color="auto"/>
        <w:bottom w:val="none" w:sz="0" w:space="0" w:color="auto"/>
        <w:right w:val="none" w:sz="0" w:space="0" w:color="auto"/>
      </w:divBdr>
    </w:div>
    <w:div w:id="1303539162">
      <w:bodyDiv w:val="1"/>
      <w:marLeft w:val="0"/>
      <w:marRight w:val="0"/>
      <w:marTop w:val="0"/>
      <w:marBottom w:val="0"/>
      <w:divBdr>
        <w:top w:val="none" w:sz="0" w:space="0" w:color="auto"/>
        <w:left w:val="none" w:sz="0" w:space="0" w:color="auto"/>
        <w:bottom w:val="none" w:sz="0" w:space="0" w:color="auto"/>
        <w:right w:val="none" w:sz="0" w:space="0" w:color="auto"/>
      </w:divBdr>
    </w:div>
    <w:div w:id="1408112293">
      <w:bodyDiv w:val="1"/>
      <w:marLeft w:val="0"/>
      <w:marRight w:val="0"/>
      <w:marTop w:val="0"/>
      <w:marBottom w:val="0"/>
      <w:divBdr>
        <w:top w:val="none" w:sz="0" w:space="0" w:color="auto"/>
        <w:left w:val="none" w:sz="0" w:space="0" w:color="auto"/>
        <w:bottom w:val="none" w:sz="0" w:space="0" w:color="auto"/>
        <w:right w:val="none" w:sz="0" w:space="0" w:color="auto"/>
      </w:divBdr>
    </w:div>
    <w:div w:id="1795169329">
      <w:bodyDiv w:val="1"/>
      <w:marLeft w:val="0"/>
      <w:marRight w:val="0"/>
      <w:marTop w:val="0"/>
      <w:marBottom w:val="0"/>
      <w:divBdr>
        <w:top w:val="none" w:sz="0" w:space="0" w:color="auto"/>
        <w:left w:val="none" w:sz="0" w:space="0" w:color="auto"/>
        <w:bottom w:val="none" w:sz="0" w:space="0" w:color="auto"/>
        <w:right w:val="none" w:sz="0" w:space="0" w:color="auto"/>
      </w:divBdr>
    </w:div>
    <w:div w:id="1804426083">
      <w:bodyDiv w:val="1"/>
      <w:marLeft w:val="0"/>
      <w:marRight w:val="0"/>
      <w:marTop w:val="0"/>
      <w:marBottom w:val="0"/>
      <w:divBdr>
        <w:top w:val="none" w:sz="0" w:space="0" w:color="auto"/>
        <w:left w:val="none" w:sz="0" w:space="0" w:color="auto"/>
        <w:bottom w:val="none" w:sz="0" w:space="0" w:color="auto"/>
        <w:right w:val="none" w:sz="0" w:space="0" w:color="auto"/>
      </w:divBdr>
    </w:div>
    <w:div w:id="1927417524">
      <w:bodyDiv w:val="1"/>
      <w:marLeft w:val="0"/>
      <w:marRight w:val="0"/>
      <w:marTop w:val="0"/>
      <w:marBottom w:val="0"/>
      <w:divBdr>
        <w:top w:val="none" w:sz="0" w:space="0" w:color="auto"/>
        <w:left w:val="none" w:sz="0" w:space="0" w:color="auto"/>
        <w:bottom w:val="none" w:sz="0" w:space="0" w:color="auto"/>
        <w:right w:val="none" w:sz="0" w:space="0" w:color="auto"/>
      </w:divBdr>
    </w:div>
    <w:div w:id="20778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ublish.csiro.au/mf/MF182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esajournals.onlinelibrary.wiley.com/doi/full/10.1002/eap.18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andfonline.com/doi/full/10.1080/23311843.2019.1602101"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mailto:research.ari@delwp.vic.gov.au" TargetMode="External"/><Relationship Id="rId7" Type="http://schemas.openxmlformats.org/officeDocument/2006/relationships/image" Target="media/image3.jpeg"/><Relationship Id="rId2" Type="http://schemas.openxmlformats.org/officeDocument/2006/relationships/hyperlink" Target="http://www.ari.vic.gov.au" TargetMode="External"/><Relationship Id="rId1" Type="http://schemas.openxmlformats.org/officeDocument/2006/relationships/hyperlink" Target="mailto:research.ari@delwp.vic.gov.au" TargetMode="Externa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www.ari.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15-GG\active\DELWP\ARI%20templates\final%20artwork\ARI%20General%20b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A309-56F6-4075-B452-F80B5B5C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 General base template.dotx</Template>
  <TotalTime>3</TotalTime>
  <Pages>1</Pages>
  <Words>586</Words>
  <Characters>3344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dc:creator>
  <cp:lastModifiedBy>Michele Kohout (DELWP)</cp:lastModifiedBy>
  <cp:revision>3</cp:revision>
  <cp:lastPrinted>2019-04-08T23:11:00Z</cp:lastPrinted>
  <dcterms:created xsi:type="dcterms:W3CDTF">2019-07-18T02:59:00Z</dcterms:created>
  <dcterms:modified xsi:type="dcterms:W3CDTF">2019-08-02T04:29:00Z</dcterms:modified>
</cp:coreProperties>
</file>