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2410" w:tblpY="455"/>
        <w:tblOverlap w:val="never"/>
        <w:tblW w:w="0" w:type="auto"/>
        <w:tblLayout w:type="fixed"/>
        <w:tblCellMar>
          <w:left w:w="0" w:type="dxa"/>
          <w:right w:w="0" w:type="dxa"/>
        </w:tblCellMar>
        <w:tblLook w:val="04A0" w:firstRow="1" w:lastRow="0" w:firstColumn="1" w:lastColumn="0" w:noHBand="0" w:noVBand="1"/>
      </w:tblPr>
      <w:tblGrid>
        <w:gridCol w:w="8934"/>
      </w:tblGrid>
      <w:tr w:rsidR="00623BFE" w:rsidRPr="00331E76" w14:paraId="49503B17" w14:textId="77777777" w:rsidTr="00B66BD2">
        <w:trPr>
          <w:trHeight w:hRule="exact" w:val="1434"/>
        </w:trPr>
        <w:tc>
          <w:tcPr>
            <w:tcW w:w="8934" w:type="dxa"/>
            <w:vAlign w:val="center"/>
          </w:tcPr>
          <w:p w14:paraId="6D5B689C" w14:textId="4115EF80" w:rsidR="00FF0DF0" w:rsidRDefault="00F82348" w:rsidP="00F807FE">
            <w:pPr>
              <w:pStyle w:val="Title"/>
            </w:pPr>
            <w:r>
              <w:t>Revegetation in farm landscape</w:t>
            </w:r>
            <w:r w:rsidR="00FF0DF0">
              <w:t>s</w:t>
            </w:r>
          </w:p>
          <w:p w14:paraId="5659AD0A" w14:textId="50F96212" w:rsidR="00FF0DF0" w:rsidRPr="00497F31" w:rsidRDefault="00E24F7D" w:rsidP="00F807FE">
            <w:pPr>
              <w:jc w:val="right"/>
              <w:rPr>
                <w:sz w:val="28"/>
                <w:szCs w:val="28"/>
              </w:rPr>
            </w:pPr>
            <w:bookmarkStart w:id="0" w:name="_Hlk48124932"/>
            <w:r>
              <w:rPr>
                <w:color w:val="FFFFFF" w:themeColor="background1"/>
                <w:sz w:val="32"/>
                <w:szCs w:val="28"/>
              </w:rPr>
              <w:t>6</w:t>
            </w:r>
            <w:r w:rsidR="00AE0193" w:rsidRPr="00497F31">
              <w:rPr>
                <w:color w:val="FFFFFF" w:themeColor="background1"/>
                <w:sz w:val="32"/>
                <w:szCs w:val="28"/>
              </w:rPr>
              <w:t xml:space="preserve">. </w:t>
            </w:r>
            <w:r w:rsidR="004B5941" w:rsidRPr="00497F31">
              <w:rPr>
                <w:color w:val="FFFFFF" w:themeColor="background1"/>
                <w:sz w:val="32"/>
                <w:szCs w:val="28"/>
              </w:rPr>
              <w:t xml:space="preserve">Recommendations for </w:t>
            </w:r>
            <w:r>
              <w:rPr>
                <w:color w:val="FFFFFF" w:themeColor="background1"/>
                <w:sz w:val="32"/>
                <w:szCs w:val="28"/>
              </w:rPr>
              <w:t xml:space="preserve">regional </w:t>
            </w:r>
            <w:r w:rsidR="004B5941" w:rsidRPr="00497F31">
              <w:rPr>
                <w:color w:val="FFFFFF" w:themeColor="background1"/>
                <w:sz w:val="32"/>
                <w:szCs w:val="28"/>
              </w:rPr>
              <w:t xml:space="preserve">and </w:t>
            </w:r>
            <w:r>
              <w:rPr>
                <w:color w:val="FFFFFF" w:themeColor="background1"/>
                <w:sz w:val="32"/>
                <w:szCs w:val="28"/>
              </w:rPr>
              <w:t>farm planning</w:t>
            </w:r>
            <w:bookmarkEnd w:id="0"/>
          </w:p>
        </w:tc>
      </w:tr>
    </w:tbl>
    <w:p w14:paraId="47BE628F" w14:textId="78CF1CF7" w:rsidR="00806AB6" w:rsidRDefault="000C3046" w:rsidP="00F807FE">
      <w:pPr>
        <w:jc w:val="center"/>
      </w:pPr>
      <w:r>
        <w:rPr>
          <w:noProof/>
        </w:rPr>
        <w:drawing>
          <wp:anchor distT="0" distB="0" distL="114300" distR="114300" simplePos="0" relativeHeight="251661824" behindDoc="1" locked="0" layoutInCell="1" allowOverlap="1" wp14:anchorId="0C709832" wp14:editId="41367855">
            <wp:simplePos x="0" y="0"/>
            <wp:positionH relativeFrom="page">
              <wp:posOffset>286246</wp:posOffset>
            </wp:positionH>
            <wp:positionV relativeFrom="page">
              <wp:posOffset>1375576</wp:posOffset>
            </wp:positionV>
            <wp:extent cx="7019925" cy="1543050"/>
            <wp:effectExtent l="0" t="0" r="9525" b="0"/>
            <wp:wrapTight wrapText="bothSides">
              <wp:wrapPolygon edited="0">
                <wp:start x="0" y="0"/>
                <wp:lineTo x="0" y="21333"/>
                <wp:lineTo x="21571" y="21333"/>
                <wp:lineTo x="21571"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7102" b="43245"/>
                    <a:stretch/>
                  </pic:blipFill>
                  <pic:spPr bwMode="auto">
                    <a:xfrm>
                      <a:off x="0" y="0"/>
                      <a:ext cx="7019925" cy="1543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D7F292" w14:textId="2623E72F" w:rsidR="00806AB6" w:rsidRDefault="00806AB6" w:rsidP="00F807FE">
      <w:pPr>
        <w:pStyle w:val="BodyText"/>
        <w:spacing w:before="0" w:after="0"/>
        <w:sectPr w:rsidR="00806AB6" w:rsidSect="00305C48">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794" w:left="851" w:header="284" w:footer="284" w:gutter="0"/>
          <w:cols w:space="284"/>
          <w:titlePg/>
          <w:docGrid w:linePitch="360"/>
        </w:sectPr>
      </w:pPr>
    </w:p>
    <w:p w14:paraId="39A70179" w14:textId="4C9883BD" w:rsidR="00FA03D8" w:rsidRDefault="00BA6861" w:rsidP="007F0739">
      <w:pPr>
        <w:autoSpaceDE w:val="0"/>
        <w:autoSpaceDN w:val="0"/>
        <w:adjustRightInd w:val="0"/>
      </w:pPr>
      <w:r>
        <w:t xml:space="preserve">Results from a large, landscape-scale study </w:t>
      </w:r>
      <w:r w:rsidR="006435E3">
        <w:t xml:space="preserve">of birds </w:t>
      </w:r>
      <w:r>
        <w:t xml:space="preserve">in revegetation </w:t>
      </w:r>
      <w:r w:rsidR="00D26FEA">
        <w:t xml:space="preserve">plantings </w:t>
      </w:r>
      <w:r>
        <w:t>and remmant vegetation in the Glenelg Hopkins region</w:t>
      </w:r>
      <w:r w:rsidR="00E24F7D">
        <w:t>, Victoria,</w:t>
      </w:r>
      <w:r>
        <w:t xml:space="preserve"> has provided many insights into the value of revegetation for </w:t>
      </w:r>
      <w:r w:rsidR="006435E3">
        <w:t>wildlife</w:t>
      </w:r>
      <w:r>
        <w:t xml:space="preserve">. Key findings </w:t>
      </w:r>
      <w:r w:rsidR="006A0523">
        <w:t>are contained</w:t>
      </w:r>
      <w:r>
        <w:t xml:space="preserve"> in previous factsheets</w:t>
      </w:r>
      <w:r w:rsidR="00E24F7D">
        <w:t xml:space="preserve"> </w:t>
      </w:r>
      <w:r>
        <w:t xml:space="preserve">in this series. Here, we </w:t>
      </w:r>
      <w:r w:rsidR="006A0523">
        <w:t xml:space="preserve">summarise </w:t>
      </w:r>
      <w:r>
        <w:t xml:space="preserve">key messages </w:t>
      </w:r>
      <w:r w:rsidR="001E50D5">
        <w:t xml:space="preserve">relevant to planning for revegetation and restoration </w:t>
      </w:r>
      <w:r w:rsidR="00E24F7D">
        <w:t xml:space="preserve">at </w:t>
      </w:r>
      <w:r w:rsidR="001E50D5">
        <w:t xml:space="preserve">both </w:t>
      </w:r>
      <w:r w:rsidR="00E24F7D">
        <w:t>regional and farm scales,</w:t>
      </w:r>
      <w:r>
        <w:t xml:space="preserve"> in this and other regions.</w:t>
      </w:r>
    </w:p>
    <w:p w14:paraId="40FFD26B" w14:textId="77777777" w:rsidR="00BA6861" w:rsidRDefault="00BA6861" w:rsidP="006435E3">
      <w:pPr>
        <w:autoSpaceDE w:val="0"/>
        <w:autoSpaceDN w:val="0"/>
        <w:adjustRightInd w:val="0"/>
        <w:jc w:val="both"/>
        <w:rPr>
          <w:rFonts w:asciiTheme="majorHAnsi" w:hAnsiTheme="majorHAnsi" w:cstheme="majorHAnsi"/>
          <w:b/>
          <w:color w:val="00B2A9" w:themeColor="accent1"/>
          <w:sz w:val="22"/>
          <w:szCs w:val="22"/>
        </w:rPr>
      </w:pPr>
    </w:p>
    <w:p w14:paraId="6FAC2312" w14:textId="0A343BBC" w:rsidR="00670487" w:rsidRPr="007B1374" w:rsidRDefault="00670487" w:rsidP="00497F31">
      <w:pPr>
        <w:autoSpaceDE w:val="0"/>
        <w:autoSpaceDN w:val="0"/>
        <w:adjustRightInd w:val="0"/>
        <w:spacing w:before="80" w:after="80" w:line="240" w:lineRule="auto"/>
        <w:jc w:val="both"/>
        <w:rPr>
          <w:rFonts w:cstheme="minorHAnsi"/>
          <w:b/>
        </w:rPr>
      </w:pPr>
      <w:r>
        <w:rPr>
          <w:rFonts w:asciiTheme="majorHAnsi" w:hAnsiTheme="majorHAnsi" w:cstheme="majorHAnsi"/>
          <w:b/>
          <w:color w:val="00B2A9" w:themeColor="accent1"/>
          <w:sz w:val="22"/>
          <w:szCs w:val="22"/>
        </w:rPr>
        <w:t>Key messa</w:t>
      </w:r>
      <w:r w:rsidR="008F0D63">
        <w:rPr>
          <w:rFonts w:asciiTheme="majorHAnsi" w:hAnsiTheme="majorHAnsi" w:cstheme="majorHAnsi"/>
          <w:b/>
          <w:color w:val="00B2A9" w:themeColor="accent1"/>
          <w:sz w:val="22"/>
          <w:szCs w:val="22"/>
        </w:rPr>
        <w:t>g</w:t>
      </w:r>
      <w:r>
        <w:rPr>
          <w:rFonts w:asciiTheme="majorHAnsi" w:hAnsiTheme="majorHAnsi" w:cstheme="majorHAnsi"/>
          <w:b/>
          <w:color w:val="00B2A9" w:themeColor="accent1"/>
          <w:sz w:val="22"/>
          <w:szCs w:val="22"/>
        </w:rPr>
        <w:t>es for regional plann</w:t>
      </w:r>
      <w:r w:rsidR="00E24F7D">
        <w:rPr>
          <w:rFonts w:asciiTheme="majorHAnsi" w:hAnsiTheme="majorHAnsi" w:cstheme="majorHAnsi"/>
          <w:b/>
          <w:color w:val="00B2A9" w:themeColor="accent1"/>
          <w:sz w:val="22"/>
          <w:szCs w:val="22"/>
        </w:rPr>
        <w:t>ing</w:t>
      </w:r>
    </w:p>
    <w:p w14:paraId="39CA6266" w14:textId="1DC0F882" w:rsidR="00670487" w:rsidRPr="006A4833" w:rsidRDefault="00670487" w:rsidP="005A0110">
      <w:pPr>
        <w:pStyle w:val="ListParagraph"/>
        <w:ind w:left="0"/>
        <w:rPr>
          <w:rFonts w:cstheme="minorHAnsi"/>
          <w:b/>
        </w:rPr>
      </w:pPr>
      <w:r w:rsidRPr="006A4833">
        <w:rPr>
          <w:rFonts w:cstheme="minorHAnsi"/>
          <w:b/>
        </w:rPr>
        <w:t xml:space="preserve">Benefits for </w:t>
      </w:r>
      <w:r w:rsidR="00E53949">
        <w:rPr>
          <w:rFonts w:cstheme="minorHAnsi"/>
          <w:b/>
        </w:rPr>
        <w:t>native wildlife</w:t>
      </w:r>
    </w:p>
    <w:p w14:paraId="242DBC72" w14:textId="6A05163B" w:rsidR="00670487" w:rsidRPr="00F807FE" w:rsidRDefault="00670487" w:rsidP="004E67FB">
      <w:pPr>
        <w:pStyle w:val="ListParagraph"/>
        <w:numPr>
          <w:ilvl w:val="0"/>
          <w:numId w:val="18"/>
        </w:numPr>
        <w:tabs>
          <w:tab w:val="left" w:pos="227"/>
        </w:tabs>
        <w:spacing w:after="80"/>
        <w:ind w:left="227" w:hanging="227"/>
        <w:contextualSpacing w:val="0"/>
        <w:rPr>
          <w:rFonts w:cstheme="minorHAnsi"/>
          <w:bCs/>
        </w:rPr>
      </w:pPr>
      <w:r w:rsidRPr="00F807FE">
        <w:rPr>
          <w:rFonts w:cstheme="minorHAnsi"/>
          <w:bCs/>
        </w:rPr>
        <w:t xml:space="preserve">Revegetation </w:t>
      </w:r>
      <w:r w:rsidRPr="00F807FE">
        <w:rPr>
          <w:rFonts w:cstheme="minorHAnsi"/>
          <w:bCs/>
          <w:i/>
          <w:iCs/>
        </w:rPr>
        <w:t xml:space="preserve">restores </w:t>
      </w:r>
      <w:r w:rsidR="00E53949">
        <w:rPr>
          <w:rFonts w:cstheme="minorHAnsi"/>
          <w:bCs/>
          <w:i/>
          <w:iCs/>
        </w:rPr>
        <w:t>wildlife</w:t>
      </w:r>
      <w:r w:rsidRPr="00F807FE">
        <w:rPr>
          <w:rFonts w:cstheme="minorHAnsi"/>
          <w:bCs/>
        </w:rPr>
        <w:t xml:space="preserve"> to otherwise-cleared </w:t>
      </w:r>
      <w:r w:rsidR="00E53949">
        <w:rPr>
          <w:rFonts w:cstheme="minorHAnsi"/>
          <w:bCs/>
        </w:rPr>
        <w:t>rural</w:t>
      </w:r>
      <w:r w:rsidRPr="00F807FE">
        <w:rPr>
          <w:rFonts w:cstheme="minorHAnsi"/>
          <w:bCs/>
        </w:rPr>
        <w:t xml:space="preserve"> landscapes</w:t>
      </w:r>
      <w:r w:rsidR="004970B2" w:rsidRPr="00F807FE">
        <w:rPr>
          <w:rFonts w:cstheme="minorHAnsi"/>
          <w:bCs/>
        </w:rPr>
        <w:t>. I</w:t>
      </w:r>
      <w:r w:rsidR="009159BE" w:rsidRPr="00F807FE">
        <w:rPr>
          <w:rFonts w:cstheme="minorHAnsi"/>
          <w:bCs/>
        </w:rPr>
        <w:t xml:space="preserve">t </w:t>
      </w:r>
      <w:r w:rsidRPr="00F807FE">
        <w:rPr>
          <w:rFonts w:cstheme="minorHAnsi"/>
          <w:bCs/>
        </w:rPr>
        <w:t>facilitate</w:t>
      </w:r>
      <w:r w:rsidR="009159BE" w:rsidRPr="00F807FE">
        <w:rPr>
          <w:rFonts w:cstheme="minorHAnsi"/>
          <w:bCs/>
        </w:rPr>
        <w:t>s</w:t>
      </w:r>
      <w:r w:rsidRPr="00F807FE">
        <w:rPr>
          <w:rFonts w:cstheme="minorHAnsi"/>
          <w:bCs/>
        </w:rPr>
        <w:t xml:space="preserve"> the </w:t>
      </w:r>
      <w:r w:rsidRPr="00E53949">
        <w:rPr>
          <w:rFonts w:cstheme="minorHAnsi"/>
          <w:bCs/>
        </w:rPr>
        <w:t>return</w:t>
      </w:r>
      <w:r w:rsidRPr="00F807FE">
        <w:rPr>
          <w:rFonts w:cstheme="minorHAnsi"/>
          <w:bCs/>
        </w:rPr>
        <w:t xml:space="preserve"> of many </w:t>
      </w:r>
      <w:r w:rsidR="00E24F7D">
        <w:rPr>
          <w:rFonts w:cstheme="minorHAnsi"/>
          <w:bCs/>
        </w:rPr>
        <w:t xml:space="preserve">bird </w:t>
      </w:r>
      <w:r w:rsidRPr="00F807FE">
        <w:rPr>
          <w:rFonts w:cstheme="minorHAnsi"/>
          <w:bCs/>
        </w:rPr>
        <w:t>species to landscapes from which they have been lost due to</w:t>
      </w:r>
      <w:r w:rsidR="003C0A29" w:rsidRPr="00F807FE">
        <w:rPr>
          <w:rFonts w:cstheme="minorHAnsi"/>
          <w:bCs/>
        </w:rPr>
        <w:t xml:space="preserve"> </w:t>
      </w:r>
      <w:r w:rsidRPr="00F807FE">
        <w:rPr>
          <w:rFonts w:cstheme="minorHAnsi"/>
          <w:bCs/>
        </w:rPr>
        <w:t xml:space="preserve">clearing of </w:t>
      </w:r>
      <w:r w:rsidR="003C0A29" w:rsidRPr="00F807FE">
        <w:rPr>
          <w:rFonts w:cstheme="minorHAnsi"/>
          <w:bCs/>
        </w:rPr>
        <w:t xml:space="preserve">native </w:t>
      </w:r>
      <w:r w:rsidRPr="00F807FE">
        <w:rPr>
          <w:rFonts w:cstheme="minorHAnsi"/>
          <w:bCs/>
        </w:rPr>
        <w:t xml:space="preserve">vegetation. </w:t>
      </w:r>
      <w:r w:rsidR="009159BE" w:rsidRPr="00F807FE">
        <w:rPr>
          <w:rFonts w:cstheme="minorHAnsi"/>
          <w:bCs/>
        </w:rPr>
        <w:t xml:space="preserve">This </w:t>
      </w:r>
      <w:r w:rsidR="003C0A29" w:rsidRPr="00F807FE">
        <w:rPr>
          <w:rFonts w:cstheme="minorHAnsi"/>
          <w:bCs/>
        </w:rPr>
        <w:t>is</w:t>
      </w:r>
      <w:r w:rsidR="009159BE" w:rsidRPr="00F807FE">
        <w:rPr>
          <w:rFonts w:cstheme="minorHAnsi"/>
          <w:bCs/>
        </w:rPr>
        <w:t xml:space="preserve"> true </w:t>
      </w:r>
      <w:r w:rsidR="003C0A29" w:rsidRPr="00F807FE">
        <w:rPr>
          <w:rFonts w:cstheme="minorHAnsi"/>
          <w:bCs/>
        </w:rPr>
        <w:t xml:space="preserve">even </w:t>
      </w:r>
      <w:r w:rsidR="009159BE" w:rsidRPr="00F807FE">
        <w:rPr>
          <w:rFonts w:cstheme="minorHAnsi"/>
          <w:bCs/>
        </w:rPr>
        <w:t xml:space="preserve">for woodland birds, a group </w:t>
      </w:r>
      <w:r w:rsidR="004970B2" w:rsidRPr="00F807FE">
        <w:rPr>
          <w:rFonts w:cstheme="minorHAnsi"/>
          <w:bCs/>
        </w:rPr>
        <w:t xml:space="preserve">of particular conservation concern due to their decline in rural </w:t>
      </w:r>
      <w:r w:rsidR="00E53949">
        <w:rPr>
          <w:rFonts w:cstheme="minorHAnsi"/>
          <w:bCs/>
        </w:rPr>
        <w:t>environments</w:t>
      </w:r>
      <w:r w:rsidRPr="00F807FE">
        <w:rPr>
          <w:rFonts w:cstheme="minorHAnsi"/>
          <w:bCs/>
        </w:rPr>
        <w:t>.</w:t>
      </w:r>
      <w:r w:rsidR="00B53543">
        <w:rPr>
          <w:rFonts w:cstheme="minorHAnsi"/>
          <w:bCs/>
        </w:rPr>
        <w:t xml:space="preserve"> Plantings provide value for other animals too, including reptiles, mammals and insects.</w:t>
      </w:r>
    </w:p>
    <w:p w14:paraId="09A32FA5" w14:textId="70DC4208" w:rsidR="00670487" w:rsidRPr="00F807FE" w:rsidRDefault="007D261C" w:rsidP="004E67FB">
      <w:pPr>
        <w:pStyle w:val="ListParagraph"/>
        <w:numPr>
          <w:ilvl w:val="0"/>
          <w:numId w:val="18"/>
        </w:numPr>
        <w:tabs>
          <w:tab w:val="left" w:pos="227"/>
        </w:tabs>
        <w:spacing w:after="80"/>
        <w:ind w:left="227" w:hanging="227"/>
        <w:contextualSpacing w:val="0"/>
        <w:rPr>
          <w:rFonts w:cstheme="minorHAnsi"/>
          <w:bCs/>
        </w:rPr>
      </w:pPr>
      <w:r w:rsidRPr="00F807FE">
        <w:rPr>
          <w:rFonts w:cstheme="minorHAnsi"/>
        </w:rPr>
        <w:t>Plantings are used by most woodland birds in the region – at least for foraging and shelter</w:t>
      </w:r>
      <w:r w:rsidR="008612B9">
        <w:rPr>
          <w:rFonts w:cstheme="minorHAnsi"/>
        </w:rPr>
        <w:t>.</w:t>
      </w:r>
      <w:r w:rsidR="008612B9">
        <w:rPr>
          <w:rFonts w:cstheme="minorHAnsi"/>
          <w:bCs/>
        </w:rPr>
        <w:t xml:space="preserve"> </w:t>
      </w:r>
      <w:r>
        <w:rPr>
          <w:rFonts w:cstheme="minorHAnsi"/>
          <w:bCs/>
        </w:rPr>
        <w:t>O</w:t>
      </w:r>
      <w:r w:rsidR="00670487" w:rsidRPr="00F807FE">
        <w:rPr>
          <w:rFonts w:cstheme="minorHAnsi"/>
        </w:rPr>
        <w:t xml:space="preserve">ver 80% of woodland </w:t>
      </w:r>
      <w:r w:rsidR="00E24F7D">
        <w:rPr>
          <w:rFonts w:cstheme="minorHAnsi"/>
        </w:rPr>
        <w:t xml:space="preserve">bird </w:t>
      </w:r>
      <w:r w:rsidR="00670487" w:rsidRPr="00F807FE">
        <w:rPr>
          <w:rFonts w:cstheme="minorHAnsi"/>
        </w:rPr>
        <w:t xml:space="preserve">species recorded in </w:t>
      </w:r>
      <w:r w:rsidR="0078450C" w:rsidRPr="00F807FE">
        <w:rPr>
          <w:rFonts w:cstheme="minorHAnsi"/>
        </w:rPr>
        <w:t xml:space="preserve">this study </w:t>
      </w:r>
      <w:r w:rsidR="00670487" w:rsidRPr="00F807FE">
        <w:rPr>
          <w:rFonts w:cstheme="minorHAnsi"/>
        </w:rPr>
        <w:t>were detected in revegetation.</w:t>
      </w:r>
    </w:p>
    <w:p w14:paraId="54677254" w14:textId="61A5E7B1" w:rsidR="00670487" w:rsidRPr="007B1374" w:rsidRDefault="00670487" w:rsidP="004E67FB">
      <w:pPr>
        <w:pStyle w:val="ListParagraph"/>
        <w:numPr>
          <w:ilvl w:val="0"/>
          <w:numId w:val="17"/>
        </w:numPr>
        <w:tabs>
          <w:tab w:val="left" w:pos="227"/>
        </w:tabs>
        <w:spacing w:after="80"/>
        <w:ind w:left="227" w:hanging="227"/>
        <w:contextualSpacing w:val="0"/>
        <w:rPr>
          <w:rFonts w:cstheme="minorHAnsi"/>
          <w:bCs/>
        </w:rPr>
      </w:pPr>
      <w:r w:rsidRPr="007B1374">
        <w:rPr>
          <w:rFonts w:cstheme="minorHAnsi"/>
          <w:bCs/>
        </w:rPr>
        <w:t>The value of revegetation habitat</w:t>
      </w:r>
      <w:r w:rsidR="0078450C">
        <w:rPr>
          <w:rFonts w:cstheme="minorHAnsi"/>
          <w:bCs/>
        </w:rPr>
        <w:t>s</w:t>
      </w:r>
      <w:r w:rsidRPr="007B1374">
        <w:rPr>
          <w:rFonts w:cstheme="minorHAnsi"/>
          <w:bCs/>
        </w:rPr>
        <w:t xml:space="preserve"> </w:t>
      </w:r>
      <w:r w:rsidRPr="0072148A">
        <w:rPr>
          <w:rFonts w:cstheme="minorHAnsi"/>
          <w:bCs/>
          <w:i/>
          <w:iCs/>
        </w:rPr>
        <w:t>change</w:t>
      </w:r>
      <w:r w:rsidR="0072148A" w:rsidRPr="0072148A">
        <w:rPr>
          <w:rFonts w:cstheme="minorHAnsi"/>
          <w:bCs/>
          <w:i/>
          <w:iCs/>
        </w:rPr>
        <w:t>s</w:t>
      </w:r>
      <w:r w:rsidRPr="0072148A">
        <w:rPr>
          <w:rFonts w:cstheme="minorHAnsi"/>
          <w:bCs/>
          <w:i/>
          <w:iCs/>
        </w:rPr>
        <w:t xml:space="preserve"> with time</w:t>
      </w:r>
      <w:r w:rsidR="0078450C">
        <w:rPr>
          <w:rFonts w:cstheme="minorHAnsi"/>
          <w:bCs/>
        </w:rPr>
        <w:t>,</w:t>
      </w:r>
      <w:r w:rsidRPr="007B1374">
        <w:rPr>
          <w:rFonts w:cstheme="minorHAnsi"/>
          <w:bCs/>
        </w:rPr>
        <w:t xml:space="preserve"> as trees and shrubs grow and mature. By 2019, revegetated landscapes with plantings 14-52 years old, supported similar numbers of species to those </w:t>
      </w:r>
      <w:r>
        <w:rPr>
          <w:rFonts w:cstheme="minorHAnsi"/>
          <w:bCs/>
        </w:rPr>
        <w:t xml:space="preserve">in landscapes with an equivalent cover of native vegetation (i.e. revegetation has restored what was </w:t>
      </w:r>
      <w:r w:rsidRPr="007B1374">
        <w:rPr>
          <w:rFonts w:cstheme="minorHAnsi"/>
          <w:bCs/>
        </w:rPr>
        <w:t xml:space="preserve">lost as native vegetation </w:t>
      </w:r>
      <w:r>
        <w:rPr>
          <w:rFonts w:cstheme="minorHAnsi"/>
          <w:bCs/>
        </w:rPr>
        <w:t>was</w:t>
      </w:r>
      <w:r w:rsidRPr="007B1374">
        <w:rPr>
          <w:rFonts w:cstheme="minorHAnsi"/>
          <w:bCs/>
        </w:rPr>
        <w:t xml:space="preserve"> removed</w:t>
      </w:r>
      <w:r>
        <w:rPr>
          <w:rFonts w:cstheme="minorHAnsi"/>
          <w:bCs/>
        </w:rPr>
        <w:t>)</w:t>
      </w:r>
      <w:r w:rsidRPr="007B1374">
        <w:rPr>
          <w:rFonts w:cstheme="minorHAnsi"/>
          <w:bCs/>
        </w:rPr>
        <w:t>.</w:t>
      </w:r>
    </w:p>
    <w:p w14:paraId="1F99F2DC" w14:textId="2FEE1EFF" w:rsidR="00670487" w:rsidRPr="007B1374" w:rsidRDefault="00670487" w:rsidP="004E67FB">
      <w:pPr>
        <w:pStyle w:val="ListParagraph"/>
        <w:numPr>
          <w:ilvl w:val="0"/>
          <w:numId w:val="17"/>
        </w:numPr>
        <w:tabs>
          <w:tab w:val="left" w:pos="227"/>
        </w:tabs>
        <w:spacing w:after="80"/>
        <w:ind w:left="227" w:hanging="227"/>
        <w:contextualSpacing w:val="0"/>
        <w:rPr>
          <w:rFonts w:cstheme="minorHAnsi"/>
          <w:bCs/>
        </w:rPr>
      </w:pPr>
      <w:r w:rsidRPr="007B1374">
        <w:rPr>
          <w:rFonts w:cstheme="minorHAnsi"/>
          <w:bCs/>
        </w:rPr>
        <w:t xml:space="preserve">Revegetation provides </w:t>
      </w:r>
      <w:r w:rsidRPr="0009563A">
        <w:rPr>
          <w:rFonts w:cstheme="minorHAnsi"/>
          <w:bCs/>
          <w:i/>
          <w:iCs/>
        </w:rPr>
        <w:t>complementary</w:t>
      </w:r>
      <w:r w:rsidRPr="007B1374">
        <w:rPr>
          <w:rFonts w:cstheme="minorHAnsi"/>
          <w:bCs/>
        </w:rPr>
        <w:t xml:space="preserve"> habitat to remnant native vegetation</w:t>
      </w:r>
      <w:r w:rsidR="0072148A">
        <w:rPr>
          <w:rFonts w:cstheme="minorHAnsi"/>
          <w:bCs/>
        </w:rPr>
        <w:t>,</w:t>
      </w:r>
      <w:r w:rsidR="0078450C">
        <w:rPr>
          <w:rFonts w:cstheme="minorHAnsi"/>
          <w:bCs/>
        </w:rPr>
        <w:t xml:space="preserve"> by s</w:t>
      </w:r>
      <w:r w:rsidRPr="007B1374">
        <w:rPr>
          <w:rFonts w:cstheme="minorHAnsi"/>
          <w:bCs/>
        </w:rPr>
        <w:t>upport</w:t>
      </w:r>
      <w:r w:rsidR="0078450C">
        <w:rPr>
          <w:rFonts w:cstheme="minorHAnsi"/>
          <w:bCs/>
        </w:rPr>
        <w:t>ing</w:t>
      </w:r>
      <w:r w:rsidRPr="007B1374">
        <w:rPr>
          <w:rFonts w:cstheme="minorHAnsi"/>
          <w:bCs/>
        </w:rPr>
        <w:t xml:space="preserve"> </w:t>
      </w:r>
      <w:r w:rsidR="0086050B">
        <w:rPr>
          <w:rFonts w:cstheme="minorHAnsi"/>
          <w:bCs/>
        </w:rPr>
        <w:t xml:space="preserve">different </w:t>
      </w:r>
      <w:r w:rsidRPr="007B1374">
        <w:rPr>
          <w:rFonts w:cstheme="minorHAnsi"/>
          <w:bCs/>
        </w:rPr>
        <w:t xml:space="preserve">bird communities. </w:t>
      </w:r>
    </w:p>
    <w:p w14:paraId="70069C70" w14:textId="775D4F25" w:rsidR="00670487" w:rsidRDefault="00670487" w:rsidP="004E67FB">
      <w:pPr>
        <w:pStyle w:val="ListParagraph"/>
        <w:numPr>
          <w:ilvl w:val="0"/>
          <w:numId w:val="17"/>
        </w:numPr>
        <w:tabs>
          <w:tab w:val="left" w:pos="227"/>
        </w:tabs>
        <w:ind w:left="227" w:hanging="227"/>
        <w:rPr>
          <w:rFonts w:cstheme="minorHAnsi"/>
          <w:bCs/>
        </w:rPr>
      </w:pPr>
      <w:r w:rsidRPr="007B1374">
        <w:rPr>
          <w:rFonts w:cstheme="minorHAnsi"/>
          <w:bCs/>
        </w:rPr>
        <w:t xml:space="preserve">Revegetation is an effective investment for </w:t>
      </w:r>
      <w:r w:rsidR="00E24F7D">
        <w:rPr>
          <w:rFonts w:cstheme="minorHAnsi"/>
          <w:bCs/>
        </w:rPr>
        <w:t>nature</w:t>
      </w:r>
      <w:r w:rsidRPr="007B1374">
        <w:rPr>
          <w:rFonts w:cstheme="minorHAnsi"/>
          <w:bCs/>
        </w:rPr>
        <w:t xml:space="preserve"> conservation in rural landscapes. It is largely a ‘one-off’ (</w:t>
      </w:r>
      <w:r w:rsidR="00B66795">
        <w:rPr>
          <w:rFonts w:cstheme="minorHAnsi"/>
          <w:bCs/>
        </w:rPr>
        <w:t>rather than</w:t>
      </w:r>
      <w:r w:rsidRPr="007B1374">
        <w:rPr>
          <w:rFonts w:cstheme="minorHAnsi"/>
          <w:bCs/>
        </w:rPr>
        <w:t xml:space="preserve"> annual)</w:t>
      </w:r>
      <w:r w:rsidR="00772F5B">
        <w:rPr>
          <w:rFonts w:cstheme="minorHAnsi"/>
          <w:bCs/>
        </w:rPr>
        <w:t xml:space="preserve"> </w:t>
      </w:r>
      <w:r w:rsidR="00772F5B" w:rsidRPr="007B1374">
        <w:rPr>
          <w:rFonts w:cstheme="minorHAnsi"/>
          <w:bCs/>
        </w:rPr>
        <w:t>commitment</w:t>
      </w:r>
      <w:r w:rsidRPr="007B1374">
        <w:rPr>
          <w:rFonts w:cstheme="minorHAnsi"/>
          <w:bCs/>
        </w:rPr>
        <w:t xml:space="preserve">, and its value </w:t>
      </w:r>
      <w:r w:rsidR="006834EB">
        <w:rPr>
          <w:rFonts w:cstheme="minorHAnsi"/>
          <w:bCs/>
        </w:rPr>
        <w:t xml:space="preserve">lasts for </w:t>
      </w:r>
      <w:r w:rsidRPr="007B1374">
        <w:rPr>
          <w:rFonts w:cstheme="minorHAnsi"/>
          <w:bCs/>
        </w:rPr>
        <w:t>decades.</w:t>
      </w:r>
      <w:r w:rsidR="0078450C">
        <w:rPr>
          <w:rFonts w:cstheme="minorHAnsi"/>
          <w:bCs/>
        </w:rPr>
        <w:t xml:space="preserve"> </w:t>
      </w:r>
      <w:r>
        <w:rPr>
          <w:rFonts w:cstheme="minorHAnsi"/>
          <w:bCs/>
        </w:rPr>
        <w:t xml:space="preserve">It can </w:t>
      </w:r>
      <w:r w:rsidR="00772F5B">
        <w:rPr>
          <w:rFonts w:cstheme="minorHAnsi"/>
          <w:bCs/>
        </w:rPr>
        <w:t xml:space="preserve">also </w:t>
      </w:r>
      <w:r>
        <w:rPr>
          <w:rFonts w:cstheme="minorHAnsi"/>
          <w:bCs/>
        </w:rPr>
        <w:t xml:space="preserve">be undertaken </w:t>
      </w:r>
      <w:r w:rsidR="006834EB">
        <w:rPr>
          <w:rFonts w:cstheme="minorHAnsi"/>
          <w:bCs/>
        </w:rPr>
        <w:t>in</w:t>
      </w:r>
      <w:r w:rsidR="005C4F9E">
        <w:rPr>
          <w:rFonts w:cstheme="minorHAnsi"/>
          <w:bCs/>
        </w:rPr>
        <w:t>crementally</w:t>
      </w:r>
      <w:r>
        <w:rPr>
          <w:rFonts w:cstheme="minorHAnsi"/>
          <w:bCs/>
        </w:rPr>
        <w:t xml:space="preserve"> such that</w:t>
      </w:r>
      <w:r w:rsidR="005C4F9E">
        <w:rPr>
          <w:rFonts w:cstheme="minorHAnsi"/>
          <w:bCs/>
        </w:rPr>
        <w:t>,</w:t>
      </w:r>
      <w:r>
        <w:rPr>
          <w:rFonts w:cstheme="minorHAnsi"/>
          <w:bCs/>
        </w:rPr>
        <w:t xml:space="preserve"> over time</w:t>
      </w:r>
      <w:r w:rsidR="005C4F9E">
        <w:rPr>
          <w:rFonts w:cstheme="minorHAnsi"/>
          <w:bCs/>
        </w:rPr>
        <w:t>,</w:t>
      </w:r>
      <w:r>
        <w:rPr>
          <w:rFonts w:cstheme="minorHAnsi"/>
          <w:bCs/>
        </w:rPr>
        <w:t xml:space="preserve"> rural landscapes </w:t>
      </w:r>
      <w:r w:rsidR="001E50D5">
        <w:rPr>
          <w:rFonts w:cstheme="minorHAnsi"/>
          <w:bCs/>
        </w:rPr>
        <w:t>are</w:t>
      </w:r>
      <w:r>
        <w:rPr>
          <w:rFonts w:cstheme="minorHAnsi"/>
          <w:bCs/>
        </w:rPr>
        <w:t xml:space="preserve"> transformed. </w:t>
      </w:r>
    </w:p>
    <w:p w14:paraId="39418489" w14:textId="77777777" w:rsidR="007D261C" w:rsidRDefault="007D261C" w:rsidP="005A0110">
      <w:pPr>
        <w:rPr>
          <w:rFonts w:cstheme="minorHAnsi"/>
          <w:b/>
        </w:rPr>
      </w:pPr>
    </w:p>
    <w:p w14:paraId="6BDD751A" w14:textId="2D33DA11" w:rsidR="005A0110" w:rsidRPr="006A4833" w:rsidRDefault="005A0110" w:rsidP="005A0110">
      <w:pPr>
        <w:rPr>
          <w:rFonts w:cstheme="minorHAnsi"/>
          <w:b/>
        </w:rPr>
      </w:pPr>
      <w:r w:rsidRPr="006A4833">
        <w:rPr>
          <w:rFonts w:cstheme="minorHAnsi"/>
          <w:b/>
        </w:rPr>
        <w:t>Landscape and regional planning</w:t>
      </w:r>
    </w:p>
    <w:p w14:paraId="29E2660D" w14:textId="02043B15" w:rsidR="005A0110" w:rsidRDefault="006834EB" w:rsidP="004E67FB">
      <w:pPr>
        <w:pStyle w:val="ListParagraph"/>
        <w:numPr>
          <w:ilvl w:val="0"/>
          <w:numId w:val="17"/>
        </w:numPr>
        <w:tabs>
          <w:tab w:val="left" w:pos="227"/>
        </w:tabs>
        <w:ind w:left="227" w:hanging="227"/>
        <w:rPr>
          <w:rFonts w:cstheme="minorHAnsi"/>
          <w:bCs/>
        </w:rPr>
      </w:pPr>
      <w:r>
        <w:rPr>
          <w:rFonts w:cstheme="minorHAnsi"/>
          <w:bCs/>
        </w:rPr>
        <w:t>Greatest value will result from c</w:t>
      </w:r>
      <w:r w:rsidR="005A0110" w:rsidRPr="007B1374">
        <w:rPr>
          <w:rFonts w:cstheme="minorHAnsi"/>
          <w:bCs/>
        </w:rPr>
        <w:t xml:space="preserve">o-ordinated planning at the </w:t>
      </w:r>
      <w:r w:rsidR="001E50D5">
        <w:rPr>
          <w:rFonts w:cstheme="minorHAnsi"/>
          <w:bCs/>
        </w:rPr>
        <w:t xml:space="preserve">regional and </w:t>
      </w:r>
      <w:r w:rsidR="005A0110" w:rsidRPr="007B1374">
        <w:rPr>
          <w:rFonts w:cstheme="minorHAnsi"/>
          <w:bCs/>
        </w:rPr>
        <w:t>l</w:t>
      </w:r>
      <w:r>
        <w:rPr>
          <w:rFonts w:cstheme="minorHAnsi"/>
          <w:bCs/>
        </w:rPr>
        <w:t>ocal</w:t>
      </w:r>
      <w:r w:rsidR="005A0110" w:rsidRPr="007B1374">
        <w:rPr>
          <w:rFonts w:cstheme="minorHAnsi"/>
          <w:bCs/>
        </w:rPr>
        <w:t xml:space="preserve"> scale</w:t>
      </w:r>
      <w:r>
        <w:rPr>
          <w:rFonts w:cstheme="minorHAnsi"/>
          <w:bCs/>
        </w:rPr>
        <w:t>s,</w:t>
      </w:r>
      <w:r w:rsidR="00F111CC">
        <w:rPr>
          <w:rFonts w:cstheme="minorHAnsi"/>
          <w:bCs/>
        </w:rPr>
        <w:t xml:space="preserve"> </w:t>
      </w:r>
      <w:r w:rsidR="00F111CC" w:rsidRPr="007B1374">
        <w:rPr>
          <w:rFonts w:cstheme="minorHAnsi"/>
          <w:bCs/>
        </w:rPr>
        <w:t>to ensure revegetation complements and enhances existing land-uses</w:t>
      </w:r>
      <w:r w:rsidR="005A0110" w:rsidRPr="007B1374">
        <w:rPr>
          <w:rFonts w:cstheme="minorHAnsi"/>
          <w:bCs/>
        </w:rPr>
        <w:t xml:space="preserve">. </w:t>
      </w:r>
      <w:r w:rsidR="005A0110">
        <w:rPr>
          <w:rFonts w:cstheme="minorHAnsi"/>
          <w:bCs/>
        </w:rPr>
        <w:t>F</w:t>
      </w:r>
      <w:r w:rsidR="005A0110" w:rsidRPr="007B1374">
        <w:rPr>
          <w:rFonts w:cstheme="minorHAnsi"/>
          <w:bCs/>
        </w:rPr>
        <w:t>or example, revegetati</w:t>
      </w:r>
      <w:r w:rsidR="0086050B">
        <w:rPr>
          <w:rFonts w:cstheme="minorHAnsi"/>
          <w:bCs/>
        </w:rPr>
        <w:t>on</w:t>
      </w:r>
      <w:r w:rsidR="005A0110" w:rsidRPr="007B1374">
        <w:rPr>
          <w:rFonts w:cstheme="minorHAnsi"/>
          <w:bCs/>
        </w:rPr>
        <w:t xml:space="preserve"> along creeklines </w:t>
      </w:r>
      <w:r w:rsidR="001E50D5">
        <w:rPr>
          <w:rFonts w:cstheme="minorHAnsi"/>
          <w:bCs/>
        </w:rPr>
        <w:t xml:space="preserve">throughout a region </w:t>
      </w:r>
      <w:r w:rsidR="005A0110">
        <w:rPr>
          <w:rFonts w:cstheme="minorHAnsi"/>
          <w:bCs/>
        </w:rPr>
        <w:t xml:space="preserve">can enhance </w:t>
      </w:r>
      <w:r w:rsidR="001E50D5">
        <w:rPr>
          <w:rFonts w:cstheme="minorHAnsi"/>
          <w:bCs/>
        </w:rPr>
        <w:t xml:space="preserve">both </w:t>
      </w:r>
      <w:r w:rsidR="005A0110">
        <w:rPr>
          <w:rFonts w:cstheme="minorHAnsi"/>
          <w:bCs/>
        </w:rPr>
        <w:t xml:space="preserve">the </w:t>
      </w:r>
      <w:r w:rsidR="001E50D5">
        <w:rPr>
          <w:rFonts w:cstheme="minorHAnsi"/>
          <w:bCs/>
        </w:rPr>
        <w:t xml:space="preserve">amount of habitat and its </w:t>
      </w:r>
      <w:r w:rsidR="005A0110">
        <w:rPr>
          <w:rFonts w:cstheme="minorHAnsi"/>
          <w:bCs/>
        </w:rPr>
        <w:t>connectivity for animal</w:t>
      </w:r>
      <w:r w:rsidR="001E50D5">
        <w:rPr>
          <w:rFonts w:cstheme="minorHAnsi"/>
          <w:bCs/>
        </w:rPr>
        <w:t xml:space="preserve"> </w:t>
      </w:r>
      <w:r w:rsidR="005A0110">
        <w:rPr>
          <w:rFonts w:cstheme="minorHAnsi"/>
          <w:bCs/>
        </w:rPr>
        <w:t>s</w:t>
      </w:r>
      <w:r w:rsidR="001E50D5">
        <w:rPr>
          <w:rFonts w:cstheme="minorHAnsi"/>
          <w:bCs/>
        </w:rPr>
        <w:t>pecies</w:t>
      </w:r>
      <w:r w:rsidR="005A0110">
        <w:rPr>
          <w:rFonts w:cstheme="minorHAnsi"/>
          <w:bCs/>
        </w:rPr>
        <w:t>.</w:t>
      </w:r>
      <w:r w:rsidR="005A0110" w:rsidRPr="007B1374">
        <w:rPr>
          <w:rFonts w:cstheme="minorHAnsi"/>
          <w:bCs/>
        </w:rPr>
        <w:t xml:space="preserve">  </w:t>
      </w:r>
    </w:p>
    <w:p w14:paraId="6F823B36" w14:textId="77777777" w:rsidR="005A0110" w:rsidRDefault="005A0110" w:rsidP="005A0110">
      <w:pPr>
        <w:pStyle w:val="ListParagraph"/>
        <w:ind w:left="357"/>
        <w:rPr>
          <w:rFonts w:cstheme="minorHAnsi"/>
          <w:bCs/>
        </w:rPr>
      </w:pPr>
    </w:p>
    <w:p w14:paraId="241773B8" w14:textId="2194A4AF" w:rsidR="00F807FE" w:rsidRPr="00F807FE" w:rsidRDefault="00F807FE" w:rsidP="005A0110">
      <w:pPr>
        <w:jc w:val="center"/>
        <w:rPr>
          <w:rFonts w:cstheme="minorHAnsi"/>
          <w:bCs/>
        </w:rPr>
      </w:pPr>
      <w:r>
        <w:rPr>
          <w:noProof/>
        </w:rPr>
        <w:drawing>
          <wp:inline distT="0" distB="0" distL="0" distR="0" wp14:anchorId="5574245A" wp14:editId="58572207">
            <wp:extent cx="2491409" cy="1870198"/>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06852" cy="1881790"/>
                    </a:xfrm>
                    <a:prstGeom prst="rect">
                      <a:avLst/>
                    </a:prstGeom>
                    <a:noFill/>
                    <a:ln>
                      <a:noFill/>
                    </a:ln>
                  </pic:spPr>
                </pic:pic>
              </a:graphicData>
            </a:graphic>
          </wp:inline>
        </w:drawing>
      </w:r>
    </w:p>
    <w:p w14:paraId="47E12A10" w14:textId="027A0BD4" w:rsidR="00F807FE" w:rsidRDefault="00F807FE" w:rsidP="00DA599B">
      <w:pPr>
        <w:pStyle w:val="ListParagraph"/>
        <w:ind w:left="0"/>
        <w:jc w:val="center"/>
        <w:rPr>
          <w:rFonts w:cstheme="minorHAnsi"/>
          <w:bCs/>
        </w:rPr>
      </w:pPr>
      <w:r w:rsidRPr="005A0110">
        <w:rPr>
          <w:rFonts w:cstheme="minorHAnsi"/>
          <w:b/>
          <w:sz w:val="16"/>
          <w:szCs w:val="16"/>
        </w:rPr>
        <w:t xml:space="preserve">Mature River Red Gum </w:t>
      </w:r>
      <w:r w:rsidRPr="005A0110">
        <w:rPr>
          <w:rFonts w:cstheme="minorHAnsi"/>
          <w:b/>
          <w:i/>
          <w:iCs/>
          <w:sz w:val="16"/>
          <w:szCs w:val="16"/>
        </w:rPr>
        <w:t xml:space="preserve">Eucalyptus camaldulensis </w:t>
      </w:r>
      <w:r w:rsidRPr="005A0110">
        <w:rPr>
          <w:rFonts w:cstheme="minorHAnsi"/>
          <w:b/>
          <w:sz w:val="16"/>
          <w:szCs w:val="16"/>
        </w:rPr>
        <w:t>surrounded by natural, dense regrowth</w:t>
      </w:r>
      <w:r w:rsidR="00DA599B">
        <w:rPr>
          <w:rFonts w:cstheme="minorHAnsi"/>
          <w:b/>
          <w:sz w:val="16"/>
          <w:szCs w:val="16"/>
        </w:rPr>
        <w:t>.</w:t>
      </w:r>
    </w:p>
    <w:p w14:paraId="48ECD09C" w14:textId="77777777" w:rsidR="005A0110" w:rsidRPr="00F807FE" w:rsidRDefault="005A0110" w:rsidP="005A0110">
      <w:pPr>
        <w:rPr>
          <w:rFonts w:cstheme="minorHAnsi"/>
          <w:bCs/>
        </w:rPr>
      </w:pPr>
    </w:p>
    <w:p w14:paraId="4245F351" w14:textId="38F9E1D6" w:rsidR="00827C93" w:rsidRPr="007B1374" w:rsidRDefault="00827C93" w:rsidP="004E67FB">
      <w:pPr>
        <w:pStyle w:val="ListParagraph"/>
        <w:numPr>
          <w:ilvl w:val="0"/>
          <w:numId w:val="17"/>
        </w:numPr>
        <w:tabs>
          <w:tab w:val="left" w:pos="227"/>
        </w:tabs>
        <w:spacing w:after="80"/>
        <w:ind w:left="227" w:hanging="227"/>
        <w:contextualSpacing w:val="0"/>
        <w:rPr>
          <w:rFonts w:cstheme="minorHAnsi"/>
          <w:bCs/>
        </w:rPr>
      </w:pPr>
      <w:r w:rsidRPr="007B1374">
        <w:rPr>
          <w:rFonts w:cstheme="minorHAnsi"/>
        </w:rPr>
        <w:t xml:space="preserve">The </w:t>
      </w:r>
      <w:r w:rsidRPr="0009563A">
        <w:rPr>
          <w:rFonts w:cstheme="minorHAnsi"/>
          <w:i/>
          <w:iCs/>
        </w:rPr>
        <w:t>collective action</w:t>
      </w:r>
      <w:r w:rsidR="006523B7" w:rsidRPr="00E2414C">
        <w:rPr>
          <w:rFonts w:cstheme="minorHAnsi"/>
          <w:i/>
          <w:iCs/>
        </w:rPr>
        <w:t>s</w:t>
      </w:r>
      <w:r w:rsidRPr="007B1374">
        <w:rPr>
          <w:rFonts w:cstheme="minorHAnsi"/>
        </w:rPr>
        <w:t xml:space="preserve"> of groups of landholders and conservation organisations are critical because</w:t>
      </w:r>
      <w:r w:rsidR="006523B7">
        <w:rPr>
          <w:rFonts w:cstheme="minorHAnsi"/>
        </w:rPr>
        <w:t xml:space="preserve">, </w:t>
      </w:r>
      <w:r>
        <w:rPr>
          <w:rFonts w:cstheme="minorHAnsi"/>
        </w:rPr>
        <w:t>by working together, there is</w:t>
      </w:r>
      <w:r w:rsidRPr="007B1374">
        <w:rPr>
          <w:rFonts w:cstheme="minorHAnsi"/>
        </w:rPr>
        <w:t xml:space="preserve"> greate</w:t>
      </w:r>
      <w:r>
        <w:rPr>
          <w:rFonts w:cstheme="minorHAnsi"/>
        </w:rPr>
        <w:t>r</w:t>
      </w:r>
      <w:r w:rsidRPr="007B1374">
        <w:rPr>
          <w:rFonts w:cstheme="minorHAnsi"/>
        </w:rPr>
        <w:t xml:space="preserve"> capacity to increase the cover </w:t>
      </w:r>
      <w:r w:rsidR="001E50D5">
        <w:rPr>
          <w:rFonts w:cstheme="minorHAnsi"/>
        </w:rPr>
        <w:t xml:space="preserve">and connectivity </w:t>
      </w:r>
      <w:r w:rsidRPr="007B1374">
        <w:rPr>
          <w:rFonts w:cstheme="minorHAnsi"/>
        </w:rPr>
        <w:t>of vegetation at broad scales.</w:t>
      </w:r>
    </w:p>
    <w:p w14:paraId="2782B2F1" w14:textId="21253E61" w:rsidR="00827C93" w:rsidRDefault="00827C93" w:rsidP="004E67FB">
      <w:pPr>
        <w:pStyle w:val="ListParagraph"/>
        <w:numPr>
          <w:ilvl w:val="0"/>
          <w:numId w:val="17"/>
        </w:numPr>
        <w:tabs>
          <w:tab w:val="left" w:pos="227"/>
        </w:tabs>
        <w:spacing w:after="80"/>
        <w:ind w:left="227" w:hanging="227"/>
        <w:contextualSpacing w:val="0"/>
        <w:rPr>
          <w:rFonts w:cstheme="minorHAnsi"/>
          <w:bCs/>
        </w:rPr>
      </w:pPr>
      <w:r w:rsidRPr="007B1374">
        <w:rPr>
          <w:rFonts w:cstheme="minorHAnsi"/>
          <w:bCs/>
        </w:rPr>
        <w:t xml:space="preserve">Plan for </w:t>
      </w:r>
      <w:r w:rsidRPr="007F0739">
        <w:rPr>
          <w:rFonts w:cstheme="minorHAnsi"/>
          <w:bCs/>
          <w:i/>
          <w:iCs/>
        </w:rPr>
        <w:t>changes through time</w:t>
      </w:r>
      <w:r w:rsidRPr="007B1374">
        <w:rPr>
          <w:rFonts w:cstheme="minorHAnsi"/>
          <w:bCs/>
        </w:rPr>
        <w:t xml:space="preserve">: revegetation takes decades to mature and the complexity of habitat it provides </w:t>
      </w:r>
      <w:r w:rsidR="001E50D5">
        <w:rPr>
          <w:rFonts w:cstheme="minorHAnsi"/>
          <w:bCs/>
        </w:rPr>
        <w:t xml:space="preserve">for wildlife </w:t>
      </w:r>
      <w:r w:rsidRPr="007B1374">
        <w:rPr>
          <w:rFonts w:cstheme="minorHAnsi"/>
          <w:bCs/>
        </w:rPr>
        <w:t xml:space="preserve">increases through time. </w:t>
      </w:r>
    </w:p>
    <w:p w14:paraId="700BBDA3" w14:textId="3B14D48D" w:rsidR="00670487" w:rsidRPr="007B1374" w:rsidRDefault="00670487" w:rsidP="004E67FB">
      <w:pPr>
        <w:pStyle w:val="ListParagraph"/>
        <w:numPr>
          <w:ilvl w:val="0"/>
          <w:numId w:val="17"/>
        </w:numPr>
        <w:tabs>
          <w:tab w:val="left" w:pos="227"/>
        </w:tabs>
        <w:spacing w:after="80"/>
        <w:ind w:left="227" w:hanging="227"/>
        <w:contextualSpacing w:val="0"/>
        <w:rPr>
          <w:rFonts w:cstheme="minorHAnsi"/>
          <w:bCs/>
        </w:rPr>
      </w:pPr>
      <w:r w:rsidRPr="007B1374">
        <w:rPr>
          <w:rFonts w:cstheme="minorHAnsi"/>
          <w:bCs/>
        </w:rPr>
        <w:t xml:space="preserve">Give priority to the protection of remnant native vegetation in </w:t>
      </w:r>
      <w:r w:rsidR="00DB28EF">
        <w:rPr>
          <w:rFonts w:cstheme="minorHAnsi"/>
          <w:bCs/>
        </w:rPr>
        <w:t>rural</w:t>
      </w:r>
      <w:r w:rsidRPr="007B1374">
        <w:rPr>
          <w:rFonts w:cstheme="minorHAnsi"/>
          <w:bCs/>
        </w:rPr>
        <w:t xml:space="preserve"> landscapes. Remnant</w:t>
      </w:r>
      <w:r w:rsidR="007D261C">
        <w:rPr>
          <w:rFonts w:cstheme="minorHAnsi"/>
          <w:bCs/>
        </w:rPr>
        <w:t>s</w:t>
      </w:r>
      <w:r w:rsidRPr="007B1374">
        <w:rPr>
          <w:rFonts w:cstheme="minorHAnsi"/>
          <w:bCs/>
        </w:rPr>
        <w:t xml:space="preserve"> provide </w:t>
      </w:r>
      <w:r w:rsidR="00DB28EF">
        <w:rPr>
          <w:rFonts w:cstheme="minorHAnsi"/>
          <w:bCs/>
        </w:rPr>
        <w:t>important</w:t>
      </w:r>
      <w:r w:rsidRPr="007B1374">
        <w:rPr>
          <w:rFonts w:cstheme="minorHAnsi"/>
          <w:bCs/>
        </w:rPr>
        <w:t xml:space="preserve"> habitat and resources for native species</w:t>
      </w:r>
      <w:r w:rsidR="006512D3">
        <w:rPr>
          <w:rFonts w:cstheme="minorHAnsi"/>
          <w:bCs/>
        </w:rPr>
        <w:t xml:space="preserve">: </w:t>
      </w:r>
      <w:r w:rsidRPr="007B1374">
        <w:rPr>
          <w:rFonts w:cstheme="minorHAnsi"/>
          <w:bCs/>
        </w:rPr>
        <w:t>it retains elements of the original ecosystem (e.g. soil biota, fungi, understorey species)</w:t>
      </w:r>
      <w:r w:rsidR="006512D3">
        <w:rPr>
          <w:rFonts w:cstheme="minorHAnsi"/>
          <w:bCs/>
        </w:rPr>
        <w:t xml:space="preserve">; </w:t>
      </w:r>
      <w:r w:rsidR="001E50D5">
        <w:rPr>
          <w:rFonts w:cstheme="minorHAnsi"/>
          <w:bCs/>
        </w:rPr>
        <w:t xml:space="preserve">and </w:t>
      </w:r>
      <w:r w:rsidR="006512D3">
        <w:rPr>
          <w:rFonts w:cstheme="minorHAnsi"/>
          <w:bCs/>
        </w:rPr>
        <w:t>it also e</w:t>
      </w:r>
      <w:r w:rsidRPr="007B1374">
        <w:rPr>
          <w:rFonts w:cstheme="minorHAnsi"/>
          <w:bCs/>
        </w:rPr>
        <w:t>nhances the value of revegetation by promoting richer bird assemblages in</w:t>
      </w:r>
      <w:r w:rsidR="00C31626">
        <w:rPr>
          <w:rFonts w:cstheme="minorHAnsi"/>
          <w:bCs/>
        </w:rPr>
        <w:t xml:space="preserve"> </w:t>
      </w:r>
      <w:r w:rsidR="001E50D5">
        <w:rPr>
          <w:rFonts w:cstheme="minorHAnsi"/>
          <w:bCs/>
        </w:rPr>
        <w:t xml:space="preserve">nearby </w:t>
      </w:r>
      <w:r w:rsidRPr="007B1374">
        <w:rPr>
          <w:rFonts w:cstheme="minorHAnsi"/>
          <w:bCs/>
        </w:rPr>
        <w:t xml:space="preserve">plantings. </w:t>
      </w:r>
    </w:p>
    <w:p w14:paraId="2CD20A71" w14:textId="7276E2B9" w:rsidR="00670487" w:rsidRPr="001E50D5" w:rsidRDefault="00670487" w:rsidP="004E67FB">
      <w:pPr>
        <w:pStyle w:val="ListParagraph"/>
        <w:numPr>
          <w:ilvl w:val="0"/>
          <w:numId w:val="17"/>
        </w:numPr>
        <w:tabs>
          <w:tab w:val="left" w:pos="227"/>
        </w:tabs>
        <w:ind w:left="227" w:hanging="227"/>
        <w:rPr>
          <w:rFonts w:cstheme="minorHAnsi"/>
          <w:bCs/>
        </w:rPr>
      </w:pPr>
      <w:r w:rsidRPr="001E50D5">
        <w:rPr>
          <w:rFonts w:cstheme="minorHAnsi"/>
          <w:bCs/>
        </w:rPr>
        <w:lastRenderedPageBreak/>
        <w:t>Retaining scattered trees through farmland is highly beneficial</w:t>
      </w:r>
      <w:r w:rsidR="001E50D5">
        <w:rPr>
          <w:rFonts w:cstheme="minorHAnsi"/>
          <w:bCs/>
        </w:rPr>
        <w:t xml:space="preserve">. </w:t>
      </w:r>
      <w:r w:rsidR="001E50D5" w:rsidRPr="00427FE9">
        <w:rPr>
          <w:rFonts w:cstheme="minorHAnsi"/>
          <w:bCs/>
        </w:rPr>
        <w:t>These trees are often centuries-old and provide habitat in their own right, as well as helping animals move through the landscape.</w:t>
      </w:r>
      <w:r w:rsidR="001E50D5">
        <w:rPr>
          <w:rFonts w:cstheme="minorHAnsi"/>
          <w:bCs/>
        </w:rPr>
        <w:t xml:space="preserve"> The presence of scattered </w:t>
      </w:r>
      <w:r w:rsidR="001E50D5" w:rsidRPr="001E50D5">
        <w:rPr>
          <w:rFonts w:cstheme="minorHAnsi"/>
          <w:bCs/>
        </w:rPr>
        <w:t xml:space="preserve">trees </w:t>
      </w:r>
      <w:r w:rsidR="001E50D5">
        <w:rPr>
          <w:rFonts w:cstheme="minorHAnsi"/>
          <w:bCs/>
        </w:rPr>
        <w:t xml:space="preserve">increases </w:t>
      </w:r>
      <w:r w:rsidRPr="001E50D5">
        <w:rPr>
          <w:rFonts w:cstheme="minorHAnsi"/>
          <w:bCs/>
        </w:rPr>
        <w:t>the value of</w:t>
      </w:r>
      <w:r w:rsidR="00DA599B" w:rsidRPr="001E50D5">
        <w:rPr>
          <w:rFonts w:cstheme="minorHAnsi"/>
          <w:bCs/>
        </w:rPr>
        <w:t xml:space="preserve"> both</w:t>
      </w:r>
      <w:r w:rsidRPr="001E50D5">
        <w:rPr>
          <w:rFonts w:cstheme="minorHAnsi"/>
          <w:bCs/>
        </w:rPr>
        <w:t xml:space="preserve"> remnant </w:t>
      </w:r>
      <w:r w:rsidR="00BF38FF" w:rsidRPr="001E50D5">
        <w:rPr>
          <w:rFonts w:cstheme="minorHAnsi"/>
          <w:bCs/>
        </w:rPr>
        <w:t xml:space="preserve">vegetation </w:t>
      </w:r>
      <w:r w:rsidRPr="001E50D5">
        <w:rPr>
          <w:rFonts w:cstheme="minorHAnsi"/>
          <w:bCs/>
        </w:rPr>
        <w:t>and revegetat</w:t>
      </w:r>
      <w:r w:rsidR="00BF38FF" w:rsidRPr="001E50D5">
        <w:rPr>
          <w:rFonts w:cstheme="minorHAnsi"/>
          <w:bCs/>
        </w:rPr>
        <w:t>ion</w:t>
      </w:r>
      <w:r w:rsidR="001E50D5">
        <w:rPr>
          <w:rFonts w:cstheme="minorHAnsi"/>
          <w:bCs/>
        </w:rPr>
        <w:t xml:space="preserve"> for birds</w:t>
      </w:r>
      <w:r w:rsidRPr="001E50D5">
        <w:rPr>
          <w:rFonts w:cstheme="minorHAnsi"/>
          <w:bCs/>
        </w:rPr>
        <w:t xml:space="preserve">. </w:t>
      </w:r>
      <w:r w:rsidR="00BF38FF" w:rsidRPr="001E50D5">
        <w:rPr>
          <w:rFonts w:cstheme="minorHAnsi"/>
          <w:bCs/>
        </w:rPr>
        <w:t xml:space="preserve">Rural landscapes with a greater cover of scattered trees support more </w:t>
      </w:r>
      <w:r w:rsidRPr="001E50D5">
        <w:rPr>
          <w:rFonts w:cstheme="minorHAnsi"/>
          <w:bCs/>
        </w:rPr>
        <w:t xml:space="preserve">woodland bird species.  </w:t>
      </w:r>
    </w:p>
    <w:p w14:paraId="6916D048" w14:textId="37094653" w:rsidR="00670487" w:rsidRDefault="00670487" w:rsidP="005A0110">
      <w:pPr>
        <w:ind w:left="357" w:hanging="357"/>
        <w:rPr>
          <w:rFonts w:cstheme="minorHAnsi"/>
          <w:b/>
        </w:rPr>
      </w:pPr>
    </w:p>
    <w:p w14:paraId="1CFDB0F1" w14:textId="07ED0B89" w:rsidR="005A0110" w:rsidRDefault="006A7655" w:rsidP="005A0110">
      <w:pPr>
        <w:ind w:left="357" w:hanging="357"/>
        <w:rPr>
          <w:rFonts w:cstheme="minorHAnsi"/>
          <w:b/>
        </w:rPr>
      </w:pPr>
      <w:r w:rsidRPr="005A0110">
        <w:rPr>
          <w:rFonts w:cstheme="minorHAnsi"/>
          <w:b/>
          <w:noProof/>
        </w:rPr>
        <w:drawing>
          <wp:anchor distT="0" distB="0" distL="114300" distR="114300" simplePos="0" relativeHeight="251665920" behindDoc="0" locked="0" layoutInCell="1" allowOverlap="1" wp14:anchorId="400DC05B" wp14:editId="2754DE39">
            <wp:simplePos x="0" y="0"/>
            <wp:positionH relativeFrom="column">
              <wp:posOffset>1734185</wp:posOffset>
            </wp:positionH>
            <wp:positionV relativeFrom="paragraph">
              <wp:posOffset>69215</wp:posOffset>
            </wp:positionV>
            <wp:extent cx="1637030" cy="1515110"/>
            <wp:effectExtent l="0" t="0" r="1270" b="8890"/>
            <wp:wrapNone/>
            <wp:docPr id="2" name="Picture 16" descr="CRW_3283L">
              <a:extLst xmlns:a="http://schemas.openxmlformats.org/drawingml/2006/main">
                <a:ext uri="{FF2B5EF4-FFF2-40B4-BE49-F238E27FC236}">
                  <a16:creationId xmlns:a16="http://schemas.microsoft.com/office/drawing/2014/main" id="{D2AF85C7-F9E4-4B6B-AF3B-10A289FCD8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6" descr="CRW_3283L">
                      <a:extLst>
                        <a:ext uri="{FF2B5EF4-FFF2-40B4-BE49-F238E27FC236}">
                          <a16:creationId xmlns:a16="http://schemas.microsoft.com/office/drawing/2014/main" id="{D2AF85C7-F9E4-4B6B-AF3B-10A289FCD80C}"/>
                        </a:ext>
                      </a:extLst>
                    </pic:cNvPr>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8345" t="6611" r="14390"/>
                    <a:stretch/>
                  </pic:blipFill>
                  <pic:spPr>
                    <a:xfrm>
                      <a:off x="0" y="0"/>
                      <a:ext cx="1637030" cy="1515110"/>
                    </a:xfrm>
                    <a:prstGeom prst="rect">
                      <a:avLst/>
                    </a:prstGeom>
                    <a:noFill/>
                  </pic:spPr>
                </pic:pic>
              </a:graphicData>
            </a:graphic>
            <wp14:sizeRelH relativeFrom="margin">
              <wp14:pctWidth>0</wp14:pctWidth>
            </wp14:sizeRelH>
            <wp14:sizeRelV relativeFrom="margin">
              <wp14:pctHeight>0</wp14:pctHeight>
            </wp14:sizeRelV>
          </wp:anchor>
        </w:drawing>
      </w:r>
      <w:r w:rsidRPr="005A0110">
        <w:rPr>
          <w:rFonts w:cstheme="minorHAnsi"/>
          <w:b/>
          <w:noProof/>
        </w:rPr>
        <w:drawing>
          <wp:anchor distT="0" distB="0" distL="114300" distR="114300" simplePos="0" relativeHeight="251666944" behindDoc="0" locked="0" layoutInCell="1" allowOverlap="1" wp14:anchorId="131B5CBB" wp14:editId="7DDDFDC4">
            <wp:simplePos x="0" y="0"/>
            <wp:positionH relativeFrom="column">
              <wp:posOffset>63500</wp:posOffset>
            </wp:positionH>
            <wp:positionV relativeFrom="paragraph">
              <wp:posOffset>69688</wp:posOffset>
            </wp:positionV>
            <wp:extent cx="1637030" cy="1515110"/>
            <wp:effectExtent l="0" t="0" r="1270" b="8890"/>
            <wp:wrapNone/>
            <wp:docPr id="18" name="Picture 2" descr="A small bird perched on a branch&#10;&#10;Description automatically generated">
              <a:extLst xmlns:a="http://schemas.openxmlformats.org/drawingml/2006/main">
                <a:ext uri="{FF2B5EF4-FFF2-40B4-BE49-F238E27FC236}">
                  <a16:creationId xmlns:a16="http://schemas.microsoft.com/office/drawing/2014/main" id="{E222198C-965C-4767-B473-F2FB8F698D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small bird perched on a branch&#10;&#10;Description automatically generated">
                      <a:extLst>
                        <a:ext uri="{FF2B5EF4-FFF2-40B4-BE49-F238E27FC236}">
                          <a16:creationId xmlns:a16="http://schemas.microsoft.com/office/drawing/2014/main" id="{E222198C-965C-4767-B473-F2FB8F698D12}"/>
                        </a:ext>
                      </a:extLst>
                    </pic:cNvPr>
                    <pic:cNvPicPr>
                      <a:picLocks noChangeAspect="1"/>
                    </pic:cNvPicPr>
                  </pic:nvPicPr>
                  <pic:blipFill rotWithShape="1">
                    <a:blip r:embed="rId22" cstate="print">
                      <a:extLst>
                        <a:ext uri="{28A0092B-C50C-407E-A947-70E740481C1C}">
                          <a14:useLocalDpi xmlns:a14="http://schemas.microsoft.com/office/drawing/2010/main" val="0"/>
                        </a:ext>
                      </a:extLst>
                    </a:blip>
                    <a:srcRect l="3726" t="11395" r="41948"/>
                    <a:stretch/>
                  </pic:blipFill>
                  <pic:spPr>
                    <a:xfrm>
                      <a:off x="0" y="0"/>
                      <a:ext cx="1637030" cy="1515110"/>
                    </a:xfrm>
                    <a:prstGeom prst="rect">
                      <a:avLst/>
                    </a:prstGeom>
                  </pic:spPr>
                </pic:pic>
              </a:graphicData>
            </a:graphic>
            <wp14:sizeRelH relativeFrom="margin">
              <wp14:pctWidth>0</wp14:pctWidth>
            </wp14:sizeRelH>
            <wp14:sizeRelV relativeFrom="margin">
              <wp14:pctHeight>0</wp14:pctHeight>
            </wp14:sizeRelV>
          </wp:anchor>
        </w:drawing>
      </w:r>
    </w:p>
    <w:p w14:paraId="18CC7CC5" w14:textId="77DB4FAE" w:rsidR="005A0110" w:rsidRDefault="005A0110" w:rsidP="005A0110">
      <w:pPr>
        <w:ind w:left="357" w:hanging="357"/>
        <w:rPr>
          <w:rFonts w:cstheme="minorHAnsi"/>
          <w:b/>
        </w:rPr>
      </w:pPr>
    </w:p>
    <w:p w14:paraId="338CB64E" w14:textId="383A9DFC" w:rsidR="005A0110" w:rsidRDefault="005A0110" w:rsidP="005A0110">
      <w:pPr>
        <w:ind w:left="357" w:hanging="357"/>
        <w:rPr>
          <w:rFonts w:cstheme="minorHAnsi"/>
          <w:b/>
        </w:rPr>
      </w:pPr>
    </w:p>
    <w:p w14:paraId="3BCBA99C" w14:textId="6D831EB6" w:rsidR="005A0110" w:rsidRDefault="005A0110" w:rsidP="005A0110">
      <w:pPr>
        <w:ind w:left="357" w:hanging="357"/>
        <w:rPr>
          <w:rFonts w:cstheme="minorHAnsi"/>
          <w:b/>
        </w:rPr>
      </w:pPr>
    </w:p>
    <w:p w14:paraId="3B4210E7" w14:textId="353DF78F" w:rsidR="005A0110" w:rsidRDefault="005A0110" w:rsidP="005A0110">
      <w:pPr>
        <w:ind w:left="357" w:hanging="357"/>
        <w:rPr>
          <w:rFonts w:cstheme="minorHAnsi"/>
          <w:b/>
        </w:rPr>
      </w:pPr>
    </w:p>
    <w:p w14:paraId="446D2764" w14:textId="2A8CEFC9" w:rsidR="005A0110" w:rsidRDefault="005A0110" w:rsidP="005A0110">
      <w:pPr>
        <w:ind w:left="357" w:hanging="357"/>
        <w:rPr>
          <w:rFonts w:cstheme="minorHAnsi"/>
          <w:b/>
        </w:rPr>
      </w:pPr>
    </w:p>
    <w:p w14:paraId="7BD7BE4B" w14:textId="1EAC4001" w:rsidR="005A0110" w:rsidRDefault="005A0110" w:rsidP="005A0110">
      <w:pPr>
        <w:ind w:left="357" w:hanging="357"/>
        <w:rPr>
          <w:rFonts w:cstheme="minorHAnsi"/>
          <w:b/>
        </w:rPr>
      </w:pPr>
    </w:p>
    <w:p w14:paraId="51202A79" w14:textId="5A0A4211" w:rsidR="005A0110" w:rsidRDefault="005A0110" w:rsidP="005A0110">
      <w:pPr>
        <w:ind w:left="357" w:hanging="357"/>
        <w:rPr>
          <w:rFonts w:cstheme="minorHAnsi"/>
          <w:b/>
        </w:rPr>
      </w:pPr>
    </w:p>
    <w:p w14:paraId="56956569" w14:textId="683CC437" w:rsidR="005A0110" w:rsidRDefault="005A0110" w:rsidP="005A0110">
      <w:pPr>
        <w:ind w:left="357" w:hanging="357"/>
        <w:rPr>
          <w:rFonts w:cstheme="minorHAnsi"/>
          <w:b/>
        </w:rPr>
      </w:pPr>
    </w:p>
    <w:p w14:paraId="71B0D050" w14:textId="27348D7E" w:rsidR="006A7655" w:rsidRDefault="006A7655" w:rsidP="005A0110">
      <w:pPr>
        <w:ind w:left="357" w:hanging="357"/>
        <w:rPr>
          <w:rFonts w:cstheme="minorHAnsi"/>
          <w:b/>
        </w:rPr>
      </w:pPr>
    </w:p>
    <w:p w14:paraId="2624DB24" w14:textId="77777777" w:rsidR="006A7655" w:rsidRDefault="006A7655" w:rsidP="005A0110">
      <w:pPr>
        <w:ind w:left="357" w:hanging="357"/>
        <w:rPr>
          <w:rFonts w:cstheme="minorHAnsi"/>
          <w:b/>
        </w:rPr>
      </w:pPr>
    </w:p>
    <w:p w14:paraId="6858289C" w14:textId="1384E4FF" w:rsidR="006A7655" w:rsidRPr="006A7655" w:rsidRDefault="006A7655" w:rsidP="006A7655">
      <w:pPr>
        <w:spacing w:line="240" w:lineRule="auto"/>
        <w:ind w:left="284" w:right="113"/>
        <w:jc w:val="center"/>
        <w:rPr>
          <w:rFonts w:cstheme="minorHAnsi"/>
          <w:b/>
          <w:sz w:val="16"/>
          <w:szCs w:val="16"/>
        </w:rPr>
      </w:pPr>
      <w:r w:rsidRPr="006A7655">
        <w:rPr>
          <w:rFonts w:cstheme="minorHAnsi"/>
          <w:b/>
          <w:sz w:val="16"/>
          <w:szCs w:val="16"/>
        </w:rPr>
        <w:t xml:space="preserve">Superb Fairy-wren </w:t>
      </w:r>
      <w:r w:rsidRPr="006A7655">
        <w:rPr>
          <w:rFonts w:cstheme="minorHAnsi"/>
          <w:b/>
          <w:i/>
          <w:iCs/>
          <w:color w:val="000000"/>
          <w:sz w:val="16"/>
          <w:szCs w:val="16"/>
        </w:rPr>
        <w:t>Malurus cyaneus</w:t>
      </w:r>
      <w:r w:rsidRPr="006A7655">
        <w:rPr>
          <w:rFonts w:cstheme="minorHAnsi"/>
          <w:b/>
          <w:sz w:val="16"/>
          <w:szCs w:val="16"/>
        </w:rPr>
        <w:t xml:space="preserve"> and Brown Thornbill </w:t>
      </w:r>
      <w:r w:rsidRPr="006A7655">
        <w:rPr>
          <w:rFonts w:cstheme="minorHAnsi"/>
          <w:b/>
          <w:i/>
          <w:iCs/>
          <w:color w:val="000000"/>
          <w:sz w:val="16"/>
          <w:szCs w:val="16"/>
        </w:rPr>
        <w:t>Acanthiza pusilla</w:t>
      </w:r>
      <w:r>
        <w:rPr>
          <w:rFonts w:cstheme="minorHAnsi"/>
          <w:b/>
          <w:i/>
          <w:iCs/>
          <w:color w:val="000000"/>
          <w:sz w:val="16"/>
          <w:szCs w:val="16"/>
        </w:rPr>
        <w:t xml:space="preserve"> </w:t>
      </w:r>
      <w:r>
        <w:rPr>
          <w:rFonts w:cstheme="minorHAnsi"/>
          <w:b/>
          <w:color w:val="000000"/>
          <w:sz w:val="16"/>
          <w:szCs w:val="16"/>
        </w:rPr>
        <w:t>are woodland bird species frequently recorded in revegetation</w:t>
      </w:r>
      <w:r>
        <w:rPr>
          <w:rFonts w:cstheme="minorHAnsi"/>
          <w:b/>
          <w:sz w:val="16"/>
          <w:szCs w:val="16"/>
        </w:rPr>
        <w:t>.</w:t>
      </w:r>
    </w:p>
    <w:p w14:paraId="247EF11C" w14:textId="77777777" w:rsidR="008612B9" w:rsidRDefault="008612B9" w:rsidP="007F0739">
      <w:pPr>
        <w:autoSpaceDE w:val="0"/>
        <w:autoSpaceDN w:val="0"/>
        <w:adjustRightInd w:val="0"/>
        <w:spacing w:before="80" w:after="80" w:line="240" w:lineRule="auto"/>
        <w:rPr>
          <w:rFonts w:asciiTheme="majorHAnsi" w:hAnsiTheme="majorHAnsi" w:cstheme="majorHAnsi"/>
          <w:b/>
          <w:color w:val="00B2A9" w:themeColor="accent1"/>
          <w:sz w:val="22"/>
          <w:szCs w:val="22"/>
        </w:rPr>
      </w:pPr>
    </w:p>
    <w:p w14:paraId="125E5FAF" w14:textId="4469A8D6" w:rsidR="00670487" w:rsidRPr="007B1374" w:rsidRDefault="00670487" w:rsidP="007F0739">
      <w:pPr>
        <w:autoSpaceDE w:val="0"/>
        <w:autoSpaceDN w:val="0"/>
        <w:adjustRightInd w:val="0"/>
        <w:spacing w:before="80" w:after="80" w:line="240" w:lineRule="auto"/>
        <w:rPr>
          <w:rFonts w:cstheme="minorHAnsi"/>
          <w:b/>
        </w:rPr>
      </w:pPr>
      <w:r>
        <w:rPr>
          <w:rFonts w:asciiTheme="majorHAnsi" w:hAnsiTheme="majorHAnsi" w:cstheme="majorHAnsi"/>
          <w:b/>
          <w:color w:val="00B2A9" w:themeColor="accent1"/>
          <w:sz w:val="22"/>
          <w:szCs w:val="22"/>
        </w:rPr>
        <w:t>Key messa</w:t>
      </w:r>
      <w:r w:rsidR="008F07D5">
        <w:rPr>
          <w:rFonts w:asciiTheme="majorHAnsi" w:hAnsiTheme="majorHAnsi" w:cstheme="majorHAnsi"/>
          <w:b/>
          <w:color w:val="00B2A9" w:themeColor="accent1"/>
          <w:sz w:val="22"/>
          <w:szCs w:val="22"/>
        </w:rPr>
        <w:t>g</w:t>
      </w:r>
      <w:r>
        <w:rPr>
          <w:rFonts w:asciiTheme="majorHAnsi" w:hAnsiTheme="majorHAnsi" w:cstheme="majorHAnsi"/>
          <w:b/>
          <w:color w:val="00B2A9" w:themeColor="accent1"/>
          <w:sz w:val="22"/>
          <w:szCs w:val="22"/>
        </w:rPr>
        <w:t xml:space="preserve">es for </w:t>
      </w:r>
      <w:r w:rsidR="00D328E4">
        <w:rPr>
          <w:rFonts w:asciiTheme="majorHAnsi" w:hAnsiTheme="majorHAnsi" w:cstheme="majorHAnsi"/>
          <w:b/>
          <w:color w:val="00B2A9" w:themeColor="accent1"/>
          <w:sz w:val="22"/>
          <w:szCs w:val="22"/>
        </w:rPr>
        <w:t xml:space="preserve">management </w:t>
      </w:r>
      <w:r w:rsidR="00E948E5">
        <w:rPr>
          <w:rFonts w:asciiTheme="majorHAnsi" w:hAnsiTheme="majorHAnsi" w:cstheme="majorHAnsi"/>
          <w:b/>
          <w:color w:val="00B2A9" w:themeColor="accent1"/>
          <w:sz w:val="22"/>
          <w:szCs w:val="22"/>
        </w:rPr>
        <w:t>at the farm scale</w:t>
      </w:r>
    </w:p>
    <w:p w14:paraId="6204B217" w14:textId="77777777" w:rsidR="00670487" w:rsidRPr="006A4833" w:rsidRDefault="00670487" w:rsidP="005A0110">
      <w:pPr>
        <w:ind w:left="357" w:hanging="357"/>
        <w:rPr>
          <w:rFonts w:cstheme="minorHAnsi"/>
          <w:b/>
        </w:rPr>
      </w:pPr>
      <w:r w:rsidRPr="006A4833">
        <w:rPr>
          <w:rFonts w:cstheme="minorHAnsi"/>
          <w:b/>
        </w:rPr>
        <w:t>Making a wider contribution</w:t>
      </w:r>
    </w:p>
    <w:p w14:paraId="69310D92" w14:textId="14CACC4D" w:rsidR="00670487" w:rsidRPr="007B1374" w:rsidRDefault="00213A5C" w:rsidP="004E67FB">
      <w:pPr>
        <w:pStyle w:val="ListParagraph"/>
        <w:numPr>
          <w:ilvl w:val="0"/>
          <w:numId w:val="16"/>
        </w:numPr>
        <w:tabs>
          <w:tab w:val="left" w:pos="227"/>
        </w:tabs>
        <w:spacing w:after="80"/>
        <w:ind w:left="227" w:hanging="227"/>
        <w:contextualSpacing w:val="0"/>
        <w:rPr>
          <w:rFonts w:cstheme="minorHAnsi"/>
          <w:bCs/>
        </w:rPr>
      </w:pPr>
      <w:r>
        <w:rPr>
          <w:rFonts w:cstheme="minorHAnsi"/>
          <w:bCs/>
        </w:rPr>
        <w:t xml:space="preserve">By revegetating and restoring habitats on farms, </w:t>
      </w:r>
      <w:r w:rsidR="00670487" w:rsidRPr="007B1374">
        <w:rPr>
          <w:rFonts w:cstheme="minorHAnsi"/>
          <w:bCs/>
        </w:rPr>
        <w:t>landholders make a wider contribution to the landscape, with benefits beyond the</w:t>
      </w:r>
      <w:r w:rsidR="004969D7">
        <w:rPr>
          <w:rFonts w:cstheme="minorHAnsi"/>
          <w:bCs/>
        </w:rPr>
        <w:t>ir</w:t>
      </w:r>
      <w:r w:rsidR="00670487" w:rsidRPr="007B1374">
        <w:rPr>
          <w:rFonts w:cstheme="minorHAnsi"/>
          <w:bCs/>
        </w:rPr>
        <w:t xml:space="preserve"> immediate farm.</w:t>
      </w:r>
      <w:r w:rsidR="00EE7F22">
        <w:rPr>
          <w:rFonts w:cstheme="minorHAnsi"/>
          <w:bCs/>
        </w:rPr>
        <w:t xml:space="preserve"> </w:t>
      </w:r>
      <w:r w:rsidR="00670487" w:rsidRPr="007B1374">
        <w:rPr>
          <w:rFonts w:cstheme="minorHAnsi"/>
          <w:bCs/>
        </w:rPr>
        <w:t xml:space="preserve">Each planting adds to the overall amount of </w:t>
      </w:r>
      <w:r>
        <w:rPr>
          <w:rFonts w:cstheme="minorHAnsi"/>
          <w:bCs/>
        </w:rPr>
        <w:t xml:space="preserve">vegetation </w:t>
      </w:r>
      <w:r w:rsidR="00670487" w:rsidRPr="007B1374">
        <w:rPr>
          <w:rFonts w:cstheme="minorHAnsi"/>
          <w:bCs/>
        </w:rPr>
        <w:t>in the landscape and</w:t>
      </w:r>
      <w:r w:rsidR="003D044A">
        <w:rPr>
          <w:rFonts w:cstheme="minorHAnsi"/>
          <w:bCs/>
        </w:rPr>
        <w:t>,</w:t>
      </w:r>
      <w:r w:rsidR="00670487" w:rsidRPr="007B1374">
        <w:rPr>
          <w:rFonts w:cstheme="minorHAnsi"/>
          <w:bCs/>
        </w:rPr>
        <w:t xml:space="preserve"> </w:t>
      </w:r>
      <w:r w:rsidR="00670487">
        <w:rPr>
          <w:rFonts w:cstheme="minorHAnsi"/>
          <w:bCs/>
        </w:rPr>
        <w:t>collectively</w:t>
      </w:r>
      <w:r w:rsidR="003D044A">
        <w:rPr>
          <w:rFonts w:cstheme="minorHAnsi"/>
          <w:bCs/>
        </w:rPr>
        <w:t xml:space="preserve">, plantings </w:t>
      </w:r>
      <w:r w:rsidR="00E948E5">
        <w:rPr>
          <w:rFonts w:cstheme="minorHAnsi"/>
          <w:bCs/>
        </w:rPr>
        <w:t>increase</w:t>
      </w:r>
      <w:r w:rsidR="003D044A">
        <w:rPr>
          <w:rFonts w:cstheme="minorHAnsi"/>
          <w:bCs/>
        </w:rPr>
        <w:t xml:space="preserve"> </w:t>
      </w:r>
      <w:r w:rsidR="00670487" w:rsidRPr="007B1374">
        <w:rPr>
          <w:rFonts w:cstheme="minorHAnsi"/>
          <w:bCs/>
        </w:rPr>
        <w:t xml:space="preserve">conservation </w:t>
      </w:r>
      <w:r>
        <w:rPr>
          <w:rFonts w:cstheme="minorHAnsi"/>
          <w:bCs/>
        </w:rPr>
        <w:t xml:space="preserve">outcomes </w:t>
      </w:r>
      <w:r w:rsidR="00670487">
        <w:rPr>
          <w:rFonts w:cstheme="minorHAnsi"/>
          <w:bCs/>
        </w:rPr>
        <w:t xml:space="preserve">and </w:t>
      </w:r>
      <w:r w:rsidR="003D044A">
        <w:rPr>
          <w:rFonts w:cstheme="minorHAnsi"/>
          <w:bCs/>
        </w:rPr>
        <w:t xml:space="preserve">provide </w:t>
      </w:r>
      <w:r w:rsidR="00E948E5">
        <w:rPr>
          <w:rFonts w:cstheme="minorHAnsi"/>
          <w:bCs/>
        </w:rPr>
        <w:t xml:space="preserve">value to the wider </w:t>
      </w:r>
      <w:r w:rsidR="003D044A">
        <w:rPr>
          <w:rFonts w:cstheme="minorHAnsi"/>
          <w:bCs/>
        </w:rPr>
        <w:t>community</w:t>
      </w:r>
      <w:r w:rsidR="00670487" w:rsidRPr="007B1374">
        <w:rPr>
          <w:rFonts w:cstheme="minorHAnsi"/>
          <w:bCs/>
        </w:rPr>
        <w:t xml:space="preserve">. </w:t>
      </w:r>
    </w:p>
    <w:p w14:paraId="56C86E30" w14:textId="771B4C01" w:rsidR="000A56B9" w:rsidRPr="007B1374" w:rsidRDefault="000A56B9" w:rsidP="004E67FB">
      <w:pPr>
        <w:pStyle w:val="ListParagraph"/>
        <w:numPr>
          <w:ilvl w:val="0"/>
          <w:numId w:val="16"/>
        </w:numPr>
        <w:tabs>
          <w:tab w:val="left" w:pos="227"/>
        </w:tabs>
        <w:spacing w:after="80"/>
        <w:ind w:left="227" w:hanging="227"/>
        <w:contextualSpacing w:val="0"/>
        <w:rPr>
          <w:rFonts w:cstheme="minorHAnsi"/>
          <w:bCs/>
        </w:rPr>
      </w:pPr>
      <w:r w:rsidRPr="007B1374">
        <w:rPr>
          <w:rFonts w:cstheme="minorHAnsi"/>
          <w:bCs/>
        </w:rPr>
        <w:t xml:space="preserve">Revegetation along </w:t>
      </w:r>
      <w:r>
        <w:rPr>
          <w:rFonts w:cstheme="minorHAnsi"/>
          <w:bCs/>
        </w:rPr>
        <w:t xml:space="preserve">streams </w:t>
      </w:r>
      <w:r w:rsidR="007D261C">
        <w:rPr>
          <w:rFonts w:cstheme="minorHAnsi"/>
          <w:bCs/>
        </w:rPr>
        <w:t>provides</w:t>
      </w:r>
      <w:r w:rsidR="007D261C" w:rsidRPr="007B1374">
        <w:rPr>
          <w:rFonts w:cstheme="minorHAnsi"/>
          <w:bCs/>
        </w:rPr>
        <w:t xml:space="preserve"> </w:t>
      </w:r>
      <w:r w:rsidRPr="007B1374">
        <w:rPr>
          <w:rFonts w:cstheme="minorHAnsi"/>
          <w:bCs/>
        </w:rPr>
        <w:t xml:space="preserve">local </w:t>
      </w:r>
      <w:r w:rsidR="007D261C">
        <w:rPr>
          <w:rFonts w:cstheme="minorHAnsi"/>
          <w:bCs/>
        </w:rPr>
        <w:t>and</w:t>
      </w:r>
      <w:r w:rsidR="00E948E5">
        <w:rPr>
          <w:rFonts w:cstheme="minorHAnsi"/>
          <w:bCs/>
        </w:rPr>
        <w:t xml:space="preserve"> </w:t>
      </w:r>
      <w:r w:rsidRPr="007B1374">
        <w:rPr>
          <w:rFonts w:cstheme="minorHAnsi"/>
          <w:bCs/>
        </w:rPr>
        <w:t xml:space="preserve">wider downstream </w:t>
      </w:r>
      <w:r w:rsidR="007D261C">
        <w:rPr>
          <w:rFonts w:cstheme="minorHAnsi"/>
          <w:bCs/>
        </w:rPr>
        <w:t>benefits</w:t>
      </w:r>
      <w:r>
        <w:rPr>
          <w:rFonts w:cstheme="minorHAnsi"/>
          <w:bCs/>
        </w:rPr>
        <w:t xml:space="preserve">. These </w:t>
      </w:r>
      <w:r w:rsidR="003A647E">
        <w:rPr>
          <w:rFonts w:cstheme="minorHAnsi"/>
          <w:bCs/>
        </w:rPr>
        <w:t xml:space="preserve">areas </w:t>
      </w:r>
      <w:r>
        <w:rPr>
          <w:rFonts w:cstheme="minorHAnsi"/>
          <w:bCs/>
        </w:rPr>
        <w:t>are productive habitats for wildlife</w:t>
      </w:r>
      <w:r w:rsidR="007D261C">
        <w:rPr>
          <w:rFonts w:cstheme="minorHAnsi"/>
          <w:bCs/>
        </w:rPr>
        <w:t>, act as n</w:t>
      </w:r>
      <w:r>
        <w:rPr>
          <w:rFonts w:cstheme="minorHAnsi"/>
          <w:bCs/>
        </w:rPr>
        <w:t xml:space="preserve">atural </w:t>
      </w:r>
      <w:r w:rsidR="007D261C" w:rsidRPr="007B1374">
        <w:rPr>
          <w:rFonts w:cstheme="minorHAnsi"/>
          <w:bCs/>
        </w:rPr>
        <w:t>co</w:t>
      </w:r>
      <w:r w:rsidR="007D261C">
        <w:rPr>
          <w:rFonts w:cstheme="minorHAnsi"/>
          <w:bCs/>
        </w:rPr>
        <w:t>rridors</w:t>
      </w:r>
      <w:r w:rsidRPr="007B1374">
        <w:rPr>
          <w:rFonts w:cstheme="minorHAnsi"/>
          <w:bCs/>
        </w:rPr>
        <w:t xml:space="preserve"> through the landscape</w:t>
      </w:r>
      <w:r w:rsidR="003A647E">
        <w:rPr>
          <w:rFonts w:cstheme="minorHAnsi"/>
          <w:bCs/>
        </w:rPr>
        <w:t xml:space="preserve"> and </w:t>
      </w:r>
      <w:r>
        <w:rPr>
          <w:rFonts w:cstheme="minorHAnsi"/>
          <w:bCs/>
        </w:rPr>
        <w:t xml:space="preserve">also </w:t>
      </w:r>
      <w:r w:rsidRPr="007B1374">
        <w:rPr>
          <w:rFonts w:cstheme="minorHAnsi"/>
          <w:bCs/>
        </w:rPr>
        <w:t>protect aquatic habitats and water quality.</w:t>
      </w:r>
    </w:p>
    <w:p w14:paraId="274E7584" w14:textId="5C6FC7D0" w:rsidR="006435E3" w:rsidRPr="006435E3" w:rsidRDefault="00670487" w:rsidP="004E67FB">
      <w:pPr>
        <w:pStyle w:val="ListParagraph"/>
        <w:numPr>
          <w:ilvl w:val="0"/>
          <w:numId w:val="16"/>
        </w:numPr>
        <w:tabs>
          <w:tab w:val="left" w:pos="227"/>
        </w:tabs>
        <w:spacing w:after="80"/>
        <w:ind w:left="227" w:hanging="227"/>
        <w:contextualSpacing w:val="0"/>
        <w:rPr>
          <w:rFonts w:cstheme="minorHAnsi"/>
          <w:bCs/>
        </w:rPr>
      </w:pPr>
      <w:r w:rsidRPr="006435E3">
        <w:rPr>
          <w:rFonts w:cstheme="minorHAnsi"/>
          <w:bCs/>
        </w:rPr>
        <w:t xml:space="preserve">Protecting and retaining </w:t>
      </w:r>
      <w:r w:rsidRPr="006435E3">
        <w:rPr>
          <w:rFonts w:cstheme="minorHAnsi"/>
          <w:bCs/>
          <w:i/>
          <w:iCs/>
        </w:rPr>
        <w:t>existing remnants</w:t>
      </w:r>
      <w:r w:rsidRPr="006435E3">
        <w:rPr>
          <w:rFonts w:cstheme="minorHAnsi"/>
          <w:bCs/>
        </w:rPr>
        <w:t xml:space="preserve"> of native vegetation (patches, individual mature trees) on farm properties provi</w:t>
      </w:r>
      <w:r w:rsidRPr="00181B34">
        <w:rPr>
          <w:rFonts w:cstheme="minorHAnsi"/>
          <w:bCs/>
        </w:rPr>
        <w:t>de</w:t>
      </w:r>
      <w:r w:rsidR="008612B9">
        <w:rPr>
          <w:rFonts w:cstheme="minorHAnsi"/>
          <w:bCs/>
        </w:rPr>
        <w:t>s</w:t>
      </w:r>
      <w:r w:rsidRPr="00181B34">
        <w:rPr>
          <w:rFonts w:cstheme="minorHAnsi"/>
          <w:bCs/>
        </w:rPr>
        <w:t xml:space="preserve"> crucial habitats for wildlife and enhance</w:t>
      </w:r>
      <w:r w:rsidR="008612B9">
        <w:rPr>
          <w:rFonts w:cstheme="minorHAnsi"/>
          <w:bCs/>
        </w:rPr>
        <w:t>s</w:t>
      </w:r>
      <w:r w:rsidRPr="00181B34">
        <w:rPr>
          <w:rFonts w:cstheme="minorHAnsi"/>
          <w:bCs/>
        </w:rPr>
        <w:t xml:space="preserve"> the value of </w:t>
      </w:r>
      <w:r w:rsidR="00E948E5" w:rsidRPr="00181B34">
        <w:rPr>
          <w:rFonts w:cstheme="minorHAnsi"/>
          <w:bCs/>
        </w:rPr>
        <w:t xml:space="preserve">nearby </w:t>
      </w:r>
      <w:r w:rsidRPr="00181B34">
        <w:rPr>
          <w:rFonts w:cstheme="minorHAnsi"/>
          <w:bCs/>
        </w:rPr>
        <w:t>revegetation</w:t>
      </w:r>
      <w:r w:rsidR="00E948E5" w:rsidRPr="006435E3">
        <w:rPr>
          <w:rFonts w:cstheme="minorHAnsi"/>
          <w:bCs/>
        </w:rPr>
        <w:t xml:space="preserve"> plantings</w:t>
      </w:r>
      <w:r w:rsidRPr="006435E3">
        <w:rPr>
          <w:rFonts w:cstheme="minorHAnsi"/>
          <w:bCs/>
        </w:rPr>
        <w:t xml:space="preserve">. </w:t>
      </w:r>
    </w:p>
    <w:tbl>
      <w:tblPr>
        <w:tblpPr w:leftFromText="181" w:rightFromText="181" w:topFromText="113" w:vertAnchor="page" w:horzAnchor="margin" w:tblpX="-284" w:tblpY="13226"/>
        <w:tblOverlap w:val="never"/>
        <w:tblW w:w="10916"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61"/>
        <w:gridCol w:w="5655"/>
      </w:tblGrid>
      <w:tr w:rsidR="006435E3" w14:paraId="0943ABF6" w14:textId="77777777" w:rsidTr="00197B7E">
        <w:trPr>
          <w:trHeight w:val="2156"/>
        </w:trPr>
        <w:tc>
          <w:tcPr>
            <w:tcW w:w="5261" w:type="dxa"/>
            <w:shd w:val="clear" w:color="auto" w:fill="auto"/>
          </w:tcPr>
          <w:p w14:paraId="72791DAB" w14:textId="3308AEF4" w:rsidR="006435E3" w:rsidRDefault="006435E3" w:rsidP="00CB568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D6CAD">
              <w:rPr>
                <w:noProof/>
              </w:rPr>
              <w:t>2020</w:t>
            </w:r>
            <w:r>
              <w:fldChar w:fldCharType="end"/>
            </w:r>
          </w:p>
          <w:p w14:paraId="2B7426DA" w14:textId="77777777" w:rsidR="006435E3" w:rsidRDefault="006435E3" w:rsidP="00CB5685">
            <w:pPr>
              <w:pStyle w:val="SmallBodyText"/>
            </w:pPr>
            <w:r>
              <w:rPr>
                <w:noProof/>
              </w:rPr>
              <w:drawing>
                <wp:anchor distT="0" distB="0" distL="114300" distR="36195" simplePos="0" relativeHeight="251668992" behindDoc="0" locked="1" layoutInCell="1" allowOverlap="1" wp14:anchorId="0428B445" wp14:editId="28985B83">
                  <wp:simplePos x="0" y="0"/>
                  <wp:positionH relativeFrom="column">
                    <wp:posOffset>0</wp:posOffset>
                  </wp:positionH>
                  <wp:positionV relativeFrom="paragraph">
                    <wp:posOffset>28575</wp:posOffset>
                  </wp:positionV>
                  <wp:extent cx="658800" cy="237600"/>
                  <wp:effectExtent l="0" t="0" r="8255" b="0"/>
                  <wp:wrapSquare wrapText="bothSides"/>
                  <wp:docPr id="12" name="Picture 1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55EAB3E" w14:textId="77777777" w:rsidR="00B66795" w:rsidRDefault="00B66795" w:rsidP="00CB5685">
            <w:pPr>
              <w:pStyle w:val="SmallHeading"/>
              <w:rPr>
                <w:b w:val="0"/>
                <w:spacing w:val="2"/>
              </w:rPr>
            </w:pPr>
            <w:r w:rsidRPr="00B66795">
              <w:rPr>
                <w:b w:val="0"/>
                <w:spacing w:val="2"/>
              </w:rPr>
              <w:t>ISBN 978-1-76105-257-6 (pdf/online/MS word)</w:t>
            </w:r>
          </w:p>
          <w:p w14:paraId="736A5F63" w14:textId="62F53E2A" w:rsidR="006435E3" w:rsidRPr="008F559C" w:rsidRDefault="006435E3" w:rsidP="00CB5685">
            <w:pPr>
              <w:pStyle w:val="SmallHeading"/>
            </w:pPr>
            <w:r w:rsidRPr="00C255C2">
              <w:t>Disclaimer</w:t>
            </w:r>
          </w:p>
          <w:p w14:paraId="52DA5F4F" w14:textId="77777777" w:rsidR="006435E3" w:rsidRDefault="006435E3" w:rsidP="00CB568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655" w:type="dxa"/>
            <w:shd w:val="clear" w:color="auto" w:fill="auto"/>
          </w:tcPr>
          <w:p w14:paraId="1E874DC4" w14:textId="77777777" w:rsidR="006435E3" w:rsidRPr="00E97294" w:rsidRDefault="006435E3" w:rsidP="00197B7E">
            <w:pPr>
              <w:pStyle w:val="xAccessibilityHeading"/>
              <w:spacing w:line="240" w:lineRule="atLeast"/>
            </w:pPr>
            <w:r w:rsidRPr="00E97294">
              <w:t>Accessibility</w:t>
            </w:r>
          </w:p>
          <w:p w14:paraId="47BF198A" w14:textId="7530B89B" w:rsidR="00CB5685" w:rsidRDefault="006435E3" w:rsidP="00CF6EA6">
            <w:pPr>
              <w:pStyle w:val="xAccessibilityText"/>
              <w:spacing w:line="240" w:lineRule="atLeast"/>
            </w:pPr>
            <w:r w:rsidRPr="00CB5685">
              <w:rPr>
                <w:sz w:val="22"/>
                <w:szCs w:val="18"/>
              </w:rPr>
              <w:t>If you would like to receive this publication in an alternative format, please telephone the DELWP Customer Service Centre on 136186, email </w:t>
            </w:r>
            <w:hyperlink r:id="rId24" w:history="1">
              <w:r w:rsidRPr="00CB5685">
                <w:rPr>
                  <w:sz w:val="22"/>
                  <w:szCs w:val="18"/>
                </w:rPr>
                <w:t>customer.service@delwp.vic.gov.au</w:t>
              </w:r>
            </w:hyperlink>
            <w:r w:rsidRPr="00CB5685">
              <w:rPr>
                <w:sz w:val="22"/>
                <w:szCs w:val="18"/>
              </w:rPr>
              <w:t xml:space="preserve">, or via the National Relay Service on 133 677 </w:t>
            </w:r>
            <w:hyperlink r:id="rId25" w:history="1">
              <w:r w:rsidRPr="00CB5685">
                <w:rPr>
                  <w:sz w:val="22"/>
                  <w:szCs w:val="18"/>
                </w:rPr>
                <w:t>www.relayservice.com.au</w:t>
              </w:r>
            </w:hyperlink>
            <w:r w:rsidRPr="00CB5685">
              <w:rPr>
                <w:sz w:val="22"/>
                <w:szCs w:val="18"/>
              </w:rPr>
              <w:t xml:space="preserve">. This document is also available on the internet at https://www.ari.vic.gov.au/research/ </w:t>
            </w:r>
          </w:p>
        </w:tc>
      </w:tr>
    </w:tbl>
    <w:p w14:paraId="6CB0D9D6" w14:textId="41A5C508" w:rsidR="00670487" w:rsidRPr="007B1374" w:rsidRDefault="00670487" w:rsidP="004E67FB">
      <w:pPr>
        <w:pStyle w:val="ListParagraph"/>
        <w:numPr>
          <w:ilvl w:val="0"/>
          <w:numId w:val="16"/>
        </w:numPr>
        <w:tabs>
          <w:tab w:val="left" w:pos="227"/>
        </w:tabs>
        <w:spacing w:after="80"/>
        <w:ind w:left="227" w:hanging="227"/>
        <w:contextualSpacing w:val="0"/>
        <w:rPr>
          <w:rFonts w:cstheme="minorHAnsi"/>
          <w:bCs/>
        </w:rPr>
      </w:pPr>
      <w:r w:rsidRPr="007B1374">
        <w:rPr>
          <w:rFonts w:cstheme="minorHAnsi"/>
          <w:bCs/>
        </w:rPr>
        <w:t xml:space="preserve">Retaining scattered trees </w:t>
      </w:r>
      <w:r w:rsidR="0052043B">
        <w:rPr>
          <w:rFonts w:cstheme="minorHAnsi"/>
          <w:bCs/>
        </w:rPr>
        <w:t>in</w:t>
      </w:r>
      <w:r w:rsidRPr="007B1374">
        <w:rPr>
          <w:rFonts w:cstheme="minorHAnsi"/>
          <w:bCs/>
        </w:rPr>
        <w:t xml:space="preserve"> farm paddocks </w:t>
      </w:r>
      <w:r>
        <w:rPr>
          <w:rFonts w:cstheme="minorHAnsi"/>
          <w:bCs/>
        </w:rPr>
        <w:t>adds</w:t>
      </w:r>
      <w:r w:rsidRPr="007B1374">
        <w:rPr>
          <w:rFonts w:cstheme="minorHAnsi"/>
          <w:bCs/>
        </w:rPr>
        <w:t xml:space="preserve"> </w:t>
      </w:r>
      <w:r>
        <w:rPr>
          <w:rFonts w:cstheme="minorHAnsi"/>
          <w:bCs/>
        </w:rPr>
        <w:t xml:space="preserve">to the </w:t>
      </w:r>
      <w:r w:rsidRPr="007B1374">
        <w:rPr>
          <w:rFonts w:cstheme="minorHAnsi"/>
          <w:bCs/>
        </w:rPr>
        <w:t xml:space="preserve">value </w:t>
      </w:r>
      <w:r w:rsidR="00E948E5">
        <w:rPr>
          <w:rFonts w:cstheme="minorHAnsi"/>
          <w:bCs/>
        </w:rPr>
        <w:t xml:space="preserve">for wildlife </w:t>
      </w:r>
      <w:r>
        <w:rPr>
          <w:rFonts w:cstheme="minorHAnsi"/>
          <w:bCs/>
        </w:rPr>
        <w:t xml:space="preserve">of </w:t>
      </w:r>
      <w:r w:rsidRPr="007B1374">
        <w:rPr>
          <w:rFonts w:cstheme="minorHAnsi"/>
          <w:bCs/>
        </w:rPr>
        <w:t>the overall landscape</w:t>
      </w:r>
      <w:r>
        <w:rPr>
          <w:rFonts w:cstheme="minorHAnsi"/>
          <w:bCs/>
        </w:rPr>
        <w:t xml:space="preserve"> (not just the </w:t>
      </w:r>
      <w:r>
        <w:rPr>
          <w:rFonts w:cstheme="minorHAnsi"/>
          <w:bCs/>
        </w:rPr>
        <w:t>particular paddock)</w:t>
      </w:r>
      <w:r w:rsidRPr="007B1374">
        <w:rPr>
          <w:rFonts w:cstheme="minorHAnsi"/>
          <w:bCs/>
        </w:rPr>
        <w:t>.</w:t>
      </w:r>
      <w:r w:rsidR="00C5103B">
        <w:rPr>
          <w:rFonts w:cstheme="minorHAnsi"/>
          <w:bCs/>
        </w:rPr>
        <w:t xml:space="preserve"> </w:t>
      </w:r>
      <w:r w:rsidR="007401F4">
        <w:rPr>
          <w:rFonts w:cstheme="minorHAnsi"/>
          <w:bCs/>
        </w:rPr>
        <w:t>Fencing will protect these trees, and replacing them as they fall will ensure scattered trees are a feature of paddocks in future.</w:t>
      </w:r>
      <w:r w:rsidR="00267087">
        <w:rPr>
          <w:rFonts w:cstheme="minorHAnsi"/>
          <w:bCs/>
        </w:rPr>
        <w:t xml:space="preserve"> As </w:t>
      </w:r>
      <w:r w:rsidR="00D328E4">
        <w:rPr>
          <w:rFonts w:cstheme="minorHAnsi"/>
          <w:bCs/>
        </w:rPr>
        <w:t>branches fall</w:t>
      </w:r>
      <w:r w:rsidR="00267087">
        <w:rPr>
          <w:rFonts w:cstheme="minorHAnsi"/>
          <w:bCs/>
        </w:rPr>
        <w:t>, these logs can be moved into revegetat</w:t>
      </w:r>
      <w:r w:rsidR="003A647E">
        <w:rPr>
          <w:rFonts w:cstheme="minorHAnsi"/>
          <w:bCs/>
        </w:rPr>
        <w:t>ed</w:t>
      </w:r>
      <w:r w:rsidR="00267087">
        <w:rPr>
          <w:rFonts w:cstheme="minorHAnsi"/>
          <w:bCs/>
        </w:rPr>
        <w:t xml:space="preserve">ion </w:t>
      </w:r>
      <w:r w:rsidR="003A647E">
        <w:rPr>
          <w:rFonts w:cstheme="minorHAnsi"/>
          <w:bCs/>
        </w:rPr>
        <w:t xml:space="preserve">areas </w:t>
      </w:r>
      <w:r w:rsidR="00267087">
        <w:rPr>
          <w:rFonts w:cstheme="minorHAnsi"/>
          <w:bCs/>
        </w:rPr>
        <w:t>to provide important habitat for animals.</w:t>
      </w:r>
    </w:p>
    <w:p w14:paraId="26EFB5E6" w14:textId="77777777" w:rsidR="006A4833" w:rsidRPr="007401F4" w:rsidRDefault="006A4833" w:rsidP="005A0110">
      <w:pPr>
        <w:ind w:left="357" w:hanging="357"/>
        <w:rPr>
          <w:rFonts w:cstheme="minorHAnsi"/>
          <w:bCs/>
          <w:sz w:val="10"/>
          <w:szCs w:val="10"/>
        </w:rPr>
      </w:pPr>
      <w:bookmarkStart w:id="1" w:name="_Hlk43715750"/>
    </w:p>
    <w:p w14:paraId="791A242D" w14:textId="169DA84D" w:rsidR="00670487" w:rsidRPr="006A4833" w:rsidRDefault="00670487" w:rsidP="005A0110">
      <w:pPr>
        <w:ind w:left="357" w:hanging="357"/>
        <w:rPr>
          <w:rFonts w:cstheme="minorHAnsi"/>
          <w:b/>
        </w:rPr>
      </w:pPr>
      <w:r w:rsidRPr="006A4833">
        <w:rPr>
          <w:rFonts w:cstheme="minorHAnsi"/>
          <w:b/>
        </w:rPr>
        <w:t>What, where and how to plant</w:t>
      </w:r>
    </w:p>
    <w:p w14:paraId="7AEAC330" w14:textId="73F99AB4" w:rsidR="00670487" w:rsidRPr="007B1374" w:rsidRDefault="00670487" w:rsidP="004E67FB">
      <w:pPr>
        <w:pStyle w:val="ListParagraph"/>
        <w:numPr>
          <w:ilvl w:val="0"/>
          <w:numId w:val="16"/>
        </w:numPr>
        <w:tabs>
          <w:tab w:val="left" w:pos="227"/>
        </w:tabs>
        <w:spacing w:after="80"/>
        <w:ind w:left="227" w:hanging="227"/>
        <w:contextualSpacing w:val="0"/>
        <w:rPr>
          <w:rFonts w:cstheme="minorHAnsi"/>
          <w:bCs/>
        </w:rPr>
      </w:pPr>
      <w:r w:rsidRPr="007B1374">
        <w:rPr>
          <w:rFonts w:cstheme="minorHAnsi"/>
          <w:bCs/>
        </w:rPr>
        <w:t xml:space="preserve">Revegetation plantings </w:t>
      </w:r>
      <w:r w:rsidR="00E66D81">
        <w:rPr>
          <w:rFonts w:cstheme="minorHAnsi"/>
          <w:bCs/>
        </w:rPr>
        <w:t xml:space="preserve">occur </w:t>
      </w:r>
      <w:r w:rsidRPr="007B1374">
        <w:rPr>
          <w:rFonts w:cstheme="minorHAnsi"/>
          <w:bCs/>
        </w:rPr>
        <w:t xml:space="preserve">in a range of forms (e.g. shelterbelts, creekline plantings, woodlots) </w:t>
      </w:r>
      <w:r w:rsidR="00E66D81">
        <w:rPr>
          <w:rFonts w:cstheme="minorHAnsi"/>
          <w:bCs/>
        </w:rPr>
        <w:t xml:space="preserve">and </w:t>
      </w:r>
      <w:r w:rsidRPr="007B1374">
        <w:rPr>
          <w:rFonts w:cstheme="minorHAnsi"/>
          <w:bCs/>
        </w:rPr>
        <w:t xml:space="preserve">all </w:t>
      </w:r>
      <w:r w:rsidR="00E66D81">
        <w:rPr>
          <w:rFonts w:cstheme="minorHAnsi"/>
          <w:bCs/>
        </w:rPr>
        <w:t xml:space="preserve">can </w:t>
      </w:r>
      <w:r w:rsidR="00DB28EF">
        <w:rPr>
          <w:rFonts w:cstheme="minorHAnsi"/>
          <w:bCs/>
        </w:rPr>
        <w:t xml:space="preserve">benefit </w:t>
      </w:r>
      <w:r w:rsidR="00E66D81">
        <w:rPr>
          <w:rFonts w:cstheme="minorHAnsi"/>
          <w:bCs/>
        </w:rPr>
        <w:t xml:space="preserve">conservation. </w:t>
      </w:r>
      <w:r w:rsidRPr="007B1374">
        <w:rPr>
          <w:rFonts w:cstheme="minorHAnsi"/>
          <w:bCs/>
        </w:rPr>
        <w:t>Even small plantings have value</w:t>
      </w:r>
      <w:r w:rsidR="00E66D81">
        <w:rPr>
          <w:rFonts w:cstheme="minorHAnsi"/>
          <w:bCs/>
        </w:rPr>
        <w:t xml:space="preserve">, </w:t>
      </w:r>
      <w:r w:rsidR="004E0798">
        <w:rPr>
          <w:rFonts w:cstheme="minorHAnsi"/>
          <w:bCs/>
        </w:rPr>
        <w:t xml:space="preserve">by providing resources for animals at local scales, </w:t>
      </w:r>
      <w:r w:rsidRPr="007B1374">
        <w:rPr>
          <w:rFonts w:cstheme="minorHAnsi"/>
          <w:bCs/>
        </w:rPr>
        <w:t xml:space="preserve">and </w:t>
      </w:r>
      <w:r w:rsidR="007B2149">
        <w:rPr>
          <w:rFonts w:cstheme="minorHAnsi"/>
          <w:bCs/>
        </w:rPr>
        <w:t>adding</w:t>
      </w:r>
      <w:r w:rsidRPr="007B1374">
        <w:rPr>
          <w:rFonts w:cstheme="minorHAnsi"/>
          <w:bCs/>
        </w:rPr>
        <w:t xml:space="preserve"> to</w:t>
      </w:r>
      <w:r w:rsidR="0052043B">
        <w:rPr>
          <w:rFonts w:cstheme="minorHAnsi"/>
          <w:bCs/>
        </w:rPr>
        <w:t xml:space="preserve"> </w:t>
      </w:r>
      <w:r w:rsidRPr="007B1374">
        <w:rPr>
          <w:rFonts w:cstheme="minorHAnsi"/>
          <w:bCs/>
        </w:rPr>
        <w:t>vegetation cover</w:t>
      </w:r>
      <w:r w:rsidR="00E66D81">
        <w:rPr>
          <w:rFonts w:cstheme="minorHAnsi"/>
          <w:bCs/>
        </w:rPr>
        <w:t xml:space="preserve"> at broader scale</w:t>
      </w:r>
      <w:r w:rsidR="007B2149">
        <w:rPr>
          <w:rFonts w:cstheme="minorHAnsi"/>
          <w:bCs/>
        </w:rPr>
        <w:t>s</w:t>
      </w:r>
      <w:r w:rsidRPr="007B1374">
        <w:rPr>
          <w:rFonts w:cstheme="minorHAnsi"/>
          <w:bCs/>
        </w:rPr>
        <w:t>.</w:t>
      </w:r>
    </w:p>
    <w:p w14:paraId="50E26042" w14:textId="77777777" w:rsidR="002B01BE" w:rsidRPr="004E67FB" w:rsidRDefault="004E0798" w:rsidP="004E67FB">
      <w:pPr>
        <w:pStyle w:val="ListParagraph"/>
        <w:numPr>
          <w:ilvl w:val="0"/>
          <w:numId w:val="16"/>
        </w:numPr>
        <w:tabs>
          <w:tab w:val="left" w:pos="227"/>
        </w:tabs>
        <w:ind w:left="227" w:hanging="227"/>
        <w:contextualSpacing w:val="0"/>
        <w:rPr>
          <w:rFonts w:cstheme="minorHAnsi"/>
        </w:rPr>
      </w:pPr>
      <w:r>
        <w:rPr>
          <w:rFonts w:cstheme="minorHAnsi"/>
        </w:rPr>
        <w:t>T</w:t>
      </w:r>
      <w:r w:rsidR="00670487" w:rsidRPr="007B1374">
        <w:rPr>
          <w:rFonts w:cstheme="minorHAnsi"/>
        </w:rPr>
        <w:t xml:space="preserve">he value of individual plantings for </w:t>
      </w:r>
      <w:r w:rsidR="00DB28EF">
        <w:rPr>
          <w:rFonts w:cstheme="minorHAnsi"/>
        </w:rPr>
        <w:t>wildlife</w:t>
      </w:r>
      <w:r w:rsidR="00670487" w:rsidRPr="007B1374">
        <w:rPr>
          <w:rFonts w:cstheme="minorHAnsi"/>
        </w:rPr>
        <w:t xml:space="preserve"> can be </w:t>
      </w:r>
      <w:r w:rsidR="00E66D81">
        <w:rPr>
          <w:rFonts w:cstheme="minorHAnsi"/>
        </w:rPr>
        <w:t>increased</w:t>
      </w:r>
      <w:r w:rsidR="00670487" w:rsidRPr="007B1374">
        <w:rPr>
          <w:rFonts w:cstheme="minorHAnsi"/>
        </w:rPr>
        <w:t xml:space="preserve"> by</w:t>
      </w:r>
      <w:r>
        <w:rPr>
          <w:rFonts w:cstheme="minorHAnsi"/>
        </w:rPr>
        <w:t>:</w:t>
      </w:r>
      <w:r w:rsidR="00670487" w:rsidRPr="007B1374">
        <w:rPr>
          <w:rFonts w:cstheme="minorHAnsi"/>
        </w:rPr>
        <w:br/>
        <w:t>- including a greater range of tree/shrub species</w:t>
      </w:r>
      <w:r w:rsidR="00670487" w:rsidRPr="007B1374">
        <w:rPr>
          <w:rFonts w:cstheme="minorHAnsi"/>
        </w:rPr>
        <w:br/>
        <w:t>- planting revegetation near</w:t>
      </w:r>
      <w:r w:rsidR="00E66D81">
        <w:rPr>
          <w:rFonts w:cstheme="minorHAnsi"/>
        </w:rPr>
        <w:t>by</w:t>
      </w:r>
      <w:r w:rsidR="006435E3">
        <w:rPr>
          <w:rFonts w:cstheme="minorHAnsi"/>
        </w:rPr>
        <w:t>,</w:t>
      </w:r>
      <w:r w:rsidR="00E66D81">
        <w:rPr>
          <w:rFonts w:cstheme="minorHAnsi"/>
        </w:rPr>
        <w:t xml:space="preserve"> or connected with</w:t>
      </w:r>
      <w:r w:rsidR="006435E3">
        <w:rPr>
          <w:rFonts w:cstheme="minorHAnsi"/>
        </w:rPr>
        <w:t>,</w:t>
      </w:r>
      <w:r w:rsidR="00670487" w:rsidRPr="007B1374">
        <w:rPr>
          <w:rFonts w:cstheme="minorHAnsi"/>
        </w:rPr>
        <w:t xml:space="preserve"> </w:t>
      </w:r>
      <w:r w:rsidR="00E66D81">
        <w:rPr>
          <w:rFonts w:cstheme="minorHAnsi"/>
        </w:rPr>
        <w:br/>
        <w:t xml:space="preserve">  </w:t>
      </w:r>
      <w:r w:rsidR="00670487" w:rsidRPr="007B1374">
        <w:rPr>
          <w:rFonts w:cstheme="minorHAnsi"/>
        </w:rPr>
        <w:t>other patches of vegetation</w:t>
      </w:r>
      <w:r w:rsidR="00670487" w:rsidRPr="007B1374">
        <w:rPr>
          <w:rFonts w:cstheme="minorHAnsi"/>
        </w:rPr>
        <w:br/>
        <w:t xml:space="preserve">- fencing to protect plantings </w:t>
      </w:r>
      <w:r w:rsidR="00670487" w:rsidRPr="007B1374">
        <w:rPr>
          <w:rFonts w:cstheme="minorHAnsi"/>
          <w:bCs/>
        </w:rPr>
        <w:t>from grazing</w:t>
      </w:r>
    </w:p>
    <w:p w14:paraId="1B4EF78F" w14:textId="1BC4C127" w:rsidR="00670487" w:rsidRPr="007B1374" w:rsidRDefault="00BD1BEB" w:rsidP="004E67FB">
      <w:pPr>
        <w:pStyle w:val="ListParagraph"/>
        <w:tabs>
          <w:tab w:val="left" w:pos="227"/>
        </w:tabs>
        <w:spacing w:after="80"/>
        <w:ind w:left="227" w:hanging="227"/>
        <w:contextualSpacing w:val="0"/>
        <w:rPr>
          <w:rFonts w:cstheme="minorHAnsi"/>
        </w:rPr>
      </w:pPr>
      <w:r>
        <w:rPr>
          <w:rFonts w:cstheme="minorHAnsi"/>
          <w:bCs/>
        </w:rPr>
        <w:tab/>
      </w:r>
      <w:r w:rsidR="002B01BE">
        <w:rPr>
          <w:rFonts w:cstheme="minorHAnsi"/>
          <w:bCs/>
        </w:rPr>
        <w:t>- adding logs from nearby paddocks</w:t>
      </w:r>
      <w:r w:rsidR="00670487" w:rsidRPr="007B1374">
        <w:rPr>
          <w:rFonts w:cstheme="minorHAnsi"/>
          <w:bCs/>
        </w:rPr>
        <w:br/>
        <w:t>- planting around existing mature trees</w:t>
      </w:r>
      <w:r w:rsidR="00E66D81">
        <w:rPr>
          <w:rFonts w:cstheme="minorHAnsi"/>
          <w:bCs/>
        </w:rPr>
        <w:t>.</w:t>
      </w:r>
    </w:p>
    <w:p w14:paraId="194BBE0A" w14:textId="6AAE699E" w:rsidR="00B971AA" w:rsidRPr="006435E3" w:rsidRDefault="00121FF5" w:rsidP="004E67FB">
      <w:pPr>
        <w:pStyle w:val="ListParagraph"/>
        <w:numPr>
          <w:ilvl w:val="0"/>
          <w:numId w:val="16"/>
        </w:numPr>
        <w:tabs>
          <w:tab w:val="left" w:pos="227"/>
        </w:tabs>
        <w:ind w:left="227" w:hanging="227"/>
        <w:contextualSpacing w:val="0"/>
        <w:rPr>
          <w:rFonts w:cstheme="minorHAnsi"/>
        </w:rPr>
      </w:pPr>
      <w:r w:rsidRPr="006435E3">
        <w:rPr>
          <w:rFonts w:cstheme="minorHAnsi"/>
        </w:rPr>
        <w:t>The value of r</w:t>
      </w:r>
      <w:r w:rsidR="00670487" w:rsidRPr="006435E3">
        <w:rPr>
          <w:rFonts w:cstheme="minorHAnsi"/>
        </w:rPr>
        <w:t xml:space="preserve">evegetation </w:t>
      </w:r>
      <w:r w:rsidRPr="006435E3">
        <w:rPr>
          <w:rFonts w:cstheme="minorHAnsi"/>
        </w:rPr>
        <w:t xml:space="preserve">for </w:t>
      </w:r>
      <w:r w:rsidR="00DB28EF">
        <w:rPr>
          <w:rFonts w:cstheme="minorHAnsi"/>
        </w:rPr>
        <w:t>wildlife</w:t>
      </w:r>
      <w:r w:rsidR="00670487" w:rsidRPr="006435E3">
        <w:rPr>
          <w:rFonts w:cstheme="minorHAnsi"/>
        </w:rPr>
        <w:t xml:space="preserve"> </w:t>
      </w:r>
      <w:r w:rsidRPr="006435E3">
        <w:rPr>
          <w:rFonts w:cstheme="minorHAnsi"/>
        </w:rPr>
        <w:t xml:space="preserve">increases rapidly </w:t>
      </w:r>
      <w:r w:rsidR="00670487" w:rsidRPr="00181B34">
        <w:rPr>
          <w:rFonts w:cstheme="minorHAnsi"/>
        </w:rPr>
        <w:t>in the first 10-20 years</w:t>
      </w:r>
      <w:r w:rsidR="0009563A" w:rsidRPr="00181B34">
        <w:rPr>
          <w:rFonts w:cstheme="minorHAnsi"/>
        </w:rPr>
        <w:t>,</w:t>
      </w:r>
      <w:r w:rsidR="00670487" w:rsidRPr="00181B34">
        <w:rPr>
          <w:rFonts w:cstheme="minorHAnsi"/>
        </w:rPr>
        <w:t xml:space="preserve"> </w:t>
      </w:r>
      <w:r w:rsidRPr="006435E3">
        <w:rPr>
          <w:rFonts w:cstheme="minorHAnsi"/>
        </w:rPr>
        <w:t xml:space="preserve">ensuring </w:t>
      </w:r>
      <w:r w:rsidR="00670487" w:rsidRPr="006435E3">
        <w:rPr>
          <w:rFonts w:cstheme="minorHAnsi"/>
        </w:rPr>
        <w:t xml:space="preserve">a relatively quick return on effort. </w:t>
      </w:r>
      <w:r w:rsidRPr="006435E3">
        <w:rPr>
          <w:rFonts w:cstheme="minorHAnsi"/>
        </w:rPr>
        <w:t xml:space="preserve">Plantings also </w:t>
      </w:r>
      <w:r w:rsidR="00670487" w:rsidRPr="006435E3">
        <w:rPr>
          <w:rFonts w:cstheme="minorHAnsi"/>
        </w:rPr>
        <w:t>represent a long-term conservation investment, as they facilitate the return of species to farm landscapes over longer time-frames.</w:t>
      </w:r>
      <w:r w:rsidR="00670487" w:rsidRPr="006435E3">
        <w:rPr>
          <w:rFonts w:cstheme="minorHAnsi"/>
          <w:bCs/>
        </w:rPr>
        <w:t xml:space="preserve"> </w:t>
      </w:r>
      <w:r w:rsidR="00CD707B" w:rsidRPr="006435E3">
        <w:rPr>
          <w:rFonts w:cstheme="minorHAnsi"/>
          <w:bCs/>
        </w:rPr>
        <w:t>P</w:t>
      </w:r>
      <w:r w:rsidR="00670487" w:rsidRPr="006435E3">
        <w:rPr>
          <w:rFonts w:cstheme="minorHAnsi"/>
          <w:bCs/>
        </w:rPr>
        <w:t xml:space="preserve">lantings </w:t>
      </w:r>
      <w:r w:rsidRPr="006435E3">
        <w:rPr>
          <w:rFonts w:cstheme="minorHAnsi"/>
          <w:bCs/>
        </w:rPr>
        <w:t>will</w:t>
      </w:r>
      <w:r w:rsidR="00CD707B" w:rsidRPr="006435E3">
        <w:rPr>
          <w:rFonts w:cstheme="minorHAnsi"/>
          <w:bCs/>
        </w:rPr>
        <w:t xml:space="preserve"> </w:t>
      </w:r>
      <w:r w:rsidRPr="006435E3">
        <w:rPr>
          <w:rFonts w:cstheme="minorHAnsi"/>
          <w:bCs/>
        </w:rPr>
        <w:t>provide a</w:t>
      </w:r>
      <w:r w:rsidR="00CD707B" w:rsidRPr="006435E3">
        <w:rPr>
          <w:rFonts w:cstheme="minorHAnsi"/>
          <w:bCs/>
        </w:rPr>
        <w:t xml:space="preserve">n even </w:t>
      </w:r>
      <w:r w:rsidRPr="006435E3">
        <w:rPr>
          <w:rFonts w:cstheme="minorHAnsi"/>
          <w:bCs/>
        </w:rPr>
        <w:t xml:space="preserve">wider range of resources for </w:t>
      </w:r>
      <w:r w:rsidR="00DB28EF">
        <w:rPr>
          <w:rFonts w:cstheme="minorHAnsi"/>
          <w:bCs/>
        </w:rPr>
        <w:t>animals</w:t>
      </w:r>
      <w:r w:rsidRPr="006435E3">
        <w:rPr>
          <w:rFonts w:cstheme="minorHAnsi"/>
          <w:bCs/>
        </w:rPr>
        <w:t xml:space="preserve"> as they </w:t>
      </w:r>
      <w:r w:rsidR="00670487" w:rsidRPr="006435E3">
        <w:rPr>
          <w:rFonts w:cstheme="minorHAnsi"/>
          <w:bCs/>
        </w:rPr>
        <w:t xml:space="preserve">develop habitat features such as a large </w:t>
      </w:r>
      <w:r w:rsidR="00CD707B" w:rsidRPr="006435E3">
        <w:rPr>
          <w:rFonts w:cstheme="minorHAnsi"/>
          <w:bCs/>
        </w:rPr>
        <w:t xml:space="preserve">branches and canopies, </w:t>
      </w:r>
      <w:r w:rsidR="00670487" w:rsidRPr="006435E3">
        <w:rPr>
          <w:rFonts w:cstheme="minorHAnsi"/>
          <w:bCs/>
        </w:rPr>
        <w:t>tree hollows</w:t>
      </w:r>
      <w:r w:rsidR="006435E3">
        <w:rPr>
          <w:rFonts w:cstheme="minorHAnsi"/>
          <w:bCs/>
        </w:rPr>
        <w:t xml:space="preserve">, </w:t>
      </w:r>
      <w:r w:rsidR="00181B34">
        <w:rPr>
          <w:rFonts w:cstheme="minorHAnsi"/>
          <w:bCs/>
        </w:rPr>
        <w:t>logs and a complex vegetation structure</w:t>
      </w:r>
      <w:r w:rsidR="00670487" w:rsidRPr="006435E3">
        <w:rPr>
          <w:rFonts w:cstheme="minorHAnsi"/>
          <w:bCs/>
        </w:rPr>
        <w:t>.</w:t>
      </w:r>
    </w:p>
    <w:p w14:paraId="2A59118D" w14:textId="77777777" w:rsidR="00AE0193" w:rsidRDefault="00AE0193" w:rsidP="005A0110">
      <w:pPr>
        <w:rPr>
          <w:rFonts w:cstheme="minorHAnsi"/>
        </w:rPr>
      </w:pPr>
    </w:p>
    <w:p w14:paraId="278EF6F3" w14:textId="77777777" w:rsidR="00820DCE" w:rsidRPr="0076260F" w:rsidRDefault="00820DCE" w:rsidP="005A0110">
      <w:pPr>
        <w:pStyle w:val="Heading2"/>
        <w:numPr>
          <w:ilvl w:val="0"/>
          <w:numId w:val="0"/>
        </w:numPr>
        <w:spacing w:before="0" w:after="0" w:line="240" w:lineRule="atLeast"/>
        <w:rPr>
          <w:szCs w:val="22"/>
        </w:rPr>
      </w:pPr>
      <w:r w:rsidRPr="0076260F">
        <w:rPr>
          <w:szCs w:val="22"/>
        </w:rPr>
        <w:t xml:space="preserve">Further information </w:t>
      </w:r>
    </w:p>
    <w:p w14:paraId="61121693" w14:textId="2F98C8C9" w:rsidR="00820DCE" w:rsidRPr="0076260F" w:rsidRDefault="00820DCE" w:rsidP="00425576">
      <w:pPr>
        <w:rPr>
          <w:rFonts w:cstheme="minorHAnsi"/>
          <w:u w:val="single"/>
        </w:rPr>
      </w:pPr>
      <w:r w:rsidRPr="0076260F">
        <w:rPr>
          <w:rFonts w:cstheme="minorHAnsi"/>
        </w:rPr>
        <w:t>Angie Haslem</w:t>
      </w:r>
      <w:r w:rsidR="00D12015" w:rsidRPr="0076260F">
        <w:rPr>
          <w:rFonts w:cstheme="minorHAnsi"/>
        </w:rPr>
        <w:t xml:space="preserve">  </w:t>
      </w:r>
      <w:r w:rsidRPr="0076260F">
        <w:rPr>
          <w:rFonts w:cstheme="minorHAnsi"/>
        </w:rPr>
        <w:t xml:space="preserve"> </w:t>
      </w:r>
      <w:hyperlink r:id="rId26" w:history="1">
        <w:r w:rsidRPr="0076260F">
          <w:rPr>
            <w:rStyle w:val="Hyperlink"/>
            <w:rFonts w:cstheme="minorHAnsi"/>
          </w:rPr>
          <w:t>A.Haslem@latrobe.edu.au</w:t>
        </w:r>
      </w:hyperlink>
    </w:p>
    <w:p w14:paraId="10FDB3F3" w14:textId="445FACBE" w:rsidR="00B83931" w:rsidRPr="0076260F" w:rsidRDefault="00C32F20" w:rsidP="007401F4">
      <w:pPr>
        <w:pStyle w:val="BodyText12ptBefore"/>
        <w:spacing w:before="0" w:after="0" w:line="240" w:lineRule="auto"/>
        <w:rPr>
          <w:rStyle w:val="Hyperlink"/>
          <w:b/>
          <w:bCs/>
          <w:color w:val="00B2A9" w:themeColor="accent1"/>
        </w:rPr>
      </w:pPr>
      <w:hyperlink r:id="rId27" w:history="1">
        <w:r w:rsidR="00820DCE" w:rsidRPr="0076260F">
          <w:rPr>
            <w:rStyle w:val="Hyperlink"/>
          </w:rPr>
          <w:t>research.ari@delwp.vic.gov.au</w:t>
        </w:r>
      </w:hyperlink>
      <w:r w:rsidR="00820DCE" w:rsidRPr="0076260F">
        <w:t xml:space="preserve"> </w:t>
      </w:r>
      <w:r w:rsidR="00D12015" w:rsidRPr="0076260F">
        <w:t xml:space="preserve">  </w:t>
      </w:r>
      <w:hyperlink r:id="rId28" w:history="1">
        <w:r w:rsidR="00820DCE" w:rsidRPr="0076260F">
          <w:rPr>
            <w:rStyle w:val="Hyperlink"/>
            <w:b/>
            <w:bCs/>
            <w:color w:val="00B2A9" w:themeColor="accent1"/>
          </w:rPr>
          <w:t>ari.vic.gov.au</w:t>
        </w:r>
      </w:hyperlink>
    </w:p>
    <w:p w14:paraId="79344F8F" w14:textId="77777777" w:rsidR="00BA6861" w:rsidRPr="007401F4" w:rsidRDefault="00BA6861" w:rsidP="005A0110">
      <w:pPr>
        <w:pStyle w:val="Heading2"/>
        <w:numPr>
          <w:ilvl w:val="0"/>
          <w:numId w:val="0"/>
        </w:numPr>
        <w:spacing w:before="0" w:after="0" w:line="240" w:lineRule="atLeast"/>
        <w:rPr>
          <w:sz w:val="4"/>
          <w:szCs w:val="4"/>
        </w:rPr>
      </w:pPr>
    </w:p>
    <w:p w14:paraId="67F02676" w14:textId="1AA64F13" w:rsidR="00820DCE" w:rsidRPr="0076260F" w:rsidRDefault="00820DCE" w:rsidP="007401F4">
      <w:pPr>
        <w:pStyle w:val="Heading2"/>
        <w:numPr>
          <w:ilvl w:val="0"/>
          <w:numId w:val="0"/>
        </w:numPr>
        <w:spacing w:before="0" w:after="0" w:line="240" w:lineRule="auto"/>
        <w:rPr>
          <w:szCs w:val="22"/>
        </w:rPr>
      </w:pPr>
      <w:r w:rsidRPr="0076260F">
        <w:rPr>
          <w:szCs w:val="22"/>
        </w:rPr>
        <w:t>Acknowledgements</w:t>
      </w:r>
    </w:p>
    <w:p w14:paraId="149C8F7A" w14:textId="04F36812" w:rsidR="00820DCE" w:rsidRDefault="00820DCE" w:rsidP="007401F4">
      <w:pPr>
        <w:spacing w:line="240" w:lineRule="auto"/>
        <w:rPr>
          <w:rFonts w:cstheme="minorHAnsi"/>
        </w:rPr>
      </w:pPr>
      <w:r w:rsidRPr="0076260F">
        <w:rPr>
          <w:rFonts w:cstheme="minorHAnsi"/>
        </w:rPr>
        <w:t>This project was funded with support of the Victorian Government as part of the Biodiversity On-ground Action Adaptive Learning project</w:t>
      </w:r>
      <w:r w:rsidR="008259B3" w:rsidRPr="0076260F">
        <w:rPr>
          <w:rFonts w:cstheme="minorHAnsi"/>
        </w:rPr>
        <w:t>, undertaken as a collaboration between Arthur Rylah Institute and La Trobe University.</w:t>
      </w:r>
    </w:p>
    <w:p w14:paraId="08EC37AF" w14:textId="77777777" w:rsidR="007401F4" w:rsidRPr="007401F4" w:rsidRDefault="007401F4" w:rsidP="007401F4">
      <w:pPr>
        <w:spacing w:line="240" w:lineRule="auto"/>
        <w:rPr>
          <w:rFonts w:cstheme="minorHAnsi"/>
          <w:sz w:val="4"/>
          <w:szCs w:val="4"/>
        </w:rPr>
      </w:pPr>
    </w:p>
    <w:p w14:paraId="4EBD393E" w14:textId="4C49DFBB" w:rsidR="007401F4" w:rsidRPr="007401F4" w:rsidRDefault="00D04CE5" w:rsidP="00755B10">
      <w:pPr>
        <w:spacing w:after="80"/>
        <w:rPr>
          <w:rFonts w:cstheme="minorHAnsi"/>
          <w:sz w:val="4"/>
          <w:szCs w:val="4"/>
        </w:rPr>
      </w:pPr>
      <w:r w:rsidRPr="0076260F">
        <w:rPr>
          <w:rFonts w:cstheme="minorHAnsi"/>
          <w:b/>
        </w:rPr>
        <w:t>Prepared by:</w:t>
      </w:r>
      <w:r w:rsidRPr="0076260F">
        <w:rPr>
          <w:rFonts w:cstheme="minorHAnsi"/>
        </w:rPr>
        <w:t xml:space="preserve">  </w:t>
      </w:r>
      <w:bookmarkStart w:id="2" w:name="_Hlk48124951"/>
      <w:r w:rsidRPr="0076260F">
        <w:rPr>
          <w:rFonts w:cstheme="minorHAnsi"/>
        </w:rPr>
        <w:t xml:space="preserve">Angie Haslem, Andrew Bennett, </w:t>
      </w:r>
      <w:r w:rsidR="00B300B8" w:rsidRPr="0076260F">
        <w:rPr>
          <w:rFonts w:cstheme="minorHAnsi"/>
        </w:rPr>
        <w:t xml:space="preserve">Rohan Clarke, </w:t>
      </w:r>
      <w:r w:rsidR="00960E7A" w:rsidRPr="0076260F">
        <w:rPr>
          <w:rFonts w:cstheme="minorHAnsi"/>
        </w:rPr>
        <w:t xml:space="preserve">Alex Maisey, </w:t>
      </w:r>
      <w:r w:rsidR="00B300B8" w:rsidRPr="0076260F">
        <w:rPr>
          <w:rFonts w:cstheme="minorHAnsi"/>
        </w:rPr>
        <w:t>Greg Holland</w:t>
      </w:r>
      <w:bookmarkEnd w:id="2"/>
      <w:r w:rsidR="00427F05" w:rsidRPr="0076260F">
        <w:rPr>
          <w:rFonts w:cstheme="minorHAnsi"/>
        </w:rPr>
        <w:t xml:space="preserve"> (</w:t>
      </w:r>
      <w:r w:rsidR="00AE0193" w:rsidRPr="0076260F">
        <w:rPr>
          <w:rFonts w:cstheme="minorHAnsi"/>
        </w:rPr>
        <w:t>Ju</w:t>
      </w:r>
      <w:r w:rsidR="00E948E5" w:rsidRPr="0076260F">
        <w:rPr>
          <w:rFonts w:cstheme="minorHAnsi"/>
        </w:rPr>
        <w:t>ly</w:t>
      </w:r>
      <w:r w:rsidR="00427F05" w:rsidRPr="0076260F">
        <w:rPr>
          <w:rFonts w:cstheme="minorHAnsi"/>
        </w:rPr>
        <w:t xml:space="preserve"> 20</w:t>
      </w:r>
      <w:r w:rsidR="00CD3823" w:rsidRPr="0076260F">
        <w:rPr>
          <w:rFonts w:cstheme="minorHAnsi"/>
        </w:rPr>
        <w:t>20</w:t>
      </w:r>
      <w:r w:rsidR="00427F05" w:rsidRPr="0076260F">
        <w:rPr>
          <w:rFonts w:cstheme="minorHAnsi"/>
        </w:rPr>
        <w:t>)</w:t>
      </w:r>
    </w:p>
    <w:p w14:paraId="3ECEA0F7" w14:textId="49B0E1B4" w:rsidR="00E948E5" w:rsidRDefault="00D04CE5" w:rsidP="00CF6EA6">
      <w:pPr>
        <w:pStyle w:val="BodyText"/>
        <w:spacing w:before="0" w:after="0"/>
        <w:rPr>
          <w:rFonts w:cstheme="minorHAnsi"/>
          <w:bCs/>
        </w:rPr>
      </w:pPr>
      <w:r w:rsidRPr="0076260F">
        <w:rPr>
          <w:rFonts w:cstheme="minorHAnsi"/>
          <w:b/>
        </w:rPr>
        <w:t xml:space="preserve">Photo credits: </w:t>
      </w:r>
      <w:r w:rsidR="005A0110" w:rsidRPr="0076260F">
        <w:rPr>
          <w:rFonts w:cstheme="minorHAnsi"/>
          <w:bCs/>
        </w:rPr>
        <w:t xml:space="preserve">Rohan Clark, </w:t>
      </w:r>
      <w:r w:rsidR="00F807FE" w:rsidRPr="0076260F">
        <w:rPr>
          <w:rFonts w:cstheme="minorHAnsi"/>
          <w:bCs/>
        </w:rPr>
        <w:t>Meghan Lindsay</w:t>
      </w:r>
      <w:r w:rsidR="005A0110" w:rsidRPr="0076260F">
        <w:rPr>
          <w:rFonts w:cstheme="minorHAnsi"/>
          <w:bCs/>
        </w:rPr>
        <w:t>, Alex Maisey</w:t>
      </w:r>
      <w:r w:rsidR="00181B34" w:rsidRPr="0076260F">
        <w:rPr>
          <w:rFonts w:cstheme="minorHAnsi"/>
          <w:bCs/>
        </w:rPr>
        <w:t>.</w:t>
      </w:r>
    </w:p>
    <w:bookmarkEnd w:id="1"/>
    <w:p w14:paraId="4D5C3FAB" w14:textId="77777777" w:rsidR="005A0110" w:rsidRPr="008B6896" w:rsidRDefault="005A0110" w:rsidP="00181B34">
      <w:pPr>
        <w:pStyle w:val="BodyText"/>
        <w:spacing w:before="0" w:after="0" w:line="240" w:lineRule="auto"/>
        <w:jc w:val="both"/>
        <w:rPr>
          <w:rFonts w:cstheme="minorHAnsi"/>
          <w:b/>
        </w:rPr>
      </w:pPr>
    </w:p>
    <w:sectPr w:rsidR="005A0110" w:rsidRPr="008B6896" w:rsidSect="00820DCE">
      <w:headerReference w:type="even" r:id="rId29"/>
      <w:type w:val="continuous"/>
      <w:pgSz w:w="11907" w:h="16840" w:code="9"/>
      <w:pgMar w:top="1985" w:right="567" w:bottom="794" w:left="567" w:header="709" w:footer="284" w:gutter="0"/>
      <w:cols w:num="2" w:space="56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2AABB" w14:textId="77777777" w:rsidR="00C32F20" w:rsidRDefault="00C32F20">
      <w:r>
        <w:separator/>
      </w:r>
    </w:p>
    <w:p w14:paraId="153CA513" w14:textId="77777777" w:rsidR="00C32F20" w:rsidRDefault="00C32F20"/>
    <w:p w14:paraId="529574E9" w14:textId="77777777" w:rsidR="00C32F20" w:rsidRDefault="00C32F20"/>
  </w:endnote>
  <w:endnote w:type="continuationSeparator" w:id="0">
    <w:p w14:paraId="4E0EDD63" w14:textId="77777777" w:rsidR="00C32F20" w:rsidRDefault="00C32F20">
      <w:r>
        <w:continuationSeparator/>
      </w:r>
    </w:p>
    <w:p w14:paraId="2B500F95" w14:textId="77777777" w:rsidR="00C32F20" w:rsidRDefault="00C32F20"/>
    <w:p w14:paraId="3972A132" w14:textId="77777777" w:rsidR="00C32F20" w:rsidRDefault="00C32F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D72CD"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53632" behindDoc="1" locked="1" layoutInCell="1" allowOverlap="1" wp14:anchorId="040AE5C6" wp14:editId="4CC6164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BBB0" w14:textId="611BA6D4"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AE5C6"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28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358FBBB0" w14:textId="611BA6D4"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315A" w14:textId="77777777" w:rsidR="00A209C4" w:rsidRDefault="00A209C4" w:rsidP="00213C82">
    <w:pPr>
      <w:pStyle w:val="Footer"/>
    </w:pPr>
    <w:r w:rsidRPr="00D55628">
      <w:rPr>
        <w:noProof/>
      </w:rPr>
      <mc:AlternateContent>
        <mc:Choice Requires="wps">
          <w:drawing>
            <wp:anchor distT="0" distB="0" distL="114300" distR="114300" simplePos="0" relativeHeight="251655680" behindDoc="1" locked="1" layoutInCell="1" allowOverlap="1" wp14:anchorId="53E99218" wp14:editId="6651D7F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99DF0" w14:textId="1C11BF9F"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9921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08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pUBwzA4CAADz&#10;AwAADgAAAAAAAAAAAAAAAAAuAgAAZHJzL2Uyb0RvYy54bWxQSwECLQAUAAYACAAAACEANMVEztsA&#10;AAAGAQAADwAAAAAAAAAAAAAAAABoBAAAZHJzL2Rvd25yZXYueG1sUEsFBgAAAAAEAAQA8wAAAHAF&#10;AAAAAA==&#10;" filled="f" stroked="f">
              <v:textbox>
                <w:txbxContent>
                  <w:p w14:paraId="79399DF0" w14:textId="1C11BF9F"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8ED22" w14:textId="3F3BD345" w:rsidR="00A209C4" w:rsidRDefault="0077001F" w:rsidP="00BF3066">
    <w:pPr>
      <w:pStyle w:val="Footer"/>
      <w:spacing w:before="1600"/>
    </w:pPr>
    <w:r>
      <w:rPr>
        <w:noProof/>
      </w:rPr>
      <w:drawing>
        <wp:anchor distT="0" distB="0" distL="114300" distR="114300" simplePos="0" relativeHeight="251650560" behindDoc="1" locked="0" layoutInCell="1" allowOverlap="1" wp14:anchorId="5FA3B0AC" wp14:editId="006DD577">
          <wp:simplePos x="0" y="0"/>
          <wp:positionH relativeFrom="page">
            <wp:posOffset>3096260</wp:posOffset>
          </wp:positionH>
          <wp:positionV relativeFrom="page">
            <wp:posOffset>9733915</wp:posOffset>
          </wp:positionV>
          <wp:extent cx="1133182" cy="662778"/>
          <wp:effectExtent l="0" t="0" r="0" b="4445"/>
          <wp:wrapTight wrapText="bothSides">
            <wp:wrapPolygon edited="0">
              <wp:start x="0" y="0"/>
              <wp:lineTo x="0" y="21124"/>
              <wp:lineTo x="21067" y="21124"/>
              <wp:lineTo x="2106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RI_colour_RGB.jpg"/>
                  <pic:cNvPicPr/>
                </pic:nvPicPr>
                <pic:blipFill>
                  <a:blip r:embed="rId1">
                    <a:extLst>
                      <a:ext uri="{28A0092B-C50C-407E-A947-70E740481C1C}">
                        <a14:useLocalDpi xmlns:a14="http://schemas.microsoft.com/office/drawing/2010/main" val="0"/>
                      </a:ext>
                    </a:extLst>
                  </a:blip>
                  <a:stretch>
                    <a:fillRect/>
                  </a:stretch>
                </pic:blipFill>
                <pic:spPr>
                  <a:xfrm>
                    <a:off x="0" y="0"/>
                    <a:ext cx="1133182" cy="66277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8CA7635" wp14:editId="69E6703B">
          <wp:simplePos x="0" y="0"/>
          <wp:positionH relativeFrom="page">
            <wp:posOffset>4873625</wp:posOffset>
          </wp:positionH>
          <wp:positionV relativeFrom="page">
            <wp:posOffset>9777730</wp:posOffset>
          </wp:positionV>
          <wp:extent cx="2238375" cy="619125"/>
          <wp:effectExtent l="0" t="0" r="9525" b="9525"/>
          <wp:wrapNone/>
          <wp:docPr id="15" name="Picture 1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83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9C4">
      <w:rPr>
        <w:noProof/>
        <w:sz w:val="18"/>
      </w:rPr>
      <w:drawing>
        <wp:anchor distT="0" distB="0" distL="114300" distR="114300" simplePos="0" relativeHeight="251652608" behindDoc="1" locked="1" layoutInCell="1" allowOverlap="1" wp14:anchorId="45F9B7B4" wp14:editId="6D234A72">
          <wp:simplePos x="0" y="0"/>
          <wp:positionH relativeFrom="page">
            <wp:posOffset>447675</wp:posOffset>
          </wp:positionH>
          <wp:positionV relativeFrom="page">
            <wp:posOffset>9772650</wp:posOffset>
          </wp:positionV>
          <wp:extent cx="1844675" cy="82486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1844675" cy="8248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E7AF1" w14:textId="77777777" w:rsidR="00C32F20" w:rsidRPr="008F5280" w:rsidRDefault="00C32F20" w:rsidP="008F5280">
      <w:pPr>
        <w:pStyle w:val="FootnoteSeparator"/>
      </w:pPr>
    </w:p>
    <w:p w14:paraId="3BFF2A38" w14:textId="77777777" w:rsidR="00C32F20" w:rsidRDefault="00C32F20"/>
  </w:footnote>
  <w:footnote w:type="continuationSeparator" w:id="0">
    <w:p w14:paraId="6DA3EDDF" w14:textId="77777777" w:rsidR="00C32F20" w:rsidRDefault="00C32F20" w:rsidP="008F5280">
      <w:pPr>
        <w:pStyle w:val="FootnoteSeparator"/>
      </w:pPr>
    </w:p>
    <w:p w14:paraId="44E97634" w14:textId="77777777" w:rsidR="00C32F20" w:rsidRDefault="00C32F20"/>
    <w:p w14:paraId="4B687BD6" w14:textId="77777777" w:rsidR="00C32F20" w:rsidRDefault="00C32F20"/>
  </w:footnote>
  <w:footnote w:type="continuationNotice" w:id="1">
    <w:p w14:paraId="429E32C2" w14:textId="77777777" w:rsidR="00C32F20" w:rsidRDefault="00C32F20" w:rsidP="00D55628"/>
    <w:p w14:paraId="4A0E0E9A" w14:textId="77777777" w:rsidR="00C32F20" w:rsidRDefault="00C32F20"/>
    <w:p w14:paraId="1852F76D" w14:textId="77777777" w:rsidR="00C32F20" w:rsidRDefault="00C32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Spec="center" w:tblpY="455"/>
      <w:tblOverlap w:val="never"/>
      <w:tblW w:w="10490" w:type="dxa"/>
      <w:tblLayout w:type="fixed"/>
      <w:tblCellMar>
        <w:left w:w="0" w:type="dxa"/>
        <w:right w:w="0" w:type="dxa"/>
      </w:tblCellMar>
      <w:tblLook w:val="04A0" w:firstRow="1" w:lastRow="0" w:firstColumn="1" w:lastColumn="0" w:noHBand="0" w:noVBand="1"/>
    </w:tblPr>
    <w:tblGrid>
      <w:gridCol w:w="10490"/>
    </w:tblGrid>
    <w:tr w:rsidR="00A209C4" w:rsidRPr="00975ED3" w14:paraId="55BAE6DA" w14:textId="77777777" w:rsidTr="007444DC">
      <w:trPr>
        <w:trHeight w:hRule="exact" w:val="1598"/>
      </w:trPr>
      <w:tc>
        <w:tcPr>
          <w:tcW w:w="10490" w:type="dxa"/>
          <w:vAlign w:val="center"/>
        </w:tcPr>
        <w:p w14:paraId="6E8C9E95" w14:textId="77777777" w:rsidR="00820DCE" w:rsidRPr="00820DCE" w:rsidRDefault="00820DCE" w:rsidP="00820DCE">
          <w:pPr>
            <w:pStyle w:val="Header"/>
            <w:rPr>
              <w:sz w:val="32"/>
              <w:szCs w:val="32"/>
            </w:rPr>
          </w:pPr>
          <w:r w:rsidRPr="00820DCE">
            <w:rPr>
              <w:sz w:val="32"/>
              <w:szCs w:val="32"/>
            </w:rPr>
            <w:t>Revegetation in farm landscapes</w:t>
          </w:r>
        </w:p>
        <w:p w14:paraId="7965E97A" w14:textId="23ACA7C0" w:rsidR="00A209C4" w:rsidRPr="007444DC" w:rsidRDefault="00820DCE" w:rsidP="00820DCE">
          <w:pPr>
            <w:pStyle w:val="Header"/>
            <w:rPr>
              <w:sz w:val="32"/>
              <w:szCs w:val="32"/>
            </w:rPr>
          </w:pPr>
          <w:r w:rsidRPr="00820DCE">
            <w:rPr>
              <w:sz w:val="32"/>
              <w:szCs w:val="32"/>
            </w:rPr>
            <w:t>1. The value of revegetation plantings for biodiversity</w:t>
          </w:r>
        </w:p>
      </w:tc>
    </w:tr>
  </w:tbl>
  <w:p w14:paraId="2579E88F" w14:textId="52890EB8" w:rsidR="00A209C4" w:rsidRDefault="00820DCE">
    <w:pPr>
      <w:pStyle w:val="Header"/>
    </w:pPr>
    <w:r w:rsidRPr="007444DC">
      <w:rPr>
        <w:noProof/>
        <w:sz w:val="32"/>
        <w:szCs w:val="32"/>
      </w:rPr>
      <mc:AlternateContent>
        <mc:Choice Requires="wps">
          <w:drawing>
            <wp:anchor distT="0" distB="0" distL="114300" distR="114300" simplePos="0" relativeHeight="251654656" behindDoc="1" locked="0" layoutInCell="1" allowOverlap="1" wp14:anchorId="200FF1AF" wp14:editId="728F2F8A">
              <wp:simplePos x="0" y="0"/>
              <wp:positionH relativeFrom="page">
                <wp:posOffset>341409</wp:posOffset>
              </wp:positionH>
              <wp:positionV relativeFrom="page">
                <wp:posOffset>285336</wp:posOffset>
              </wp:positionV>
              <wp:extent cx="7086600" cy="899795"/>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434E9D" id="Rectangle" o:spid="_x0000_s1026" style="position:absolute;margin-left:26.9pt;margin-top:22.45pt;width:558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" fillcolor="#00b2a9 [3204]" stroked="f">
              <w10:wrap anchorx="page" anchory="page"/>
            </v:rect>
          </w:pict>
        </mc:Fallback>
      </mc:AlternateContent>
    </w:r>
    <w:r w:rsidR="00A67F7A" w:rsidRPr="00806AB6">
      <w:rPr>
        <w:noProof/>
      </w:rPr>
      <mc:AlternateContent>
        <mc:Choice Requires="wps">
          <w:drawing>
            <wp:anchor distT="0" distB="0" distL="114300" distR="114300" simplePos="0" relativeHeight="251660800" behindDoc="1" locked="0" layoutInCell="1" allowOverlap="1" wp14:anchorId="4C6AF99D" wp14:editId="554AE0D2">
              <wp:simplePos x="0" y="0"/>
              <wp:positionH relativeFrom="page">
                <wp:posOffset>341742</wp:posOffset>
              </wp:positionH>
              <wp:positionV relativeFrom="page">
                <wp:posOffset>288290</wp:posOffset>
              </wp:positionV>
              <wp:extent cx="863600" cy="899795"/>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0" cy="899795"/>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BE19D" id="TriangleLeft" o:spid="_x0000_s1026" style="position:absolute;margin-left:26.9pt;margin-top:22.7pt;width:68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" path="m,l665,1419,1334,,,xe" fillcolor="#cddc29 [3202]" stroked="f">
              <v:path arrowok="t" o:connecttype="custom" o:connectlocs="0,0;430505,899795;8636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61824" behindDoc="1" locked="0" layoutInCell="1" allowOverlap="1" wp14:anchorId="62A5320A" wp14:editId="704C42F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B11B4"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938"/>
    </w:tblGrid>
    <w:tr w:rsidR="001D6804" w:rsidRPr="007444DC" w14:paraId="5910A14D" w14:textId="77777777" w:rsidTr="007444DC">
      <w:trPr>
        <w:trHeight w:hRule="exact" w:val="1629"/>
      </w:trPr>
      <w:tc>
        <w:tcPr>
          <w:tcW w:w="7938" w:type="dxa"/>
          <w:vAlign w:val="center"/>
        </w:tcPr>
        <w:p w14:paraId="08E87657" w14:textId="7DB0DD06" w:rsidR="001D6804" w:rsidRPr="007444DC" w:rsidRDefault="001E6765" w:rsidP="00215CB3">
          <w:pPr>
            <w:pStyle w:val="Header"/>
            <w:rPr>
              <w:szCs w:val="40"/>
            </w:rPr>
          </w:pPr>
          <w:r>
            <w:rPr>
              <w:sz w:val="28"/>
              <w:szCs w:val="28"/>
            </w:rPr>
            <w:t xml:space="preserve">VEFMAP Stage 6 – Northern Victorian Rivers – Fish </w:t>
          </w:r>
        </w:p>
      </w:tc>
    </w:tr>
  </w:tbl>
  <w:p w14:paraId="6E08DB90" w14:textId="22E163BE" w:rsidR="001D6804" w:rsidRPr="00E97294" w:rsidRDefault="007444DC" w:rsidP="001D6804">
    <w:pPr>
      <w:pStyle w:val="Header"/>
    </w:pPr>
    <w:r w:rsidRPr="00806AB6">
      <w:rPr>
        <w:noProof/>
      </w:rPr>
      <mc:AlternateContent>
        <mc:Choice Requires="wps">
          <w:drawing>
            <wp:anchor distT="0" distB="0" distL="114300" distR="114300" simplePos="0" relativeHeight="251662848" behindDoc="1" locked="0" layoutInCell="1" allowOverlap="1" wp14:anchorId="121C49DC" wp14:editId="38B0D777">
              <wp:simplePos x="0" y="0"/>
              <wp:positionH relativeFrom="page">
                <wp:posOffset>288290</wp:posOffset>
              </wp:positionH>
              <wp:positionV relativeFrom="page">
                <wp:posOffset>288290</wp:posOffset>
              </wp:positionV>
              <wp:extent cx="7020000" cy="900000"/>
              <wp:effectExtent l="0" t="0" r="9525" b="0"/>
              <wp:wrapNone/>
              <wp:docPr id="2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rgbClr val="00B2A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5B59A8" id="Rectangle" o:spid="_x0000_s1026" style="position:absolute;margin-left:22.7pt;margin-top:22.7pt;width:552.7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" fillcolor="#00b2a9" stroked="f">
              <w10:wrap anchorx="page" anchory="page"/>
            </v:rect>
          </w:pict>
        </mc:Fallback>
      </mc:AlternateContent>
    </w:r>
    <w:r w:rsidR="001D6804" w:rsidRPr="00806AB6">
      <w:rPr>
        <w:noProof/>
      </w:rPr>
      <mc:AlternateContent>
        <mc:Choice Requires="wps">
          <w:drawing>
            <wp:anchor distT="0" distB="0" distL="114300" distR="114300" simplePos="0" relativeHeight="251664896" behindDoc="1" locked="0" layoutInCell="1" allowOverlap="1" wp14:anchorId="64DC2649" wp14:editId="7346C7D2">
              <wp:simplePos x="0" y="0"/>
              <wp:positionH relativeFrom="page">
                <wp:posOffset>720090</wp:posOffset>
              </wp:positionH>
              <wp:positionV relativeFrom="page">
                <wp:posOffset>288290</wp:posOffset>
              </wp:positionV>
              <wp:extent cx="864000" cy="900000"/>
              <wp:effectExtent l="0" t="0" r="0" b="0"/>
              <wp:wrapNone/>
              <wp:docPr id="2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C91AA3" id="TriangleRight" o:spid="_x0000_s1026" style="position:absolute;margin-left:56.7pt;margin-top:22.7pt;width:68.05pt;height:70.8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" path="m1339,1419l669,,,1419r1339,xe" fillcolor="#201547" stroked="f">
              <v:path arrowok="t" o:connecttype="custom" o:connectlocs="864000,900000;431677,0;0,900000;864000,900000" o:connectangles="0,0,0,0"/>
              <w10:wrap anchorx="page" anchory="page"/>
            </v:shape>
          </w:pict>
        </mc:Fallback>
      </mc:AlternateContent>
    </w:r>
    <w:r w:rsidR="001D6804" w:rsidRPr="00806AB6">
      <w:rPr>
        <w:noProof/>
      </w:rPr>
      <mc:AlternateContent>
        <mc:Choice Requires="wps">
          <w:drawing>
            <wp:anchor distT="0" distB="0" distL="114300" distR="114300" simplePos="0" relativeHeight="251663872" behindDoc="1" locked="0" layoutInCell="1" allowOverlap="1" wp14:anchorId="108E3179" wp14:editId="7D6CAA16">
              <wp:simplePos x="0" y="0"/>
              <wp:positionH relativeFrom="page">
                <wp:posOffset>288290</wp:posOffset>
              </wp:positionH>
              <wp:positionV relativeFrom="page">
                <wp:posOffset>288290</wp:posOffset>
              </wp:positionV>
              <wp:extent cx="864000" cy="900000"/>
              <wp:effectExtent l="0" t="0" r="0" b="0"/>
              <wp:wrapNone/>
              <wp:docPr id="2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rgbClr val="CDDC29"/>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731A1B" id="TriangleLeft" o:spid="_x0000_s1026" style="position:absolute;margin-left:22.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" path="m,l665,1419,1334,,,xe" fillcolor="#cddc29" stroked="f">
              <v:path arrowok="t" o:connecttype="custom" o:connectlocs="0,0;430705,900000;864000,0;0,0" o:connectangles="0,0,0,0"/>
              <w10:wrap anchorx="page" anchory="page"/>
            </v:shape>
          </w:pict>
        </mc:Fallback>
      </mc:AlternateContent>
    </w:r>
  </w:p>
  <w:p w14:paraId="0FF4A368" w14:textId="4D0A3DD4" w:rsidR="00253752" w:rsidRDefault="002537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1EA0D" w14:textId="5321E764" w:rsidR="00A209C4" w:rsidRPr="00E97294" w:rsidRDefault="00A209C4" w:rsidP="00E97294">
    <w:pPr>
      <w:pStyle w:val="Header"/>
    </w:pPr>
    <w:r w:rsidRPr="00806AB6">
      <w:rPr>
        <w:noProof/>
      </w:rPr>
      <mc:AlternateContent>
        <mc:Choice Requires="wps">
          <w:drawing>
            <wp:anchor distT="0" distB="0" distL="114300" distR="114300" simplePos="0" relativeHeight="251659776" behindDoc="1" locked="0" layoutInCell="1" allowOverlap="1" wp14:anchorId="22E1C3DD" wp14:editId="6CD6283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FFB04"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764FF7C6" wp14:editId="6ED0D25D">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6A7DA2"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6E50D9A" wp14:editId="5C232FA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29E700"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84F6" w14:textId="60408232" w:rsidR="00820DCE" w:rsidRDefault="00820DCE" w:rsidP="00820DCE">
    <w:pPr>
      <w:pStyle w:val="Header"/>
    </w:pPr>
    <w:r w:rsidRPr="007444DC">
      <w:rPr>
        <w:noProof/>
        <w:sz w:val="32"/>
        <w:szCs w:val="32"/>
      </w:rPr>
      <mc:AlternateContent>
        <mc:Choice Requires="wps">
          <w:drawing>
            <wp:anchor distT="0" distB="0" distL="114300" distR="114300" simplePos="0" relativeHeight="251666944" behindDoc="1" locked="0" layoutInCell="1" allowOverlap="1" wp14:anchorId="28A47E40" wp14:editId="2DB7EE36">
              <wp:simplePos x="0" y="0"/>
              <wp:positionH relativeFrom="page">
                <wp:posOffset>356621</wp:posOffset>
              </wp:positionH>
              <wp:positionV relativeFrom="page">
                <wp:posOffset>292431</wp:posOffset>
              </wp:positionV>
              <wp:extent cx="7086600" cy="899795"/>
              <wp:effectExtent l="0" t="0" r="0" b="0"/>
              <wp:wrapNone/>
              <wp:docPr id="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899795"/>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10BC65" id="Rectangle" o:spid="_x0000_s1026" style="position:absolute;margin-left:28.1pt;margin-top:23.05pt;width:558pt;height:70.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" fillcolor="#00b2a9 [3204]" stroked="f">
              <w10:wrap anchorx="page" anchory="page"/>
            </v:rect>
          </w:pict>
        </mc:Fallback>
      </mc:AlternateContent>
    </w:r>
    <w:r w:rsidRPr="00806AB6">
      <w:rPr>
        <w:noProof/>
      </w:rPr>
      <mc:AlternateContent>
        <mc:Choice Requires="wps">
          <w:drawing>
            <wp:anchor distT="0" distB="0" distL="114300" distR="114300" simplePos="0" relativeHeight="251668992" behindDoc="1" locked="0" layoutInCell="1" allowOverlap="1" wp14:anchorId="7FCDA291" wp14:editId="79BD1FDB">
              <wp:simplePos x="0" y="0"/>
              <wp:positionH relativeFrom="page">
                <wp:posOffset>767798</wp:posOffset>
              </wp:positionH>
              <wp:positionV relativeFrom="page">
                <wp:posOffset>288290</wp:posOffset>
              </wp:positionV>
              <wp:extent cx="864000" cy="900000"/>
              <wp:effectExtent l="0" t="0" r="0" b="0"/>
              <wp:wrapNone/>
              <wp:docPr id="2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68F9A" id="TriangleRight" o:spid="_x0000_s1026" style="position:absolute;margin-left:60.45pt;margin-top:22.7pt;width:68.05pt;height:70.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t>Revegetation in farm landscape</w:t>
    </w:r>
    <w:r w:rsidR="00CF6EA6">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C357188"/>
    <w:multiLevelType w:val="hybridMultilevel"/>
    <w:tmpl w:val="79EE2B7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4463CC7"/>
    <w:multiLevelType w:val="hybridMultilevel"/>
    <w:tmpl w:val="81E239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4AEE0FE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24900D1"/>
    <w:multiLevelType w:val="hybridMultilevel"/>
    <w:tmpl w:val="F2F67FCA"/>
    <w:lvl w:ilvl="0" w:tplc="E794B000">
      <w:start w:val="1"/>
      <w:numFmt w:val="decimal"/>
      <w:pStyle w:val="Normalnumbered"/>
      <w:lvlText w:val="%1."/>
      <w:lvlJc w:val="left"/>
      <w:pPr>
        <w:ind w:left="360" w:hanging="360"/>
      </w:pPr>
      <w:rPr>
        <w:rFonts w:asciiTheme="minorHAnsi" w:hAnsiTheme="minorHAnsi"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5FA6235B"/>
    <w:multiLevelType w:val="hybridMultilevel"/>
    <w:tmpl w:val="425083B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9"/>
  </w:num>
  <w:num w:numId="3">
    <w:abstractNumId w:val="16"/>
  </w:num>
  <w:num w:numId="4">
    <w:abstractNumId w:val="21"/>
  </w:num>
  <w:num w:numId="5">
    <w:abstractNumId w:val="7"/>
  </w:num>
  <w:num w:numId="6">
    <w:abstractNumId w:val="3"/>
  </w:num>
  <w:num w:numId="7">
    <w:abstractNumId w:val="1"/>
  </w:num>
  <w:num w:numId="8">
    <w:abstractNumId w:val="0"/>
  </w:num>
  <w:num w:numId="9">
    <w:abstractNumId w:val="20"/>
  </w:num>
  <w:num w:numId="10">
    <w:abstractNumId w:val="4"/>
  </w:num>
  <w:num w:numId="11">
    <w:abstractNumId w:val="8"/>
  </w:num>
  <w:num w:numId="12">
    <w:abstractNumId w:val="5"/>
  </w:num>
  <w:num w:numId="13">
    <w:abstractNumId w:val="11"/>
  </w:num>
  <w:num w:numId="14">
    <w:abstractNumId w:val="12"/>
  </w:num>
  <w:num w:numId="15">
    <w:abstractNumId w:val="15"/>
  </w:num>
  <w:num w:numId="16">
    <w:abstractNumId w:val="6"/>
  </w:num>
  <w:num w:numId="17">
    <w:abstractNumId w:val="2"/>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0" w:nlCheck="1" w:checkStyle="1"/>
  <w:activeWritingStyle w:appName="MSWord" w:lang="en-AU"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mxHoVdAEK31/W5qDVaPlmCIdA4mJeynSx8TfxykzLrZlbzgEruzqT+uKHjNPTpKPP/NPUYDgRpBnIcgUj9W5GQ==" w:salt="0FxzaP7HYkcEE8deUQCnvA=="/>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F72587"/>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56C"/>
    <w:rsid w:val="0001466C"/>
    <w:rsid w:val="00014E15"/>
    <w:rsid w:val="00015BB6"/>
    <w:rsid w:val="00016087"/>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6F6"/>
    <w:rsid w:val="00027779"/>
    <w:rsid w:val="00027A33"/>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2EB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80E"/>
    <w:rsid w:val="00045AA1"/>
    <w:rsid w:val="0004622F"/>
    <w:rsid w:val="00046727"/>
    <w:rsid w:val="00046864"/>
    <w:rsid w:val="000468EE"/>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9AA"/>
    <w:rsid w:val="00054AD4"/>
    <w:rsid w:val="00054CB8"/>
    <w:rsid w:val="00055546"/>
    <w:rsid w:val="0005568C"/>
    <w:rsid w:val="000557B4"/>
    <w:rsid w:val="00055860"/>
    <w:rsid w:val="00055D0B"/>
    <w:rsid w:val="000560BA"/>
    <w:rsid w:val="000570E5"/>
    <w:rsid w:val="000576D3"/>
    <w:rsid w:val="00057EB2"/>
    <w:rsid w:val="0006013C"/>
    <w:rsid w:val="00060538"/>
    <w:rsid w:val="00060EE0"/>
    <w:rsid w:val="00060FD9"/>
    <w:rsid w:val="00061573"/>
    <w:rsid w:val="000617D7"/>
    <w:rsid w:val="000620DA"/>
    <w:rsid w:val="00062560"/>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22A"/>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878D0"/>
    <w:rsid w:val="000908D6"/>
    <w:rsid w:val="0009125C"/>
    <w:rsid w:val="000913AD"/>
    <w:rsid w:val="00091F49"/>
    <w:rsid w:val="0009214D"/>
    <w:rsid w:val="0009277B"/>
    <w:rsid w:val="00093051"/>
    <w:rsid w:val="000935F8"/>
    <w:rsid w:val="000938C5"/>
    <w:rsid w:val="00093F02"/>
    <w:rsid w:val="000948CF"/>
    <w:rsid w:val="00094A84"/>
    <w:rsid w:val="00094F27"/>
    <w:rsid w:val="0009521E"/>
    <w:rsid w:val="0009563A"/>
    <w:rsid w:val="00095C59"/>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6B9"/>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333"/>
    <w:rsid w:val="000B669C"/>
    <w:rsid w:val="000B6BF6"/>
    <w:rsid w:val="000B7CAB"/>
    <w:rsid w:val="000B7CC2"/>
    <w:rsid w:val="000B7DC9"/>
    <w:rsid w:val="000C005D"/>
    <w:rsid w:val="000C015B"/>
    <w:rsid w:val="000C0411"/>
    <w:rsid w:val="000C0A3E"/>
    <w:rsid w:val="000C27FF"/>
    <w:rsid w:val="000C2888"/>
    <w:rsid w:val="000C2CCC"/>
    <w:rsid w:val="000C2CD8"/>
    <w:rsid w:val="000C3046"/>
    <w:rsid w:val="000C33EB"/>
    <w:rsid w:val="000C3B79"/>
    <w:rsid w:val="000C3C38"/>
    <w:rsid w:val="000C41E0"/>
    <w:rsid w:val="000C41F9"/>
    <w:rsid w:val="000C4231"/>
    <w:rsid w:val="000C436A"/>
    <w:rsid w:val="000C4E6D"/>
    <w:rsid w:val="000C55BE"/>
    <w:rsid w:val="000C57F2"/>
    <w:rsid w:val="000C5988"/>
    <w:rsid w:val="000C59E2"/>
    <w:rsid w:val="000C5B40"/>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4F29"/>
    <w:rsid w:val="000D6DC7"/>
    <w:rsid w:val="000D703A"/>
    <w:rsid w:val="000D7202"/>
    <w:rsid w:val="000D7482"/>
    <w:rsid w:val="000D76D9"/>
    <w:rsid w:val="000D7891"/>
    <w:rsid w:val="000D7A56"/>
    <w:rsid w:val="000D7E1F"/>
    <w:rsid w:val="000E01C1"/>
    <w:rsid w:val="000E01D0"/>
    <w:rsid w:val="000E026F"/>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870"/>
    <w:rsid w:val="000E4B54"/>
    <w:rsid w:val="000E53BD"/>
    <w:rsid w:val="000E55A2"/>
    <w:rsid w:val="000E5C2E"/>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15F"/>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377"/>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973"/>
    <w:rsid w:val="00114F21"/>
    <w:rsid w:val="00114F4E"/>
    <w:rsid w:val="00115310"/>
    <w:rsid w:val="00115E3D"/>
    <w:rsid w:val="00115FBC"/>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1FF5"/>
    <w:rsid w:val="00122355"/>
    <w:rsid w:val="00122358"/>
    <w:rsid w:val="001226AD"/>
    <w:rsid w:val="00122A3C"/>
    <w:rsid w:val="00122AE8"/>
    <w:rsid w:val="00122C72"/>
    <w:rsid w:val="001230A5"/>
    <w:rsid w:val="001234A0"/>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37C72"/>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AE5"/>
    <w:rsid w:val="00145564"/>
    <w:rsid w:val="00145711"/>
    <w:rsid w:val="0014576E"/>
    <w:rsid w:val="001457F6"/>
    <w:rsid w:val="001459D7"/>
    <w:rsid w:val="00145BB5"/>
    <w:rsid w:val="00146CDE"/>
    <w:rsid w:val="0014701F"/>
    <w:rsid w:val="001470F1"/>
    <w:rsid w:val="00147328"/>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4AB"/>
    <w:rsid w:val="00160CA6"/>
    <w:rsid w:val="00160ED7"/>
    <w:rsid w:val="001619E0"/>
    <w:rsid w:val="00161E60"/>
    <w:rsid w:val="0016208C"/>
    <w:rsid w:val="00162802"/>
    <w:rsid w:val="00162B86"/>
    <w:rsid w:val="00162E29"/>
    <w:rsid w:val="0016301C"/>
    <w:rsid w:val="0016310E"/>
    <w:rsid w:val="0016334C"/>
    <w:rsid w:val="00163536"/>
    <w:rsid w:val="00163E14"/>
    <w:rsid w:val="00164055"/>
    <w:rsid w:val="0016462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94B"/>
    <w:rsid w:val="00170F85"/>
    <w:rsid w:val="001715D8"/>
    <w:rsid w:val="00171FD1"/>
    <w:rsid w:val="00172031"/>
    <w:rsid w:val="0017216C"/>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3A"/>
    <w:rsid w:val="00177AC3"/>
    <w:rsid w:val="00177B82"/>
    <w:rsid w:val="00180234"/>
    <w:rsid w:val="001811ED"/>
    <w:rsid w:val="0018138B"/>
    <w:rsid w:val="0018157F"/>
    <w:rsid w:val="00181B34"/>
    <w:rsid w:val="00181FDC"/>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8E5"/>
    <w:rsid w:val="00187A24"/>
    <w:rsid w:val="00190073"/>
    <w:rsid w:val="0019007D"/>
    <w:rsid w:val="00190242"/>
    <w:rsid w:val="00190709"/>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377"/>
    <w:rsid w:val="001A0827"/>
    <w:rsid w:val="001A0DA8"/>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69"/>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AC"/>
    <w:rsid w:val="001C0ECA"/>
    <w:rsid w:val="001C1735"/>
    <w:rsid w:val="001C1769"/>
    <w:rsid w:val="001C1C28"/>
    <w:rsid w:val="001C2125"/>
    <w:rsid w:val="001C21A0"/>
    <w:rsid w:val="001C2301"/>
    <w:rsid w:val="001C2432"/>
    <w:rsid w:val="001C24BB"/>
    <w:rsid w:val="001C2A75"/>
    <w:rsid w:val="001C3683"/>
    <w:rsid w:val="001C3753"/>
    <w:rsid w:val="001C37E7"/>
    <w:rsid w:val="001C422E"/>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74C"/>
    <w:rsid w:val="001D6804"/>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4"/>
    <w:rsid w:val="001E4FB6"/>
    <w:rsid w:val="001E50D5"/>
    <w:rsid w:val="001E53A9"/>
    <w:rsid w:val="001E55D5"/>
    <w:rsid w:val="001E589C"/>
    <w:rsid w:val="001E5935"/>
    <w:rsid w:val="001E6765"/>
    <w:rsid w:val="001E6920"/>
    <w:rsid w:val="001E693A"/>
    <w:rsid w:val="001E6EC8"/>
    <w:rsid w:val="001E7905"/>
    <w:rsid w:val="001F0190"/>
    <w:rsid w:val="001F0858"/>
    <w:rsid w:val="001F0883"/>
    <w:rsid w:val="001F08A4"/>
    <w:rsid w:val="001F0A0A"/>
    <w:rsid w:val="001F0B61"/>
    <w:rsid w:val="001F0DCF"/>
    <w:rsid w:val="001F0E7E"/>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440"/>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A5C"/>
    <w:rsid w:val="00213B45"/>
    <w:rsid w:val="00213C82"/>
    <w:rsid w:val="002147CA"/>
    <w:rsid w:val="002154DF"/>
    <w:rsid w:val="002158A2"/>
    <w:rsid w:val="00215AEB"/>
    <w:rsid w:val="00215CB3"/>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5AC"/>
    <w:rsid w:val="00224CDA"/>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56C"/>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006"/>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5FD6"/>
    <w:rsid w:val="002662BA"/>
    <w:rsid w:val="00266EB3"/>
    <w:rsid w:val="00267087"/>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5F54"/>
    <w:rsid w:val="002760B0"/>
    <w:rsid w:val="0027632F"/>
    <w:rsid w:val="002766CD"/>
    <w:rsid w:val="0027678A"/>
    <w:rsid w:val="002770AD"/>
    <w:rsid w:val="00277171"/>
    <w:rsid w:val="002779C6"/>
    <w:rsid w:val="00277B3D"/>
    <w:rsid w:val="00277BAB"/>
    <w:rsid w:val="00277DE2"/>
    <w:rsid w:val="00277F10"/>
    <w:rsid w:val="0028020E"/>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54D"/>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1BE"/>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52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5E2E"/>
    <w:rsid w:val="002E6B7A"/>
    <w:rsid w:val="002E6DC0"/>
    <w:rsid w:val="002E7001"/>
    <w:rsid w:val="002E7991"/>
    <w:rsid w:val="002E7A32"/>
    <w:rsid w:val="002E7EE9"/>
    <w:rsid w:val="002F0A6E"/>
    <w:rsid w:val="002F0BF5"/>
    <w:rsid w:val="002F1D03"/>
    <w:rsid w:val="002F1ECC"/>
    <w:rsid w:val="002F25E9"/>
    <w:rsid w:val="002F3E23"/>
    <w:rsid w:val="002F4165"/>
    <w:rsid w:val="002F42B9"/>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C48"/>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B92"/>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01F"/>
    <w:rsid w:val="0033013A"/>
    <w:rsid w:val="00330302"/>
    <w:rsid w:val="00330504"/>
    <w:rsid w:val="00330A9E"/>
    <w:rsid w:val="00330F50"/>
    <w:rsid w:val="00331509"/>
    <w:rsid w:val="003316FD"/>
    <w:rsid w:val="00331705"/>
    <w:rsid w:val="003319CC"/>
    <w:rsid w:val="00331E76"/>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C39"/>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1B33"/>
    <w:rsid w:val="00351EC0"/>
    <w:rsid w:val="00352130"/>
    <w:rsid w:val="00352289"/>
    <w:rsid w:val="00352C21"/>
    <w:rsid w:val="00353573"/>
    <w:rsid w:val="00353707"/>
    <w:rsid w:val="00353EE9"/>
    <w:rsid w:val="0035412D"/>
    <w:rsid w:val="00354841"/>
    <w:rsid w:val="00354EFD"/>
    <w:rsid w:val="003553E3"/>
    <w:rsid w:val="003555CC"/>
    <w:rsid w:val="003561B4"/>
    <w:rsid w:val="003574ED"/>
    <w:rsid w:val="003576A7"/>
    <w:rsid w:val="003576FA"/>
    <w:rsid w:val="0036096A"/>
    <w:rsid w:val="00360B61"/>
    <w:rsid w:val="00360F3F"/>
    <w:rsid w:val="00361287"/>
    <w:rsid w:val="0036145D"/>
    <w:rsid w:val="00361E60"/>
    <w:rsid w:val="00361F2F"/>
    <w:rsid w:val="00361FBC"/>
    <w:rsid w:val="003628F9"/>
    <w:rsid w:val="00362D3F"/>
    <w:rsid w:val="00362E3A"/>
    <w:rsid w:val="003630B0"/>
    <w:rsid w:val="00363120"/>
    <w:rsid w:val="00363532"/>
    <w:rsid w:val="00363763"/>
    <w:rsid w:val="00363BBC"/>
    <w:rsid w:val="00364154"/>
    <w:rsid w:val="00364326"/>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3A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C89"/>
    <w:rsid w:val="00383D60"/>
    <w:rsid w:val="00383FA3"/>
    <w:rsid w:val="0038434D"/>
    <w:rsid w:val="003845A7"/>
    <w:rsid w:val="003846E5"/>
    <w:rsid w:val="003857BF"/>
    <w:rsid w:val="00385D94"/>
    <w:rsid w:val="00385DC0"/>
    <w:rsid w:val="003866A9"/>
    <w:rsid w:val="003868F9"/>
    <w:rsid w:val="00386C52"/>
    <w:rsid w:val="00386CB8"/>
    <w:rsid w:val="00386DE5"/>
    <w:rsid w:val="003870F1"/>
    <w:rsid w:val="00387325"/>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4E69"/>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7E"/>
    <w:rsid w:val="003A64FA"/>
    <w:rsid w:val="003A6CE9"/>
    <w:rsid w:val="003A6D48"/>
    <w:rsid w:val="003A743E"/>
    <w:rsid w:val="003A7910"/>
    <w:rsid w:val="003A79F1"/>
    <w:rsid w:val="003A7D28"/>
    <w:rsid w:val="003A7D9F"/>
    <w:rsid w:val="003B02A0"/>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15D"/>
    <w:rsid w:val="003C0482"/>
    <w:rsid w:val="003C05CC"/>
    <w:rsid w:val="003C091E"/>
    <w:rsid w:val="003C09E7"/>
    <w:rsid w:val="003C0A29"/>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359"/>
    <w:rsid w:val="003C7B87"/>
    <w:rsid w:val="003D0360"/>
    <w:rsid w:val="003D044A"/>
    <w:rsid w:val="003D07FC"/>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897"/>
    <w:rsid w:val="003D4C15"/>
    <w:rsid w:val="003D4DC8"/>
    <w:rsid w:val="003D545B"/>
    <w:rsid w:val="003D5476"/>
    <w:rsid w:val="003D5A45"/>
    <w:rsid w:val="003D5EA3"/>
    <w:rsid w:val="003D6113"/>
    <w:rsid w:val="003D6245"/>
    <w:rsid w:val="003D6A16"/>
    <w:rsid w:val="003D6AA6"/>
    <w:rsid w:val="003D6CBD"/>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5C35"/>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1E1"/>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98B"/>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1B9"/>
    <w:rsid w:val="004113E2"/>
    <w:rsid w:val="00411F52"/>
    <w:rsid w:val="00412245"/>
    <w:rsid w:val="004122D4"/>
    <w:rsid w:val="0041287F"/>
    <w:rsid w:val="00412DE8"/>
    <w:rsid w:val="00413316"/>
    <w:rsid w:val="004133CE"/>
    <w:rsid w:val="004134DF"/>
    <w:rsid w:val="0041360B"/>
    <w:rsid w:val="00413919"/>
    <w:rsid w:val="004143E5"/>
    <w:rsid w:val="0041469A"/>
    <w:rsid w:val="0041497A"/>
    <w:rsid w:val="00415C01"/>
    <w:rsid w:val="00415FBA"/>
    <w:rsid w:val="004162D7"/>
    <w:rsid w:val="004166A0"/>
    <w:rsid w:val="0041692C"/>
    <w:rsid w:val="00416A93"/>
    <w:rsid w:val="00416BD8"/>
    <w:rsid w:val="004179D0"/>
    <w:rsid w:val="00417A6D"/>
    <w:rsid w:val="00417B74"/>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576"/>
    <w:rsid w:val="00425CF9"/>
    <w:rsid w:val="00425FF4"/>
    <w:rsid w:val="0042629F"/>
    <w:rsid w:val="00426930"/>
    <w:rsid w:val="004269D5"/>
    <w:rsid w:val="0042706D"/>
    <w:rsid w:val="004270FD"/>
    <w:rsid w:val="004271D5"/>
    <w:rsid w:val="00427261"/>
    <w:rsid w:val="004272B9"/>
    <w:rsid w:val="004273F5"/>
    <w:rsid w:val="004275F5"/>
    <w:rsid w:val="0042776A"/>
    <w:rsid w:val="004277BC"/>
    <w:rsid w:val="00427915"/>
    <w:rsid w:val="00427F05"/>
    <w:rsid w:val="004308E9"/>
    <w:rsid w:val="00430AF9"/>
    <w:rsid w:val="00431066"/>
    <w:rsid w:val="004311F9"/>
    <w:rsid w:val="004313EF"/>
    <w:rsid w:val="00431441"/>
    <w:rsid w:val="00431E66"/>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0B"/>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39"/>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721"/>
    <w:rsid w:val="0047291F"/>
    <w:rsid w:val="00472D29"/>
    <w:rsid w:val="00473915"/>
    <w:rsid w:val="004741FF"/>
    <w:rsid w:val="0047431D"/>
    <w:rsid w:val="00474492"/>
    <w:rsid w:val="0047481C"/>
    <w:rsid w:val="00474924"/>
    <w:rsid w:val="004749BC"/>
    <w:rsid w:val="00474AB4"/>
    <w:rsid w:val="00474C65"/>
    <w:rsid w:val="0047533C"/>
    <w:rsid w:val="00475575"/>
    <w:rsid w:val="00475D5B"/>
    <w:rsid w:val="00475DC7"/>
    <w:rsid w:val="00475E92"/>
    <w:rsid w:val="00476D9E"/>
    <w:rsid w:val="00477146"/>
    <w:rsid w:val="004772B4"/>
    <w:rsid w:val="004778C7"/>
    <w:rsid w:val="00477A42"/>
    <w:rsid w:val="0048018C"/>
    <w:rsid w:val="0048066C"/>
    <w:rsid w:val="0048087A"/>
    <w:rsid w:val="00480CE2"/>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9D7"/>
    <w:rsid w:val="00496C3E"/>
    <w:rsid w:val="004970B2"/>
    <w:rsid w:val="0049713E"/>
    <w:rsid w:val="00497A05"/>
    <w:rsid w:val="00497F31"/>
    <w:rsid w:val="004A0535"/>
    <w:rsid w:val="004A0717"/>
    <w:rsid w:val="004A07E7"/>
    <w:rsid w:val="004A0D32"/>
    <w:rsid w:val="004A0E8E"/>
    <w:rsid w:val="004A142F"/>
    <w:rsid w:val="004A200E"/>
    <w:rsid w:val="004A2164"/>
    <w:rsid w:val="004A222D"/>
    <w:rsid w:val="004A2515"/>
    <w:rsid w:val="004A2B54"/>
    <w:rsid w:val="004A2E41"/>
    <w:rsid w:val="004A30FA"/>
    <w:rsid w:val="004A324F"/>
    <w:rsid w:val="004A35BE"/>
    <w:rsid w:val="004A39FD"/>
    <w:rsid w:val="004A4203"/>
    <w:rsid w:val="004A45E4"/>
    <w:rsid w:val="004A4A85"/>
    <w:rsid w:val="004A5164"/>
    <w:rsid w:val="004A5391"/>
    <w:rsid w:val="004A5619"/>
    <w:rsid w:val="004A5897"/>
    <w:rsid w:val="004A593E"/>
    <w:rsid w:val="004A5D61"/>
    <w:rsid w:val="004A650C"/>
    <w:rsid w:val="004A6867"/>
    <w:rsid w:val="004A69C8"/>
    <w:rsid w:val="004A6C97"/>
    <w:rsid w:val="004A7AA8"/>
    <w:rsid w:val="004A7F29"/>
    <w:rsid w:val="004B0796"/>
    <w:rsid w:val="004B09DA"/>
    <w:rsid w:val="004B09F7"/>
    <w:rsid w:val="004B0E07"/>
    <w:rsid w:val="004B0E1F"/>
    <w:rsid w:val="004B10EC"/>
    <w:rsid w:val="004B1254"/>
    <w:rsid w:val="004B141F"/>
    <w:rsid w:val="004B1491"/>
    <w:rsid w:val="004B16BA"/>
    <w:rsid w:val="004B1E8C"/>
    <w:rsid w:val="004B3987"/>
    <w:rsid w:val="004B3A9B"/>
    <w:rsid w:val="004B3C6B"/>
    <w:rsid w:val="004B441C"/>
    <w:rsid w:val="004B44C5"/>
    <w:rsid w:val="004B4B80"/>
    <w:rsid w:val="004B55DC"/>
    <w:rsid w:val="004B5941"/>
    <w:rsid w:val="004B75B4"/>
    <w:rsid w:val="004B7FA5"/>
    <w:rsid w:val="004C0479"/>
    <w:rsid w:val="004C0A38"/>
    <w:rsid w:val="004C1076"/>
    <w:rsid w:val="004C112B"/>
    <w:rsid w:val="004C12BA"/>
    <w:rsid w:val="004C1649"/>
    <w:rsid w:val="004C1A1C"/>
    <w:rsid w:val="004C1AD1"/>
    <w:rsid w:val="004C1DBC"/>
    <w:rsid w:val="004C2710"/>
    <w:rsid w:val="004C37B2"/>
    <w:rsid w:val="004C37BC"/>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FE0"/>
    <w:rsid w:val="004D2591"/>
    <w:rsid w:val="004D2824"/>
    <w:rsid w:val="004D2B7A"/>
    <w:rsid w:val="004D2F0B"/>
    <w:rsid w:val="004D36AE"/>
    <w:rsid w:val="004D4063"/>
    <w:rsid w:val="004D4140"/>
    <w:rsid w:val="004D514B"/>
    <w:rsid w:val="004D528E"/>
    <w:rsid w:val="004D55FF"/>
    <w:rsid w:val="004D5A45"/>
    <w:rsid w:val="004D5B4D"/>
    <w:rsid w:val="004D5BEA"/>
    <w:rsid w:val="004D5BFF"/>
    <w:rsid w:val="004D6506"/>
    <w:rsid w:val="004D6C28"/>
    <w:rsid w:val="004D6FAF"/>
    <w:rsid w:val="004D70A6"/>
    <w:rsid w:val="004D7FA5"/>
    <w:rsid w:val="004E0044"/>
    <w:rsid w:val="004E033D"/>
    <w:rsid w:val="004E0798"/>
    <w:rsid w:val="004E0F6C"/>
    <w:rsid w:val="004E12DF"/>
    <w:rsid w:val="004E1600"/>
    <w:rsid w:val="004E1964"/>
    <w:rsid w:val="004E1BB8"/>
    <w:rsid w:val="004E1C8E"/>
    <w:rsid w:val="004E1D08"/>
    <w:rsid w:val="004E1D14"/>
    <w:rsid w:val="004E1F2E"/>
    <w:rsid w:val="004E2125"/>
    <w:rsid w:val="004E2475"/>
    <w:rsid w:val="004E2490"/>
    <w:rsid w:val="004E2566"/>
    <w:rsid w:val="004E2AB6"/>
    <w:rsid w:val="004E3114"/>
    <w:rsid w:val="004E313A"/>
    <w:rsid w:val="004E3C09"/>
    <w:rsid w:val="004E3CC5"/>
    <w:rsid w:val="004E3F91"/>
    <w:rsid w:val="004E4B5E"/>
    <w:rsid w:val="004E52B6"/>
    <w:rsid w:val="004E53E9"/>
    <w:rsid w:val="004E565A"/>
    <w:rsid w:val="004E6424"/>
    <w:rsid w:val="004E6426"/>
    <w:rsid w:val="004E657B"/>
    <w:rsid w:val="004E67F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8E4"/>
    <w:rsid w:val="004F1B1E"/>
    <w:rsid w:val="004F240B"/>
    <w:rsid w:val="004F35E0"/>
    <w:rsid w:val="004F3A12"/>
    <w:rsid w:val="004F3D42"/>
    <w:rsid w:val="004F43A1"/>
    <w:rsid w:val="004F4995"/>
    <w:rsid w:val="004F5160"/>
    <w:rsid w:val="004F5511"/>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69A"/>
    <w:rsid w:val="00503CF7"/>
    <w:rsid w:val="00503F00"/>
    <w:rsid w:val="005042D3"/>
    <w:rsid w:val="00504B27"/>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971"/>
    <w:rsid w:val="00516C58"/>
    <w:rsid w:val="005173C0"/>
    <w:rsid w:val="00517471"/>
    <w:rsid w:val="00520380"/>
    <w:rsid w:val="00520415"/>
    <w:rsid w:val="0052043B"/>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74A"/>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761"/>
    <w:rsid w:val="00535E1F"/>
    <w:rsid w:val="00535EA9"/>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62E6"/>
    <w:rsid w:val="0054736B"/>
    <w:rsid w:val="005478BB"/>
    <w:rsid w:val="00547BC4"/>
    <w:rsid w:val="00550BE8"/>
    <w:rsid w:val="00550C69"/>
    <w:rsid w:val="00551607"/>
    <w:rsid w:val="00552423"/>
    <w:rsid w:val="005534BB"/>
    <w:rsid w:val="00553651"/>
    <w:rsid w:val="0055365C"/>
    <w:rsid w:val="00553668"/>
    <w:rsid w:val="00553ADF"/>
    <w:rsid w:val="005541D4"/>
    <w:rsid w:val="0055495A"/>
    <w:rsid w:val="00554A10"/>
    <w:rsid w:val="005550AC"/>
    <w:rsid w:val="005565AB"/>
    <w:rsid w:val="00556A21"/>
    <w:rsid w:val="00556E29"/>
    <w:rsid w:val="00556EE7"/>
    <w:rsid w:val="0056060F"/>
    <w:rsid w:val="005613E8"/>
    <w:rsid w:val="0056158C"/>
    <w:rsid w:val="00561738"/>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798"/>
    <w:rsid w:val="005667CD"/>
    <w:rsid w:val="00566DAC"/>
    <w:rsid w:val="00566FEA"/>
    <w:rsid w:val="005676F5"/>
    <w:rsid w:val="00567C79"/>
    <w:rsid w:val="00570012"/>
    <w:rsid w:val="00570018"/>
    <w:rsid w:val="005704B3"/>
    <w:rsid w:val="005705A3"/>
    <w:rsid w:val="00570921"/>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A22"/>
    <w:rsid w:val="00583D40"/>
    <w:rsid w:val="00583E2B"/>
    <w:rsid w:val="00583E96"/>
    <w:rsid w:val="005840D6"/>
    <w:rsid w:val="00584B8F"/>
    <w:rsid w:val="00584E40"/>
    <w:rsid w:val="0058551B"/>
    <w:rsid w:val="00585C73"/>
    <w:rsid w:val="00585EA4"/>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110"/>
    <w:rsid w:val="005A02B2"/>
    <w:rsid w:val="005A0352"/>
    <w:rsid w:val="005A1360"/>
    <w:rsid w:val="005A1526"/>
    <w:rsid w:val="005A15BB"/>
    <w:rsid w:val="005A15E6"/>
    <w:rsid w:val="005A1C96"/>
    <w:rsid w:val="005A21FA"/>
    <w:rsid w:val="005A24B9"/>
    <w:rsid w:val="005A274F"/>
    <w:rsid w:val="005A2951"/>
    <w:rsid w:val="005A29B1"/>
    <w:rsid w:val="005A2A5D"/>
    <w:rsid w:val="005A2CB7"/>
    <w:rsid w:val="005A3174"/>
    <w:rsid w:val="005A4144"/>
    <w:rsid w:val="005A42D6"/>
    <w:rsid w:val="005A44BF"/>
    <w:rsid w:val="005A44DD"/>
    <w:rsid w:val="005A4E14"/>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3F2"/>
    <w:rsid w:val="005C246E"/>
    <w:rsid w:val="005C2571"/>
    <w:rsid w:val="005C2763"/>
    <w:rsid w:val="005C28E9"/>
    <w:rsid w:val="005C2AAF"/>
    <w:rsid w:val="005C2C1D"/>
    <w:rsid w:val="005C3436"/>
    <w:rsid w:val="005C34FA"/>
    <w:rsid w:val="005C382F"/>
    <w:rsid w:val="005C3D75"/>
    <w:rsid w:val="005C4461"/>
    <w:rsid w:val="005C4900"/>
    <w:rsid w:val="005C4F9E"/>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5E15"/>
    <w:rsid w:val="005D62B3"/>
    <w:rsid w:val="005D6CC9"/>
    <w:rsid w:val="005D764B"/>
    <w:rsid w:val="005D773B"/>
    <w:rsid w:val="005E0160"/>
    <w:rsid w:val="005E03CB"/>
    <w:rsid w:val="005E0821"/>
    <w:rsid w:val="005E0A98"/>
    <w:rsid w:val="005E0FD2"/>
    <w:rsid w:val="005E109D"/>
    <w:rsid w:val="005E16C9"/>
    <w:rsid w:val="005E1961"/>
    <w:rsid w:val="005E2204"/>
    <w:rsid w:val="005E25C1"/>
    <w:rsid w:val="005E2661"/>
    <w:rsid w:val="005E3167"/>
    <w:rsid w:val="005E326A"/>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0D43"/>
    <w:rsid w:val="005F106A"/>
    <w:rsid w:val="005F119F"/>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0D93"/>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3F1"/>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641"/>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BFE"/>
    <w:rsid w:val="00623C20"/>
    <w:rsid w:val="006243D6"/>
    <w:rsid w:val="00624A25"/>
    <w:rsid w:val="00624FB0"/>
    <w:rsid w:val="006254B4"/>
    <w:rsid w:val="006254FD"/>
    <w:rsid w:val="006262CF"/>
    <w:rsid w:val="006266D4"/>
    <w:rsid w:val="006266E1"/>
    <w:rsid w:val="006266FA"/>
    <w:rsid w:val="00627067"/>
    <w:rsid w:val="00627BED"/>
    <w:rsid w:val="00630127"/>
    <w:rsid w:val="006302E0"/>
    <w:rsid w:val="00630767"/>
    <w:rsid w:val="006307CD"/>
    <w:rsid w:val="00630AA0"/>
    <w:rsid w:val="00630E39"/>
    <w:rsid w:val="0063103F"/>
    <w:rsid w:val="00631301"/>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5E3"/>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453"/>
    <w:rsid w:val="0064759D"/>
    <w:rsid w:val="00647644"/>
    <w:rsid w:val="006476CC"/>
    <w:rsid w:val="00647777"/>
    <w:rsid w:val="00647AB3"/>
    <w:rsid w:val="00647AD8"/>
    <w:rsid w:val="00647D86"/>
    <w:rsid w:val="00647F59"/>
    <w:rsid w:val="00650342"/>
    <w:rsid w:val="00650640"/>
    <w:rsid w:val="00650913"/>
    <w:rsid w:val="00650D59"/>
    <w:rsid w:val="00650DF0"/>
    <w:rsid w:val="00650F92"/>
    <w:rsid w:val="006512D3"/>
    <w:rsid w:val="00651335"/>
    <w:rsid w:val="00651BA3"/>
    <w:rsid w:val="00651DC3"/>
    <w:rsid w:val="006520DD"/>
    <w:rsid w:val="00652183"/>
    <w:rsid w:val="006523B7"/>
    <w:rsid w:val="0065246D"/>
    <w:rsid w:val="00652794"/>
    <w:rsid w:val="0065282E"/>
    <w:rsid w:val="00652840"/>
    <w:rsid w:val="00652C32"/>
    <w:rsid w:val="00652EC9"/>
    <w:rsid w:val="00652F80"/>
    <w:rsid w:val="00653313"/>
    <w:rsid w:val="00653424"/>
    <w:rsid w:val="00653638"/>
    <w:rsid w:val="0065399C"/>
    <w:rsid w:val="006539FD"/>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06"/>
    <w:rsid w:val="006638C7"/>
    <w:rsid w:val="00664914"/>
    <w:rsid w:val="00664BDB"/>
    <w:rsid w:val="00664BF0"/>
    <w:rsid w:val="00664C0B"/>
    <w:rsid w:val="00665A3C"/>
    <w:rsid w:val="00665D0D"/>
    <w:rsid w:val="00665E16"/>
    <w:rsid w:val="006662EB"/>
    <w:rsid w:val="006669FB"/>
    <w:rsid w:val="00666DFB"/>
    <w:rsid w:val="0066740E"/>
    <w:rsid w:val="006679B3"/>
    <w:rsid w:val="00667C63"/>
    <w:rsid w:val="0067011C"/>
    <w:rsid w:val="00670487"/>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753"/>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4EB"/>
    <w:rsid w:val="00683AD9"/>
    <w:rsid w:val="0068458E"/>
    <w:rsid w:val="006848E7"/>
    <w:rsid w:val="006850FB"/>
    <w:rsid w:val="006852CE"/>
    <w:rsid w:val="00685B39"/>
    <w:rsid w:val="006860EC"/>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2C6F"/>
    <w:rsid w:val="006930DF"/>
    <w:rsid w:val="00693285"/>
    <w:rsid w:val="006934CF"/>
    <w:rsid w:val="00693963"/>
    <w:rsid w:val="00693ACB"/>
    <w:rsid w:val="00693C50"/>
    <w:rsid w:val="006945EA"/>
    <w:rsid w:val="00694779"/>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523"/>
    <w:rsid w:val="006A0552"/>
    <w:rsid w:val="006A0821"/>
    <w:rsid w:val="006A0CD8"/>
    <w:rsid w:val="006A0FAB"/>
    <w:rsid w:val="006A14B6"/>
    <w:rsid w:val="006A1A20"/>
    <w:rsid w:val="006A2763"/>
    <w:rsid w:val="006A2DEE"/>
    <w:rsid w:val="006A3398"/>
    <w:rsid w:val="006A396B"/>
    <w:rsid w:val="006A3A4C"/>
    <w:rsid w:val="006A3A96"/>
    <w:rsid w:val="006A4025"/>
    <w:rsid w:val="006A40D7"/>
    <w:rsid w:val="006A4700"/>
    <w:rsid w:val="006A4833"/>
    <w:rsid w:val="006A4C45"/>
    <w:rsid w:val="006A4D08"/>
    <w:rsid w:val="006A4D41"/>
    <w:rsid w:val="006A62A4"/>
    <w:rsid w:val="006A66B0"/>
    <w:rsid w:val="006A6A19"/>
    <w:rsid w:val="006A73C4"/>
    <w:rsid w:val="006A7655"/>
    <w:rsid w:val="006A7BC9"/>
    <w:rsid w:val="006B00A9"/>
    <w:rsid w:val="006B0264"/>
    <w:rsid w:val="006B04EB"/>
    <w:rsid w:val="006B05D3"/>
    <w:rsid w:val="006B0F4B"/>
    <w:rsid w:val="006B13BB"/>
    <w:rsid w:val="006B14EB"/>
    <w:rsid w:val="006B16AB"/>
    <w:rsid w:val="006B1B43"/>
    <w:rsid w:val="006B1C34"/>
    <w:rsid w:val="006B1CD5"/>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6ED5"/>
    <w:rsid w:val="006B6F18"/>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4CDD"/>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091"/>
    <w:rsid w:val="006E711E"/>
    <w:rsid w:val="006E71FE"/>
    <w:rsid w:val="006E77E2"/>
    <w:rsid w:val="006E7867"/>
    <w:rsid w:val="006E7900"/>
    <w:rsid w:val="006E7D6C"/>
    <w:rsid w:val="006F0395"/>
    <w:rsid w:val="006F06E8"/>
    <w:rsid w:val="006F08C0"/>
    <w:rsid w:val="006F08EF"/>
    <w:rsid w:val="006F0AA8"/>
    <w:rsid w:val="006F0D9F"/>
    <w:rsid w:val="006F0ED7"/>
    <w:rsid w:val="006F0FD3"/>
    <w:rsid w:val="006F16DF"/>
    <w:rsid w:val="006F17CE"/>
    <w:rsid w:val="006F1955"/>
    <w:rsid w:val="006F1C41"/>
    <w:rsid w:val="006F1E76"/>
    <w:rsid w:val="006F231D"/>
    <w:rsid w:val="006F277E"/>
    <w:rsid w:val="006F2852"/>
    <w:rsid w:val="006F2F98"/>
    <w:rsid w:val="006F31D9"/>
    <w:rsid w:val="006F345F"/>
    <w:rsid w:val="006F34A5"/>
    <w:rsid w:val="006F34BB"/>
    <w:rsid w:val="006F37BF"/>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7EA"/>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864"/>
    <w:rsid w:val="0071108E"/>
    <w:rsid w:val="007112FA"/>
    <w:rsid w:val="007114A6"/>
    <w:rsid w:val="0071172A"/>
    <w:rsid w:val="0071198A"/>
    <w:rsid w:val="007119A2"/>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48A"/>
    <w:rsid w:val="007219AA"/>
    <w:rsid w:val="007219FD"/>
    <w:rsid w:val="00721A9C"/>
    <w:rsid w:val="0072212E"/>
    <w:rsid w:val="007221FA"/>
    <w:rsid w:val="0072239F"/>
    <w:rsid w:val="0072260B"/>
    <w:rsid w:val="00722A0A"/>
    <w:rsid w:val="007230EC"/>
    <w:rsid w:val="00723379"/>
    <w:rsid w:val="007239D7"/>
    <w:rsid w:val="00723CAA"/>
    <w:rsid w:val="00723D87"/>
    <w:rsid w:val="007244C5"/>
    <w:rsid w:val="00724536"/>
    <w:rsid w:val="007253F3"/>
    <w:rsid w:val="00725BC7"/>
    <w:rsid w:val="007261D2"/>
    <w:rsid w:val="00726A4B"/>
    <w:rsid w:val="00726B50"/>
    <w:rsid w:val="00726E5A"/>
    <w:rsid w:val="00727294"/>
    <w:rsid w:val="00727346"/>
    <w:rsid w:val="0072771D"/>
    <w:rsid w:val="00727BF4"/>
    <w:rsid w:val="00727D59"/>
    <w:rsid w:val="00730BB1"/>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4B70"/>
    <w:rsid w:val="007354D4"/>
    <w:rsid w:val="00735711"/>
    <w:rsid w:val="007359DA"/>
    <w:rsid w:val="00735B6D"/>
    <w:rsid w:val="00735C7A"/>
    <w:rsid w:val="00735CBD"/>
    <w:rsid w:val="00736637"/>
    <w:rsid w:val="00737041"/>
    <w:rsid w:val="00737046"/>
    <w:rsid w:val="007370B4"/>
    <w:rsid w:val="0073737D"/>
    <w:rsid w:val="00737D06"/>
    <w:rsid w:val="007401F4"/>
    <w:rsid w:val="007402EF"/>
    <w:rsid w:val="007408FA"/>
    <w:rsid w:val="007408FC"/>
    <w:rsid w:val="0074145A"/>
    <w:rsid w:val="00741475"/>
    <w:rsid w:val="007418C9"/>
    <w:rsid w:val="00741B02"/>
    <w:rsid w:val="00741FE3"/>
    <w:rsid w:val="007420B7"/>
    <w:rsid w:val="007420BB"/>
    <w:rsid w:val="0074211D"/>
    <w:rsid w:val="007423AB"/>
    <w:rsid w:val="00742476"/>
    <w:rsid w:val="0074286B"/>
    <w:rsid w:val="00742974"/>
    <w:rsid w:val="00742E83"/>
    <w:rsid w:val="00743779"/>
    <w:rsid w:val="00743C5A"/>
    <w:rsid w:val="00743E88"/>
    <w:rsid w:val="007444C1"/>
    <w:rsid w:val="007444DC"/>
    <w:rsid w:val="0074466F"/>
    <w:rsid w:val="0074479B"/>
    <w:rsid w:val="00744CCB"/>
    <w:rsid w:val="0074545B"/>
    <w:rsid w:val="00745643"/>
    <w:rsid w:val="007458C6"/>
    <w:rsid w:val="007459A9"/>
    <w:rsid w:val="00745DFB"/>
    <w:rsid w:val="00746166"/>
    <w:rsid w:val="00746362"/>
    <w:rsid w:val="00746592"/>
    <w:rsid w:val="00746993"/>
    <w:rsid w:val="007474E3"/>
    <w:rsid w:val="007477CB"/>
    <w:rsid w:val="0075075D"/>
    <w:rsid w:val="00750760"/>
    <w:rsid w:val="00750D2B"/>
    <w:rsid w:val="00750DDB"/>
    <w:rsid w:val="00750FCA"/>
    <w:rsid w:val="00751FB6"/>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10"/>
    <w:rsid w:val="00755B35"/>
    <w:rsid w:val="00755CC8"/>
    <w:rsid w:val="00755F55"/>
    <w:rsid w:val="00756497"/>
    <w:rsid w:val="00756552"/>
    <w:rsid w:val="00756FFA"/>
    <w:rsid w:val="007579AE"/>
    <w:rsid w:val="007579E2"/>
    <w:rsid w:val="00760543"/>
    <w:rsid w:val="00760556"/>
    <w:rsid w:val="00760794"/>
    <w:rsid w:val="007608FB"/>
    <w:rsid w:val="007611B8"/>
    <w:rsid w:val="00761233"/>
    <w:rsid w:val="0076126B"/>
    <w:rsid w:val="007616A6"/>
    <w:rsid w:val="00761940"/>
    <w:rsid w:val="00761AFD"/>
    <w:rsid w:val="00762267"/>
    <w:rsid w:val="0076260F"/>
    <w:rsid w:val="0076264F"/>
    <w:rsid w:val="00762D06"/>
    <w:rsid w:val="00762D0E"/>
    <w:rsid w:val="0076407E"/>
    <w:rsid w:val="00764110"/>
    <w:rsid w:val="00764456"/>
    <w:rsid w:val="0076446D"/>
    <w:rsid w:val="00764A2D"/>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01F"/>
    <w:rsid w:val="0077067E"/>
    <w:rsid w:val="00770D11"/>
    <w:rsid w:val="007712BF"/>
    <w:rsid w:val="0077170E"/>
    <w:rsid w:val="0077186C"/>
    <w:rsid w:val="00771F80"/>
    <w:rsid w:val="0077215A"/>
    <w:rsid w:val="0077220B"/>
    <w:rsid w:val="00772910"/>
    <w:rsid w:val="00772A08"/>
    <w:rsid w:val="00772BA3"/>
    <w:rsid w:val="00772C6B"/>
    <w:rsid w:val="00772F5B"/>
    <w:rsid w:val="0077305E"/>
    <w:rsid w:val="00773376"/>
    <w:rsid w:val="0077392D"/>
    <w:rsid w:val="00773994"/>
    <w:rsid w:val="00773C98"/>
    <w:rsid w:val="00773E3E"/>
    <w:rsid w:val="0077463C"/>
    <w:rsid w:val="00774EEB"/>
    <w:rsid w:val="007753D6"/>
    <w:rsid w:val="007755A5"/>
    <w:rsid w:val="0077571D"/>
    <w:rsid w:val="007759C3"/>
    <w:rsid w:val="00775FE8"/>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0C"/>
    <w:rsid w:val="007843F4"/>
    <w:rsid w:val="0078450C"/>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345"/>
    <w:rsid w:val="007A146A"/>
    <w:rsid w:val="007A1A56"/>
    <w:rsid w:val="007A22B8"/>
    <w:rsid w:val="007A2603"/>
    <w:rsid w:val="007A2C3A"/>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3E"/>
    <w:rsid w:val="007B00D1"/>
    <w:rsid w:val="007B0B6E"/>
    <w:rsid w:val="007B0F02"/>
    <w:rsid w:val="007B1164"/>
    <w:rsid w:val="007B140D"/>
    <w:rsid w:val="007B197C"/>
    <w:rsid w:val="007B1F76"/>
    <w:rsid w:val="007B2149"/>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61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419"/>
    <w:rsid w:val="007E5278"/>
    <w:rsid w:val="007E536E"/>
    <w:rsid w:val="007E5C43"/>
    <w:rsid w:val="007E5F8D"/>
    <w:rsid w:val="007E679C"/>
    <w:rsid w:val="007E6818"/>
    <w:rsid w:val="007E6819"/>
    <w:rsid w:val="007E6F77"/>
    <w:rsid w:val="007E7B22"/>
    <w:rsid w:val="007E7C02"/>
    <w:rsid w:val="007E7E4B"/>
    <w:rsid w:val="007E7F34"/>
    <w:rsid w:val="007F0739"/>
    <w:rsid w:val="007F1A6B"/>
    <w:rsid w:val="007F1D7C"/>
    <w:rsid w:val="007F2545"/>
    <w:rsid w:val="007F26D5"/>
    <w:rsid w:val="007F297D"/>
    <w:rsid w:val="007F2BA6"/>
    <w:rsid w:val="007F3088"/>
    <w:rsid w:val="007F32C9"/>
    <w:rsid w:val="007F35A0"/>
    <w:rsid w:val="007F36FA"/>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DCE"/>
    <w:rsid w:val="00820F1C"/>
    <w:rsid w:val="00821262"/>
    <w:rsid w:val="008212DD"/>
    <w:rsid w:val="00821631"/>
    <w:rsid w:val="00821EEC"/>
    <w:rsid w:val="008226F0"/>
    <w:rsid w:val="008227BC"/>
    <w:rsid w:val="00822AEC"/>
    <w:rsid w:val="00822EB8"/>
    <w:rsid w:val="008230D6"/>
    <w:rsid w:val="00823238"/>
    <w:rsid w:val="0082327B"/>
    <w:rsid w:val="00823550"/>
    <w:rsid w:val="008236C5"/>
    <w:rsid w:val="00823F98"/>
    <w:rsid w:val="00824171"/>
    <w:rsid w:val="0082438E"/>
    <w:rsid w:val="00824EDE"/>
    <w:rsid w:val="00824F22"/>
    <w:rsid w:val="0082545D"/>
    <w:rsid w:val="00825489"/>
    <w:rsid w:val="008259B3"/>
    <w:rsid w:val="00825C51"/>
    <w:rsid w:val="00825D71"/>
    <w:rsid w:val="00825DF1"/>
    <w:rsid w:val="0082647E"/>
    <w:rsid w:val="0082677C"/>
    <w:rsid w:val="00826FF7"/>
    <w:rsid w:val="008273E7"/>
    <w:rsid w:val="00827625"/>
    <w:rsid w:val="008276EA"/>
    <w:rsid w:val="00827C93"/>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692"/>
    <w:rsid w:val="00846CDC"/>
    <w:rsid w:val="00846F12"/>
    <w:rsid w:val="00846F26"/>
    <w:rsid w:val="00847067"/>
    <w:rsid w:val="00847565"/>
    <w:rsid w:val="00847883"/>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CCB"/>
    <w:rsid w:val="00854E25"/>
    <w:rsid w:val="00855D27"/>
    <w:rsid w:val="00856840"/>
    <w:rsid w:val="00856B69"/>
    <w:rsid w:val="00856EBF"/>
    <w:rsid w:val="008577AF"/>
    <w:rsid w:val="008579A6"/>
    <w:rsid w:val="0086000C"/>
    <w:rsid w:val="008601F2"/>
    <w:rsid w:val="008602BB"/>
    <w:rsid w:val="0086050B"/>
    <w:rsid w:val="00860EA0"/>
    <w:rsid w:val="00860FAB"/>
    <w:rsid w:val="00861101"/>
    <w:rsid w:val="008612B9"/>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48"/>
    <w:rsid w:val="008652B7"/>
    <w:rsid w:val="00865535"/>
    <w:rsid w:val="00865EE9"/>
    <w:rsid w:val="0086636C"/>
    <w:rsid w:val="00866511"/>
    <w:rsid w:val="008666A0"/>
    <w:rsid w:val="00866B22"/>
    <w:rsid w:val="00867115"/>
    <w:rsid w:val="008671AA"/>
    <w:rsid w:val="00867573"/>
    <w:rsid w:val="00867831"/>
    <w:rsid w:val="00867877"/>
    <w:rsid w:val="008678D0"/>
    <w:rsid w:val="008679CE"/>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9B"/>
    <w:rsid w:val="00875CD3"/>
    <w:rsid w:val="00876BC7"/>
    <w:rsid w:val="00876EAC"/>
    <w:rsid w:val="00877975"/>
    <w:rsid w:val="00880030"/>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95B"/>
    <w:rsid w:val="00886BDE"/>
    <w:rsid w:val="00886E96"/>
    <w:rsid w:val="00887CC1"/>
    <w:rsid w:val="00887D0A"/>
    <w:rsid w:val="0089049E"/>
    <w:rsid w:val="00890838"/>
    <w:rsid w:val="0089091A"/>
    <w:rsid w:val="00891463"/>
    <w:rsid w:val="00891CB9"/>
    <w:rsid w:val="00891CBC"/>
    <w:rsid w:val="00891FB0"/>
    <w:rsid w:val="00892132"/>
    <w:rsid w:val="0089215E"/>
    <w:rsid w:val="008924C4"/>
    <w:rsid w:val="0089267F"/>
    <w:rsid w:val="0089285A"/>
    <w:rsid w:val="00892864"/>
    <w:rsid w:val="00892878"/>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4E55"/>
    <w:rsid w:val="008A5077"/>
    <w:rsid w:val="008A53E6"/>
    <w:rsid w:val="008A5BEF"/>
    <w:rsid w:val="008A5C16"/>
    <w:rsid w:val="008A6016"/>
    <w:rsid w:val="008A615E"/>
    <w:rsid w:val="008A6238"/>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93C"/>
    <w:rsid w:val="008B3EB8"/>
    <w:rsid w:val="008B43D4"/>
    <w:rsid w:val="008B4600"/>
    <w:rsid w:val="008B4D0A"/>
    <w:rsid w:val="008B4D8B"/>
    <w:rsid w:val="008B4FF4"/>
    <w:rsid w:val="008B5BFA"/>
    <w:rsid w:val="008B61AB"/>
    <w:rsid w:val="008B6359"/>
    <w:rsid w:val="008B64BF"/>
    <w:rsid w:val="008B65D8"/>
    <w:rsid w:val="008B6896"/>
    <w:rsid w:val="008B6F4B"/>
    <w:rsid w:val="008B7302"/>
    <w:rsid w:val="008B7BB8"/>
    <w:rsid w:val="008B7EEF"/>
    <w:rsid w:val="008C01E9"/>
    <w:rsid w:val="008C06D4"/>
    <w:rsid w:val="008C07EB"/>
    <w:rsid w:val="008C0821"/>
    <w:rsid w:val="008C0A56"/>
    <w:rsid w:val="008C0DDC"/>
    <w:rsid w:val="008C0E2F"/>
    <w:rsid w:val="008C17E1"/>
    <w:rsid w:val="008C18B2"/>
    <w:rsid w:val="008C20C8"/>
    <w:rsid w:val="008C214C"/>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084"/>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493"/>
    <w:rsid w:val="008E55E1"/>
    <w:rsid w:val="008E6A3D"/>
    <w:rsid w:val="008E6D8A"/>
    <w:rsid w:val="008E77A1"/>
    <w:rsid w:val="008E7843"/>
    <w:rsid w:val="008E78E9"/>
    <w:rsid w:val="008E7C9D"/>
    <w:rsid w:val="008F0554"/>
    <w:rsid w:val="008F06A2"/>
    <w:rsid w:val="008F07D5"/>
    <w:rsid w:val="008F0B33"/>
    <w:rsid w:val="008F0CD7"/>
    <w:rsid w:val="008F0D5D"/>
    <w:rsid w:val="008F0D63"/>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28"/>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59BE"/>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2E73"/>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1E3"/>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71E"/>
    <w:rsid w:val="00935830"/>
    <w:rsid w:val="00935A91"/>
    <w:rsid w:val="009363B5"/>
    <w:rsid w:val="00936592"/>
    <w:rsid w:val="009368A6"/>
    <w:rsid w:val="00936A6C"/>
    <w:rsid w:val="00936BF1"/>
    <w:rsid w:val="009372FC"/>
    <w:rsid w:val="0093741E"/>
    <w:rsid w:val="009376D1"/>
    <w:rsid w:val="00937AF9"/>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3FB"/>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250"/>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0E7A"/>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27A"/>
    <w:rsid w:val="0096535C"/>
    <w:rsid w:val="009658AB"/>
    <w:rsid w:val="00965A29"/>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515"/>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1CA3"/>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1D50"/>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953"/>
    <w:rsid w:val="009A0B18"/>
    <w:rsid w:val="009A0B30"/>
    <w:rsid w:val="009A0B77"/>
    <w:rsid w:val="009A0FBA"/>
    <w:rsid w:val="009A1781"/>
    <w:rsid w:val="009A1DFB"/>
    <w:rsid w:val="009A1E37"/>
    <w:rsid w:val="009A2131"/>
    <w:rsid w:val="009A2189"/>
    <w:rsid w:val="009A228A"/>
    <w:rsid w:val="009A253C"/>
    <w:rsid w:val="009A2627"/>
    <w:rsid w:val="009A26FF"/>
    <w:rsid w:val="009A28F9"/>
    <w:rsid w:val="009A2E7A"/>
    <w:rsid w:val="009A2F7F"/>
    <w:rsid w:val="009A347B"/>
    <w:rsid w:val="009A39B3"/>
    <w:rsid w:val="009A3A07"/>
    <w:rsid w:val="009A3A46"/>
    <w:rsid w:val="009A4D78"/>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A47"/>
    <w:rsid w:val="009C01F0"/>
    <w:rsid w:val="009C0292"/>
    <w:rsid w:val="009C0303"/>
    <w:rsid w:val="009C0693"/>
    <w:rsid w:val="009C0E41"/>
    <w:rsid w:val="009C0FCE"/>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DB7"/>
    <w:rsid w:val="009C4F42"/>
    <w:rsid w:val="009C51DE"/>
    <w:rsid w:val="009C5224"/>
    <w:rsid w:val="009C5419"/>
    <w:rsid w:val="009C5BEB"/>
    <w:rsid w:val="009C5E27"/>
    <w:rsid w:val="009C64FA"/>
    <w:rsid w:val="009C6C1D"/>
    <w:rsid w:val="009C6EDB"/>
    <w:rsid w:val="009C76E4"/>
    <w:rsid w:val="009C7BA4"/>
    <w:rsid w:val="009C7CE6"/>
    <w:rsid w:val="009D02B9"/>
    <w:rsid w:val="009D046D"/>
    <w:rsid w:val="009D0AFD"/>
    <w:rsid w:val="009D0E38"/>
    <w:rsid w:val="009D0E99"/>
    <w:rsid w:val="009D0F7A"/>
    <w:rsid w:val="009D133B"/>
    <w:rsid w:val="009D1640"/>
    <w:rsid w:val="009D1A2B"/>
    <w:rsid w:val="009D1F55"/>
    <w:rsid w:val="009D244A"/>
    <w:rsid w:val="009D27D6"/>
    <w:rsid w:val="009D2A17"/>
    <w:rsid w:val="009D3554"/>
    <w:rsid w:val="009D370E"/>
    <w:rsid w:val="009D4157"/>
    <w:rsid w:val="009D434D"/>
    <w:rsid w:val="009D4394"/>
    <w:rsid w:val="009D45AE"/>
    <w:rsid w:val="009D4EBA"/>
    <w:rsid w:val="009D50B3"/>
    <w:rsid w:val="009D53C5"/>
    <w:rsid w:val="009D557B"/>
    <w:rsid w:val="009D5AA8"/>
    <w:rsid w:val="009D691C"/>
    <w:rsid w:val="009D6B60"/>
    <w:rsid w:val="009D6F6C"/>
    <w:rsid w:val="009D73F8"/>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C0"/>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D78"/>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1F0"/>
    <w:rsid w:val="00A10656"/>
    <w:rsid w:val="00A10897"/>
    <w:rsid w:val="00A10C8A"/>
    <w:rsid w:val="00A11C70"/>
    <w:rsid w:val="00A11F2F"/>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4E5"/>
    <w:rsid w:val="00A25844"/>
    <w:rsid w:val="00A25A01"/>
    <w:rsid w:val="00A25B4B"/>
    <w:rsid w:val="00A25FF6"/>
    <w:rsid w:val="00A260D7"/>
    <w:rsid w:val="00A26164"/>
    <w:rsid w:val="00A262BB"/>
    <w:rsid w:val="00A26603"/>
    <w:rsid w:val="00A267D9"/>
    <w:rsid w:val="00A269D4"/>
    <w:rsid w:val="00A26AF5"/>
    <w:rsid w:val="00A26BCA"/>
    <w:rsid w:val="00A26E4A"/>
    <w:rsid w:val="00A275DF"/>
    <w:rsid w:val="00A278A4"/>
    <w:rsid w:val="00A27995"/>
    <w:rsid w:val="00A27A41"/>
    <w:rsid w:val="00A3009A"/>
    <w:rsid w:val="00A3084E"/>
    <w:rsid w:val="00A30995"/>
    <w:rsid w:val="00A30ABB"/>
    <w:rsid w:val="00A311E7"/>
    <w:rsid w:val="00A3137B"/>
    <w:rsid w:val="00A31534"/>
    <w:rsid w:val="00A31B7A"/>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AAB"/>
    <w:rsid w:val="00A36B36"/>
    <w:rsid w:val="00A36EC4"/>
    <w:rsid w:val="00A36FD3"/>
    <w:rsid w:val="00A373E0"/>
    <w:rsid w:val="00A40257"/>
    <w:rsid w:val="00A4067F"/>
    <w:rsid w:val="00A40952"/>
    <w:rsid w:val="00A4098A"/>
    <w:rsid w:val="00A40ADC"/>
    <w:rsid w:val="00A40BE2"/>
    <w:rsid w:val="00A40CF6"/>
    <w:rsid w:val="00A40E37"/>
    <w:rsid w:val="00A4116D"/>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CE9"/>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67F7A"/>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D17"/>
    <w:rsid w:val="00A77FED"/>
    <w:rsid w:val="00A8050C"/>
    <w:rsid w:val="00A80817"/>
    <w:rsid w:val="00A809BE"/>
    <w:rsid w:val="00A80B1C"/>
    <w:rsid w:val="00A80E34"/>
    <w:rsid w:val="00A818C4"/>
    <w:rsid w:val="00A81BF1"/>
    <w:rsid w:val="00A822B2"/>
    <w:rsid w:val="00A8262B"/>
    <w:rsid w:val="00A82E32"/>
    <w:rsid w:val="00A82E84"/>
    <w:rsid w:val="00A8333C"/>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0C1"/>
    <w:rsid w:val="00A93932"/>
    <w:rsid w:val="00A93E28"/>
    <w:rsid w:val="00A93E8D"/>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6F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5F70"/>
    <w:rsid w:val="00AB62DB"/>
    <w:rsid w:val="00AB644B"/>
    <w:rsid w:val="00AB6775"/>
    <w:rsid w:val="00AB6CF3"/>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41"/>
    <w:rsid w:val="00AC5B6A"/>
    <w:rsid w:val="00AC652C"/>
    <w:rsid w:val="00AC6554"/>
    <w:rsid w:val="00AC6584"/>
    <w:rsid w:val="00AC68D7"/>
    <w:rsid w:val="00AC6B78"/>
    <w:rsid w:val="00AC6D0B"/>
    <w:rsid w:val="00AC6D19"/>
    <w:rsid w:val="00AC70C0"/>
    <w:rsid w:val="00AD02B7"/>
    <w:rsid w:val="00AD033E"/>
    <w:rsid w:val="00AD03D6"/>
    <w:rsid w:val="00AD0593"/>
    <w:rsid w:val="00AD05B0"/>
    <w:rsid w:val="00AD0B66"/>
    <w:rsid w:val="00AD135F"/>
    <w:rsid w:val="00AD1831"/>
    <w:rsid w:val="00AD18EE"/>
    <w:rsid w:val="00AD2747"/>
    <w:rsid w:val="00AD3037"/>
    <w:rsid w:val="00AD3296"/>
    <w:rsid w:val="00AD33BC"/>
    <w:rsid w:val="00AD391C"/>
    <w:rsid w:val="00AD39D9"/>
    <w:rsid w:val="00AD49FA"/>
    <w:rsid w:val="00AD4C26"/>
    <w:rsid w:val="00AD52BD"/>
    <w:rsid w:val="00AD5DB5"/>
    <w:rsid w:val="00AD67D6"/>
    <w:rsid w:val="00AD6B3E"/>
    <w:rsid w:val="00AD70E2"/>
    <w:rsid w:val="00AD7588"/>
    <w:rsid w:val="00AD7C28"/>
    <w:rsid w:val="00AD7C88"/>
    <w:rsid w:val="00AE0193"/>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675"/>
    <w:rsid w:val="00AE4CD3"/>
    <w:rsid w:val="00AE4F2B"/>
    <w:rsid w:val="00AE53B1"/>
    <w:rsid w:val="00AE5A7C"/>
    <w:rsid w:val="00AE6090"/>
    <w:rsid w:val="00AE6236"/>
    <w:rsid w:val="00AE6583"/>
    <w:rsid w:val="00AE6630"/>
    <w:rsid w:val="00AE6724"/>
    <w:rsid w:val="00AE6BCD"/>
    <w:rsid w:val="00AE710C"/>
    <w:rsid w:val="00AE726D"/>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6F08"/>
    <w:rsid w:val="00AF7210"/>
    <w:rsid w:val="00AF7582"/>
    <w:rsid w:val="00B00433"/>
    <w:rsid w:val="00B00AFA"/>
    <w:rsid w:val="00B017D8"/>
    <w:rsid w:val="00B01A56"/>
    <w:rsid w:val="00B01E99"/>
    <w:rsid w:val="00B025A5"/>
    <w:rsid w:val="00B0301E"/>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6A8"/>
    <w:rsid w:val="00B0787B"/>
    <w:rsid w:val="00B07891"/>
    <w:rsid w:val="00B07980"/>
    <w:rsid w:val="00B079EE"/>
    <w:rsid w:val="00B07B63"/>
    <w:rsid w:val="00B07DA6"/>
    <w:rsid w:val="00B10795"/>
    <w:rsid w:val="00B10956"/>
    <w:rsid w:val="00B10E0B"/>
    <w:rsid w:val="00B11876"/>
    <w:rsid w:val="00B120C0"/>
    <w:rsid w:val="00B124BB"/>
    <w:rsid w:val="00B12647"/>
    <w:rsid w:val="00B1287F"/>
    <w:rsid w:val="00B12922"/>
    <w:rsid w:val="00B12BBF"/>
    <w:rsid w:val="00B12F5A"/>
    <w:rsid w:val="00B1372C"/>
    <w:rsid w:val="00B1392B"/>
    <w:rsid w:val="00B13AF4"/>
    <w:rsid w:val="00B13F63"/>
    <w:rsid w:val="00B14196"/>
    <w:rsid w:val="00B1487F"/>
    <w:rsid w:val="00B14921"/>
    <w:rsid w:val="00B14E80"/>
    <w:rsid w:val="00B1501A"/>
    <w:rsid w:val="00B15683"/>
    <w:rsid w:val="00B158D7"/>
    <w:rsid w:val="00B15B7C"/>
    <w:rsid w:val="00B15BC2"/>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0B8"/>
    <w:rsid w:val="00B30238"/>
    <w:rsid w:val="00B3044D"/>
    <w:rsid w:val="00B3050B"/>
    <w:rsid w:val="00B307F2"/>
    <w:rsid w:val="00B3082A"/>
    <w:rsid w:val="00B30A60"/>
    <w:rsid w:val="00B30B20"/>
    <w:rsid w:val="00B30CCC"/>
    <w:rsid w:val="00B30EA5"/>
    <w:rsid w:val="00B314D1"/>
    <w:rsid w:val="00B31748"/>
    <w:rsid w:val="00B31C36"/>
    <w:rsid w:val="00B31D68"/>
    <w:rsid w:val="00B31F3C"/>
    <w:rsid w:val="00B33139"/>
    <w:rsid w:val="00B336C5"/>
    <w:rsid w:val="00B33AA8"/>
    <w:rsid w:val="00B33B3A"/>
    <w:rsid w:val="00B33D84"/>
    <w:rsid w:val="00B34227"/>
    <w:rsid w:val="00B3429A"/>
    <w:rsid w:val="00B3450B"/>
    <w:rsid w:val="00B353BF"/>
    <w:rsid w:val="00B35C30"/>
    <w:rsid w:val="00B36423"/>
    <w:rsid w:val="00B3642A"/>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543"/>
    <w:rsid w:val="00B5361C"/>
    <w:rsid w:val="00B53682"/>
    <w:rsid w:val="00B538B9"/>
    <w:rsid w:val="00B53EE2"/>
    <w:rsid w:val="00B54059"/>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2E0"/>
    <w:rsid w:val="00B6549C"/>
    <w:rsid w:val="00B6553F"/>
    <w:rsid w:val="00B6561B"/>
    <w:rsid w:val="00B6566B"/>
    <w:rsid w:val="00B65C8D"/>
    <w:rsid w:val="00B65DA8"/>
    <w:rsid w:val="00B65EFE"/>
    <w:rsid w:val="00B66795"/>
    <w:rsid w:val="00B66B90"/>
    <w:rsid w:val="00B66F37"/>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2D0B"/>
    <w:rsid w:val="00B73397"/>
    <w:rsid w:val="00B7377D"/>
    <w:rsid w:val="00B739CC"/>
    <w:rsid w:val="00B740EF"/>
    <w:rsid w:val="00B74861"/>
    <w:rsid w:val="00B74B2A"/>
    <w:rsid w:val="00B74B7C"/>
    <w:rsid w:val="00B75123"/>
    <w:rsid w:val="00B75A06"/>
    <w:rsid w:val="00B75B80"/>
    <w:rsid w:val="00B75C14"/>
    <w:rsid w:val="00B75D1F"/>
    <w:rsid w:val="00B763E6"/>
    <w:rsid w:val="00B76499"/>
    <w:rsid w:val="00B765CC"/>
    <w:rsid w:val="00B769DB"/>
    <w:rsid w:val="00B76A62"/>
    <w:rsid w:val="00B76FAE"/>
    <w:rsid w:val="00B77603"/>
    <w:rsid w:val="00B77C75"/>
    <w:rsid w:val="00B77F09"/>
    <w:rsid w:val="00B8027E"/>
    <w:rsid w:val="00B80545"/>
    <w:rsid w:val="00B80B25"/>
    <w:rsid w:val="00B80BE4"/>
    <w:rsid w:val="00B80CD3"/>
    <w:rsid w:val="00B81AA9"/>
    <w:rsid w:val="00B81EC8"/>
    <w:rsid w:val="00B82061"/>
    <w:rsid w:val="00B8248A"/>
    <w:rsid w:val="00B82664"/>
    <w:rsid w:val="00B82A0A"/>
    <w:rsid w:val="00B82EA0"/>
    <w:rsid w:val="00B83024"/>
    <w:rsid w:val="00B836F9"/>
    <w:rsid w:val="00B83743"/>
    <w:rsid w:val="00B8374F"/>
    <w:rsid w:val="00B83931"/>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1AA"/>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248"/>
    <w:rsid w:val="00BA4391"/>
    <w:rsid w:val="00BA43C5"/>
    <w:rsid w:val="00BA4E19"/>
    <w:rsid w:val="00BA4EBC"/>
    <w:rsid w:val="00BA4FB0"/>
    <w:rsid w:val="00BA51E6"/>
    <w:rsid w:val="00BA54D2"/>
    <w:rsid w:val="00BA581B"/>
    <w:rsid w:val="00BA58A1"/>
    <w:rsid w:val="00BA655E"/>
    <w:rsid w:val="00BA6861"/>
    <w:rsid w:val="00BA6DBB"/>
    <w:rsid w:val="00BA708D"/>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963"/>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C0F"/>
    <w:rsid w:val="00BD0D53"/>
    <w:rsid w:val="00BD150E"/>
    <w:rsid w:val="00BD154F"/>
    <w:rsid w:val="00BD16A2"/>
    <w:rsid w:val="00BD19B4"/>
    <w:rsid w:val="00BD1B1A"/>
    <w:rsid w:val="00BD1BEB"/>
    <w:rsid w:val="00BD1ED5"/>
    <w:rsid w:val="00BD1F97"/>
    <w:rsid w:val="00BD225E"/>
    <w:rsid w:val="00BD22E1"/>
    <w:rsid w:val="00BD23E9"/>
    <w:rsid w:val="00BD2AF3"/>
    <w:rsid w:val="00BD34BB"/>
    <w:rsid w:val="00BD356A"/>
    <w:rsid w:val="00BD36AC"/>
    <w:rsid w:val="00BD41E1"/>
    <w:rsid w:val="00BD472E"/>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6B"/>
    <w:rsid w:val="00BE36CC"/>
    <w:rsid w:val="00BE3813"/>
    <w:rsid w:val="00BE393E"/>
    <w:rsid w:val="00BE3C93"/>
    <w:rsid w:val="00BE3CD3"/>
    <w:rsid w:val="00BE426A"/>
    <w:rsid w:val="00BE4301"/>
    <w:rsid w:val="00BE520A"/>
    <w:rsid w:val="00BE5406"/>
    <w:rsid w:val="00BE5BF2"/>
    <w:rsid w:val="00BE64AA"/>
    <w:rsid w:val="00BE6801"/>
    <w:rsid w:val="00BE6849"/>
    <w:rsid w:val="00BE69BB"/>
    <w:rsid w:val="00BE6DFC"/>
    <w:rsid w:val="00BE7094"/>
    <w:rsid w:val="00BE7160"/>
    <w:rsid w:val="00BE7455"/>
    <w:rsid w:val="00BE780B"/>
    <w:rsid w:val="00BF01F9"/>
    <w:rsid w:val="00BF0A04"/>
    <w:rsid w:val="00BF0A20"/>
    <w:rsid w:val="00BF0C82"/>
    <w:rsid w:val="00BF0D9D"/>
    <w:rsid w:val="00BF1116"/>
    <w:rsid w:val="00BF162E"/>
    <w:rsid w:val="00BF191E"/>
    <w:rsid w:val="00BF1E7D"/>
    <w:rsid w:val="00BF1F2E"/>
    <w:rsid w:val="00BF203C"/>
    <w:rsid w:val="00BF22B6"/>
    <w:rsid w:val="00BF23DD"/>
    <w:rsid w:val="00BF2508"/>
    <w:rsid w:val="00BF264D"/>
    <w:rsid w:val="00BF28C3"/>
    <w:rsid w:val="00BF2B62"/>
    <w:rsid w:val="00BF2BAA"/>
    <w:rsid w:val="00BF2CCE"/>
    <w:rsid w:val="00BF2E18"/>
    <w:rsid w:val="00BF2F5D"/>
    <w:rsid w:val="00BF3066"/>
    <w:rsid w:val="00BF35B1"/>
    <w:rsid w:val="00BF38FF"/>
    <w:rsid w:val="00BF3903"/>
    <w:rsid w:val="00BF3A0B"/>
    <w:rsid w:val="00BF3BC0"/>
    <w:rsid w:val="00BF42BF"/>
    <w:rsid w:val="00BF44D4"/>
    <w:rsid w:val="00BF4D9D"/>
    <w:rsid w:val="00BF4DA4"/>
    <w:rsid w:val="00BF528D"/>
    <w:rsid w:val="00BF5778"/>
    <w:rsid w:val="00BF57DE"/>
    <w:rsid w:val="00BF5D87"/>
    <w:rsid w:val="00BF5E1E"/>
    <w:rsid w:val="00BF5ECF"/>
    <w:rsid w:val="00BF65CD"/>
    <w:rsid w:val="00BF730C"/>
    <w:rsid w:val="00BF759E"/>
    <w:rsid w:val="00BF7E75"/>
    <w:rsid w:val="00BF7F62"/>
    <w:rsid w:val="00C00A4F"/>
    <w:rsid w:val="00C00EB4"/>
    <w:rsid w:val="00C01033"/>
    <w:rsid w:val="00C012F5"/>
    <w:rsid w:val="00C014C4"/>
    <w:rsid w:val="00C017E3"/>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469"/>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20"/>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303"/>
    <w:rsid w:val="00C27473"/>
    <w:rsid w:val="00C30843"/>
    <w:rsid w:val="00C30987"/>
    <w:rsid w:val="00C30AFA"/>
    <w:rsid w:val="00C30B58"/>
    <w:rsid w:val="00C30D8E"/>
    <w:rsid w:val="00C30DEB"/>
    <w:rsid w:val="00C30E89"/>
    <w:rsid w:val="00C31358"/>
    <w:rsid w:val="00C31439"/>
    <w:rsid w:val="00C31626"/>
    <w:rsid w:val="00C31C12"/>
    <w:rsid w:val="00C31E6E"/>
    <w:rsid w:val="00C320DD"/>
    <w:rsid w:val="00C324FF"/>
    <w:rsid w:val="00C32704"/>
    <w:rsid w:val="00C328E9"/>
    <w:rsid w:val="00C32A12"/>
    <w:rsid w:val="00C32AF1"/>
    <w:rsid w:val="00C32F20"/>
    <w:rsid w:val="00C3322C"/>
    <w:rsid w:val="00C3344C"/>
    <w:rsid w:val="00C33F1D"/>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92"/>
    <w:rsid w:val="00C37BB6"/>
    <w:rsid w:val="00C37D04"/>
    <w:rsid w:val="00C37D0B"/>
    <w:rsid w:val="00C37DBE"/>
    <w:rsid w:val="00C4027A"/>
    <w:rsid w:val="00C4097C"/>
    <w:rsid w:val="00C40BD7"/>
    <w:rsid w:val="00C40EFB"/>
    <w:rsid w:val="00C40FD6"/>
    <w:rsid w:val="00C41864"/>
    <w:rsid w:val="00C41CD3"/>
    <w:rsid w:val="00C4238C"/>
    <w:rsid w:val="00C42B7C"/>
    <w:rsid w:val="00C42CCE"/>
    <w:rsid w:val="00C42D07"/>
    <w:rsid w:val="00C42E87"/>
    <w:rsid w:val="00C434B3"/>
    <w:rsid w:val="00C4364B"/>
    <w:rsid w:val="00C43C5C"/>
    <w:rsid w:val="00C43E12"/>
    <w:rsid w:val="00C443F2"/>
    <w:rsid w:val="00C448BB"/>
    <w:rsid w:val="00C449B8"/>
    <w:rsid w:val="00C44E9F"/>
    <w:rsid w:val="00C450A2"/>
    <w:rsid w:val="00C4516D"/>
    <w:rsid w:val="00C455E7"/>
    <w:rsid w:val="00C4577D"/>
    <w:rsid w:val="00C45EDF"/>
    <w:rsid w:val="00C46590"/>
    <w:rsid w:val="00C46DE1"/>
    <w:rsid w:val="00C46F6F"/>
    <w:rsid w:val="00C46F79"/>
    <w:rsid w:val="00C46FC9"/>
    <w:rsid w:val="00C474A3"/>
    <w:rsid w:val="00C509E0"/>
    <w:rsid w:val="00C51011"/>
    <w:rsid w:val="00C5103B"/>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1F7C"/>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2A1"/>
    <w:rsid w:val="00C75A98"/>
    <w:rsid w:val="00C75E0F"/>
    <w:rsid w:val="00C76228"/>
    <w:rsid w:val="00C762BE"/>
    <w:rsid w:val="00C763B6"/>
    <w:rsid w:val="00C765D7"/>
    <w:rsid w:val="00C766E2"/>
    <w:rsid w:val="00C77B9A"/>
    <w:rsid w:val="00C80761"/>
    <w:rsid w:val="00C80C33"/>
    <w:rsid w:val="00C80F2F"/>
    <w:rsid w:val="00C82500"/>
    <w:rsid w:val="00C83B22"/>
    <w:rsid w:val="00C84508"/>
    <w:rsid w:val="00C845B7"/>
    <w:rsid w:val="00C858A1"/>
    <w:rsid w:val="00C8600E"/>
    <w:rsid w:val="00C86505"/>
    <w:rsid w:val="00C86F92"/>
    <w:rsid w:val="00C8742E"/>
    <w:rsid w:val="00C87484"/>
    <w:rsid w:val="00C874D1"/>
    <w:rsid w:val="00C876B5"/>
    <w:rsid w:val="00C902AA"/>
    <w:rsid w:val="00C904DF"/>
    <w:rsid w:val="00C9058E"/>
    <w:rsid w:val="00C9067D"/>
    <w:rsid w:val="00C909AB"/>
    <w:rsid w:val="00C91540"/>
    <w:rsid w:val="00C9158B"/>
    <w:rsid w:val="00C91703"/>
    <w:rsid w:val="00C91B1E"/>
    <w:rsid w:val="00C91C4E"/>
    <w:rsid w:val="00C91CF5"/>
    <w:rsid w:val="00C920F6"/>
    <w:rsid w:val="00C923FF"/>
    <w:rsid w:val="00C9281F"/>
    <w:rsid w:val="00C92863"/>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051"/>
    <w:rsid w:val="00CA4545"/>
    <w:rsid w:val="00CA4884"/>
    <w:rsid w:val="00CA4B14"/>
    <w:rsid w:val="00CA59B8"/>
    <w:rsid w:val="00CA6653"/>
    <w:rsid w:val="00CA6EE9"/>
    <w:rsid w:val="00CA77E7"/>
    <w:rsid w:val="00CA7E53"/>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390"/>
    <w:rsid w:val="00CB5685"/>
    <w:rsid w:val="00CB568D"/>
    <w:rsid w:val="00CB5968"/>
    <w:rsid w:val="00CB6AFC"/>
    <w:rsid w:val="00CB77DC"/>
    <w:rsid w:val="00CB7E6A"/>
    <w:rsid w:val="00CB7ECA"/>
    <w:rsid w:val="00CB7F5E"/>
    <w:rsid w:val="00CC0119"/>
    <w:rsid w:val="00CC0498"/>
    <w:rsid w:val="00CC091C"/>
    <w:rsid w:val="00CC0B00"/>
    <w:rsid w:val="00CC10BA"/>
    <w:rsid w:val="00CC11E1"/>
    <w:rsid w:val="00CC1266"/>
    <w:rsid w:val="00CC18C6"/>
    <w:rsid w:val="00CC1AFD"/>
    <w:rsid w:val="00CC1FE7"/>
    <w:rsid w:val="00CC29B3"/>
    <w:rsid w:val="00CC2BDE"/>
    <w:rsid w:val="00CC2E96"/>
    <w:rsid w:val="00CC2F12"/>
    <w:rsid w:val="00CC2F9B"/>
    <w:rsid w:val="00CC31EC"/>
    <w:rsid w:val="00CC43B2"/>
    <w:rsid w:val="00CC4411"/>
    <w:rsid w:val="00CC54F6"/>
    <w:rsid w:val="00CC5A45"/>
    <w:rsid w:val="00CC5BE8"/>
    <w:rsid w:val="00CC65DB"/>
    <w:rsid w:val="00CC673D"/>
    <w:rsid w:val="00CC67D4"/>
    <w:rsid w:val="00CC6D6D"/>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823"/>
    <w:rsid w:val="00CD3CE5"/>
    <w:rsid w:val="00CD3CEB"/>
    <w:rsid w:val="00CD420A"/>
    <w:rsid w:val="00CD42BB"/>
    <w:rsid w:val="00CD42D7"/>
    <w:rsid w:val="00CD490E"/>
    <w:rsid w:val="00CD5284"/>
    <w:rsid w:val="00CD5946"/>
    <w:rsid w:val="00CD5BD2"/>
    <w:rsid w:val="00CD60AA"/>
    <w:rsid w:val="00CD6279"/>
    <w:rsid w:val="00CD63DA"/>
    <w:rsid w:val="00CD6A39"/>
    <w:rsid w:val="00CD6B96"/>
    <w:rsid w:val="00CD6CA0"/>
    <w:rsid w:val="00CD707B"/>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9BE"/>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6EA6"/>
    <w:rsid w:val="00CF73A4"/>
    <w:rsid w:val="00CF7747"/>
    <w:rsid w:val="00CF7A36"/>
    <w:rsid w:val="00D00689"/>
    <w:rsid w:val="00D00C59"/>
    <w:rsid w:val="00D0103D"/>
    <w:rsid w:val="00D0138C"/>
    <w:rsid w:val="00D01428"/>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E5"/>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015"/>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7A5"/>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23F"/>
    <w:rsid w:val="00D25604"/>
    <w:rsid w:val="00D25B8C"/>
    <w:rsid w:val="00D26FC2"/>
    <w:rsid w:val="00D26FEA"/>
    <w:rsid w:val="00D270B3"/>
    <w:rsid w:val="00D27135"/>
    <w:rsid w:val="00D2725B"/>
    <w:rsid w:val="00D30DFC"/>
    <w:rsid w:val="00D31D2C"/>
    <w:rsid w:val="00D3264A"/>
    <w:rsid w:val="00D328E4"/>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6C68"/>
    <w:rsid w:val="00D370E5"/>
    <w:rsid w:val="00D37164"/>
    <w:rsid w:val="00D37659"/>
    <w:rsid w:val="00D37D9C"/>
    <w:rsid w:val="00D40641"/>
    <w:rsid w:val="00D40820"/>
    <w:rsid w:val="00D40DF5"/>
    <w:rsid w:val="00D41403"/>
    <w:rsid w:val="00D41678"/>
    <w:rsid w:val="00D41FB8"/>
    <w:rsid w:val="00D42003"/>
    <w:rsid w:val="00D42E52"/>
    <w:rsid w:val="00D4384C"/>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2CB"/>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3E0"/>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353"/>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2DBF"/>
    <w:rsid w:val="00D83191"/>
    <w:rsid w:val="00D831F1"/>
    <w:rsid w:val="00D8336B"/>
    <w:rsid w:val="00D835C6"/>
    <w:rsid w:val="00D835CD"/>
    <w:rsid w:val="00D83BD4"/>
    <w:rsid w:val="00D83BFB"/>
    <w:rsid w:val="00D841D6"/>
    <w:rsid w:val="00D84DD7"/>
    <w:rsid w:val="00D854F7"/>
    <w:rsid w:val="00D8564B"/>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5F8"/>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416"/>
    <w:rsid w:val="00DA49C5"/>
    <w:rsid w:val="00DA4A20"/>
    <w:rsid w:val="00DA4F0F"/>
    <w:rsid w:val="00DA5902"/>
    <w:rsid w:val="00DA599B"/>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8EF"/>
    <w:rsid w:val="00DB2A8D"/>
    <w:rsid w:val="00DB2AD1"/>
    <w:rsid w:val="00DB2F4B"/>
    <w:rsid w:val="00DB2F5C"/>
    <w:rsid w:val="00DB38A0"/>
    <w:rsid w:val="00DB3C59"/>
    <w:rsid w:val="00DB3CBC"/>
    <w:rsid w:val="00DB4162"/>
    <w:rsid w:val="00DB49DE"/>
    <w:rsid w:val="00DB4BD2"/>
    <w:rsid w:val="00DB4EA5"/>
    <w:rsid w:val="00DB571D"/>
    <w:rsid w:val="00DB59FD"/>
    <w:rsid w:val="00DB5A9B"/>
    <w:rsid w:val="00DB5C36"/>
    <w:rsid w:val="00DB60EF"/>
    <w:rsid w:val="00DB62AD"/>
    <w:rsid w:val="00DB65C8"/>
    <w:rsid w:val="00DB6631"/>
    <w:rsid w:val="00DB67A2"/>
    <w:rsid w:val="00DB690A"/>
    <w:rsid w:val="00DB6E34"/>
    <w:rsid w:val="00DB768E"/>
    <w:rsid w:val="00DB797E"/>
    <w:rsid w:val="00DB79E5"/>
    <w:rsid w:val="00DB7B81"/>
    <w:rsid w:val="00DB7BC4"/>
    <w:rsid w:val="00DC02B2"/>
    <w:rsid w:val="00DC04E1"/>
    <w:rsid w:val="00DC146E"/>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2E8"/>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3E36"/>
    <w:rsid w:val="00DD4200"/>
    <w:rsid w:val="00DD47D8"/>
    <w:rsid w:val="00DD482D"/>
    <w:rsid w:val="00DD4880"/>
    <w:rsid w:val="00DD53AF"/>
    <w:rsid w:val="00DD54FD"/>
    <w:rsid w:val="00DD5A6E"/>
    <w:rsid w:val="00DD5C06"/>
    <w:rsid w:val="00DD5D1D"/>
    <w:rsid w:val="00DD5DD0"/>
    <w:rsid w:val="00DD6092"/>
    <w:rsid w:val="00DD63FD"/>
    <w:rsid w:val="00DD6ACB"/>
    <w:rsid w:val="00DD6E3B"/>
    <w:rsid w:val="00DD70A7"/>
    <w:rsid w:val="00DD7238"/>
    <w:rsid w:val="00DD735B"/>
    <w:rsid w:val="00DD75DF"/>
    <w:rsid w:val="00DD7833"/>
    <w:rsid w:val="00DD7DED"/>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AFA"/>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6FC"/>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4FB"/>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14C"/>
    <w:rsid w:val="00E247B4"/>
    <w:rsid w:val="00E2492F"/>
    <w:rsid w:val="00E24F33"/>
    <w:rsid w:val="00E24F7D"/>
    <w:rsid w:val="00E251A2"/>
    <w:rsid w:val="00E25286"/>
    <w:rsid w:val="00E254E5"/>
    <w:rsid w:val="00E254F5"/>
    <w:rsid w:val="00E25896"/>
    <w:rsid w:val="00E25BCE"/>
    <w:rsid w:val="00E265B9"/>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627"/>
    <w:rsid w:val="00E417BC"/>
    <w:rsid w:val="00E41A79"/>
    <w:rsid w:val="00E41DB2"/>
    <w:rsid w:val="00E426DA"/>
    <w:rsid w:val="00E4281C"/>
    <w:rsid w:val="00E42B3B"/>
    <w:rsid w:val="00E42C94"/>
    <w:rsid w:val="00E43398"/>
    <w:rsid w:val="00E433BE"/>
    <w:rsid w:val="00E436CF"/>
    <w:rsid w:val="00E437BC"/>
    <w:rsid w:val="00E43803"/>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49"/>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4FE"/>
    <w:rsid w:val="00E66D81"/>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C2D"/>
    <w:rsid w:val="00E86D91"/>
    <w:rsid w:val="00E86F02"/>
    <w:rsid w:val="00E87202"/>
    <w:rsid w:val="00E87347"/>
    <w:rsid w:val="00E87B3F"/>
    <w:rsid w:val="00E904D3"/>
    <w:rsid w:val="00E90569"/>
    <w:rsid w:val="00E9072E"/>
    <w:rsid w:val="00E908B6"/>
    <w:rsid w:val="00E910FD"/>
    <w:rsid w:val="00E91372"/>
    <w:rsid w:val="00E915BF"/>
    <w:rsid w:val="00E9176C"/>
    <w:rsid w:val="00E92BD6"/>
    <w:rsid w:val="00E92DEA"/>
    <w:rsid w:val="00E93029"/>
    <w:rsid w:val="00E9381A"/>
    <w:rsid w:val="00E93D98"/>
    <w:rsid w:val="00E9404C"/>
    <w:rsid w:val="00E948E5"/>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DDF"/>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CAD"/>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6F08"/>
    <w:rsid w:val="00EE782E"/>
    <w:rsid w:val="00EE78DF"/>
    <w:rsid w:val="00EE7946"/>
    <w:rsid w:val="00EE7CAB"/>
    <w:rsid w:val="00EE7F22"/>
    <w:rsid w:val="00EF00BE"/>
    <w:rsid w:val="00EF0C8E"/>
    <w:rsid w:val="00EF0D1B"/>
    <w:rsid w:val="00EF0D5E"/>
    <w:rsid w:val="00EF0F35"/>
    <w:rsid w:val="00EF110A"/>
    <w:rsid w:val="00EF123C"/>
    <w:rsid w:val="00EF14CF"/>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3F2"/>
    <w:rsid w:val="00F018EC"/>
    <w:rsid w:val="00F01E57"/>
    <w:rsid w:val="00F01F96"/>
    <w:rsid w:val="00F028E1"/>
    <w:rsid w:val="00F02C33"/>
    <w:rsid w:val="00F02D86"/>
    <w:rsid w:val="00F03856"/>
    <w:rsid w:val="00F038E2"/>
    <w:rsid w:val="00F038F7"/>
    <w:rsid w:val="00F04172"/>
    <w:rsid w:val="00F041AE"/>
    <w:rsid w:val="00F041BD"/>
    <w:rsid w:val="00F04535"/>
    <w:rsid w:val="00F04557"/>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0F67"/>
    <w:rsid w:val="00F11097"/>
    <w:rsid w:val="00F11189"/>
    <w:rsid w:val="00F111CC"/>
    <w:rsid w:val="00F11349"/>
    <w:rsid w:val="00F11738"/>
    <w:rsid w:val="00F11892"/>
    <w:rsid w:val="00F11CCD"/>
    <w:rsid w:val="00F12070"/>
    <w:rsid w:val="00F124C4"/>
    <w:rsid w:val="00F128E3"/>
    <w:rsid w:val="00F12A09"/>
    <w:rsid w:val="00F12DD6"/>
    <w:rsid w:val="00F12FE6"/>
    <w:rsid w:val="00F1306F"/>
    <w:rsid w:val="00F13416"/>
    <w:rsid w:val="00F1356A"/>
    <w:rsid w:val="00F13590"/>
    <w:rsid w:val="00F13B6C"/>
    <w:rsid w:val="00F13EF6"/>
    <w:rsid w:val="00F13F1F"/>
    <w:rsid w:val="00F14412"/>
    <w:rsid w:val="00F14445"/>
    <w:rsid w:val="00F1473E"/>
    <w:rsid w:val="00F14A31"/>
    <w:rsid w:val="00F15553"/>
    <w:rsid w:val="00F15559"/>
    <w:rsid w:val="00F159B8"/>
    <w:rsid w:val="00F16146"/>
    <w:rsid w:val="00F16698"/>
    <w:rsid w:val="00F169D7"/>
    <w:rsid w:val="00F1756F"/>
    <w:rsid w:val="00F204AA"/>
    <w:rsid w:val="00F20DF0"/>
    <w:rsid w:val="00F210A1"/>
    <w:rsid w:val="00F21378"/>
    <w:rsid w:val="00F21940"/>
    <w:rsid w:val="00F21A36"/>
    <w:rsid w:val="00F21BF8"/>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844"/>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5FD"/>
    <w:rsid w:val="00F440C9"/>
    <w:rsid w:val="00F440EE"/>
    <w:rsid w:val="00F44818"/>
    <w:rsid w:val="00F451F3"/>
    <w:rsid w:val="00F4541A"/>
    <w:rsid w:val="00F458C8"/>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1A1"/>
    <w:rsid w:val="00F6141B"/>
    <w:rsid w:val="00F6158A"/>
    <w:rsid w:val="00F619F6"/>
    <w:rsid w:val="00F61ADE"/>
    <w:rsid w:val="00F62154"/>
    <w:rsid w:val="00F62C3E"/>
    <w:rsid w:val="00F62FAC"/>
    <w:rsid w:val="00F630AA"/>
    <w:rsid w:val="00F631E8"/>
    <w:rsid w:val="00F63E68"/>
    <w:rsid w:val="00F63EC8"/>
    <w:rsid w:val="00F6440A"/>
    <w:rsid w:val="00F64D45"/>
    <w:rsid w:val="00F64D52"/>
    <w:rsid w:val="00F64F51"/>
    <w:rsid w:val="00F65203"/>
    <w:rsid w:val="00F652DA"/>
    <w:rsid w:val="00F65345"/>
    <w:rsid w:val="00F655CD"/>
    <w:rsid w:val="00F658E4"/>
    <w:rsid w:val="00F65936"/>
    <w:rsid w:val="00F65C86"/>
    <w:rsid w:val="00F65D46"/>
    <w:rsid w:val="00F66384"/>
    <w:rsid w:val="00F663C4"/>
    <w:rsid w:val="00F6666A"/>
    <w:rsid w:val="00F667EF"/>
    <w:rsid w:val="00F67155"/>
    <w:rsid w:val="00F672D7"/>
    <w:rsid w:val="00F674E3"/>
    <w:rsid w:val="00F67C84"/>
    <w:rsid w:val="00F700B6"/>
    <w:rsid w:val="00F7012D"/>
    <w:rsid w:val="00F7061C"/>
    <w:rsid w:val="00F70890"/>
    <w:rsid w:val="00F7215C"/>
    <w:rsid w:val="00F72587"/>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7FE"/>
    <w:rsid w:val="00F8097E"/>
    <w:rsid w:val="00F8149A"/>
    <w:rsid w:val="00F816B7"/>
    <w:rsid w:val="00F8178C"/>
    <w:rsid w:val="00F81C1E"/>
    <w:rsid w:val="00F81E14"/>
    <w:rsid w:val="00F82348"/>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913"/>
    <w:rsid w:val="00F94CA5"/>
    <w:rsid w:val="00F95069"/>
    <w:rsid w:val="00F952C5"/>
    <w:rsid w:val="00F953FE"/>
    <w:rsid w:val="00F970DE"/>
    <w:rsid w:val="00F97540"/>
    <w:rsid w:val="00F9777B"/>
    <w:rsid w:val="00F979B0"/>
    <w:rsid w:val="00F97FB0"/>
    <w:rsid w:val="00FA03D8"/>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59D8"/>
    <w:rsid w:val="00FA6476"/>
    <w:rsid w:val="00FA6A95"/>
    <w:rsid w:val="00FA6E13"/>
    <w:rsid w:val="00FA70CC"/>
    <w:rsid w:val="00FA7316"/>
    <w:rsid w:val="00FA77D4"/>
    <w:rsid w:val="00FA798A"/>
    <w:rsid w:val="00FA7CBF"/>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081D"/>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073"/>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530"/>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2B51"/>
    <w:rsid w:val="00FE31A3"/>
    <w:rsid w:val="00FE31B9"/>
    <w:rsid w:val="00FE3716"/>
    <w:rsid w:val="00FE37FF"/>
    <w:rsid w:val="00FE389E"/>
    <w:rsid w:val="00FE3F62"/>
    <w:rsid w:val="00FE449C"/>
    <w:rsid w:val="00FE4949"/>
    <w:rsid w:val="00FE4B78"/>
    <w:rsid w:val="00FE4B9D"/>
    <w:rsid w:val="00FE55DF"/>
    <w:rsid w:val="00FE5641"/>
    <w:rsid w:val="00FE5A58"/>
    <w:rsid w:val="00FE5CAA"/>
    <w:rsid w:val="00FE6915"/>
    <w:rsid w:val="00FE6E29"/>
    <w:rsid w:val="00FE6F3B"/>
    <w:rsid w:val="00FE72AE"/>
    <w:rsid w:val="00FE7BC4"/>
    <w:rsid w:val="00FF0A09"/>
    <w:rsid w:val="00FF0BE3"/>
    <w:rsid w:val="00FF0BF3"/>
    <w:rsid w:val="00FF0DF0"/>
    <w:rsid w:val="00FF11C6"/>
    <w:rsid w:val="00FF1384"/>
    <w:rsid w:val="00FF1B34"/>
    <w:rsid w:val="00FF2495"/>
    <w:rsid w:val="00FF2AC3"/>
    <w:rsid w:val="00FF2EC4"/>
    <w:rsid w:val="00FF3625"/>
    <w:rsid w:val="00FF36AA"/>
    <w:rsid w:val="00FF3D9F"/>
    <w:rsid w:val="00FF4055"/>
    <w:rsid w:val="00FF4786"/>
    <w:rsid w:val="00FF4BA5"/>
    <w:rsid w:val="00FF4D59"/>
    <w:rsid w:val="00FF5035"/>
    <w:rsid w:val="00FF5169"/>
    <w:rsid w:val="00FF5328"/>
    <w:rsid w:val="00FF5399"/>
    <w:rsid w:val="00FF58A7"/>
    <w:rsid w:val="00FF6A50"/>
    <w:rsid w:val="00FF6D0F"/>
    <w:rsid w:val="00FF74EF"/>
    <w:rsid w:val="00FF7565"/>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356A9907"/>
  <w15:docId w15:val="{1EA65AD6-E2DA-40A7-9190-C1E15802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BF2508"/>
    <w:pPr>
      <w:spacing w:line="240" w:lineRule="auto"/>
    </w:pPr>
  </w:style>
  <w:style w:type="paragraph" w:customStyle="1" w:styleId="Normalnumbered">
    <w:name w:val="Normal numbered"/>
    <w:basedOn w:val="ListParagraph"/>
    <w:qFormat/>
    <w:rsid w:val="00D82DBF"/>
    <w:pPr>
      <w:numPr>
        <w:numId w:val="15"/>
      </w:numPr>
      <w:spacing w:after="113"/>
      <w:contextualSpacing w:val="0"/>
    </w:pPr>
    <w:rPr>
      <w:rFonts w:ascii="Arial" w:hAnsi="Arial"/>
      <w:color w:val="auto"/>
      <w:szCs w:val="22"/>
    </w:rPr>
  </w:style>
  <w:style w:type="table" w:customStyle="1" w:styleId="DELWPTable">
    <w:name w:val="DELWP_Table"/>
    <w:basedOn w:val="TableNormal"/>
    <w:uiPriority w:val="99"/>
    <w:rsid w:val="00C92863"/>
    <w:pPr>
      <w:spacing w:line="240" w:lineRule="auto"/>
    </w:pPr>
    <w:rPr>
      <w:rFonts w:ascii="Times New Roman" w:hAnsi="Times New Roman" w:cs="Times New Roman"/>
      <w:color w:val="auto"/>
    </w:rPr>
    <w:tblPr>
      <w:tblInd w:w="108" w:type="dxa"/>
      <w:tblBorders>
        <w:bottom w:val="single" w:sz="4" w:space="0" w:color="00B2A9" w:themeColor="accent1"/>
        <w:insideH w:val="single" w:sz="4" w:space="0" w:color="00B2A9" w:themeColor="accent1"/>
      </w:tblBorders>
    </w:tblPr>
    <w:tblStylePr w:type="firstRow">
      <w:tblPr/>
      <w:tcPr>
        <w:tcBorders>
          <w:top w:val="nil"/>
          <w:left w:val="nil"/>
          <w:bottom w:val="nil"/>
          <w:right w:val="nil"/>
          <w:insideH w:val="nil"/>
          <w:insideV w:val="nil"/>
          <w:tl2br w:val="nil"/>
          <w:tr2bl w:val="nil"/>
        </w:tcBorders>
        <w:shd w:val="clear" w:color="auto" w:fill="00B2A9" w:themeFill="accent1"/>
      </w:tcPr>
    </w:tblStylePr>
  </w:style>
  <w:style w:type="character" w:styleId="UnresolvedMention">
    <w:name w:val="Unresolved Mention"/>
    <w:basedOn w:val="DefaultParagraphFont"/>
    <w:uiPriority w:val="99"/>
    <w:semiHidden/>
    <w:unhideWhenUsed/>
    <w:rsid w:val="00D76353"/>
    <w:rPr>
      <w:color w:val="808080"/>
      <w:shd w:val="clear" w:color="auto" w:fill="E6E6E6"/>
    </w:rPr>
  </w:style>
  <w:style w:type="paragraph" w:customStyle="1" w:styleId="Default">
    <w:name w:val="Default"/>
    <w:rsid w:val="00427F05"/>
    <w:pPr>
      <w:autoSpaceDE w:val="0"/>
      <w:autoSpaceDN w:val="0"/>
      <w:adjustRightInd w:val="0"/>
      <w:spacing w:line="240" w:lineRule="auto"/>
    </w:pPr>
    <w:rPr>
      <w:rFonts w:ascii="Arial" w:hAnsi="Arial"/>
      <w:color w:val="000000"/>
      <w:sz w:val="24"/>
      <w:szCs w:val="24"/>
    </w:rPr>
  </w:style>
  <w:style w:type="character" w:customStyle="1" w:styleId="ListParagraphChar">
    <w:name w:val="List Paragraph Char"/>
    <w:basedOn w:val="DefaultParagraphFont"/>
    <w:link w:val="ListParagraph"/>
    <w:uiPriority w:val="34"/>
    <w:rsid w:val="0067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50647961">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8702379">
      <w:bodyDiv w:val="1"/>
      <w:marLeft w:val="0"/>
      <w:marRight w:val="0"/>
      <w:marTop w:val="0"/>
      <w:marBottom w:val="0"/>
      <w:divBdr>
        <w:top w:val="none" w:sz="0" w:space="0" w:color="auto"/>
        <w:left w:val="none" w:sz="0" w:space="0" w:color="auto"/>
        <w:bottom w:val="none" w:sz="0" w:space="0" w:color="auto"/>
        <w:right w:val="none" w:sz="0" w:space="0" w:color="auto"/>
      </w:divBdr>
      <w:divsChild>
        <w:div w:id="1895433861">
          <w:marLeft w:val="0"/>
          <w:marRight w:val="0"/>
          <w:marTop w:val="0"/>
          <w:marBottom w:val="0"/>
          <w:divBdr>
            <w:top w:val="none" w:sz="0" w:space="0" w:color="auto"/>
            <w:left w:val="none" w:sz="0" w:space="0" w:color="auto"/>
            <w:bottom w:val="none" w:sz="0" w:space="0" w:color="auto"/>
            <w:right w:val="none" w:sz="0" w:space="0" w:color="auto"/>
          </w:divBdr>
          <w:divsChild>
            <w:div w:id="1548224739">
              <w:marLeft w:val="0"/>
              <w:marRight w:val="0"/>
              <w:marTop w:val="0"/>
              <w:marBottom w:val="0"/>
              <w:divBdr>
                <w:top w:val="none" w:sz="0" w:space="0" w:color="auto"/>
                <w:left w:val="none" w:sz="0" w:space="0" w:color="auto"/>
                <w:bottom w:val="none" w:sz="0" w:space="0" w:color="auto"/>
                <w:right w:val="none" w:sz="0" w:space="0" w:color="auto"/>
              </w:divBdr>
              <w:divsChild>
                <w:div w:id="1662613468">
                  <w:marLeft w:val="0"/>
                  <w:marRight w:val="0"/>
                  <w:marTop w:val="0"/>
                  <w:marBottom w:val="0"/>
                  <w:divBdr>
                    <w:top w:val="none" w:sz="0" w:space="0" w:color="auto"/>
                    <w:left w:val="none" w:sz="0" w:space="0" w:color="auto"/>
                    <w:bottom w:val="none" w:sz="0" w:space="0" w:color="auto"/>
                    <w:right w:val="none" w:sz="0" w:space="0" w:color="auto"/>
                  </w:divBdr>
                  <w:divsChild>
                    <w:div w:id="1118376327">
                      <w:marLeft w:val="0"/>
                      <w:marRight w:val="0"/>
                      <w:marTop w:val="0"/>
                      <w:marBottom w:val="0"/>
                      <w:divBdr>
                        <w:top w:val="none" w:sz="0" w:space="0" w:color="auto"/>
                        <w:left w:val="none" w:sz="0" w:space="0" w:color="auto"/>
                        <w:bottom w:val="none" w:sz="0" w:space="0" w:color="auto"/>
                        <w:right w:val="none" w:sz="0" w:space="0" w:color="auto"/>
                      </w:divBdr>
                      <w:divsChild>
                        <w:div w:id="182398530">
                          <w:marLeft w:val="0"/>
                          <w:marRight w:val="-14400"/>
                          <w:marTop w:val="0"/>
                          <w:marBottom w:val="0"/>
                          <w:divBdr>
                            <w:top w:val="none" w:sz="0" w:space="0" w:color="auto"/>
                            <w:left w:val="none" w:sz="0" w:space="0" w:color="auto"/>
                            <w:bottom w:val="none" w:sz="0" w:space="0" w:color="auto"/>
                            <w:right w:val="none" w:sz="0" w:space="0" w:color="auto"/>
                          </w:divBdr>
                          <w:divsChild>
                            <w:div w:id="2106225806">
                              <w:marLeft w:val="0"/>
                              <w:marRight w:val="0"/>
                              <w:marTop w:val="0"/>
                              <w:marBottom w:val="0"/>
                              <w:divBdr>
                                <w:top w:val="none" w:sz="0" w:space="0" w:color="auto"/>
                                <w:left w:val="none" w:sz="0" w:space="0" w:color="auto"/>
                                <w:bottom w:val="none" w:sz="0" w:space="0" w:color="auto"/>
                                <w:right w:val="none" w:sz="0" w:space="0" w:color="auto"/>
                              </w:divBdr>
                              <w:divsChild>
                                <w:div w:id="1793208603">
                                  <w:marLeft w:val="0"/>
                                  <w:marRight w:val="0"/>
                                  <w:marTop w:val="0"/>
                                  <w:marBottom w:val="0"/>
                                  <w:divBdr>
                                    <w:top w:val="none" w:sz="0" w:space="0" w:color="auto"/>
                                    <w:left w:val="none" w:sz="0" w:space="0" w:color="auto"/>
                                    <w:bottom w:val="none" w:sz="0" w:space="0" w:color="auto"/>
                                    <w:right w:val="none" w:sz="0" w:space="0" w:color="auto"/>
                                  </w:divBdr>
                                  <w:divsChild>
                                    <w:div w:id="1134132122">
                                      <w:marLeft w:val="0"/>
                                      <w:marRight w:val="0"/>
                                      <w:marTop w:val="0"/>
                                      <w:marBottom w:val="360"/>
                                      <w:divBdr>
                                        <w:top w:val="none" w:sz="0" w:space="0" w:color="auto"/>
                                        <w:left w:val="none" w:sz="0" w:space="0" w:color="auto"/>
                                        <w:bottom w:val="none" w:sz="0" w:space="0" w:color="auto"/>
                                        <w:right w:val="none" w:sz="0" w:space="0" w:color="auto"/>
                                      </w:divBdr>
                                      <w:divsChild>
                                        <w:div w:id="270285393">
                                          <w:marLeft w:val="0"/>
                                          <w:marRight w:val="0"/>
                                          <w:marTop w:val="0"/>
                                          <w:marBottom w:val="0"/>
                                          <w:divBdr>
                                            <w:top w:val="none" w:sz="0" w:space="0" w:color="auto"/>
                                            <w:left w:val="none" w:sz="0" w:space="0" w:color="auto"/>
                                            <w:bottom w:val="none" w:sz="0" w:space="0" w:color="auto"/>
                                            <w:right w:val="none" w:sz="0" w:space="0" w:color="auto"/>
                                          </w:divBdr>
                                          <w:divsChild>
                                            <w:div w:id="1231695068">
                                              <w:marLeft w:val="0"/>
                                              <w:marRight w:val="0"/>
                                              <w:marTop w:val="0"/>
                                              <w:marBottom w:val="0"/>
                                              <w:divBdr>
                                                <w:top w:val="none" w:sz="0" w:space="0" w:color="auto"/>
                                                <w:left w:val="none" w:sz="0" w:space="0" w:color="auto"/>
                                                <w:bottom w:val="none" w:sz="0" w:space="0" w:color="auto"/>
                                                <w:right w:val="none" w:sz="0" w:space="0" w:color="auto"/>
                                              </w:divBdr>
                                              <w:divsChild>
                                                <w:div w:id="447815053">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990355058">
                                                          <w:marLeft w:val="0"/>
                                                          <w:marRight w:val="0"/>
                                                          <w:marTop w:val="0"/>
                                                          <w:marBottom w:val="0"/>
                                                          <w:divBdr>
                                                            <w:top w:val="none" w:sz="0" w:space="0" w:color="auto"/>
                                                            <w:left w:val="none" w:sz="0" w:space="0" w:color="auto"/>
                                                            <w:bottom w:val="none" w:sz="0" w:space="0" w:color="auto"/>
                                                            <w:right w:val="none" w:sz="0" w:space="0" w:color="auto"/>
                                                          </w:divBdr>
                                                          <w:divsChild>
                                                            <w:div w:id="1646742576">
                                                              <w:marLeft w:val="0"/>
                                                              <w:marRight w:val="0"/>
                                                              <w:marTop w:val="0"/>
                                                              <w:marBottom w:val="0"/>
                                                              <w:divBdr>
                                                                <w:top w:val="none" w:sz="0" w:space="0" w:color="auto"/>
                                                                <w:left w:val="none" w:sz="0" w:space="0" w:color="auto"/>
                                                                <w:bottom w:val="none" w:sz="0" w:space="0" w:color="auto"/>
                                                                <w:right w:val="none" w:sz="0" w:space="0" w:color="auto"/>
                                                              </w:divBdr>
                                                              <w:divsChild>
                                                                <w:div w:id="8667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216138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04210373">
      <w:bodyDiv w:val="1"/>
      <w:marLeft w:val="0"/>
      <w:marRight w:val="0"/>
      <w:marTop w:val="0"/>
      <w:marBottom w:val="0"/>
      <w:divBdr>
        <w:top w:val="none" w:sz="0" w:space="0" w:color="auto"/>
        <w:left w:val="none" w:sz="0" w:space="0" w:color="auto"/>
        <w:bottom w:val="none" w:sz="0" w:space="0" w:color="auto"/>
        <w:right w:val="none" w:sz="0" w:space="0" w:color="auto"/>
      </w:divBdr>
      <w:divsChild>
        <w:div w:id="1260334332">
          <w:marLeft w:val="0"/>
          <w:marRight w:val="0"/>
          <w:marTop w:val="0"/>
          <w:marBottom w:val="0"/>
          <w:divBdr>
            <w:top w:val="none" w:sz="0" w:space="0" w:color="auto"/>
            <w:left w:val="none" w:sz="0" w:space="0" w:color="auto"/>
            <w:bottom w:val="none" w:sz="0" w:space="0" w:color="auto"/>
            <w:right w:val="none" w:sz="0" w:space="0" w:color="auto"/>
          </w:divBdr>
          <w:divsChild>
            <w:div w:id="4207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mailto:A.Haslem@latrobe.edu.au"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8.emf"/><Relationship Id="rId28" Type="http://schemas.openxmlformats.org/officeDocument/2006/relationships/hyperlink" Target="https://www.ari.vic.gov.au/"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7.jpeg"/><Relationship Id="rId27" Type="http://schemas.openxmlformats.org/officeDocument/2006/relationships/hyperlink" Target="mailto:research.ari@delwp.vic.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E7B32CB63F8D9459A51F1B4F3C8A55D" ma:contentTypeVersion="19" ma:contentTypeDescription="Create a new document." ma:contentTypeScope="" ma:versionID="dce22480902d7da9ea52798b88c7d4ce">
  <xsd:schema xmlns:xsd="http://www.w3.org/2001/XMLSchema" xmlns:xs="http://www.w3.org/2001/XMLSchema" xmlns:p="http://schemas.microsoft.com/office/2006/metadata/properties" xmlns:ns3="a5f32de4-e402-4188-b034-e71ca7d22e54" xmlns:ns4="32a082f6-a883-408e-a648-7f6158c29838" xmlns:ns5="2dbff2b8-d447-49d9-b38a-a3713530190e" targetNamespace="http://schemas.microsoft.com/office/2006/metadata/properties" ma:root="true" ma:fieldsID="302319185bb1b67a9972e9085260cd81" ns3:_="" ns4:_="" ns5:_="">
    <xsd:import namespace="a5f32de4-e402-4188-b034-e71ca7d22e54"/>
    <xsd:import namespace="32a082f6-a883-408e-a648-7f6158c29838"/>
    <xsd:import namespace="2dbff2b8-d447-49d9-b38a-a3713530190e"/>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082f6-a883-408e-a648-7f6158c298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ff2b8-d447-49d9-b38a-a3713530190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797aeec6-0273-40f2-ab3e-beee73212332" ContentTypeId="0x0101" PreviousValue="false"/>
</file>

<file path=customXml/itemProps1.xml><?xml version="1.0" encoding="utf-8"?>
<ds:datastoreItem xmlns:ds="http://schemas.openxmlformats.org/officeDocument/2006/customXml" ds:itemID="{5D361941-B267-40BF-B947-618F275EA535}">
  <ds:schemaRefs>
    <ds:schemaRef ds:uri="http://schemas.microsoft.com/sharepoint/events"/>
  </ds:schemaRefs>
</ds:datastoreItem>
</file>

<file path=customXml/itemProps2.xml><?xml version="1.0" encoding="utf-8"?>
<ds:datastoreItem xmlns:ds="http://schemas.openxmlformats.org/officeDocument/2006/customXml" ds:itemID="{DC057340-EAB9-4EA0-A4B0-450973D3749C}">
  <ds:schemaRefs>
    <ds:schemaRef ds:uri="http://schemas.microsoft.com/sharepoint/v3/contenttype/forms"/>
  </ds:schemaRefs>
</ds:datastoreItem>
</file>

<file path=customXml/itemProps3.xml><?xml version="1.0" encoding="utf-8"?>
<ds:datastoreItem xmlns:ds="http://schemas.openxmlformats.org/officeDocument/2006/customXml" ds:itemID="{0A8A651D-BD2B-45C2-A0A6-8B83B83D42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F608AD-478B-42EB-A204-DC54FF890D97}">
  <ds:schemaRefs>
    <ds:schemaRef ds:uri="http://schemas.openxmlformats.org/officeDocument/2006/bibliography"/>
  </ds:schemaRefs>
</ds:datastoreItem>
</file>

<file path=customXml/itemProps5.xml><?xml version="1.0" encoding="utf-8"?>
<ds:datastoreItem xmlns:ds="http://schemas.openxmlformats.org/officeDocument/2006/customXml" ds:itemID="{35DB9A97-1203-4360-972B-796E92DF4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32a082f6-a883-408e-a648-7f6158c29838"/>
    <ds:schemaRef ds:uri="2dbff2b8-d447-49d9-b38a-a3713530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FB265B-ABF7-48B8-829B-69D103FBBC0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1197</Words>
  <Characters>6827</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Pam Clunie</dc:creator>
  <cp:lastModifiedBy>Michele Kohout (DELWP)</cp:lastModifiedBy>
  <cp:revision>8</cp:revision>
  <cp:lastPrinted>2020-07-13T01:50:00Z</cp:lastPrinted>
  <dcterms:created xsi:type="dcterms:W3CDTF">2020-08-12T06:46:00Z</dcterms:created>
  <dcterms:modified xsi:type="dcterms:W3CDTF">2020-10-27T04:01:00Z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0x0101001E7B32CB63F8D9459A51F1B4F3C8A55D</vt:lpwstr>
  </property>
</Properties>
</file>